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BA0" w:rsidRPr="0021642C" w:rsidRDefault="00681BA0" w:rsidP="0087316D">
      <w:pPr>
        <w:pStyle w:val="SupplementalMaterialsTitle"/>
      </w:pPr>
      <w:r w:rsidRPr="0021642C">
        <w:t>New class of diethyl substituted phosphoramidimidates and phosphonimidates: Synthesis, spectral characterization and antimicrobial activity</w:t>
      </w:r>
    </w:p>
    <w:p w:rsidR="00681BA0" w:rsidRPr="0021642C" w:rsidRDefault="00681BA0" w:rsidP="0087316D">
      <w:pPr>
        <w:pStyle w:val="SupplementalMaterialsAuthors"/>
        <w:rPr>
          <w:vertAlign w:val="superscript"/>
        </w:rPr>
      </w:pPr>
      <w:r w:rsidRPr="0021642C">
        <w:t>Mavallur Varalakshmi*</w:t>
      </w:r>
      <w:r w:rsidRPr="0021642C">
        <w:rPr>
          <w:vertAlign w:val="superscript"/>
        </w:rPr>
        <w:t>,a</w:t>
      </w:r>
      <w:r w:rsidRPr="0021642C">
        <w:t>, Chamarthi Nagaraju</w:t>
      </w:r>
      <w:r w:rsidRPr="0021642C">
        <w:rPr>
          <w:vertAlign w:val="superscript"/>
        </w:rPr>
        <w:t>b</w:t>
      </w:r>
      <w:r w:rsidRPr="0021642C">
        <w:rPr>
          <w:vertAlign w:val="subscript"/>
        </w:rPr>
        <w:t xml:space="preserve">, </w:t>
      </w:r>
      <w:r w:rsidRPr="0021642C">
        <w:t>Palaa Krishna</w:t>
      </w:r>
      <w:r w:rsidRPr="0021642C">
        <w:rPr>
          <w:vertAlign w:val="superscript"/>
        </w:rPr>
        <w:t>c</w:t>
      </w:r>
    </w:p>
    <w:p w:rsidR="00681BA0" w:rsidRPr="0021642C" w:rsidRDefault="00681BA0" w:rsidP="0087316D">
      <w:pPr>
        <w:pStyle w:val="SupplementalMaterialsAffiliation"/>
      </w:pPr>
      <w:r w:rsidRPr="0021642C">
        <w:rPr>
          <w:vertAlign w:val="superscript"/>
        </w:rPr>
        <w:t>a</w:t>
      </w:r>
      <w:r w:rsidRPr="0021642C">
        <w:t>Department of Humanities and Sciences, Sri Venkateswara College of Engineering and Technology, Chittoor-517127, Andhra Pradesh, India.</w:t>
      </w:r>
    </w:p>
    <w:p w:rsidR="00681BA0" w:rsidRPr="0021642C" w:rsidRDefault="00681BA0" w:rsidP="0087316D">
      <w:pPr>
        <w:pStyle w:val="SupplementalMaterialsAffiliation"/>
      </w:pPr>
      <w:r w:rsidRPr="0021642C">
        <w:rPr>
          <w:vertAlign w:val="superscript"/>
        </w:rPr>
        <w:t>b</w:t>
      </w:r>
      <w:r w:rsidRPr="0021642C">
        <w:t>Department of Chemistry, Sri Venkateswara University, Tirupat-517502, Andhra Pradesh, India.</w:t>
      </w:r>
    </w:p>
    <w:p w:rsidR="00681BA0" w:rsidRPr="0021642C" w:rsidRDefault="00681BA0" w:rsidP="0087316D">
      <w:pPr>
        <w:pStyle w:val="SupplementalMaterialsAffiliation"/>
      </w:pPr>
      <w:r w:rsidRPr="0021642C">
        <w:rPr>
          <w:iCs/>
          <w:vertAlign w:val="superscript"/>
        </w:rPr>
        <w:t>c</w:t>
      </w:r>
      <w:r w:rsidRPr="0021642C">
        <w:rPr>
          <w:iCs/>
        </w:rPr>
        <w:t>Department of Chemistry, Geethanjali Institute of Science and Technology, Gangavaram, Nellore, India</w:t>
      </w:r>
      <w:r w:rsidRPr="0021642C">
        <w:t>.</w:t>
      </w:r>
    </w:p>
    <w:p w:rsidR="00681BA0" w:rsidRPr="00681BA0" w:rsidRDefault="0087316D" w:rsidP="0087316D">
      <w:pPr>
        <w:pStyle w:val="SupplementalMaterialsText"/>
      </w:pPr>
      <w:r>
        <w:t xml:space="preserve">Email: </w:t>
      </w:r>
      <w:hyperlink r:id="rId8" w:history="1">
        <w:r w:rsidR="00681BA0" w:rsidRPr="0021642C">
          <w:rPr>
            <w:rStyle w:val="Hyperlink"/>
            <w:i/>
            <w:color w:val="000000" w:themeColor="text1"/>
            <w:u w:val="none"/>
          </w:rPr>
          <w:t>varalakshmi.mavallur@gmail.com</w:t>
        </w:r>
      </w:hyperlink>
    </w:p>
    <w:p w:rsidR="00EF26C6" w:rsidRDefault="000047F3" w:rsidP="000047F3">
      <w:pPr>
        <w:spacing w:line="360" w:lineRule="auto"/>
        <w:rPr>
          <w:rFonts w:ascii="Times New Roman" w:hAnsi="Times New Roman" w:cs="Times New Roman"/>
          <w:b/>
          <w:sz w:val="24"/>
          <w:szCs w:val="24"/>
        </w:rPr>
      </w:pPr>
      <w:r w:rsidRPr="000047F3">
        <w:rPr>
          <w:rFonts w:ascii="Times New Roman" w:hAnsi="Times New Roman" w:cs="Times New Roman"/>
          <w:b/>
          <w:sz w:val="24"/>
          <w:szCs w:val="24"/>
        </w:rPr>
        <w:t>Supplemental Materials</w:t>
      </w:r>
    </w:p>
    <w:p w:rsidR="00E8592F" w:rsidRPr="00861D4D" w:rsidRDefault="00E8592F" w:rsidP="00E8592F">
      <w:pPr>
        <w:pStyle w:val="SupplementalMaterialsText"/>
        <w:rPr>
          <w:b/>
          <w:i/>
          <w:color w:val="000000" w:themeColor="text1"/>
        </w:rPr>
      </w:pPr>
      <w:r w:rsidRPr="00861D4D">
        <w:rPr>
          <w:b/>
          <w:i/>
          <w:color w:val="000000" w:themeColor="text1"/>
        </w:rPr>
        <w:t>Spectral data:</w:t>
      </w:r>
    </w:p>
    <w:p w:rsidR="00E8592F" w:rsidRPr="007466C2" w:rsidRDefault="00E8592F" w:rsidP="00E8592F">
      <w:pPr>
        <w:spacing w:after="0" w:line="480" w:lineRule="auto"/>
        <w:jc w:val="both"/>
        <w:rPr>
          <w:rFonts w:ascii="Times New Roman" w:hAnsi="Times New Roman" w:cs="Times New Roman"/>
          <w:b/>
          <w:i/>
          <w:color w:val="000000" w:themeColor="text1"/>
          <w:sz w:val="24"/>
          <w:szCs w:val="24"/>
        </w:rPr>
      </w:pPr>
      <w:r w:rsidRPr="007466C2">
        <w:rPr>
          <w:rFonts w:ascii="Times New Roman" w:hAnsi="Times New Roman" w:cs="Times New Roman"/>
          <w:b/>
          <w:i/>
          <w:color w:val="000000" w:themeColor="text1"/>
          <w:sz w:val="24"/>
          <w:szCs w:val="24"/>
        </w:rPr>
        <w:t>Diethyl N-2-hydroxyethyl-N'-(pyridin-2-yl)phosphoramidimidate (6a)</w:t>
      </w:r>
    </w:p>
    <w:p w:rsidR="00E8592F" w:rsidRPr="007466C2" w:rsidRDefault="00E8592F" w:rsidP="00E8592F">
      <w:pPr>
        <w:spacing w:after="0" w:line="480" w:lineRule="auto"/>
        <w:jc w:val="both"/>
        <w:rPr>
          <w:rFonts w:ascii="Times New Roman" w:hAnsi="Times New Roman" w:cs="Times New Roman"/>
          <w:b/>
          <w:color w:val="000000" w:themeColor="text1"/>
          <w:sz w:val="24"/>
          <w:szCs w:val="24"/>
        </w:rPr>
      </w:pPr>
      <w:r w:rsidRPr="007466C2">
        <w:rPr>
          <w:rFonts w:ascii="Times New Roman" w:hAnsi="Times New Roman" w:cs="Times New Roman"/>
          <w:color w:val="000000" w:themeColor="text1"/>
          <w:sz w:val="24"/>
          <w:szCs w:val="24"/>
        </w:rPr>
        <w:t>Semi-solid, Yield:72%; IR (KBr, cm</w:t>
      </w:r>
      <w:r w:rsidRPr="007466C2">
        <w:rPr>
          <w:rFonts w:ascii="Times New Roman" w:hAnsi="Times New Roman" w:cs="Times New Roman"/>
          <w:color w:val="000000" w:themeColor="text1"/>
          <w:sz w:val="24"/>
          <w:szCs w:val="24"/>
          <w:vertAlign w:val="superscript"/>
        </w:rPr>
        <w:t>-1</w:t>
      </w:r>
      <w:r w:rsidRPr="007466C2">
        <w:rPr>
          <w:rFonts w:ascii="Times New Roman" w:hAnsi="Times New Roman" w:cs="Times New Roman"/>
          <w:color w:val="000000" w:themeColor="text1"/>
          <w:sz w:val="24"/>
          <w:szCs w:val="24"/>
        </w:rPr>
        <w:t>): 1354 (-P=N, str), 3267 (-P-NH, str), 3421 (-OH, str);</w:t>
      </w:r>
      <w:r w:rsidRPr="007466C2">
        <w:rPr>
          <w:rFonts w:ascii="Times New Roman" w:hAnsi="Times New Roman" w:cs="Times New Roman"/>
          <w:color w:val="000000" w:themeColor="text1"/>
          <w:sz w:val="24"/>
          <w:szCs w:val="24"/>
          <w:vertAlign w:val="superscript"/>
        </w:rPr>
        <w:t>1</w:t>
      </w:r>
      <w:r w:rsidRPr="007466C2">
        <w:rPr>
          <w:rFonts w:ascii="Times New Roman" w:hAnsi="Times New Roman" w:cs="Times New Roman"/>
          <w:color w:val="000000" w:themeColor="text1"/>
          <w:sz w:val="24"/>
          <w:szCs w:val="24"/>
        </w:rPr>
        <w:t>H NMR (CDCl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xml:space="preserve">, 400 MHz): </w:t>
      </w:r>
      <w:r w:rsidRPr="007466C2">
        <w:rPr>
          <w:rFonts w:ascii="Times New Roman" w:hAnsi="Times New Roman" w:cs="Times New Roman"/>
          <w:i/>
          <w:color w:val="000000" w:themeColor="text1"/>
          <w:sz w:val="24"/>
          <w:szCs w:val="24"/>
        </w:rPr>
        <w:t xml:space="preserve">δ  </w:t>
      </w:r>
      <w:r w:rsidRPr="007466C2">
        <w:rPr>
          <w:rFonts w:ascii="Times New Roman" w:hAnsi="Times New Roman" w:cs="Times New Roman"/>
          <w:color w:val="000000" w:themeColor="text1"/>
          <w:sz w:val="24"/>
          <w:szCs w:val="24"/>
        </w:rPr>
        <w:t xml:space="preserve">1.27 (t,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6 Hz, 6H, H-16, H-18), 2.99-3.03 (q, 2H, H-3), 3.45 (s, 1H, H-4), 3.57 (t,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4.4 Hz, 2H, H-2), 3.88-3.92 (q, 4H, H-15, H-17), 5.22 (s, 1H, H-1), 7.07-7.51 (m, 3H,  H-10, H-11, H-12), 8.41 (d,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6.8 Hz, 1H, H-13); </w:t>
      </w:r>
      <w:r w:rsidRPr="007466C2">
        <w:rPr>
          <w:rFonts w:ascii="Times New Roman" w:hAnsi="Times New Roman" w:cs="Times New Roman"/>
          <w:color w:val="000000" w:themeColor="text1"/>
          <w:sz w:val="24"/>
          <w:szCs w:val="24"/>
          <w:vertAlign w:val="superscript"/>
        </w:rPr>
        <w:t>13</w:t>
      </w:r>
      <w:r w:rsidRPr="007466C2">
        <w:rPr>
          <w:rFonts w:ascii="Times New Roman" w:hAnsi="Times New Roman" w:cs="Times New Roman"/>
          <w:color w:val="000000" w:themeColor="text1"/>
          <w:sz w:val="24"/>
          <w:szCs w:val="24"/>
        </w:rPr>
        <w:t>C NMR (CDCl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xml:space="preserve">, 100.6 MHz): </w:t>
      </w:r>
      <w:r w:rsidRPr="007466C2">
        <w:rPr>
          <w:rFonts w:ascii="Times New Roman" w:hAnsi="Times New Roman" w:cs="Times New Roman"/>
          <w:i/>
          <w:color w:val="000000" w:themeColor="text1"/>
          <w:sz w:val="24"/>
          <w:szCs w:val="24"/>
        </w:rPr>
        <w:t xml:space="preserve">δ </w:t>
      </w:r>
      <w:r w:rsidRPr="007466C2">
        <w:rPr>
          <w:rFonts w:ascii="Times New Roman" w:hAnsi="Times New Roman" w:cs="Times New Roman"/>
          <w:color w:val="000000" w:themeColor="text1"/>
          <w:sz w:val="24"/>
          <w:szCs w:val="24"/>
        </w:rPr>
        <w:t>15.4 (C</w:t>
      </w:r>
      <w:r w:rsidRPr="007466C2">
        <w:rPr>
          <w:rFonts w:ascii="Times New Roman" w:hAnsi="Times New Roman" w:cs="Times New Roman"/>
          <w:color w:val="000000" w:themeColor="text1"/>
          <w:sz w:val="24"/>
          <w:szCs w:val="24"/>
          <w:vertAlign w:val="subscript"/>
        </w:rPr>
        <w:t>16</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18</w:t>
      </w:r>
      <w:r w:rsidRPr="007466C2">
        <w:rPr>
          <w:rFonts w:ascii="Times New Roman" w:hAnsi="Times New Roman" w:cs="Times New Roman"/>
          <w:color w:val="000000" w:themeColor="text1"/>
          <w:sz w:val="24"/>
          <w:szCs w:val="24"/>
        </w:rPr>
        <w:t>), 34.4 (C</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44.2 (C</w:t>
      </w:r>
      <w:r w:rsidRPr="007466C2">
        <w:rPr>
          <w:rFonts w:ascii="Times New Roman" w:hAnsi="Times New Roman" w:cs="Times New Roman"/>
          <w:color w:val="000000" w:themeColor="text1"/>
          <w:sz w:val="24"/>
          <w:szCs w:val="24"/>
          <w:vertAlign w:val="subscript"/>
        </w:rPr>
        <w:t>15</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17</w:t>
      </w:r>
      <w:r w:rsidRPr="007466C2">
        <w:rPr>
          <w:rFonts w:ascii="Times New Roman" w:hAnsi="Times New Roman" w:cs="Times New Roman"/>
          <w:color w:val="000000" w:themeColor="text1"/>
          <w:sz w:val="24"/>
          <w:szCs w:val="24"/>
        </w:rPr>
        <w:t>), 61.3 (C</w:t>
      </w:r>
      <w:r w:rsidRPr="007466C2">
        <w:rPr>
          <w:rFonts w:ascii="Times New Roman" w:hAnsi="Times New Roman" w:cs="Times New Roman"/>
          <w:color w:val="000000" w:themeColor="text1"/>
          <w:sz w:val="24"/>
          <w:szCs w:val="24"/>
          <w:vertAlign w:val="subscript"/>
        </w:rPr>
        <w:t>2</w:t>
      </w:r>
      <w:r w:rsidRPr="007466C2">
        <w:rPr>
          <w:rFonts w:ascii="Times New Roman" w:hAnsi="Times New Roman" w:cs="Times New Roman"/>
          <w:color w:val="000000" w:themeColor="text1"/>
          <w:sz w:val="24"/>
          <w:szCs w:val="24"/>
        </w:rPr>
        <w:t>), 121.2 (C</w:t>
      </w:r>
      <w:r w:rsidRPr="007466C2">
        <w:rPr>
          <w:rFonts w:ascii="Times New Roman" w:hAnsi="Times New Roman" w:cs="Times New Roman"/>
          <w:color w:val="000000" w:themeColor="text1"/>
          <w:sz w:val="24"/>
          <w:szCs w:val="24"/>
          <w:vertAlign w:val="subscript"/>
        </w:rPr>
        <w:t>12</w:t>
      </w:r>
      <w:r w:rsidRPr="007466C2">
        <w:rPr>
          <w:rFonts w:ascii="Times New Roman" w:hAnsi="Times New Roman" w:cs="Times New Roman"/>
          <w:color w:val="000000" w:themeColor="text1"/>
          <w:sz w:val="24"/>
          <w:szCs w:val="24"/>
        </w:rPr>
        <w:t>), 122.7 (C</w:t>
      </w:r>
      <w:r w:rsidRPr="007466C2">
        <w:rPr>
          <w:rFonts w:ascii="Times New Roman" w:hAnsi="Times New Roman" w:cs="Times New Roman"/>
          <w:color w:val="000000" w:themeColor="text1"/>
          <w:sz w:val="24"/>
          <w:szCs w:val="24"/>
          <w:vertAlign w:val="subscript"/>
        </w:rPr>
        <w:t>10</w:t>
      </w:r>
      <w:r w:rsidRPr="007466C2">
        <w:rPr>
          <w:rFonts w:ascii="Times New Roman" w:hAnsi="Times New Roman" w:cs="Times New Roman"/>
          <w:color w:val="000000" w:themeColor="text1"/>
          <w:sz w:val="24"/>
          <w:szCs w:val="24"/>
        </w:rPr>
        <w:t>), 136.2 (C</w:t>
      </w:r>
      <w:r w:rsidRPr="007466C2">
        <w:rPr>
          <w:rFonts w:ascii="Times New Roman" w:hAnsi="Times New Roman" w:cs="Times New Roman"/>
          <w:color w:val="000000" w:themeColor="text1"/>
          <w:sz w:val="24"/>
          <w:szCs w:val="24"/>
          <w:vertAlign w:val="subscript"/>
        </w:rPr>
        <w:t>11</w:t>
      </w:r>
      <w:r w:rsidRPr="007466C2">
        <w:rPr>
          <w:rFonts w:ascii="Times New Roman" w:hAnsi="Times New Roman" w:cs="Times New Roman"/>
          <w:color w:val="000000" w:themeColor="text1"/>
          <w:sz w:val="24"/>
          <w:szCs w:val="24"/>
        </w:rPr>
        <w:t>), 148.3 (C</w:t>
      </w:r>
      <w:r w:rsidRPr="007466C2">
        <w:rPr>
          <w:rFonts w:ascii="Times New Roman" w:hAnsi="Times New Roman" w:cs="Times New Roman"/>
          <w:color w:val="000000" w:themeColor="text1"/>
          <w:sz w:val="24"/>
          <w:szCs w:val="24"/>
          <w:vertAlign w:val="subscript"/>
        </w:rPr>
        <w:t>13</w:t>
      </w:r>
      <w:r w:rsidRPr="007466C2">
        <w:rPr>
          <w:rFonts w:ascii="Times New Roman" w:hAnsi="Times New Roman" w:cs="Times New Roman"/>
          <w:color w:val="000000" w:themeColor="text1"/>
          <w:sz w:val="24"/>
          <w:szCs w:val="24"/>
        </w:rPr>
        <w:t>), 164.0 (C</w:t>
      </w:r>
      <w:r w:rsidRPr="007466C2">
        <w:rPr>
          <w:rFonts w:ascii="Times New Roman" w:hAnsi="Times New Roman" w:cs="Times New Roman"/>
          <w:color w:val="000000" w:themeColor="text1"/>
          <w:sz w:val="24"/>
          <w:szCs w:val="24"/>
          <w:vertAlign w:val="subscript"/>
        </w:rPr>
        <w:t>9</w:t>
      </w:r>
      <w:r w:rsidRPr="007466C2">
        <w:rPr>
          <w:rFonts w:ascii="Times New Roman" w:hAnsi="Times New Roman" w:cs="Times New Roman"/>
          <w:color w:val="000000" w:themeColor="text1"/>
          <w:sz w:val="24"/>
          <w:szCs w:val="24"/>
        </w:rPr>
        <w:t>).</w:t>
      </w:r>
      <w:r w:rsidRPr="007466C2">
        <w:rPr>
          <w:rFonts w:ascii="Times New Roman" w:hAnsi="Times New Roman" w:cs="Times New Roman"/>
          <w:color w:val="000000" w:themeColor="text1"/>
          <w:sz w:val="24"/>
          <w:szCs w:val="24"/>
          <w:vertAlign w:val="superscript"/>
        </w:rPr>
        <w:t>31</w:t>
      </w:r>
      <w:r w:rsidRPr="007466C2">
        <w:rPr>
          <w:rFonts w:ascii="Times New Roman" w:hAnsi="Times New Roman" w:cs="Times New Roman"/>
          <w:color w:val="000000" w:themeColor="text1"/>
          <w:sz w:val="24"/>
          <w:szCs w:val="24"/>
        </w:rPr>
        <w:t>P NMR (CDCl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xml:space="preserve">,161.9 MHz,): </w:t>
      </w:r>
      <w:r w:rsidRPr="007466C2">
        <w:rPr>
          <w:rFonts w:ascii="Times New Roman" w:hAnsi="Times New Roman" w:cs="Times New Roman"/>
          <w:i/>
          <w:color w:val="000000" w:themeColor="text1"/>
          <w:sz w:val="24"/>
          <w:szCs w:val="24"/>
        </w:rPr>
        <w:t xml:space="preserve">δ </w:t>
      </w:r>
      <w:r w:rsidRPr="007466C2">
        <w:rPr>
          <w:rFonts w:ascii="Times New Roman" w:hAnsi="Times New Roman" w:cs="Times New Roman"/>
          <w:color w:val="000000" w:themeColor="text1"/>
          <w:sz w:val="24"/>
          <w:szCs w:val="24"/>
        </w:rPr>
        <w:t>10.5.MS (m/z): 274 (M+H</w:t>
      </w:r>
      <w:r w:rsidRPr="007466C2">
        <w:rPr>
          <w:rFonts w:ascii="Times New Roman" w:hAnsi="Times New Roman" w:cs="Times New Roman"/>
          <w:color w:val="000000" w:themeColor="text1"/>
          <w:sz w:val="24"/>
          <w:szCs w:val="24"/>
          <w:vertAlign w:val="superscript"/>
        </w:rPr>
        <w:t>+</w:t>
      </w:r>
      <w:r w:rsidRPr="007466C2">
        <w:rPr>
          <w:rFonts w:ascii="Times New Roman" w:hAnsi="Times New Roman" w:cs="Times New Roman"/>
          <w:color w:val="000000" w:themeColor="text1"/>
          <w:sz w:val="24"/>
          <w:szCs w:val="24"/>
        </w:rPr>
        <w:t>). Anal.Calcd.forC</w:t>
      </w:r>
      <w:r w:rsidRPr="007466C2">
        <w:rPr>
          <w:rFonts w:ascii="Times New Roman" w:hAnsi="Times New Roman" w:cs="Times New Roman"/>
          <w:color w:val="000000" w:themeColor="text1"/>
          <w:sz w:val="24"/>
          <w:szCs w:val="24"/>
          <w:vertAlign w:val="subscript"/>
        </w:rPr>
        <w:t>11</w:t>
      </w:r>
      <w:r w:rsidRPr="007466C2">
        <w:rPr>
          <w:rFonts w:ascii="Times New Roman" w:hAnsi="Times New Roman" w:cs="Times New Roman"/>
          <w:color w:val="000000" w:themeColor="text1"/>
          <w:sz w:val="24"/>
          <w:szCs w:val="24"/>
        </w:rPr>
        <w:t>H</w:t>
      </w:r>
      <w:r w:rsidRPr="007466C2">
        <w:rPr>
          <w:rFonts w:ascii="Times New Roman" w:hAnsi="Times New Roman" w:cs="Times New Roman"/>
          <w:color w:val="000000" w:themeColor="text1"/>
          <w:sz w:val="24"/>
          <w:szCs w:val="24"/>
          <w:vertAlign w:val="subscript"/>
        </w:rPr>
        <w:t>20</w:t>
      </w:r>
      <w:r w:rsidRPr="007466C2">
        <w:rPr>
          <w:rFonts w:ascii="Times New Roman" w:hAnsi="Times New Roman" w:cs="Times New Roman"/>
          <w:color w:val="000000" w:themeColor="text1"/>
          <w:sz w:val="24"/>
          <w:szCs w:val="24"/>
        </w:rPr>
        <w:t>N</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O</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P: C 48.35, H 7.38, N 15.38; Found: C 48.23, H 7.40, N 15.42.</w:t>
      </w:r>
    </w:p>
    <w:p w:rsidR="00E8592F" w:rsidRPr="007466C2" w:rsidRDefault="00861D4D" w:rsidP="00E8592F">
      <w:pPr>
        <w:spacing w:after="0" w:line="480" w:lineRule="auto"/>
        <w:jc w:val="center"/>
        <w:rPr>
          <w:rFonts w:ascii="Times New Roman" w:hAnsi="Times New Roman" w:cs="Times New Roman"/>
          <w:b/>
          <w:color w:val="000000" w:themeColor="text1"/>
          <w:sz w:val="24"/>
          <w:szCs w:val="24"/>
          <w:u w:val="single"/>
        </w:rPr>
      </w:pPr>
      <w:r>
        <w:object w:dxaOrig="2640" w:dyaOrig="1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76.5pt" o:ole="">
            <v:imagedata r:id="rId9" o:title=""/>
          </v:shape>
          <o:OLEObject Type="Embed" ProgID="ChemDraw.Document.6.0" ShapeID="_x0000_i1025" DrawAspect="Content" ObjectID="_1595830076" r:id="rId10"/>
        </w:object>
      </w:r>
    </w:p>
    <w:p w:rsidR="00E8592F" w:rsidRPr="007466C2" w:rsidRDefault="00E8592F" w:rsidP="00E8592F">
      <w:pPr>
        <w:spacing w:after="0" w:line="480" w:lineRule="auto"/>
        <w:jc w:val="both"/>
        <w:rPr>
          <w:rFonts w:ascii="Times New Roman" w:hAnsi="Times New Roman" w:cs="Times New Roman"/>
          <w:b/>
          <w:i/>
          <w:color w:val="000000" w:themeColor="text1"/>
          <w:sz w:val="24"/>
          <w:szCs w:val="24"/>
        </w:rPr>
      </w:pPr>
      <w:r w:rsidRPr="007466C2">
        <w:rPr>
          <w:rFonts w:ascii="Times New Roman" w:hAnsi="Times New Roman" w:cs="Times New Roman"/>
          <w:b/>
          <w:i/>
          <w:color w:val="000000" w:themeColor="text1"/>
          <w:sz w:val="24"/>
          <w:szCs w:val="24"/>
        </w:rPr>
        <w:t>Diethyl N'-5-bromopyridin-2-yl-N-(2-hydroxyethyl)phosphoramidimidate (6b)</w:t>
      </w:r>
    </w:p>
    <w:p w:rsidR="00E8592F" w:rsidRPr="007466C2" w:rsidRDefault="00E8592F" w:rsidP="00E8592F">
      <w:pPr>
        <w:spacing w:after="0" w:line="480" w:lineRule="auto"/>
        <w:jc w:val="both"/>
        <w:rPr>
          <w:rFonts w:ascii="Times New Roman" w:hAnsi="Times New Roman"/>
          <w:color w:val="000000" w:themeColor="text1"/>
          <w:sz w:val="24"/>
          <w:szCs w:val="24"/>
        </w:rPr>
      </w:pPr>
      <w:r w:rsidRPr="007466C2">
        <w:rPr>
          <w:rFonts w:ascii="Times New Roman" w:hAnsi="Times New Roman" w:cs="Times New Roman"/>
          <w:color w:val="000000" w:themeColor="text1"/>
          <w:sz w:val="24"/>
          <w:szCs w:val="24"/>
        </w:rPr>
        <w:t>Solid, Yield: 80%; m.p</w:t>
      </w:r>
      <w:r w:rsidRPr="007466C2">
        <w:rPr>
          <w:rFonts w:ascii="Times New Roman" w:hAnsi="Times New Roman" w:cs="Times New Roman"/>
          <w:b/>
          <w:color w:val="000000" w:themeColor="text1"/>
          <w:sz w:val="24"/>
          <w:szCs w:val="24"/>
        </w:rPr>
        <w:t xml:space="preserve">: </w:t>
      </w:r>
      <w:r w:rsidRPr="007466C2">
        <w:rPr>
          <w:rFonts w:ascii="Times New Roman" w:hAnsi="Times New Roman" w:cs="Times New Roman"/>
          <w:color w:val="000000" w:themeColor="text1"/>
          <w:sz w:val="24"/>
          <w:szCs w:val="24"/>
        </w:rPr>
        <w:t xml:space="preserve">187-189 </w:t>
      </w:r>
      <w:r w:rsidRPr="007466C2">
        <w:rPr>
          <w:rFonts w:ascii="Times New Roman" w:hAnsi="Times New Roman" w:cs="Times New Roman"/>
          <w:color w:val="000000" w:themeColor="text1"/>
          <w:sz w:val="24"/>
          <w:szCs w:val="24"/>
          <w:vertAlign w:val="superscript"/>
        </w:rPr>
        <w:t>o</w:t>
      </w:r>
      <w:r w:rsidRPr="007466C2">
        <w:rPr>
          <w:rFonts w:ascii="Times New Roman" w:hAnsi="Times New Roman" w:cs="Times New Roman"/>
          <w:color w:val="000000" w:themeColor="text1"/>
          <w:sz w:val="24"/>
          <w:szCs w:val="24"/>
        </w:rPr>
        <w:t>C. IR(KBr, cm</w:t>
      </w:r>
      <w:r w:rsidRPr="007466C2">
        <w:rPr>
          <w:rFonts w:ascii="Times New Roman" w:hAnsi="Times New Roman" w:cs="Times New Roman"/>
          <w:color w:val="000000" w:themeColor="text1"/>
          <w:sz w:val="24"/>
          <w:szCs w:val="24"/>
          <w:vertAlign w:val="superscript"/>
        </w:rPr>
        <w:t>-1</w:t>
      </w:r>
      <w:r w:rsidRPr="007466C2">
        <w:rPr>
          <w:rFonts w:ascii="Times New Roman" w:hAnsi="Times New Roman" w:cs="Times New Roman"/>
          <w:color w:val="000000" w:themeColor="text1"/>
          <w:sz w:val="24"/>
          <w:szCs w:val="24"/>
        </w:rPr>
        <w:t>): 1344 (-P=N, str), 3012 (-P-NH, str), 3412 (-OH, str);</w:t>
      </w:r>
      <w:r w:rsidRPr="007466C2">
        <w:rPr>
          <w:rFonts w:ascii="Times New Roman" w:hAnsi="Times New Roman" w:cs="Times New Roman"/>
          <w:color w:val="000000" w:themeColor="text1"/>
          <w:sz w:val="24"/>
          <w:szCs w:val="24"/>
          <w:vertAlign w:val="superscript"/>
        </w:rPr>
        <w:t>1</w:t>
      </w:r>
      <w:r w:rsidRPr="007466C2">
        <w:rPr>
          <w:rFonts w:ascii="Times New Roman" w:hAnsi="Times New Roman" w:cs="Times New Roman"/>
          <w:color w:val="000000" w:themeColor="text1"/>
          <w:sz w:val="24"/>
          <w:szCs w:val="24"/>
        </w:rPr>
        <w:t>H NMR(CDCl</w:t>
      </w:r>
      <w:r w:rsidRPr="007466C2">
        <w:rPr>
          <w:rFonts w:ascii="Times New Roman" w:hAnsi="Times New Roman" w:cs="Times New Roman"/>
          <w:color w:val="000000" w:themeColor="text1"/>
          <w:sz w:val="24"/>
          <w:szCs w:val="24"/>
          <w:vertAlign w:val="subscript"/>
        </w:rPr>
        <w:t xml:space="preserve">3, </w:t>
      </w:r>
      <w:r w:rsidRPr="007466C2">
        <w:rPr>
          <w:rFonts w:ascii="Times New Roman" w:hAnsi="Times New Roman" w:cs="Times New Roman"/>
          <w:color w:val="000000" w:themeColor="text1"/>
          <w:sz w:val="24"/>
          <w:szCs w:val="24"/>
        </w:rPr>
        <w:t xml:space="preserve">400 MHz): </w:t>
      </w:r>
      <w:r w:rsidRPr="007466C2">
        <w:rPr>
          <w:rFonts w:ascii="Times New Roman" w:hAnsi="Times New Roman" w:cs="Times New Roman"/>
          <w:i/>
          <w:color w:val="000000" w:themeColor="text1"/>
          <w:sz w:val="24"/>
          <w:szCs w:val="24"/>
        </w:rPr>
        <w:t xml:space="preserve">δ </w:t>
      </w:r>
      <w:r w:rsidRPr="007466C2">
        <w:rPr>
          <w:rFonts w:ascii="Times New Roman" w:hAnsi="Times New Roman" w:cs="Times New Roman"/>
          <w:color w:val="000000" w:themeColor="text1"/>
          <w:sz w:val="24"/>
          <w:szCs w:val="24"/>
        </w:rPr>
        <w:t xml:space="preserve">1.26 (t,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5.6 Hz, 6H, H-16, H-18</w:t>
      </w:r>
      <w:r w:rsidRPr="007466C2">
        <w:rPr>
          <w:rFonts w:ascii="Times New Roman" w:hAnsi="Times New Roman" w:cs="Times New Roman"/>
          <w:b/>
          <w:color w:val="000000" w:themeColor="text1"/>
          <w:sz w:val="24"/>
          <w:szCs w:val="24"/>
        </w:rPr>
        <w:t>),</w:t>
      </w:r>
      <w:r w:rsidRPr="007466C2">
        <w:rPr>
          <w:rFonts w:ascii="Times New Roman" w:hAnsi="Times New Roman" w:cs="Times New Roman"/>
          <w:color w:val="000000" w:themeColor="text1"/>
          <w:sz w:val="24"/>
          <w:szCs w:val="24"/>
        </w:rPr>
        <w:t xml:space="preserve"> 3.07-3.14 (q, 2H, H</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xml:space="preserve">), 3.20-3.28 (q, 2H, H-2), 3.75 (s, 1H, H-4), 3.84 (s, 1H, H-1), 4.05-4.12 (q, 4H, H-15, H-17), 7.68 (d,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7.6  Hz, 1H, H-12), 7.85 (d,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7.2 Hz, 1H, H-13), 8.74 (d,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6.4 Hz, 1H, H-11);</w:t>
      </w:r>
      <w:r w:rsidRPr="007466C2">
        <w:rPr>
          <w:rFonts w:ascii="Times New Roman" w:hAnsi="Times New Roman" w:cs="Times New Roman"/>
          <w:color w:val="000000" w:themeColor="text1"/>
          <w:sz w:val="24"/>
          <w:szCs w:val="24"/>
          <w:vertAlign w:val="superscript"/>
        </w:rPr>
        <w:t>13</w:t>
      </w:r>
      <w:r w:rsidRPr="007466C2">
        <w:rPr>
          <w:rFonts w:ascii="Times New Roman" w:hAnsi="Times New Roman" w:cs="Times New Roman"/>
          <w:color w:val="000000" w:themeColor="text1"/>
          <w:sz w:val="24"/>
          <w:szCs w:val="24"/>
        </w:rPr>
        <w:t>C NMR(CDCl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xml:space="preserve">100.6 MHz): </w:t>
      </w:r>
      <w:r w:rsidRPr="007466C2">
        <w:rPr>
          <w:rFonts w:ascii="Times New Roman" w:hAnsi="Times New Roman" w:cs="Times New Roman"/>
          <w:i/>
          <w:color w:val="000000" w:themeColor="text1"/>
          <w:sz w:val="24"/>
          <w:szCs w:val="24"/>
        </w:rPr>
        <w:t xml:space="preserve">δ </w:t>
      </w:r>
      <w:r w:rsidRPr="007466C2">
        <w:rPr>
          <w:rFonts w:ascii="Times New Roman" w:hAnsi="Times New Roman" w:cs="Times New Roman"/>
          <w:color w:val="000000" w:themeColor="text1"/>
          <w:sz w:val="24"/>
          <w:szCs w:val="24"/>
        </w:rPr>
        <w:t>18.0 (C</w:t>
      </w:r>
      <w:r w:rsidRPr="007466C2">
        <w:rPr>
          <w:rFonts w:ascii="Times New Roman" w:hAnsi="Times New Roman" w:cs="Times New Roman"/>
          <w:color w:val="000000" w:themeColor="text1"/>
          <w:sz w:val="24"/>
          <w:szCs w:val="24"/>
          <w:vertAlign w:val="subscript"/>
        </w:rPr>
        <w:t>16</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18</w:t>
      </w:r>
      <w:r w:rsidRPr="007466C2">
        <w:rPr>
          <w:rFonts w:ascii="Times New Roman" w:hAnsi="Times New Roman" w:cs="Times New Roman"/>
          <w:color w:val="000000" w:themeColor="text1"/>
          <w:sz w:val="24"/>
          <w:szCs w:val="24"/>
        </w:rPr>
        <w:t>), 40.3 (C</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48.6 (C</w:t>
      </w:r>
      <w:r w:rsidRPr="007466C2">
        <w:rPr>
          <w:rFonts w:ascii="Times New Roman" w:hAnsi="Times New Roman" w:cs="Times New Roman"/>
          <w:color w:val="000000" w:themeColor="text1"/>
          <w:sz w:val="24"/>
          <w:szCs w:val="24"/>
          <w:vertAlign w:val="subscript"/>
        </w:rPr>
        <w:t>15</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17</w:t>
      </w:r>
      <w:r w:rsidRPr="007466C2">
        <w:rPr>
          <w:rFonts w:ascii="Times New Roman" w:hAnsi="Times New Roman" w:cs="Times New Roman"/>
          <w:color w:val="000000" w:themeColor="text1"/>
          <w:sz w:val="24"/>
          <w:szCs w:val="24"/>
        </w:rPr>
        <w:t>), 66.2 (C</w:t>
      </w:r>
      <w:r w:rsidRPr="007466C2">
        <w:rPr>
          <w:rFonts w:ascii="Times New Roman" w:hAnsi="Times New Roman" w:cs="Times New Roman"/>
          <w:color w:val="000000" w:themeColor="text1"/>
          <w:sz w:val="24"/>
          <w:szCs w:val="24"/>
          <w:vertAlign w:val="subscript"/>
        </w:rPr>
        <w:t>2</w:t>
      </w:r>
      <w:r w:rsidRPr="007466C2">
        <w:rPr>
          <w:rFonts w:ascii="Times New Roman" w:hAnsi="Times New Roman" w:cs="Times New Roman"/>
          <w:color w:val="000000" w:themeColor="text1"/>
          <w:sz w:val="24"/>
          <w:szCs w:val="24"/>
        </w:rPr>
        <w:t>), 120.3 (C</w:t>
      </w:r>
      <w:r w:rsidRPr="007466C2">
        <w:rPr>
          <w:rFonts w:ascii="Times New Roman" w:hAnsi="Times New Roman" w:cs="Times New Roman"/>
          <w:color w:val="000000" w:themeColor="text1"/>
          <w:sz w:val="24"/>
          <w:szCs w:val="24"/>
          <w:vertAlign w:val="subscript"/>
        </w:rPr>
        <w:t>14</w:t>
      </w:r>
      <w:r w:rsidRPr="007466C2">
        <w:rPr>
          <w:rFonts w:ascii="Times New Roman" w:hAnsi="Times New Roman" w:cs="Times New Roman"/>
          <w:color w:val="000000" w:themeColor="text1"/>
          <w:sz w:val="24"/>
          <w:szCs w:val="24"/>
        </w:rPr>
        <w:t>), 122.6 (C</w:t>
      </w:r>
      <w:r w:rsidRPr="007466C2">
        <w:rPr>
          <w:rFonts w:ascii="Times New Roman" w:hAnsi="Times New Roman" w:cs="Times New Roman"/>
          <w:color w:val="000000" w:themeColor="text1"/>
          <w:sz w:val="24"/>
          <w:szCs w:val="24"/>
          <w:vertAlign w:val="subscript"/>
        </w:rPr>
        <w:t>12</w:t>
      </w:r>
      <w:r w:rsidRPr="007466C2">
        <w:rPr>
          <w:rFonts w:ascii="Times New Roman" w:hAnsi="Times New Roman" w:cs="Times New Roman"/>
          <w:color w:val="000000" w:themeColor="text1"/>
          <w:sz w:val="24"/>
          <w:szCs w:val="24"/>
        </w:rPr>
        <w:t>), 135.5 (C</w:t>
      </w:r>
      <w:r w:rsidRPr="007466C2">
        <w:rPr>
          <w:rFonts w:ascii="Times New Roman" w:hAnsi="Times New Roman" w:cs="Times New Roman"/>
          <w:color w:val="000000" w:themeColor="text1"/>
          <w:sz w:val="24"/>
          <w:szCs w:val="24"/>
          <w:vertAlign w:val="subscript"/>
        </w:rPr>
        <w:t>13</w:t>
      </w:r>
      <w:r w:rsidRPr="007466C2">
        <w:rPr>
          <w:rFonts w:ascii="Times New Roman" w:hAnsi="Times New Roman" w:cs="Times New Roman"/>
          <w:color w:val="000000" w:themeColor="text1"/>
          <w:sz w:val="24"/>
          <w:szCs w:val="24"/>
        </w:rPr>
        <w:t>), 141.5 (C</w:t>
      </w:r>
      <w:r w:rsidRPr="007466C2">
        <w:rPr>
          <w:rFonts w:ascii="Times New Roman" w:hAnsi="Times New Roman" w:cs="Times New Roman"/>
          <w:color w:val="000000" w:themeColor="text1"/>
          <w:sz w:val="24"/>
          <w:szCs w:val="24"/>
          <w:vertAlign w:val="subscript"/>
        </w:rPr>
        <w:t>11</w:t>
      </w:r>
      <w:r w:rsidRPr="007466C2">
        <w:rPr>
          <w:rFonts w:ascii="Times New Roman" w:hAnsi="Times New Roman" w:cs="Times New Roman"/>
          <w:color w:val="000000" w:themeColor="text1"/>
          <w:sz w:val="24"/>
          <w:szCs w:val="24"/>
        </w:rPr>
        <w:t>), 153.4 (C</w:t>
      </w:r>
      <w:r w:rsidRPr="007466C2">
        <w:rPr>
          <w:rFonts w:ascii="Times New Roman" w:hAnsi="Times New Roman" w:cs="Times New Roman"/>
          <w:color w:val="000000" w:themeColor="text1"/>
          <w:sz w:val="24"/>
          <w:szCs w:val="24"/>
          <w:vertAlign w:val="subscript"/>
        </w:rPr>
        <w:t>9</w:t>
      </w:r>
      <w:r w:rsidRPr="007466C2">
        <w:rPr>
          <w:rFonts w:ascii="Times New Roman" w:hAnsi="Times New Roman" w:cs="Times New Roman"/>
          <w:color w:val="000000" w:themeColor="text1"/>
          <w:sz w:val="24"/>
          <w:szCs w:val="24"/>
        </w:rPr>
        <w:t xml:space="preserve">); </w:t>
      </w:r>
      <w:r w:rsidRPr="007466C2">
        <w:rPr>
          <w:rFonts w:ascii="Times New Roman" w:hAnsi="Times New Roman" w:cs="Times New Roman"/>
          <w:color w:val="000000" w:themeColor="text1"/>
          <w:sz w:val="24"/>
          <w:szCs w:val="24"/>
          <w:vertAlign w:val="superscript"/>
        </w:rPr>
        <w:t>31</w:t>
      </w:r>
      <w:r w:rsidRPr="007466C2">
        <w:rPr>
          <w:rFonts w:ascii="Times New Roman" w:hAnsi="Times New Roman" w:cs="Times New Roman"/>
          <w:color w:val="000000" w:themeColor="text1"/>
          <w:sz w:val="24"/>
          <w:szCs w:val="24"/>
        </w:rPr>
        <w:t>P NMR (161.9 MHz, 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xml:space="preserve">): </w:t>
      </w:r>
      <w:r w:rsidRPr="007466C2">
        <w:rPr>
          <w:rFonts w:ascii="Times New Roman" w:hAnsi="Times New Roman" w:cs="Times New Roman"/>
          <w:i/>
          <w:color w:val="000000" w:themeColor="text1"/>
          <w:sz w:val="24"/>
          <w:szCs w:val="24"/>
        </w:rPr>
        <w:t>δ</w:t>
      </w:r>
      <w:r w:rsidRPr="007466C2">
        <w:rPr>
          <w:rFonts w:ascii="Times New Roman" w:hAnsi="Times New Roman" w:cs="Times New Roman"/>
          <w:color w:val="000000" w:themeColor="text1"/>
          <w:sz w:val="24"/>
          <w:szCs w:val="24"/>
        </w:rPr>
        <w:t xml:space="preserve"> 10.6. MS(m/z): 353 (M+H</w:t>
      </w:r>
      <w:r w:rsidRPr="007466C2">
        <w:rPr>
          <w:rFonts w:ascii="Times New Roman" w:hAnsi="Times New Roman" w:cs="Times New Roman"/>
          <w:color w:val="000000" w:themeColor="text1"/>
          <w:sz w:val="24"/>
          <w:szCs w:val="24"/>
          <w:vertAlign w:val="superscript"/>
        </w:rPr>
        <w:t>+</w:t>
      </w:r>
      <w:r w:rsidRPr="007466C2">
        <w:rPr>
          <w:rFonts w:ascii="Times New Roman" w:hAnsi="Times New Roman" w:cs="Times New Roman"/>
          <w:color w:val="000000" w:themeColor="text1"/>
          <w:sz w:val="24"/>
          <w:szCs w:val="24"/>
        </w:rPr>
        <w:t xml:space="preserve">). </w:t>
      </w:r>
      <w:r w:rsidRPr="007466C2">
        <w:rPr>
          <w:rFonts w:ascii="Times New Roman" w:hAnsi="Times New Roman"/>
          <w:color w:val="000000" w:themeColor="text1"/>
          <w:sz w:val="24"/>
          <w:szCs w:val="24"/>
        </w:rPr>
        <w:t>Anal.Calcd.forC</w:t>
      </w:r>
      <w:r w:rsidRPr="007466C2">
        <w:rPr>
          <w:rFonts w:ascii="Times New Roman" w:hAnsi="Times New Roman"/>
          <w:color w:val="000000" w:themeColor="text1"/>
          <w:sz w:val="24"/>
          <w:szCs w:val="24"/>
          <w:vertAlign w:val="subscript"/>
        </w:rPr>
        <w:t>11</w:t>
      </w:r>
      <w:r w:rsidRPr="007466C2">
        <w:rPr>
          <w:rFonts w:ascii="Times New Roman" w:hAnsi="Times New Roman"/>
          <w:color w:val="000000" w:themeColor="text1"/>
          <w:sz w:val="24"/>
          <w:szCs w:val="24"/>
        </w:rPr>
        <w:t>H</w:t>
      </w:r>
      <w:r w:rsidRPr="007466C2">
        <w:rPr>
          <w:rFonts w:ascii="Times New Roman" w:hAnsi="Times New Roman"/>
          <w:color w:val="000000" w:themeColor="text1"/>
          <w:sz w:val="24"/>
          <w:szCs w:val="24"/>
          <w:vertAlign w:val="subscript"/>
        </w:rPr>
        <w:t>19</w:t>
      </w:r>
      <w:r w:rsidRPr="007466C2">
        <w:rPr>
          <w:rFonts w:ascii="Times New Roman" w:hAnsi="Times New Roman"/>
          <w:color w:val="000000" w:themeColor="text1"/>
          <w:sz w:val="24"/>
          <w:szCs w:val="24"/>
        </w:rPr>
        <w:t>BrN</w:t>
      </w:r>
      <w:r w:rsidRPr="007466C2">
        <w:rPr>
          <w:rFonts w:ascii="Times New Roman" w:hAnsi="Times New Roman"/>
          <w:color w:val="000000" w:themeColor="text1"/>
          <w:sz w:val="24"/>
          <w:szCs w:val="24"/>
          <w:vertAlign w:val="subscript"/>
        </w:rPr>
        <w:t>3</w:t>
      </w:r>
      <w:r w:rsidRPr="007466C2">
        <w:rPr>
          <w:rFonts w:ascii="Times New Roman" w:hAnsi="Times New Roman"/>
          <w:color w:val="000000" w:themeColor="text1"/>
          <w:sz w:val="24"/>
          <w:szCs w:val="24"/>
        </w:rPr>
        <w:t>O</w:t>
      </w:r>
      <w:r w:rsidRPr="007466C2">
        <w:rPr>
          <w:rFonts w:ascii="Times New Roman" w:hAnsi="Times New Roman"/>
          <w:color w:val="000000" w:themeColor="text1"/>
          <w:sz w:val="24"/>
          <w:szCs w:val="24"/>
          <w:vertAlign w:val="subscript"/>
        </w:rPr>
        <w:t>3</w:t>
      </w:r>
      <w:r w:rsidRPr="007466C2">
        <w:rPr>
          <w:rFonts w:ascii="Times New Roman" w:hAnsi="Times New Roman"/>
          <w:color w:val="000000" w:themeColor="text1"/>
          <w:sz w:val="24"/>
          <w:szCs w:val="24"/>
        </w:rPr>
        <w:t>P: C 37.52, H 5.44, N11.93; Found: C 37.56, H 5.38, N 11.86.</w:t>
      </w:r>
    </w:p>
    <w:p w:rsidR="00E8592F" w:rsidRPr="007466C2" w:rsidRDefault="0021642C" w:rsidP="00E8592F">
      <w:pPr>
        <w:spacing w:after="0" w:line="480" w:lineRule="auto"/>
        <w:jc w:val="center"/>
        <w:rPr>
          <w:rFonts w:ascii="Times New Roman" w:hAnsi="Times New Roman" w:cs="Times New Roman"/>
          <w:color w:val="000000" w:themeColor="text1"/>
          <w:sz w:val="24"/>
          <w:szCs w:val="24"/>
        </w:rPr>
      </w:pPr>
      <w:r>
        <w:object w:dxaOrig="3038" w:dyaOrig="1528">
          <v:shape id="_x0000_i1026" type="#_x0000_t75" style="width:152.25pt;height:76.5pt" o:ole="">
            <v:imagedata r:id="rId11" o:title=""/>
          </v:shape>
          <o:OLEObject Type="Embed" ProgID="ChemDraw.Document.6.0" ShapeID="_x0000_i1026" DrawAspect="Content" ObjectID="_1595830077" r:id="rId12"/>
        </w:object>
      </w:r>
    </w:p>
    <w:p w:rsidR="00E8592F" w:rsidRPr="007466C2" w:rsidRDefault="00E8592F" w:rsidP="00E8592F">
      <w:pPr>
        <w:spacing w:line="480" w:lineRule="auto"/>
        <w:rPr>
          <w:rFonts w:ascii="Times New Roman" w:hAnsi="Times New Roman" w:cs="Times New Roman"/>
          <w:b/>
          <w:i/>
          <w:color w:val="000000" w:themeColor="text1"/>
          <w:sz w:val="24"/>
          <w:szCs w:val="24"/>
        </w:rPr>
      </w:pPr>
      <w:r w:rsidRPr="007466C2">
        <w:rPr>
          <w:rFonts w:ascii="Times New Roman" w:hAnsi="Times New Roman" w:cs="Times New Roman"/>
          <w:b/>
          <w:i/>
          <w:color w:val="000000" w:themeColor="text1"/>
          <w:sz w:val="24"/>
          <w:szCs w:val="24"/>
        </w:rPr>
        <w:t>Diethyl N'-cyclopropylmethyl-N-(2-hdroxyethyl)phosphoramidimidate (6d)</w:t>
      </w:r>
    </w:p>
    <w:p w:rsidR="00E8592F" w:rsidRPr="007466C2" w:rsidRDefault="00E8592F" w:rsidP="00E8592F">
      <w:pPr>
        <w:spacing w:after="0" w:line="480" w:lineRule="auto"/>
        <w:jc w:val="both"/>
        <w:rPr>
          <w:rFonts w:ascii="Times New Roman" w:hAnsi="Times New Roman"/>
          <w:color w:val="000000" w:themeColor="text1"/>
          <w:sz w:val="24"/>
          <w:szCs w:val="24"/>
        </w:rPr>
      </w:pPr>
      <w:r w:rsidRPr="007466C2">
        <w:rPr>
          <w:rFonts w:ascii="Times New Roman" w:hAnsi="Times New Roman" w:cs="Times New Roman"/>
          <w:color w:val="000000" w:themeColor="text1"/>
          <w:sz w:val="24"/>
          <w:szCs w:val="24"/>
        </w:rPr>
        <w:t>Semi-solid, Yield:65%;IR (KBr, cm</w:t>
      </w:r>
      <w:r w:rsidRPr="007466C2">
        <w:rPr>
          <w:rFonts w:ascii="Times New Roman" w:hAnsi="Times New Roman" w:cs="Times New Roman"/>
          <w:color w:val="000000" w:themeColor="text1"/>
          <w:sz w:val="24"/>
          <w:szCs w:val="24"/>
          <w:vertAlign w:val="superscript"/>
        </w:rPr>
        <w:t>-1</w:t>
      </w:r>
      <w:r w:rsidRPr="007466C2">
        <w:rPr>
          <w:rFonts w:ascii="Times New Roman" w:hAnsi="Times New Roman" w:cs="Times New Roman"/>
          <w:color w:val="000000" w:themeColor="text1"/>
          <w:sz w:val="24"/>
          <w:szCs w:val="24"/>
        </w:rPr>
        <w:t>): 1354 (-P=N, str), 2987 (-P-NH, str), 3481 (-OH, str);</w:t>
      </w:r>
      <w:r w:rsidRPr="007466C2">
        <w:rPr>
          <w:rFonts w:ascii="Times New Roman" w:hAnsi="Times New Roman" w:cs="Times New Roman"/>
          <w:color w:val="000000" w:themeColor="text1"/>
          <w:sz w:val="24"/>
          <w:szCs w:val="24"/>
          <w:vertAlign w:val="superscript"/>
        </w:rPr>
        <w:t>1</w:t>
      </w:r>
      <w:r w:rsidRPr="007466C2">
        <w:rPr>
          <w:rFonts w:ascii="Times New Roman" w:hAnsi="Times New Roman" w:cs="Times New Roman"/>
          <w:color w:val="000000" w:themeColor="text1"/>
          <w:sz w:val="24"/>
          <w:szCs w:val="24"/>
        </w:rPr>
        <w:t>H NMR(CDCl</w:t>
      </w:r>
      <w:r w:rsidRPr="007466C2">
        <w:rPr>
          <w:rFonts w:ascii="Times New Roman" w:hAnsi="Times New Roman" w:cs="Times New Roman"/>
          <w:color w:val="000000" w:themeColor="text1"/>
          <w:sz w:val="24"/>
          <w:szCs w:val="24"/>
          <w:vertAlign w:val="subscript"/>
        </w:rPr>
        <w:t xml:space="preserve">3, </w:t>
      </w:r>
      <w:r w:rsidRPr="007466C2">
        <w:rPr>
          <w:rFonts w:ascii="Times New Roman" w:hAnsi="Times New Roman" w:cs="Times New Roman"/>
          <w:color w:val="000000" w:themeColor="text1"/>
          <w:sz w:val="24"/>
          <w:szCs w:val="24"/>
        </w:rPr>
        <w:t xml:space="preserve">400 MHz): </w:t>
      </w:r>
      <w:r w:rsidRPr="007466C2">
        <w:rPr>
          <w:rFonts w:ascii="Times New Roman" w:hAnsi="Times New Roman" w:cs="Times New Roman"/>
          <w:i/>
          <w:color w:val="000000" w:themeColor="text1"/>
          <w:sz w:val="24"/>
          <w:szCs w:val="24"/>
        </w:rPr>
        <w:t>δ</w:t>
      </w:r>
      <w:r w:rsidRPr="007466C2">
        <w:rPr>
          <w:rFonts w:ascii="Times New Roman" w:hAnsi="Times New Roman" w:cs="Times New Roman"/>
          <w:color w:val="000000" w:themeColor="text1"/>
          <w:sz w:val="24"/>
          <w:szCs w:val="24"/>
        </w:rPr>
        <w:t xml:space="preserve"> 0.42-0.48 (m, 5H, H-10, H-11, H-12), 1.20-1.26 (m, 2H, H-9), 1.29(t,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4.8 Hz, 6H, H-14, H-16), 3.02-3.09 (q, 2H, H-3), 3.15-3.17 (q, 2H, H-2),3.73 (s, 1H, H-4), 3.88 (s, 1H, H-1),4.07-4.13 (q, 4H, H-13, H-15); </w:t>
      </w:r>
      <w:r w:rsidRPr="007466C2">
        <w:rPr>
          <w:rFonts w:ascii="Times New Roman" w:hAnsi="Times New Roman" w:cs="Times New Roman"/>
          <w:color w:val="000000" w:themeColor="text1"/>
          <w:sz w:val="24"/>
          <w:szCs w:val="24"/>
          <w:vertAlign w:val="superscript"/>
        </w:rPr>
        <w:t>13</w:t>
      </w:r>
      <w:r w:rsidRPr="007466C2">
        <w:rPr>
          <w:rFonts w:ascii="Times New Roman" w:hAnsi="Times New Roman" w:cs="Times New Roman"/>
          <w:color w:val="000000" w:themeColor="text1"/>
          <w:sz w:val="24"/>
          <w:szCs w:val="24"/>
        </w:rPr>
        <w:t>C NMR(CDCl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xml:space="preserve">100.6 MHz): </w:t>
      </w:r>
      <w:r w:rsidRPr="007466C2">
        <w:rPr>
          <w:rFonts w:ascii="Times New Roman" w:hAnsi="Times New Roman" w:cs="Times New Roman"/>
          <w:i/>
          <w:color w:val="000000" w:themeColor="text1"/>
          <w:sz w:val="24"/>
          <w:szCs w:val="24"/>
        </w:rPr>
        <w:t>δ</w:t>
      </w:r>
      <w:r w:rsidRPr="007466C2">
        <w:rPr>
          <w:rFonts w:ascii="Times New Roman" w:hAnsi="Times New Roman" w:cs="Times New Roman"/>
          <w:color w:val="000000" w:themeColor="text1"/>
          <w:sz w:val="24"/>
          <w:szCs w:val="24"/>
        </w:rPr>
        <w:t>13.2 (C</w:t>
      </w:r>
      <w:r w:rsidRPr="007466C2">
        <w:rPr>
          <w:rFonts w:ascii="Times New Roman" w:hAnsi="Times New Roman" w:cs="Times New Roman"/>
          <w:color w:val="000000" w:themeColor="text1"/>
          <w:sz w:val="24"/>
          <w:szCs w:val="24"/>
          <w:vertAlign w:val="subscript"/>
        </w:rPr>
        <w:t>10</w:t>
      </w:r>
      <w:r w:rsidRPr="007466C2">
        <w:rPr>
          <w:rFonts w:ascii="Times New Roman" w:hAnsi="Times New Roman" w:cs="Times New Roman"/>
          <w:color w:val="000000" w:themeColor="text1"/>
          <w:sz w:val="24"/>
          <w:szCs w:val="24"/>
        </w:rPr>
        <w:t>), 3.9 (C</w:t>
      </w:r>
      <w:r w:rsidRPr="007466C2">
        <w:rPr>
          <w:rFonts w:ascii="Times New Roman" w:hAnsi="Times New Roman" w:cs="Times New Roman"/>
          <w:color w:val="000000" w:themeColor="text1"/>
          <w:sz w:val="24"/>
          <w:szCs w:val="24"/>
          <w:vertAlign w:val="subscript"/>
        </w:rPr>
        <w:t>11</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12</w:t>
      </w:r>
      <w:r w:rsidRPr="007466C2">
        <w:rPr>
          <w:rFonts w:ascii="Times New Roman" w:hAnsi="Times New Roman" w:cs="Times New Roman"/>
          <w:color w:val="000000" w:themeColor="text1"/>
          <w:sz w:val="24"/>
          <w:szCs w:val="24"/>
        </w:rPr>
        <w:t>), 19.2 (C</w:t>
      </w:r>
      <w:r w:rsidRPr="007466C2">
        <w:rPr>
          <w:rFonts w:ascii="Times New Roman" w:hAnsi="Times New Roman" w:cs="Times New Roman"/>
          <w:color w:val="000000" w:themeColor="text1"/>
          <w:sz w:val="24"/>
          <w:szCs w:val="24"/>
          <w:vertAlign w:val="subscript"/>
        </w:rPr>
        <w:t>14</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16</w:t>
      </w:r>
      <w:r w:rsidRPr="007466C2">
        <w:rPr>
          <w:rFonts w:ascii="Times New Roman" w:hAnsi="Times New Roman" w:cs="Times New Roman"/>
          <w:color w:val="000000" w:themeColor="text1"/>
          <w:sz w:val="24"/>
          <w:szCs w:val="24"/>
        </w:rPr>
        <w:t>), 38.2 (C</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51.4 (C</w:t>
      </w:r>
      <w:r w:rsidRPr="007466C2">
        <w:rPr>
          <w:rFonts w:ascii="Times New Roman" w:hAnsi="Times New Roman" w:cs="Times New Roman"/>
          <w:color w:val="000000" w:themeColor="text1"/>
          <w:sz w:val="24"/>
          <w:szCs w:val="24"/>
          <w:vertAlign w:val="subscript"/>
        </w:rPr>
        <w:t>13</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15</w:t>
      </w:r>
      <w:r w:rsidRPr="007466C2">
        <w:rPr>
          <w:rFonts w:ascii="Times New Roman" w:hAnsi="Times New Roman" w:cs="Times New Roman"/>
          <w:color w:val="000000" w:themeColor="text1"/>
          <w:sz w:val="24"/>
          <w:szCs w:val="24"/>
        </w:rPr>
        <w:t>), 66.4 (C</w:t>
      </w:r>
      <w:r w:rsidRPr="007466C2">
        <w:rPr>
          <w:rFonts w:ascii="Times New Roman" w:hAnsi="Times New Roman" w:cs="Times New Roman"/>
          <w:color w:val="000000" w:themeColor="text1"/>
          <w:sz w:val="24"/>
          <w:szCs w:val="24"/>
          <w:vertAlign w:val="subscript"/>
        </w:rPr>
        <w:t>2</w:t>
      </w:r>
      <w:r w:rsidRPr="007466C2">
        <w:rPr>
          <w:rFonts w:ascii="Times New Roman" w:hAnsi="Times New Roman" w:cs="Times New Roman"/>
          <w:color w:val="000000" w:themeColor="text1"/>
          <w:sz w:val="24"/>
          <w:szCs w:val="24"/>
        </w:rPr>
        <w:t>), 42.6 (C</w:t>
      </w:r>
      <w:r w:rsidRPr="007466C2">
        <w:rPr>
          <w:rFonts w:ascii="Times New Roman" w:hAnsi="Times New Roman" w:cs="Times New Roman"/>
          <w:color w:val="000000" w:themeColor="text1"/>
          <w:sz w:val="24"/>
          <w:szCs w:val="24"/>
          <w:vertAlign w:val="subscript"/>
        </w:rPr>
        <w:t>9</w:t>
      </w:r>
      <w:r w:rsidRPr="007466C2">
        <w:rPr>
          <w:rFonts w:ascii="Times New Roman" w:hAnsi="Times New Roman" w:cs="Times New Roman"/>
          <w:color w:val="000000" w:themeColor="text1"/>
          <w:sz w:val="24"/>
          <w:szCs w:val="24"/>
        </w:rPr>
        <w:t xml:space="preserve">); </w:t>
      </w:r>
      <w:r w:rsidRPr="007466C2">
        <w:rPr>
          <w:rFonts w:ascii="Times New Roman" w:hAnsi="Times New Roman" w:cs="Times New Roman"/>
          <w:color w:val="000000" w:themeColor="text1"/>
          <w:sz w:val="24"/>
          <w:szCs w:val="24"/>
          <w:vertAlign w:val="superscript"/>
        </w:rPr>
        <w:t>31</w:t>
      </w:r>
      <w:r w:rsidRPr="007466C2">
        <w:rPr>
          <w:rFonts w:ascii="Times New Roman" w:hAnsi="Times New Roman" w:cs="Times New Roman"/>
          <w:color w:val="000000" w:themeColor="text1"/>
          <w:sz w:val="24"/>
          <w:szCs w:val="24"/>
        </w:rPr>
        <w:t xml:space="preserve">P NMR </w:t>
      </w:r>
      <w:r w:rsidRPr="007466C2">
        <w:rPr>
          <w:rFonts w:ascii="Times New Roman" w:hAnsi="Times New Roman" w:cs="Times New Roman"/>
          <w:color w:val="000000" w:themeColor="text1"/>
          <w:sz w:val="24"/>
          <w:szCs w:val="24"/>
        </w:rPr>
        <w:lastRenderedPageBreak/>
        <w:t>(CDCl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,161.9 MHz):</w:t>
      </w:r>
      <w:r w:rsidRPr="007466C2">
        <w:rPr>
          <w:rFonts w:ascii="Times New Roman" w:hAnsi="Times New Roman" w:cs="Times New Roman"/>
          <w:i/>
          <w:color w:val="000000" w:themeColor="text1"/>
          <w:sz w:val="24"/>
          <w:szCs w:val="24"/>
        </w:rPr>
        <w:t>δ</w:t>
      </w:r>
      <w:r w:rsidRPr="007466C2">
        <w:rPr>
          <w:rFonts w:ascii="Times New Roman" w:hAnsi="Times New Roman" w:cs="Times New Roman"/>
          <w:color w:val="000000" w:themeColor="text1"/>
          <w:sz w:val="24"/>
          <w:szCs w:val="24"/>
        </w:rPr>
        <w:t>12.6. MS(m/z): 251(M+H)</w:t>
      </w:r>
      <w:r w:rsidRPr="007466C2">
        <w:rPr>
          <w:rFonts w:ascii="Times New Roman" w:hAnsi="Times New Roman" w:cs="Times New Roman"/>
          <w:color w:val="000000" w:themeColor="text1"/>
          <w:sz w:val="24"/>
          <w:szCs w:val="24"/>
          <w:vertAlign w:val="superscript"/>
        </w:rPr>
        <w:t>+</w:t>
      </w:r>
      <w:r w:rsidRPr="007466C2">
        <w:rPr>
          <w:rFonts w:ascii="Times New Roman" w:hAnsi="Times New Roman" w:cs="Times New Roman"/>
          <w:color w:val="000000" w:themeColor="text1"/>
          <w:sz w:val="24"/>
          <w:szCs w:val="24"/>
        </w:rPr>
        <w:t>.</w:t>
      </w:r>
      <w:r w:rsidRPr="007466C2">
        <w:rPr>
          <w:rFonts w:ascii="Times New Roman" w:hAnsi="Times New Roman"/>
          <w:color w:val="000000" w:themeColor="text1"/>
          <w:sz w:val="24"/>
          <w:szCs w:val="24"/>
        </w:rPr>
        <w:t>Anal.Calcd.forC</w:t>
      </w:r>
      <w:r w:rsidRPr="007466C2">
        <w:rPr>
          <w:rFonts w:ascii="Times New Roman" w:hAnsi="Times New Roman"/>
          <w:color w:val="000000" w:themeColor="text1"/>
          <w:sz w:val="24"/>
          <w:szCs w:val="24"/>
          <w:vertAlign w:val="subscript"/>
        </w:rPr>
        <w:t>10</w:t>
      </w:r>
      <w:r w:rsidRPr="007466C2">
        <w:rPr>
          <w:rFonts w:ascii="Times New Roman" w:hAnsi="Times New Roman"/>
          <w:color w:val="000000" w:themeColor="text1"/>
          <w:sz w:val="24"/>
          <w:szCs w:val="24"/>
        </w:rPr>
        <w:t>H</w:t>
      </w:r>
      <w:r w:rsidRPr="007466C2">
        <w:rPr>
          <w:rFonts w:ascii="Times New Roman" w:hAnsi="Times New Roman"/>
          <w:color w:val="000000" w:themeColor="text1"/>
          <w:sz w:val="24"/>
          <w:szCs w:val="24"/>
          <w:vertAlign w:val="subscript"/>
        </w:rPr>
        <w:t>23</w:t>
      </w:r>
      <w:r w:rsidRPr="007466C2">
        <w:rPr>
          <w:rFonts w:ascii="Times New Roman" w:hAnsi="Times New Roman"/>
          <w:color w:val="000000" w:themeColor="text1"/>
          <w:sz w:val="24"/>
          <w:szCs w:val="24"/>
        </w:rPr>
        <w:t>N</w:t>
      </w:r>
      <w:r w:rsidRPr="007466C2">
        <w:rPr>
          <w:rFonts w:ascii="Times New Roman" w:hAnsi="Times New Roman"/>
          <w:color w:val="000000" w:themeColor="text1"/>
          <w:sz w:val="24"/>
          <w:szCs w:val="24"/>
          <w:vertAlign w:val="subscript"/>
        </w:rPr>
        <w:t>2</w:t>
      </w:r>
      <w:r w:rsidRPr="007466C2">
        <w:rPr>
          <w:rFonts w:ascii="Times New Roman" w:hAnsi="Times New Roman"/>
          <w:color w:val="000000" w:themeColor="text1"/>
          <w:sz w:val="24"/>
          <w:szCs w:val="24"/>
        </w:rPr>
        <w:t>O</w:t>
      </w:r>
      <w:r w:rsidRPr="007466C2">
        <w:rPr>
          <w:rFonts w:ascii="Times New Roman" w:hAnsi="Times New Roman"/>
          <w:color w:val="000000" w:themeColor="text1"/>
          <w:sz w:val="24"/>
          <w:szCs w:val="24"/>
          <w:vertAlign w:val="subscript"/>
        </w:rPr>
        <w:t>3</w:t>
      </w:r>
      <w:r w:rsidRPr="007466C2">
        <w:rPr>
          <w:rFonts w:ascii="Times New Roman" w:hAnsi="Times New Roman"/>
          <w:color w:val="000000" w:themeColor="text1"/>
          <w:sz w:val="24"/>
          <w:szCs w:val="24"/>
        </w:rPr>
        <w:t>P: C 47.99, H 9.26, N11.19; Found: C 47.89, H 9.30, N 11.25.</w:t>
      </w:r>
    </w:p>
    <w:p w:rsidR="00E8592F" w:rsidRPr="007466C2" w:rsidRDefault="00A677F4" w:rsidP="00E8592F">
      <w:pPr>
        <w:spacing w:after="0" w:line="480" w:lineRule="auto"/>
        <w:jc w:val="center"/>
        <w:rPr>
          <w:rFonts w:ascii="Times New Roman" w:hAnsi="Times New Roman" w:cs="Times New Roman"/>
          <w:color w:val="000000" w:themeColor="text1"/>
          <w:sz w:val="24"/>
          <w:szCs w:val="24"/>
        </w:rPr>
      </w:pPr>
      <w:r>
        <w:object w:dxaOrig="2679" w:dyaOrig="1545">
          <v:shape id="_x0000_i1027" type="#_x0000_t75" style="width:134.25pt;height:77.25pt" o:ole="">
            <v:imagedata r:id="rId13" o:title=""/>
          </v:shape>
          <o:OLEObject Type="Embed" ProgID="ChemDraw.Document.6.0" ShapeID="_x0000_i1027" DrawAspect="Content" ObjectID="_1595830078" r:id="rId14"/>
        </w:object>
      </w:r>
    </w:p>
    <w:p w:rsidR="00E8592F" w:rsidRPr="007466C2" w:rsidRDefault="00E8592F" w:rsidP="00E8592F">
      <w:pPr>
        <w:spacing w:after="0" w:line="480" w:lineRule="auto"/>
        <w:jc w:val="both"/>
        <w:rPr>
          <w:rFonts w:ascii="Times New Roman" w:hAnsi="Times New Roman" w:cs="Times New Roman"/>
          <w:b/>
          <w:i/>
          <w:color w:val="000000" w:themeColor="text1"/>
          <w:sz w:val="24"/>
          <w:szCs w:val="24"/>
        </w:rPr>
      </w:pPr>
      <w:r w:rsidRPr="007466C2">
        <w:rPr>
          <w:rFonts w:ascii="Times New Roman" w:hAnsi="Times New Roman" w:cs="Times New Roman"/>
          <w:b/>
          <w:i/>
          <w:color w:val="000000" w:themeColor="text1"/>
          <w:sz w:val="24"/>
          <w:szCs w:val="24"/>
        </w:rPr>
        <w:t>Diethyl N-2-hydroxyethyl-N'-(thiazol-2-yl)phosphoramidimidate (6e)</w:t>
      </w:r>
    </w:p>
    <w:p w:rsidR="00E8592F" w:rsidRPr="007466C2" w:rsidRDefault="00E8592F" w:rsidP="00E8592F">
      <w:pPr>
        <w:spacing w:after="0" w:line="480" w:lineRule="auto"/>
        <w:jc w:val="both"/>
        <w:rPr>
          <w:rFonts w:ascii="Times New Roman" w:hAnsi="Times New Roman"/>
          <w:color w:val="000000" w:themeColor="text1"/>
          <w:sz w:val="24"/>
          <w:szCs w:val="24"/>
        </w:rPr>
      </w:pPr>
      <w:r w:rsidRPr="007466C2">
        <w:rPr>
          <w:rFonts w:ascii="Times New Roman" w:hAnsi="Times New Roman" w:cs="Times New Roman"/>
          <w:color w:val="000000" w:themeColor="text1"/>
          <w:sz w:val="24"/>
          <w:szCs w:val="24"/>
        </w:rPr>
        <w:t>Semi-solid, Yield:72%; IR(KBr, cm</w:t>
      </w:r>
      <w:r w:rsidRPr="007466C2">
        <w:rPr>
          <w:rFonts w:ascii="Times New Roman" w:hAnsi="Times New Roman" w:cs="Times New Roman"/>
          <w:color w:val="000000" w:themeColor="text1"/>
          <w:sz w:val="24"/>
          <w:szCs w:val="24"/>
          <w:vertAlign w:val="superscript"/>
        </w:rPr>
        <w:t>-1</w:t>
      </w:r>
      <w:r w:rsidRPr="007466C2">
        <w:rPr>
          <w:rFonts w:ascii="Times New Roman" w:hAnsi="Times New Roman" w:cs="Times New Roman"/>
          <w:color w:val="000000" w:themeColor="text1"/>
          <w:sz w:val="24"/>
          <w:szCs w:val="24"/>
        </w:rPr>
        <w:t>): 1344 (-P=N, str), 2981 (-P-NH, str), 3535 (-OH, str);</w:t>
      </w:r>
      <w:r w:rsidRPr="007466C2">
        <w:rPr>
          <w:rFonts w:ascii="Times New Roman" w:hAnsi="Times New Roman" w:cs="Times New Roman"/>
          <w:color w:val="000000" w:themeColor="text1"/>
          <w:sz w:val="24"/>
          <w:szCs w:val="24"/>
          <w:vertAlign w:val="superscript"/>
        </w:rPr>
        <w:t>1</w:t>
      </w:r>
      <w:r w:rsidRPr="007466C2">
        <w:rPr>
          <w:rFonts w:ascii="Times New Roman" w:hAnsi="Times New Roman" w:cs="Times New Roman"/>
          <w:color w:val="000000" w:themeColor="text1"/>
          <w:sz w:val="24"/>
          <w:szCs w:val="24"/>
        </w:rPr>
        <w:t>H NMR (CDCl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,400 MHz,):</w:t>
      </w:r>
      <w:r w:rsidRPr="007466C2">
        <w:rPr>
          <w:rFonts w:ascii="Times New Roman" w:hAnsi="Times New Roman" w:cs="Times New Roman"/>
          <w:i/>
          <w:color w:val="000000" w:themeColor="text1"/>
          <w:sz w:val="24"/>
          <w:szCs w:val="24"/>
        </w:rPr>
        <w:t xml:space="preserve">δ </w:t>
      </w:r>
      <w:r w:rsidRPr="007466C2">
        <w:rPr>
          <w:rFonts w:ascii="Times New Roman" w:hAnsi="Times New Roman" w:cs="Times New Roman"/>
          <w:color w:val="000000" w:themeColor="text1"/>
          <w:sz w:val="24"/>
          <w:szCs w:val="24"/>
        </w:rPr>
        <w:t xml:space="preserve">1.27 (t,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5.6 Hz,6H, H-15, H-17),3.06-3.15 (q, 2H, H-3),3.81-3.84 (t,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6.8 Hz,  2H, H-2), 3.92 (s, 1H, H-4),3.96-4.01 (q, 4H, H-14, H-16),5.29 (s, 1H, H-1), 7.55-7.56 (d,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2 Hz,1H, H-12),7.77 (d, </w:t>
      </w:r>
      <w:r w:rsidRPr="007466C2">
        <w:rPr>
          <w:rFonts w:ascii="Times New Roman" w:hAnsi="Times New Roman" w:cs="Times New Roman"/>
          <w:i/>
          <w:color w:val="000000" w:themeColor="text1"/>
          <w:sz w:val="24"/>
          <w:szCs w:val="24"/>
        </w:rPr>
        <w:t xml:space="preserve">J </w:t>
      </w:r>
      <w:r w:rsidRPr="007466C2">
        <w:rPr>
          <w:rFonts w:ascii="Times New Roman" w:hAnsi="Times New Roman" w:cs="Times New Roman"/>
          <w:color w:val="000000" w:themeColor="text1"/>
          <w:sz w:val="24"/>
          <w:szCs w:val="24"/>
        </w:rPr>
        <w:t>= 4.8 Hz, 1H, H-11);</w:t>
      </w:r>
      <w:r w:rsidRPr="007466C2">
        <w:rPr>
          <w:rFonts w:ascii="Times New Roman" w:hAnsi="Times New Roman" w:cs="Times New Roman"/>
          <w:color w:val="000000" w:themeColor="text1"/>
          <w:sz w:val="24"/>
          <w:szCs w:val="24"/>
          <w:vertAlign w:val="superscript"/>
        </w:rPr>
        <w:t>13</w:t>
      </w:r>
      <w:r w:rsidRPr="007466C2">
        <w:rPr>
          <w:rFonts w:ascii="Times New Roman" w:hAnsi="Times New Roman" w:cs="Times New Roman"/>
          <w:color w:val="000000" w:themeColor="text1"/>
          <w:sz w:val="24"/>
          <w:szCs w:val="24"/>
        </w:rPr>
        <w:t>C NMR(CDCl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xml:space="preserve">,100.6 MHz): </w:t>
      </w:r>
      <w:r w:rsidRPr="007466C2">
        <w:rPr>
          <w:rFonts w:ascii="Times New Roman" w:hAnsi="Times New Roman" w:cs="Times New Roman"/>
          <w:i/>
          <w:color w:val="000000" w:themeColor="text1"/>
          <w:sz w:val="24"/>
          <w:szCs w:val="24"/>
        </w:rPr>
        <w:t>δ</w:t>
      </w:r>
      <w:r w:rsidRPr="007466C2">
        <w:rPr>
          <w:rFonts w:ascii="Times New Roman" w:hAnsi="Times New Roman" w:cs="Times New Roman"/>
          <w:color w:val="000000" w:themeColor="text1"/>
          <w:sz w:val="24"/>
          <w:szCs w:val="24"/>
        </w:rPr>
        <w:t xml:space="preserve">  16.2 (C</w:t>
      </w:r>
      <w:r w:rsidRPr="007466C2">
        <w:rPr>
          <w:rFonts w:ascii="Times New Roman" w:hAnsi="Times New Roman" w:cs="Times New Roman"/>
          <w:color w:val="000000" w:themeColor="text1"/>
          <w:sz w:val="24"/>
          <w:szCs w:val="24"/>
          <w:vertAlign w:val="subscript"/>
        </w:rPr>
        <w:t>15</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17</w:t>
      </w:r>
      <w:r w:rsidRPr="007466C2">
        <w:rPr>
          <w:rFonts w:ascii="Times New Roman" w:hAnsi="Times New Roman" w:cs="Times New Roman"/>
          <w:color w:val="000000" w:themeColor="text1"/>
          <w:sz w:val="24"/>
          <w:szCs w:val="24"/>
        </w:rPr>
        <w:t>), 36.5 (C</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45.5 (C</w:t>
      </w:r>
      <w:r w:rsidRPr="007466C2">
        <w:rPr>
          <w:rFonts w:ascii="Times New Roman" w:hAnsi="Times New Roman" w:cs="Times New Roman"/>
          <w:color w:val="000000" w:themeColor="text1"/>
          <w:sz w:val="24"/>
          <w:szCs w:val="24"/>
          <w:vertAlign w:val="subscript"/>
        </w:rPr>
        <w:t>14</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16</w:t>
      </w:r>
      <w:r w:rsidRPr="007466C2">
        <w:rPr>
          <w:rFonts w:ascii="Times New Roman" w:hAnsi="Times New Roman" w:cs="Times New Roman"/>
          <w:color w:val="000000" w:themeColor="text1"/>
          <w:sz w:val="24"/>
          <w:szCs w:val="24"/>
        </w:rPr>
        <w:t>), 62.1 (C</w:t>
      </w:r>
      <w:r w:rsidRPr="007466C2">
        <w:rPr>
          <w:rFonts w:ascii="Times New Roman" w:hAnsi="Times New Roman" w:cs="Times New Roman"/>
          <w:color w:val="000000" w:themeColor="text1"/>
          <w:sz w:val="24"/>
          <w:szCs w:val="24"/>
          <w:vertAlign w:val="subscript"/>
        </w:rPr>
        <w:t>2</w:t>
      </w:r>
      <w:r w:rsidRPr="007466C2">
        <w:rPr>
          <w:rFonts w:ascii="Times New Roman" w:hAnsi="Times New Roman" w:cs="Times New Roman"/>
          <w:color w:val="000000" w:themeColor="text1"/>
          <w:sz w:val="24"/>
          <w:szCs w:val="24"/>
        </w:rPr>
        <w:t>), 121.4 (C</w:t>
      </w:r>
      <w:r w:rsidRPr="007466C2">
        <w:rPr>
          <w:rFonts w:ascii="Times New Roman" w:hAnsi="Times New Roman" w:cs="Times New Roman"/>
          <w:color w:val="000000" w:themeColor="text1"/>
          <w:sz w:val="24"/>
          <w:szCs w:val="24"/>
          <w:vertAlign w:val="subscript"/>
        </w:rPr>
        <w:t>12</w:t>
      </w:r>
      <w:r w:rsidRPr="007466C2">
        <w:rPr>
          <w:rFonts w:ascii="Times New Roman" w:hAnsi="Times New Roman" w:cs="Times New Roman"/>
          <w:color w:val="000000" w:themeColor="text1"/>
          <w:sz w:val="24"/>
          <w:szCs w:val="24"/>
        </w:rPr>
        <w:t>), 139.1 (C</w:t>
      </w:r>
      <w:r w:rsidRPr="007466C2">
        <w:rPr>
          <w:rFonts w:ascii="Times New Roman" w:hAnsi="Times New Roman" w:cs="Times New Roman"/>
          <w:color w:val="000000" w:themeColor="text1"/>
          <w:sz w:val="24"/>
          <w:szCs w:val="24"/>
          <w:vertAlign w:val="subscript"/>
        </w:rPr>
        <w:t>11</w:t>
      </w:r>
      <w:r w:rsidRPr="007466C2">
        <w:rPr>
          <w:rFonts w:ascii="Times New Roman" w:hAnsi="Times New Roman" w:cs="Times New Roman"/>
          <w:color w:val="000000" w:themeColor="text1"/>
          <w:sz w:val="24"/>
          <w:szCs w:val="24"/>
        </w:rPr>
        <w:t>), 156.3 (C</w:t>
      </w:r>
      <w:r w:rsidRPr="007466C2">
        <w:rPr>
          <w:rFonts w:ascii="Times New Roman" w:hAnsi="Times New Roman" w:cs="Times New Roman"/>
          <w:color w:val="000000" w:themeColor="text1"/>
          <w:sz w:val="24"/>
          <w:szCs w:val="24"/>
          <w:vertAlign w:val="subscript"/>
        </w:rPr>
        <w:t>9</w:t>
      </w:r>
      <w:r w:rsidRPr="007466C2">
        <w:rPr>
          <w:rFonts w:ascii="Times New Roman" w:hAnsi="Times New Roman" w:cs="Times New Roman"/>
          <w:color w:val="000000" w:themeColor="text1"/>
          <w:sz w:val="24"/>
          <w:szCs w:val="24"/>
        </w:rPr>
        <w:t xml:space="preserve">); </w:t>
      </w:r>
      <w:r w:rsidRPr="007466C2">
        <w:rPr>
          <w:rFonts w:ascii="Times New Roman" w:hAnsi="Times New Roman" w:cs="Times New Roman"/>
          <w:color w:val="000000" w:themeColor="text1"/>
          <w:sz w:val="24"/>
          <w:szCs w:val="24"/>
          <w:vertAlign w:val="superscript"/>
        </w:rPr>
        <w:t>31</w:t>
      </w:r>
      <w:r w:rsidRPr="007466C2">
        <w:rPr>
          <w:rFonts w:ascii="Times New Roman" w:hAnsi="Times New Roman" w:cs="Times New Roman"/>
          <w:color w:val="000000" w:themeColor="text1"/>
          <w:sz w:val="24"/>
          <w:szCs w:val="24"/>
        </w:rPr>
        <w:t>P NMR(CDCl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161.9 MHz):</w:t>
      </w:r>
      <w:r w:rsidRPr="007466C2">
        <w:rPr>
          <w:rFonts w:ascii="Times New Roman" w:hAnsi="Times New Roman" w:cs="Times New Roman"/>
          <w:i/>
          <w:color w:val="000000" w:themeColor="text1"/>
          <w:sz w:val="24"/>
          <w:szCs w:val="24"/>
        </w:rPr>
        <w:t>δ</w:t>
      </w:r>
      <w:r w:rsidRPr="007466C2">
        <w:rPr>
          <w:rFonts w:ascii="Times New Roman" w:hAnsi="Times New Roman" w:cs="Times New Roman"/>
          <w:color w:val="000000" w:themeColor="text1"/>
          <w:sz w:val="24"/>
          <w:szCs w:val="24"/>
        </w:rPr>
        <w:t>12.8. MS (m/z): 280 (M+H</w:t>
      </w:r>
      <w:r w:rsidRPr="007466C2">
        <w:rPr>
          <w:rFonts w:ascii="Times New Roman" w:hAnsi="Times New Roman" w:cs="Times New Roman"/>
          <w:color w:val="000000" w:themeColor="text1"/>
          <w:sz w:val="24"/>
          <w:szCs w:val="24"/>
          <w:vertAlign w:val="superscript"/>
        </w:rPr>
        <w:t>+</w:t>
      </w:r>
      <w:r w:rsidRPr="007466C2">
        <w:rPr>
          <w:rFonts w:ascii="Times New Roman" w:hAnsi="Times New Roman" w:cs="Times New Roman"/>
          <w:color w:val="000000" w:themeColor="text1"/>
          <w:sz w:val="24"/>
          <w:szCs w:val="24"/>
        </w:rPr>
        <w:t xml:space="preserve">). </w:t>
      </w:r>
      <w:r w:rsidRPr="007466C2">
        <w:rPr>
          <w:rFonts w:ascii="Times New Roman" w:hAnsi="Times New Roman"/>
          <w:color w:val="000000" w:themeColor="text1"/>
          <w:sz w:val="24"/>
          <w:szCs w:val="24"/>
        </w:rPr>
        <w:t>Anal.Calcd.forC</w:t>
      </w:r>
      <w:r w:rsidRPr="007466C2">
        <w:rPr>
          <w:rFonts w:ascii="Times New Roman" w:hAnsi="Times New Roman"/>
          <w:color w:val="000000" w:themeColor="text1"/>
          <w:sz w:val="24"/>
          <w:szCs w:val="24"/>
          <w:vertAlign w:val="subscript"/>
        </w:rPr>
        <w:t>9</w:t>
      </w:r>
      <w:r w:rsidRPr="007466C2">
        <w:rPr>
          <w:rFonts w:ascii="Times New Roman" w:hAnsi="Times New Roman"/>
          <w:color w:val="000000" w:themeColor="text1"/>
          <w:sz w:val="24"/>
          <w:szCs w:val="24"/>
        </w:rPr>
        <w:t>H</w:t>
      </w:r>
      <w:r w:rsidRPr="007466C2">
        <w:rPr>
          <w:rFonts w:ascii="Times New Roman" w:hAnsi="Times New Roman"/>
          <w:color w:val="000000" w:themeColor="text1"/>
          <w:sz w:val="24"/>
          <w:szCs w:val="24"/>
          <w:vertAlign w:val="subscript"/>
        </w:rPr>
        <w:t>18</w:t>
      </w:r>
      <w:r w:rsidRPr="007466C2">
        <w:rPr>
          <w:rFonts w:ascii="Times New Roman" w:hAnsi="Times New Roman"/>
          <w:color w:val="000000" w:themeColor="text1"/>
          <w:sz w:val="24"/>
          <w:szCs w:val="24"/>
        </w:rPr>
        <w:t>N</w:t>
      </w:r>
      <w:r w:rsidRPr="007466C2">
        <w:rPr>
          <w:rFonts w:ascii="Times New Roman" w:hAnsi="Times New Roman"/>
          <w:color w:val="000000" w:themeColor="text1"/>
          <w:sz w:val="24"/>
          <w:szCs w:val="24"/>
          <w:vertAlign w:val="subscript"/>
        </w:rPr>
        <w:t>3</w:t>
      </w:r>
      <w:r w:rsidRPr="007466C2">
        <w:rPr>
          <w:rFonts w:ascii="Times New Roman" w:hAnsi="Times New Roman"/>
          <w:color w:val="000000" w:themeColor="text1"/>
          <w:sz w:val="24"/>
          <w:szCs w:val="24"/>
        </w:rPr>
        <w:t>O</w:t>
      </w:r>
      <w:r w:rsidRPr="007466C2">
        <w:rPr>
          <w:rFonts w:ascii="Times New Roman" w:hAnsi="Times New Roman"/>
          <w:color w:val="000000" w:themeColor="text1"/>
          <w:sz w:val="24"/>
          <w:szCs w:val="24"/>
          <w:vertAlign w:val="subscript"/>
        </w:rPr>
        <w:t>3</w:t>
      </w:r>
      <w:r w:rsidRPr="007466C2">
        <w:rPr>
          <w:rFonts w:ascii="Times New Roman" w:hAnsi="Times New Roman"/>
          <w:color w:val="000000" w:themeColor="text1"/>
          <w:sz w:val="24"/>
          <w:szCs w:val="24"/>
        </w:rPr>
        <w:t>PS: C 38.70, H 6.50, N15.04; Found: C 38.65, H 6.48, N 15.14.</w:t>
      </w:r>
    </w:p>
    <w:p w:rsidR="00E8592F" w:rsidRPr="007466C2" w:rsidRDefault="00804B67" w:rsidP="00E8592F">
      <w:pPr>
        <w:spacing w:after="0" w:line="480" w:lineRule="auto"/>
        <w:jc w:val="center"/>
        <w:rPr>
          <w:rFonts w:ascii="Times New Roman" w:hAnsi="Times New Roman" w:cs="Times New Roman"/>
          <w:color w:val="000000" w:themeColor="text1"/>
          <w:sz w:val="24"/>
          <w:szCs w:val="24"/>
        </w:rPr>
      </w:pPr>
      <w:r>
        <w:object w:dxaOrig="2625" w:dyaOrig="1528">
          <v:shape id="_x0000_i1028" type="#_x0000_t75" style="width:131.25pt;height:76.5pt" o:ole="">
            <v:imagedata r:id="rId15" o:title=""/>
          </v:shape>
          <o:OLEObject Type="Embed" ProgID="ChemDraw.Document.6.0" ShapeID="_x0000_i1028" DrawAspect="Content" ObjectID="_1595830079" r:id="rId16"/>
        </w:object>
      </w:r>
    </w:p>
    <w:p w:rsidR="00E8592F" w:rsidRPr="007466C2" w:rsidRDefault="00E8592F" w:rsidP="00E8592F">
      <w:pPr>
        <w:spacing w:after="0" w:line="480" w:lineRule="auto"/>
        <w:jc w:val="both"/>
        <w:rPr>
          <w:rFonts w:ascii="Times New Roman" w:hAnsi="Times New Roman" w:cs="Times New Roman"/>
          <w:b/>
          <w:i/>
          <w:color w:val="000000" w:themeColor="text1"/>
          <w:sz w:val="24"/>
          <w:szCs w:val="24"/>
        </w:rPr>
      </w:pPr>
      <w:r w:rsidRPr="007466C2">
        <w:rPr>
          <w:rFonts w:ascii="Times New Roman" w:hAnsi="Times New Roman" w:cs="Times New Roman"/>
          <w:b/>
          <w:i/>
          <w:color w:val="000000" w:themeColor="text1"/>
          <w:sz w:val="24"/>
          <w:szCs w:val="24"/>
        </w:rPr>
        <w:t>Diethyl P-morpholino-N-(pyridin-2-yl)phosphonimidate (6f)</w:t>
      </w:r>
    </w:p>
    <w:p w:rsidR="00E8592F" w:rsidRPr="007466C2" w:rsidRDefault="00E8592F" w:rsidP="00E8592F">
      <w:pPr>
        <w:spacing w:after="0" w:line="480" w:lineRule="auto"/>
        <w:jc w:val="both"/>
        <w:rPr>
          <w:rFonts w:ascii="Times New Roman" w:hAnsi="Times New Roman"/>
          <w:color w:val="000000" w:themeColor="text1"/>
          <w:sz w:val="24"/>
          <w:szCs w:val="24"/>
        </w:rPr>
      </w:pPr>
      <w:r w:rsidRPr="007466C2">
        <w:rPr>
          <w:rFonts w:ascii="Times New Roman" w:hAnsi="Times New Roman" w:cs="Times New Roman"/>
          <w:color w:val="000000" w:themeColor="text1"/>
          <w:sz w:val="24"/>
          <w:szCs w:val="24"/>
        </w:rPr>
        <w:t>Semi-solid, Yield:74%</w:t>
      </w:r>
      <w:r w:rsidRPr="007466C2">
        <w:rPr>
          <w:rFonts w:ascii="Times New Roman" w:hAnsi="Times New Roman" w:cs="Times New Roman"/>
          <w:b/>
          <w:color w:val="000000" w:themeColor="text1"/>
          <w:sz w:val="24"/>
          <w:szCs w:val="24"/>
        </w:rPr>
        <w:t xml:space="preserve">; </w:t>
      </w:r>
      <w:r w:rsidRPr="007466C2">
        <w:rPr>
          <w:rFonts w:ascii="Times New Roman" w:hAnsi="Times New Roman" w:cs="Times New Roman"/>
          <w:color w:val="000000" w:themeColor="text1"/>
          <w:sz w:val="24"/>
          <w:szCs w:val="24"/>
        </w:rPr>
        <w:t>IR(KBr, cm</w:t>
      </w:r>
      <w:r w:rsidRPr="007466C2">
        <w:rPr>
          <w:rFonts w:ascii="Times New Roman" w:hAnsi="Times New Roman" w:cs="Times New Roman"/>
          <w:color w:val="000000" w:themeColor="text1"/>
          <w:sz w:val="24"/>
          <w:szCs w:val="24"/>
          <w:vertAlign w:val="superscript"/>
        </w:rPr>
        <w:t>-1</w:t>
      </w:r>
      <w:r w:rsidRPr="007466C2">
        <w:rPr>
          <w:rFonts w:ascii="Times New Roman" w:hAnsi="Times New Roman" w:cs="Times New Roman"/>
          <w:color w:val="000000" w:themeColor="text1"/>
          <w:sz w:val="24"/>
          <w:szCs w:val="24"/>
        </w:rPr>
        <w:t>): 1313 (-P=N, str), 1023 (-P-O-C, str);</w:t>
      </w:r>
      <w:r w:rsidRPr="007466C2">
        <w:rPr>
          <w:rFonts w:ascii="Times New Roman" w:hAnsi="Times New Roman" w:cs="Times New Roman"/>
          <w:color w:val="000000" w:themeColor="text1"/>
          <w:sz w:val="24"/>
          <w:szCs w:val="24"/>
          <w:vertAlign w:val="superscript"/>
        </w:rPr>
        <w:t>1</w:t>
      </w:r>
      <w:r w:rsidRPr="007466C2">
        <w:rPr>
          <w:rFonts w:ascii="Times New Roman" w:hAnsi="Times New Roman" w:cs="Times New Roman"/>
          <w:color w:val="000000" w:themeColor="text1"/>
          <w:sz w:val="24"/>
          <w:szCs w:val="24"/>
        </w:rPr>
        <w:t>H NMR(CDCl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400 MHz):</w:t>
      </w:r>
      <w:r w:rsidRPr="007466C2">
        <w:rPr>
          <w:rFonts w:ascii="Times New Roman" w:hAnsi="Times New Roman" w:cs="Times New Roman"/>
          <w:i/>
          <w:color w:val="000000" w:themeColor="text1"/>
          <w:sz w:val="24"/>
          <w:szCs w:val="24"/>
        </w:rPr>
        <w:t>δ</w:t>
      </w:r>
      <w:r w:rsidRPr="007466C2">
        <w:rPr>
          <w:rFonts w:ascii="Times New Roman" w:hAnsi="Times New Roman" w:cs="Times New Roman"/>
          <w:color w:val="000000" w:themeColor="text1"/>
          <w:sz w:val="24"/>
          <w:szCs w:val="24"/>
        </w:rPr>
        <w:t xml:space="preserve">1.41 (t,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7.6 Hz, 6H, H</w:t>
      </w:r>
      <w:r w:rsidRPr="007466C2">
        <w:rPr>
          <w:rFonts w:ascii="Times New Roman" w:hAnsi="Times New Roman" w:cs="Times New Roman"/>
          <w:color w:val="000000" w:themeColor="text1"/>
          <w:sz w:val="24"/>
          <w:szCs w:val="24"/>
          <w:vertAlign w:val="subscript"/>
        </w:rPr>
        <w:t>12</w:t>
      </w:r>
      <w:r w:rsidRPr="007466C2">
        <w:rPr>
          <w:rFonts w:ascii="Times New Roman" w:hAnsi="Times New Roman" w:cs="Times New Roman"/>
          <w:color w:val="000000" w:themeColor="text1"/>
          <w:sz w:val="24"/>
          <w:szCs w:val="24"/>
        </w:rPr>
        <w:t>, H</w:t>
      </w:r>
      <w:r w:rsidRPr="007466C2">
        <w:rPr>
          <w:rFonts w:ascii="Times New Roman" w:hAnsi="Times New Roman" w:cs="Times New Roman"/>
          <w:color w:val="000000" w:themeColor="text1"/>
          <w:sz w:val="24"/>
          <w:szCs w:val="24"/>
          <w:vertAlign w:val="subscript"/>
        </w:rPr>
        <w:t>14</w:t>
      </w:r>
      <w:r w:rsidRPr="007466C2">
        <w:rPr>
          <w:rFonts w:ascii="Times New Roman" w:hAnsi="Times New Roman" w:cs="Times New Roman"/>
          <w:color w:val="000000" w:themeColor="text1"/>
          <w:sz w:val="24"/>
          <w:szCs w:val="24"/>
        </w:rPr>
        <w:t xml:space="preserve">), 3.14 (t,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7.2 Hz, 4H,H</w:t>
      </w:r>
      <w:r w:rsidRPr="007466C2">
        <w:rPr>
          <w:rFonts w:ascii="Times New Roman" w:hAnsi="Times New Roman" w:cs="Times New Roman"/>
          <w:color w:val="000000" w:themeColor="text1"/>
          <w:sz w:val="24"/>
          <w:szCs w:val="24"/>
          <w:vertAlign w:val="subscript"/>
        </w:rPr>
        <w:t>2</w:t>
      </w:r>
      <w:r w:rsidRPr="007466C2">
        <w:rPr>
          <w:rFonts w:ascii="Times New Roman" w:hAnsi="Times New Roman" w:cs="Times New Roman"/>
          <w:color w:val="000000" w:themeColor="text1"/>
          <w:sz w:val="24"/>
          <w:szCs w:val="24"/>
        </w:rPr>
        <w:t>, H</w:t>
      </w:r>
      <w:r w:rsidRPr="007466C2">
        <w:rPr>
          <w:rFonts w:ascii="Times New Roman" w:hAnsi="Times New Roman" w:cs="Times New Roman"/>
          <w:color w:val="000000" w:themeColor="text1"/>
          <w:sz w:val="24"/>
          <w:szCs w:val="24"/>
          <w:vertAlign w:val="subscript"/>
        </w:rPr>
        <w:t>4</w:t>
      </w:r>
      <w:r w:rsidRPr="007466C2">
        <w:rPr>
          <w:rFonts w:ascii="Times New Roman" w:hAnsi="Times New Roman" w:cs="Times New Roman"/>
          <w:color w:val="000000" w:themeColor="text1"/>
          <w:sz w:val="24"/>
          <w:szCs w:val="24"/>
        </w:rPr>
        <w:t xml:space="preserve">), 3.72 (t,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6 Hz, 4H, H-1, H-5),4.09-4.15 (q, 4H, H-11, H-13), 7.24-7.26 (m, 1H, H-20), 7.64-7.68 (m, 1H, H-18), 7.84-7.86 (m, 1H, H-19), 8.56 (m, 1H, H-17); </w:t>
      </w:r>
      <w:r w:rsidRPr="007466C2">
        <w:rPr>
          <w:rFonts w:ascii="Times New Roman" w:hAnsi="Times New Roman" w:cs="Times New Roman"/>
          <w:color w:val="000000" w:themeColor="text1"/>
          <w:sz w:val="24"/>
          <w:szCs w:val="24"/>
          <w:vertAlign w:val="superscript"/>
        </w:rPr>
        <w:t>13</w:t>
      </w:r>
      <w:r w:rsidRPr="007466C2">
        <w:rPr>
          <w:rFonts w:ascii="Times New Roman" w:hAnsi="Times New Roman" w:cs="Times New Roman"/>
          <w:color w:val="000000" w:themeColor="text1"/>
          <w:sz w:val="24"/>
          <w:szCs w:val="24"/>
        </w:rPr>
        <w:t>C NMR(CDCl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xml:space="preserve">, 100.6 MHz): </w:t>
      </w:r>
      <w:r w:rsidRPr="007466C2">
        <w:rPr>
          <w:rFonts w:ascii="Times New Roman" w:hAnsi="Times New Roman" w:cs="Times New Roman"/>
          <w:i/>
          <w:color w:val="000000" w:themeColor="text1"/>
          <w:sz w:val="24"/>
          <w:szCs w:val="24"/>
        </w:rPr>
        <w:t xml:space="preserve">δ </w:t>
      </w:r>
      <w:r w:rsidRPr="007466C2">
        <w:rPr>
          <w:rFonts w:ascii="Times New Roman" w:hAnsi="Times New Roman" w:cs="Times New Roman"/>
          <w:color w:val="000000" w:themeColor="text1"/>
          <w:sz w:val="24"/>
          <w:szCs w:val="24"/>
        </w:rPr>
        <w:t>17.6 (C</w:t>
      </w:r>
      <w:r w:rsidRPr="007466C2">
        <w:rPr>
          <w:rFonts w:ascii="Times New Roman" w:hAnsi="Times New Roman" w:cs="Times New Roman"/>
          <w:color w:val="000000" w:themeColor="text1"/>
          <w:sz w:val="24"/>
          <w:szCs w:val="24"/>
          <w:vertAlign w:val="subscript"/>
        </w:rPr>
        <w:t>12</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14</w:t>
      </w:r>
      <w:r w:rsidRPr="007466C2">
        <w:rPr>
          <w:rFonts w:ascii="Times New Roman" w:hAnsi="Times New Roman" w:cs="Times New Roman"/>
          <w:color w:val="000000" w:themeColor="text1"/>
          <w:sz w:val="24"/>
          <w:szCs w:val="24"/>
        </w:rPr>
        <w:t xml:space="preserve">), </w:t>
      </w:r>
      <w:r w:rsidRPr="007466C2">
        <w:rPr>
          <w:rFonts w:ascii="Times New Roman" w:hAnsi="Times New Roman" w:cs="Times New Roman"/>
          <w:color w:val="000000" w:themeColor="text1"/>
          <w:sz w:val="24"/>
          <w:szCs w:val="24"/>
        </w:rPr>
        <w:lastRenderedPageBreak/>
        <w:t>41.3 (C</w:t>
      </w:r>
      <w:r w:rsidRPr="007466C2">
        <w:rPr>
          <w:rFonts w:ascii="Times New Roman" w:hAnsi="Times New Roman" w:cs="Times New Roman"/>
          <w:color w:val="000000" w:themeColor="text1"/>
          <w:sz w:val="24"/>
          <w:szCs w:val="24"/>
          <w:vertAlign w:val="subscript"/>
        </w:rPr>
        <w:t>2</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4</w:t>
      </w:r>
      <w:r w:rsidRPr="007466C2">
        <w:rPr>
          <w:rFonts w:ascii="Times New Roman" w:hAnsi="Times New Roman" w:cs="Times New Roman"/>
          <w:color w:val="000000" w:themeColor="text1"/>
          <w:sz w:val="24"/>
          <w:szCs w:val="24"/>
        </w:rPr>
        <w:t>), 49.4 (C</w:t>
      </w:r>
      <w:r w:rsidRPr="007466C2">
        <w:rPr>
          <w:rFonts w:ascii="Times New Roman" w:hAnsi="Times New Roman" w:cs="Times New Roman"/>
          <w:color w:val="000000" w:themeColor="text1"/>
          <w:sz w:val="24"/>
          <w:szCs w:val="24"/>
          <w:vertAlign w:val="subscript"/>
        </w:rPr>
        <w:t>11</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13</w:t>
      </w:r>
      <w:r w:rsidRPr="007466C2">
        <w:rPr>
          <w:rFonts w:ascii="Times New Roman" w:hAnsi="Times New Roman" w:cs="Times New Roman"/>
          <w:color w:val="000000" w:themeColor="text1"/>
          <w:sz w:val="24"/>
          <w:szCs w:val="24"/>
        </w:rPr>
        <w:t>), 69.4 (C</w:t>
      </w:r>
      <w:r w:rsidRPr="007466C2">
        <w:rPr>
          <w:rFonts w:ascii="Times New Roman" w:hAnsi="Times New Roman" w:cs="Times New Roman"/>
          <w:color w:val="000000" w:themeColor="text1"/>
          <w:sz w:val="24"/>
          <w:szCs w:val="24"/>
          <w:vertAlign w:val="subscript"/>
        </w:rPr>
        <w:t>1</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5</w:t>
      </w:r>
      <w:r w:rsidRPr="007466C2">
        <w:rPr>
          <w:rFonts w:ascii="Times New Roman" w:hAnsi="Times New Roman" w:cs="Times New Roman"/>
          <w:color w:val="000000" w:themeColor="text1"/>
          <w:sz w:val="24"/>
          <w:szCs w:val="24"/>
        </w:rPr>
        <w:t>), 121.5 (C</w:t>
      </w:r>
      <w:r w:rsidRPr="007466C2">
        <w:rPr>
          <w:rFonts w:ascii="Times New Roman" w:hAnsi="Times New Roman" w:cs="Times New Roman"/>
          <w:color w:val="000000" w:themeColor="text1"/>
          <w:sz w:val="24"/>
          <w:szCs w:val="24"/>
          <w:vertAlign w:val="subscript"/>
        </w:rPr>
        <w:t>18</w:t>
      </w:r>
      <w:r w:rsidRPr="007466C2">
        <w:rPr>
          <w:rFonts w:ascii="Times New Roman" w:hAnsi="Times New Roman" w:cs="Times New Roman"/>
          <w:color w:val="000000" w:themeColor="text1"/>
          <w:sz w:val="24"/>
          <w:szCs w:val="24"/>
        </w:rPr>
        <w:t>), 123.3 (C</w:t>
      </w:r>
      <w:r w:rsidRPr="007466C2">
        <w:rPr>
          <w:rFonts w:ascii="Times New Roman" w:hAnsi="Times New Roman" w:cs="Times New Roman"/>
          <w:color w:val="000000" w:themeColor="text1"/>
          <w:sz w:val="24"/>
          <w:szCs w:val="24"/>
          <w:vertAlign w:val="subscript"/>
        </w:rPr>
        <w:t>20</w:t>
      </w:r>
      <w:r w:rsidRPr="007466C2">
        <w:rPr>
          <w:rFonts w:ascii="Times New Roman" w:hAnsi="Times New Roman" w:cs="Times New Roman"/>
          <w:color w:val="000000" w:themeColor="text1"/>
          <w:sz w:val="24"/>
          <w:szCs w:val="24"/>
        </w:rPr>
        <w:t>), 139.1 (C</w:t>
      </w:r>
      <w:r w:rsidRPr="007466C2">
        <w:rPr>
          <w:rFonts w:ascii="Times New Roman" w:hAnsi="Times New Roman" w:cs="Times New Roman"/>
          <w:color w:val="000000" w:themeColor="text1"/>
          <w:sz w:val="24"/>
          <w:szCs w:val="24"/>
          <w:vertAlign w:val="subscript"/>
        </w:rPr>
        <w:t>19</w:t>
      </w:r>
      <w:r w:rsidRPr="007466C2">
        <w:rPr>
          <w:rFonts w:ascii="Times New Roman" w:hAnsi="Times New Roman" w:cs="Times New Roman"/>
          <w:color w:val="000000" w:themeColor="text1"/>
          <w:sz w:val="24"/>
          <w:szCs w:val="24"/>
        </w:rPr>
        <w:t>), 146.8 (C</w:t>
      </w:r>
      <w:r w:rsidRPr="007466C2">
        <w:rPr>
          <w:rFonts w:ascii="Times New Roman" w:hAnsi="Times New Roman" w:cs="Times New Roman"/>
          <w:color w:val="000000" w:themeColor="text1"/>
          <w:sz w:val="24"/>
          <w:szCs w:val="24"/>
          <w:vertAlign w:val="subscript"/>
        </w:rPr>
        <w:t>17</w:t>
      </w:r>
      <w:r w:rsidRPr="007466C2">
        <w:rPr>
          <w:rFonts w:ascii="Times New Roman" w:hAnsi="Times New Roman" w:cs="Times New Roman"/>
          <w:color w:val="000000" w:themeColor="text1"/>
          <w:sz w:val="24"/>
          <w:szCs w:val="24"/>
        </w:rPr>
        <w:t>), 154.6 (C</w:t>
      </w:r>
      <w:r w:rsidRPr="007466C2">
        <w:rPr>
          <w:rFonts w:ascii="Times New Roman" w:hAnsi="Times New Roman" w:cs="Times New Roman"/>
          <w:color w:val="000000" w:themeColor="text1"/>
          <w:sz w:val="24"/>
          <w:szCs w:val="24"/>
          <w:vertAlign w:val="subscript"/>
        </w:rPr>
        <w:t>15</w:t>
      </w:r>
      <w:r w:rsidRPr="007466C2">
        <w:rPr>
          <w:rFonts w:ascii="Times New Roman" w:hAnsi="Times New Roman" w:cs="Times New Roman"/>
          <w:color w:val="000000" w:themeColor="text1"/>
          <w:sz w:val="24"/>
          <w:szCs w:val="24"/>
        </w:rPr>
        <w:t xml:space="preserve">); </w:t>
      </w:r>
      <w:r w:rsidRPr="007466C2">
        <w:rPr>
          <w:rFonts w:ascii="Times New Roman" w:hAnsi="Times New Roman" w:cs="Times New Roman"/>
          <w:color w:val="000000" w:themeColor="text1"/>
          <w:sz w:val="24"/>
          <w:szCs w:val="24"/>
          <w:vertAlign w:val="superscript"/>
        </w:rPr>
        <w:t>31</w:t>
      </w:r>
      <w:r w:rsidRPr="007466C2">
        <w:rPr>
          <w:rFonts w:ascii="Times New Roman" w:hAnsi="Times New Roman" w:cs="Times New Roman"/>
          <w:color w:val="000000" w:themeColor="text1"/>
          <w:sz w:val="24"/>
          <w:szCs w:val="24"/>
        </w:rPr>
        <w:t>P NMR (CDCl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xml:space="preserve">, 161.9 MHz): </w:t>
      </w:r>
      <w:r w:rsidRPr="007466C2">
        <w:rPr>
          <w:rFonts w:ascii="Times New Roman" w:hAnsi="Times New Roman" w:cs="Times New Roman"/>
          <w:i/>
          <w:color w:val="000000" w:themeColor="text1"/>
          <w:sz w:val="24"/>
          <w:szCs w:val="24"/>
        </w:rPr>
        <w:t>δ</w:t>
      </w:r>
      <w:r w:rsidRPr="007466C2">
        <w:rPr>
          <w:rFonts w:ascii="Times New Roman" w:hAnsi="Times New Roman" w:cs="Times New Roman"/>
          <w:color w:val="000000" w:themeColor="text1"/>
          <w:sz w:val="24"/>
          <w:szCs w:val="24"/>
        </w:rPr>
        <w:t>11.2. MS (m/z): 300 (M+H</w:t>
      </w:r>
      <w:r w:rsidRPr="007466C2">
        <w:rPr>
          <w:rFonts w:ascii="Times New Roman" w:hAnsi="Times New Roman" w:cs="Times New Roman"/>
          <w:color w:val="000000" w:themeColor="text1"/>
          <w:sz w:val="24"/>
          <w:szCs w:val="24"/>
          <w:vertAlign w:val="superscript"/>
        </w:rPr>
        <w:t>+</w:t>
      </w:r>
      <w:r w:rsidRPr="007466C2">
        <w:rPr>
          <w:rFonts w:ascii="Times New Roman" w:hAnsi="Times New Roman" w:cs="Times New Roman"/>
          <w:color w:val="000000" w:themeColor="text1"/>
          <w:sz w:val="24"/>
          <w:szCs w:val="24"/>
        </w:rPr>
        <w:t>).</w:t>
      </w:r>
      <w:r w:rsidRPr="007466C2">
        <w:rPr>
          <w:rFonts w:ascii="Times New Roman" w:hAnsi="Times New Roman"/>
          <w:color w:val="000000" w:themeColor="text1"/>
          <w:sz w:val="24"/>
          <w:szCs w:val="24"/>
        </w:rPr>
        <w:t>Anal.Calcd.forC</w:t>
      </w:r>
      <w:r w:rsidRPr="007466C2">
        <w:rPr>
          <w:rFonts w:ascii="Times New Roman" w:hAnsi="Times New Roman"/>
          <w:color w:val="000000" w:themeColor="text1"/>
          <w:sz w:val="24"/>
          <w:szCs w:val="24"/>
          <w:vertAlign w:val="subscript"/>
        </w:rPr>
        <w:t>13</w:t>
      </w:r>
      <w:r w:rsidRPr="007466C2">
        <w:rPr>
          <w:rFonts w:ascii="Times New Roman" w:hAnsi="Times New Roman"/>
          <w:color w:val="000000" w:themeColor="text1"/>
          <w:sz w:val="24"/>
          <w:szCs w:val="24"/>
        </w:rPr>
        <w:t>H</w:t>
      </w:r>
      <w:r w:rsidRPr="007466C2">
        <w:rPr>
          <w:rFonts w:ascii="Times New Roman" w:hAnsi="Times New Roman"/>
          <w:color w:val="000000" w:themeColor="text1"/>
          <w:sz w:val="24"/>
          <w:szCs w:val="24"/>
          <w:vertAlign w:val="subscript"/>
        </w:rPr>
        <w:t>22</w:t>
      </w:r>
      <w:r w:rsidRPr="007466C2">
        <w:rPr>
          <w:rFonts w:ascii="Times New Roman" w:hAnsi="Times New Roman"/>
          <w:color w:val="000000" w:themeColor="text1"/>
          <w:sz w:val="24"/>
          <w:szCs w:val="24"/>
        </w:rPr>
        <w:t>N</w:t>
      </w:r>
      <w:r w:rsidRPr="007466C2">
        <w:rPr>
          <w:rFonts w:ascii="Times New Roman" w:hAnsi="Times New Roman"/>
          <w:color w:val="000000" w:themeColor="text1"/>
          <w:sz w:val="24"/>
          <w:szCs w:val="24"/>
          <w:vertAlign w:val="subscript"/>
        </w:rPr>
        <w:t>3</w:t>
      </w:r>
      <w:r w:rsidRPr="007466C2">
        <w:rPr>
          <w:rFonts w:ascii="Times New Roman" w:hAnsi="Times New Roman"/>
          <w:color w:val="000000" w:themeColor="text1"/>
          <w:sz w:val="24"/>
          <w:szCs w:val="24"/>
        </w:rPr>
        <w:t>O</w:t>
      </w:r>
      <w:r w:rsidRPr="007466C2">
        <w:rPr>
          <w:rFonts w:ascii="Times New Roman" w:hAnsi="Times New Roman"/>
          <w:color w:val="000000" w:themeColor="text1"/>
          <w:sz w:val="24"/>
          <w:szCs w:val="24"/>
          <w:vertAlign w:val="subscript"/>
        </w:rPr>
        <w:t>3</w:t>
      </w:r>
      <w:r w:rsidRPr="007466C2">
        <w:rPr>
          <w:rFonts w:ascii="Times New Roman" w:hAnsi="Times New Roman"/>
          <w:color w:val="000000" w:themeColor="text1"/>
          <w:sz w:val="24"/>
          <w:szCs w:val="24"/>
        </w:rPr>
        <w:t>P: C 52.17,  H 7.41, N 14.04; Found: C 52.12, H 7.39, N 14.14.</w:t>
      </w:r>
    </w:p>
    <w:p w:rsidR="00E8592F" w:rsidRPr="007466C2" w:rsidRDefault="00E36FC2" w:rsidP="00E8592F">
      <w:pPr>
        <w:spacing w:after="0" w:line="480" w:lineRule="auto"/>
        <w:jc w:val="center"/>
        <w:rPr>
          <w:rFonts w:ascii="Times New Roman" w:hAnsi="Times New Roman" w:cs="Times New Roman"/>
          <w:b/>
          <w:color w:val="000000" w:themeColor="text1"/>
          <w:sz w:val="24"/>
          <w:szCs w:val="24"/>
        </w:rPr>
      </w:pPr>
      <w:r>
        <w:object w:dxaOrig="2263" w:dyaOrig="1886">
          <v:shape id="_x0000_i1029" type="#_x0000_t75" style="width:113.25pt;height:94.5pt" o:ole="">
            <v:imagedata r:id="rId17" o:title=""/>
          </v:shape>
          <o:OLEObject Type="Embed" ProgID="ChemDraw.Document.6.0" ShapeID="_x0000_i1029" DrawAspect="Content" ObjectID="_1595830080" r:id="rId18"/>
        </w:object>
      </w:r>
    </w:p>
    <w:p w:rsidR="00E8592F" w:rsidRPr="007466C2" w:rsidRDefault="00E8592F" w:rsidP="00E8592F">
      <w:pPr>
        <w:tabs>
          <w:tab w:val="left" w:pos="1449"/>
        </w:tabs>
        <w:spacing w:after="0" w:line="480" w:lineRule="auto"/>
        <w:jc w:val="both"/>
        <w:rPr>
          <w:rFonts w:ascii="Times New Roman" w:hAnsi="Times New Roman"/>
          <w:i/>
          <w:color w:val="000000" w:themeColor="text1"/>
          <w:sz w:val="24"/>
          <w:szCs w:val="24"/>
        </w:rPr>
      </w:pPr>
      <w:r w:rsidRPr="007466C2">
        <w:rPr>
          <w:rFonts w:ascii="Times New Roman" w:hAnsi="Times New Roman" w:cs="Times New Roman"/>
          <w:b/>
          <w:i/>
          <w:color w:val="000000" w:themeColor="text1"/>
          <w:sz w:val="24"/>
          <w:szCs w:val="24"/>
        </w:rPr>
        <w:t>Diethyl N-5-bromopyridin-2yl-P-morpholinophosphonimidate (6g)</w:t>
      </w:r>
    </w:p>
    <w:p w:rsidR="00E8592F" w:rsidRPr="007466C2" w:rsidRDefault="00E8592F" w:rsidP="00E8592F">
      <w:pPr>
        <w:spacing w:after="0" w:line="480" w:lineRule="auto"/>
        <w:jc w:val="both"/>
        <w:rPr>
          <w:rFonts w:ascii="Times New Roman" w:hAnsi="Times New Roman"/>
          <w:color w:val="000000" w:themeColor="text1"/>
          <w:sz w:val="24"/>
          <w:szCs w:val="24"/>
        </w:rPr>
      </w:pPr>
      <w:r w:rsidRPr="007466C2">
        <w:rPr>
          <w:rFonts w:ascii="Times New Roman" w:hAnsi="Times New Roman" w:cs="Times New Roman"/>
          <w:color w:val="000000" w:themeColor="text1"/>
          <w:sz w:val="24"/>
          <w:szCs w:val="24"/>
        </w:rPr>
        <w:t>Solid, Yield:73%; m.p:132-134</w:t>
      </w:r>
      <w:r w:rsidRPr="007466C2">
        <w:rPr>
          <w:rFonts w:ascii="Times New Roman" w:hAnsi="Times New Roman" w:cs="Times New Roman"/>
          <w:color w:val="000000" w:themeColor="text1"/>
          <w:sz w:val="24"/>
          <w:szCs w:val="24"/>
          <w:vertAlign w:val="superscript"/>
        </w:rPr>
        <w:t>o</w:t>
      </w:r>
      <w:r w:rsidRPr="007466C2">
        <w:rPr>
          <w:rFonts w:ascii="Times New Roman" w:hAnsi="Times New Roman" w:cs="Times New Roman"/>
          <w:color w:val="000000" w:themeColor="text1"/>
          <w:sz w:val="24"/>
          <w:szCs w:val="24"/>
        </w:rPr>
        <w:t>C.IR (KBr, cm</w:t>
      </w:r>
      <w:r w:rsidRPr="007466C2">
        <w:rPr>
          <w:rFonts w:ascii="Times New Roman" w:hAnsi="Times New Roman" w:cs="Times New Roman"/>
          <w:color w:val="000000" w:themeColor="text1"/>
          <w:sz w:val="24"/>
          <w:szCs w:val="24"/>
          <w:vertAlign w:val="superscript"/>
        </w:rPr>
        <w:t>-1</w:t>
      </w:r>
      <w:r w:rsidRPr="007466C2">
        <w:rPr>
          <w:rFonts w:ascii="Times New Roman" w:hAnsi="Times New Roman" w:cs="Times New Roman"/>
          <w:color w:val="000000" w:themeColor="text1"/>
          <w:sz w:val="24"/>
          <w:szCs w:val="24"/>
        </w:rPr>
        <w:t>): 1315 (-P=N, str), 1044 (-P-O-C, str);</w:t>
      </w:r>
      <w:r w:rsidRPr="007466C2">
        <w:rPr>
          <w:rFonts w:ascii="Times New Roman" w:hAnsi="Times New Roman" w:cs="Times New Roman"/>
          <w:color w:val="000000" w:themeColor="text1"/>
          <w:sz w:val="24"/>
          <w:szCs w:val="24"/>
          <w:vertAlign w:val="superscript"/>
        </w:rPr>
        <w:t>1</w:t>
      </w:r>
      <w:r w:rsidRPr="007466C2">
        <w:rPr>
          <w:rFonts w:ascii="Times New Roman" w:hAnsi="Times New Roman" w:cs="Times New Roman"/>
          <w:color w:val="000000" w:themeColor="text1"/>
          <w:sz w:val="24"/>
          <w:szCs w:val="24"/>
        </w:rPr>
        <w:t>H NMR(CDCl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xml:space="preserve">,400 MHz,): </w:t>
      </w:r>
      <w:r w:rsidRPr="007466C2">
        <w:rPr>
          <w:rFonts w:ascii="Times New Roman" w:hAnsi="Times New Roman" w:cs="Times New Roman"/>
          <w:i/>
          <w:color w:val="000000" w:themeColor="text1"/>
          <w:sz w:val="24"/>
          <w:szCs w:val="24"/>
        </w:rPr>
        <w:t>δ</w:t>
      </w:r>
      <w:r w:rsidRPr="007466C2">
        <w:rPr>
          <w:rFonts w:ascii="Times New Roman" w:hAnsi="Times New Roman" w:cs="Times New Roman"/>
          <w:color w:val="000000" w:themeColor="text1"/>
          <w:sz w:val="24"/>
          <w:szCs w:val="24"/>
        </w:rPr>
        <w:t xml:space="preserve"> 1.26 (t,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7.2 Hz, 6H, H-12, H-14), 3.06(t,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6 Hz, 4H, H-2, H-4), 3.61(t,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4.8 Hz, 4H, H-1, H-5), 4.03-4.08 (q, 4H, H-11, H-13), 7.42 (d,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4.4 Hz, 1H, H-19), 7.90 (d,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6.8 Hz, 1H, H-18), 8.56 (s, 1H, H-17); </w:t>
      </w:r>
      <w:r w:rsidRPr="007466C2">
        <w:rPr>
          <w:rFonts w:ascii="Times New Roman" w:hAnsi="Times New Roman" w:cs="Times New Roman"/>
          <w:color w:val="000000" w:themeColor="text1"/>
          <w:sz w:val="24"/>
          <w:szCs w:val="24"/>
          <w:vertAlign w:val="superscript"/>
        </w:rPr>
        <w:t>13</w:t>
      </w:r>
      <w:r w:rsidRPr="007466C2">
        <w:rPr>
          <w:rFonts w:ascii="Times New Roman" w:hAnsi="Times New Roman" w:cs="Times New Roman"/>
          <w:color w:val="000000" w:themeColor="text1"/>
          <w:sz w:val="24"/>
          <w:szCs w:val="24"/>
        </w:rPr>
        <w:t>C NMR(CDCl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xml:space="preserve">, 100.6 MHz): </w:t>
      </w:r>
      <w:r w:rsidRPr="007466C2">
        <w:rPr>
          <w:rFonts w:ascii="Times New Roman" w:hAnsi="Times New Roman" w:cs="Times New Roman"/>
          <w:i/>
          <w:color w:val="000000" w:themeColor="text1"/>
          <w:sz w:val="24"/>
          <w:szCs w:val="24"/>
        </w:rPr>
        <w:t>δ</w:t>
      </w:r>
      <w:r w:rsidRPr="007466C2">
        <w:rPr>
          <w:rFonts w:ascii="Times New Roman" w:hAnsi="Times New Roman" w:cs="Times New Roman"/>
          <w:color w:val="000000" w:themeColor="text1"/>
          <w:sz w:val="24"/>
          <w:szCs w:val="24"/>
        </w:rPr>
        <w:t xml:space="preserve"> 18.0 (C</w:t>
      </w:r>
      <w:r w:rsidRPr="007466C2">
        <w:rPr>
          <w:rFonts w:ascii="Times New Roman" w:hAnsi="Times New Roman" w:cs="Times New Roman"/>
          <w:color w:val="000000" w:themeColor="text1"/>
          <w:sz w:val="24"/>
          <w:szCs w:val="24"/>
          <w:vertAlign w:val="subscript"/>
        </w:rPr>
        <w:t>12</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14</w:t>
      </w:r>
      <w:r w:rsidRPr="007466C2">
        <w:rPr>
          <w:rFonts w:ascii="Times New Roman" w:hAnsi="Times New Roman" w:cs="Times New Roman"/>
          <w:color w:val="000000" w:themeColor="text1"/>
          <w:sz w:val="24"/>
          <w:szCs w:val="24"/>
        </w:rPr>
        <w:t>), 41.6 (C</w:t>
      </w:r>
      <w:r w:rsidRPr="007466C2">
        <w:rPr>
          <w:rFonts w:ascii="Times New Roman" w:hAnsi="Times New Roman" w:cs="Times New Roman"/>
          <w:color w:val="000000" w:themeColor="text1"/>
          <w:sz w:val="24"/>
          <w:szCs w:val="24"/>
          <w:vertAlign w:val="subscript"/>
        </w:rPr>
        <w:t xml:space="preserve">2, </w:t>
      </w:r>
      <w:r w:rsidRPr="007466C2">
        <w:rPr>
          <w:rFonts w:ascii="Times New Roman" w:hAnsi="Times New Roman" w:cs="Times New Roman"/>
          <w:color w:val="000000" w:themeColor="text1"/>
          <w:sz w:val="24"/>
          <w:szCs w:val="24"/>
        </w:rPr>
        <w:t>C</w:t>
      </w:r>
      <w:r w:rsidRPr="007466C2">
        <w:rPr>
          <w:rFonts w:ascii="Times New Roman" w:hAnsi="Times New Roman" w:cs="Times New Roman"/>
          <w:color w:val="000000" w:themeColor="text1"/>
          <w:sz w:val="24"/>
          <w:szCs w:val="24"/>
          <w:vertAlign w:val="subscript"/>
        </w:rPr>
        <w:t>4</w:t>
      </w:r>
      <w:r w:rsidRPr="007466C2">
        <w:rPr>
          <w:rFonts w:ascii="Times New Roman" w:hAnsi="Times New Roman" w:cs="Times New Roman"/>
          <w:color w:val="000000" w:themeColor="text1"/>
          <w:sz w:val="24"/>
          <w:szCs w:val="24"/>
        </w:rPr>
        <w:t>), 50.9 (C</w:t>
      </w:r>
      <w:r w:rsidRPr="007466C2">
        <w:rPr>
          <w:rFonts w:ascii="Times New Roman" w:hAnsi="Times New Roman" w:cs="Times New Roman"/>
          <w:color w:val="000000" w:themeColor="text1"/>
          <w:sz w:val="24"/>
          <w:szCs w:val="24"/>
          <w:vertAlign w:val="subscript"/>
        </w:rPr>
        <w:t>11</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13</w:t>
      </w:r>
      <w:r w:rsidRPr="007466C2">
        <w:rPr>
          <w:rFonts w:ascii="Times New Roman" w:hAnsi="Times New Roman" w:cs="Times New Roman"/>
          <w:color w:val="000000" w:themeColor="text1"/>
          <w:sz w:val="24"/>
          <w:szCs w:val="24"/>
        </w:rPr>
        <w:t>), 71.8 (C</w:t>
      </w:r>
      <w:r w:rsidRPr="007466C2">
        <w:rPr>
          <w:rFonts w:ascii="Times New Roman" w:hAnsi="Times New Roman" w:cs="Times New Roman"/>
          <w:color w:val="000000" w:themeColor="text1"/>
          <w:sz w:val="24"/>
          <w:szCs w:val="24"/>
          <w:vertAlign w:val="subscript"/>
        </w:rPr>
        <w:t>1</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5</w:t>
      </w:r>
      <w:r w:rsidRPr="007466C2">
        <w:rPr>
          <w:rFonts w:ascii="Times New Roman" w:hAnsi="Times New Roman" w:cs="Times New Roman"/>
          <w:color w:val="000000" w:themeColor="text1"/>
          <w:sz w:val="24"/>
          <w:szCs w:val="24"/>
        </w:rPr>
        <w:t>), 119.2 (C</w:t>
      </w:r>
      <w:r w:rsidRPr="007466C2">
        <w:rPr>
          <w:rFonts w:ascii="Times New Roman" w:hAnsi="Times New Roman" w:cs="Times New Roman"/>
          <w:color w:val="000000" w:themeColor="text1"/>
          <w:sz w:val="24"/>
          <w:szCs w:val="24"/>
          <w:vertAlign w:val="subscript"/>
        </w:rPr>
        <w:t>18</w:t>
      </w:r>
      <w:r w:rsidRPr="007466C2">
        <w:rPr>
          <w:rFonts w:ascii="Times New Roman" w:hAnsi="Times New Roman" w:cs="Times New Roman"/>
          <w:color w:val="000000" w:themeColor="text1"/>
          <w:sz w:val="24"/>
          <w:szCs w:val="24"/>
        </w:rPr>
        <w:t>), 125.2 (C</w:t>
      </w:r>
      <w:r w:rsidRPr="007466C2">
        <w:rPr>
          <w:rFonts w:ascii="Times New Roman" w:hAnsi="Times New Roman" w:cs="Times New Roman"/>
          <w:color w:val="000000" w:themeColor="text1"/>
          <w:sz w:val="24"/>
          <w:szCs w:val="24"/>
          <w:vertAlign w:val="subscript"/>
        </w:rPr>
        <w:t>20</w:t>
      </w:r>
      <w:r w:rsidRPr="007466C2">
        <w:rPr>
          <w:rFonts w:ascii="Times New Roman" w:hAnsi="Times New Roman" w:cs="Times New Roman"/>
          <w:color w:val="000000" w:themeColor="text1"/>
          <w:sz w:val="24"/>
          <w:szCs w:val="24"/>
        </w:rPr>
        <w:t>), 142.7 (C</w:t>
      </w:r>
      <w:r w:rsidRPr="007466C2">
        <w:rPr>
          <w:rFonts w:ascii="Times New Roman" w:hAnsi="Times New Roman" w:cs="Times New Roman"/>
          <w:color w:val="000000" w:themeColor="text1"/>
          <w:sz w:val="24"/>
          <w:szCs w:val="24"/>
          <w:vertAlign w:val="subscript"/>
        </w:rPr>
        <w:t>17</w:t>
      </w:r>
      <w:r w:rsidRPr="007466C2">
        <w:rPr>
          <w:rFonts w:ascii="Times New Roman" w:hAnsi="Times New Roman" w:cs="Times New Roman"/>
          <w:color w:val="000000" w:themeColor="text1"/>
          <w:sz w:val="24"/>
          <w:szCs w:val="24"/>
        </w:rPr>
        <w:t>), 152.7 (C</w:t>
      </w:r>
      <w:r w:rsidRPr="007466C2">
        <w:rPr>
          <w:rFonts w:ascii="Times New Roman" w:hAnsi="Times New Roman" w:cs="Times New Roman"/>
          <w:color w:val="000000" w:themeColor="text1"/>
          <w:sz w:val="24"/>
          <w:szCs w:val="24"/>
          <w:vertAlign w:val="subscript"/>
        </w:rPr>
        <w:t>19</w:t>
      </w:r>
      <w:r w:rsidRPr="007466C2">
        <w:rPr>
          <w:rFonts w:ascii="Times New Roman" w:hAnsi="Times New Roman" w:cs="Times New Roman"/>
          <w:color w:val="000000" w:themeColor="text1"/>
          <w:sz w:val="24"/>
          <w:szCs w:val="24"/>
        </w:rPr>
        <w:t>), 159.5 (C</w:t>
      </w:r>
      <w:r w:rsidRPr="007466C2">
        <w:rPr>
          <w:rFonts w:ascii="Times New Roman" w:hAnsi="Times New Roman" w:cs="Times New Roman"/>
          <w:color w:val="000000" w:themeColor="text1"/>
          <w:sz w:val="24"/>
          <w:szCs w:val="24"/>
          <w:vertAlign w:val="subscript"/>
        </w:rPr>
        <w:t>15</w:t>
      </w:r>
      <w:r w:rsidRPr="007466C2">
        <w:rPr>
          <w:rFonts w:ascii="Times New Roman" w:hAnsi="Times New Roman" w:cs="Times New Roman"/>
          <w:color w:val="000000" w:themeColor="text1"/>
          <w:sz w:val="24"/>
          <w:szCs w:val="24"/>
        </w:rPr>
        <w:t xml:space="preserve">); </w:t>
      </w:r>
      <w:r w:rsidRPr="007466C2">
        <w:rPr>
          <w:rFonts w:ascii="Times New Roman" w:hAnsi="Times New Roman" w:cs="Times New Roman"/>
          <w:color w:val="000000" w:themeColor="text1"/>
          <w:sz w:val="24"/>
          <w:szCs w:val="24"/>
          <w:vertAlign w:val="superscript"/>
        </w:rPr>
        <w:t>31</w:t>
      </w:r>
      <w:r w:rsidRPr="007466C2">
        <w:rPr>
          <w:rFonts w:ascii="Times New Roman" w:hAnsi="Times New Roman" w:cs="Times New Roman"/>
          <w:color w:val="000000" w:themeColor="text1"/>
          <w:sz w:val="24"/>
          <w:szCs w:val="24"/>
        </w:rPr>
        <w:t>P NMR (CDCl</w:t>
      </w:r>
      <w:r w:rsidRPr="007466C2">
        <w:rPr>
          <w:rFonts w:ascii="Times New Roman" w:hAnsi="Times New Roman" w:cs="Times New Roman"/>
          <w:color w:val="000000" w:themeColor="text1"/>
          <w:sz w:val="24"/>
          <w:szCs w:val="24"/>
          <w:vertAlign w:val="subscript"/>
        </w:rPr>
        <w:t xml:space="preserve">3, </w:t>
      </w:r>
      <w:r w:rsidRPr="007466C2">
        <w:rPr>
          <w:rFonts w:ascii="Times New Roman" w:hAnsi="Times New Roman" w:cs="Times New Roman"/>
          <w:color w:val="000000" w:themeColor="text1"/>
          <w:sz w:val="24"/>
          <w:szCs w:val="24"/>
        </w:rPr>
        <w:t xml:space="preserve">161.9 MHz): </w:t>
      </w:r>
      <w:r w:rsidRPr="007466C2">
        <w:rPr>
          <w:rFonts w:ascii="Times New Roman" w:hAnsi="Times New Roman" w:cs="Times New Roman"/>
          <w:i/>
          <w:color w:val="000000" w:themeColor="text1"/>
          <w:sz w:val="24"/>
          <w:szCs w:val="24"/>
        </w:rPr>
        <w:t xml:space="preserve">δ </w:t>
      </w:r>
      <w:r w:rsidRPr="007466C2">
        <w:rPr>
          <w:rFonts w:ascii="Times New Roman" w:hAnsi="Times New Roman" w:cs="Times New Roman"/>
          <w:color w:val="000000" w:themeColor="text1"/>
          <w:sz w:val="24"/>
          <w:szCs w:val="24"/>
        </w:rPr>
        <w:t>14.2. MS (m/z): 378 (M+H</w:t>
      </w:r>
      <w:r w:rsidRPr="007466C2">
        <w:rPr>
          <w:rFonts w:ascii="Times New Roman" w:hAnsi="Times New Roman" w:cs="Times New Roman"/>
          <w:color w:val="000000" w:themeColor="text1"/>
          <w:sz w:val="24"/>
          <w:szCs w:val="24"/>
          <w:vertAlign w:val="superscript"/>
        </w:rPr>
        <w:t>+</w:t>
      </w:r>
      <w:r w:rsidRPr="007466C2">
        <w:rPr>
          <w:rFonts w:ascii="Times New Roman" w:hAnsi="Times New Roman" w:cs="Times New Roman"/>
          <w:color w:val="000000" w:themeColor="text1"/>
          <w:sz w:val="24"/>
          <w:szCs w:val="24"/>
        </w:rPr>
        <w:t>).</w:t>
      </w:r>
      <w:r w:rsidRPr="007466C2">
        <w:rPr>
          <w:rFonts w:ascii="Times New Roman" w:hAnsi="Times New Roman"/>
          <w:color w:val="000000" w:themeColor="text1"/>
          <w:sz w:val="24"/>
          <w:szCs w:val="24"/>
        </w:rPr>
        <w:t>Anal.Calcd.forC</w:t>
      </w:r>
      <w:r w:rsidRPr="007466C2">
        <w:rPr>
          <w:rFonts w:ascii="Times New Roman" w:hAnsi="Times New Roman"/>
          <w:color w:val="000000" w:themeColor="text1"/>
          <w:sz w:val="24"/>
          <w:szCs w:val="24"/>
          <w:vertAlign w:val="subscript"/>
        </w:rPr>
        <w:t>13</w:t>
      </w:r>
      <w:r w:rsidRPr="007466C2">
        <w:rPr>
          <w:rFonts w:ascii="Times New Roman" w:hAnsi="Times New Roman"/>
          <w:color w:val="000000" w:themeColor="text1"/>
          <w:sz w:val="24"/>
          <w:szCs w:val="24"/>
        </w:rPr>
        <w:t>H</w:t>
      </w:r>
      <w:r w:rsidRPr="007466C2">
        <w:rPr>
          <w:rFonts w:ascii="Times New Roman" w:hAnsi="Times New Roman"/>
          <w:color w:val="000000" w:themeColor="text1"/>
          <w:sz w:val="24"/>
          <w:szCs w:val="24"/>
          <w:vertAlign w:val="subscript"/>
        </w:rPr>
        <w:t>21</w:t>
      </w:r>
      <w:r w:rsidRPr="007466C2">
        <w:rPr>
          <w:rFonts w:ascii="Times New Roman" w:hAnsi="Times New Roman"/>
          <w:color w:val="000000" w:themeColor="text1"/>
          <w:sz w:val="24"/>
          <w:szCs w:val="24"/>
        </w:rPr>
        <w:t>BrN</w:t>
      </w:r>
      <w:r w:rsidRPr="007466C2">
        <w:rPr>
          <w:rFonts w:ascii="Times New Roman" w:hAnsi="Times New Roman"/>
          <w:color w:val="000000" w:themeColor="text1"/>
          <w:sz w:val="24"/>
          <w:szCs w:val="24"/>
          <w:vertAlign w:val="subscript"/>
        </w:rPr>
        <w:t>3</w:t>
      </w:r>
      <w:r w:rsidRPr="007466C2">
        <w:rPr>
          <w:rFonts w:ascii="Times New Roman" w:hAnsi="Times New Roman"/>
          <w:color w:val="000000" w:themeColor="text1"/>
          <w:sz w:val="24"/>
          <w:szCs w:val="24"/>
        </w:rPr>
        <w:t>O</w:t>
      </w:r>
      <w:r w:rsidRPr="007466C2">
        <w:rPr>
          <w:rFonts w:ascii="Times New Roman" w:hAnsi="Times New Roman"/>
          <w:color w:val="000000" w:themeColor="text1"/>
          <w:sz w:val="24"/>
          <w:szCs w:val="24"/>
          <w:vertAlign w:val="subscript"/>
        </w:rPr>
        <w:t>3</w:t>
      </w:r>
      <w:r w:rsidRPr="007466C2">
        <w:rPr>
          <w:rFonts w:ascii="Times New Roman" w:hAnsi="Times New Roman"/>
          <w:color w:val="000000" w:themeColor="text1"/>
          <w:sz w:val="24"/>
          <w:szCs w:val="24"/>
        </w:rPr>
        <w:t>P: C 41.28, H 5.60, N11.11;Found: C 41.32, H 5.55, N 11.17.</w:t>
      </w:r>
    </w:p>
    <w:p w:rsidR="00E8592F" w:rsidRPr="007466C2" w:rsidRDefault="00E36FC2" w:rsidP="00E8592F">
      <w:pPr>
        <w:spacing w:after="0" w:line="480" w:lineRule="auto"/>
        <w:jc w:val="center"/>
        <w:rPr>
          <w:rFonts w:ascii="Times New Roman" w:hAnsi="Times New Roman" w:cs="Times New Roman"/>
          <w:color w:val="000000" w:themeColor="text1"/>
          <w:sz w:val="24"/>
          <w:szCs w:val="24"/>
        </w:rPr>
      </w:pPr>
      <w:r>
        <w:object w:dxaOrig="2277" w:dyaOrig="2220">
          <v:shape id="_x0000_i1030" type="#_x0000_t75" style="width:114pt;height:111pt" o:ole="">
            <v:imagedata r:id="rId19" o:title=""/>
          </v:shape>
          <o:OLEObject Type="Embed" ProgID="ChemDraw.Document.6.0" ShapeID="_x0000_i1030" DrawAspect="Content" ObjectID="_1595830081" r:id="rId20"/>
        </w:object>
      </w:r>
    </w:p>
    <w:p w:rsidR="00E8592F" w:rsidRPr="007466C2" w:rsidRDefault="00E8592F" w:rsidP="00E8592F">
      <w:pPr>
        <w:spacing w:after="0" w:line="480" w:lineRule="auto"/>
        <w:jc w:val="both"/>
        <w:rPr>
          <w:rFonts w:ascii="Times New Roman" w:hAnsi="Times New Roman" w:cs="Times New Roman"/>
          <w:b/>
          <w:i/>
          <w:color w:val="000000" w:themeColor="text1"/>
          <w:sz w:val="24"/>
          <w:szCs w:val="24"/>
        </w:rPr>
      </w:pPr>
      <w:r w:rsidRPr="007466C2">
        <w:rPr>
          <w:rFonts w:ascii="Times New Roman" w:hAnsi="Times New Roman" w:cs="Times New Roman"/>
          <w:b/>
          <w:i/>
          <w:color w:val="000000" w:themeColor="text1"/>
          <w:sz w:val="24"/>
          <w:szCs w:val="24"/>
        </w:rPr>
        <w:t>Diethyl P-morpholino-N-(pyrazin-2-yl)phosphonimidate (6h)</w:t>
      </w:r>
    </w:p>
    <w:p w:rsidR="00E8592F" w:rsidRPr="007466C2" w:rsidRDefault="00E8592F" w:rsidP="00E8592F">
      <w:pPr>
        <w:spacing w:after="0" w:line="480" w:lineRule="auto"/>
        <w:jc w:val="both"/>
        <w:rPr>
          <w:rFonts w:ascii="Times New Roman" w:hAnsi="Times New Roman"/>
          <w:color w:val="000000" w:themeColor="text1"/>
          <w:sz w:val="24"/>
          <w:szCs w:val="24"/>
        </w:rPr>
      </w:pPr>
      <w:r w:rsidRPr="007466C2">
        <w:rPr>
          <w:rFonts w:ascii="Times New Roman" w:hAnsi="Times New Roman" w:cs="Times New Roman"/>
          <w:color w:val="000000" w:themeColor="text1"/>
          <w:sz w:val="24"/>
          <w:szCs w:val="24"/>
        </w:rPr>
        <w:lastRenderedPageBreak/>
        <w:t>Semi-solid, Yield:74%; IR(KBr, cm</w:t>
      </w:r>
      <w:r w:rsidRPr="007466C2">
        <w:rPr>
          <w:rFonts w:ascii="Times New Roman" w:hAnsi="Times New Roman" w:cs="Times New Roman"/>
          <w:color w:val="000000" w:themeColor="text1"/>
          <w:sz w:val="24"/>
          <w:szCs w:val="24"/>
          <w:vertAlign w:val="superscript"/>
        </w:rPr>
        <w:t>-1</w:t>
      </w:r>
      <w:r w:rsidRPr="007466C2">
        <w:rPr>
          <w:rFonts w:ascii="Times New Roman" w:hAnsi="Times New Roman" w:cs="Times New Roman"/>
          <w:color w:val="000000" w:themeColor="text1"/>
          <w:sz w:val="24"/>
          <w:szCs w:val="24"/>
        </w:rPr>
        <w:t xml:space="preserve">): 1314 (-P=N, str), 1028 (-P-O-C, str); </w:t>
      </w:r>
      <w:r w:rsidRPr="007466C2">
        <w:rPr>
          <w:rFonts w:ascii="Times New Roman" w:hAnsi="Times New Roman" w:cs="Times New Roman"/>
          <w:color w:val="000000" w:themeColor="text1"/>
          <w:sz w:val="24"/>
          <w:szCs w:val="24"/>
          <w:vertAlign w:val="superscript"/>
        </w:rPr>
        <w:t>1</w:t>
      </w:r>
      <w:r w:rsidRPr="007466C2">
        <w:rPr>
          <w:rFonts w:ascii="Times New Roman" w:hAnsi="Times New Roman" w:cs="Times New Roman"/>
          <w:color w:val="000000" w:themeColor="text1"/>
          <w:sz w:val="24"/>
          <w:szCs w:val="24"/>
        </w:rPr>
        <w:t>HNMR (CDCl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400 MHz):</w:t>
      </w:r>
      <w:r w:rsidRPr="007466C2">
        <w:rPr>
          <w:rFonts w:ascii="Times New Roman" w:hAnsi="Times New Roman" w:cs="Times New Roman"/>
          <w:i/>
          <w:color w:val="000000" w:themeColor="text1"/>
          <w:sz w:val="24"/>
          <w:szCs w:val="24"/>
        </w:rPr>
        <w:t>δ</w:t>
      </w:r>
      <w:r w:rsidRPr="007466C2">
        <w:rPr>
          <w:rFonts w:ascii="Times New Roman" w:hAnsi="Times New Roman" w:cs="Times New Roman"/>
          <w:color w:val="000000" w:themeColor="text1"/>
          <w:sz w:val="24"/>
          <w:szCs w:val="24"/>
        </w:rPr>
        <w:t xml:space="preserve"> 1.28 (t,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5.6 Hz, 6H, H-12, H-14), 3.09-3.14 (q, 4H, H-2, H-4), 3.71 (t,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6 Hz, 4H, H-1,H-5), 3.88-3.94 (q, 4H, H-11, H-13), 8.18 (s, 1H, H-16), 8.40 (d,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6.8 Hz, 1H, H-19), 8.88 (d,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6.4 Hz, 1H, H-18); </w:t>
      </w:r>
      <w:r w:rsidRPr="007466C2">
        <w:rPr>
          <w:rFonts w:ascii="Times New Roman" w:hAnsi="Times New Roman" w:cs="Times New Roman"/>
          <w:color w:val="000000" w:themeColor="text1"/>
          <w:sz w:val="24"/>
          <w:szCs w:val="24"/>
          <w:vertAlign w:val="superscript"/>
        </w:rPr>
        <w:t>13</w:t>
      </w:r>
      <w:r w:rsidRPr="007466C2">
        <w:rPr>
          <w:rFonts w:ascii="Times New Roman" w:hAnsi="Times New Roman" w:cs="Times New Roman"/>
          <w:color w:val="000000" w:themeColor="text1"/>
          <w:sz w:val="24"/>
          <w:szCs w:val="24"/>
        </w:rPr>
        <w:t>C NMR(CDCl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xml:space="preserve">,100.6 MHz): </w:t>
      </w:r>
      <w:r w:rsidRPr="007466C2">
        <w:rPr>
          <w:rFonts w:ascii="Times New Roman" w:hAnsi="Times New Roman" w:cs="Times New Roman"/>
          <w:i/>
          <w:color w:val="000000" w:themeColor="text1"/>
          <w:sz w:val="24"/>
          <w:szCs w:val="24"/>
        </w:rPr>
        <w:t xml:space="preserve">δ </w:t>
      </w:r>
      <w:r w:rsidRPr="007466C2">
        <w:rPr>
          <w:rFonts w:ascii="Times New Roman" w:hAnsi="Times New Roman" w:cs="Times New Roman"/>
          <w:color w:val="000000" w:themeColor="text1"/>
          <w:sz w:val="24"/>
          <w:szCs w:val="24"/>
        </w:rPr>
        <w:t>19.8 (C</w:t>
      </w:r>
      <w:r w:rsidRPr="007466C2">
        <w:rPr>
          <w:rFonts w:ascii="Times New Roman" w:hAnsi="Times New Roman" w:cs="Times New Roman"/>
          <w:color w:val="000000" w:themeColor="text1"/>
          <w:sz w:val="24"/>
          <w:szCs w:val="24"/>
          <w:vertAlign w:val="subscript"/>
        </w:rPr>
        <w:t>12</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14</w:t>
      </w:r>
      <w:r w:rsidRPr="007466C2">
        <w:rPr>
          <w:rFonts w:ascii="Times New Roman" w:hAnsi="Times New Roman" w:cs="Times New Roman"/>
          <w:color w:val="000000" w:themeColor="text1"/>
          <w:sz w:val="24"/>
          <w:szCs w:val="24"/>
        </w:rPr>
        <w:t>), 42.6 (C</w:t>
      </w:r>
      <w:r w:rsidRPr="007466C2">
        <w:rPr>
          <w:rFonts w:ascii="Times New Roman" w:hAnsi="Times New Roman" w:cs="Times New Roman"/>
          <w:color w:val="000000" w:themeColor="text1"/>
          <w:sz w:val="24"/>
          <w:szCs w:val="24"/>
          <w:vertAlign w:val="subscript"/>
        </w:rPr>
        <w:t>2</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4</w:t>
      </w:r>
      <w:r w:rsidRPr="007466C2">
        <w:rPr>
          <w:rFonts w:ascii="Times New Roman" w:hAnsi="Times New Roman" w:cs="Times New Roman"/>
          <w:color w:val="000000" w:themeColor="text1"/>
          <w:sz w:val="24"/>
          <w:szCs w:val="24"/>
        </w:rPr>
        <w:t>), 49.5 (C</w:t>
      </w:r>
      <w:r w:rsidRPr="007466C2">
        <w:rPr>
          <w:rFonts w:ascii="Times New Roman" w:hAnsi="Times New Roman" w:cs="Times New Roman"/>
          <w:color w:val="000000" w:themeColor="text1"/>
          <w:sz w:val="24"/>
          <w:szCs w:val="24"/>
          <w:vertAlign w:val="subscript"/>
        </w:rPr>
        <w:t>11</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13</w:t>
      </w:r>
      <w:r w:rsidRPr="007466C2">
        <w:rPr>
          <w:rFonts w:ascii="Times New Roman" w:hAnsi="Times New Roman" w:cs="Times New Roman"/>
          <w:color w:val="000000" w:themeColor="text1"/>
          <w:sz w:val="24"/>
          <w:szCs w:val="24"/>
        </w:rPr>
        <w:t>), 70.2 (C</w:t>
      </w:r>
      <w:r w:rsidRPr="007466C2">
        <w:rPr>
          <w:rFonts w:ascii="Times New Roman" w:hAnsi="Times New Roman" w:cs="Times New Roman"/>
          <w:color w:val="000000" w:themeColor="text1"/>
          <w:sz w:val="24"/>
          <w:szCs w:val="24"/>
          <w:vertAlign w:val="subscript"/>
        </w:rPr>
        <w:t>1</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5</w:t>
      </w:r>
      <w:r w:rsidRPr="007466C2">
        <w:rPr>
          <w:rFonts w:ascii="Times New Roman" w:hAnsi="Times New Roman" w:cs="Times New Roman"/>
          <w:color w:val="000000" w:themeColor="text1"/>
          <w:sz w:val="24"/>
          <w:szCs w:val="24"/>
        </w:rPr>
        <w:t>), 142.5 (C</w:t>
      </w:r>
      <w:r w:rsidRPr="007466C2">
        <w:rPr>
          <w:rFonts w:ascii="Times New Roman" w:hAnsi="Times New Roman" w:cs="Times New Roman"/>
          <w:color w:val="000000" w:themeColor="text1"/>
          <w:sz w:val="24"/>
          <w:szCs w:val="24"/>
          <w:vertAlign w:val="subscript"/>
        </w:rPr>
        <w:t>18</w:t>
      </w:r>
      <w:r w:rsidRPr="007466C2">
        <w:rPr>
          <w:rFonts w:ascii="Times New Roman" w:hAnsi="Times New Roman" w:cs="Times New Roman"/>
          <w:color w:val="000000" w:themeColor="text1"/>
          <w:sz w:val="24"/>
          <w:szCs w:val="24"/>
        </w:rPr>
        <w:t>), 146.2 (C</w:t>
      </w:r>
      <w:r w:rsidRPr="007466C2">
        <w:rPr>
          <w:rFonts w:ascii="Times New Roman" w:hAnsi="Times New Roman" w:cs="Times New Roman"/>
          <w:color w:val="000000" w:themeColor="text1"/>
          <w:sz w:val="24"/>
          <w:szCs w:val="24"/>
          <w:vertAlign w:val="subscript"/>
        </w:rPr>
        <w:t>19</w:t>
      </w:r>
      <w:r w:rsidRPr="007466C2">
        <w:rPr>
          <w:rFonts w:ascii="Times New Roman" w:hAnsi="Times New Roman" w:cs="Times New Roman"/>
          <w:color w:val="000000" w:themeColor="text1"/>
          <w:sz w:val="24"/>
          <w:szCs w:val="24"/>
        </w:rPr>
        <w:t>), 152.3 (C</w:t>
      </w:r>
      <w:r w:rsidRPr="007466C2">
        <w:rPr>
          <w:rFonts w:ascii="Times New Roman" w:hAnsi="Times New Roman" w:cs="Times New Roman"/>
          <w:color w:val="000000" w:themeColor="text1"/>
          <w:sz w:val="24"/>
          <w:szCs w:val="24"/>
          <w:vertAlign w:val="subscript"/>
        </w:rPr>
        <w:t>16</w:t>
      </w:r>
      <w:r w:rsidRPr="007466C2">
        <w:rPr>
          <w:rFonts w:ascii="Times New Roman" w:hAnsi="Times New Roman" w:cs="Times New Roman"/>
          <w:color w:val="000000" w:themeColor="text1"/>
          <w:sz w:val="24"/>
          <w:szCs w:val="24"/>
        </w:rPr>
        <w:t>), 157.5 (C</w:t>
      </w:r>
      <w:r w:rsidRPr="007466C2">
        <w:rPr>
          <w:rFonts w:ascii="Times New Roman" w:hAnsi="Times New Roman" w:cs="Times New Roman"/>
          <w:color w:val="000000" w:themeColor="text1"/>
          <w:sz w:val="24"/>
          <w:szCs w:val="24"/>
          <w:vertAlign w:val="subscript"/>
        </w:rPr>
        <w:t>15</w:t>
      </w:r>
      <w:r w:rsidRPr="007466C2">
        <w:rPr>
          <w:rFonts w:ascii="Times New Roman" w:hAnsi="Times New Roman" w:cs="Times New Roman"/>
          <w:color w:val="000000" w:themeColor="text1"/>
          <w:sz w:val="24"/>
          <w:szCs w:val="24"/>
        </w:rPr>
        <w:t xml:space="preserve">); </w:t>
      </w:r>
      <w:r w:rsidRPr="007466C2">
        <w:rPr>
          <w:rFonts w:ascii="Times New Roman" w:hAnsi="Times New Roman" w:cs="Times New Roman"/>
          <w:color w:val="000000" w:themeColor="text1"/>
          <w:sz w:val="24"/>
          <w:szCs w:val="24"/>
          <w:vertAlign w:val="superscript"/>
        </w:rPr>
        <w:t>31</w:t>
      </w:r>
      <w:r w:rsidRPr="007466C2">
        <w:rPr>
          <w:rFonts w:ascii="Times New Roman" w:hAnsi="Times New Roman" w:cs="Times New Roman"/>
          <w:color w:val="000000" w:themeColor="text1"/>
          <w:sz w:val="24"/>
          <w:szCs w:val="24"/>
        </w:rPr>
        <w:t>P NMR (CDCl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161.9 MHz):</w:t>
      </w:r>
      <w:r w:rsidRPr="007466C2">
        <w:rPr>
          <w:rFonts w:ascii="Times New Roman" w:hAnsi="Times New Roman" w:cs="Times New Roman"/>
          <w:i/>
          <w:color w:val="000000" w:themeColor="text1"/>
          <w:sz w:val="24"/>
          <w:szCs w:val="24"/>
        </w:rPr>
        <w:t>δ</w:t>
      </w:r>
      <w:r w:rsidRPr="007466C2">
        <w:rPr>
          <w:rFonts w:ascii="Times New Roman" w:hAnsi="Times New Roman" w:cs="Times New Roman"/>
          <w:color w:val="000000" w:themeColor="text1"/>
          <w:sz w:val="24"/>
          <w:szCs w:val="24"/>
        </w:rPr>
        <w:t>11.8. MS (m/z): 301 (M+H</w:t>
      </w:r>
      <w:r w:rsidRPr="007466C2">
        <w:rPr>
          <w:rFonts w:ascii="Times New Roman" w:hAnsi="Times New Roman" w:cs="Times New Roman"/>
          <w:color w:val="000000" w:themeColor="text1"/>
          <w:sz w:val="24"/>
          <w:szCs w:val="24"/>
          <w:vertAlign w:val="superscript"/>
        </w:rPr>
        <w:t>+</w:t>
      </w:r>
      <w:r w:rsidRPr="007466C2">
        <w:rPr>
          <w:rFonts w:ascii="Times New Roman" w:hAnsi="Times New Roman" w:cs="Times New Roman"/>
          <w:color w:val="000000" w:themeColor="text1"/>
          <w:sz w:val="24"/>
          <w:szCs w:val="24"/>
        </w:rPr>
        <w:t xml:space="preserve">). </w:t>
      </w:r>
      <w:r w:rsidRPr="007466C2">
        <w:rPr>
          <w:rFonts w:ascii="Times New Roman" w:hAnsi="Times New Roman"/>
          <w:color w:val="000000" w:themeColor="text1"/>
          <w:sz w:val="24"/>
          <w:szCs w:val="24"/>
        </w:rPr>
        <w:t>Anal.Calcd.forC</w:t>
      </w:r>
      <w:r w:rsidRPr="007466C2">
        <w:rPr>
          <w:rFonts w:ascii="Times New Roman" w:hAnsi="Times New Roman"/>
          <w:color w:val="000000" w:themeColor="text1"/>
          <w:sz w:val="24"/>
          <w:szCs w:val="24"/>
          <w:vertAlign w:val="subscript"/>
        </w:rPr>
        <w:t>12</w:t>
      </w:r>
      <w:r w:rsidRPr="007466C2">
        <w:rPr>
          <w:rFonts w:ascii="Times New Roman" w:hAnsi="Times New Roman"/>
          <w:color w:val="000000" w:themeColor="text1"/>
          <w:sz w:val="24"/>
          <w:szCs w:val="24"/>
        </w:rPr>
        <w:t>H</w:t>
      </w:r>
      <w:r w:rsidRPr="007466C2">
        <w:rPr>
          <w:rFonts w:ascii="Times New Roman" w:hAnsi="Times New Roman"/>
          <w:color w:val="000000" w:themeColor="text1"/>
          <w:sz w:val="24"/>
          <w:szCs w:val="24"/>
          <w:vertAlign w:val="subscript"/>
        </w:rPr>
        <w:t>21</w:t>
      </w:r>
      <w:r w:rsidRPr="007466C2">
        <w:rPr>
          <w:rFonts w:ascii="Times New Roman" w:hAnsi="Times New Roman"/>
          <w:color w:val="000000" w:themeColor="text1"/>
          <w:sz w:val="24"/>
          <w:szCs w:val="24"/>
        </w:rPr>
        <w:t>N</w:t>
      </w:r>
      <w:r w:rsidRPr="007466C2">
        <w:rPr>
          <w:rFonts w:ascii="Times New Roman" w:hAnsi="Times New Roman"/>
          <w:color w:val="000000" w:themeColor="text1"/>
          <w:sz w:val="24"/>
          <w:szCs w:val="24"/>
          <w:vertAlign w:val="subscript"/>
        </w:rPr>
        <w:t>4</w:t>
      </w:r>
      <w:r w:rsidRPr="007466C2">
        <w:rPr>
          <w:rFonts w:ascii="Times New Roman" w:hAnsi="Times New Roman"/>
          <w:color w:val="000000" w:themeColor="text1"/>
          <w:sz w:val="24"/>
          <w:szCs w:val="24"/>
        </w:rPr>
        <w:t>O</w:t>
      </w:r>
      <w:r w:rsidRPr="007466C2">
        <w:rPr>
          <w:rFonts w:ascii="Times New Roman" w:hAnsi="Times New Roman"/>
          <w:color w:val="000000" w:themeColor="text1"/>
          <w:sz w:val="24"/>
          <w:szCs w:val="24"/>
          <w:vertAlign w:val="subscript"/>
        </w:rPr>
        <w:t>3</w:t>
      </w:r>
      <w:r w:rsidRPr="007466C2">
        <w:rPr>
          <w:rFonts w:ascii="Times New Roman" w:hAnsi="Times New Roman"/>
          <w:color w:val="000000" w:themeColor="text1"/>
          <w:sz w:val="24"/>
          <w:szCs w:val="24"/>
        </w:rPr>
        <w:t>P: C 48.00, H 7.05, N, 18.66; Found: C 48.11, H 7.01, N 18.58.</w:t>
      </w:r>
    </w:p>
    <w:p w:rsidR="00E8592F" w:rsidRPr="007466C2" w:rsidRDefault="00E36FC2" w:rsidP="00E8592F">
      <w:pPr>
        <w:spacing w:after="0" w:line="480" w:lineRule="auto"/>
        <w:jc w:val="center"/>
        <w:rPr>
          <w:rFonts w:ascii="Times New Roman" w:hAnsi="Times New Roman" w:cs="Times New Roman"/>
          <w:color w:val="000000" w:themeColor="text1"/>
          <w:sz w:val="24"/>
          <w:szCs w:val="24"/>
        </w:rPr>
      </w:pPr>
      <w:r>
        <w:object w:dxaOrig="2277" w:dyaOrig="1970">
          <v:shape id="_x0000_i1031" type="#_x0000_t75" style="width:114pt;height:98.25pt" o:ole="">
            <v:imagedata r:id="rId21" o:title=""/>
          </v:shape>
          <o:OLEObject Type="Embed" ProgID="ChemDraw.Document.6.0" ShapeID="_x0000_i1031" DrawAspect="Content" ObjectID="_1595830082" r:id="rId22"/>
        </w:object>
      </w:r>
    </w:p>
    <w:p w:rsidR="00E8592F" w:rsidRPr="007466C2" w:rsidRDefault="00E8592F" w:rsidP="00E8592F">
      <w:pPr>
        <w:spacing w:after="0" w:line="480" w:lineRule="auto"/>
        <w:rPr>
          <w:rFonts w:ascii="Times New Roman" w:hAnsi="Times New Roman" w:cs="Times New Roman"/>
          <w:b/>
          <w:i/>
          <w:color w:val="000000" w:themeColor="text1"/>
          <w:sz w:val="24"/>
          <w:szCs w:val="24"/>
        </w:rPr>
      </w:pPr>
      <w:r w:rsidRPr="007466C2">
        <w:rPr>
          <w:rFonts w:ascii="Times New Roman" w:hAnsi="Times New Roman" w:cs="Times New Roman"/>
          <w:b/>
          <w:i/>
          <w:color w:val="000000" w:themeColor="text1"/>
          <w:sz w:val="24"/>
          <w:szCs w:val="24"/>
        </w:rPr>
        <w:t>Diethyl N-cyclopropylmethyl-P-morpholinophosphonimidate (6i)</w:t>
      </w:r>
    </w:p>
    <w:p w:rsidR="00E8592F" w:rsidRPr="007466C2" w:rsidRDefault="00E8592F" w:rsidP="00E8592F">
      <w:pPr>
        <w:spacing w:after="0" w:line="480" w:lineRule="auto"/>
        <w:jc w:val="both"/>
        <w:rPr>
          <w:color w:val="000000" w:themeColor="text1"/>
        </w:rPr>
      </w:pPr>
      <w:r w:rsidRPr="007466C2">
        <w:rPr>
          <w:rFonts w:ascii="Times New Roman" w:hAnsi="Times New Roman" w:cs="Times New Roman"/>
          <w:color w:val="000000" w:themeColor="text1"/>
          <w:sz w:val="24"/>
          <w:szCs w:val="24"/>
        </w:rPr>
        <w:t>Semi-solid, Yield:64%;IR(KBr, cm</w:t>
      </w:r>
      <w:r w:rsidRPr="007466C2">
        <w:rPr>
          <w:rFonts w:ascii="Times New Roman" w:hAnsi="Times New Roman" w:cs="Times New Roman"/>
          <w:color w:val="000000" w:themeColor="text1"/>
          <w:sz w:val="24"/>
          <w:szCs w:val="24"/>
          <w:vertAlign w:val="superscript"/>
        </w:rPr>
        <w:t>-1</w:t>
      </w:r>
      <w:r w:rsidRPr="007466C2">
        <w:rPr>
          <w:rFonts w:ascii="Times New Roman" w:hAnsi="Times New Roman" w:cs="Times New Roman"/>
          <w:color w:val="000000" w:themeColor="text1"/>
          <w:sz w:val="24"/>
          <w:szCs w:val="24"/>
        </w:rPr>
        <w:t>): 1308 (-P=N, str), 1025 (-P-O-C, str);</w:t>
      </w:r>
      <w:r w:rsidRPr="007466C2">
        <w:rPr>
          <w:rFonts w:ascii="Times New Roman" w:hAnsi="Times New Roman" w:cs="Times New Roman"/>
          <w:color w:val="000000" w:themeColor="text1"/>
          <w:sz w:val="24"/>
          <w:szCs w:val="24"/>
          <w:vertAlign w:val="superscript"/>
        </w:rPr>
        <w:t>1</w:t>
      </w:r>
      <w:r w:rsidRPr="007466C2">
        <w:rPr>
          <w:rFonts w:ascii="Times New Roman" w:hAnsi="Times New Roman" w:cs="Times New Roman"/>
          <w:color w:val="000000" w:themeColor="text1"/>
          <w:sz w:val="24"/>
          <w:szCs w:val="24"/>
        </w:rPr>
        <w:t>H NMR(CDCl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400 MHz):</w:t>
      </w:r>
      <w:r w:rsidRPr="007466C2">
        <w:rPr>
          <w:rFonts w:ascii="Times New Roman" w:hAnsi="Times New Roman" w:cs="Times New Roman"/>
          <w:i/>
          <w:color w:val="000000" w:themeColor="text1"/>
          <w:sz w:val="24"/>
          <w:szCs w:val="24"/>
        </w:rPr>
        <w:t>δ</w:t>
      </w:r>
      <w:r w:rsidRPr="007466C2">
        <w:rPr>
          <w:rFonts w:ascii="Times New Roman" w:hAnsi="Times New Roman" w:cs="Times New Roman"/>
          <w:color w:val="000000" w:themeColor="text1"/>
          <w:sz w:val="24"/>
          <w:szCs w:val="24"/>
        </w:rPr>
        <w:t xml:space="preserve">  0.32-0.56 (m, 5H, H-16, H-17, H-18), 1.29 (t,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=8 Hz, 6H, H-12, H-14), 1.32-1.35 (m, 2H, H-15), 3.09 (t,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6.4 Hz, 4H, H-2, H-4), 3.52 (t,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5.6 Hz, 4H, H-1, H-5), 4.12-4.17 (q, 4H, H-11, H-13); </w:t>
      </w:r>
      <w:r w:rsidRPr="007466C2">
        <w:rPr>
          <w:rFonts w:ascii="Times New Roman" w:hAnsi="Times New Roman" w:cs="Times New Roman"/>
          <w:color w:val="000000" w:themeColor="text1"/>
          <w:sz w:val="24"/>
          <w:szCs w:val="24"/>
          <w:vertAlign w:val="superscript"/>
        </w:rPr>
        <w:t>13</w:t>
      </w:r>
      <w:r w:rsidRPr="007466C2">
        <w:rPr>
          <w:rFonts w:ascii="Times New Roman" w:hAnsi="Times New Roman" w:cs="Times New Roman"/>
          <w:color w:val="000000" w:themeColor="text1"/>
          <w:sz w:val="24"/>
          <w:szCs w:val="24"/>
        </w:rPr>
        <w:t>C NMR(CDCl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xml:space="preserve">,100.6 MHz): </w:t>
      </w:r>
      <w:r w:rsidRPr="007466C2">
        <w:rPr>
          <w:rFonts w:ascii="Times New Roman" w:hAnsi="Times New Roman" w:cs="Times New Roman"/>
          <w:i/>
          <w:color w:val="000000" w:themeColor="text1"/>
          <w:sz w:val="24"/>
          <w:szCs w:val="24"/>
        </w:rPr>
        <w:t xml:space="preserve">δ </w:t>
      </w:r>
      <w:r w:rsidRPr="007466C2">
        <w:rPr>
          <w:rFonts w:ascii="Times New Roman" w:hAnsi="Times New Roman" w:cs="Times New Roman"/>
          <w:color w:val="000000" w:themeColor="text1"/>
          <w:sz w:val="24"/>
          <w:szCs w:val="24"/>
        </w:rPr>
        <w:t>3.9 (C</w:t>
      </w:r>
      <w:r w:rsidRPr="007466C2">
        <w:rPr>
          <w:rFonts w:ascii="Times New Roman" w:hAnsi="Times New Roman" w:cs="Times New Roman"/>
          <w:color w:val="000000" w:themeColor="text1"/>
          <w:sz w:val="24"/>
          <w:szCs w:val="24"/>
          <w:vertAlign w:val="subscript"/>
        </w:rPr>
        <w:t>17</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18</w:t>
      </w:r>
      <w:r w:rsidRPr="007466C2">
        <w:rPr>
          <w:rFonts w:ascii="Times New Roman" w:hAnsi="Times New Roman" w:cs="Times New Roman"/>
          <w:color w:val="000000" w:themeColor="text1"/>
          <w:sz w:val="24"/>
          <w:szCs w:val="24"/>
        </w:rPr>
        <w:t>), 14.2 (C</w:t>
      </w:r>
      <w:r w:rsidRPr="007466C2">
        <w:rPr>
          <w:rFonts w:ascii="Times New Roman" w:hAnsi="Times New Roman" w:cs="Times New Roman"/>
          <w:color w:val="000000" w:themeColor="text1"/>
          <w:sz w:val="24"/>
          <w:szCs w:val="24"/>
          <w:vertAlign w:val="subscript"/>
        </w:rPr>
        <w:t>16</w:t>
      </w:r>
      <w:r w:rsidRPr="007466C2">
        <w:rPr>
          <w:rFonts w:ascii="Times New Roman" w:hAnsi="Times New Roman" w:cs="Times New Roman"/>
          <w:color w:val="000000" w:themeColor="text1"/>
          <w:sz w:val="24"/>
          <w:szCs w:val="24"/>
        </w:rPr>
        <w:t>), 20.2 (C</w:t>
      </w:r>
      <w:r w:rsidRPr="007466C2">
        <w:rPr>
          <w:rFonts w:ascii="Times New Roman" w:hAnsi="Times New Roman" w:cs="Times New Roman"/>
          <w:color w:val="000000" w:themeColor="text1"/>
          <w:sz w:val="24"/>
          <w:szCs w:val="24"/>
          <w:vertAlign w:val="subscript"/>
        </w:rPr>
        <w:t>12</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14</w:t>
      </w:r>
      <w:r w:rsidRPr="007466C2">
        <w:rPr>
          <w:rFonts w:ascii="Times New Roman" w:hAnsi="Times New Roman" w:cs="Times New Roman"/>
          <w:color w:val="000000" w:themeColor="text1"/>
          <w:sz w:val="24"/>
          <w:szCs w:val="24"/>
        </w:rPr>
        <w:t>), 42.3 (C</w:t>
      </w:r>
      <w:r w:rsidRPr="007466C2">
        <w:rPr>
          <w:rFonts w:ascii="Times New Roman" w:hAnsi="Times New Roman" w:cs="Times New Roman"/>
          <w:color w:val="000000" w:themeColor="text1"/>
          <w:sz w:val="24"/>
          <w:szCs w:val="24"/>
          <w:vertAlign w:val="subscript"/>
        </w:rPr>
        <w:t>2</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4</w:t>
      </w:r>
      <w:r w:rsidRPr="007466C2">
        <w:rPr>
          <w:rFonts w:ascii="Times New Roman" w:hAnsi="Times New Roman" w:cs="Times New Roman"/>
          <w:color w:val="000000" w:themeColor="text1"/>
          <w:sz w:val="24"/>
          <w:szCs w:val="24"/>
        </w:rPr>
        <w:t>),43.5 (C</w:t>
      </w:r>
      <w:r w:rsidRPr="007466C2">
        <w:rPr>
          <w:rFonts w:ascii="Times New Roman" w:hAnsi="Times New Roman" w:cs="Times New Roman"/>
          <w:color w:val="000000" w:themeColor="text1"/>
          <w:sz w:val="24"/>
          <w:szCs w:val="24"/>
          <w:vertAlign w:val="subscript"/>
        </w:rPr>
        <w:t>15</w:t>
      </w:r>
      <w:r w:rsidRPr="007466C2">
        <w:rPr>
          <w:rFonts w:ascii="Times New Roman" w:hAnsi="Times New Roman" w:cs="Times New Roman"/>
          <w:color w:val="000000" w:themeColor="text1"/>
          <w:sz w:val="24"/>
          <w:szCs w:val="24"/>
        </w:rPr>
        <w:t>), 49.1 (C</w:t>
      </w:r>
      <w:r w:rsidRPr="007466C2">
        <w:rPr>
          <w:rFonts w:ascii="Times New Roman" w:hAnsi="Times New Roman" w:cs="Times New Roman"/>
          <w:color w:val="000000" w:themeColor="text1"/>
          <w:sz w:val="24"/>
          <w:szCs w:val="24"/>
          <w:vertAlign w:val="subscript"/>
        </w:rPr>
        <w:t>11</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13</w:t>
      </w:r>
      <w:r w:rsidRPr="007466C2">
        <w:rPr>
          <w:rFonts w:ascii="Times New Roman" w:hAnsi="Times New Roman" w:cs="Times New Roman"/>
          <w:color w:val="000000" w:themeColor="text1"/>
          <w:sz w:val="24"/>
          <w:szCs w:val="24"/>
        </w:rPr>
        <w:t>), 67.5 (C</w:t>
      </w:r>
      <w:r w:rsidRPr="007466C2">
        <w:rPr>
          <w:rFonts w:ascii="Times New Roman" w:hAnsi="Times New Roman" w:cs="Times New Roman"/>
          <w:color w:val="000000" w:themeColor="text1"/>
          <w:sz w:val="24"/>
          <w:szCs w:val="24"/>
          <w:vertAlign w:val="subscript"/>
        </w:rPr>
        <w:t>1</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5</w:t>
      </w:r>
      <w:r w:rsidRPr="007466C2">
        <w:rPr>
          <w:rFonts w:ascii="Times New Roman" w:hAnsi="Times New Roman" w:cs="Times New Roman"/>
          <w:color w:val="000000" w:themeColor="text1"/>
          <w:sz w:val="24"/>
          <w:szCs w:val="24"/>
        </w:rPr>
        <w:t xml:space="preserve">); </w:t>
      </w:r>
      <w:r w:rsidRPr="007466C2">
        <w:rPr>
          <w:rFonts w:ascii="Times New Roman" w:hAnsi="Times New Roman" w:cs="Times New Roman"/>
          <w:color w:val="000000" w:themeColor="text1"/>
          <w:sz w:val="24"/>
          <w:szCs w:val="24"/>
          <w:vertAlign w:val="superscript"/>
        </w:rPr>
        <w:t>31</w:t>
      </w:r>
      <w:r w:rsidRPr="007466C2">
        <w:rPr>
          <w:rFonts w:ascii="Times New Roman" w:hAnsi="Times New Roman" w:cs="Times New Roman"/>
          <w:color w:val="000000" w:themeColor="text1"/>
          <w:sz w:val="24"/>
          <w:szCs w:val="24"/>
        </w:rPr>
        <w:t>P NMR (CDCl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xml:space="preserve">,161.9 MHz): </w:t>
      </w:r>
      <w:r w:rsidRPr="007466C2">
        <w:rPr>
          <w:rFonts w:ascii="Times New Roman" w:hAnsi="Times New Roman" w:cs="Times New Roman"/>
          <w:i/>
          <w:color w:val="000000" w:themeColor="text1"/>
          <w:sz w:val="24"/>
          <w:szCs w:val="24"/>
        </w:rPr>
        <w:t xml:space="preserve">δ </w:t>
      </w:r>
      <w:r w:rsidRPr="007466C2">
        <w:rPr>
          <w:rFonts w:ascii="Times New Roman" w:hAnsi="Times New Roman" w:cs="Times New Roman"/>
          <w:color w:val="000000" w:themeColor="text1"/>
          <w:sz w:val="24"/>
          <w:szCs w:val="24"/>
        </w:rPr>
        <w:t>12.6. MS (m/z): 277 (M+H</w:t>
      </w:r>
      <w:r w:rsidRPr="007466C2">
        <w:rPr>
          <w:rFonts w:ascii="Times New Roman" w:hAnsi="Times New Roman" w:cs="Times New Roman"/>
          <w:color w:val="000000" w:themeColor="text1"/>
          <w:sz w:val="24"/>
          <w:szCs w:val="24"/>
          <w:vertAlign w:val="superscript"/>
        </w:rPr>
        <w:t>+</w:t>
      </w:r>
      <w:r w:rsidRPr="007466C2">
        <w:rPr>
          <w:rFonts w:ascii="Times New Roman" w:hAnsi="Times New Roman" w:cs="Times New Roman"/>
          <w:color w:val="000000" w:themeColor="text1"/>
          <w:sz w:val="24"/>
          <w:szCs w:val="24"/>
        </w:rPr>
        <w:t xml:space="preserve">). </w:t>
      </w:r>
      <w:r w:rsidRPr="007466C2">
        <w:rPr>
          <w:rFonts w:ascii="Times New Roman" w:hAnsi="Times New Roman"/>
          <w:color w:val="000000" w:themeColor="text1"/>
          <w:sz w:val="24"/>
          <w:szCs w:val="24"/>
        </w:rPr>
        <w:t>Anal.Calcd.forC</w:t>
      </w:r>
      <w:r w:rsidRPr="007466C2">
        <w:rPr>
          <w:rFonts w:ascii="Times New Roman" w:hAnsi="Times New Roman"/>
          <w:color w:val="000000" w:themeColor="text1"/>
          <w:sz w:val="24"/>
          <w:szCs w:val="24"/>
          <w:vertAlign w:val="subscript"/>
        </w:rPr>
        <w:t>12</w:t>
      </w:r>
      <w:r w:rsidRPr="007466C2">
        <w:rPr>
          <w:rFonts w:ascii="Times New Roman" w:hAnsi="Times New Roman"/>
          <w:color w:val="000000" w:themeColor="text1"/>
          <w:sz w:val="24"/>
          <w:szCs w:val="24"/>
        </w:rPr>
        <w:t>H</w:t>
      </w:r>
      <w:r w:rsidRPr="007466C2">
        <w:rPr>
          <w:rFonts w:ascii="Times New Roman" w:hAnsi="Times New Roman"/>
          <w:color w:val="000000" w:themeColor="text1"/>
          <w:sz w:val="24"/>
          <w:szCs w:val="24"/>
          <w:vertAlign w:val="subscript"/>
        </w:rPr>
        <w:t>25</w:t>
      </w:r>
      <w:r w:rsidRPr="007466C2">
        <w:rPr>
          <w:rFonts w:ascii="Times New Roman" w:hAnsi="Times New Roman"/>
          <w:color w:val="000000" w:themeColor="text1"/>
          <w:sz w:val="24"/>
          <w:szCs w:val="24"/>
        </w:rPr>
        <w:t>N</w:t>
      </w:r>
      <w:r w:rsidRPr="007466C2">
        <w:rPr>
          <w:rFonts w:ascii="Times New Roman" w:hAnsi="Times New Roman"/>
          <w:color w:val="000000" w:themeColor="text1"/>
          <w:sz w:val="24"/>
          <w:szCs w:val="24"/>
          <w:vertAlign w:val="subscript"/>
        </w:rPr>
        <w:t>2</w:t>
      </w:r>
      <w:r w:rsidRPr="007466C2">
        <w:rPr>
          <w:rFonts w:ascii="Times New Roman" w:hAnsi="Times New Roman"/>
          <w:color w:val="000000" w:themeColor="text1"/>
          <w:sz w:val="24"/>
          <w:szCs w:val="24"/>
        </w:rPr>
        <w:t>O</w:t>
      </w:r>
      <w:r w:rsidRPr="007466C2">
        <w:rPr>
          <w:rFonts w:ascii="Times New Roman" w:hAnsi="Times New Roman"/>
          <w:color w:val="000000" w:themeColor="text1"/>
          <w:sz w:val="24"/>
          <w:szCs w:val="24"/>
          <w:vertAlign w:val="subscript"/>
        </w:rPr>
        <w:t>3</w:t>
      </w:r>
      <w:r w:rsidRPr="007466C2">
        <w:rPr>
          <w:rFonts w:ascii="Times New Roman" w:hAnsi="Times New Roman"/>
          <w:color w:val="000000" w:themeColor="text1"/>
          <w:sz w:val="24"/>
          <w:szCs w:val="24"/>
        </w:rPr>
        <w:t>P: C 52.16, H 9.12, N10.14; Found: C 52.15, H 9.08, N 10.18.</w:t>
      </w:r>
    </w:p>
    <w:p w:rsidR="00E8592F" w:rsidRPr="007466C2" w:rsidRDefault="00E36FC2" w:rsidP="00E8592F">
      <w:pPr>
        <w:spacing w:after="0" w:line="480" w:lineRule="auto"/>
        <w:jc w:val="center"/>
        <w:rPr>
          <w:rFonts w:ascii="Times New Roman" w:hAnsi="Times New Roman" w:cs="Times New Roman"/>
          <w:color w:val="000000" w:themeColor="text1"/>
          <w:sz w:val="24"/>
          <w:szCs w:val="24"/>
        </w:rPr>
      </w:pPr>
      <w:r>
        <w:object w:dxaOrig="2340" w:dyaOrig="1874">
          <v:shape id="_x0000_i1032" type="#_x0000_t75" style="width:117pt;height:93.75pt" o:ole="">
            <v:imagedata r:id="rId23" o:title=""/>
          </v:shape>
          <o:OLEObject Type="Embed" ProgID="ChemDraw.Document.6.0" ShapeID="_x0000_i1032" DrawAspect="Content" ObjectID="_1595830083" r:id="rId24"/>
        </w:object>
      </w:r>
    </w:p>
    <w:p w:rsidR="00E8592F" w:rsidRPr="007466C2" w:rsidRDefault="00E8592F" w:rsidP="00E8592F">
      <w:pPr>
        <w:spacing w:after="0" w:line="480" w:lineRule="auto"/>
        <w:jc w:val="both"/>
        <w:rPr>
          <w:rFonts w:ascii="Times New Roman" w:hAnsi="Times New Roman" w:cs="Times New Roman"/>
          <w:b/>
          <w:i/>
          <w:color w:val="000000" w:themeColor="text1"/>
          <w:sz w:val="24"/>
          <w:szCs w:val="24"/>
        </w:rPr>
      </w:pPr>
      <w:r w:rsidRPr="007466C2">
        <w:rPr>
          <w:rFonts w:ascii="Times New Roman" w:hAnsi="Times New Roman" w:cs="Times New Roman"/>
          <w:b/>
          <w:i/>
          <w:color w:val="000000" w:themeColor="text1"/>
          <w:sz w:val="24"/>
          <w:szCs w:val="24"/>
        </w:rPr>
        <w:t>Diethyl P-morpholino-N-(thiazol-2-yl)phosphonimidate (6j)</w:t>
      </w:r>
    </w:p>
    <w:p w:rsidR="00E8592F" w:rsidRPr="007466C2" w:rsidRDefault="00E8592F" w:rsidP="00E8592F">
      <w:pPr>
        <w:spacing w:after="0" w:line="480" w:lineRule="auto"/>
        <w:jc w:val="both"/>
        <w:rPr>
          <w:rFonts w:ascii="Times New Roman" w:hAnsi="Times New Roman"/>
          <w:color w:val="000000" w:themeColor="text1"/>
          <w:sz w:val="24"/>
          <w:szCs w:val="24"/>
        </w:rPr>
      </w:pPr>
      <w:r w:rsidRPr="007466C2">
        <w:rPr>
          <w:rFonts w:ascii="Times New Roman" w:hAnsi="Times New Roman" w:cs="Times New Roman"/>
          <w:color w:val="000000" w:themeColor="text1"/>
          <w:sz w:val="24"/>
          <w:szCs w:val="24"/>
        </w:rPr>
        <w:t>Semi-solid, Yield:78%; IR(KBr, cm</w:t>
      </w:r>
      <w:r w:rsidRPr="007466C2">
        <w:rPr>
          <w:rFonts w:ascii="Times New Roman" w:hAnsi="Times New Roman" w:cs="Times New Roman"/>
          <w:color w:val="000000" w:themeColor="text1"/>
          <w:sz w:val="24"/>
          <w:szCs w:val="24"/>
          <w:vertAlign w:val="superscript"/>
        </w:rPr>
        <w:t>-1</w:t>
      </w:r>
      <w:r w:rsidRPr="007466C2">
        <w:rPr>
          <w:rFonts w:ascii="Times New Roman" w:hAnsi="Times New Roman" w:cs="Times New Roman"/>
          <w:color w:val="000000" w:themeColor="text1"/>
          <w:sz w:val="24"/>
          <w:szCs w:val="24"/>
        </w:rPr>
        <w:t xml:space="preserve">): 1272 (-P=N, str), 1018 (-P-O-C, str); </w:t>
      </w:r>
      <w:r w:rsidRPr="007466C2">
        <w:rPr>
          <w:rFonts w:ascii="Times New Roman" w:hAnsi="Times New Roman" w:cs="Times New Roman"/>
          <w:color w:val="000000" w:themeColor="text1"/>
          <w:sz w:val="24"/>
          <w:szCs w:val="24"/>
          <w:vertAlign w:val="superscript"/>
        </w:rPr>
        <w:t>1</w:t>
      </w:r>
      <w:r w:rsidRPr="007466C2">
        <w:rPr>
          <w:rFonts w:ascii="Times New Roman" w:hAnsi="Times New Roman" w:cs="Times New Roman"/>
          <w:color w:val="000000" w:themeColor="text1"/>
          <w:sz w:val="24"/>
          <w:szCs w:val="24"/>
        </w:rPr>
        <w:t>H NMR(CDCl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xml:space="preserve">,400 MHz): </w:t>
      </w:r>
      <w:r w:rsidRPr="007466C2">
        <w:rPr>
          <w:rFonts w:ascii="Times New Roman" w:hAnsi="Times New Roman" w:cs="Times New Roman"/>
          <w:i/>
          <w:color w:val="000000" w:themeColor="text1"/>
          <w:sz w:val="24"/>
          <w:szCs w:val="24"/>
        </w:rPr>
        <w:t>δ</w:t>
      </w:r>
      <w:r w:rsidRPr="007466C2">
        <w:rPr>
          <w:rFonts w:ascii="Times New Roman" w:hAnsi="Times New Roman" w:cs="Times New Roman"/>
          <w:color w:val="000000" w:themeColor="text1"/>
          <w:sz w:val="24"/>
          <w:szCs w:val="24"/>
        </w:rPr>
        <w:t xml:space="preserve">  1.37 (t,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=7.2 Hz, 6H, H-12, H-14), 3.15 (t,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 7.2 Hz, 4H, H-2, H-4), 3.65 (t, </w:t>
      </w:r>
      <w:r w:rsidRPr="007466C2">
        <w:rPr>
          <w:rFonts w:ascii="Times New Roman" w:hAnsi="Times New Roman" w:cs="Times New Roman"/>
          <w:i/>
          <w:color w:val="000000" w:themeColor="text1"/>
          <w:sz w:val="24"/>
          <w:szCs w:val="24"/>
        </w:rPr>
        <w:t>J</w:t>
      </w:r>
      <w:r w:rsidRPr="007466C2">
        <w:rPr>
          <w:rFonts w:ascii="Times New Roman" w:hAnsi="Times New Roman" w:cs="Times New Roman"/>
          <w:color w:val="000000" w:themeColor="text1"/>
          <w:sz w:val="24"/>
          <w:szCs w:val="24"/>
        </w:rPr>
        <w:t xml:space="preserve"> =7.2 Hz, 4H, H-1, H-5), 4.24-4.29 (q, 4H, H-11, H-13),7.25 (d, </w:t>
      </w:r>
      <w:r w:rsidRPr="007466C2">
        <w:rPr>
          <w:rFonts w:ascii="Times New Roman" w:hAnsi="Times New Roman" w:cs="Times New Roman"/>
          <w:i/>
          <w:color w:val="000000" w:themeColor="text1"/>
          <w:sz w:val="24"/>
          <w:szCs w:val="24"/>
        </w:rPr>
        <w:t xml:space="preserve">J </w:t>
      </w:r>
      <w:r w:rsidRPr="007466C2">
        <w:rPr>
          <w:rFonts w:ascii="Times New Roman" w:hAnsi="Times New Roman" w:cs="Times New Roman"/>
          <w:color w:val="000000" w:themeColor="text1"/>
          <w:sz w:val="24"/>
          <w:szCs w:val="24"/>
        </w:rPr>
        <w:t xml:space="preserve">= 8.8 Hz, 1H, H-18), 7.43 (t, </w:t>
      </w:r>
      <w:r w:rsidRPr="007466C2">
        <w:rPr>
          <w:rFonts w:ascii="Times New Roman" w:hAnsi="Times New Roman" w:cs="Times New Roman"/>
          <w:i/>
          <w:color w:val="000000" w:themeColor="text1"/>
          <w:sz w:val="24"/>
          <w:szCs w:val="24"/>
        </w:rPr>
        <w:t xml:space="preserve">J </w:t>
      </w:r>
      <w:r w:rsidRPr="007466C2">
        <w:rPr>
          <w:rFonts w:ascii="Times New Roman" w:hAnsi="Times New Roman" w:cs="Times New Roman"/>
          <w:color w:val="000000" w:themeColor="text1"/>
          <w:sz w:val="24"/>
          <w:szCs w:val="24"/>
        </w:rPr>
        <w:t xml:space="preserve">= 8.4 Hz, 1H, </w:t>
      </w:r>
      <w:r w:rsidRPr="007466C2">
        <w:rPr>
          <w:rFonts w:ascii="Times New Roman" w:hAnsi="Times New Roman" w:cs="Times New Roman"/>
          <w:b/>
          <w:color w:val="000000" w:themeColor="text1"/>
          <w:sz w:val="24"/>
          <w:szCs w:val="24"/>
        </w:rPr>
        <w:t>H-17</w:t>
      </w:r>
      <w:r w:rsidRPr="007466C2">
        <w:rPr>
          <w:rFonts w:ascii="Times New Roman" w:hAnsi="Times New Roman" w:cs="Times New Roman"/>
          <w:color w:val="000000" w:themeColor="text1"/>
          <w:sz w:val="24"/>
          <w:szCs w:val="24"/>
        </w:rPr>
        <w:t>);</w:t>
      </w:r>
      <w:r w:rsidRPr="007466C2">
        <w:rPr>
          <w:rFonts w:ascii="Times New Roman" w:hAnsi="Times New Roman" w:cs="Times New Roman"/>
          <w:color w:val="000000" w:themeColor="text1"/>
          <w:sz w:val="24"/>
          <w:szCs w:val="24"/>
          <w:vertAlign w:val="superscript"/>
        </w:rPr>
        <w:t>13</w:t>
      </w:r>
      <w:r w:rsidRPr="007466C2">
        <w:rPr>
          <w:rFonts w:ascii="Times New Roman" w:hAnsi="Times New Roman" w:cs="Times New Roman"/>
          <w:color w:val="000000" w:themeColor="text1"/>
          <w:sz w:val="24"/>
          <w:szCs w:val="24"/>
        </w:rPr>
        <w:t>C NMR(100.6 MHz, 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xml:space="preserve">): </w:t>
      </w:r>
      <w:r w:rsidRPr="007466C2">
        <w:rPr>
          <w:rFonts w:ascii="Times New Roman" w:hAnsi="Times New Roman" w:cs="Times New Roman"/>
          <w:i/>
          <w:color w:val="000000" w:themeColor="text1"/>
          <w:sz w:val="24"/>
          <w:szCs w:val="24"/>
        </w:rPr>
        <w:t>δ</w:t>
      </w:r>
      <w:r w:rsidRPr="007466C2">
        <w:rPr>
          <w:rFonts w:ascii="Times New Roman" w:hAnsi="Times New Roman" w:cs="Times New Roman"/>
          <w:color w:val="000000" w:themeColor="text1"/>
          <w:sz w:val="24"/>
          <w:szCs w:val="24"/>
        </w:rPr>
        <w:t xml:space="preserve"> 20.7 (C</w:t>
      </w:r>
      <w:r w:rsidRPr="007466C2">
        <w:rPr>
          <w:rFonts w:ascii="Times New Roman" w:hAnsi="Times New Roman" w:cs="Times New Roman"/>
          <w:color w:val="000000" w:themeColor="text1"/>
          <w:sz w:val="24"/>
          <w:szCs w:val="24"/>
          <w:vertAlign w:val="subscript"/>
        </w:rPr>
        <w:t>12</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14</w:t>
      </w:r>
      <w:r w:rsidRPr="007466C2">
        <w:rPr>
          <w:rFonts w:ascii="Times New Roman" w:hAnsi="Times New Roman" w:cs="Times New Roman"/>
          <w:color w:val="000000" w:themeColor="text1"/>
          <w:sz w:val="24"/>
          <w:szCs w:val="24"/>
        </w:rPr>
        <w:t>), 41.6 (C</w:t>
      </w:r>
      <w:r w:rsidRPr="007466C2">
        <w:rPr>
          <w:rFonts w:ascii="Times New Roman" w:hAnsi="Times New Roman" w:cs="Times New Roman"/>
          <w:color w:val="000000" w:themeColor="text1"/>
          <w:sz w:val="24"/>
          <w:szCs w:val="24"/>
          <w:vertAlign w:val="subscript"/>
        </w:rPr>
        <w:t>2</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4</w:t>
      </w:r>
      <w:r w:rsidRPr="007466C2">
        <w:rPr>
          <w:rFonts w:ascii="Times New Roman" w:hAnsi="Times New Roman" w:cs="Times New Roman"/>
          <w:color w:val="000000" w:themeColor="text1"/>
          <w:sz w:val="24"/>
          <w:szCs w:val="24"/>
        </w:rPr>
        <w:t>), 49.5 (C</w:t>
      </w:r>
      <w:r w:rsidRPr="007466C2">
        <w:rPr>
          <w:rFonts w:ascii="Times New Roman" w:hAnsi="Times New Roman" w:cs="Times New Roman"/>
          <w:color w:val="000000" w:themeColor="text1"/>
          <w:sz w:val="24"/>
          <w:szCs w:val="24"/>
          <w:vertAlign w:val="subscript"/>
        </w:rPr>
        <w:t>11</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13</w:t>
      </w:r>
      <w:r w:rsidRPr="007466C2">
        <w:rPr>
          <w:rFonts w:ascii="Times New Roman" w:hAnsi="Times New Roman" w:cs="Times New Roman"/>
          <w:color w:val="000000" w:themeColor="text1"/>
          <w:sz w:val="24"/>
          <w:szCs w:val="24"/>
        </w:rPr>
        <w:t>), 69.5 (C</w:t>
      </w:r>
      <w:r w:rsidRPr="007466C2">
        <w:rPr>
          <w:rFonts w:ascii="Times New Roman" w:hAnsi="Times New Roman" w:cs="Times New Roman"/>
          <w:color w:val="000000" w:themeColor="text1"/>
          <w:sz w:val="24"/>
          <w:szCs w:val="24"/>
          <w:vertAlign w:val="subscript"/>
        </w:rPr>
        <w:t>1</w:t>
      </w:r>
      <w:r w:rsidRPr="007466C2">
        <w:rPr>
          <w:rFonts w:ascii="Times New Roman" w:hAnsi="Times New Roman" w:cs="Times New Roman"/>
          <w:color w:val="000000" w:themeColor="text1"/>
          <w:sz w:val="24"/>
          <w:szCs w:val="24"/>
        </w:rPr>
        <w:t>, C</w:t>
      </w:r>
      <w:r w:rsidRPr="007466C2">
        <w:rPr>
          <w:rFonts w:ascii="Times New Roman" w:hAnsi="Times New Roman" w:cs="Times New Roman"/>
          <w:color w:val="000000" w:themeColor="text1"/>
          <w:sz w:val="24"/>
          <w:szCs w:val="24"/>
          <w:vertAlign w:val="subscript"/>
        </w:rPr>
        <w:t>5</w:t>
      </w:r>
      <w:r w:rsidRPr="007466C2">
        <w:rPr>
          <w:rFonts w:ascii="Times New Roman" w:hAnsi="Times New Roman" w:cs="Times New Roman"/>
          <w:color w:val="000000" w:themeColor="text1"/>
          <w:sz w:val="24"/>
          <w:szCs w:val="24"/>
        </w:rPr>
        <w:t>), 123.2 (C</w:t>
      </w:r>
      <w:r w:rsidRPr="007466C2">
        <w:rPr>
          <w:rFonts w:ascii="Times New Roman" w:hAnsi="Times New Roman" w:cs="Times New Roman"/>
          <w:color w:val="000000" w:themeColor="text1"/>
          <w:sz w:val="24"/>
          <w:szCs w:val="24"/>
          <w:vertAlign w:val="subscript"/>
        </w:rPr>
        <w:t>18</w:t>
      </w:r>
      <w:r w:rsidRPr="007466C2">
        <w:rPr>
          <w:rFonts w:ascii="Times New Roman" w:hAnsi="Times New Roman" w:cs="Times New Roman"/>
          <w:color w:val="000000" w:themeColor="text1"/>
          <w:sz w:val="24"/>
          <w:szCs w:val="24"/>
        </w:rPr>
        <w:t>), 146.5 (C</w:t>
      </w:r>
      <w:r w:rsidRPr="007466C2">
        <w:rPr>
          <w:rFonts w:ascii="Times New Roman" w:hAnsi="Times New Roman" w:cs="Times New Roman"/>
          <w:color w:val="000000" w:themeColor="text1"/>
          <w:sz w:val="24"/>
          <w:szCs w:val="24"/>
          <w:vertAlign w:val="subscript"/>
        </w:rPr>
        <w:t>17</w:t>
      </w:r>
      <w:r w:rsidRPr="007466C2">
        <w:rPr>
          <w:rFonts w:ascii="Times New Roman" w:hAnsi="Times New Roman" w:cs="Times New Roman"/>
          <w:color w:val="000000" w:themeColor="text1"/>
          <w:sz w:val="24"/>
          <w:szCs w:val="24"/>
        </w:rPr>
        <w:t>), 166.8 (C</w:t>
      </w:r>
      <w:r w:rsidRPr="007466C2">
        <w:rPr>
          <w:rFonts w:ascii="Times New Roman" w:hAnsi="Times New Roman" w:cs="Times New Roman"/>
          <w:color w:val="000000" w:themeColor="text1"/>
          <w:sz w:val="24"/>
          <w:szCs w:val="24"/>
          <w:vertAlign w:val="subscript"/>
        </w:rPr>
        <w:t>15</w:t>
      </w:r>
      <w:r w:rsidRPr="007466C2">
        <w:rPr>
          <w:rFonts w:ascii="Times New Roman" w:hAnsi="Times New Roman" w:cs="Times New Roman"/>
          <w:color w:val="000000" w:themeColor="text1"/>
          <w:sz w:val="24"/>
          <w:szCs w:val="24"/>
        </w:rPr>
        <w:t xml:space="preserve">); </w:t>
      </w:r>
      <w:r w:rsidRPr="007466C2">
        <w:rPr>
          <w:rFonts w:ascii="Times New Roman" w:hAnsi="Times New Roman" w:cs="Times New Roman"/>
          <w:color w:val="000000" w:themeColor="text1"/>
          <w:sz w:val="24"/>
          <w:szCs w:val="24"/>
          <w:vertAlign w:val="superscript"/>
        </w:rPr>
        <w:t>31</w:t>
      </w:r>
      <w:r w:rsidRPr="007466C2">
        <w:rPr>
          <w:rFonts w:ascii="Times New Roman" w:hAnsi="Times New Roman" w:cs="Times New Roman"/>
          <w:color w:val="000000" w:themeColor="text1"/>
          <w:sz w:val="24"/>
          <w:szCs w:val="24"/>
        </w:rPr>
        <w:t>P NMR (CDCl</w:t>
      </w:r>
      <w:r w:rsidRPr="007466C2">
        <w:rPr>
          <w:rFonts w:ascii="Times New Roman" w:hAnsi="Times New Roman" w:cs="Times New Roman"/>
          <w:color w:val="000000" w:themeColor="text1"/>
          <w:sz w:val="24"/>
          <w:szCs w:val="24"/>
          <w:vertAlign w:val="subscript"/>
        </w:rPr>
        <w:t>3,</w:t>
      </w:r>
      <w:r w:rsidRPr="007466C2">
        <w:rPr>
          <w:rFonts w:ascii="Times New Roman" w:hAnsi="Times New Roman" w:cs="Times New Roman"/>
          <w:color w:val="000000" w:themeColor="text1"/>
          <w:sz w:val="24"/>
          <w:szCs w:val="24"/>
        </w:rPr>
        <w:t xml:space="preserve">161.9 MHz): </w:t>
      </w:r>
      <w:r w:rsidRPr="007466C2">
        <w:rPr>
          <w:rFonts w:ascii="Times New Roman" w:hAnsi="Times New Roman" w:cs="Times New Roman"/>
          <w:i/>
          <w:color w:val="000000" w:themeColor="text1"/>
          <w:sz w:val="24"/>
          <w:szCs w:val="24"/>
        </w:rPr>
        <w:t>δ</w:t>
      </w:r>
      <w:r w:rsidRPr="007466C2">
        <w:rPr>
          <w:rFonts w:ascii="Times New Roman" w:hAnsi="Times New Roman" w:cs="Times New Roman"/>
          <w:color w:val="000000" w:themeColor="text1"/>
          <w:sz w:val="24"/>
          <w:szCs w:val="24"/>
        </w:rPr>
        <w:t xml:space="preserve"> 6.76. MS (m/z): 304 (M-H</w:t>
      </w:r>
      <w:r w:rsidRPr="007466C2">
        <w:rPr>
          <w:rFonts w:ascii="Times New Roman" w:hAnsi="Times New Roman" w:cs="Times New Roman"/>
          <w:color w:val="000000" w:themeColor="text1"/>
          <w:sz w:val="24"/>
          <w:szCs w:val="24"/>
          <w:vertAlign w:val="superscript"/>
        </w:rPr>
        <w:t>+</w:t>
      </w:r>
      <w:r w:rsidRPr="007466C2">
        <w:rPr>
          <w:rFonts w:ascii="Times New Roman" w:hAnsi="Times New Roman" w:cs="Times New Roman"/>
          <w:color w:val="000000" w:themeColor="text1"/>
          <w:sz w:val="24"/>
          <w:szCs w:val="24"/>
        </w:rPr>
        <w:t xml:space="preserve">). </w:t>
      </w:r>
      <w:r w:rsidRPr="007466C2">
        <w:rPr>
          <w:rFonts w:ascii="Times New Roman" w:hAnsi="Times New Roman"/>
          <w:color w:val="000000" w:themeColor="text1"/>
          <w:sz w:val="24"/>
          <w:szCs w:val="24"/>
        </w:rPr>
        <w:t>Anal.Calcd.forC</w:t>
      </w:r>
      <w:r w:rsidRPr="007466C2">
        <w:rPr>
          <w:rFonts w:ascii="Times New Roman" w:hAnsi="Times New Roman"/>
          <w:color w:val="000000" w:themeColor="text1"/>
          <w:sz w:val="24"/>
          <w:szCs w:val="24"/>
          <w:vertAlign w:val="subscript"/>
        </w:rPr>
        <w:t>11</w:t>
      </w:r>
      <w:r w:rsidRPr="007466C2">
        <w:rPr>
          <w:rFonts w:ascii="Times New Roman" w:hAnsi="Times New Roman"/>
          <w:color w:val="000000" w:themeColor="text1"/>
          <w:sz w:val="24"/>
          <w:szCs w:val="24"/>
        </w:rPr>
        <w:t>H</w:t>
      </w:r>
      <w:r w:rsidRPr="007466C2">
        <w:rPr>
          <w:rFonts w:ascii="Times New Roman" w:hAnsi="Times New Roman"/>
          <w:color w:val="000000" w:themeColor="text1"/>
          <w:sz w:val="24"/>
          <w:szCs w:val="24"/>
          <w:vertAlign w:val="subscript"/>
        </w:rPr>
        <w:t>20</w:t>
      </w:r>
      <w:r w:rsidRPr="007466C2">
        <w:rPr>
          <w:rFonts w:ascii="Times New Roman" w:hAnsi="Times New Roman"/>
          <w:color w:val="000000" w:themeColor="text1"/>
          <w:sz w:val="24"/>
          <w:szCs w:val="24"/>
        </w:rPr>
        <w:t>N</w:t>
      </w:r>
      <w:r w:rsidRPr="007466C2">
        <w:rPr>
          <w:rFonts w:ascii="Times New Roman" w:hAnsi="Times New Roman"/>
          <w:color w:val="000000" w:themeColor="text1"/>
          <w:sz w:val="24"/>
          <w:szCs w:val="24"/>
          <w:vertAlign w:val="subscript"/>
        </w:rPr>
        <w:t>3</w:t>
      </w:r>
      <w:r w:rsidRPr="007466C2">
        <w:rPr>
          <w:rFonts w:ascii="Times New Roman" w:hAnsi="Times New Roman"/>
          <w:color w:val="000000" w:themeColor="text1"/>
          <w:sz w:val="24"/>
          <w:szCs w:val="24"/>
        </w:rPr>
        <w:t>O</w:t>
      </w:r>
      <w:r w:rsidRPr="007466C2">
        <w:rPr>
          <w:rFonts w:ascii="Times New Roman" w:hAnsi="Times New Roman"/>
          <w:color w:val="000000" w:themeColor="text1"/>
          <w:sz w:val="24"/>
          <w:szCs w:val="24"/>
          <w:vertAlign w:val="subscript"/>
        </w:rPr>
        <w:t>3</w:t>
      </w:r>
      <w:r w:rsidRPr="007466C2">
        <w:rPr>
          <w:rFonts w:ascii="Times New Roman" w:hAnsi="Times New Roman"/>
          <w:color w:val="000000" w:themeColor="text1"/>
          <w:sz w:val="24"/>
          <w:szCs w:val="24"/>
        </w:rPr>
        <w:t>PS: C 43.27, H 6.60, N13.76; Found: C 43.30, H 6.58, N 13.81.</w:t>
      </w:r>
    </w:p>
    <w:p w:rsidR="00E8592F" w:rsidRPr="007466C2" w:rsidRDefault="00E36FC2" w:rsidP="00E8592F">
      <w:pPr>
        <w:spacing w:after="0" w:line="480" w:lineRule="auto"/>
        <w:jc w:val="center"/>
        <w:rPr>
          <w:rFonts w:ascii="Times New Roman" w:hAnsi="Times New Roman" w:cs="Times New Roman"/>
          <w:color w:val="000000" w:themeColor="text1"/>
          <w:sz w:val="24"/>
          <w:szCs w:val="24"/>
        </w:rPr>
      </w:pPr>
      <w:r>
        <w:object w:dxaOrig="2176" w:dyaOrig="1874">
          <v:shape id="_x0000_i1033" type="#_x0000_t75" style="width:108.75pt;height:93.75pt" o:ole="">
            <v:imagedata r:id="rId25" o:title=""/>
          </v:shape>
          <o:OLEObject Type="Embed" ProgID="ChemDraw.Document.6.0" ShapeID="_x0000_i1033" DrawAspect="Content" ObjectID="_1595830084" r:id="rId26"/>
        </w:object>
      </w:r>
    </w:p>
    <w:p w:rsidR="00E8592F" w:rsidRPr="00A60991" w:rsidRDefault="00E8592F" w:rsidP="00E8592F">
      <w:pPr>
        <w:spacing w:after="0" w:line="480" w:lineRule="auto"/>
        <w:jc w:val="both"/>
        <w:rPr>
          <w:rFonts w:ascii="Times New Roman" w:hAnsi="Times New Roman" w:cs="Times New Roman"/>
          <w:b/>
          <w:i/>
          <w:color w:val="00B0F0"/>
          <w:sz w:val="24"/>
          <w:szCs w:val="24"/>
        </w:rPr>
      </w:pPr>
    </w:p>
    <w:p w:rsidR="00E8592F" w:rsidRPr="00A60991" w:rsidRDefault="00E8592F" w:rsidP="00E8592F">
      <w:pPr>
        <w:spacing w:after="0" w:line="480" w:lineRule="auto"/>
        <w:jc w:val="both"/>
        <w:rPr>
          <w:rFonts w:ascii="Times New Roman" w:hAnsi="Times New Roman" w:cs="Times New Roman"/>
          <w:b/>
          <w:i/>
          <w:color w:val="00B0F0"/>
          <w:sz w:val="24"/>
          <w:szCs w:val="24"/>
        </w:rPr>
      </w:pPr>
      <w:r w:rsidRPr="00A60991">
        <w:rPr>
          <w:rFonts w:ascii="Times New Roman" w:hAnsi="Times New Roman" w:cs="Times New Roman"/>
          <w:b/>
          <w:i/>
          <w:color w:val="00B0F0"/>
          <w:sz w:val="24"/>
          <w:szCs w:val="24"/>
        </w:rPr>
        <w:t>BIOLOGICAL ACTIVITY</w:t>
      </w:r>
    </w:p>
    <w:p w:rsidR="00E8592F" w:rsidRPr="00EF58A9" w:rsidRDefault="00E8592F" w:rsidP="00E8592F">
      <w:pPr>
        <w:spacing w:after="0" w:line="480" w:lineRule="auto"/>
        <w:jc w:val="both"/>
        <w:rPr>
          <w:rFonts w:ascii="Times New Roman" w:hAnsi="Times New Roman" w:cs="Times New Roman"/>
          <w:b/>
          <w:i/>
          <w:color w:val="00B0F0"/>
          <w:sz w:val="24"/>
          <w:szCs w:val="24"/>
        </w:rPr>
      </w:pPr>
      <w:r w:rsidRPr="00EF58A9">
        <w:rPr>
          <w:rFonts w:ascii="Times New Roman" w:hAnsi="Times New Roman" w:cs="Times New Roman"/>
          <w:b/>
          <w:i/>
          <w:color w:val="00B0F0"/>
          <w:sz w:val="24"/>
          <w:szCs w:val="24"/>
        </w:rPr>
        <w:t>Antimicrobial activity</w:t>
      </w:r>
    </w:p>
    <w:p w:rsidR="00E8592F" w:rsidRPr="00EF58A9" w:rsidRDefault="00E8592F" w:rsidP="00E8592F">
      <w:pPr>
        <w:spacing w:after="0" w:line="480" w:lineRule="auto"/>
        <w:jc w:val="both"/>
        <w:rPr>
          <w:rFonts w:ascii="Times New Roman" w:hAnsi="Times New Roman" w:cs="Times New Roman"/>
          <w:b/>
          <w:i/>
          <w:color w:val="00B0F0"/>
          <w:sz w:val="24"/>
          <w:szCs w:val="24"/>
        </w:rPr>
      </w:pPr>
      <w:r w:rsidRPr="00EF58A9">
        <w:rPr>
          <w:rFonts w:ascii="Times New Roman" w:hAnsi="Times New Roman" w:cs="Times New Roman"/>
          <w:b/>
          <w:i/>
          <w:color w:val="00B0F0"/>
          <w:sz w:val="24"/>
          <w:szCs w:val="24"/>
        </w:rPr>
        <w:t>Antibacterial activity</w:t>
      </w:r>
    </w:p>
    <w:p w:rsidR="00E8592F" w:rsidRPr="007466C2" w:rsidRDefault="00E8592F" w:rsidP="00E8592F">
      <w:pPr>
        <w:pStyle w:val="ExperimentalBodyText"/>
        <w:spacing w:after="240" w:line="480" w:lineRule="auto"/>
        <w:ind w:firstLine="720"/>
        <w:rPr>
          <w:b/>
          <w:color w:val="000000" w:themeColor="text1"/>
          <w:sz w:val="24"/>
          <w:szCs w:val="24"/>
        </w:rPr>
      </w:pPr>
      <w:r w:rsidRPr="007466C2">
        <w:rPr>
          <w:rFonts w:eastAsia="E-BZ"/>
          <w:color w:val="000000" w:themeColor="text1"/>
          <w:sz w:val="24"/>
          <w:szCs w:val="24"/>
        </w:rPr>
        <w:t xml:space="preserve">The antibacterial activity of the newly synthesized compounds </w:t>
      </w:r>
      <w:r w:rsidRPr="007466C2">
        <w:rPr>
          <w:rFonts w:eastAsia="E-BZ"/>
          <w:b/>
          <w:color w:val="000000" w:themeColor="text1"/>
          <w:sz w:val="24"/>
          <w:szCs w:val="24"/>
        </w:rPr>
        <w:t>6(a-j)</w:t>
      </w:r>
      <w:r w:rsidRPr="007466C2">
        <w:rPr>
          <w:rFonts w:eastAsia="E-BZ"/>
          <w:color w:val="000000" w:themeColor="text1"/>
          <w:sz w:val="24"/>
          <w:szCs w:val="24"/>
        </w:rPr>
        <w:t xml:space="preserve"> was carried out using agar disc diffusion method</w:t>
      </w:r>
      <w:r w:rsidRPr="007466C2">
        <w:rPr>
          <w:rFonts w:eastAsia="E-BZ"/>
          <w:color w:val="000000" w:themeColor="text1"/>
          <w:sz w:val="24"/>
          <w:szCs w:val="24"/>
          <w:vertAlign w:val="superscript"/>
        </w:rPr>
        <w:t>20</w:t>
      </w:r>
      <w:r w:rsidRPr="007466C2">
        <w:rPr>
          <w:rFonts w:eastAsia="E-BZ"/>
          <w:color w:val="000000" w:themeColor="text1"/>
          <w:sz w:val="24"/>
          <w:szCs w:val="24"/>
        </w:rPr>
        <w:t>against the bacterial strains</w:t>
      </w:r>
      <w:r w:rsidRPr="007466C2">
        <w:rPr>
          <w:rFonts w:eastAsia="E-BX"/>
          <w:i/>
          <w:color w:val="000000" w:themeColor="text1"/>
          <w:sz w:val="24"/>
          <w:szCs w:val="24"/>
        </w:rPr>
        <w:t>Staphylococcus aureus</w:t>
      </w:r>
      <w:r w:rsidRPr="007466C2">
        <w:rPr>
          <w:rFonts w:eastAsia="E-BX"/>
          <w:color w:val="000000" w:themeColor="text1"/>
          <w:sz w:val="24"/>
          <w:szCs w:val="24"/>
        </w:rPr>
        <w:t xml:space="preserve">, </w:t>
      </w:r>
      <w:r w:rsidRPr="007466C2">
        <w:rPr>
          <w:rFonts w:eastAsia="E-BX"/>
          <w:i/>
          <w:color w:val="000000" w:themeColor="text1"/>
          <w:sz w:val="24"/>
          <w:szCs w:val="24"/>
        </w:rPr>
        <w:t>Lactobacillus acidophillus</w:t>
      </w:r>
      <w:r w:rsidRPr="007466C2">
        <w:rPr>
          <w:rFonts w:eastAsia="E-BX"/>
          <w:color w:val="000000" w:themeColor="text1"/>
          <w:sz w:val="24"/>
          <w:szCs w:val="24"/>
        </w:rPr>
        <w:t xml:space="preserve"> (Gram positive) and </w:t>
      </w:r>
      <w:r w:rsidRPr="007466C2">
        <w:rPr>
          <w:rFonts w:eastAsia="E-BX"/>
          <w:i/>
          <w:color w:val="000000" w:themeColor="text1"/>
          <w:sz w:val="24"/>
          <w:szCs w:val="24"/>
        </w:rPr>
        <w:t>Escherichia coli</w:t>
      </w:r>
      <w:r w:rsidRPr="007466C2">
        <w:rPr>
          <w:rFonts w:eastAsia="E-BZ"/>
          <w:color w:val="000000" w:themeColor="text1"/>
          <w:sz w:val="24"/>
          <w:szCs w:val="24"/>
        </w:rPr>
        <w:t xml:space="preserve">and </w:t>
      </w:r>
      <w:r w:rsidRPr="007466C2">
        <w:rPr>
          <w:rFonts w:eastAsia="E-BZ"/>
          <w:i/>
          <w:color w:val="000000" w:themeColor="text1"/>
          <w:sz w:val="24"/>
          <w:szCs w:val="24"/>
        </w:rPr>
        <w:t>Vibrio cholerae</w:t>
      </w:r>
      <w:r w:rsidRPr="007466C2">
        <w:rPr>
          <w:rFonts w:eastAsia="E-BZ"/>
          <w:color w:val="000000" w:themeColor="text1"/>
          <w:sz w:val="24"/>
          <w:szCs w:val="24"/>
        </w:rPr>
        <w:t xml:space="preserve"> (Gram negative). </w:t>
      </w:r>
      <w:r w:rsidRPr="007466C2">
        <w:rPr>
          <w:color w:val="000000" w:themeColor="text1"/>
          <w:sz w:val="24"/>
          <w:szCs w:val="24"/>
        </w:rPr>
        <w:t xml:space="preserve">Tetracycline was used as a standard drug for the comparison of the activity. The nutrient agar medium in each petri plate was homogenously spread with a bacterial strains and incubated at 25±2 </w:t>
      </w:r>
      <w:r w:rsidRPr="007466C2">
        <w:rPr>
          <w:color w:val="000000" w:themeColor="text1"/>
          <w:sz w:val="24"/>
          <w:szCs w:val="24"/>
          <w:vertAlign w:val="superscript"/>
        </w:rPr>
        <w:t>o</w:t>
      </w:r>
      <w:r w:rsidRPr="007466C2">
        <w:rPr>
          <w:color w:val="000000" w:themeColor="text1"/>
          <w:sz w:val="24"/>
          <w:szCs w:val="24"/>
        </w:rPr>
        <w:t xml:space="preserve">C for 24 h. All the test compounds and the standard (each 1.0 mg) were dissolved in DMSO and further diluted to required concentrations. The test solutions with concentration of 200 μg/mL) and negative control (DMSO) were introduced onto the sterile disc (6 mm) and dried completely to saturate. These discs were placed onto the media and then incubated at 25±2 </w:t>
      </w:r>
      <w:r w:rsidRPr="007466C2">
        <w:rPr>
          <w:color w:val="000000" w:themeColor="text1"/>
          <w:sz w:val="24"/>
          <w:szCs w:val="24"/>
          <w:vertAlign w:val="superscript"/>
        </w:rPr>
        <w:t>o</w:t>
      </w:r>
      <w:r w:rsidRPr="007466C2">
        <w:rPr>
          <w:color w:val="000000" w:themeColor="text1"/>
          <w:sz w:val="24"/>
          <w:szCs w:val="24"/>
        </w:rPr>
        <w:t xml:space="preserve">C for 24 h. After incubation, zone of inhibition around the disc was calculated edge to edge zone of the disc and was measured in millimeters. All the tests were carried out in duplicate and average was taken as the final result. The results are tabulated in </w:t>
      </w:r>
      <w:r w:rsidRPr="007466C2">
        <w:rPr>
          <w:b/>
          <w:color w:val="000000" w:themeColor="text1"/>
          <w:sz w:val="24"/>
          <w:szCs w:val="24"/>
        </w:rPr>
        <w:t>Table S 1.</w:t>
      </w:r>
    </w:p>
    <w:p w:rsidR="007466C2" w:rsidRPr="007466C2" w:rsidRDefault="007466C2" w:rsidP="007466C2">
      <w:pPr>
        <w:autoSpaceDE w:val="0"/>
        <w:autoSpaceDN w:val="0"/>
        <w:adjustRightInd w:val="0"/>
        <w:spacing w:after="0" w:line="240" w:lineRule="auto"/>
        <w:jc w:val="both"/>
        <w:rPr>
          <w:rFonts w:ascii="Times New Roman" w:hAnsi="Times New Roman" w:cs="Times New Roman"/>
          <w:b/>
          <w:i/>
          <w:color w:val="00B0F0"/>
          <w:sz w:val="24"/>
          <w:szCs w:val="24"/>
        </w:rPr>
      </w:pPr>
      <w:r w:rsidRPr="007466C2">
        <w:rPr>
          <w:rFonts w:ascii="Times New Roman" w:hAnsi="Times New Roman" w:cs="Times New Roman"/>
          <w:b/>
          <w:i/>
          <w:color w:val="00B0F0"/>
          <w:sz w:val="24"/>
          <w:szCs w:val="24"/>
        </w:rPr>
        <w:t>Antifungal activity:</w:t>
      </w:r>
    </w:p>
    <w:p w:rsidR="007466C2" w:rsidRPr="009826C6" w:rsidRDefault="007466C2" w:rsidP="007466C2">
      <w:pPr>
        <w:autoSpaceDE w:val="0"/>
        <w:autoSpaceDN w:val="0"/>
        <w:adjustRightInd w:val="0"/>
        <w:spacing w:after="0" w:line="240" w:lineRule="auto"/>
        <w:jc w:val="both"/>
        <w:rPr>
          <w:rFonts w:ascii="Times New Roman" w:hAnsi="Times New Roman"/>
          <w:sz w:val="24"/>
          <w:szCs w:val="24"/>
        </w:rPr>
      </w:pPr>
    </w:p>
    <w:p w:rsidR="007466C2" w:rsidRPr="007466C2" w:rsidRDefault="007466C2" w:rsidP="007466C2">
      <w:pPr>
        <w:autoSpaceDE w:val="0"/>
        <w:autoSpaceDN w:val="0"/>
        <w:adjustRightInd w:val="0"/>
        <w:spacing w:after="0" w:line="480" w:lineRule="auto"/>
        <w:ind w:firstLine="720"/>
        <w:jc w:val="both"/>
        <w:rPr>
          <w:rFonts w:ascii="Times New Roman" w:eastAsia="Times New Roman" w:hAnsi="Times New Roman" w:cs="Times New Roman"/>
          <w:color w:val="000000" w:themeColor="text1"/>
          <w:sz w:val="24"/>
          <w:szCs w:val="24"/>
        </w:rPr>
      </w:pPr>
      <w:r w:rsidRPr="007466C2">
        <w:rPr>
          <w:rFonts w:ascii="Times New Roman" w:hAnsi="Times New Roman"/>
          <w:color w:val="000000" w:themeColor="text1"/>
          <w:sz w:val="24"/>
          <w:szCs w:val="24"/>
          <w:lang w:bidi="en-US"/>
        </w:rPr>
        <w:t xml:space="preserve">All the newly synthesized </w:t>
      </w:r>
      <w:r w:rsidRPr="007466C2">
        <w:rPr>
          <w:rFonts w:ascii="Times New Roman" w:eastAsia="Times New Roman" w:hAnsi="Times New Roman" w:cs="Times New Roman"/>
          <w:color w:val="000000" w:themeColor="text1"/>
          <w:sz w:val="24"/>
          <w:szCs w:val="24"/>
          <w:lang w:bidi="en-US"/>
        </w:rPr>
        <w:t>compounds were tested for the antifungal activity</w:t>
      </w:r>
      <w:r w:rsidRPr="007466C2">
        <w:rPr>
          <w:rFonts w:ascii="Times New Roman" w:eastAsia="Times New Roman" w:hAnsi="Times New Roman" w:cs="Times New Roman"/>
          <w:color w:val="000000" w:themeColor="text1"/>
          <w:sz w:val="24"/>
          <w:szCs w:val="24"/>
        </w:rPr>
        <w:t xml:space="preserve"> against </w:t>
      </w:r>
      <w:r w:rsidRPr="007466C2">
        <w:rPr>
          <w:rFonts w:ascii="Times New Roman" w:hAnsi="Times New Roman"/>
          <w:color w:val="000000" w:themeColor="text1"/>
          <w:sz w:val="24"/>
          <w:szCs w:val="24"/>
        </w:rPr>
        <w:t xml:space="preserve">the </w:t>
      </w:r>
      <w:r w:rsidRPr="007466C2">
        <w:rPr>
          <w:rFonts w:ascii="Times New Roman" w:eastAsia="Times New Roman" w:hAnsi="Times New Roman" w:cs="Times New Roman"/>
          <w:color w:val="000000" w:themeColor="text1"/>
          <w:sz w:val="24"/>
          <w:szCs w:val="24"/>
        </w:rPr>
        <w:t xml:space="preserve">fungal strains </w:t>
      </w:r>
      <w:r w:rsidRPr="007466C2">
        <w:rPr>
          <w:rFonts w:ascii="Times New Roman" w:hAnsi="Times New Roman"/>
          <w:i/>
          <w:color w:val="000000" w:themeColor="text1"/>
          <w:sz w:val="24"/>
          <w:szCs w:val="24"/>
        </w:rPr>
        <w:t>T. longibrachiatum, C. tetani, A. niger and A. fumigates</w:t>
      </w:r>
      <w:r w:rsidRPr="007466C2">
        <w:rPr>
          <w:rFonts w:ascii="Times New Roman" w:hAnsi="Times New Roman"/>
          <w:color w:val="000000" w:themeColor="text1"/>
          <w:sz w:val="24"/>
          <w:szCs w:val="24"/>
        </w:rPr>
        <w:t xml:space="preserve"> by the poison plate method</w:t>
      </w:r>
      <w:r w:rsidRPr="007466C2">
        <w:rPr>
          <w:rFonts w:ascii="Times New Roman" w:hAnsi="Times New Roman"/>
          <w:color w:val="000000" w:themeColor="text1"/>
          <w:sz w:val="24"/>
          <w:szCs w:val="24"/>
          <w:vertAlign w:val="superscript"/>
        </w:rPr>
        <w:t>21</w:t>
      </w:r>
      <w:r w:rsidRPr="007466C2">
        <w:rPr>
          <w:rFonts w:ascii="Times New Roman" w:hAnsi="Times New Roman"/>
          <w:color w:val="000000" w:themeColor="text1"/>
          <w:sz w:val="24"/>
          <w:szCs w:val="24"/>
        </w:rPr>
        <w:t xml:space="preserve"> using Fluconazole as a standard drug. The fungal strains were incubated in potato dextrose agar at </w:t>
      </w:r>
      <w:r w:rsidRPr="007466C2">
        <w:rPr>
          <w:rFonts w:ascii="Times New Roman" w:eastAsia="Times New Roman" w:hAnsi="Times New Roman" w:cs="Times New Roman"/>
          <w:color w:val="000000" w:themeColor="text1"/>
          <w:sz w:val="24"/>
          <w:szCs w:val="24"/>
        </w:rPr>
        <w:t>25 ±1 °C for 5</w:t>
      </w:r>
      <w:r w:rsidRPr="007466C2">
        <w:rPr>
          <w:rFonts w:ascii="Times New Roman" w:eastAsia="Times New Roman" w:hAnsi="Times New Roman" w:cs="Times New Roman"/>
          <w:b/>
          <w:color w:val="000000" w:themeColor="text1"/>
          <w:sz w:val="24"/>
          <w:szCs w:val="24"/>
        </w:rPr>
        <w:t xml:space="preserve"> d</w:t>
      </w:r>
      <w:r w:rsidRPr="007466C2">
        <w:rPr>
          <w:rFonts w:ascii="Times New Roman" w:eastAsia="Times New Roman" w:hAnsi="Times New Roman" w:cs="Times New Roman"/>
          <w:color w:val="000000" w:themeColor="text1"/>
          <w:sz w:val="24"/>
          <w:szCs w:val="24"/>
        </w:rPr>
        <w:t xml:space="preserve"> to get new mycelium for antifungal assay, and then a mycelia disc of approximately 0.45 cm diameter cut from the culture medium was picked up with a sterilized inoculation needle and inoculated in the center of the PDA plate.The inoculated plates were incubated at 25 ±1 °C for 5 </w:t>
      </w:r>
      <w:r w:rsidRPr="007466C2">
        <w:rPr>
          <w:rFonts w:ascii="Times New Roman" w:eastAsia="Times New Roman" w:hAnsi="Times New Roman" w:cs="Times New Roman"/>
          <w:b/>
          <w:color w:val="000000" w:themeColor="text1"/>
          <w:sz w:val="24"/>
          <w:szCs w:val="24"/>
        </w:rPr>
        <w:t>d</w:t>
      </w:r>
      <w:r w:rsidRPr="007466C2">
        <w:rPr>
          <w:rFonts w:ascii="Times New Roman" w:eastAsia="Times New Roman" w:hAnsi="Times New Roman" w:cs="Times New Roman"/>
          <w:color w:val="000000" w:themeColor="text1"/>
          <w:sz w:val="24"/>
          <w:szCs w:val="24"/>
        </w:rPr>
        <w:t>.</w:t>
      </w:r>
      <w:r w:rsidRPr="007466C2">
        <w:rPr>
          <w:rFonts w:ascii="Times New Roman" w:hAnsi="Times New Roman"/>
          <w:color w:val="000000" w:themeColor="text1"/>
          <w:sz w:val="24"/>
          <w:szCs w:val="24"/>
        </w:rPr>
        <w:t xml:space="preserve"> DMSO solvent was added as negative control to determine possible inhibitory activity of the solvent, while Fluconazole was used as a positive control.</w:t>
      </w:r>
      <w:r w:rsidRPr="007466C2">
        <w:rPr>
          <w:rFonts w:ascii="Times New Roman" w:eastAsia="Times New Roman" w:hAnsi="Times New Roman" w:cs="Times New Roman"/>
          <w:color w:val="000000" w:themeColor="text1"/>
          <w:sz w:val="24"/>
          <w:szCs w:val="24"/>
        </w:rPr>
        <w:t xml:space="preserve">For each treatment, three replicates were carried out and the mean of the diameter of the inhibition zones was calculated. The results are shown in </w:t>
      </w:r>
      <w:r w:rsidRPr="007466C2">
        <w:rPr>
          <w:rFonts w:ascii="Times New Roman" w:eastAsia="Times New Roman" w:hAnsi="Times New Roman" w:cs="Times New Roman"/>
          <w:b/>
          <w:color w:val="000000" w:themeColor="text1"/>
          <w:sz w:val="24"/>
          <w:szCs w:val="24"/>
        </w:rPr>
        <w:t xml:space="preserve">Table S </w:t>
      </w:r>
      <w:r w:rsidRPr="007466C2">
        <w:rPr>
          <w:rFonts w:ascii="Times New Roman" w:hAnsi="Times New Roman"/>
          <w:b/>
          <w:color w:val="000000" w:themeColor="text1"/>
          <w:sz w:val="24"/>
          <w:szCs w:val="24"/>
        </w:rPr>
        <w:t>2</w:t>
      </w:r>
      <w:r w:rsidRPr="007466C2">
        <w:rPr>
          <w:rFonts w:ascii="Times New Roman" w:eastAsia="Times New Roman" w:hAnsi="Times New Roman" w:cs="Times New Roman"/>
          <w:color w:val="000000" w:themeColor="text1"/>
          <w:sz w:val="24"/>
          <w:szCs w:val="24"/>
        </w:rPr>
        <w:t>.</w:t>
      </w:r>
    </w:p>
    <w:p w:rsidR="00924F18" w:rsidRDefault="00924F18" w:rsidP="000047F3">
      <w:pPr>
        <w:spacing w:line="360" w:lineRule="auto"/>
        <w:rPr>
          <w:rFonts w:ascii="Times New Roman" w:hAnsi="Times New Roman" w:cs="Times New Roman"/>
          <w:b/>
          <w:sz w:val="24"/>
          <w:szCs w:val="24"/>
        </w:rPr>
      </w:pPr>
    </w:p>
    <w:p w:rsidR="00714E7E" w:rsidRDefault="00714E7E" w:rsidP="00924F18">
      <w:pPr>
        <w:spacing w:line="360" w:lineRule="auto"/>
        <w:jc w:val="center"/>
        <w:rPr>
          <w:rFonts w:ascii="Times New Roman" w:hAnsi="Times New Roman" w:cs="Times New Roman"/>
          <w:sz w:val="24"/>
          <w:szCs w:val="24"/>
        </w:rPr>
      </w:pPr>
      <w:r w:rsidRPr="00714E7E">
        <w:rPr>
          <w:rFonts w:ascii="Times New Roman" w:hAnsi="Times New Roman" w:cs="Times New Roman"/>
          <w:b/>
          <w:noProof/>
          <w:color w:val="0000CC"/>
          <w:sz w:val="24"/>
          <w:szCs w:val="24"/>
        </w:rPr>
        <w:drawing>
          <wp:inline distT="0" distB="0" distL="0" distR="0">
            <wp:extent cx="5943600" cy="3907416"/>
            <wp:effectExtent l="19050" t="0" r="0" b="0"/>
            <wp:docPr id="22" name="Picture 22" descr="C:\Users\varalakshmi\Desktop\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aralakshmi\Desktop\I2.png"/>
                    <pic:cNvPicPr>
                      <a:picLocks noChangeAspect="1" noChangeArrowheads="1"/>
                    </pic:cNvPicPr>
                  </pic:nvPicPr>
                  <pic:blipFill>
                    <a:blip r:embed="rId27" cstate="print"/>
                    <a:srcRect/>
                    <a:stretch>
                      <a:fillRect/>
                    </a:stretch>
                  </pic:blipFill>
                  <pic:spPr bwMode="auto">
                    <a:xfrm>
                      <a:off x="0" y="0"/>
                      <a:ext cx="5943600" cy="3907416"/>
                    </a:xfrm>
                    <a:prstGeom prst="rect">
                      <a:avLst/>
                    </a:prstGeom>
                    <a:noFill/>
                    <a:ln w="9525">
                      <a:noFill/>
                      <a:miter lim="800000"/>
                      <a:headEnd/>
                      <a:tailEnd/>
                    </a:ln>
                  </pic:spPr>
                </pic:pic>
              </a:graphicData>
            </a:graphic>
          </wp:inline>
        </w:drawing>
      </w:r>
    </w:p>
    <w:p w:rsidR="0087316D" w:rsidRPr="00DC1B0A" w:rsidRDefault="0087316D" w:rsidP="0087316D">
      <w:pPr>
        <w:spacing w:line="360" w:lineRule="auto"/>
        <w:jc w:val="center"/>
        <w:rPr>
          <w:rFonts w:ascii="Times New Roman" w:hAnsi="Times New Roman" w:cs="Times New Roman"/>
          <w:b/>
          <w:color w:val="000000" w:themeColor="text1"/>
          <w:sz w:val="24"/>
          <w:szCs w:val="24"/>
        </w:rPr>
      </w:pPr>
      <w:r w:rsidRPr="00DC1B0A">
        <w:rPr>
          <w:rFonts w:ascii="Times New Roman" w:hAnsi="Times New Roman" w:cs="Times New Roman"/>
          <w:b/>
          <w:color w:val="000000" w:themeColor="text1"/>
          <w:sz w:val="24"/>
          <w:szCs w:val="24"/>
        </w:rPr>
        <w:t xml:space="preserve">Figure S 1: </w:t>
      </w:r>
      <w:r w:rsidRPr="00DC1B0A">
        <w:rPr>
          <w:rFonts w:ascii="Times New Roman" w:hAnsi="Times New Roman" w:cs="Times New Roman"/>
          <w:color w:val="000000" w:themeColor="text1"/>
          <w:sz w:val="24"/>
          <w:szCs w:val="24"/>
          <w:vertAlign w:val="superscript"/>
        </w:rPr>
        <w:t>1</w:t>
      </w:r>
      <w:r w:rsidRPr="00DC1B0A">
        <w:rPr>
          <w:rFonts w:ascii="Times New Roman" w:hAnsi="Times New Roman" w:cs="Times New Roman"/>
          <w:color w:val="000000" w:themeColor="text1"/>
          <w:sz w:val="24"/>
          <w:szCs w:val="24"/>
        </w:rPr>
        <w:t xml:space="preserve">H NMR spectrum of compound </w:t>
      </w:r>
      <w:r w:rsidRPr="00DC1B0A">
        <w:rPr>
          <w:rFonts w:ascii="Times New Roman" w:hAnsi="Times New Roman" w:cs="Times New Roman"/>
          <w:b/>
          <w:color w:val="000000" w:themeColor="text1"/>
          <w:sz w:val="24"/>
          <w:szCs w:val="24"/>
        </w:rPr>
        <w:t>(6c)</w:t>
      </w:r>
    </w:p>
    <w:p w:rsidR="00DC1B0A" w:rsidRDefault="00DC1B0A" w:rsidP="00F53BD2">
      <w:pPr>
        <w:jc w:val="center"/>
        <w:rPr>
          <w:rFonts w:ascii="Times New Roman" w:hAnsi="Times New Roman" w:cs="Times New Roman"/>
          <w:b/>
          <w:sz w:val="24"/>
          <w:szCs w:val="24"/>
        </w:rPr>
      </w:pPr>
    </w:p>
    <w:p w:rsidR="00DC1B0A" w:rsidRDefault="00DC1B0A" w:rsidP="00F53BD2">
      <w:pPr>
        <w:jc w:val="center"/>
        <w:rPr>
          <w:rFonts w:ascii="Times New Roman" w:hAnsi="Times New Roman" w:cs="Times New Roman"/>
          <w:b/>
          <w:sz w:val="24"/>
          <w:szCs w:val="24"/>
        </w:rPr>
      </w:pPr>
    </w:p>
    <w:p w:rsidR="00DC1B0A" w:rsidRDefault="00DC1B0A" w:rsidP="00F53BD2">
      <w:pPr>
        <w:jc w:val="center"/>
        <w:rPr>
          <w:rFonts w:ascii="Times New Roman" w:hAnsi="Times New Roman" w:cs="Times New Roman"/>
          <w:b/>
          <w:sz w:val="24"/>
          <w:szCs w:val="24"/>
        </w:rPr>
      </w:pPr>
    </w:p>
    <w:p w:rsidR="00DC1B0A" w:rsidRDefault="00DC1B0A" w:rsidP="00F53BD2">
      <w:pPr>
        <w:jc w:val="center"/>
        <w:rPr>
          <w:rFonts w:ascii="Times New Roman" w:hAnsi="Times New Roman" w:cs="Times New Roman"/>
          <w:b/>
          <w:sz w:val="24"/>
          <w:szCs w:val="24"/>
        </w:rPr>
      </w:pPr>
    </w:p>
    <w:p w:rsidR="00DC1B0A" w:rsidRDefault="00DC1B0A" w:rsidP="00F53BD2">
      <w:pPr>
        <w:jc w:val="center"/>
        <w:rPr>
          <w:rFonts w:ascii="Times New Roman" w:hAnsi="Times New Roman" w:cs="Times New Roman"/>
          <w:b/>
          <w:sz w:val="24"/>
          <w:szCs w:val="24"/>
        </w:rPr>
      </w:pPr>
    </w:p>
    <w:p w:rsidR="00DC1B0A" w:rsidRDefault="00DC1B0A" w:rsidP="00F53BD2">
      <w:pPr>
        <w:jc w:val="center"/>
        <w:rPr>
          <w:rFonts w:ascii="Times New Roman" w:hAnsi="Times New Roman" w:cs="Times New Roman"/>
          <w:b/>
          <w:sz w:val="24"/>
          <w:szCs w:val="24"/>
        </w:rPr>
      </w:pPr>
    </w:p>
    <w:p w:rsidR="00DC1B0A" w:rsidRDefault="00DC1B0A" w:rsidP="00F53BD2">
      <w:pPr>
        <w:jc w:val="center"/>
        <w:rPr>
          <w:rFonts w:ascii="Times New Roman" w:hAnsi="Times New Roman" w:cs="Times New Roman"/>
          <w:b/>
          <w:sz w:val="24"/>
          <w:szCs w:val="24"/>
        </w:rPr>
      </w:pPr>
    </w:p>
    <w:p w:rsidR="00DC1B0A" w:rsidRDefault="00DC1B0A" w:rsidP="00F53BD2">
      <w:pPr>
        <w:jc w:val="center"/>
        <w:rPr>
          <w:rFonts w:ascii="Times New Roman" w:hAnsi="Times New Roman" w:cs="Times New Roman"/>
          <w:b/>
          <w:sz w:val="24"/>
          <w:szCs w:val="24"/>
        </w:rPr>
      </w:pPr>
    </w:p>
    <w:p w:rsidR="00DC1B0A" w:rsidRDefault="00DC1B0A" w:rsidP="00F53BD2">
      <w:pPr>
        <w:jc w:val="center"/>
        <w:rPr>
          <w:rFonts w:ascii="Times New Roman" w:hAnsi="Times New Roman" w:cs="Times New Roman"/>
          <w:b/>
          <w:sz w:val="24"/>
          <w:szCs w:val="24"/>
        </w:rPr>
      </w:pPr>
    </w:p>
    <w:p w:rsidR="00DC1B0A" w:rsidRDefault="00DC1B0A" w:rsidP="00F53BD2">
      <w:pPr>
        <w:jc w:val="center"/>
        <w:rPr>
          <w:rFonts w:ascii="Times New Roman" w:hAnsi="Times New Roman" w:cs="Times New Roman"/>
          <w:b/>
          <w:sz w:val="24"/>
          <w:szCs w:val="24"/>
        </w:rPr>
      </w:pPr>
    </w:p>
    <w:p w:rsidR="00F53BD2" w:rsidRDefault="00F53BD2" w:rsidP="00924F18">
      <w:pPr>
        <w:spacing w:line="360" w:lineRule="auto"/>
        <w:jc w:val="center"/>
        <w:rPr>
          <w:rFonts w:ascii="Times New Roman" w:hAnsi="Times New Roman" w:cs="Times New Roman"/>
          <w:sz w:val="24"/>
          <w:szCs w:val="24"/>
        </w:rPr>
      </w:pPr>
      <w:r w:rsidRPr="00F53BD2">
        <w:rPr>
          <w:rFonts w:ascii="Times New Roman" w:hAnsi="Times New Roman" w:cs="Times New Roman"/>
          <w:noProof/>
          <w:sz w:val="24"/>
          <w:szCs w:val="24"/>
        </w:rPr>
        <w:drawing>
          <wp:inline distT="0" distB="0" distL="0" distR="0">
            <wp:extent cx="5943600" cy="4024137"/>
            <wp:effectExtent l="19050" t="0" r="0" b="0"/>
            <wp:docPr id="3" name="Picture 3" descr="C:\Users\varalakshmi\Desktop\Thesis spectra\Chapter-V\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alakshmi\Desktop\Thesis spectra\Chapter-V\C1.png"/>
                    <pic:cNvPicPr>
                      <a:picLocks noChangeAspect="1" noChangeArrowheads="1"/>
                    </pic:cNvPicPr>
                  </pic:nvPicPr>
                  <pic:blipFill>
                    <a:blip r:embed="rId28"/>
                    <a:srcRect/>
                    <a:stretch>
                      <a:fillRect/>
                    </a:stretch>
                  </pic:blipFill>
                  <pic:spPr bwMode="auto">
                    <a:xfrm>
                      <a:off x="0" y="0"/>
                      <a:ext cx="5943600" cy="4024137"/>
                    </a:xfrm>
                    <a:prstGeom prst="rect">
                      <a:avLst/>
                    </a:prstGeom>
                    <a:noFill/>
                    <a:ln w="9525">
                      <a:noFill/>
                      <a:miter lim="800000"/>
                      <a:headEnd/>
                      <a:tailEnd/>
                    </a:ln>
                  </pic:spPr>
                </pic:pic>
              </a:graphicData>
            </a:graphic>
          </wp:inline>
        </w:drawing>
      </w:r>
    </w:p>
    <w:p w:rsidR="0087316D" w:rsidRPr="00DC1B0A" w:rsidRDefault="0087316D" w:rsidP="0087316D">
      <w:pPr>
        <w:jc w:val="center"/>
        <w:rPr>
          <w:rFonts w:ascii="Times New Roman" w:hAnsi="Times New Roman" w:cs="Times New Roman"/>
          <w:color w:val="000000" w:themeColor="text1"/>
          <w:sz w:val="24"/>
          <w:szCs w:val="24"/>
        </w:rPr>
      </w:pPr>
      <w:r w:rsidRPr="00DC1B0A">
        <w:rPr>
          <w:rFonts w:ascii="Times New Roman" w:hAnsi="Times New Roman" w:cs="Times New Roman"/>
          <w:b/>
          <w:color w:val="000000" w:themeColor="text1"/>
          <w:sz w:val="24"/>
          <w:szCs w:val="24"/>
        </w:rPr>
        <w:t xml:space="preserve">Figure S 2 </w:t>
      </w:r>
      <w:r w:rsidRPr="00DC1B0A">
        <w:rPr>
          <w:rFonts w:ascii="Times New Roman" w:hAnsi="Times New Roman" w:cs="Times New Roman"/>
          <w:color w:val="000000" w:themeColor="text1"/>
          <w:sz w:val="24"/>
          <w:szCs w:val="24"/>
          <w:vertAlign w:val="superscript"/>
        </w:rPr>
        <w:t>13</w:t>
      </w:r>
      <w:r w:rsidRPr="00DC1B0A">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 </w:t>
      </w:r>
      <w:r w:rsidRPr="00DC1B0A">
        <w:rPr>
          <w:rFonts w:ascii="Times New Roman" w:hAnsi="Times New Roman" w:cs="Times New Roman"/>
          <w:color w:val="000000" w:themeColor="text1"/>
          <w:sz w:val="24"/>
          <w:szCs w:val="24"/>
        </w:rPr>
        <w:t xml:space="preserve">NMR spectrum of compound </w:t>
      </w:r>
      <w:r w:rsidRPr="00DC1B0A">
        <w:rPr>
          <w:rFonts w:ascii="Times New Roman" w:hAnsi="Times New Roman" w:cs="Times New Roman"/>
          <w:b/>
          <w:color w:val="000000" w:themeColor="text1"/>
          <w:sz w:val="24"/>
          <w:szCs w:val="24"/>
        </w:rPr>
        <w:t>(6c)</w:t>
      </w:r>
    </w:p>
    <w:p w:rsidR="00DC1B0A" w:rsidRDefault="00DC1B0A" w:rsidP="00F53BD2">
      <w:pPr>
        <w:jc w:val="center"/>
        <w:rPr>
          <w:rFonts w:ascii="Times New Roman" w:hAnsi="Times New Roman"/>
          <w:b/>
          <w:sz w:val="24"/>
          <w:szCs w:val="24"/>
        </w:rPr>
      </w:pPr>
    </w:p>
    <w:p w:rsidR="00DC1B0A" w:rsidRDefault="00DC1B0A" w:rsidP="00F53BD2">
      <w:pPr>
        <w:jc w:val="center"/>
        <w:rPr>
          <w:rFonts w:ascii="Times New Roman" w:hAnsi="Times New Roman"/>
          <w:b/>
          <w:sz w:val="24"/>
          <w:szCs w:val="24"/>
        </w:rPr>
      </w:pPr>
    </w:p>
    <w:p w:rsidR="00DC1B0A" w:rsidRDefault="00DC1B0A" w:rsidP="00F53BD2">
      <w:pPr>
        <w:jc w:val="center"/>
        <w:rPr>
          <w:rFonts w:ascii="Times New Roman" w:hAnsi="Times New Roman"/>
          <w:b/>
          <w:sz w:val="24"/>
          <w:szCs w:val="24"/>
        </w:rPr>
      </w:pPr>
    </w:p>
    <w:p w:rsidR="00DC1B0A" w:rsidRDefault="00DC1B0A" w:rsidP="00F53BD2">
      <w:pPr>
        <w:jc w:val="center"/>
        <w:rPr>
          <w:rFonts w:ascii="Times New Roman" w:hAnsi="Times New Roman"/>
          <w:b/>
          <w:sz w:val="24"/>
          <w:szCs w:val="24"/>
        </w:rPr>
      </w:pPr>
    </w:p>
    <w:p w:rsidR="00DC1B0A" w:rsidRDefault="00DC1B0A" w:rsidP="00F53BD2">
      <w:pPr>
        <w:jc w:val="center"/>
        <w:rPr>
          <w:rFonts w:ascii="Times New Roman" w:hAnsi="Times New Roman"/>
          <w:b/>
          <w:sz w:val="24"/>
          <w:szCs w:val="24"/>
        </w:rPr>
      </w:pPr>
    </w:p>
    <w:p w:rsidR="00DC1B0A" w:rsidRDefault="00DC1B0A" w:rsidP="00F53BD2">
      <w:pPr>
        <w:jc w:val="center"/>
        <w:rPr>
          <w:rFonts w:ascii="Times New Roman" w:hAnsi="Times New Roman"/>
          <w:b/>
          <w:sz w:val="24"/>
          <w:szCs w:val="24"/>
        </w:rPr>
      </w:pPr>
    </w:p>
    <w:p w:rsidR="00DC1B0A" w:rsidRDefault="00DC1B0A" w:rsidP="00F53BD2">
      <w:pPr>
        <w:jc w:val="center"/>
        <w:rPr>
          <w:rFonts w:ascii="Times New Roman" w:hAnsi="Times New Roman"/>
          <w:b/>
          <w:sz w:val="24"/>
          <w:szCs w:val="24"/>
        </w:rPr>
      </w:pPr>
    </w:p>
    <w:p w:rsidR="00DC1B0A" w:rsidRDefault="00DC1B0A" w:rsidP="00F53BD2">
      <w:pPr>
        <w:jc w:val="center"/>
        <w:rPr>
          <w:rFonts w:ascii="Times New Roman" w:hAnsi="Times New Roman"/>
          <w:b/>
          <w:sz w:val="24"/>
          <w:szCs w:val="24"/>
        </w:rPr>
      </w:pPr>
    </w:p>
    <w:p w:rsidR="00DC1B0A" w:rsidRDefault="00DC1B0A" w:rsidP="00F53BD2">
      <w:pPr>
        <w:jc w:val="center"/>
        <w:rPr>
          <w:rFonts w:ascii="Times New Roman" w:hAnsi="Times New Roman"/>
          <w:b/>
          <w:sz w:val="24"/>
          <w:szCs w:val="24"/>
        </w:rPr>
      </w:pPr>
    </w:p>
    <w:p w:rsidR="00DC1B0A" w:rsidRDefault="00DC1B0A" w:rsidP="00F53BD2">
      <w:pPr>
        <w:jc w:val="center"/>
        <w:rPr>
          <w:rFonts w:ascii="Times New Roman" w:hAnsi="Times New Roman"/>
          <w:b/>
          <w:sz w:val="24"/>
          <w:szCs w:val="24"/>
        </w:rPr>
      </w:pPr>
    </w:p>
    <w:p w:rsidR="00F53BD2" w:rsidRDefault="00F53BD2" w:rsidP="00924F18">
      <w:pPr>
        <w:spacing w:line="360" w:lineRule="auto"/>
        <w:jc w:val="center"/>
        <w:rPr>
          <w:rFonts w:ascii="Times New Roman" w:hAnsi="Times New Roman" w:cs="Times New Roman"/>
          <w:sz w:val="24"/>
          <w:szCs w:val="24"/>
        </w:rPr>
      </w:pPr>
      <w:r w:rsidRPr="00F53BD2">
        <w:rPr>
          <w:rFonts w:ascii="Times New Roman" w:hAnsi="Times New Roman" w:cs="Times New Roman"/>
          <w:noProof/>
          <w:sz w:val="24"/>
          <w:szCs w:val="24"/>
        </w:rPr>
        <w:drawing>
          <wp:inline distT="0" distB="0" distL="0" distR="0">
            <wp:extent cx="5943600" cy="4029804"/>
            <wp:effectExtent l="19050" t="0" r="0" b="0"/>
            <wp:docPr id="2" name="Picture 8" descr="C:\Users\varalakshmi\Desktop\Thesis spectra\Chapter-V\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ralakshmi\Desktop\Thesis spectra\Chapter-V\P1.png"/>
                    <pic:cNvPicPr>
                      <a:picLocks noChangeAspect="1" noChangeArrowheads="1"/>
                    </pic:cNvPicPr>
                  </pic:nvPicPr>
                  <pic:blipFill>
                    <a:blip r:embed="rId29"/>
                    <a:srcRect/>
                    <a:stretch>
                      <a:fillRect/>
                    </a:stretch>
                  </pic:blipFill>
                  <pic:spPr bwMode="auto">
                    <a:xfrm>
                      <a:off x="0" y="0"/>
                      <a:ext cx="5943600" cy="4029804"/>
                    </a:xfrm>
                    <a:prstGeom prst="rect">
                      <a:avLst/>
                    </a:prstGeom>
                    <a:noFill/>
                    <a:ln w="9525">
                      <a:noFill/>
                      <a:miter lim="800000"/>
                      <a:headEnd/>
                      <a:tailEnd/>
                    </a:ln>
                  </pic:spPr>
                </pic:pic>
              </a:graphicData>
            </a:graphic>
          </wp:inline>
        </w:drawing>
      </w:r>
    </w:p>
    <w:p w:rsidR="0087316D" w:rsidRPr="00DC1B0A" w:rsidRDefault="0087316D" w:rsidP="0087316D">
      <w:pPr>
        <w:jc w:val="center"/>
        <w:rPr>
          <w:rFonts w:ascii="Times New Roman" w:hAnsi="Times New Roman" w:cs="Times New Roman"/>
          <w:b/>
          <w:color w:val="000000" w:themeColor="text1"/>
          <w:sz w:val="24"/>
          <w:szCs w:val="24"/>
        </w:rPr>
      </w:pPr>
      <w:r w:rsidRPr="00DC1B0A">
        <w:rPr>
          <w:rFonts w:ascii="Times New Roman" w:hAnsi="Times New Roman"/>
          <w:b/>
          <w:color w:val="000000" w:themeColor="text1"/>
          <w:sz w:val="24"/>
          <w:szCs w:val="24"/>
        </w:rPr>
        <w:t>Figure S 3</w:t>
      </w:r>
      <w:r w:rsidRPr="00DC1B0A">
        <w:rPr>
          <w:rFonts w:ascii="Times New Roman" w:hAnsi="Times New Roman"/>
          <w:color w:val="000000" w:themeColor="text1"/>
          <w:sz w:val="24"/>
          <w:szCs w:val="24"/>
          <w:vertAlign w:val="superscript"/>
        </w:rPr>
        <w:t xml:space="preserve"> 31</w:t>
      </w:r>
      <w:r w:rsidRPr="00DC1B0A">
        <w:rPr>
          <w:rFonts w:ascii="Times New Roman" w:hAnsi="Times New Roman"/>
          <w:color w:val="000000" w:themeColor="text1"/>
          <w:sz w:val="24"/>
          <w:szCs w:val="24"/>
        </w:rPr>
        <w:t xml:space="preserve">P NMR spectrum compound </w:t>
      </w:r>
      <w:r w:rsidRPr="00DC1B0A">
        <w:rPr>
          <w:rFonts w:ascii="Times New Roman" w:hAnsi="Times New Roman" w:cs="Times New Roman"/>
          <w:b/>
          <w:color w:val="000000" w:themeColor="text1"/>
          <w:sz w:val="24"/>
          <w:szCs w:val="24"/>
        </w:rPr>
        <w:t>(6c)</w:t>
      </w:r>
    </w:p>
    <w:p w:rsidR="00DC1B0A" w:rsidRDefault="00DC1B0A" w:rsidP="00F53BD2">
      <w:pPr>
        <w:jc w:val="center"/>
        <w:rPr>
          <w:rFonts w:ascii="Times New Roman" w:hAnsi="Times New Roman" w:cs="Times New Roman"/>
          <w:b/>
          <w:sz w:val="24"/>
          <w:szCs w:val="24"/>
        </w:rPr>
      </w:pPr>
    </w:p>
    <w:p w:rsidR="00DC1B0A" w:rsidRDefault="00DC1B0A" w:rsidP="00F53BD2">
      <w:pPr>
        <w:jc w:val="center"/>
        <w:rPr>
          <w:rFonts w:ascii="Times New Roman" w:hAnsi="Times New Roman" w:cs="Times New Roman"/>
          <w:b/>
          <w:sz w:val="24"/>
          <w:szCs w:val="24"/>
        </w:rPr>
      </w:pPr>
    </w:p>
    <w:p w:rsidR="00DC1B0A" w:rsidRDefault="00DC1B0A" w:rsidP="00F53BD2">
      <w:pPr>
        <w:jc w:val="center"/>
        <w:rPr>
          <w:rFonts w:ascii="Times New Roman" w:hAnsi="Times New Roman" w:cs="Times New Roman"/>
          <w:b/>
          <w:sz w:val="24"/>
          <w:szCs w:val="24"/>
        </w:rPr>
      </w:pPr>
    </w:p>
    <w:p w:rsidR="00DC1B0A" w:rsidRDefault="00DC1B0A" w:rsidP="00F53BD2">
      <w:pPr>
        <w:jc w:val="center"/>
        <w:rPr>
          <w:rFonts w:ascii="Times New Roman" w:hAnsi="Times New Roman" w:cs="Times New Roman"/>
          <w:b/>
          <w:sz w:val="24"/>
          <w:szCs w:val="24"/>
        </w:rPr>
      </w:pPr>
    </w:p>
    <w:p w:rsidR="00DC1B0A" w:rsidRDefault="00DC1B0A" w:rsidP="00F53BD2">
      <w:pPr>
        <w:jc w:val="center"/>
        <w:rPr>
          <w:rFonts w:ascii="Times New Roman" w:hAnsi="Times New Roman" w:cs="Times New Roman"/>
          <w:b/>
          <w:sz w:val="24"/>
          <w:szCs w:val="24"/>
        </w:rPr>
      </w:pPr>
    </w:p>
    <w:p w:rsidR="00DC1B0A" w:rsidRDefault="00DC1B0A" w:rsidP="00F53BD2">
      <w:pPr>
        <w:jc w:val="center"/>
        <w:rPr>
          <w:rFonts w:ascii="Times New Roman" w:hAnsi="Times New Roman" w:cs="Times New Roman"/>
          <w:b/>
          <w:sz w:val="24"/>
          <w:szCs w:val="24"/>
        </w:rPr>
      </w:pPr>
    </w:p>
    <w:p w:rsidR="00DC1B0A" w:rsidRDefault="00DC1B0A" w:rsidP="00F53BD2">
      <w:pPr>
        <w:jc w:val="center"/>
        <w:rPr>
          <w:rFonts w:ascii="Times New Roman" w:hAnsi="Times New Roman" w:cs="Times New Roman"/>
          <w:b/>
          <w:sz w:val="24"/>
          <w:szCs w:val="24"/>
        </w:rPr>
      </w:pPr>
    </w:p>
    <w:p w:rsidR="00DC1B0A" w:rsidRDefault="00DC1B0A" w:rsidP="00F53BD2">
      <w:pPr>
        <w:jc w:val="center"/>
        <w:rPr>
          <w:rFonts w:ascii="Times New Roman" w:hAnsi="Times New Roman" w:cs="Times New Roman"/>
          <w:b/>
          <w:sz w:val="24"/>
          <w:szCs w:val="24"/>
        </w:rPr>
      </w:pPr>
    </w:p>
    <w:p w:rsidR="00DC1B0A" w:rsidRDefault="00DC1B0A" w:rsidP="00F53BD2">
      <w:pPr>
        <w:jc w:val="center"/>
        <w:rPr>
          <w:rFonts w:ascii="Times New Roman" w:hAnsi="Times New Roman" w:cs="Times New Roman"/>
          <w:b/>
          <w:sz w:val="24"/>
          <w:szCs w:val="24"/>
        </w:rPr>
      </w:pPr>
    </w:p>
    <w:p w:rsidR="00F53BD2" w:rsidRDefault="00F53BD2" w:rsidP="00924F18">
      <w:pPr>
        <w:spacing w:line="360" w:lineRule="auto"/>
        <w:jc w:val="center"/>
        <w:rPr>
          <w:rFonts w:ascii="Times New Roman" w:hAnsi="Times New Roman" w:cs="Times New Roman"/>
          <w:sz w:val="24"/>
          <w:szCs w:val="24"/>
        </w:rPr>
      </w:pPr>
      <w:r w:rsidRPr="00F53BD2">
        <w:rPr>
          <w:rFonts w:ascii="Times New Roman" w:hAnsi="Times New Roman" w:cs="Times New Roman"/>
          <w:noProof/>
          <w:sz w:val="24"/>
          <w:szCs w:val="24"/>
        </w:rPr>
        <w:drawing>
          <wp:inline distT="0" distB="0" distL="0" distR="0">
            <wp:extent cx="5943600" cy="4310304"/>
            <wp:effectExtent l="19050" t="0" r="0" b="0"/>
            <wp:docPr id="24" name="Picture 24" descr="C:\Users\varalakshmi\Deskt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aralakshmi\Desktop\Y.png"/>
                    <pic:cNvPicPr>
                      <a:picLocks noChangeAspect="1" noChangeArrowheads="1"/>
                    </pic:cNvPicPr>
                  </pic:nvPicPr>
                  <pic:blipFill>
                    <a:blip r:embed="rId30"/>
                    <a:srcRect/>
                    <a:stretch>
                      <a:fillRect/>
                    </a:stretch>
                  </pic:blipFill>
                  <pic:spPr bwMode="auto">
                    <a:xfrm>
                      <a:off x="0" y="0"/>
                      <a:ext cx="5943600" cy="4310304"/>
                    </a:xfrm>
                    <a:prstGeom prst="rect">
                      <a:avLst/>
                    </a:prstGeom>
                    <a:noFill/>
                    <a:ln w="9525">
                      <a:noFill/>
                      <a:miter lim="800000"/>
                      <a:headEnd/>
                      <a:tailEnd/>
                    </a:ln>
                  </pic:spPr>
                </pic:pic>
              </a:graphicData>
            </a:graphic>
          </wp:inline>
        </w:drawing>
      </w:r>
    </w:p>
    <w:p w:rsidR="0087316D" w:rsidRPr="00DC1B0A" w:rsidRDefault="0087316D" w:rsidP="0087316D">
      <w:pPr>
        <w:jc w:val="center"/>
        <w:rPr>
          <w:rFonts w:ascii="Times New Roman" w:hAnsi="Times New Roman" w:cs="Times New Roman"/>
          <w:b/>
          <w:color w:val="000000" w:themeColor="text1"/>
          <w:sz w:val="24"/>
          <w:szCs w:val="24"/>
        </w:rPr>
      </w:pPr>
      <w:r w:rsidRPr="00DC1B0A">
        <w:rPr>
          <w:rFonts w:ascii="Times New Roman" w:hAnsi="Times New Roman" w:cs="Times New Roman"/>
          <w:b/>
          <w:color w:val="000000" w:themeColor="text1"/>
          <w:sz w:val="24"/>
          <w:szCs w:val="24"/>
        </w:rPr>
        <w:t xml:space="preserve">Figure S 4 </w:t>
      </w:r>
      <w:r w:rsidRPr="00DC1B0A">
        <w:rPr>
          <w:rFonts w:ascii="Times New Roman" w:hAnsi="Times New Roman" w:cs="Times New Roman"/>
          <w:color w:val="000000" w:themeColor="text1"/>
          <w:sz w:val="24"/>
          <w:szCs w:val="24"/>
          <w:vertAlign w:val="superscript"/>
        </w:rPr>
        <w:t>1</w:t>
      </w:r>
      <w:r w:rsidRPr="00DC1B0A">
        <w:rPr>
          <w:rFonts w:ascii="Times New Roman" w:hAnsi="Times New Roman" w:cs="Times New Roman"/>
          <w:color w:val="000000" w:themeColor="text1"/>
          <w:sz w:val="24"/>
          <w:szCs w:val="24"/>
        </w:rPr>
        <w:t xml:space="preserve">H NMR spectrum of compound </w:t>
      </w:r>
      <w:r w:rsidRPr="00DC1B0A">
        <w:rPr>
          <w:rFonts w:ascii="Times New Roman" w:hAnsi="Times New Roman" w:cs="Times New Roman"/>
          <w:b/>
          <w:color w:val="000000" w:themeColor="text1"/>
          <w:sz w:val="24"/>
          <w:szCs w:val="24"/>
        </w:rPr>
        <w:t>(6j)</w:t>
      </w:r>
    </w:p>
    <w:p w:rsidR="00DC1B0A" w:rsidRDefault="00DC1B0A" w:rsidP="009F0072">
      <w:pPr>
        <w:jc w:val="center"/>
        <w:rPr>
          <w:rFonts w:ascii="Times New Roman" w:hAnsi="Times New Roman" w:cs="Times New Roman"/>
          <w:b/>
          <w:sz w:val="24"/>
          <w:szCs w:val="24"/>
        </w:rPr>
      </w:pPr>
    </w:p>
    <w:p w:rsidR="00DC1B0A" w:rsidRDefault="00DC1B0A" w:rsidP="009F0072">
      <w:pPr>
        <w:jc w:val="center"/>
        <w:rPr>
          <w:rFonts w:ascii="Times New Roman" w:hAnsi="Times New Roman" w:cs="Times New Roman"/>
          <w:b/>
          <w:sz w:val="24"/>
          <w:szCs w:val="24"/>
        </w:rPr>
      </w:pPr>
    </w:p>
    <w:p w:rsidR="00DC1B0A" w:rsidRDefault="00DC1B0A" w:rsidP="009F0072">
      <w:pPr>
        <w:jc w:val="center"/>
        <w:rPr>
          <w:rFonts w:ascii="Times New Roman" w:hAnsi="Times New Roman" w:cs="Times New Roman"/>
          <w:b/>
          <w:sz w:val="24"/>
          <w:szCs w:val="24"/>
        </w:rPr>
      </w:pPr>
    </w:p>
    <w:p w:rsidR="00DC1B0A" w:rsidRDefault="00DC1B0A" w:rsidP="009F0072">
      <w:pPr>
        <w:jc w:val="center"/>
        <w:rPr>
          <w:rFonts w:ascii="Times New Roman" w:hAnsi="Times New Roman" w:cs="Times New Roman"/>
          <w:b/>
          <w:sz w:val="24"/>
          <w:szCs w:val="24"/>
        </w:rPr>
      </w:pPr>
    </w:p>
    <w:p w:rsidR="00DC1B0A" w:rsidRDefault="00DC1B0A" w:rsidP="009F0072">
      <w:pPr>
        <w:jc w:val="center"/>
        <w:rPr>
          <w:rFonts w:ascii="Times New Roman" w:hAnsi="Times New Roman" w:cs="Times New Roman"/>
          <w:b/>
          <w:sz w:val="24"/>
          <w:szCs w:val="24"/>
        </w:rPr>
      </w:pPr>
    </w:p>
    <w:p w:rsidR="00DC1B0A" w:rsidRDefault="00DC1B0A" w:rsidP="009F0072">
      <w:pPr>
        <w:jc w:val="center"/>
        <w:rPr>
          <w:rFonts w:ascii="Times New Roman" w:hAnsi="Times New Roman" w:cs="Times New Roman"/>
          <w:b/>
          <w:sz w:val="24"/>
          <w:szCs w:val="24"/>
        </w:rPr>
      </w:pPr>
    </w:p>
    <w:p w:rsidR="00DC1B0A" w:rsidRDefault="00DC1B0A" w:rsidP="009F0072">
      <w:pPr>
        <w:jc w:val="center"/>
        <w:rPr>
          <w:rFonts w:ascii="Times New Roman" w:hAnsi="Times New Roman" w:cs="Times New Roman"/>
          <w:b/>
          <w:sz w:val="24"/>
          <w:szCs w:val="24"/>
        </w:rPr>
      </w:pPr>
    </w:p>
    <w:p w:rsidR="00DC1B0A" w:rsidRDefault="00DC1B0A" w:rsidP="009F0072">
      <w:pPr>
        <w:jc w:val="center"/>
        <w:rPr>
          <w:rFonts w:ascii="Times New Roman" w:hAnsi="Times New Roman" w:cs="Times New Roman"/>
          <w:b/>
          <w:sz w:val="24"/>
          <w:szCs w:val="24"/>
        </w:rPr>
      </w:pPr>
    </w:p>
    <w:p w:rsidR="00DC1B0A" w:rsidRDefault="00DC1B0A" w:rsidP="009F0072">
      <w:pPr>
        <w:jc w:val="center"/>
        <w:rPr>
          <w:rFonts w:ascii="Times New Roman" w:hAnsi="Times New Roman" w:cs="Times New Roman"/>
          <w:b/>
          <w:sz w:val="24"/>
          <w:szCs w:val="24"/>
        </w:rPr>
      </w:pPr>
    </w:p>
    <w:p w:rsidR="009F0072" w:rsidRDefault="009F0072" w:rsidP="00924F18">
      <w:pPr>
        <w:spacing w:line="360" w:lineRule="auto"/>
        <w:jc w:val="center"/>
        <w:rPr>
          <w:rFonts w:ascii="Times New Roman" w:hAnsi="Times New Roman" w:cs="Times New Roman"/>
          <w:sz w:val="24"/>
          <w:szCs w:val="24"/>
        </w:rPr>
      </w:pPr>
      <w:r w:rsidRPr="009F0072">
        <w:rPr>
          <w:rFonts w:ascii="Times New Roman" w:hAnsi="Times New Roman" w:cs="Times New Roman"/>
          <w:noProof/>
          <w:sz w:val="24"/>
          <w:szCs w:val="24"/>
        </w:rPr>
        <w:drawing>
          <wp:inline distT="0" distB="0" distL="0" distR="0">
            <wp:extent cx="5943600" cy="3913469"/>
            <wp:effectExtent l="19050" t="0" r="0" b="0"/>
            <wp:docPr id="5" name="Picture 5" descr="C:\Users\varalakshmi\Desktop\Thesis spectra\Chapter-V\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alakshmi\Desktop\Thesis spectra\Chapter-V\C2.png"/>
                    <pic:cNvPicPr>
                      <a:picLocks noChangeAspect="1" noChangeArrowheads="1"/>
                    </pic:cNvPicPr>
                  </pic:nvPicPr>
                  <pic:blipFill>
                    <a:blip r:embed="rId31"/>
                    <a:srcRect/>
                    <a:stretch>
                      <a:fillRect/>
                    </a:stretch>
                  </pic:blipFill>
                  <pic:spPr bwMode="auto">
                    <a:xfrm>
                      <a:off x="0" y="0"/>
                      <a:ext cx="5943600" cy="3913469"/>
                    </a:xfrm>
                    <a:prstGeom prst="rect">
                      <a:avLst/>
                    </a:prstGeom>
                    <a:noFill/>
                    <a:ln w="9525">
                      <a:noFill/>
                      <a:miter lim="800000"/>
                      <a:headEnd/>
                      <a:tailEnd/>
                    </a:ln>
                  </pic:spPr>
                </pic:pic>
              </a:graphicData>
            </a:graphic>
          </wp:inline>
        </w:drawing>
      </w:r>
    </w:p>
    <w:p w:rsidR="0087316D" w:rsidRPr="00DC1B0A" w:rsidRDefault="0087316D" w:rsidP="0087316D">
      <w:pPr>
        <w:jc w:val="center"/>
        <w:rPr>
          <w:rFonts w:ascii="Times New Roman" w:hAnsi="Times New Roman" w:cs="Times New Roman"/>
          <w:b/>
          <w:color w:val="000000" w:themeColor="text1"/>
          <w:sz w:val="24"/>
          <w:szCs w:val="24"/>
        </w:rPr>
      </w:pPr>
      <w:r w:rsidRPr="00DC1B0A">
        <w:rPr>
          <w:rFonts w:ascii="Times New Roman" w:hAnsi="Times New Roman" w:cs="Times New Roman"/>
          <w:b/>
          <w:color w:val="000000" w:themeColor="text1"/>
          <w:sz w:val="24"/>
          <w:szCs w:val="24"/>
        </w:rPr>
        <w:t xml:space="preserve">Figure S 5 </w:t>
      </w:r>
      <w:r w:rsidRPr="00DC1B0A">
        <w:rPr>
          <w:rFonts w:ascii="Times New Roman" w:hAnsi="Times New Roman" w:cs="Times New Roman"/>
          <w:color w:val="000000" w:themeColor="text1"/>
          <w:sz w:val="24"/>
          <w:szCs w:val="24"/>
          <w:vertAlign w:val="superscript"/>
        </w:rPr>
        <w:t>13</w:t>
      </w:r>
      <w:r w:rsidRPr="00DC1B0A">
        <w:rPr>
          <w:rFonts w:ascii="Times New Roman" w:hAnsi="Times New Roman" w:cs="Times New Roman"/>
          <w:color w:val="000000" w:themeColor="text1"/>
          <w:sz w:val="24"/>
          <w:szCs w:val="24"/>
        </w:rPr>
        <w:t xml:space="preserve">C NMR spectrum of compound </w:t>
      </w:r>
      <w:r w:rsidRPr="00DC1B0A">
        <w:rPr>
          <w:rFonts w:ascii="Times New Roman" w:hAnsi="Times New Roman" w:cs="Times New Roman"/>
          <w:b/>
          <w:color w:val="000000" w:themeColor="text1"/>
          <w:sz w:val="24"/>
          <w:szCs w:val="24"/>
        </w:rPr>
        <w:t>(6j)</w:t>
      </w:r>
    </w:p>
    <w:p w:rsidR="00DC1B0A" w:rsidRDefault="00DC1B0A" w:rsidP="00B0793E">
      <w:pPr>
        <w:jc w:val="center"/>
        <w:rPr>
          <w:rFonts w:ascii="Times New Roman" w:hAnsi="Times New Roman" w:cs="Times New Roman"/>
          <w:b/>
          <w:sz w:val="24"/>
          <w:szCs w:val="24"/>
        </w:rPr>
      </w:pPr>
    </w:p>
    <w:p w:rsidR="00DC1B0A" w:rsidRDefault="00DC1B0A" w:rsidP="00B0793E">
      <w:pPr>
        <w:jc w:val="center"/>
        <w:rPr>
          <w:rFonts w:ascii="Times New Roman" w:hAnsi="Times New Roman" w:cs="Times New Roman"/>
          <w:b/>
          <w:sz w:val="24"/>
          <w:szCs w:val="24"/>
        </w:rPr>
      </w:pPr>
    </w:p>
    <w:p w:rsidR="00DC1B0A" w:rsidRDefault="00DC1B0A" w:rsidP="00B0793E">
      <w:pPr>
        <w:jc w:val="center"/>
        <w:rPr>
          <w:rFonts w:ascii="Times New Roman" w:hAnsi="Times New Roman" w:cs="Times New Roman"/>
          <w:b/>
          <w:sz w:val="24"/>
          <w:szCs w:val="24"/>
        </w:rPr>
      </w:pPr>
    </w:p>
    <w:p w:rsidR="00DC1B0A" w:rsidRDefault="00DC1B0A" w:rsidP="00B0793E">
      <w:pPr>
        <w:jc w:val="center"/>
        <w:rPr>
          <w:rFonts w:ascii="Times New Roman" w:hAnsi="Times New Roman" w:cs="Times New Roman"/>
          <w:b/>
          <w:sz w:val="24"/>
          <w:szCs w:val="24"/>
        </w:rPr>
      </w:pPr>
    </w:p>
    <w:p w:rsidR="00DC1B0A" w:rsidRDefault="00DC1B0A" w:rsidP="00B0793E">
      <w:pPr>
        <w:jc w:val="center"/>
        <w:rPr>
          <w:rFonts w:ascii="Times New Roman" w:hAnsi="Times New Roman" w:cs="Times New Roman"/>
          <w:b/>
          <w:sz w:val="24"/>
          <w:szCs w:val="24"/>
        </w:rPr>
      </w:pPr>
    </w:p>
    <w:p w:rsidR="00DC1B0A" w:rsidRDefault="00DC1B0A" w:rsidP="00B0793E">
      <w:pPr>
        <w:jc w:val="center"/>
        <w:rPr>
          <w:rFonts w:ascii="Times New Roman" w:hAnsi="Times New Roman" w:cs="Times New Roman"/>
          <w:b/>
          <w:sz w:val="24"/>
          <w:szCs w:val="24"/>
        </w:rPr>
      </w:pPr>
    </w:p>
    <w:p w:rsidR="00DC1B0A" w:rsidRDefault="00DC1B0A" w:rsidP="00B0793E">
      <w:pPr>
        <w:jc w:val="center"/>
        <w:rPr>
          <w:rFonts w:ascii="Times New Roman" w:hAnsi="Times New Roman" w:cs="Times New Roman"/>
          <w:b/>
          <w:sz w:val="24"/>
          <w:szCs w:val="24"/>
        </w:rPr>
      </w:pPr>
    </w:p>
    <w:p w:rsidR="00DC1B0A" w:rsidRDefault="00DC1B0A" w:rsidP="00B0793E">
      <w:pPr>
        <w:jc w:val="center"/>
        <w:rPr>
          <w:rFonts w:ascii="Times New Roman" w:hAnsi="Times New Roman" w:cs="Times New Roman"/>
          <w:b/>
          <w:sz w:val="24"/>
          <w:szCs w:val="24"/>
        </w:rPr>
      </w:pPr>
    </w:p>
    <w:p w:rsidR="00DC1B0A" w:rsidRDefault="00DC1B0A" w:rsidP="00B0793E">
      <w:pPr>
        <w:jc w:val="center"/>
        <w:rPr>
          <w:rFonts w:ascii="Times New Roman" w:hAnsi="Times New Roman" w:cs="Times New Roman"/>
          <w:b/>
          <w:sz w:val="24"/>
          <w:szCs w:val="24"/>
        </w:rPr>
      </w:pPr>
    </w:p>
    <w:p w:rsidR="00DC1B0A" w:rsidRDefault="00DC1B0A" w:rsidP="00B0793E">
      <w:pPr>
        <w:jc w:val="center"/>
        <w:rPr>
          <w:rFonts w:ascii="Times New Roman" w:hAnsi="Times New Roman" w:cs="Times New Roman"/>
          <w:b/>
          <w:sz w:val="24"/>
          <w:szCs w:val="24"/>
        </w:rPr>
      </w:pPr>
    </w:p>
    <w:p w:rsidR="00B0793E" w:rsidRDefault="00B0793E" w:rsidP="00924F18">
      <w:pPr>
        <w:spacing w:line="360" w:lineRule="auto"/>
        <w:jc w:val="center"/>
        <w:rPr>
          <w:rFonts w:ascii="Times New Roman" w:hAnsi="Times New Roman" w:cs="Times New Roman"/>
          <w:sz w:val="24"/>
          <w:szCs w:val="24"/>
        </w:rPr>
      </w:pPr>
      <w:r w:rsidRPr="00B0793E">
        <w:rPr>
          <w:rFonts w:ascii="Times New Roman" w:hAnsi="Times New Roman" w:cs="Times New Roman"/>
          <w:noProof/>
          <w:sz w:val="24"/>
          <w:szCs w:val="24"/>
        </w:rPr>
        <w:drawing>
          <wp:inline distT="0" distB="0" distL="0" distR="0">
            <wp:extent cx="5943600" cy="3900775"/>
            <wp:effectExtent l="19050" t="0" r="0" b="0"/>
            <wp:docPr id="9" name="Picture 9" descr="C:\Users\varalakshmi\Desktop\Thesis spectra\Chapter-V\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ralakshmi\Desktop\Thesis spectra\Chapter-V\P2.png"/>
                    <pic:cNvPicPr>
                      <a:picLocks noChangeAspect="1" noChangeArrowheads="1"/>
                    </pic:cNvPicPr>
                  </pic:nvPicPr>
                  <pic:blipFill>
                    <a:blip r:embed="rId32"/>
                    <a:srcRect/>
                    <a:stretch>
                      <a:fillRect/>
                    </a:stretch>
                  </pic:blipFill>
                  <pic:spPr bwMode="auto">
                    <a:xfrm>
                      <a:off x="0" y="0"/>
                      <a:ext cx="5943600" cy="3900775"/>
                    </a:xfrm>
                    <a:prstGeom prst="rect">
                      <a:avLst/>
                    </a:prstGeom>
                    <a:noFill/>
                    <a:ln w="9525">
                      <a:noFill/>
                      <a:miter lim="800000"/>
                      <a:headEnd/>
                      <a:tailEnd/>
                    </a:ln>
                  </pic:spPr>
                </pic:pic>
              </a:graphicData>
            </a:graphic>
          </wp:inline>
        </w:drawing>
      </w:r>
    </w:p>
    <w:p w:rsidR="0087316D" w:rsidRPr="00DC1B0A" w:rsidRDefault="0087316D" w:rsidP="0087316D">
      <w:pPr>
        <w:jc w:val="center"/>
        <w:rPr>
          <w:rFonts w:ascii="Times New Roman" w:hAnsi="Times New Roman" w:cs="Times New Roman"/>
          <w:b/>
          <w:color w:val="000000" w:themeColor="text1"/>
          <w:sz w:val="24"/>
          <w:szCs w:val="24"/>
        </w:rPr>
      </w:pPr>
      <w:r w:rsidRPr="00DC1B0A">
        <w:rPr>
          <w:rFonts w:ascii="Times New Roman" w:hAnsi="Times New Roman" w:cs="Times New Roman"/>
          <w:b/>
          <w:color w:val="000000" w:themeColor="text1"/>
          <w:sz w:val="24"/>
          <w:szCs w:val="24"/>
        </w:rPr>
        <w:t xml:space="preserve">Figure S 6 </w:t>
      </w:r>
      <w:r w:rsidRPr="00DC1B0A">
        <w:rPr>
          <w:rFonts w:ascii="Times New Roman" w:hAnsi="Times New Roman" w:cs="Times New Roman"/>
          <w:color w:val="000000" w:themeColor="text1"/>
          <w:sz w:val="24"/>
          <w:szCs w:val="24"/>
          <w:vertAlign w:val="superscript"/>
        </w:rPr>
        <w:t>31</w:t>
      </w:r>
      <w:r w:rsidRPr="00DC1B0A">
        <w:rPr>
          <w:rFonts w:ascii="Times New Roman" w:hAnsi="Times New Roman" w:cs="Times New Roman"/>
          <w:color w:val="000000" w:themeColor="text1"/>
          <w:sz w:val="24"/>
          <w:szCs w:val="24"/>
        </w:rPr>
        <w:t xml:space="preserve">P NMR spectrum of compound </w:t>
      </w:r>
      <w:r w:rsidRPr="00DC1B0A">
        <w:rPr>
          <w:rFonts w:ascii="Times New Roman" w:hAnsi="Times New Roman" w:cs="Times New Roman"/>
          <w:b/>
          <w:color w:val="000000" w:themeColor="text1"/>
          <w:sz w:val="24"/>
          <w:szCs w:val="24"/>
        </w:rPr>
        <w:t>(6j)</w:t>
      </w:r>
    </w:p>
    <w:p w:rsidR="00DC1B0A" w:rsidRDefault="00DC1B0A" w:rsidP="008B78B6">
      <w:pPr>
        <w:jc w:val="center"/>
        <w:rPr>
          <w:rFonts w:ascii="Times New Roman" w:hAnsi="Times New Roman" w:cs="Times New Roman"/>
          <w:b/>
          <w:color w:val="0000CC"/>
          <w:sz w:val="24"/>
          <w:szCs w:val="24"/>
        </w:rPr>
      </w:pPr>
    </w:p>
    <w:p w:rsidR="00DC1B0A" w:rsidRDefault="00DC1B0A" w:rsidP="008B78B6">
      <w:pPr>
        <w:jc w:val="center"/>
        <w:rPr>
          <w:rFonts w:ascii="Times New Roman" w:hAnsi="Times New Roman" w:cs="Times New Roman"/>
          <w:b/>
          <w:color w:val="0000CC"/>
          <w:sz w:val="24"/>
          <w:szCs w:val="24"/>
        </w:rPr>
      </w:pPr>
    </w:p>
    <w:p w:rsidR="00DC1B0A" w:rsidRDefault="00DC1B0A" w:rsidP="008B78B6">
      <w:pPr>
        <w:jc w:val="center"/>
        <w:rPr>
          <w:rFonts w:ascii="Times New Roman" w:hAnsi="Times New Roman" w:cs="Times New Roman"/>
          <w:b/>
          <w:color w:val="0000CC"/>
          <w:sz w:val="24"/>
          <w:szCs w:val="24"/>
        </w:rPr>
      </w:pPr>
    </w:p>
    <w:p w:rsidR="00DC1B0A" w:rsidRDefault="00DC1B0A" w:rsidP="008B78B6">
      <w:pPr>
        <w:jc w:val="center"/>
        <w:rPr>
          <w:rFonts w:ascii="Times New Roman" w:hAnsi="Times New Roman" w:cs="Times New Roman"/>
          <w:b/>
          <w:color w:val="0000CC"/>
          <w:sz w:val="24"/>
          <w:szCs w:val="24"/>
        </w:rPr>
      </w:pPr>
    </w:p>
    <w:p w:rsidR="00DC1B0A" w:rsidRDefault="00DC1B0A" w:rsidP="008B78B6">
      <w:pPr>
        <w:jc w:val="center"/>
        <w:rPr>
          <w:rFonts w:ascii="Times New Roman" w:hAnsi="Times New Roman" w:cs="Times New Roman"/>
          <w:b/>
          <w:color w:val="0000CC"/>
          <w:sz w:val="24"/>
          <w:szCs w:val="24"/>
        </w:rPr>
      </w:pPr>
    </w:p>
    <w:p w:rsidR="00DC1B0A" w:rsidRDefault="00DC1B0A" w:rsidP="008B78B6">
      <w:pPr>
        <w:jc w:val="center"/>
        <w:rPr>
          <w:rFonts w:ascii="Times New Roman" w:hAnsi="Times New Roman" w:cs="Times New Roman"/>
          <w:b/>
          <w:color w:val="0000CC"/>
          <w:sz w:val="24"/>
          <w:szCs w:val="24"/>
        </w:rPr>
      </w:pPr>
    </w:p>
    <w:p w:rsidR="00DC1B0A" w:rsidRDefault="00DC1B0A" w:rsidP="008B78B6">
      <w:pPr>
        <w:jc w:val="center"/>
        <w:rPr>
          <w:rFonts w:ascii="Times New Roman" w:hAnsi="Times New Roman" w:cs="Times New Roman"/>
          <w:b/>
          <w:color w:val="0000CC"/>
          <w:sz w:val="24"/>
          <w:szCs w:val="24"/>
        </w:rPr>
      </w:pPr>
    </w:p>
    <w:p w:rsidR="00DC1B0A" w:rsidRDefault="00DC1B0A" w:rsidP="008B78B6">
      <w:pPr>
        <w:jc w:val="center"/>
        <w:rPr>
          <w:rFonts w:ascii="Times New Roman" w:hAnsi="Times New Roman" w:cs="Times New Roman"/>
          <w:b/>
          <w:color w:val="0000CC"/>
          <w:sz w:val="24"/>
          <w:szCs w:val="24"/>
        </w:rPr>
      </w:pPr>
    </w:p>
    <w:p w:rsidR="00DC1B0A" w:rsidRDefault="00DC1B0A" w:rsidP="008B78B6">
      <w:pPr>
        <w:jc w:val="center"/>
        <w:rPr>
          <w:rFonts w:ascii="Times New Roman" w:hAnsi="Times New Roman" w:cs="Times New Roman"/>
          <w:b/>
          <w:color w:val="0000CC"/>
          <w:sz w:val="24"/>
          <w:szCs w:val="24"/>
        </w:rPr>
      </w:pPr>
    </w:p>
    <w:p w:rsidR="00DC1B0A" w:rsidRDefault="00DC1B0A" w:rsidP="008B78B6">
      <w:pPr>
        <w:jc w:val="center"/>
        <w:rPr>
          <w:rFonts w:ascii="Times New Roman" w:hAnsi="Times New Roman" w:cs="Times New Roman"/>
          <w:b/>
          <w:color w:val="0000CC"/>
          <w:sz w:val="24"/>
          <w:szCs w:val="24"/>
        </w:rPr>
      </w:pPr>
    </w:p>
    <w:p w:rsidR="008B78B6" w:rsidRDefault="008B78B6" w:rsidP="00924F18">
      <w:pPr>
        <w:spacing w:line="360" w:lineRule="auto"/>
        <w:jc w:val="center"/>
        <w:rPr>
          <w:rFonts w:ascii="Times New Roman" w:hAnsi="Times New Roman" w:cs="Times New Roman"/>
          <w:sz w:val="24"/>
          <w:szCs w:val="24"/>
        </w:rPr>
      </w:pPr>
      <w:r w:rsidRPr="008B78B6">
        <w:rPr>
          <w:rFonts w:ascii="Times New Roman" w:hAnsi="Times New Roman" w:cs="Times New Roman"/>
          <w:noProof/>
          <w:sz w:val="24"/>
          <w:szCs w:val="24"/>
        </w:rPr>
        <w:drawing>
          <wp:inline distT="0" distB="0" distL="0" distR="0">
            <wp:extent cx="5943600" cy="4202853"/>
            <wp:effectExtent l="19050" t="0" r="0" b="0"/>
            <wp:docPr id="10" name="Picture 10" descr="C:\Users\varalakshm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ralakshmi\Desktop\Untitled.png"/>
                    <pic:cNvPicPr>
                      <a:picLocks noChangeAspect="1" noChangeArrowheads="1"/>
                    </pic:cNvPicPr>
                  </pic:nvPicPr>
                  <pic:blipFill>
                    <a:blip r:embed="rId33" cstate="print"/>
                    <a:srcRect/>
                    <a:stretch>
                      <a:fillRect/>
                    </a:stretch>
                  </pic:blipFill>
                  <pic:spPr bwMode="auto">
                    <a:xfrm>
                      <a:off x="0" y="0"/>
                      <a:ext cx="5943600" cy="4202853"/>
                    </a:xfrm>
                    <a:prstGeom prst="rect">
                      <a:avLst/>
                    </a:prstGeom>
                    <a:noFill/>
                    <a:ln w="9525">
                      <a:noFill/>
                      <a:miter lim="800000"/>
                      <a:headEnd/>
                      <a:tailEnd/>
                    </a:ln>
                  </pic:spPr>
                </pic:pic>
              </a:graphicData>
            </a:graphic>
          </wp:inline>
        </w:drawing>
      </w:r>
    </w:p>
    <w:p w:rsidR="0087316D" w:rsidRPr="00DC1B0A" w:rsidRDefault="0087316D" w:rsidP="0087316D">
      <w:pPr>
        <w:jc w:val="center"/>
        <w:rPr>
          <w:rFonts w:ascii="Times New Roman" w:hAnsi="Times New Roman" w:cs="Times New Roman"/>
          <w:b/>
          <w:color w:val="000000" w:themeColor="text1"/>
          <w:sz w:val="24"/>
          <w:szCs w:val="24"/>
        </w:rPr>
      </w:pPr>
      <w:r w:rsidRPr="00DC1B0A">
        <w:rPr>
          <w:rFonts w:ascii="Times New Roman" w:hAnsi="Times New Roman" w:cs="Times New Roman"/>
          <w:b/>
          <w:color w:val="000000" w:themeColor="text1"/>
          <w:sz w:val="24"/>
          <w:szCs w:val="24"/>
        </w:rPr>
        <w:t xml:space="preserve">Figure S 7 </w:t>
      </w:r>
      <w:r w:rsidRPr="00DC1B0A">
        <w:rPr>
          <w:rFonts w:ascii="Times New Roman" w:hAnsi="Times New Roman" w:cs="Times New Roman"/>
          <w:color w:val="000000" w:themeColor="text1"/>
          <w:sz w:val="24"/>
          <w:szCs w:val="24"/>
          <w:vertAlign w:val="superscript"/>
        </w:rPr>
        <w:t>1</w:t>
      </w:r>
      <w:r w:rsidRPr="00DC1B0A">
        <w:rPr>
          <w:rFonts w:ascii="Times New Roman" w:hAnsi="Times New Roman" w:cs="Times New Roman"/>
          <w:color w:val="000000" w:themeColor="text1"/>
          <w:sz w:val="24"/>
          <w:szCs w:val="24"/>
        </w:rPr>
        <w:t xml:space="preserve">H NMR spectrum of compound </w:t>
      </w:r>
      <w:r w:rsidRPr="00DC1B0A">
        <w:rPr>
          <w:rFonts w:ascii="Times New Roman" w:hAnsi="Times New Roman" w:cs="Times New Roman"/>
          <w:b/>
          <w:color w:val="000000" w:themeColor="text1"/>
          <w:sz w:val="24"/>
          <w:szCs w:val="24"/>
        </w:rPr>
        <w:t>(6a)</w:t>
      </w:r>
    </w:p>
    <w:p w:rsidR="00DC1B0A" w:rsidRDefault="00DC1B0A" w:rsidP="00924F18">
      <w:pPr>
        <w:spacing w:line="360" w:lineRule="auto"/>
        <w:jc w:val="center"/>
        <w:rPr>
          <w:rFonts w:ascii="Times New Roman" w:hAnsi="Times New Roman" w:cs="Times New Roman"/>
          <w:b/>
          <w:color w:val="0000CC"/>
          <w:sz w:val="24"/>
          <w:szCs w:val="24"/>
        </w:rPr>
      </w:pPr>
    </w:p>
    <w:p w:rsidR="00DC1B0A" w:rsidRDefault="00DC1B0A" w:rsidP="00924F18">
      <w:pPr>
        <w:spacing w:line="360" w:lineRule="auto"/>
        <w:jc w:val="center"/>
        <w:rPr>
          <w:rFonts w:ascii="Times New Roman" w:hAnsi="Times New Roman" w:cs="Times New Roman"/>
          <w:b/>
          <w:color w:val="0000CC"/>
          <w:sz w:val="24"/>
          <w:szCs w:val="24"/>
        </w:rPr>
      </w:pPr>
    </w:p>
    <w:p w:rsidR="00DC1B0A" w:rsidRDefault="00DC1B0A" w:rsidP="00924F18">
      <w:pPr>
        <w:spacing w:line="360" w:lineRule="auto"/>
        <w:jc w:val="center"/>
        <w:rPr>
          <w:rFonts w:ascii="Times New Roman" w:hAnsi="Times New Roman" w:cs="Times New Roman"/>
          <w:b/>
          <w:color w:val="0000CC"/>
          <w:sz w:val="24"/>
          <w:szCs w:val="24"/>
        </w:rPr>
      </w:pPr>
    </w:p>
    <w:p w:rsidR="00DC1B0A" w:rsidRDefault="00DC1B0A" w:rsidP="00924F18">
      <w:pPr>
        <w:spacing w:line="360" w:lineRule="auto"/>
        <w:jc w:val="center"/>
        <w:rPr>
          <w:rFonts w:ascii="Times New Roman" w:hAnsi="Times New Roman" w:cs="Times New Roman"/>
          <w:b/>
          <w:color w:val="0000CC"/>
          <w:sz w:val="24"/>
          <w:szCs w:val="24"/>
        </w:rPr>
      </w:pPr>
    </w:p>
    <w:p w:rsidR="00DC1B0A" w:rsidRDefault="00DC1B0A" w:rsidP="00924F18">
      <w:pPr>
        <w:spacing w:line="360" w:lineRule="auto"/>
        <w:jc w:val="center"/>
        <w:rPr>
          <w:rFonts w:ascii="Times New Roman" w:hAnsi="Times New Roman" w:cs="Times New Roman"/>
          <w:b/>
          <w:color w:val="0000CC"/>
          <w:sz w:val="24"/>
          <w:szCs w:val="24"/>
        </w:rPr>
      </w:pPr>
    </w:p>
    <w:p w:rsidR="00DC1B0A" w:rsidRDefault="00DC1B0A" w:rsidP="00924F18">
      <w:pPr>
        <w:spacing w:line="360" w:lineRule="auto"/>
        <w:jc w:val="center"/>
        <w:rPr>
          <w:rFonts w:ascii="Times New Roman" w:hAnsi="Times New Roman" w:cs="Times New Roman"/>
          <w:b/>
          <w:color w:val="0000CC"/>
          <w:sz w:val="24"/>
          <w:szCs w:val="24"/>
        </w:rPr>
      </w:pPr>
    </w:p>
    <w:p w:rsidR="00DC1B0A" w:rsidRDefault="00DC1B0A" w:rsidP="00924F18">
      <w:pPr>
        <w:spacing w:line="360" w:lineRule="auto"/>
        <w:jc w:val="center"/>
        <w:rPr>
          <w:rFonts w:ascii="Times New Roman" w:hAnsi="Times New Roman" w:cs="Times New Roman"/>
          <w:b/>
          <w:color w:val="0000CC"/>
          <w:sz w:val="24"/>
          <w:szCs w:val="24"/>
        </w:rPr>
      </w:pPr>
    </w:p>
    <w:p w:rsidR="00DC1B0A" w:rsidRDefault="00DC1B0A" w:rsidP="00924F18">
      <w:pPr>
        <w:spacing w:line="360" w:lineRule="auto"/>
        <w:jc w:val="center"/>
        <w:rPr>
          <w:rFonts w:ascii="Times New Roman" w:hAnsi="Times New Roman" w:cs="Times New Roman"/>
          <w:b/>
          <w:color w:val="0000CC"/>
          <w:sz w:val="24"/>
          <w:szCs w:val="24"/>
        </w:rPr>
      </w:pPr>
    </w:p>
    <w:p w:rsidR="008B78B6" w:rsidRDefault="008B78B6" w:rsidP="00924F18">
      <w:pPr>
        <w:spacing w:line="360" w:lineRule="auto"/>
        <w:jc w:val="center"/>
        <w:rPr>
          <w:rFonts w:ascii="Times New Roman" w:hAnsi="Times New Roman" w:cs="Times New Roman"/>
          <w:sz w:val="24"/>
          <w:szCs w:val="24"/>
        </w:rPr>
      </w:pPr>
      <w:r w:rsidRPr="008B78B6">
        <w:rPr>
          <w:rFonts w:ascii="Times New Roman" w:hAnsi="Times New Roman" w:cs="Times New Roman"/>
          <w:b/>
          <w:noProof/>
          <w:color w:val="0000CC"/>
          <w:sz w:val="24"/>
          <w:szCs w:val="24"/>
        </w:rPr>
        <w:drawing>
          <wp:inline distT="0" distB="0" distL="0" distR="0">
            <wp:extent cx="5943600" cy="4208115"/>
            <wp:effectExtent l="19050" t="0" r="0" b="0"/>
            <wp:docPr id="11" name="Picture 11" descr="C:\Users\varalakshmi\Desktop\spectra\6a 13C  Et+2-bromopyrid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ralakshmi\Desktop\spectra\6a 13C  Et+2-bromopyridine.jpg"/>
                    <pic:cNvPicPr>
                      <a:picLocks noChangeAspect="1" noChangeArrowheads="1"/>
                    </pic:cNvPicPr>
                  </pic:nvPicPr>
                  <pic:blipFill>
                    <a:blip r:embed="rId34" cstate="print"/>
                    <a:srcRect/>
                    <a:stretch>
                      <a:fillRect/>
                    </a:stretch>
                  </pic:blipFill>
                  <pic:spPr bwMode="auto">
                    <a:xfrm>
                      <a:off x="0" y="0"/>
                      <a:ext cx="5943600" cy="4208115"/>
                    </a:xfrm>
                    <a:prstGeom prst="rect">
                      <a:avLst/>
                    </a:prstGeom>
                    <a:noFill/>
                    <a:ln w="9525">
                      <a:noFill/>
                      <a:miter lim="800000"/>
                      <a:headEnd/>
                      <a:tailEnd/>
                    </a:ln>
                  </pic:spPr>
                </pic:pic>
              </a:graphicData>
            </a:graphic>
          </wp:inline>
        </w:drawing>
      </w:r>
    </w:p>
    <w:p w:rsidR="0087316D" w:rsidRPr="00DC1B0A" w:rsidRDefault="0087316D" w:rsidP="0087316D">
      <w:pPr>
        <w:spacing w:line="360" w:lineRule="auto"/>
        <w:jc w:val="center"/>
        <w:rPr>
          <w:rFonts w:ascii="Times New Roman" w:hAnsi="Times New Roman" w:cs="Times New Roman"/>
          <w:b/>
          <w:color w:val="000000" w:themeColor="text1"/>
          <w:sz w:val="24"/>
          <w:szCs w:val="24"/>
        </w:rPr>
      </w:pPr>
      <w:r w:rsidRPr="00DC1B0A">
        <w:rPr>
          <w:rFonts w:ascii="Times New Roman" w:hAnsi="Times New Roman" w:cs="Times New Roman"/>
          <w:b/>
          <w:color w:val="000000" w:themeColor="text1"/>
          <w:sz w:val="24"/>
          <w:szCs w:val="24"/>
        </w:rPr>
        <w:t xml:space="preserve">Figure S 8 </w:t>
      </w:r>
      <w:r w:rsidRPr="00DC1B0A">
        <w:rPr>
          <w:rFonts w:ascii="Times New Roman" w:hAnsi="Times New Roman" w:cs="Times New Roman"/>
          <w:color w:val="000000" w:themeColor="text1"/>
          <w:sz w:val="24"/>
          <w:szCs w:val="24"/>
          <w:vertAlign w:val="superscript"/>
        </w:rPr>
        <w:t>13</w:t>
      </w:r>
      <w:r w:rsidRPr="00DC1B0A">
        <w:rPr>
          <w:rFonts w:ascii="Times New Roman" w:hAnsi="Times New Roman" w:cs="Times New Roman"/>
          <w:color w:val="000000" w:themeColor="text1"/>
          <w:sz w:val="24"/>
          <w:szCs w:val="24"/>
        </w:rPr>
        <w:t xml:space="preserve">C NMR spectrum of compound </w:t>
      </w:r>
      <w:r w:rsidRPr="00DC1B0A">
        <w:rPr>
          <w:rFonts w:ascii="Times New Roman" w:hAnsi="Times New Roman" w:cs="Times New Roman"/>
          <w:b/>
          <w:color w:val="000000" w:themeColor="text1"/>
          <w:sz w:val="24"/>
          <w:szCs w:val="24"/>
        </w:rPr>
        <w:t>(6a)</w:t>
      </w:r>
    </w:p>
    <w:p w:rsidR="00DC1B0A" w:rsidRDefault="00DC1B0A" w:rsidP="008B78B6">
      <w:pPr>
        <w:jc w:val="center"/>
        <w:rPr>
          <w:rFonts w:ascii="Times New Roman" w:hAnsi="Times New Roman" w:cs="Times New Roman"/>
          <w:b/>
          <w:color w:val="0000CC"/>
          <w:sz w:val="24"/>
          <w:szCs w:val="24"/>
        </w:rPr>
      </w:pPr>
    </w:p>
    <w:p w:rsidR="00DC1B0A" w:rsidRDefault="00DC1B0A" w:rsidP="008B78B6">
      <w:pPr>
        <w:jc w:val="center"/>
        <w:rPr>
          <w:rFonts w:ascii="Times New Roman" w:hAnsi="Times New Roman" w:cs="Times New Roman"/>
          <w:b/>
          <w:color w:val="0000CC"/>
          <w:sz w:val="24"/>
          <w:szCs w:val="24"/>
        </w:rPr>
      </w:pPr>
    </w:p>
    <w:p w:rsidR="00DC1B0A" w:rsidRDefault="00DC1B0A" w:rsidP="008B78B6">
      <w:pPr>
        <w:jc w:val="center"/>
        <w:rPr>
          <w:rFonts w:ascii="Times New Roman" w:hAnsi="Times New Roman" w:cs="Times New Roman"/>
          <w:b/>
          <w:color w:val="0000CC"/>
          <w:sz w:val="24"/>
          <w:szCs w:val="24"/>
        </w:rPr>
      </w:pPr>
    </w:p>
    <w:p w:rsidR="00DC1B0A" w:rsidRDefault="00DC1B0A" w:rsidP="008B78B6">
      <w:pPr>
        <w:jc w:val="center"/>
        <w:rPr>
          <w:rFonts w:ascii="Times New Roman" w:hAnsi="Times New Roman" w:cs="Times New Roman"/>
          <w:b/>
          <w:color w:val="0000CC"/>
          <w:sz w:val="24"/>
          <w:szCs w:val="24"/>
        </w:rPr>
      </w:pPr>
    </w:p>
    <w:p w:rsidR="00DC1B0A" w:rsidRDefault="00DC1B0A" w:rsidP="008B78B6">
      <w:pPr>
        <w:jc w:val="center"/>
        <w:rPr>
          <w:rFonts w:ascii="Times New Roman" w:hAnsi="Times New Roman" w:cs="Times New Roman"/>
          <w:b/>
          <w:color w:val="0000CC"/>
          <w:sz w:val="24"/>
          <w:szCs w:val="24"/>
        </w:rPr>
      </w:pPr>
    </w:p>
    <w:p w:rsidR="00DC1B0A" w:rsidRDefault="00DC1B0A" w:rsidP="008B78B6">
      <w:pPr>
        <w:jc w:val="center"/>
        <w:rPr>
          <w:rFonts w:ascii="Times New Roman" w:hAnsi="Times New Roman" w:cs="Times New Roman"/>
          <w:b/>
          <w:color w:val="0000CC"/>
          <w:sz w:val="24"/>
          <w:szCs w:val="24"/>
        </w:rPr>
      </w:pPr>
    </w:p>
    <w:p w:rsidR="00DC1B0A" w:rsidRDefault="00DC1B0A" w:rsidP="008B78B6">
      <w:pPr>
        <w:jc w:val="center"/>
        <w:rPr>
          <w:rFonts w:ascii="Times New Roman" w:hAnsi="Times New Roman" w:cs="Times New Roman"/>
          <w:b/>
          <w:color w:val="0000CC"/>
          <w:sz w:val="24"/>
          <w:szCs w:val="24"/>
        </w:rPr>
      </w:pPr>
    </w:p>
    <w:p w:rsidR="00DC1B0A" w:rsidRDefault="00DC1B0A" w:rsidP="008B78B6">
      <w:pPr>
        <w:jc w:val="center"/>
        <w:rPr>
          <w:rFonts w:ascii="Times New Roman" w:hAnsi="Times New Roman" w:cs="Times New Roman"/>
          <w:b/>
          <w:color w:val="0000CC"/>
          <w:sz w:val="24"/>
          <w:szCs w:val="24"/>
        </w:rPr>
      </w:pPr>
    </w:p>
    <w:p w:rsidR="00DC1B0A" w:rsidRDefault="00DC1B0A" w:rsidP="008B78B6">
      <w:pPr>
        <w:jc w:val="center"/>
        <w:rPr>
          <w:rFonts w:ascii="Times New Roman" w:hAnsi="Times New Roman" w:cs="Times New Roman"/>
          <w:b/>
          <w:color w:val="0000CC"/>
          <w:sz w:val="24"/>
          <w:szCs w:val="24"/>
        </w:rPr>
      </w:pPr>
    </w:p>
    <w:p w:rsidR="008B78B6" w:rsidRDefault="008B78B6" w:rsidP="00924F18">
      <w:pPr>
        <w:spacing w:line="360" w:lineRule="auto"/>
        <w:jc w:val="center"/>
        <w:rPr>
          <w:rFonts w:ascii="Times New Roman" w:hAnsi="Times New Roman" w:cs="Times New Roman"/>
          <w:sz w:val="24"/>
          <w:szCs w:val="24"/>
        </w:rPr>
      </w:pPr>
      <w:r w:rsidRPr="008B78B6">
        <w:rPr>
          <w:rFonts w:ascii="Times New Roman" w:hAnsi="Times New Roman" w:cs="Times New Roman"/>
          <w:noProof/>
          <w:sz w:val="24"/>
          <w:szCs w:val="24"/>
        </w:rPr>
        <w:drawing>
          <wp:inline distT="0" distB="0" distL="0" distR="0">
            <wp:extent cx="5943600" cy="4202853"/>
            <wp:effectExtent l="19050" t="0" r="0" b="0"/>
            <wp:docPr id="12" name="Picture 12" descr="C:\Users\varalakshmi\Desktop\1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ralakshmi\Desktop\1Untitled.png"/>
                    <pic:cNvPicPr>
                      <a:picLocks noChangeAspect="1" noChangeArrowheads="1"/>
                    </pic:cNvPicPr>
                  </pic:nvPicPr>
                  <pic:blipFill>
                    <a:blip r:embed="rId35" cstate="print"/>
                    <a:srcRect/>
                    <a:stretch>
                      <a:fillRect/>
                    </a:stretch>
                  </pic:blipFill>
                  <pic:spPr bwMode="auto">
                    <a:xfrm>
                      <a:off x="0" y="0"/>
                      <a:ext cx="5943600" cy="4202853"/>
                    </a:xfrm>
                    <a:prstGeom prst="rect">
                      <a:avLst/>
                    </a:prstGeom>
                    <a:noFill/>
                    <a:ln w="9525">
                      <a:noFill/>
                      <a:miter lim="800000"/>
                      <a:headEnd/>
                      <a:tailEnd/>
                    </a:ln>
                  </pic:spPr>
                </pic:pic>
              </a:graphicData>
            </a:graphic>
          </wp:inline>
        </w:drawing>
      </w:r>
    </w:p>
    <w:p w:rsidR="0087316D" w:rsidRPr="00EF58A9" w:rsidRDefault="0087316D" w:rsidP="0087316D">
      <w:pPr>
        <w:jc w:val="center"/>
        <w:rPr>
          <w:rFonts w:ascii="Times New Roman" w:hAnsi="Times New Roman" w:cs="Times New Roman"/>
          <w:b/>
          <w:color w:val="000000" w:themeColor="text1"/>
          <w:sz w:val="24"/>
          <w:szCs w:val="24"/>
        </w:rPr>
      </w:pPr>
      <w:r w:rsidRPr="00EF58A9">
        <w:rPr>
          <w:rFonts w:ascii="Times New Roman" w:hAnsi="Times New Roman" w:cs="Times New Roman"/>
          <w:b/>
          <w:color w:val="000000" w:themeColor="text1"/>
          <w:sz w:val="24"/>
          <w:szCs w:val="24"/>
        </w:rPr>
        <w:t xml:space="preserve">Figure S 9 </w:t>
      </w:r>
      <w:r w:rsidRPr="00EF58A9">
        <w:rPr>
          <w:rFonts w:ascii="Times New Roman" w:hAnsi="Times New Roman" w:cs="Times New Roman"/>
          <w:color w:val="000000" w:themeColor="text1"/>
          <w:sz w:val="24"/>
          <w:szCs w:val="24"/>
          <w:vertAlign w:val="superscript"/>
        </w:rPr>
        <w:t>1</w:t>
      </w:r>
      <w:r w:rsidRPr="00EF58A9">
        <w:rPr>
          <w:rFonts w:ascii="Times New Roman" w:hAnsi="Times New Roman" w:cs="Times New Roman"/>
          <w:color w:val="000000" w:themeColor="text1"/>
          <w:sz w:val="24"/>
          <w:szCs w:val="24"/>
        </w:rPr>
        <w:t xml:space="preserve">H NMR spectrum of compound </w:t>
      </w:r>
      <w:r w:rsidRPr="00EF58A9">
        <w:rPr>
          <w:rFonts w:ascii="Times New Roman" w:hAnsi="Times New Roman" w:cs="Times New Roman"/>
          <w:b/>
          <w:color w:val="000000" w:themeColor="text1"/>
          <w:sz w:val="24"/>
          <w:szCs w:val="24"/>
        </w:rPr>
        <w:t>(6h)</w:t>
      </w:r>
    </w:p>
    <w:p w:rsidR="00DC1B0A" w:rsidRDefault="00DC1B0A" w:rsidP="008B78B6">
      <w:pPr>
        <w:jc w:val="center"/>
        <w:rPr>
          <w:rFonts w:ascii="Times New Roman" w:hAnsi="Times New Roman" w:cs="Times New Roman"/>
          <w:b/>
          <w:color w:val="000000" w:themeColor="text1"/>
          <w:sz w:val="24"/>
          <w:szCs w:val="24"/>
        </w:rPr>
      </w:pPr>
    </w:p>
    <w:p w:rsidR="00DC1B0A" w:rsidRDefault="00DC1B0A" w:rsidP="008B78B6">
      <w:pPr>
        <w:jc w:val="center"/>
        <w:rPr>
          <w:rFonts w:ascii="Times New Roman" w:hAnsi="Times New Roman" w:cs="Times New Roman"/>
          <w:b/>
          <w:color w:val="000000" w:themeColor="text1"/>
          <w:sz w:val="24"/>
          <w:szCs w:val="24"/>
        </w:rPr>
      </w:pPr>
    </w:p>
    <w:p w:rsidR="00DC1B0A" w:rsidRDefault="00DC1B0A" w:rsidP="008B78B6">
      <w:pPr>
        <w:jc w:val="center"/>
        <w:rPr>
          <w:rFonts w:ascii="Times New Roman" w:hAnsi="Times New Roman" w:cs="Times New Roman"/>
          <w:b/>
          <w:color w:val="000000" w:themeColor="text1"/>
          <w:sz w:val="24"/>
          <w:szCs w:val="24"/>
        </w:rPr>
      </w:pPr>
    </w:p>
    <w:p w:rsidR="00DC1B0A" w:rsidRDefault="00DC1B0A" w:rsidP="008B78B6">
      <w:pPr>
        <w:jc w:val="center"/>
        <w:rPr>
          <w:rFonts w:ascii="Times New Roman" w:hAnsi="Times New Roman" w:cs="Times New Roman"/>
          <w:b/>
          <w:color w:val="000000" w:themeColor="text1"/>
          <w:sz w:val="24"/>
          <w:szCs w:val="24"/>
        </w:rPr>
      </w:pPr>
    </w:p>
    <w:p w:rsidR="00DC1B0A" w:rsidRDefault="00DC1B0A" w:rsidP="008B78B6">
      <w:pPr>
        <w:jc w:val="center"/>
        <w:rPr>
          <w:rFonts w:ascii="Times New Roman" w:hAnsi="Times New Roman" w:cs="Times New Roman"/>
          <w:b/>
          <w:color w:val="000000" w:themeColor="text1"/>
          <w:sz w:val="24"/>
          <w:szCs w:val="24"/>
        </w:rPr>
      </w:pPr>
    </w:p>
    <w:p w:rsidR="00DC1B0A" w:rsidRDefault="00DC1B0A" w:rsidP="008B78B6">
      <w:pPr>
        <w:jc w:val="center"/>
        <w:rPr>
          <w:rFonts w:ascii="Times New Roman" w:hAnsi="Times New Roman" w:cs="Times New Roman"/>
          <w:b/>
          <w:color w:val="000000" w:themeColor="text1"/>
          <w:sz w:val="24"/>
          <w:szCs w:val="24"/>
        </w:rPr>
      </w:pPr>
    </w:p>
    <w:p w:rsidR="00DC1B0A" w:rsidRDefault="00DC1B0A" w:rsidP="008B78B6">
      <w:pPr>
        <w:jc w:val="center"/>
        <w:rPr>
          <w:rFonts w:ascii="Times New Roman" w:hAnsi="Times New Roman" w:cs="Times New Roman"/>
          <w:b/>
          <w:color w:val="000000" w:themeColor="text1"/>
          <w:sz w:val="24"/>
          <w:szCs w:val="24"/>
        </w:rPr>
      </w:pPr>
    </w:p>
    <w:p w:rsidR="00DC1B0A" w:rsidRDefault="00DC1B0A" w:rsidP="008B78B6">
      <w:pPr>
        <w:jc w:val="center"/>
        <w:rPr>
          <w:rFonts w:ascii="Times New Roman" w:hAnsi="Times New Roman" w:cs="Times New Roman"/>
          <w:b/>
          <w:color w:val="000000" w:themeColor="text1"/>
          <w:sz w:val="24"/>
          <w:szCs w:val="24"/>
        </w:rPr>
      </w:pPr>
    </w:p>
    <w:p w:rsidR="00DC1B0A" w:rsidRDefault="00DC1B0A" w:rsidP="008B78B6">
      <w:pPr>
        <w:jc w:val="center"/>
        <w:rPr>
          <w:rFonts w:ascii="Times New Roman" w:hAnsi="Times New Roman" w:cs="Times New Roman"/>
          <w:b/>
          <w:color w:val="000000" w:themeColor="text1"/>
          <w:sz w:val="24"/>
          <w:szCs w:val="24"/>
        </w:rPr>
      </w:pPr>
    </w:p>
    <w:p w:rsidR="00DC1B0A" w:rsidRDefault="00DC1B0A" w:rsidP="008B78B6">
      <w:pPr>
        <w:jc w:val="center"/>
        <w:rPr>
          <w:rFonts w:ascii="Times New Roman" w:hAnsi="Times New Roman" w:cs="Times New Roman"/>
          <w:b/>
          <w:color w:val="000000" w:themeColor="text1"/>
          <w:sz w:val="24"/>
          <w:szCs w:val="24"/>
        </w:rPr>
      </w:pPr>
    </w:p>
    <w:p w:rsidR="00DC1B0A" w:rsidRDefault="00DC1B0A" w:rsidP="008B78B6">
      <w:pPr>
        <w:jc w:val="center"/>
        <w:rPr>
          <w:rFonts w:ascii="Times New Roman" w:hAnsi="Times New Roman" w:cs="Times New Roman"/>
          <w:b/>
          <w:color w:val="000000" w:themeColor="text1"/>
          <w:sz w:val="24"/>
          <w:szCs w:val="24"/>
        </w:rPr>
      </w:pPr>
    </w:p>
    <w:p w:rsidR="008B78B6" w:rsidRDefault="008B78B6" w:rsidP="00924F18">
      <w:pPr>
        <w:spacing w:line="360" w:lineRule="auto"/>
        <w:jc w:val="center"/>
        <w:rPr>
          <w:rFonts w:ascii="Times New Roman" w:hAnsi="Times New Roman" w:cs="Times New Roman"/>
          <w:sz w:val="24"/>
          <w:szCs w:val="24"/>
        </w:rPr>
      </w:pPr>
      <w:r w:rsidRPr="008B78B6">
        <w:rPr>
          <w:rFonts w:ascii="Times New Roman" w:hAnsi="Times New Roman" w:cs="Times New Roman"/>
          <w:noProof/>
          <w:sz w:val="24"/>
          <w:szCs w:val="24"/>
        </w:rPr>
        <w:drawing>
          <wp:inline distT="0" distB="0" distL="0" distR="0">
            <wp:extent cx="5943600" cy="4202332"/>
            <wp:effectExtent l="19050" t="0" r="0" b="0"/>
            <wp:docPr id="13" name="Picture 13" descr="C:\Users\varalakshmi\Desktop\spectra\6h mor+2-chloropyraz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ralakshmi\Desktop\spectra\6h mor+2-chloropyrazine.jpg"/>
                    <pic:cNvPicPr>
                      <a:picLocks noChangeAspect="1" noChangeArrowheads="1"/>
                    </pic:cNvPicPr>
                  </pic:nvPicPr>
                  <pic:blipFill>
                    <a:blip r:embed="rId36" cstate="print"/>
                    <a:srcRect/>
                    <a:stretch>
                      <a:fillRect/>
                    </a:stretch>
                  </pic:blipFill>
                  <pic:spPr bwMode="auto">
                    <a:xfrm>
                      <a:off x="0" y="0"/>
                      <a:ext cx="5943600" cy="4202332"/>
                    </a:xfrm>
                    <a:prstGeom prst="rect">
                      <a:avLst/>
                    </a:prstGeom>
                    <a:noFill/>
                    <a:ln w="9525">
                      <a:noFill/>
                      <a:miter lim="800000"/>
                      <a:headEnd/>
                      <a:tailEnd/>
                    </a:ln>
                  </pic:spPr>
                </pic:pic>
              </a:graphicData>
            </a:graphic>
          </wp:inline>
        </w:drawing>
      </w:r>
    </w:p>
    <w:p w:rsidR="0087316D" w:rsidRPr="00DC1B0A" w:rsidRDefault="0087316D" w:rsidP="0087316D">
      <w:pPr>
        <w:jc w:val="center"/>
        <w:rPr>
          <w:rFonts w:ascii="Times New Roman" w:hAnsi="Times New Roman" w:cs="Times New Roman"/>
          <w:b/>
          <w:color w:val="000000" w:themeColor="text1"/>
          <w:sz w:val="24"/>
          <w:szCs w:val="24"/>
        </w:rPr>
      </w:pPr>
      <w:r w:rsidRPr="00DC1B0A">
        <w:rPr>
          <w:rFonts w:ascii="Times New Roman" w:hAnsi="Times New Roman" w:cs="Times New Roman"/>
          <w:b/>
          <w:color w:val="000000" w:themeColor="text1"/>
          <w:sz w:val="24"/>
          <w:szCs w:val="24"/>
        </w:rPr>
        <w:t xml:space="preserve">Figure S 10 </w:t>
      </w:r>
      <w:r w:rsidRPr="00DC1B0A">
        <w:rPr>
          <w:rFonts w:ascii="Times New Roman" w:hAnsi="Times New Roman" w:cs="Times New Roman"/>
          <w:color w:val="000000" w:themeColor="text1"/>
          <w:sz w:val="24"/>
          <w:szCs w:val="24"/>
          <w:vertAlign w:val="superscript"/>
        </w:rPr>
        <w:t>13</w:t>
      </w:r>
      <w:r w:rsidRPr="00DC1B0A">
        <w:rPr>
          <w:rFonts w:ascii="Times New Roman" w:hAnsi="Times New Roman" w:cs="Times New Roman"/>
          <w:color w:val="000000" w:themeColor="text1"/>
          <w:sz w:val="24"/>
          <w:szCs w:val="24"/>
        </w:rPr>
        <w:t xml:space="preserve">C NMR spectrum of compound </w:t>
      </w:r>
      <w:r w:rsidRPr="00DC1B0A">
        <w:rPr>
          <w:rFonts w:ascii="Times New Roman" w:hAnsi="Times New Roman" w:cs="Times New Roman"/>
          <w:b/>
          <w:color w:val="000000" w:themeColor="text1"/>
          <w:sz w:val="24"/>
          <w:szCs w:val="24"/>
        </w:rPr>
        <w:t>(6h)</w:t>
      </w:r>
    </w:p>
    <w:p w:rsidR="00924F18" w:rsidRDefault="00924F18" w:rsidP="00924F18">
      <w:pPr>
        <w:spacing w:line="360" w:lineRule="auto"/>
        <w:jc w:val="center"/>
        <w:rPr>
          <w:rFonts w:ascii="Times New Roman" w:hAnsi="Times New Roman" w:cs="Times New Roman"/>
          <w:sz w:val="24"/>
          <w:szCs w:val="24"/>
        </w:rPr>
      </w:pPr>
    </w:p>
    <w:p w:rsidR="0087316D" w:rsidRDefault="0087316D">
      <w:pPr>
        <w:rPr>
          <w:rFonts w:ascii="Times New Roman" w:hAnsi="Times New Roman" w:cs="Times New Roman"/>
          <w:b/>
          <w:sz w:val="24"/>
          <w:szCs w:val="24"/>
        </w:rPr>
      </w:pPr>
      <w:r>
        <w:rPr>
          <w:rFonts w:ascii="Times New Roman" w:hAnsi="Times New Roman" w:cs="Times New Roman"/>
          <w:b/>
          <w:sz w:val="24"/>
          <w:szCs w:val="24"/>
        </w:rPr>
        <w:br w:type="page"/>
      </w:r>
    </w:p>
    <w:p w:rsidR="00EF58A9" w:rsidRPr="00EF58A9" w:rsidRDefault="00924F18" w:rsidP="00EF58A9">
      <w:pPr>
        <w:spacing w:line="360" w:lineRule="auto"/>
        <w:rPr>
          <w:rFonts w:ascii="Times New Roman" w:hAnsi="Times New Roman" w:cs="Times New Roman"/>
          <w:b/>
          <w:sz w:val="24"/>
          <w:szCs w:val="24"/>
        </w:rPr>
      </w:pPr>
      <w:r w:rsidRPr="00924F18">
        <w:rPr>
          <w:rFonts w:ascii="Times New Roman" w:hAnsi="Times New Roman" w:cs="Times New Roman"/>
          <w:b/>
          <w:sz w:val="24"/>
          <w:szCs w:val="24"/>
        </w:rPr>
        <w:t>Table S 1</w:t>
      </w:r>
      <w:r w:rsidR="00507384">
        <w:rPr>
          <w:rFonts w:ascii="Times New Roman" w:hAnsi="Times New Roman" w:cs="Times New Roman"/>
          <w:b/>
          <w:sz w:val="24"/>
          <w:szCs w:val="24"/>
        </w:rPr>
        <w:t>:</w:t>
      </w:r>
      <w:r w:rsidR="00507384">
        <w:rPr>
          <w:rFonts w:ascii="Times New Roman" w:hAnsi="Times New Roman" w:cs="Times New Roman"/>
          <w:sz w:val="24"/>
          <w:szCs w:val="24"/>
        </w:rPr>
        <w:t xml:space="preserve"> </w:t>
      </w:r>
      <w:r w:rsidR="00EF58A9" w:rsidRPr="00EF58A9">
        <w:rPr>
          <w:rFonts w:ascii="Times New Roman" w:hAnsi="Times New Roman" w:cs="Times New Roman"/>
          <w:sz w:val="24"/>
          <w:szCs w:val="24"/>
        </w:rPr>
        <w:t>Antibacterial activity of the diethyl substituted phosphoramidimidates and phosphonimidates</w:t>
      </w:r>
      <w:r w:rsidR="00EF58A9" w:rsidRPr="00EF58A9">
        <w:rPr>
          <w:rFonts w:ascii="Times New Roman" w:hAnsi="Times New Roman" w:cs="Times New Roman"/>
          <w:b/>
          <w:sz w:val="24"/>
          <w:szCs w:val="24"/>
        </w:rPr>
        <w:t xml:space="preserve"> 6(a-j)</w:t>
      </w:r>
    </w:p>
    <w:p w:rsidR="00BA0C61" w:rsidRDefault="00BA0C61" w:rsidP="00924F18">
      <w:pPr>
        <w:spacing w:line="360" w:lineRule="auto"/>
        <w:rPr>
          <w:rFonts w:ascii="Times New Roman" w:hAnsi="Times New Roman" w:cs="Times New Roman"/>
          <w:sz w:val="24"/>
          <w:szCs w:val="24"/>
        </w:rPr>
      </w:pP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15"/>
        <w:gridCol w:w="1915"/>
        <w:gridCol w:w="1915"/>
        <w:gridCol w:w="1916"/>
      </w:tblGrid>
      <w:tr w:rsidR="00EF58A9" w:rsidTr="00421914">
        <w:trPr>
          <w:jc w:val="center"/>
        </w:trPr>
        <w:tc>
          <w:tcPr>
            <w:tcW w:w="1915" w:type="dxa"/>
            <w:vMerge w:val="restart"/>
            <w:vAlign w:val="center"/>
          </w:tcPr>
          <w:p w:rsidR="00EF58A9" w:rsidRDefault="00EF58A9" w:rsidP="00421914">
            <w:pPr>
              <w:autoSpaceDE w:val="0"/>
              <w:autoSpaceDN w:val="0"/>
              <w:adjustRightInd w:val="0"/>
              <w:spacing w:line="480" w:lineRule="auto"/>
              <w:jc w:val="center"/>
              <w:rPr>
                <w:rFonts w:ascii="Times New Roman" w:hAnsi="Times New Roman"/>
                <w:sz w:val="24"/>
                <w:szCs w:val="24"/>
              </w:rPr>
            </w:pPr>
            <w:r w:rsidRPr="00832A5F">
              <w:rPr>
                <w:rFonts w:ascii="Times New Roman" w:hAnsi="Times New Roman" w:cs="Times New Roman"/>
                <w:b/>
                <w:color w:val="000000" w:themeColor="text1"/>
                <w:sz w:val="24"/>
                <w:szCs w:val="24"/>
              </w:rPr>
              <w:t>Compd.</w:t>
            </w:r>
          </w:p>
        </w:tc>
        <w:tc>
          <w:tcPr>
            <w:tcW w:w="7661" w:type="dxa"/>
            <w:gridSpan w:val="4"/>
            <w:tcBorders>
              <w:bottom w:val="single" w:sz="4" w:space="0" w:color="auto"/>
            </w:tcBorders>
            <w:vAlign w:val="center"/>
          </w:tcPr>
          <w:p w:rsidR="00EF58A9" w:rsidRDefault="00EF58A9" w:rsidP="00421914">
            <w:pPr>
              <w:autoSpaceDE w:val="0"/>
              <w:autoSpaceDN w:val="0"/>
              <w:adjustRightInd w:val="0"/>
              <w:spacing w:line="480" w:lineRule="auto"/>
              <w:jc w:val="center"/>
              <w:rPr>
                <w:rFonts w:ascii="Times New Roman" w:hAnsi="Times New Roman"/>
                <w:sz w:val="24"/>
                <w:szCs w:val="24"/>
              </w:rPr>
            </w:pPr>
            <w:r w:rsidRPr="00832A5F">
              <w:rPr>
                <w:rFonts w:ascii="Times New Roman" w:hAnsi="Times New Roman" w:cs="Times New Roman"/>
                <w:b/>
                <w:color w:val="000000" w:themeColor="text1"/>
                <w:sz w:val="24"/>
                <w:szCs w:val="24"/>
              </w:rPr>
              <w:t>Zone of inhibition (mm)</w:t>
            </w:r>
          </w:p>
        </w:tc>
      </w:tr>
      <w:tr w:rsidR="00EF58A9" w:rsidTr="00421914">
        <w:trPr>
          <w:jc w:val="center"/>
        </w:trPr>
        <w:tc>
          <w:tcPr>
            <w:tcW w:w="1915" w:type="dxa"/>
            <w:vMerge/>
            <w:vAlign w:val="center"/>
          </w:tcPr>
          <w:p w:rsidR="00EF58A9" w:rsidRDefault="00EF58A9" w:rsidP="00421914">
            <w:pPr>
              <w:autoSpaceDE w:val="0"/>
              <w:autoSpaceDN w:val="0"/>
              <w:adjustRightInd w:val="0"/>
              <w:spacing w:line="480" w:lineRule="auto"/>
              <w:jc w:val="center"/>
              <w:rPr>
                <w:rFonts w:ascii="Times New Roman" w:hAnsi="Times New Roman"/>
                <w:sz w:val="24"/>
                <w:szCs w:val="24"/>
              </w:rPr>
            </w:pPr>
          </w:p>
        </w:tc>
        <w:tc>
          <w:tcPr>
            <w:tcW w:w="3830" w:type="dxa"/>
            <w:gridSpan w:val="2"/>
            <w:tcBorders>
              <w:top w:val="single" w:sz="4" w:space="0" w:color="auto"/>
              <w:bottom w:val="single" w:sz="4" w:space="0" w:color="auto"/>
            </w:tcBorders>
            <w:vAlign w:val="center"/>
          </w:tcPr>
          <w:p w:rsidR="00EF58A9" w:rsidRDefault="00EF58A9" w:rsidP="00421914">
            <w:pPr>
              <w:autoSpaceDE w:val="0"/>
              <w:autoSpaceDN w:val="0"/>
              <w:adjustRightInd w:val="0"/>
              <w:spacing w:line="480" w:lineRule="auto"/>
              <w:jc w:val="center"/>
              <w:rPr>
                <w:rFonts w:ascii="Times New Roman" w:hAnsi="Times New Roman"/>
                <w:sz w:val="24"/>
                <w:szCs w:val="24"/>
              </w:rPr>
            </w:pPr>
            <w:r w:rsidRPr="00832A5F">
              <w:rPr>
                <w:rFonts w:ascii="Times New Roman" w:hAnsi="Times New Roman" w:cs="Times New Roman"/>
                <w:b/>
                <w:i/>
                <w:color w:val="000000" w:themeColor="text1"/>
                <w:sz w:val="24"/>
                <w:szCs w:val="24"/>
              </w:rPr>
              <w:t>G +Ve bacteria</w:t>
            </w:r>
          </w:p>
        </w:tc>
        <w:tc>
          <w:tcPr>
            <w:tcW w:w="3831" w:type="dxa"/>
            <w:gridSpan w:val="2"/>
            <w:tcBorders>
              <w:top w:val="single" w:sz="4" w:space="0" w:color="auto"/>
              <w:bottom w:val="single" w:sz="4" w:space="0" w:color="auto"/>
            </w:tcBorders>
            <w:vAlign w:val="center"/>
          </w:tcPr>
          <w:p w:rsidR="00EF58A9" w:rsidRDefault="00EF58A9" w:rsidP="00421914">
            <w:pPr>
              <w:autoSpaceDE w:val="0"/>
              <w:autoSpaceDN w:val="0"/>
              <w:adjustRightInd w:val="0"/>
              <w:spacing w:line="480" w:lineRule="auto"/>
              <w:jc w:val="center"/>
              <w:rPr>
                <w:rFonts w:ascii="Times New Roman" w:hAnsi="Times New Roman"/>
                <w:sz w:val="24"/>
                <w:szCs w:val="24"/>
              </w:rPr>
            </w:pPr>
            <w:r w:rsidRPr="00832A5F">
              <w:rPr>
                <w:rFonts w:ascii="Times New Roman" w:hAnsi="Times New Roman" w:cs="Times New Roman"/>
                <w:b/>
                <w:i/>
                <w:color w:val="000000" w:themeColor="text1"/>
                <w:sz w:val="24"/>
                <w:szCs w:val="24"/>
              </w:rPr>
              <w:t>G –Ve bacteria</w:t>
            </w:r>
          </w:p>
        </w:tc>
      </w:tr>
      <w:tr w:rsidR="00EF58A9" w:rsidTr="00421914">
        <w:trPr>
          <w:jc w:val="center"/>
        </w:trPr>
        <w:tc>
          <w:tcPr>
            <w:tcW w:w="1915" w:type="dxa"/>
            <w:vMerge/>
            <w:tcBorders>
              <w:bottom w:val="single" w:sz="4" w:space="0" w:color="auto"/>
            </w:tcBorders>
            <w:vAlign w:val="center"/>
          </w:tcPr>
          <w:p w:rsidR="00EF58A9" w:rsidRDefault="00EF58A9" w:rsidP="00421914">
            <w:pPr>
              <w:autoSpaceDE w:val="0"/>
              <w:autoSpaceDN w:val="0"/>
              <w:adjustRightInd w:val="0"/>
              <w:spacing w:line="480" w:lineRule="auto"/>
              <w:jc w:val="center"/>
              <w:rPr>
                <w:rFonts w:ascii="Times New Roman" w:hAnsi="Times New Roman"/>
                <w:sz w:val="24"/>
                <w:szCs w:val="24"/>
              </w:rPr>
            </w:pPr>
          </w:p>
        </w:tc>
        <w:tc>
          <w:tcPr>
            <w:tcW w:w="1915" w:type="dxa"/>
            <w:tcBorders>
              <w:top w:val="single" w:sz="4" w:space="0" w:color="auto"/>
              <w:bottom w:val="single" w:sz="4" w:space="0" w:color="auto"/>
            </w:tcBorders>
            <w:vAlign w:val="center"/>
          </w:tcPr>
          <w:p w:rsidR="00EF58A9" w:rsidRPr="00832A5F" w:rsidRDefault="00EF58A9" w:rsidP="00421914">
            <w:pPr>
              <w:spacing w:line="480" w:lineRule="auto"/>
              <w:jc w:val="center"/>
              <w:rPr>
                <w:rFonts w:ascii="Times New Roman" w:hAnsi="Times New Roman" w:cs="Times New Roman"/>
                <w:b/>
                <w:i/>
                <w:color w:val="000000" w:themeColor="text1"/>
                <w:sz w:val="24"/>
                <w:szCs w:val="24"/>
              </w:rPr>
            </w:pPr>
            <w:r w:rsidRPr="00832A5F">
              <w:rPr>
                <w:rFonts w:ascii="Times New Roman" w:hAnsi="Times New Roman" w:cs="Times New Roman"/>
                <w:b/>
                <w:i/>
                <w:color w:val="000000" w:themeColor="text1"/>
                <w:sz w:val="24"/>
                <w:szCs w:val="24"/>
              </w:rPr>
              <w:t>S. aureus</w:t>
            </w:r>
          </w:p>
        </w:tc>
        <w:tc>
          <w:tcPr>
            <w:tcW w:w="1915" w:type="dxa"/>
            <w:tcBorders>
              <w:top w:val="single" w:sz="4" w:space="0" w:color="auto"/>
              <w:bottom w:val="single" w:sz="4" w:space="0" w:color="auto"/>
            </w:tcBorders>
            <w:vAlign w:val="center"/>
          </w:tcPr>
          <w:p w:rsidR="00EF58A9" w:rsidRPr="00832A5F" w:rsidRDefault="00EF58A9" w:rsidP="00421914">
            <w:pPr>
              <w:spacing w:line="480" w:lineRule="auto"/>
              <w:jc w:val="center"/>
              <w:rPr>
                <w:rFonts w:ascii="Times New Roman" w:hAnsi="Times New Roman" w:cs="Times New Roman"/>
                <w:b/>
                <w:i/>
                <w:color w:val="000000" w:themeColor="text1"/>
                <w:sz w:val="24"/>
                <w:szCs w:val="24"/>
              </w:rPr>
            </w:pPr>
            <w:r w:rsidRPr="00832A5F">
              <w:rPr>
                <w:rFonts w:ascii="Times New Roman" w:hAnsi="Times New Roman" w:cs="Times New Roman"/>
                <w:b/>
                <w:i/>
                <w:color w:val="000000" w:themeColor="text1"/>
                <w:sz w:val="24"/>
                <w:szCs w:val="24"/>
              </w:rPr>
              <w:t>L. acidophilus</w:t>
            </w:r>
          </w:p>
        </w:tc>
        <w:tc>
          <w:tcPr>
            <w:tcW w:w="1915" w:type="dxa"/>
            <w:tcBorders>
              <w:top w:val="single" w:sz="4" w:space="0" w:color="auto"/>
              <w:bottom w:val="single" w:sz="4" w:space="0" w:color="auto"/>
            </w:tcBorders>
            <w:vAlign w:val="center"/>
          </w:tcPr>
          <w:p w:rsidR="00EF58A9" w:rsidRPr="00832A5F" w:rsidRDefault="00EF58A9" w:rsidP="00421914">
            <w:pPr>
              <w:spacing w:line="480" w:lineRule="auto"/>
              <w:jc w:val="center"/>
              <w:rPr>
                <w:rFonts w:ascii="Times New Roman" w:hAnsi="Times New Roman" w:cs="Times New Roman"/>
                <w:b/>
                <w:i/>
                <w:color w:val="000000" w:themeColor="text1"/>
                <w:sz w:val="24"/>
                <w:szCs w:val="24"/>
              </w:rPr>
            </w:pPr>
            <w:r w:rsidRPr="00832A5F">
              <w:rPr>
                <w:rFonts w:ascii="Times New Roman" w:hAnsi="Times New Roman" w:cs="Times New Roman"/>
                <w:b/>
                <w:i/>
                <w:color w:val="000000" w:themeColor="text1"/>
                <w:sz w:val="24"/>
                <w:szCs w:val="24"/>
              </w:rPr>
              <w:t>E. coli</w:t>
            </w:r>
          </w:p>
        </w:tc>
        <w:tc>
          <w:tcPr>
            <w:tcW w:w="1916" w:type="dxa"/>
            <w:tcBorders>
              <w:top w:val="single" w:sz="4" w:space="0" w:color="auto"/>
              <w:bottom w:val="single" w:sz="4" w:space="0" w:color="auto"/>
            </w:tcBorders>
            <w:vAlign w:val="center"/>
          </w:tcPr>
          <w:p w:rsidR="00EF58A9" w:rsidRPr="00832A5F" w:rsidRDefault="00EF58A9" w:rsidP="00421914">
            <w:pPr>
              <w:spacing w:line="480" w:lineRule="auto"/>
              <w:jc w:val="center"/>
              <w:rPr>
                <w:rFonts w:ascii="Times New Roman" w:hAnsi="Times New Roman" w:cs="Times New Roman"/>
                <w:b/>
                <w:i/>
                <w:color w:val="000000" w:themeColor="text1"/>
                <w:sz w:val="24"/>
                <w:szCs w:val="24"/>
              </w:rPr>
            </w:pPr>
            <w:r w:rsidRPr="00832A5F">
              <w:rPr>
                <w:rFonts w:ascii="Times New Roman" w:hAnsi="Times New Roman" w:cs="Times New Roman"/>
                <w:b/>
                <w:i/>
                <w:color w:val="000000" w:themeColor="text1"/>
                <w:sz w:val="24"/>
                <w:szCs w:val="24"/>
              </w:rPr>
              <w:t>V. cholerae</w:t>
            </w:r>
          </w:p>
        </w:tc>
      </w:tr>
      <w:tr w:rsidR="00EF58A9" w:rsidTr="00421914">
        <w:trPr>
          <w:jc w:val="center"/>
        </w:trPr>
        <w:tc>
          <w:tcPr>
            <w:tcW w:w="1915" w:type="dxa"/>
            <w:tcBorders>
              <w:top w:val="single" w:sz="4" w:space="0" w:color="auto"/>
              <w:bottom w:val="nil"/>
            </w:tcBorders>
            <w:vAlign w:val="center"/>
          </w:tcPr>
          <w:p w:rsidR="00EF58A9" w:rsidRPr="00832A5F" w:rsidRDefault="00EF58A9"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6a</w:t>
            </w:r>
          </w:p>
        </w:tc>
        <w:tc>
          <w:tcPr>
            <w:tcW w:w="1915" w:type="dxa"/>
            <w:tcBorders>
              <w:top w:val="single" w:sz="4" w:space="0" w:color="auto"/>
              <w:bottom w:val="nil"/>
            </w:tcBorders>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18</w:t>
            </w:r>
          </w:p>
        </w:tc>
        <w:tc>
          <w:tcPr>
            <w:tcW w:w="1915" w:type="dxa"/>
            <w:tcBorders>
              <w:top w:val="single" w:sz="4" w:space="0" w:color="auto"/>
              <w:bottom w:val="nil"/>
            </w:tcBorders>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22</w:t>
            </w:r>
          </w:p>
        </w:tc>
        <w:tc>
          <w:tcPr>
            <w:tcW w:w="1915" w:type="dxa"/>
            <w:tcBorders>
              <w:top w:val="single" w:sz="4" w:space="0" w:color="auto"/>
              <w:bottom w:val="nil"/>
            </w:tcBorders>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12</w:t>
            </w:r>
          </w:p>
        </w:tc>
        <w:tc>
          <w:tcPr>
            <w:tcW w:w="1916" w:type="dxa"/>
            <w:tcBorders>
              <w:top w:val="single" w:sz="4" w:space="0" w:color="auto"/>
              <w:bottom w:val="nil"/>
            </w:tcBorders>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17</w:t>
            </w:r>
          </w:p>
        </w:tc>
      </w:tr>
      <w:tr w:rsidR="00EF58A9" w:rsidTr="00421914">
        <w:trPr>
          <w:jc w:val="center"/>
        </w:trPr>
        <w:tc>
          <w:tcPr>
            <w:tcW w:w="1915" w:type="dxa"/>
            <w:tcBorders>
              <w:top w:val="nil"/>
            </w:tcBorders>
            <w:vAlign w:val="center"/>
          </w:tcPr>
          <w:p w:rsidR="00EF58A9" w:rsidRPr="00832A5F" w:rsidRDefault="00EF58A9"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6b</w:t>
            </w:r>
          </w:p>
        </w:tc>
        <w:tc>
          <w:tcPr>
            <w:tcW w:w="1915" w:type="dxa"/>
            <w:tcBorders>
              <w:top w:val="nil"/>
            </w:tcBorders>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23</w:t>
            </w:r>
          </w:p>
        </w:tc>
        <w:tc>
          <w:tcPr>
            <w:tcW w:w="1915" w:type="dxa"/>
            <w:tcBorders>
              <w:top w:val="nil"/>
            </w:tcBorders>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31</w:t>
            </w:r>
          </w:p>
        </w:tc>
        <w:tc>
          <w:tcPr>
            <w:tcW w:w="1915" w:type="dxa"/>
            <w:tcBorders>
              <w:top w:val="nil"/>
            </w:tcBorders>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17</w:t>
            </w:r>
          </w:p>
        </w:tc>
        <w:tc>
          <w:tcPr>
            <w:tcW w:w="1916" w:type="dxa"/>
            <w:tcBorders>
              <w:top w:val="nil"/>
            </w:tcBorders>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25</w:t>
            </w:r>
          </w:p>
        </w:tc>
      </w:tr>
      <w:tr w:rsidR="00EF58A9" w:rsidTr="00421914">
        <w:trPr>
          <w:jc w:val="center"/>
        </w:trPr>
        <w:tc>
          <w:tcPr>
            <w:tcW w:w="1915" w:type="dxa"/>
            <w:vAlign w:val="center"/>
          </w:tcPr>
          <w:p w:rsidR="00EF58A9" w:rsidRPr="00832A5F" w:rsidRDefault="00EF58A9"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6c</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22</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28</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16</w:t>
            </w:r>
          </w:p>
        </w:tc>
        <w:tc>
          <w:tcPr>
            <w:tcW w:w="1916"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24</w:t>
            </w:r>
          </w:p>
        </w:tc>
      </w:tr>
      <w:tr w:rsidR="00EF58A9" w:rsidTr="00421914">
        <w:trPr>
          <w:jc w:val="center"/>
        </w:trPr>
        <w:tc>
          <w:tcPr>
            <w:tcW w:w="1915" w:type="dxa"/>
            <w:vAlign w:val="center"/>
          </w:tcPr>
          <w:p w:rsidR="00EF58A9" w:rsidRPr="00832A5F" w:rsidRDefault="00EF58A9"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6d</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19</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23</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12</w:t>
            </w:r>
          </w:p>
        </w:tc>
        <w:tc>
          <w:tcPr>
            <w:tcW w:w="1916"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ND</w:t>
            </w:r>
          </w:p>
        </w:tc>
      </w:tr>
      <w:tr w:rsidR="00EF58A9" w:rsidTr="00421914">
        <w:trPr>
          <w:jc w:val="center"/>
        </w:trPr>
        <w:tc>
          <w:tcPr>
            <w:tcW w:w="1915" w:type="dxa"/>
            <w:vAlign w:val="center"/>
          </w:tcPr>
          <w:p w:rsidR="00EF58A9" w:rsidRPr="00832A5F" w:rsidRDefault="00EF58A9"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6e</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23</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31</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17</w:t>
            </w:r>
          </w:p>
        </w:tc>
        <w:tc>
          <w:tcPr>
            <w:tcW w:w="1916"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25</w:t>
            </w:r>
          </w:p>
        </w:tc>
      </w:tr>
      <w:tr w:rsidR="00EF58A9" w:rsidTr="00421914">
        <w:trPr>
          <w:jc w:val="center"/>
        </w:trPr>
        <w:tc>
          <w:tcPr>
            <w:tcW w:w="1915" w:type="dxa"/>
            <w:vAlign w:val="center"/>
          </w:tcPr>
          <w:p w:rsidR="00EF58A9" w:rsidRPr="00832A5F" w:rsidRDefault="00EF58A9"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6f</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18</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23</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11</w:t>
            </w:r>
          </w:p>
        </w:tc>
        <w:tc>
          <w:tcPr>
            <w:tcW w:w="1916"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16</w:t>
            </w:r>
          </w:p>
        </w:tc>
      </w:tr>
      <w:tr w:rsidR="00EF58A9" w:rsidTr="00421914">
        <w:trPr>
          <w:jc w:val="center"/>
        </w:trPr>
        <w:tc>
          <w:tcPr>
            <w:tcW w:w="1915" w:type="dxa"/>
            <w:vAlign w:val="center"/>
          </w:tcPr>
          <w:p w:rsidR="00EF58A9" w:rsidRPr="00832A5F" w:rsidRDefault="00EF58A9"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6g</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23</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27</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16</w:t>
            </w:r>
          </w:p>
        </w:tc>
        <w:tc>
          <w:tcPr>
            <w:tcW w:w="1916"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23</w:t>
            </w:r>
          </w:p>
        </w:tc>
      </w:tr>
      <w:tr w:rsidR="00EF58A9" w:rsidTr="00421914">
        <w:trPr>
          <w:jc w:val="center"/>
        </w:trPr>
        <w:tc>
          <w:tcPr>
            <w:tcW w:w="1915" w:type="dxa"/>
            <w:vAlign w:val="center"/>
          </w:tcPr>
          <w:p w:rsidR="00EF58A9" w:rsidRPr="00832A5F" w:rsidRDefault="00EF58A9"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6h</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22</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28</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15</w:t>
            </w:r>
          </w:p>
        </w:tc>
        <w:tc>
          <w:tcPr>
            <w:tcW w:w="1916"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20</w:t>
            </w:r>
          </w:p>
        </w:tc>
      </w:tr>
      <w:tr w:rsidR="00EF58A9" w:rsidTr="00421914">
        <w:trPr>
          <w:jc w:val="center"/>
        </w:trPr>
        <w:tc>
          <w:tcPr>
            <w:tcW w:w="1915" w:type="dxa"/>
            <w:vAlign w:val="center"/>
          </w:tcPr>
          <w:p w:rsidR="00EF58A9" w:rsidRPr="00832A5F" w:rsidRDefault="00EF58A9"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6i</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16</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16</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ND</w:t>
            </w:r>
          </w:p>
        </w:tc>
        <w:tc>
          <w:tcPr>
            <w:tcW w:w="1916"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ND</w:t>
            </w:r>
          </w:p>
        </w:tc>
      </w:tr>
      <w:tr w:rsidR="00EF58A9" w:rsidTr="00421914">
        <w:trPr>
          <w:jc w:val="center"/>
        </w:trPr>
        <w:tc>
          <w:tcPr>
            <w:tcW w:w="1915" w:type="dxa"/>
            <w:vAlign w:val="center"/>
          </w:tcPr>
          <w:p w:rsidR="00EF58A9" w:rsidRPr="00832A5F" w:rsidRDefault="00EF58A9"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6j</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21</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26</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15</w:t>
            </w:r>
          </w:p>
        </w:tc>
        <w:tc>
          <w:tcPr>
            <w:tcW w:w="1916"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24</w:t>
            </w:r>
          </w:p>
        </w:tc>
      </w:tr>
      <w:tr w:rsidR="00EF58A9" w:rsidTr="00421914">
        <w:trPr>
          <w:jc w:val="center"/>
        </w:trPr>
        <w:tc>
          <w:tcPr>
            <w:tcW w:w="1915" w:type="dxa"/>
            <w:vAlign w:val="center"/>
          </w:tcPr>
          <w:p w:rsidR="00EF58A9" w:rsidRPr="00832A5F" w:rsidRDefault="00EF58A9"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Tetracycline</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25</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32</w:t>
            </w:r>
          </w:p>
        </w:tc>
        <w:tc>
          <w:tcPr>
            <w:tcW w:w="1915"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18</w:t>
            </w:r>
          </w:p>
        </w:tc>
        <w:tc>
          <w:tcPr>
            <w:tcW w:w="1916" w:type="dxa"/>
            <w:vAlign w:val="center"/>
          </w:tcPr>
          <w:p w:rsidR="00EF58A9" w:rsidRPr="00832A5F" w:rsidRDefault="00EF58A9"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27</w:t>
            </w:r>
          </w:p>
        </w:tc>
      </w:tr>
    </w:tbl>
    <w:p w:rsidR="00507384" w:rsidRDefault="00507384" w:rsidP="00924F18">
      <w:pPr>
        <w:spacing w:line="360" w:lineRule="auto"/>
        <w:rPr>
          <w:rFonts w:ascii="Times New Roman" w:hAnsi="Times New Roman" w:cs="Times New Roman"/>
          <w:sz w:val="24"/>
          <w:szCs w:val="24"/>
        </w:rPr>
      </w:pPr>
    </w:p>
    <w:p w:rsidR="0087316D" w:rsidRDefault="0087316D">
      <w:pPr>
        <w:rPr>
          <w:rFonts w:ascii="Times New Roman" w:hAnsi="Times New Roman" w:cs="Times New Roman"/>
          <w:b/>
          <w:sz w:val="24"/>
          <w:szCs w:val="24"/>
        </w:rPr>
      </w:pPr>
      <w:r>
        <w:rPr>
          <w:rFonts w:ascii="Times New Roman" w:hAnsi="Times New Roman" w:cs="Times New Roman"/>
          <w:b/>
          <w:sz w:val="24"/>
          <w:szCs w:val="24"/>
        </w:rPr>
        <w:br w:type="page"/>
      </w:r>
    </w:p>
    <w:p w:rsidR="009A3FAB" w:rsidRPr="009A3FAB" w:rsidRDefault="009A3FAB" w:rsidP="009A3FAB">
      <w:pPr>
        <w:spacing w:line="360" w:lineRule="auto"/>
        <w:rPr>
          <w:rFonts w:ascii="Times New Roman" w:hAnsi="Times New Roman" w:cs="Times New Roman"/>
          <w:b/>
          <w:sz w:val="24"/>
          <w:szCs w:val="24"/>
        </w:rPr>
      </w:pPr>
      <w:bookmarkStart w:id="0" w:name="_GoBack"/>
      <w:bookmarkEnd w:id="0"/>
      <w:r w:rsidRPr="009A3FAB">
        <w:rPr>
          <w:rFonts w:ascii="Times New Roman" w:hAnsi="Times New Roman" w:cs="Times New Roman"/>
          <w:b/>
          <w:sz w:val="24"/>
          <w:szCs w:val="24"/>
        </w:rPr>
        <w:t>Table S 2.</w:t>
      </w:r>
      <w:r w:rsidRPr="009A3FAB">
        <w:rPr>
          <w:rFonts w:ascii="Times New Roman" w:hAnsi="Times New Roman" w:cs="Times New Roman"/>
          <w:sz w:val="24"/>
          <w:szCs w:val="24"/>
        </w:rPr>
        <w:t xml:space="preserve"> Antifungal activity of the diethyl substituted phosphoramidimidates and phosphonimidates</w:t>
      </w:r>
      <w:r w:rsidRPr="009A3FAB">
        <w:rPr>
          <w:rFonts w:ascii="Times New Roman" w:hAnsi="Times New Roman" w:cs="Times New Roman"/>
          <w:b/>
          <w:sz w:val="24"/>
          <w:szCs w:val="24"/>
        </w:rPr>
        <w:t xml:space="preserve"> 6(a-j)</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2175"/>
        <w:gridCol w:w="1572"/>
        <w:gridCol w:w="1323"/>
        <w:gridCol w:w="1492"/>
      </w:tblGrid>
      <w:tr w:rsidR="009A3FAB" w:rsidRPr="00832A5F" w:rsidTr="00421914">
        <w:trPr>
          <w:jc w:val="center"/>
        </w:trPr>
        <w:tc>
          <w:tcPr>
            <w:tcW w:w="8005" w:type="dxa"/>
            <w:gridSpan w:val="5"/>
            <w:tcBorders>
              <w:top w:val="single" w:sz="4" w:space="0" w:color="auto"/>
              <w:bottom w:val="single" w:sz="4" w:space="0" w:color="auto"/>
            </w:tcBorders>
          </w:tcPr>
          <w:p w:rsidR="009A3FAB" w:rsidRPr="00832A5F" w:rsidRDefault="009A3FAB"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Zone of inhibition (mm)</w:t>
            </w:r>
          </w:p>
        </w:tc>
      </w:tr>
      <w:tr w:rsidR="009A3FAB" w:rsidRPr="00832A5F" w:rsidTr="00421914">
        <w:trPr>
          <w:jc w:val="center"/>
        </w:trPr>
        <w:tc>
          <w:tcPr>
            <w:tcW w:w="1443" w:type="dxa"/>
            <w:tcBorders>
              <w:top w:val="single" w:sz="4" w:space="0" w:color="auto"/>
              <w:bottom w:val="single" w:sz="4" w:space="0" w:color="auto"/>
            </w:tcBorders>
          </w:tcPr>
          <w:p w:rsidR="009A3FAB" w:rsidRPr="00832A5F" w:rsidRDefault="009A3FAB"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Compd.</w:t>
            </w:r>
          </w:p>
        </w:tc>
        <w:tc>
          <w:tcPr>
            <w:tcW w:w="2175" w:type="dxa"/>
            <w:tcBorders>
              <w:top w:val="single" w:sz="4" w:space="0" w:color="auto"/>
              <w:bottom w:val="single" w:sz="4" w:space="0" w:color="auto"/>
            </w:tcBorders>
          </w:tcPr>
          <w:p w:rsidR="009A3FAB" w:rsidRPr="00832A5F" w:rsidRDefault="009A3FAB" w:rsidP="00421914">
            <w:pPr>
              <w:spacing w:line="480" w:lineRule="auto"/>
              <w:rPr>
                <w:rFonts w:ascii="Times New Roman" w:hAnsi="Times New Roman" w:cs="Times New Roman"/>
                <w:b/>
                <w:i/>
                <w:color w:val="000000" w:themeColor="text1"/>
                <w:sz w:val="24"/>
                <w:szCs w:val="24"/>
              </w:rPr>
            </w:pPr>
            <w:r w:rsidRPr="00832A5F">
              <w:rPr>
                <w:rFonts w:ascii="Times New Roman" w:hAnsi="Times New Roman" w:cs="Times New Roman"/>
                <w:b/>
                <w:i/>
                <w:color w:val="000000" w:themeColor="text1"/>
                <w:sz w:val="24"/>
                <w:szCs w:val="24"/>
              </w:rPr>
              <w:t>T. longibrachiatum</w:t>
            </w:r>
          </w:p>
        </w:tc>
        <w:tc>
          <w:tcPr>
            <w:tcW w:w="1572" w:type="dxa"/>
            <w:tcBorders>
              <w:top w:val="single" w:sz="4" w:space="0" w:color="auto"/>
              <w:bottom w:val="single" w:sz="4" w:space="0" w:color="auto"/>
            </w:tcBorders>
          </w:tcPr>
          <w:p w:rsidR="009A3FAB" w:rsidRPr="00832A5F" w:rsidRDefault="009A3FAB" w:rsidP="00421914">
            <w:pPr>
              <w:spacing w:line="480" w:lineRule="auto"/>
              <w:jc w:val="center"/>
              <w:rPr>
                <w:rFonts w:ascii="Times New Roman" w:hAnsi="Times New Roman" w:cs="Times New Roman"/>
                <w:b/>
                <w:i/>
                <w:color w:val="000000" w:themeColor="text1"/>
                <w:sz w:val="24"/>
                <w:szCs w:val="24"/>
              </w:rPr>
            </w:pPr>
            <w:r w:rsidRPr="00832A5F">
              <w:rPr>
                <w:rFonts w:ascii="Times New Roman" w:hAnsi="Times New Roman" w:cs="Times New Roman"/>
                <w:b/>
                <w:i/>
                <w:color w:val="000000" w:themeColor="text1"/>
                <w:sz w:val="24"/>
                <w:szCs w:val="24"/>
              </w:rPr>
              <w:t>C. tetani</w:t>
            </w:r>
          </w:p>
        </w:tc>
        <w:tc>
          <w:tcPr>
            <w:tcW w:w="1323" w:type="dxa"/>
            <w:tcBorders>
              <w:top w:val="single" w:sz="4" w:space="0" w:color="auto"/>
              <w:bottom w:val="single" w:sz="4" w:space="0" w:color="auto"/>
            </w:tcBorders>
          </w:tcPr>
          <w:p w:rsidR="009A3FAB" w:rsidRPr="00832A5F" w:rsidRDefault="009A3FAB" w:rsidP="00421914">
            <w:pPr>
              <w:spacing w:line="480" w:lineRule="auto"/>
              <w:jc w:val="center"/>
              <w:rPr>
                <w:rFonts w:ascii="Times New Roman" w:hAnsi="Times New Roman" w:cs="Times New Roman"/>
                <w:b/>
                <w:i/>
                <w:color w:val="000000" w:themeColor="text1"/>
                <w:sz w:val="24"/>
                <w:szCs w:val="24"/>
              </w:rPr>
            </w:pPr>
            <w:r w:rsidRPr="00832A5F">
              <w:rPr>
                <w:rFonts w:ascii="Times New Roman" w:hAnsi="Times New Roman" w:cs="Times New Roman"/>
                <w:b/>
                <w:i/>
                <w:color w:val="000000" w:themeColor="text1"/>
                <w:sz w:val="24"/>
                <w:szCs w:val="24"/>
              </w:rPr>
              <w:t>A. niger</w:t>
            </w:r>
          </w:p>
        </w:tc>
        <w:tc>
          <w:tcPr>
            <w:tcW w:w="1492" w:type="dxa"/>
            <w:tcBorders>
              <w:top w:val="single" w:sz="4" w:space="0" w:color="auto"/>
              <w:bottom w:val="single" w:sz="4" w:space="0" w:color="auto"/>
            </w:tcBorders>
          </w:tcPr>
          <w:p w:rsidR="009A3FAB" w:rsidRPr="00832A5F" w:rsidRDefault="009A3FAB" w:rsidP="00421914">
            <w:pPr>
              <w:spacing w:line="480" w:lineRule="auto"/>
              <w:jc w:val="center"/>
              <w:rPr>
                <w:rFonts w:ascii="Times New Roman" w:hAnsi="Times New Roman" w:cs="Times New Roman"/>
                <w:b/>
                <w:i/>
                <w:color w:val="000000" w:themeColor="text1"/>
                <w:sz w:val="24"/>
                <w:szCs w:val="24"/>
              </w:rPr>
            </w:pPr>
            <w:r w:rsidRPr="00832A5F">
              <w:rPr>
                <w:rFonts w:ascii="Times New Roman" w:hAnsi="Times New Roman" w:cs="Times New Roman"/>
                <w:b/>
                <w:i/>
                <w:color w:val="000000" w:themeColor="text1"/>
                <w:sz w:val="24"/>
                <w:szCs w:val="24"/>
              </w:rPr>
              <w:t>A. fumigates</w:t>
            </w:r>
          </w:p>
        </w:tc>
      </w:tr>
      <w:tr w:rsidR="009A3FAB" w:rsidRPr="00832A5F" w:rsidTr="00421914">
        <w:trPr>
          <w:jc w:val="center"/>
        </w:trPr>
        <w:tc>
          <w:tcPr>
            <w:tcW w:w="1443" w:type="dxa"/>
            <w:tcBorders>
              <w:top w:val="single" w:sz="4" w:space="0" w:color="auto"/>
            </w:tcBorders>
          </w:tcPr>
          <w:p w:rsidR="009A3FAB" w:rsidRPr="00832A5F" w:rsidRDefault="009A3FAB"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6a</w:t>
            </w:r>
          </w:p>
        </w:tc>
        <w:tc>
          <w:tcPr>
            <w:tcW w:w="2175" w:type="dxa"/>
            <w:tcBorders>
              <w:top w:val="single" w:sz="4" w:space="0" w:color="auto"/>
            </w:tcBorders>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9</w:t>
            </w:r>
          </w:p>
        </w:tc>
        <w:tc>
          <w:tcPr>
            <w:tcW w:w="1572" w:type="dxa"/>
            <w:tcBorders>
              <w:top w:val="single" w:sz="4" w:space="0" w:color="auto"/>
            </w:tcBorders>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8</w:t>
            </w:r>
          </w:p>
        </w:tc>
        <w:tc>
          <w:tcPr>
            <w:tcW w:w="1323" w:type="dxa"/>
            <w:tcBorders>
              <w:top w:val="single" w:sz="4" w:space="0" w:color="auto"/>
            </w:tcBorders>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7</w:t>
            </w:r>
          </w:p>
        </w:tc>
        <w:tc>
          <w:tcPr>
            <w:tcW w:w="1492" w:type="dxa"/>
            <w:tcBorders>
              <w:top w:val="single" w:sz="4" w:space="0" w:color="auto"/>
            </w:tcBorders>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5</w:t>
            </w:r>
          </w:p>
        </w:tc>
      </w:tr>
      <w:tr w:rsidR="009A3FAB" w:rsidRPr="00832A5F" w:rsidTr="00421914">
        <w:trPr>
          <w:jc w:val="center"/>
        </w:trPr>
        <w:tc>
          <w:tcPr>
            <w:tcW w:w="1443" w:type="dxa"/>
          </w:tcPr>
          <w:p w:rsidR="009A3FAB" w:rsidRPr="00832A5F" w:rsidRDefault="009A3FAB"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6b</w:t>
            </w:r>
          </w:p>
        </w:tc>
        <w:tc>
          <w:tcPr>
            <w:tcW w:w="2175"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15</w:t>
            </w:r>
          </w:p>
        </w:tc>
        <w:tc>
          <w:tcPr>
            <w:tcW w:w="1572"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11</w:t>
            </w:r>
          </w:p>
        </w:tc>
        <w:tc>
          <w:tcPr>
            <w:tcW w:w="1323"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14</w:t>
            </w:r>
          </w:p>
        </w:tc>
        <w:tc>
          <w:tcPr>
            <w:tcW w:w="1492"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9</w:t>
            </w:r>
          </w:p>
        </w:tc>
      </w:tr>
      <w:tr w:rsidR="009A3FAB" w:rsidRPr="00832A5F" w:rsidTr="00421914">
        <w:trPr>
          <w:jc w:val="center"/>
        </w:trPr>
        <w:tc>
          <w:tcPr>
            <w:tcW w:w="1443" w:type="dxa"/>
          </w:tcPr>
          <w:p w:rsidR="009A3FAB" w:rsidRPr="00832A5F" w:rsidRDefault="009A3FAB"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6c</w:t>
            </w:r>
          </w:p>
        </w:tc>
        <w:tc>
          <w:tcPr>
            <w:tcW w:w="2175"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15</w:t>
            </w:r>
          </w:p>
        </w:tc>
        <w:tc>
          <w:tcPr>
            <w:tcW w:w="1572"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12</w:t>
            </w:r>
          </w:p>
        </w:tc>
        <w:tc>
          <w:tcPr>
            <w:tcW w:w="1323"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13</w:t>
            </w:r>
          </w:p>
        </w:tc>
        <w:tc>
          <w:tcPr>
            <w:tcW w:w="1492"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9</w:t>
            </w:r>
          </w:p>
        </w:tc>
      </w:tr>
      <w:tr w:rsidR="009A3FAB" w:rsidRPr="00832A5F" w:rsidTr="00421914">
        <w:trPr>
          <w:jc w:val="center"/>
        </w:trPr>
        <w:tc>
          <w:tcPr>
            <w:tcW w:w="1443" w:type="dxa"/>
          </w:tcPr>
          <w:p w:rsidR="009A3FAB" w:rsidRPr="00832A5F" w:rsidRDefault="009A3FAB"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6d</w:t>
            </w:r>
          </w:p>
        </w:tc>
        <w:tc>
          <w:tcPr>
            <w:tcW w:w="2175"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8</w:t>
            </w:r>
          </w:p>
        </w:tc>
        <w:tc>
          <w:tcPr>
            <w:tcW w:w="1572"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ND</w:t>
            </w:r>
          </w:p>
        </w:tc>
        <w:tc>
          <w:tcPr>
            <w:tcW w:w="1323"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8</w:t>
            </w:r>
          </w:p>
        </w:tc>
        <w:tc>
          <w:tcPr>
            <w:tcW w:w="1492"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5</w:t>
            </w:r>
          </w:p>
        </w:tc>
      </w:tr>
      <w:tr w:rsidR="009A3FAB" w:rsidRPr="00832A5F" w:rsidTr="00421914">
        <w:trPr>
          <w:jc w:val="center"/>
        </w:trPr>
        <w:tc>
          <w:tcPr>
            <w:tcW w:w="1443" w:type="dxa"/>
          </w:tcPr>
          <w:p w:rsidR="009A3FAB" w:rsidRPr="00832A5F" w:rsidRDefault="009A3FAB"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6e</w:t>
            </w:r>
          </w:p>
        </w:tc>
        <w:tc>
          <w:tcPr>
            <w:tcW w:w="2175"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15</w:t>
            </w:r>
          </w:p>
        </w:tc>
        <w:tc>
          <w:tcPr>
            <w:tcW w:w="1572"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12</w:t>
            </w:r>
          </w:p>
        </w:tc>
        <w:tc>
          <w:tcPr>
            <w:tcW w:w="1323"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14</w:t>
            </w:r>
          </w:p>
        </w:tc>
        <w:tc>
          <w:tcPr>
            <w:tcW w:w="1492"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8</w:t>
            </w:r>
          </w:p>
        </w:tc>
      </w:tr>
      <w:tr w:rsidR="009A3FAB" w:rsidRPr="00832A5F" w:rsidTr="00421914">
        <w:trPr>
          <w:jc w:val="center"/>
        </w:trPr>
        <w:tc>
          <w:tcPr>
            <w:tcW w:w="1443" w:type="dxa"/>
          </w:tcPr>
          <w:p w:rsidR="009A3FAB" w:rsidRPr="00832A5F" w:rsidRDefault="009A3FAB"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6f</w:t>
            </w:r>
          </w:p>
        </w:tc>
        <w:tc>
          <w:tcPr>
            <w:tcW w:w="2175"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ND</w:t>
            </w:r>
          </w:p>
        </w:tc>
        <w:tc>
          <w:tcPr>
            <w:tcW w:w="1572"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ND</w:t>
            </w:r>
          </w:p>
        </w:tc>
        <w:tc>
          <w:tcPr>
            <w:tcW w:w="1323"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ND</w:t>
            </w:r>
          </w:p>
        </w:tc>
        <w:tc>
          <w:tcPr>
            <w:tcW w:w="1492"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ND</w:t>
            </w:r>
          </w:p>
        </w:tc>
      </w:tr>
      <w:tr w:rsidR="009A3FAB" w:rsidRPr="00832A5F" w:rsidTr="00421914">
        <w:trPr>
          <w:jc w:val="center"/>
        </w:trPr>
        <w:tc>
          <w:tcPr>
            <w:tcW w:w="1443" w:type="dxa"/>
          </w:tcPr>
          <w:p w:rsidR="009A3FAB" w:rsidRPr="00832A5F" w:rsidRDefault="009A3FAB"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6g</w:t>
            </w:r>
          </w:p>
        </w:tc>
        <w:tc>
          <w:tcPr>
            <w:tcW w:w="2175"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12</w:t>
            </w:r>
          </w:p>
        </w:tc>
        <w:tc>
          <w:tcPr>
            <w:tcW w:w="1572"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10</w:t>
            </w:r>
          </w:p>
        </w:tc>
        <w:tc>
          <w:tcPr>
            <w:tcW w:w="1323"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10</w:t>
            </w:r>
          </w:p>
        </w:tc>
        <w:tc>
          <w:tcPr>
            <w:tcW w:w="1492"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7</w:t>
            </w:r>
          </w:p>
        </w:tc>
      </w:tr>
      <w:tr w:rsidR="009A3FAB" w:rsidRPr="00832A5F" w:rsidTr="00421914">
        <w:trPr>
          <w:jc w:val="center"/>
        </w:trPr>
        <w:tc>
          <w:tcPr>
            <w:tcW w:w="1443" w:type="dxa"/>
          </w:tcPr>
          <w:p w:rsidR="009A3FAB" w:rsidRPr="00832A5F" w:rsidRDefault="009A3FAB"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6h</w:t>
            </w:r>
          </w:p>
        </w:tc>
        <w:tc>
          <w:tcPr>
            <w:tcW w:w="2175"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11</w:t>
            </w:r>
          </w:p>
        </w:tc>
        <w:tc>
          <w:tcPr>
            <w:tcW w:w="1572"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11</w:t>
            </w:r>
          </w:p>
        </w:tc>
        <w:tc>
          <w:tcPr>
            <w:tcW w:w="1323"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9</w:t>
            </w:r>
          </w:p>
        </w:tc>
        <w:tc>
          <w:tcPr>
            <w:tcW w:w="1492"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7</w:t>
            </w:r>
          </w:p>
        </w:tc>
      </w:tr>
      <w:tr w:rsidR="009A3FAB" w:rsidRPr="00832A5F" w:rsidTr="00421914">
        <w:trPr>
          <w:jc w:val="center"/>
        </w:trPr>
        <w:tc>
          <w:tcPr>
            <w:tcW w:w="1443" w:type="dxa"/>
          </w:tcPr>
          <w:p w:rsidR="009A3FAB" w:rsidRPr="00832A5F" w:rsidRDefault="009A3FAB"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6i</w:t>
            </w:r>
          </w:p>
        </w:tc>
        <w:tc>
          <w:tcPr>
            <w:tcW w:w="2175"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ND</w:t>
            </w:r>
          </w:p>
        </w:tc>
        <w:tc>
          <w:tcPr>
            <w:tcW w:w="1572"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ND</w:t>
            </w:r>
          </w:p>
        </w:tc>
        <w:tc>
          <w:tcPr>
            <w:tcW w:w="1323"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5</w:t>
            </w:r>
          </w:p>
        </w:tc>
        <w:tc>
          <w:tcPr>
            <w:tcW w:w="1492"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ND</w:t>
            </w:r>
          </w:p>
        </w:tc>
      </w:tr>
      <w:tr w:rsidR="009A3FAB" w:rsidRPr="00832A5F" w:rsidTr="00421914">
        <w:trPr>
          <w:jc w:val="center"/>
        </w:trPr>
        <w:tc>
          <w:tcPr>
            <w:tcW w:w="1443" w:type="dxa"/>
          </w:tcPr>
          <w:p w:rsidR="009A3FAB" w:rsidRPr="00832A5F" w:rsidRDefault="009A3FAB"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6j</w:t>
            </w:r>
          </w:p>
        </w:tc>
        <w:tc>
          <w:tcPr>
            <w:tcW w:w="2175"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12</w:t>
            </w:r>
          </w:p>
        </w:tc>
        <w:tc>
          <w:tcPr>
            <w:tcW w:w="1572"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11</w:t>
            </w:r>
          </w:p>
        </w:tc>
        <w:tc>
          <w:tcPr>
            <w:tcW w:w="1323"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13</w:t>
            </w:r>
          </w:p>
        </w:tc>
        <w:tc>
          <w:tcPr>
            <w:tcW w:w="1492" w:type="dxa"/>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9</w:t>
            </w:r>
          </w:p>
        </w:tc>
      </w:tr>
      <w:tr w:rsidR="009A3FAB" w:rsidRPr="00832A5F" w:rsidTr="00421914">
        <w:trPr>
          <w:jc w:val="center"/>
        </w:trPr>
        <w:tc>
          <w:tcPr>
            <w:tcW w:w="1443" w:type="dxa"/>
            <w:tcBorders>
              <w:bottom w:val="single" w:sz="4" w:space="0" w:color="auto"/>
            </w:tcBorders>
          </w:tcPr>
          <w:p w:rsidR="009A3FAB" w:rsidRPr="00832A5F" w:rsidRDefault="009A3FAB" w:rsidP="00421914">
            <w:pPr>
              <w:spacing w:line="480" w:lineRule="auto"/>
              <w:jc w:val="center"/>
              <w:rPr>
                <w:rFonts w:ascii="Times New Roman" w:hAnsi="Times New Roman" w:cs="Times New Roman"/>
                <w:b/>
                <w:color w:val="000000" w:themeColor="text1"/>
                <w:sz w:val="24"/>
                <w:szCs w:val="24"/>
              </w:rPr>
            </w:pPr>
            <w:r w:rsidRPr="00832A5F">
              <w:rPr>
                <w:rFonts w:ascii="Times New Roman" w:hAnsi="Times New Roman" w:cs="Times New Roman"/>
                <w:b/>
                <w:color w:val="000000" w:themeColor="text1"/>
                <w:sz w:val="24"/>
                <w:szCs w:val="24"/>
              </w:rPr>
              <w:t>Fluconazole</w:t>
            </w:r>
          </w:p>
        </w:tc>
        <w:tc>
          <w:tcPr>
            <w:tcW w:w="2175" w:type="dxa"/>
            <w:tcBorders>
              <w:bottom w:val="single" w:sz="4" w:space="0" w:color="auto"/>
            </w:tcBorders>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16</w:t>
            </w:r>
          </w:p>
        </w:tc>
        <w:tc>
          <w:tcPr>
            <w:tcW w:w="1572" w:type="dxa"/>
            <w:tcBorders>
              <w:bottom w:val="single" w:sz="4" w:space="0" w:color="auto"/>
            </w:tcBorders>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13</w:t>
            </w:r>
          </w:p>
        </w:tc>
        <w:tc>
          <w:tcPr>
            <w:tcW w:w="1323" w:type="dxa"/>
            <w:tcBorders>
              <w:bottom w:val="single" w:sz="4" w:space="0" w:color="auto"/>
            </w:tcBorders>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15</w:t>
            </w:r>
          </w:p>
        </w:tc>
        <w:tc>
          <w:tcPr>
            <w:tcW w:w="1492" w:type="dxa"/>
            <w:tcBorders>
              <w:bottom w:val="single" w:sz="4" w:space="0" w:color="auto"/>
            </w:tcBorders>
          </w:tcPr>
          <w:p w:rsidR="009A3FAB" w:rsidRPr="00832A5F" w:rsidRDefault="009A3FAB" w:rsidP="00421914">
            <w:pPr>
              <w:spacing w:line="480" w:lineRule="auto"/>
              <w:jc w:val="center"/>
              <w:rPr>
                <w:rFonts w:ascii="Times New Roman" w:hAnsi="Times New Roman" w:cs="Times New Roman"/>
                <w:color w:val="000000" w:themeColor="text1"/>
                <w:sz w:val="24"/>
                <w:szCs w:val="24"/>
              </w:rPr>
            </w:pPr>
            <w:r w:rsidRPr="00832A5F">
              <w:rPr>
                <w:rFonts w:ascii="Times New Roman" w:hAnsi="Times New Roman" w:cs="Times New Roman"/>
                <w:color w:val="000000" w:themeColor="text1"/>
                <w:sz w:val="24"/>
                <w:szCs w:val="24"/>
              </w:rPr>
              <w:t>10</w:t>
            </w:r>
          </w:p>
        </w:tc>
      </w:tr>
    </w:tbl>
    <w:p w:rsidR="00507384" w:rsidRDefault="00507384" w:rsidP="00924F18">
      <w:pPr>
        <w:spacing w:line="360" w:lineRule="auto"/>
        <w:rPr>
          <w:rFonts w:ascii="Times New Roman" w:hAnsi="Times New Roman" w:cs="Times New Roman"/>
          <w:sz w:val="24"/>
          <w:szCs w:val="24"/>
        </w:rPr>
      </w:pPr>
    </w:p>
    <w:p w:rsidR="00507384" w:rsidRPr="00507384" w:rsidRDefault="00507384" w:rsidP="00924F18">
      <w:pPr>
        <w:spacing w:line="360" w:lineRule="auto"/>
        <w:rPr>
          <w:rFonts w:ascii="Times New Roman" w:hAnsi="Times New Roman" w:cs="Times New Roman"/>
          <w:b/>
          <w:sz w:val="24"/>
          <w:szCs w:val="24"/>
        </w:rPr>
      </w:pPr>
    </w:p>
    <w:p w:rsidR="00924F18" w:rsidRDefault="00924F18" w:rsidP="00924F18">
      <w:pPr>
        <w:spacing w:line="360" w:lineRule="auto"/>
        <w:rPr>
          <w:rFonts w:ascii="Times New Roman" w:hAnsi="Times New Roman" w:cs="Times New Roman"/>
          <w:b/>
          <w:sz w:val="24"/>
          <w:szCs w:val="24"/>
        </w:rPr>
      </w:pPr>
    </w:p>
    <w:sectPr w:rsidR="00924F18" w:rsidSect="00F80F4F">
      <w:head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6D6" w:rsidRDefault="009526D6" w:rsidP="00EF26C6">
      <w:pPr>
        <w:spacing w:after="0" w:line="240" w:lineRule="auto"/>
      </w:pPr>
      <w:r>
        <w:separator/>
      </w:r>
    </w:p>
    <w:p w:rsidR="009526D6" w:rsidRDefault="009526D6"/>
    <w:p w:rsidR="009526D6" w:rsidRDefault="009526D6" w:rsidP="00924F18"/>
  </w:endnote>
  <w:endnote w:type="continuationSeparator" w:id="0">
    <w:p w:rsidR="009526D6" w:rsidRDefault="009526D6" w:rsidP="00EF26C6">
      <w:pPr>
        <w:spacing w:after="0" w:line="240" w:lineRule="auto"/>
      </w:pPr>
      <w:r>
        <w:continuationSeparator/>
      </w:r>
    </w:p>
    <w:p w:rsidR="009526D6" w:rsidRDefault="009526D6"/>
    <w:p w:rsidR="009526D6" w:rsidRDefault="009526D6" w:rsidP="00924F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BZ">
    <w:altName w:val="Arial Unicode MS"/>
    <w:panose1 w:val="00000000000000000000"/>
    <w:charset w:val="86"/>
    <w:family w:val="auto"/>
    <w:notTrueType/>
    <w:pitch w:val="default"/>
    <w:sig w:usb0="00000001" w:usb1="080E0000" w:usb2="00000010" w:usb3="00000000" w:csb0="00040000" w:csb1="00000000"/>
  </w:font>
  <w:font w:name="E-BX">
    <w:altName w:val="Arial Unicode MS"/>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6D6" w:rsidRDefault="009526D6" w:rsidP="00EF26C6">
      <w:pPr>
        <w:spacing w:after="0" w:line="240" w:lineRule="auto"/>
      </w:pPr>
      <w:r>
        <w:separator/>
      </w:r>
    </w:p>
    <w:p w:rsidR="009526D6" w:rsidRDefault="009526D6"/>
    <w:p w:rsidR="009526D6" w:rsidRDefault="009526D6" w:rsidP="00924F18"/>
  </w:footnote>
  <w:footnote w:type="continuationSeparator" w:id="0">
    <w:p w:rsidR="009526D6" w:rsidRDefault="009526D6" w:rsidP="00EF26C6">
      <w:pPr>
        <w:spacing w:after="0" w:line="240" w:lineRule="auto"/>
      </w:pPr>
      <w:r>
        <w:continuationSeparator/>
      </w:r>
    </w:p>
    <w:p w:rsidR="009526D6" w:rsidRDefault="009526D6"/>
    <w:p w:rsidR="009526D6" w:rsidRDefault="009526D6" w:rsidP="00924F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1785"/>
      <w:docPartObj>
        <w:docPartGallery w:val="Page Numbers (Top of Page)"/>
        <w:docPartUnique/>
      </w:docPartObj>
    </w:sdtPr>
    <w:sdtEndPr/>
    <w:sdtContent>
      <w:p w:rsidR="00F1789D" w:rsidRDefault="00F1789D">
        <w:pPr>
          <w:pStyle w:val="Header"/>
          <w:jc w:val="right"/>
        </w:pPr>
        <w:r>
          <w:t xml:space="preserve">S </w:t>
        </w:r>
        <w:r w:rsidR="00375F9F">
          <w:fldChar w:fldCharType="begin"/>
        </w:r>
        <w:r w:rsidR="004B0C99">
          <w:instrText xml:space="preserve"> PAGE   \* MERGEFORMAT </w:instrText>
        </w:r>
        <w:r w:rsidR="00375F9F">
          <w:fldChar w:fldCharType="separate"/>
        </w:r>
        <w:r w:rsidR="0087316D">
          <w:rPr>
            <w:noProof/>
          </w:rPr>
          <w:t>19</w:t>
        </w:r>
        <w:r w:rsidR="00375F9F">
          <w:rPr>
            <w:noProof/>
          </w:rPr>
          <w:fldChar w:fldCharType="end"/>
        </w:r>
      </w:p>
    </w:sdtContent>
  </w:sdt>
  <w:p w:rsidR="00F1789D" w:rsidRDefault="00F1789D">
    <w:pPr>
      <w:pStyle w:val="Header"/>
    </w:pPr>
  </w:p>
  <w:p w:rsidR="00440500" w:rsidRDefault="00440500"/>
  <w:p w:rsidR="00440500" w:rsidRDefault="00440500" w:rsidP="00924F1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96ED8"/>
    <w:multiLevelType w:val="hybridMultilevel"/>
    <w:tmpl w:val="7914959E"/>
    <w:lvl w:ilvl="0" w:tplc="6388E5AC">
      <w:start w:val="1"/>
      <w:numFmt w:val="decimal"/>
      <w:pStyle w:val="References"/>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C596971"/>
    <w:multiLevelType w:val="hybridMultilevel"/>
    <w:tmpl w:val="0680DCF0"/>
    <w:lvl w:ilvl="0" w:tplc="9DDA4350">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B911DA"/>
    <w:multiLevelType w:val="hybridMultilevel"/>
    <w:tmpl w:val="D7046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43A89"/>
    <w:multiLevelType w:val="hybridMultilevel"/>
    <w:tmpl w:val="E4F2CF46"/>
    <w:lvl w:ilvl="0" w:tplc="592A27B6">
      <w:start w:val="1"/>
      <w:numFmt w:val="lowerRoman"/>
      <w:lvlText w:val="%1."/>
      <w:lvlJc w:val="left"/>
      <w:pPr>
        <w:ind w:left="630" w:hanging="72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15:restartNumberingAfterBreak="0">
    <w:nsid w:val="4A1E1AD9"/>
    <w:multiLevelType w:val="hybridMultilevel"/>
    <w:tmpl w:val="581A6EA6"/>
    <w:lvl w:ilvl="0" w:tplc="0409001B">
      <w:start w:val="1"/>
      <w:numFmt w:val="lowerRoman"/>
      <w:lvlText w:val="%1."/>
      <w:lvlJc w:val="righ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645320D9"/>
    <w:multiLevelType w:val="hybridMultilevel"/>
    <w:tmpl w:val="CDB06E60"/>
    <w:lvl w:ilvl="0" w:tplc="F7063D08">
      <w:start w:val="1"/>
      <w:numFmt w:val="decimal"/>
      <w:lvlText w:val="%1."/>
      <w:lvlJc w:val="left"/>
      <w:pPr>
        <w:tabs>
          <w:tab w:val="num" w:pos="1080"/>
        </w:tabs>
        <w:ind w:left="1080" w:hanging="72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8320B1C"/>
    <w:multiLevelType w:val="hybridMultilevel"/>
    <w:tmpl w:val="6F80E300"/>
    <w:lvl w:ilvl="0" w:tplc="33E672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A944A6"/>
    <w:multiLevelType w:val="hybridMultilevel"/>
    <w:tmpl w:val="BD7CF39C"/>
    <w:lvl w:ilvl="0" w:tplc="490CA2CA">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CD55372"/>
    <w:multiLevelType w:val="hybridMultilevel"/>
    <w:tmpl w:val="DCA0A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8"/>
  </w:num>
  <w:num w:numId="5">
    <w:abstractNumId w:val="5"/>
  </w:num>
  <w:num w:numId="6">
    <w:abstractNumId w:val="1"/>
  </w:num>
  <w:num w:numId="7">
    <w:abstractNumId w:val="7"/>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7F3"/>
    <w:rsid w:val="000047F3"/>
    <w:rsid w:val="00014842"/>
    <w:rsid w:val="00033CE9"/>
    <w:rsid w:val="0021642C"/>
    <w:rsid w:val="00226A42"/>
    <w:rsid w:val="00235F96"/>
    <w:rsid w:val="002A12C6"/>
    <w:rsid w:val="00375F9F"/>
    <w:rsid w:val="00392161"/>
    <w:rsid w:val="003957D9"/>
    <w:rsid w:val="00440500"/>
    <w:rsid w:val="004B0C99"/>
    <w:rsid w:val="00507384"/>
    <w:rsid w:val="00671CDB"/>
    <w:rsid w:val="00681BA0"/>
    <w:rsid w:val="006E52F0"/>
    <w:rsid w:val="00714E7E"/>
    <w:rsid w:val="00733574"/>
    <w:rsid w:val="007466C2"/>
    <w:rsid w:val="00804B67"/>
    <w:rsid w:val="008553BE"/>
    <w:rsid w:val="00861D4D"/>
    <w:rsid w:val="0087316D"/>
    <w:rsid w:val="008B78B6"/>
    <w:rsid w:val="00924F18"/>
    <w:rsid w:val="009526D6"/>
    <w:rsid w:val="009A3FAB"/>
    <w:rsid w:val="009F0072"/>
    <w:rsid w:val="00A379C1"/>
    <w:rsid w:val="00A60991"/>
    <w:rsid w:val="00A677F4"/>
    <w:rsid w:val="00AF351D"/>
    <w:rsid w:val="00B0793E"/>
    <w:rsid w:val="00B40949"/>
    <w:rsid w:val="00BA0C61"/>
    <w:rsid w:val="00C51409"/>
    <w:rsid w:val="00CF71CC"/>
    <w:rsid w:val="00DB1F30"/>
    <w:rsid w:val="00DC1B0A"/>
    <w:rsid w:val="00E36FC2"/>
    <w:rsid w:val="00E8592F"/>
    <w:rsid w:val="00EB1F66"/>
    <w:rsid w:val="00EF26C6"/>
    <w:rsid w:val="00EF58A9"/>
    <w:rsid w:val="00F1789D"/>
    <w:rsid w:val="00F53BD2"/>
    <w:rsid w:val="00F60188"/>
    <w:rsid w:val="00F80F4F"/>
    <w:rsid w:val="00FA18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42A69BC7-D246-4C6B-BEC7-226EDD178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12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2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6C6"/>
  </w:style>
  <w:style w:type="paragraph" w:styleId="Footer">
    <w:name w:val="footer"/>
    <w:basedOn w:val="Normal"/>
    <w:link w:val="FooterChar"/>
    <w:uiPriority w:val="99"/>
    <w:unhideWhenUsed/>
    <w:rsid w:val="00EF2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6C6"/>
  </w:style>
  <w:style w:type="paragraph" w:customStyle="1" w:styleId="SupplementalMaterialsTitle">
    <w:name w:val="Supplemental Materials Title"/>
    <w:basedOn w:val="Normal"/>
    <w:link w:val="SupplementalMaterialsTitleChar"/>
    <w:qFormat/>
    <w:rsid w:val="00AF351D"/>
    <w:pPr>
      <w:spacing w:line="360" w:lineRule="auto"/>
      <w:jc w:val="center"/>
    </w:pPr>
    <w:rPr>
      <w:rFonts w:ascii="Times New Roman" w:hAnsi="Times New Roman" w:cs="Times New Roman"/>
      <w:b/>
      <w:sz w:val="28"/>
      <w:szCs w:val="24"/>
    </w:rPr>
  </w:style>
  <w:style w:type="paragraph" w:customStyle="1" w:styleId="SupplementalMaterialsAuthors">
    <w:name w:val="Supplemental Materials Authors"/>
    <w:basedOn w:val="Normal"/>
    <w:link w:val="SupplementalMaterialsAuthorsChar"/>
    <w:qFormat/>
    <w:rsid w:val="00AF351D"/>
    <w:pPr>
      <w:spacing w:line="360" w:lineRule="auto"/>
      <w:jc w:val="center"/>
    </w:pPr>
    <w:rPr>
      <w:rFonts w:ascii="Times New Roman" w:hAnsi="Times New Roman" w:cs="Times New Roman"/>
      <w:b/>
      <w:sz w:val="24"/>
      <w:szCs w:val="24"/>
    </w:rPr>
  </w:style>
  <w:style w:type="character" w:customStyle="1" w:styleId="SupplementalMaterialsTitleChar">
    <w:name w:val="Supplemental Materials Title Char"/>
    <w:basedOn w:val="DefaultParagraphFont"/>
    <w:link w:val="SupplementalMaterialsTitle"/>
    <w:rsid w:val="00AF351D"/>
    <w:rPr>
      <w:rFonts w:ascii="Times New Roman" w:hAnsi="Times New Roman" w:cs="Times New Roman"/>
      <w:b/>
      <w:sz w:val="28"/>
      <w:szCs w:val="24"/>
    </w:rPr>
  </w:style>
  <w:style w:type="paragraph" w:customStyle="1" w:styleId="SupplementalMaterialsAffiliation">
    <w:name w:val="Supplemental Materials Affiliation"/>
    <w:basedOn w:val="Normal"/>
    <w:link w:val="SupplementalMaterialsAffiliationChar"/>
    <w:qFormat/>
    <w:rsid w:val="00AF351D"/>
    <w:pPr>
      <w:spacing w:line="360" w:lineRule="auto"/>
      <w:jc w:val="center"/>
    </w:pPr>
    <w:rPr>
      <w:rFonts w:ascii="Times New Roman" w:hAnsi="Times New Roman" w:cs="Times New Roman"/>
      <w:sz w:val="24"/>
      <w:szCs w:val="24"/>
    </w:rPr>
  </w:style>
  <w:style w:type="character" w:customStyle="1" w:styleId="SupplementalMaterialsAuthorsChar">
    <w:name w:val="Supplemental Materials Authors Char"/>
    <w:basedOn w:val="DefaultParagraphFont"/>
    <w:link w:val="SupplementalMaterialsAuthors"/>
    <w:rsid w:val="00AF351D"/>
    <w:rPr>
      <w:rFonts w:ascii="Times New Roman" w:hAnsi="Times New Roman" w:cs="Times New Roman"/>
      <w:b/>
      <w:sz w:val="24"/>
      <w:szCs w:val="24"/>
    </w:rPr>
  </w:style>
  <w:style w:type="paragraph" w:customStyle="1" w:styleId="Style1">
    <w:name w:val="Style1"/>
    <w:basedOn w:val="Normal"/>
    <w:link w:val="Style1Char"/>
    <w:qFormat/>
    <w:rsid w:val="00AF351D"/>
    <w:pPr>
      <w:spacing w:line="360" w:lineRule="auto"/>
      <w:jc w:val="center"/>
    </w:pPr>
    <w:rPr>
      <w:rFonts w:ascii="Times New Roman" w:hAnsi="Times New Roman" w:cs="Times New Roman"/>
      <w:sz w:val="24"/>
      <w:szCs w:val="24"/>
    </w:rPr>
  </w:style>
  <w:style w:type="character" w:customStyle="1" w:styleId="SupplementalMaterialsAffiliationChar">
    <w:name w:val="Supplemental Materials Affiliation Char"/>
    <w:basedOn w:val="DefaultParagraphFont"/>
    <w:link w:val="SupplementalMaterialsAffiliation"/>
    <w:rsid w:val="00AF351D"/>
    <w:rPr>
      <w:rFonts w:ascii="Times New Roman" w:hAnsi="Times New Roman" w:cs="Times New Roman"/>
      <w:sz w:val="24"/>
      <w:szCs w:val="24"/>
    </w:rPr>
  </w:style>
  <w:style w:type="paragraph" w:customStyle="1" w:styleId="SupplementalMaterialsText">
    <w:name w:val="Supplemental Materials Text"/>
    <w:basedOn w:val="Normal"/>
    <w:link w:val="SupplementalMaterialsTextChar"/>
    <w:qFormat/>
    <w:rsid w:val="008553BE"/>
    <w:pPr>
      <w:spacing w:line="360" w:lineRule="auto"/>
    </w:pPr>
    <w:rPr>
      <w:rFonts w:ascii="Times New Roman" w:hAnsi="Times New Roman" w:cs="Times New Roman"/>
      <w:sz w:val="24"/>
      <w:szCs w:val="24"/>
    </w:rPr>
  </w:style>
  <w:style w:type="character" w:customStyle="1" w:styleId="Style1Char">
    <w:name w:val="Style1 Char"/>
    <w:basedOn w:val="DefaultParagraphFont"/>
    <w:link w:val="Style1"/>
    <w:rsid w:val="00AF351D"/>
    <w:rPr>
      <w:rFonts w:ascii="Times New Roman" w:hAnsi="Times New Roman" w:cs="Times New Roman"/>
      <w:sz w:val="24"/>
      <w:szCs w:val="24"/>
    </w:rPr>
  </w:style>
  <w:style w:type="character" w:customStyle="1" w:styleId="SupplementalMaterialsTextChar">
    <w:name w:val="Supplemental Materials Text Char"/>
    <w:basedOn w:val="DefaultParagraphFont"/>
    <w:link w:val="SupplementalMaterialsText"/>
    <w:rsid w:val="008553BE"/>
    <w:rPr>
      <w:rFonts w:ascii="Times New Roman" w:hAnsi="Times New Roman" w:cs="Times New Roman"/>
      <w:sz w:val="24"/>
      <w:szCs w:val="24"/>
    </w:rPr>
  </w:style>
  <w:style w:type="table" w:styleId="TableSimple1">
    <w:name w:val="Table Simple 1"/>
    <w:basedOn w:val="TableNormal"/>
    <w:rsid w:val="00DB1F30"/>
    <w:pPr>
      <w:spacing w:after="0" w:line="240" w:lineRule="auto"/>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
    <w:name w:val="Body Text"/>
    <w:basedOn w:val="Normal"/>
    <w:link w:val="BodyTextChar"/>
    <w:rsid w:val="00DB1F30"/>
    <w:pPr>
      <w:spacing w:after="0" w:line="240" w:lineRule="auto"/>
    </w:pPr>
    <w:rPr>
      <w:rFonts w:ascii="Times New Roman" w:eastAsia="Times New Roman" w:hAnsi="Times New Roman" w:cs="Times New Roman"/>
      <w:sz w:val="28"/>
      <w:szCs w:val="24"/>
      <w:lang w:val="en-GB" w:eastAsia="tr-TR"/>
    </w:rPr>
  </w:style>
  <w:style w:type="character" w:customStyle="1" w:styleId="BodyTextChar">
    <w:name w:val="Body Text Char"/>
    <w:basedOn w:val="DefaultParagraphFont"/>
    <w:link w:val="BodyText"/>
    <w:rsid w:val="00DB1F30"/>
    <w:rPr>
      <w:rFonts w:ascii="Times New Roman" w:eastAsia="Times New Roman" w:hAnsi="Times New Roman" w:cs="Times New Roman"/>
      <w:sz w:val="28"/>
      <w:szCs w:val="24"/>
      <w:lang w:val="en-GB" w:eastAsia="tr-TR"/>
    </w:rPr>
  </w:style>
  <w:style w:type="paragraph" w:styleId="BodyText2">
    <w:name w:val="Body Text 2"/>
    <w:basedOn w:val="Normal"/>
    <w:link w:val="BodyText2Char"/>
    <w:rsid w:val="00DB1F30"/>
    <w:pPr>
      <w:spacing w:after="0" w:line="360" w:lineRule="auto"/>
      <w:jc w:val="both"/>
    </w:pPr>
    <w:rPr>
      <w:rFonts w:ascii="Times New Roman" w:eastAsia="Times New Roman" w:hAnsi="Times New Roman" w:cs="Times New Roman"/>
      <w:sz w:val="24"/>
      <w:szCs w:val="24"/>
      <w:lang w:val="en-GB" w:eastAsia="tr-TR"/>
    </w:rPr>
  </w:style>
  <w:style w:type="character" w:customStyle="1" w:styleId="BodyText2Char">
    <w:name w:val="Body Text 2 Char"/>
    <w:basedOn w:val="DefaultParagraphFont"/>
    <w:link w:val="BodyText2"/>
    <w:rsid w:val="00DB1F30"/>
    <w:rPr>
      <w:rFonts w:ascii="Times New Roman" w:eastAsia="Times New Roman" w:hAnsi="Times New Roman" w:cs="Times New Roman"/>
      <w:sz w:val="24"/>
      <w:szCs w:val="24"/>
      <w:lang w:val="en-GB" w:eastAsia="tr-TR"/>
    </w:rPr>
  </w:style>
  <w:style w:type="character" w:styleId="Hyperlink">
    <w:name w:val="Hyperlink"/>
    <w:basedOn w:val="DefaultParagraphFont"/>
    <w:uiPriority w:val="99"/>
    <w:rsid w:val="00DB1F30"/>
    <w:rPr>
      <w:color w:val="0000FF"/>
      <w:u w:val="single"/>
    </w:rPr>
  </w:style>
  <w:style w:type="character" w:customStyle="1" w:styleId="ReferencesChar">
    <w:name w:val="References Char"/>
    <w:basedOn w:val="DefaultParagraphFont"/>
    <w:link w:val="References"/>
    <w:locked/>
    <w:rsid w:val="00507384"/>
    <w:rPr>
      <w:rFonts w:ascii="Times New Roman" w:hAnsi="Times New Roman" w:cs="Times New Roman"/>
      <w:sz w:val="20"/>
    </w:rPr>
  </w:style>
  <w:style w:type="paragraph" w:customStyle="1" w:styleId="References">
    <w:name w:val="References"/>
    <w:link w:val="ReferencesChar"/>
    <w:qFormat/>
    <w:rsid w:val="00507384"/>
    <w:pPr>
      <w:numPr>
        <w:numId w:val="1"/>
      </w:numPr>
      <w:spacing w:after="0" w:line="360" w:lineRule="auto"/>
    </w:pPr>
    <w:rPr>
      <w:rFonts w:ascii="Times New Roman" w:hAnsi="Times New Roman" w:cs="Times New Roman"/>
      <w:sz w:val="20"/>
    </w:rPr>
  </w:style>
  <w:style w:type="paragraph" w:styleId="ListParagraph">
    <w:name w:val="List Paragraph"/>
    <w:basedOn w:val="Normal"/>
    <w:uiPriority w:val="34"/>
    <w:qFormat/>
    <w:rsid w:val="00E8592F"/>
    <w:pPr>
      <w:ind w:left="720"/>
      <w:contextualSpacing/>
    </w:pPr>
  </w:style>
  <w:style w:type="table" w:styleId="TableGrid">
    <w:name w:val="Table Grid"/>
    <w:basedOn w:val="TableNormal"/>
    <w:uiPriority w:val="59"/>
    <w:rsid w:val="00E859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E8592F"/>
    <w:rPr>
      <w:sz w:val="16"/>
      <w:szCs w:val="16"/>
    </w:rPr>
  </w:style>
  <w:style w:type="paragraph" w:styleId="CommentText">
    <w:name w:val="annotation text"/>
    <w:basedOn w:val="Normal"/>
    <w:link w:val="CommentTextChar"/>
    <w:uiPriority w:val="99"/>
    <w:semiHidden/>
    <w:unhideWhenUsed/>
    <w:rsid w:val="00E8592F"/>
    <w:pPr>
      <w:spacing w:line="240" w:lineRule="auto"/>
    </w:pPr>
    <w:rPr>
      <w:sz w:val="20"/>
      <w:szCs w:val="20"/>
    </w:rPr>
  </w:style>
  <w:style w:type="character" w:customStyle="1" w:styleId="CommentTextChar">
    <w:name w:val="Comment Text Char"/>
    <w:basedOn w:val="DefaultParagraphFont"/>
    <w:link w:val="CommentText"/>
    <w:uiPriority w:val="99"/>
    <w:semiHidden/>
    <w:rsid w:val="00E8592F"/>
    <w:rPr>
      <w:sz w:val="20"/>
      <w:szCs w:val="20"/>
    </w:rPr>
  </w:style>
  <w:style w:type="paragraph" w:styleId="BalloonText">
    <w:name w:val="Balloon Text"/>
    <w:basedOn w:val="Normal"/>
    <w:link w:val="BalloonTextChar"/>
    <w:uiPriority w:val="99"/>
    <w:semiHidden/>
    <w:unhideWhenUsed/>
    <w:rsid w:val="00E859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92F"/>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E8592F"/>
    <w:rPr>
      <w:b/>
      <w:bCs/>
    </w:rPr>
  </w:style>
  <w:style w:type="character" w:customStyle="1" w:styleId="CommentSubjectChar">
    <w:name w:val="Comment Subject Char"/>
    <w:basedOn w:val="CommentTextChar"/>
    <w:link w:val="CommentSubject"/>
    <w:uiPriority w:val="99"/>
    <w:semiHidden/>
    <w:rsid w:val="00E8592F"/>
    <w:rPr>
      <w:b/>
      <w:bCs/>
      <w:sz w:val="20"/>
      <w:szCs w:val="20"/>
    </w:rPr>
  </w:style>
  <w:style w:type="paragraph" w:customStyle="1" w:styleId="ExperimentalBodyText">
    <w:name w:val="Experimental Body Text"/>
    <w:basedOn w:val="Normal"/>
    <w:rsid w:val="00E8592F"/>
    <w:pPr>
      <w:widowControl w:val="0"/>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06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ralakshmi.mavallur@gmail.com" TargetMode="Externa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image" Target="media/image15.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78681-725E-415A-A062-06F2C20F9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1564</Words>
  <Characters>8918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EIC</Company>
  <LinksUpToDate>false</LinksUpToDate>
  <CharactersWithSpaces>10462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pssi</dc:creator>
  <cp:lastModifiedBy>Rudd, Martin</cp:lastModifiedBy>
  <cp:revision>2</cp:revision>
  <dcterms:created xsi:type="dcterms:W3CDTF">2018-08-15T14:21:00Z</dcterms:created>
  <dcterms:modified xsi:type="dcterms:W3CDTF">2018-08-15T14:21:00Z</dcterms:modified>
</cp:coreProperties>
</file>