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01" w:rsidRPr="00961901" w:rsidRDefault="00961901" w:rsidP="00961901">
      <w:pPr>
        <w:ind w:firstLine="440"/>
        <w:jc w:val="center"/>
        <w:rPr>
          <w:rFonts w:ascii="Times New Roman" w:hAnsi="Times New Roman" w:cs="Times New Roman"/>
          <w:b/>
          <w:sz w:val="24"/>
        </w:rPr>
      </w:pPr>
      <w:r w:rsidRPr="00961901">
        <w:rPr>
          <w:rFonts w:ascii="Times New Roman" w:hAnsi="Times New Roman" w:cs="Times New Roman"/>
          <w:b/>
          <w:sz w:val="24"/>
        </w:rPr>
        <w:t xml:space="preserve">Electronic Supplemental Materials </w:t>
      </w:r>
    </w:p>
    <w:p w:rsidR="00961901" w:rsidRPr="00961901" w:rsidRDefault="00961901" w:rsidP="00961901">
      <w:pPr>
        <w:ind w:firstLine="180"/>
        <w:jc w:val="center"/>
        <w:rPr>
          <w:rFonts w:ascii="Times New Roman" w:hAnsi="Times New Roman" w:cs="Times New Roman"/>
          <w:sz w:val="24"/>
          <w:szCs w:val="18"/>
        </w:rPr>
      </w:pPr>
      <w:r w:rsidRPr="00961901">
        <w:rPr>
          <w:rFonts w:ascii="Times New Roman" w:hAnsi="Times New Roman" w:cs="Times New Roman"/>
          <w:sz w:val="24"/>
          <w:szCs w:val="18"/>
        </w:rPr>
        <w:t>Note: These appendices are not intended for the printed article.</w:t>
      </w:r>
    </w:p>
    <w:p w:rsidR="00961901" w:rsidRDefault="00961901" w:rsidP="00961901">
      <w:pPr>
        <w:jc w:val="center"/>
        <w:rPr>
          <w:rFonts w:ascii="Times New Roman" w:hAnsi="Times New Roman" w:cs="Times New Roman"/>
          <w:b/>
          <w:sz w:val="32"/>
          <w:szCs w:val="28"/>
        </w:rPr>
      </w:pPr>
    </w:p>
    <w:p w:rsidR="00354C33" w:rsidRDefault="00073F35" w:rsidP="00FB77A1">
      <w:pPr>
        <w:spacing w:line="240" w:lineRule="auto"/>
        <w:ind w:left="567" w:hanging="567"/>
        <w:rPr>
          <w:rFonts w:ascii="Times New Roman" w:hAnsi="Times New Roman" w:cs="Times New Roman"/>
          <w:sz w:val="24"/>
        </w:rPr>
      </w:pPr>
      <w:r w:rsidRPr="00961901">
        <w:rPr>
          <w:rFonts w:ascii="Times New Roman" w:hAnsi="Times New Roman" w:cs="Times New Roman"/>
          <w:sz w:val="24"/>
        </w:rPr>
        <w:t xml:space="preserve">External Appendix A: </w:t>
      </w:r>
      <w:r>
        <w:rPr>
          <w:rFonts w:ascii="Times New Roman" w:hAnsi="Times New Roman" w:cs="Times New Roman"/>
          <w:sz w:val="24"/>
        </w:rPr>
        <w:t xml:space="preserve">Supplemental Materials for Method </w:t>
      </w:r>
      <w:r>
        <w:rPr>
          <w:rFonts w:ascii="Times New Roman" w:hAnsi="Times New Roman" w:cs="Times New Roman"/>
          <w:sz w:val="24"/>
        </w:rPr>
        <w:softHyphen/>
        <w:t xml:space="preserve">– Measures </w:t>
      </w:r>
      <w:bookmarkStart w:id="0" w:name="OLE_LINK48"/>
      <w:bookmarkStart w:id="1" w:name="OLE_LINK47"/>
      <w:bookmarkStart w:id="2" w:name="OLE_LINK65"/>
      <w:bookmarkStart w:id="3" w:name="OLE_LINK64"/>
    </w:p>
    <w:p w:rsidR="00354C33" w:rsidRDefault="00961901" w:rsidP="00FB77A1">
      <w:pPr>
        <w:spacing w:line="240" w:lineRule="auto"/>
        <w:ind w:left="567" w:hanging="567"/>
        <w:rPr>
          <w:rFonts w:ascii="Times New Roman" w:hAnsi="Times New Roman" w:cs="Times New Roman"/>
          <w:sz w:val="24"/>
        </w:rPr>
      </w:pPr>
      <w:r w:rsidRPr="00961901">
        <w:rPr>
          <w:rFonts w:ascii="Times New Roman" w:hAnsi="Times New Roman" w:cs="Times New Roman"/>
          <w:sz w:val="24"/>
        </w:rPr>
        <w:t xml:space="preserve">External Appendix </w:t>
      </w:r>
      <w:bookmarkEnd w:id="0"/>
      <w:bookmarkEnd w:id="1"/>
      <w:bookmarkEnd w:id="2"/>
      <w:bookmarkEnd w:id="3"/>
      <w:r w:rsidR="00073F35">
        <w:rPr>
          <w:rFonts w:ascii="Times New Roman" w:hAnsi="Times New Roman" w:cs="Times New Roman"/>
          <w:sz w:val="24"/>
        </w:rPr>
        <w:t>B</w:t>
      </w:r>
      <w:r w:rsidRPr="00961901">
        <w:rPr>
          <w:rFonts w:ascii="Times New Roman" w:hAnsi="Times New Roman" w:cs="Times New Roman"/>
          <w:sz w:val="24"/>
        </w:rPr>
        <w:t xml:space="preserve">: </w:t>
      </w:r>
      <w:r>
        <w:rPr>
          <w:rFonts w:ascii="Times New Roman" w:hAnsi="Times New Roman" w:cs="Times New Roman"/>
          <w:sz w:val="24"/>
        </w:rPr>
        <w:t xml:space="preserve">Supplemental Materials for </w:t>
      </w:r>
      <w:r w:rsidR="00073F35">
        <w:rPr>
          <w:rFonts w:ascii="Times New Roman" w:hAnsi="Times New Roman" w:cs="Times New Roman"/>
          <w:sz w:val="24"/>
        </w:rPr>
        <w:t xml:space="preserve">Method </w:t>
      </w:r>
      <w:r w:rsidR="00073F35">
        <w:rPr>
          <w:rFonts w:ascii="Times New Roman" w:hAnsi="Times New Roman" w:cs="Times New Roman"/>
          <w:sz w:val="24"/>
        </w:rPr>
        <w:softHyphen/>
        <w:t xml:space="preserve">– </w:t>
      </w:r>
      <w:r>
        <w:rPr>
          <w:rFonts w:ascii="Times New Roman" w:hAnsi="Times New Roman" w:cs="Times New Roman"/>
          <w:sz w:val="24"/>
        </w:rPr>
        <w:t xml:space="preserve">Data analysis </w:t>
      </w:r>
    </w:p>
    <w:p w:rsidR="00354C33" w:rsidRDefault="00993DE0" w:rsidP="00FB77A1">
      <w:pPr>
        <w:spacing w:line="240" w:lineRule="auto"/>
        <w:ind w:left="567" w:hanging="567"/>
        <w:rPr>
          <w:rFonts w:ascii="Times New Roman" w:hAnsi="Times New Roman" w:cs="Times New Roman"/>
          <w:sz w:val="24"/>
        </w:rPr>
      </w:pPr>
      <w:r>
        <w:rPr>
          <w:rFonts w:ascii="Times New Roman" w:hAnsi="Times New Roman" w:cs="Times New Roman"/>
          <w:sz w:val="24"/>
        </w:rPr>
        <w:t xml:space="preserve">External Appendix </w:t>
      </w:r>
      <w:r w:rsidR="00073F35">
        <w:rPr>
          <w:rFonts w:ascii="Times New Roman" w:hAnsi="Times New Roman" w:cs="Times New Roman"/>
          <w:sz w:val="24"/>
        </w:rPr>
        <w:t>C</w:t>
      </w:r>
      <w:r w:rsidRPr="00961901">
        <w:rPr>
          <w:rFonts w:ascii="Times New Roman" w:hAnsi="Times New Roman" w:cs="Times New Roman"/>
          <w:sz w:val="24"/>
        </w:rPr>
        <w:t xml:space="preserve">: </w:t>
      </w:r>
      <w:r>
        <w:rPr>
          <w:rFonts w:ascii="Times New Roman" w:hAnsi="Times New Roman" w:cs="Times New Roman"/>
          <w:sz w:val="24"/>
        </w:rPr>
        <w:t xml:space="preserve">Supplemental Materials for </w:t>
      </w:r>
      <w:r w:rsidR="00073F35">
        <w:rPr>
          <w:rFonts w:ascii="Times New Roman" w:hAnsi="Times New Roman" w:cs="Times New Roman"/>
          <w:sz w:val="24"/>
        </w:rPr>
        <w:t xml:space="preserve">Results </w:t>
      </w:r>
      <w:r w:rsidR="00073F35">
        <w:rPr>
          <w:rFonts w:ascii="Times New Roman" w:hAnsi="Times New Roman" w:cs="Times New Roman"/>
          <w:sz w:val="24"/>
        </w:rPr>
        <w:softHyphen/>
        <w:t xml:space="preserve">– </w:t>
      </w:r>
      <w:r w:rsidRPr="00993DE0">
        <w:rPr>
          <w:rFonts w:ascii="Times New Roman" w:hAnsi="Times New Roman" w:cs="Times New Roman"/>
          <w:sz w:val="24"/>
        </w:rPr>
        <w:t>Latent growth models of interest in school science activities and conceptual understanding</w:t>
      </w:r>
    </w:p>
    <w:p w:rsidR="00993DE0" w:rsidRDefault="00993DE0" w:rsidP="00FB77A1">
      <w:pPr>
        <w:spacing w:line="240" w:lineRule="auto"/>
        <w:ind w:left="567" w:hanging="567"/>
        <w:rPr>
          <w:rFonts w:ascii="Times New Roman" w:hAnsi="Times New Roman" w:cs="Times New Roman"/>
          <w:sz w:val="24"/>
        </w:rPr>
      </w:pPr>
      <w:r>
        <w:rPr>
          <w:rFonts w:ascii="Times New Roman" w:hAnsi="Times New Roman" w:cs="Times New Roman"/>
          <w:sz w:val="24"/>
        </w:rPr>
        <w:t xml:space="preserve">External Appendix </w:t>
      </w:r>
      <w:r w:rsidR="00073F35">
        <w:rPr>
          <w:rFonts w:ascii="Times New Roman" w:hAnsi="Times New Roman" w:cs="Times New Roman"/>
          <w:sz w:val="24"/>
        </w:rPr>
        <w:t>D</w:t>
      </w:r>
      <w:r w:rsidRPr="00961901">
        <w:rPr>
          <w:rFonts w:ascii="Times New Roman" w:hAnsi="Times New Roman" w:cs="Times New Roman"/>
          <w:sz w:val="24"/>
        </w:rPr>
        <w:t xml:space="preserve">: </w:t>
      </w:r>
      <w:r>
        <w:rPr>
          <w:rFonts w:ascii="Times New Roman" w:hAnsi="Times New Roman" w:cs="Times New Roman"/>
          <w:sz w:val="24"/>
        </w:rPr>
        <w:t xml:space="preserve">Supplemental Materials for </w:t>
      </w:r>
      <w:r w:rsidR="00073F35">
        <w:rPr>
          <w:rFonts w:ascii="Times New Roman" w:hAnsi="Times New Roman" w:cs="Times New Roman"/>
          <w:sz w:val="24"/>
        </w:rPr>
        <w:t xml:space="preserve">Results </w:t>
      </w:r>
      <w:r w:rsidR="00073F35">
        <w:rPr>
          <w:rFonts w:ascii="Times New Roman" w:hAnsi="Times New Roman" w:cs="Times New Roman"/>
          <w:sz w:val="24"/>
        </w:rPr>
        <w:softHyphen/>
        <w:t xml:space="preserve">– </w:t>
      </w:r>
      <w:r w:rsidR="00073F35" w:rsidRPr="00073F35">
        <w:rPr>
          <w:rFonts w:ascii="Times New Roman" w:hAnsi="Times New Roman" w:cs="Times New Roman"/>
          <w:sz w:val="24"/>
        </w:rPr>
        <w:t>Cross-lagged models of interest in school science activities and conceptual understanding</w:t>
      </w:r>
    </w:p>
    <w:p w:rsidR="005D7A48" w:rsidRPr="00961901" w:rsidRDefault="005D7A48" w:rsidP="00FB77A1">
      <w:pPr>
        <w:spacing w:line="240" w:lineRule="auto"/>
        <w:ind w:left="567" w:hanging="567"/>
        <w:rPr>
          <w:rFonts w:ascii="Times New Roman" w:hAnsi="Times New Roman" w:cs="Times New Roman"/>
        </w:rPr>
      </w:pPr>
    </w:p>
    <w:p w:rsidR="00073F35" w:rsidRDefault="00073F35" w:rsidP="005D7A48">
      <w:pPr>
        <w:jc w:val="center"/>
        <w:rPr>
          <w:rFonts w:ascii="Times New Roman" w:hAnsi="Times New Roman" w:cs="Times New Roman"/>
          <w:b/>
          <w:sz w:val="24"/>
        </w:rPr>
      </w:pPr>
      <w:r w:rsidRPr="00073F35">
        <w:rPr>
          <w:rFonts w:ascii="Times New Roman" w:hAnsi="Times New Roman" w:cs="Times New Roman"/>
          <w:b/>
          <w:sz w:val="24"/>
        </w:rPr>
        <w:t>External Appendix A</w:t>
      </w:r>
    </w:p>
    <w:p w:rsidR="00073F35" w:rsidRPr="00073F35" w:rsidRDefault="00073F35" w:rsidP="00073F35">
      <w:pPr>
        <w:ind w:left="2694" w:hanging="2694"/>
        <w:jc w:val="center"/>
        <w:rPr>
          <w:rFonts w:ascii="Times New Roman" w:hAnsi="Times New Roman" w:cs="Times New Roman"/>
          <w:b/>
        </w:rPr>
      </w:pPr>
      <w:r w:rsidRPr="00073F35">
        <w:rPr>
          <w:rFonts w:ascii="Times New Roman" w:hAnsi="Times New Roman" w:cs="Times New Roman"/>
          <w:b/>
          <w:sz w:val="24"/>
        </w:rPr>
        <w:t xml:space="preserve"> Supplemental Materials for Instruments</w:t>
      </w:r>
    </w:p>
    <w:p w:rsidR="00FB77A1" w:rsidRDefault="00A16DC4" w:rsidP="00FB77A1">
      <w:pPr>
        <w:spacing w:line="240" w:lineRule="auto"/>
        <w:jc w:val="both"/>
        <w:rPr>
          <w:rFonts w:ascii="Times New Roman" w:hAnsi="Times New Roman" w:cs="Times New Roman"/>
          <w:sz w:val="24"/>
          <w:szCs w:val="24"/>
        </w:rPr>
      </w:pPr>
      <w:r w:rsidRPr="007D6B80">
        <w:rPr>
          <w:rFonts w:ascii="Times New Roman" w:hAnsi="Times New Roman" w:cs="Times New Roman"/>
          <w:sz w:val="24"/>
          <w:szCs w:val="24"/>
        </w:rPr>
        <w:t>External Appendix</w:t>
      </w:r>
      <w:r w:rsidR="00FB77A1" w:rsidRPr="007D6B80">
        <w:rPr>
          <w:rFonts w:ascii="Times New Roman" w:hAnsi="Times New Roman" w:cs="Times New Roman"/>
          <w:sz w:val="24"/>
          <w:szCs w:val="24"/>
        </w:rPr>
        <w:t xml:space="preserve"> A1. </w:t>
      </w:r>
      <w:r w:rsidR="00FB77A1" w:rsidRPr="00FD3481">
        <w:rPr>
          <w:rFonts w:ascii="Times New Roman" w:hAnsi="Times New Roman" w:cs="Times New Roman"/>
          <w:i/>
          <w:sz w:val="24"/>
          <w:szCs w:val="24"/>
        </w:rPr>
        <w:t>RIASEC+N Questionnaire</w:t>
      </w:r>
      <w:r w:rsidR="00FD3481">
        <w:rPr>
          <w:rFonts w:ascii="Times New Roman" w:hAnsi="Times New Roman" w:cs="Times New Roman"/>
          <w:sz w:val="24"/>
          <w:szCs w:val="24"/>
        </w:rPr>
        <w:t>.</w:t>
      </w:r>
      <w:bookmarkStart w:id="4" w:name="_GoBack"/>
      <w:bookmarkEnd w:id="4"/>
      <w:r w:rsidR="00FB77A1" w:rsidRPr="007D6B80">
        <w:rPr>
          <w:rFonts w:ascii="Times New Roman" w:hAnsi="Times New Roman" w:cs="Times New Roman"/>
          <w:sz w:val="24"/>
          <w:szCs w:val="24"/>
        </w:rPr>
        <w:t xml:space="preserve"> Scales and items to the question asking “How much are you interested in doing the following activities in chemistry lessons?” Items that were excluded in the reported analysis are crossed out.</w:t>
      </w:r>
    </w:p>
    <w:p w:rsidR="007D6B80" w:rsidRPr="007D6B80" w:rsidRDefault="007D6B80" w:rsidP="00FB77A1">
      <w:pPr>
        <w:spacing w:line="240" w:lineRule="auto"/>
        <w:jc w:val="both"/>
        <w:rPr>
          <w:rFonts w:ascii="Times New Roman" w:hAnsi="Times New Roman" w:cs="Times New Roman"/>
          <w:sz w:val="24"/>
          <w:szCs w:val="24"/>
        </w:rPr>
      </w:pPr>
    </w:p>
    <w:tbl>
      <w:tblPr>
        <w:tblStyle w:val="HelleSchattierung"/>
        <w:tblW w:w="9453" w:type="dxa"/>
        <w:jc w:val="center"/>
        <w:tblLook w:val="04A0" w:firstRow="1" w:lastRow="0" w:firstColumn="1" w:lastColumn="0" w:noHBand="0" w:noVBand="1"/>
      </w:tblPr>
      <w:tblGrid>
        <w:gridCol w:w="1590"/>
        <w:gridCol w:w="1134"/>
        <w:gridCol w:w="6977"/>
      </w:tblGrid>
      <w:tr w:rsidR="00FB77A1" w:rsidRPr="007D6B80" w:rsidTr="007D6B8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7" w:type="dxa"/>
            <w:tcBorders>
              <w:top w:val="single" w:sz="12" w:space="0" w:color="auto"/>
            </w:tcBorders>
            <w:noWrap/>
            <w:hideMark/>
          </w:tcPr>
          <w:p w:rsidR="00FB77A1" w:rsidRPr="00FD3481" w:rsidRDefault="00FB77A1" w:rsidP="00DD3138">
            <w:pPr>
              <w:rPr>
                <w:rFonts w:ascii="Times New Roman" w:hAnsi="Times New Roman" w:cs="Times New Roman"/>
                <w:sz w:val="24"/>
                <w:szCs w:val="24"/>
                <w:lang w:val="en-GB" w:eastAsia="de-DE"/>
              </w:rPr>
            </w:pPr>
            <w:r w:rsidRPr="00FD3481">
              <w:rPr>
                <w:rFonts w:ascii="Times New Roman" w:hAnsi="Times New Roman" w:cs="Times New Roman"/>
                <w:sz w:val="24"/>
                <w:szCs w:val="24"/>
                <w:lang w:val="en-GB" w:eastAsia="de-DE"/>
              </w:rPr>
              <w:t>Scale</w:t>
            </w:r>
          </w:p>
        </w:tc>
        <w:tc>
          <w:tcPr>
            <w:tcW w:w="1134" w:type="dxa"/>
            <w:tcBorders>
              <w:top w:val="single" w:sz="12" w:space="0" w:color="auto"/>
            </w:tcBorders>
            <w:noWrap/>
            <w:hideMark/>
          </w:tcPr>
          <w:p w:rsidR="00FB77A1" w:rsidRPr="00FD3481" w:rsidRDefault="00FB77A1" w:rsidP="00DD31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de-DE"/>
              </w:rPr>
            </w:pPr>
            <w:r w:rsidRPr="00FD3481">
              <w:rPr>
                <w:rFonts w:ascii="Times New Roman" w:hAnsi="Times New Roman" w:cs="Times New Roman"/>
                <w:sz w:val="24"/>
                <w:szCs w:val="24"/>
                <w:lang w:val="en-GB" w:eastAsia="de-DE"/>
              </w:rPr>
              <w:t>Variable</w:t>
            </w:r>
          </w:p>
        </w:tc>
        <w:tc>
          <w:tcPr>
            <w:tcW w:w="6772" w:type="dxa"/>
            <w:tcBorders>
              <w:top w:val="single" w:sz="12" w:space="0" w:color="auto"/>
            </w:tcBorders>
            <w:noWrap/>
            <w:hideMark/>
          </w:tcPr>
          <w:p w:rsidR="00FB77A1" w:rsidRPr="00FD3481" w:rsidRDefault="00FB77A1" w:rsidP="00DD31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de-DE"/>
              </w:rPr>
            </w:pPr>
            <w:r w:rsidRPr="00FD3481">
              <w:rPr>
                <w:rFonts w:ascii="Times New Roman" w:hAnsi="Times New Roman" w:cs="Times New Roman"/>
                <w:sz w:val="24"/>
                <w:szCs w:val="24"/>
                <w:lang w:val="en-GB" w:eastAsia="de-DE"/>
              </w:rPr>
              <w:t>Item</w:t>
            </w:r>
          </w:p>
        </w:tc>
      </w:tr>
      <w:tr w:rsidR="00FB77A1" w:rsidRPr="007D6B80" w:rsidTr="007D6B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000000" w:themeColor="text1"/>
              <w:bottom w:val="single" w:sz="4" w:space="0" w:color="auto"/>
            </w:tcBorders>
            <w:shd w:val="clear" w:color="auto" w:fill="FFFFFF" w:themeFill="background1"/>
            <w:noWrap/>
            <w:hideMark/>
          </w:tcPr>
          <w:p w:rsidR="00FB77A1" w:rsidRPr="00FD3481" w:rsidRDefault="00FB77A1" w:rsidP="00DD3138">
            <w:pPr>
              <w:jc w:val="both"/>
              <w:rPr>
                <w:rFonts w:ascii="Times New Roman" w:hAnsi="Times New Roman" w:cs="Times New Roman"/>
                <w:sz w:val="24"/>
                <w:szCs w:val="24"/>
                <w:lang w:val="en-GB" w:eastAsia="de-DE"/>
              </w:rPr>
            </w:pPr>
            <w:r w:rsidRPr="00FD3481">
              <w:rPr>
                <w:rFonts w:ascii="Times New Roman" w:hAnsi="Times New Roman" w:cs="Times New Roman"/>
                <w:sz w:val="24"/>
                <w:szCs w:val="24"/>
                <w:lang w:val="en-GB" w:eastAsia="de-DE"/>
              </w:rPr>
              <w:t>Realistic</w:t>
            </w:r>
          </w:p>
        </w:tc>
        <w:tc>
          <w:tcPr>
            <w:tcW w:w="1134" w:type="dxa"/>
            <w:tcBorders>
              <w:top w:val="single" w:sz="8" w:space="0" w:color="000000" w:themeColor="text1"/>
              <w:bottom w:val="single" w:sz="4" w:space="0" w:color="auto"/>
            </w:tcBorders>
            <w:shd w:val="clear" w:color="auto" w:fill="FFFFFF" w:themeFill="background1"/>
            <w:noWrap/>
            <w:hideMark/>
          </w:tcPr>
          <w:tbl>
            <w:tblPr>
              <w:tblW w:w="620" w:type="dxa"/>
              <w:tblCellMar>
                <w:left w:w="70" w:type="dxa"/>
                <w:right w:w="70" w:type="dxa"/>
              </w:tblCellMar>
              <w:tblLook w:val="04A0" w:firstRow="1" w:lastRow="0" w:firstColumn="1" w:lastColumn="0" w:noHBand="0" w:noVBand="1"/>
            </w:tblPr>
            <w:tblGrid>
              <w:gridCol w:w="620"/>
            </w:tblGrid>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R1</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strike/>
                      <w:color w:val="000000"/>
                      <w:sz w:val="24"/>
                      <w:szCs w:val="24"/>
                      <w:lang w:eastAsia="de-DE"/>
                    </w:rPr>
                  </w:pPr>
                  <w:r w:rsidRPr="007D6B80">
                    <w:rPr>
                      <w:rFonts w:ascii="Times New Roman" w:eastAsia="Times New Roman" w:hAnsi="Times New Roman" w:cs="Times New Roman"/>
                      <w:strike/>
                      <w:color w:val="000000"/>
                      <w:sz w:val="24"/>
                      <w:szCs w:val="24"/>
                      <w:lang w:eastAsia="de-DE"/>
                    </w:rPr>
                    <w:t xml:space="preserve">R2 </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R3</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R4</w:t>
                  </w:r>
                </w:p>
              </w:tc>
            </w:tr>
          </w:tbl>
          <w:p w:rsidR="00FB77A1" w:rsidRPr="00FD3481" w:rsidRDefault="00FB77A1" w:rsidP="00DD31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eastAsia="de-DE"/>
              </w:rPr>
            </w:pPr>
          </w:p>
        </w:tc>
        <w:tc>
          <w:tcPr>
            <w:tcW w:w="6772" w:type="dxa"/>
            <w:tcBorders>
              <w:top w:val="single" w:sz="8" w:space="0" w:color="000000" w:themeColor="text1"/>
              <w:bottom w:val="single" w:sz="4" w:space="0" w:color="auto"/>
            </w:tcBorders>
            <w:shd w:val="clear" w:color="auto" w:fill="FFFFFF" w:themeFill="background1"/>
            <w:noWrap/>
          </w:tcPr>
          <w:tbl>
            <w:tblPr>
              <w:tblW w:w="6729" w:type="dxa"/>
              <w:tblCellMar>
                <w:left w:w="70" w:type="dxa"/>
                <w:right w:w="70" w:type="dxa"/>
              </w:tblCellMar>
              <w:tblLook w:val="04A0" w:firstRow="1" w:lastRow="0" w:firstColumn="1" w:lastColumn="0" w:noHBand="0" w:noVBand="1"/>
            </w:tblPr>
            <w:tblGrid>
              <w:gridCol w:w="6729"/>
            </w:tblGrid>
            <w:tr w:rsidR="00FB77A1" w:rsidRPr="007D6B80" w:rsidTr="00DD3138">
              <w:trPr>
                <w:trHeight w:val="300"/>
              </w:trPr>
              <w:tc>
                <w:tcPr>
                  <w:tcW w:w="6729"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do experiments guided by an instruction</w:t>
                  </w:r>
                </w:p>
              </w:tc>
            </w:tr>
            <w:tr w:rsidR="00FB77A1" w:rsidRPr="007D6B80" w:rsidTr="00DD3138">
              <w:trPr>
                <w:trHeight w:val="300"/>
              </w:trPr>
              <w:tc>
                <w:tcPr>
                  <w:tcW w:w="6729"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build a machine guided by an instruction</w:t>
                  </w:r>
                </w:p>
              </w:tc>
            </w:tr>
            <w:tr w:rsidR="00FB77A1" w:rsidRPr="007D6B80" w:rsidTr="00DD3138">
              <w:trPr>
                <w:trHeight w:val="300"/>
              </w:trPr>
              <w:tc>
                <w:tcPr>
                  <w:tcW w:w="6729"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arrange all the equipment for an experiment</w:t>
                  </w:r>
                </w:p>
              </w:tc>
            </w:tr>
            <w:tr w:rsidR="00FB77A1" w:rsidRPr="007D6B80" w:rsidTr="00DD3138">
              <w:trPr>
                <w:trHeight w:val="300"/>
              </w:trPr>
              <w:tc>
                <w:tcPr>
                  <w:tcW w:w="6729"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make a chemical product</w:t>
                  </w:r>
                </w:p>
              </w:tc>
            </w:tr>
          </w:tbl>
          <w:p w:rsidR="00FB77A1" w:rsidRPr="007D6B80" w:rsidRDefault="00FB77A1" w:rsidP="00DD31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eastAsia="de-DE"/>
              </w:rPr>
            </w:pPr>
          </w:p>
        </w:tc>
      </w:tr>
      <w:tr w:rsidR="00FB77A1" w:rsidRPr="007D6B80" w:rsidTr="007D6B80">
        <w:trPr>
          <w:trHeight w:val="300"/>
          <w:jc w:val="center"/>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bottom w:val="single" w:sz="8" w:space="0" w:color="auto"/>
            </w:tcBorders>
            <w:shd w:val="clear" w:color="auto" w:fill="FFFFFF" w:themeFill="background1"/>
            <w:noWrap/>
            <w:hideMark/>
          </w:tcPr>
          <w:p w:rsidR="00FB77A1" w:rsidRPr="007D6B80" w:rsidRDefault="00FB77A1" w:rsidP="00DD3138">
            <w:pPr>
              <w:jc w:val="both"/>
              <w:rPr>
                <w:rFonts w:ascii="Times New Roman" w:hAnsi="Times New Roman" w:cs="Times New Roman"/>
                <w:sz w:val="24"/>
                <w:szCs w:val="24"/>
                <w:lang w:eastAsia="de-DE"/>
              </w:rPr>
            </w:pPr>
            <w:r w:rsidRPr="007D6B80">
              <w:rPr>
                <w:rFonts w:ascii="Times New Roman" w:hAnsi="Times New Roman" w:cs="Times New Roman"/>
                <w:sz w:val="24"/>
                <w:szCs w:val="24"/>
                <w:lang w:eastAsia="de-DE"/>
              </w:rPr>
              <w:t>Investigative</w:t>
            </w:r>
          </w:p>
        </w:tc>
        <w:tc>
          <w:tcPr>
            <w:tcW w:w="1134" w:type="dxa"/>
            <w:tcBorders>
              <w:top w:val="single" w:sz="4" w:space="0" w:color="auto"/>
              <w:bottom w:val="single" w:sz="8" w:space="0" w:color="auto"/>
            </w:tcBorders>
            <w:shd w:val="clear" w:color="auto" w:fill="FFFFFF" w:themeFill="background1"/>
            <w:noWrap/>
            <w:hideMark/>
          </w:tcPr>
          <w:tbl>
            <w:tblPr>
              <w:tblW w:w="620" w:type="dxa"/>
              <w:tblCellMar>
                <w:left w:w="70" w:type="dxa"/>
                <w:right w:w="70" w:type="dxa"/>
              </w:tblCellMar>
              <w:tblLook w:val="04A0" w:firstRow="1" w:lastRow="0" w:firstColumn="1" w:lastColumn="0" w:noHBand="0" w:noVBand="1"/>
            </w:tblPr>
            <w:tblGrid>
              <w:gridCol w:w="620"/>
            </w:tblGrid>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I1</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strike/>
                      <w:color w:val="000000"/>
                      <w:sz w:val="24"/>
                      <w:szCs w:val="24"/>
                      <w:lang w:eastAsia="de-DE"/>
                    </w:rPr>
                  </w:pPr>
                  <w:r w:rsidRPr="007D6B80">
                    <w:rPr>
                      <w:rFonts w:ascii="Times New Roman" w:eastAsia="Times New Roman" w:hAnsi="Times New Roman" w:cs="Times New Roman"/>
                      <w:strike/>
                      <w:color w:val="000000"/>
                      <w:sz w:val="24"/>
                      <w:szCs w:val="24"/>
                      <w:lang w:eastAsia="de-DE"/>
                    </w:rPr>
                    <w:t xml:space="preserve">I2 </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I3</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I4</w:t>
                  </w:r>
                </w:p>
              </w:tc>
            </w:tr>
          </w:tbl>
          <w:p w:rsidR="00FB77A1" w:rsidRPr="007D6B80" w:rsidRDefault="00FB77A1"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6772" w:type="dxa"/>
            <w:tcBorders>
              <w:top w:val="single" w:sz="4" w:space="0" w:color="auto"/>
              <w:bottom w:val="single" w:sz="8" w:space="0" w:color="auto"/>
            </w:tcBorders>
            <w:shd w:val="clear" w:color="auto" w:fill="FFFFFF" w:themeFill="background1"/>
            <w:noWrap/>
          </w:tcPr>
          <w:tbl>
            <w:tblPr>
              <w:tblW w:w="6754" w:type="dxa"/>
              <w:tblCellMar>
                <w:left w:w="70" w:type="dxa"/>
                <w:right w:w="70" w:type="dxa"/>
              </w:tblCellMar>
              <w:tblLook w:val="04A0" w:firstRow="1" w:lastRow="0" w:firstColumn="1" w:lastColumn="0" w:noHBand="0" w:noVBand="1"/>
            </w:tblPr>
            <w:tblGrid>
              <w:gridCol w:w="6754"/>
            </w:tblGrid>
            <w:tr w:rsidR="00FB77A1" w:rsidRPr="007D6B80" w:rsidTr="00DD3138">
              <w:trPr>
                <w:trHeight w:val="300"/>
              </w:trPr>
              <w:tc>
                <w:tcPr>
                  <w:tcW w:w="6754"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plan experiments to investigate something</w:t>
                  </w:r>
                </w:p>
              </w:tc>
            </w:tr>
            <w:tr w:rsidR="00FB77A1" w:rsidRPr="007D6B80" w:rsidTr="00DD3138">
              <w:trPr>
                <w:trHeight w:val="300"/>
              </w:trPr>
              <w:tc>
                <w:tcPr>
                  <w:tcW w:w="6754"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find the solution to a chemistry problem</w:t>
                  </w:r>
                </w:p>
              </w:tc>
            </w:tr>
            <w:tr w:rsidR="00FB77A1" w:rsidRPr="007D6B80" w:rsidTr="00DD3138">
              <w:trPr>
                <w:trHeight w:val="300"/>
              </w:trPr>
              <w:tc>
                <w:tcPr>
                  <w:tcW w:w="6754"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investigate an object closely</w:t>
                  </w:r>
                </w:p>
              </w:tc>
            </w:tr>
            <w:tr w:rsidR="00FB77A1" w:rsidRPr="007D6B80" w:rsidTr="00DD3138">
              <w:trPr>
                <w:trHeight w:val="300"/>
              </w:trPr>
              <w:tc>
                <w:tcPr>
                  <w:tcW w:w="6754"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find an explanation for an observation</w:t>
                  </w:r>
                </w:p>
              </w:tc>
            </w:tr>
          </w:tbl>
          <w:p w:rsidR="00FB77A1" w:rsidRPr="007D6B80" w:rsidRDefault="00FB77A1"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de-DE"/>
              </w:rPr>
            </w:pPr>
          </w:p>
        </w:tc>
      </w:tr>
      <w:tr w:rsidR="00FB77A1" w:rsidRPr="007D6B80" w:rsidTr="007D6B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auto"/>
              <w:bottom w:val="single" w:sz="8" w:space="0" w:color="auto"/>
            </w:tcBorders>
            <w:shd w:val="clear" w:color="auto" w:fill="FFFFFF" w:themeFill="background1"/>
            <w:noWrap/>
            <w:hideMark/>
          </w:tcPr>
          <w:p w:rsidR="00FB77A1" w:rsidRPr="007D6B80" w:rsidRDefault="00FB77A1" w:rsidP="00DD3138">
            <w:pPr>
              <w:jc w:val="both"/>
              <w:rPr>
                <w:rFonts w:ascii="Times New Roman" w:hAnsi="Times New Roman" w:cs="Times New Roman"/>
                <w:sz w:val="24"/>
                <w:szCs w:val="24"/>
                <w:lang w:eastAsia="de-DE"/>
              </w:rPr>
            </w:pPr>
            <w:proofErr w:type="spellStart"/>
            <w:r w:rsidRPr="007D6B80">
              <w:rPr>
                <w:rFonts w:ascii="Times New Roman" w:hAnsi="Times New Roman" w:cs="Times New Roman"/>
                <w:sz w:val="24"/>
                <w:szCs w:val="24"/>
                <w:lang w:eastAsia="de-DE"/>
              </w:rPr>
              <w:t>Artistic</w:t>
            </w:r>
            <w:proofErr w:type="spellEnd"/>
          </w:p>
        </w:tc>
        <w:tc>
          <w:tcPr>
            <w:tcW w:w="1134" w:type="dxa"/>
            <w:tcBorders>
              <w:top w:val="single" w:sz="8" w:space="0" w:color="auto"/>
              <w:bottom w:val="single" w:sz="8" w:space="0" w:color="auto"/>
            </w:tcBorders>
            <w:shd w:val="clear" w:color="auto" w:fill="FFFFFF" w:themeFill="background1"/>
            <w:noWrap/>
            <w:hideMark/>
          </w:tcPr>
          <w:tbl>
            <w:tblPr>
              <w:tblW w:w="620" w:type="dxa"/>
              <w:tblCellMar>
                <w:left w:w="70" w:type="dxa"/>
                <w:right w:w="70" w:type="dxa"/>
              </w:tblCellMar>
              <w:tblLook w:val="04A0" w:firstRow="1" w:lastRow="0" w:firstColumn="1" w:lastColumn="0" w:noHBand="0" w:noVBand="1"/>
            </w:tblPr>
            <w:tblGrid>
              <w:gridCol w:w="620"/>
            </w:tblGrid>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A1</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 xml:space="preserve">A2 </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strike/>
                      <w:color w:val="000000"/>
                      <w:sz w:val="24"/>
                      <w:szCs w:val="24"/>
                      <w:lang w:eastAsia="de-DE"/>
                    </w:rPr>
                  </w:pPr>
                  <w:r w:rsidRPr="007D6B80">
                    <w:rPr>
                      <w:rFonts w:ascii="Times New Roman" w:eastAsia="Times New Roman" w:hAnsi="Times New Roman" w:cs="Times New Roman"/>
                      <w:strike/>
                      <w:color w:val="000000"/>
                      <w:sz w:val="24"/>
                      <w:szCs w:val="24"/>
                      <w:lang w:eastAsia="de-DE"/>
                    </w:rPr>
                    <w:t>A3</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A4</w:t>
                  </w:r>
                </w:p>
              </w:tc>
            </w:tr>
          </w:tbl>
          <w:p w:rsidR="00FB77A1" w:rsidRPr="007D6B80" w:rsidRDefault="00FB77A1" w:rsidP="00DD31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6772" w:type="dxa"/>
            <w:tcBorders>
              <w:top w:val="single" w:sz="8" w:space="0" w:color="auto"/>
              <w:bottom w:val="single" w:sz="8" w:space="0" w:color="auto"/>
            </w:tcBorders>
            <w:shd w:val="clear" w:color="auto" w:fill="FFFFFF" w:themeFill="background1"/>
            <w:noWrap/>
          </w:tcPr>
          <w:tbl>
            <w:tblPr>
              <w:tblW w:w="6761" w:type="dxa"/>
              <w:tblCellMar>
                <w:left w:w="70" w:type="dxa"/>
                <w:right w:w="70" w:type="dxa"/>
              </w:tblCellMar>
              <w:tblLook w:val="04A0" w:firstRow="1" w:lastRow="0" w:firstColumn="1" w:lastColumn="0" w:noHBand="0" w:noVBand="1"/>
            </w:tblPr>
            <w:tblGrid>
              <w:gridCol w:w="6761"/>
            </w:tblGrid>
            <w:tr w:rsidR="00FB77A1" w:rsidRPr="007D6B80" w:rsidTr="00DD3138">
              <w:trPr>
                <w:trHeight w:val="300"/>
              </w:trPr>
              <w:tc>
                <w:tcPr>
                  <w:tcW w:w="6761"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draw an observation</w:t>
                  </w:r>
                </w:p>
              </w:tc>
            </w:tr>
            <w:tr w:rsidR="00FB77A1" w:rsidRPr="007D6B80" w:rsidTr="00DD3138">
              <w:trPr>
                <w:trHeight w:val="300"/>
              </w:trPr>
              <w:tc>
                <w:tcPr>
                  <w:tcW w:w="6761"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draw the set-up of an experiment</w:t>
                  </w:r>
                </w:p>
              </w:tc>
            </w:tr>
            <w:tr w:rsidR="00FB77A1" w:rsidRPr="007D6B80" w:rsidTr="00DD3138">
              <w:trPr>
                <w:trHeight w:val="300"/>
              </w:trPr>
              <w:tc>
                <w:tcPr>
                  <w:tcW w:w="6761"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create a poster or a presentation for a chemical topic</w:t>
                  </w:r>
                </w:p>
              </w:tc>
            </w:tr>
            <w:tr w:rsidR="00FB77A1" w:rsidRPr="007D6B80" w:rsidTr="00DD3138">
              <w:trPr>
                <w:trHeight w:val="300"/>
              </w:trPr>
              <w:tc>
                <w:tcPr>
                  <w:tcW w:w="6761"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 xml:space="preserve">To recreate something seen in nature </w:t>
                  </w:r>
                </w:p>
              </w:tc>
            </w:tr>
          </w:tbl>
          <w:p w:rsidR="00FB77A1" w:rsidRPr="007D6B80" w:rsidRDefault="00FB77A1" w:rsidP="00DD31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eastAsia="de-DE"/>
              </w:rPr>
            </w:pPr>
          </w:p>
        </w:tc>
      </w:tr>
      <w:tr w:rsidR="00FB77A1" w:rsidRPr="007D6B80" w:rsidTr="007D6B80">
        <w:trPr>
          <w:trHeight w:val="300"/>
          <w:jc w:val="center"/>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auto"/>
              <w:bottom w:val="single" w:sz="8" w:space="0" w:color="auto"/>
            </w:tcBorders>
            <w:shd w:val="clear" w:color="auto" w:fill="FFFFFF" w:themeFill="background1"/>
            <w:noWrap/>
            <w:hideMark/>
          </w:tcPr>
          <w:p w:rsidR="00FB77A1" w:rsidRPr="007D6B80" w:rsidRDefault="00FB77A1" w:rsidP="00DD3138">
            <w:pPr>
              <w:jc w:val="both"/>
              <w:rPr>
                <w:rFonts w:ascii="Times New Roman" w:hAnsi="Times New Roman" w:cs="Times New Roman"/>
                <w:sz w:val="24"/>
                <w:szCs w:val="24"/>
                <w:lang w:eastAsia="de-DE"/>
              </w:rPr>
            </w:pPr>
            <w:proofErr w:type="spellStart"/>
            <w:r w:rsidRPr="007D6B80">
              <w:rPr>
                <w:rFonts w:ascii="Times New Roman" w:hAnsi="Times New Roman" w:cs="Times New Roman"/>
                <w:sz w:val="24"/>
                <w:szCs w:val="24"/>
                <w:lang w:eastAsia="de-DE"/>
              </w:rPr>
              <w:t>Social</w:t>
            </w:r>
            <w:proofErr w:type="spellEnd"/>
          </w:p>
        </w:tc>
        <w:tc>
          <w:tcPr>
            <w:tcW w:w="1134" w:type="dxa"/>
            <w:tcBorders>
              <w:top w:val="single" w:sz="8" w:space="0" w:color="auto"/>
              <w:bottom w:val="single" w:sz="8" w:space="0" w:color="auto"/>
            </w:tcBorders>
            <w:shd w:val="clear" w:color="auto" w:fill="FFFFFF" w:themeFill="background1"/>
            <w:noWrap/>
            <w:hideMark/>
          </w:tcPr>
          <w:tbl>
            <w:tblPr>
              <w:tblW w:w="620" w:type="dxa"/>
              <w:tblCellMar>
                <w:left w:w="70" w:type="dxa"/>
                <w:right w:w="70" w:type="dxa"/>
              </w:tblCellMar>
              <w:tblLook w:val="04A0" w:firstRow="1" w:lastRow="0" w:firstColumn="1" w:lastColumn="0" w:noHBand="0" w:noVBand="1"/>
            </w:tblPr>
            <w:tblGrid>
              <w:gridCol w:w="620"/>
            </w:tblGrid>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S1</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 xml:space="preserve">S2 </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S3</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S4</w:t>
                  </w:r>
                </w:p>
              </w:tc>
            </w:tr>
          </w:tbl>
          <w:p w:rsidR="00FB77A1" w:rsidRPr="007D6B80" w:rsidRDefault="00FB77A1"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6772" w:type="dxa"/>
            <w:tcBorders>
              <w:top w:val="single" w:sz="8" w:space="0" w:color="auto"/>
              <w:bottom w:val="single" w:sz="8" w:space="0" w:color="auto"/>
            </w:tcBorders>
            <w:shd w:val="clear" w:color="auto" w:fill="FFFFFF" w:themeFill="background1"/>
            <w:noWrap/>
          </w:tcPr>
          <w:tbl>
            <w:tblPr>
              <w:tblW w:w="6760" w:type="dxa"/>
              <w:tblCellMar>
                <w:left w:w="70" w:type="dxa"/>
                <w:right w:w="70" w:type="dxa"/>
              </w:tblCellMar>
              <w:tblLook w:val="04A0" w:firstRow="1" w:lastRow="0" w:firstColumn="1" w:lastColumn="0" w:noHBand="0" w:noVBand="1"/>
            </w:tblPr>
            <w:tblGrid>
              <w:gridCol w:w="6760"/>
            </w:tblGrid>
            <w:tr w:rsidR="00FB77A1" w:rsidRPr="007D6B80" w:rsidTr="00DD3138">
              <w:trPr>
                <w:trHeight w:val="300"/>
              </w:trPr>
              <w:tc>
                <w:tcPr>
                  <w:tcW w:w="676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 xml:space="preserve">To explain something to fellow students in chemistry </w:t>
                  </w:r>
                </w:p>
              </w:tc>
            </w:tr>
            <w:tr w:rsidR="00FB77A1" w:rsidRPr="007D6B80" w:rsidTr="00DD3138">
              <w:trPr>
                <w:trHeight w:val="300"/>
              </w:trPr>
              <w:tc>
                <w:tcPr>
                  <w:tcW w:w="676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 xml:space="preserve">To explain chemical topics to fellow students </w:t>
                  </w:r>
                </w:p>
              </w:tc>
            </w:tr>
            <w:tr w:rsidR="00FB77A1" w:rsidRPr="007D6B80" w:rsidTr="00DD3138">
              <w:trPr>
                <w:trHeight w:val="300"/>
              </w:trPr>
              <w:tc>
                <w:tcPr>
                  <w:tcW w:w="676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help fellow students with chemistry tasks</w:t>
                  </w:r>
                </w:p>
              </w:tc>
            </w:tr>
            <w:tr w:rsidR="00FB77A1" w:rsidRPr="007D6B80" w:rsidTr="00DD3138">
              <w:trPr>
                <w:trHeight w:val="300"/>
              </w:trPr>
              <w:tc>
                <w:tcPr>
                  <w:tcW w:w="676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help fellow students doing experiments</w:t>
                  </w:r>
                </w:p>
              </w:tc>
            </w:tr>
          </w:tbl>
          <w:p w:rsidR="00FB77A1" w:rsidRPr="007D6B80" w:rsidRDefault="00FB77A1"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de-DE"/>
              </w:rPr>
            </w:pPr>
          </w:p>
        </w:tc>
      </w:tr>
      <w:tr w:rsidR="00FB77A1" w:rsidRPr="007D6B80" w:rsidTr="007D6B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auto"/>
              <w:bottom w:val="single" w:sz="8" w:space="0" w:color="auto"/>
            </w:tcBorders>
            <w:shd w:val="clear" w:color="auto" w:fill="FFFFFF" w:themeFill="background1"/>
            <w:noWrap/>
            <w:hideMark/>
          </w:tcPr>
          <w:p w:rsidR="00FB77A1" w:rsidRPr="007D6B80" w:rsidRDefault="00FB77A1" w:rsidP="00DD3138">
            <w:pPr>
              <w:jc w:val="both"/>
              <w:rPr>
                <w:rFonts w:ascii="Times New Roman" w:hAnsi="Times New Roman" w:cs="Times New Roman"/>
                <w:sz w:val="24"/>
                <w:szCs w:val="24"/>
                <w:lang w:eastAsia="de-DE"/>
              </w:rPr>
            </w:pPr>
            <w:proofErr w:type="spellStart"/>
            <w:r w:rsidRPr="007D6B80">
              <w:rPr>
                <w:rFonts w:ascii="Times New Roman" w:hAnsi="Times New Roman" w:cs="Times New Roman"/>
                <w:sz w:val="24"/>
                <w:szCs w:val="24"/>
                <w:lang w:eastAsia="de-DE"/>
              </w:rPr>
              <w:t>Enterprising</w:t>
            </w:r>
            <w:proofErr w:type="spellEnd"/>
          </w:p>
        </w:tc>
        <w:tc>
          <w:tcPr>
            <w:tcW w:w="1134" w:type="dxa"/>
            <w:tcBorders>
              <w:top w:val="single" w:sz="8" w:space="0" w:color="auto"/>
              <w:bottom w:val="single" w:sz="8" w:space="0" w:color="auto"/>
            </w:tcBorders>
            <w:shd w:val="clear" w:color="auto" w:fill="FFFFFF" w:themeFill="background1"/>
            <w:noWrap/>
            <w:hideMark/>
          </w:tcPr>
          <w:tbl>
            <w:tblPr>
              <w:tblW w:w="620" w:type="dxa"/>
              <w:tblCellMar>
                <w:left w:w="70" w:type="dxa"/>
                <w:right w:w="70" w:type="dxa"/>
              </w:tblCellMar>
              <w:tblLook w:val="04A0" w:firstRow="1" w:lastRow="0" w:firstColumn="1" w:lastColumn="0" w:noHBand="0" w:noVBand="1"/>
            </w:tblPr>
            <w:tblGrid>
              <w:gridCol w:w="620"/>
            </w:tblGrid>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strike/>
                      <w:color w:val="000000"/>
                      <w:sz w:val="24"/>
                      <w:szCs w:val="24"/>
                      <w:lang w:eastAsia="de-DE"/>
                    </w:rPr>
                  </w:pPr>
                  <w:r w:rsidRPr="007D6B80">
                    <w:rPr>
                      <w:rFonts w:ascii="Times New Roman" w:eastAsia="Times New Roman" w:hAnsi="Times New Roman" w:cs="Times New Roman"/>
                      <w:strike/>
                      <w:color w:val="000000"/>
                      <w:sz w:val="24"/>
                      <w:szCs w:val="24"/>
                      <w:lang w:eastAsia="de-DE"/>
                    </w:rPr>
                    <w:t>E1</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 xml:space="preserve">E2 </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E3</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E4</w:t>
                  </w:r>
                </w:p>
              </w:tc>
            </w:tr>
          </w:tbl>
          <w:p w:rsidR="00FB77A1" w:rsidRPr="007D6B80" w:rsidRDefault="00FB77A1" w:rsidP="00DD31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6772" w:type="dxa"/>
            <w:tcBorders>
              <w:top w:val="single" w:sz="8" w:space="0" w:color="auto"/>
              <w:bottom w:val="single" w:sz="8" w:space="0" w:color="auto"/>
            </w:tcBorders>
            <w:shd w:val="clear" w:color="auto" w:fill="FFFFFF" w:themeFill="background1"/>
            <w:noWrap/>
          </w:tcPr>
          <w:tbl>
            <w:tblPr>
              <w:tblW w:w="6619" w:type="dxa"/>
              <w:tblCellMar>
                <w:left w:w="70" w:type="dxa"/>
                <w:right w:w="70" w:type="dxa"/>
              </w:tblCellMar>
              <w:tblLook w:val="04A0" w:firstRow="1" w:lastRow="0" w:firstColumn="1" w:lastColumn="0" w:noHBand="0" w:noVBand="1"/>
            </w:tblPr>
            <w:tblGrid>
              <w:gridCol w:w="6619"/>
            </w:tblGrid>
            <w:tr w:rsidR="00FB77A1" w:rsidRPr="007D6B80" w:rsidTr="00DD3138">
              <w:trPr>
                <w:trHeight w:val="300"/>
              </w:trPr>
              <w:tc>
                <w:tcPr>
                  <w:tcW w:w="6619"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organize a small chemistry project</w:t>
                  </w:r>
                </w:p>
              </w:tc>
            </w:tr>
            <w:tr w:rsidR="00FB77A1" w:rsidRPr="007D6B80" w:rsidTr="00DD3138">
              <w:trPr>
                <w:trHeight w:val="300"/>
              </w:trPr>
              <w:tc>
                <w:tcPr>
                  <w:tcW w:w="6619"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present the results of a small chemistry project</w:t>
                  </w:r>
                </w:p>
              </w:tc>
            </w:tr>
            <w:tr w:rsidR="00FB77A1" w:rsidRPr="007D6B80" w:rsidTr="00DD3138">
              <w:trPr>
                <w:trHeight w:val="300"/>
              </w:trPr>
              <w:tc>
                <w:tcPr>
                  <w:tcW w:w="6619"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organize a small chemical investigation</w:t>
                  </w:r>
                </w:p>
              </w:tc>
            </w:tr>
            <w:tr w:rsidR="00FB77A1" w:rsidRPr="007D6B80" w:rsidTr="00DD3138">
              <w:trPr>
                <w:trHeight w:val="300"/>
              </w:trPr>
              <w:tc>
                <w:tcPr>
                  <w:tcW w:w="6619"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lead a student group in a group work</w:t>
                  </w:r>
                </w:p>
              </w:tc>
            </w:tr>
          </w:tbl>
          <w:p w:rsidR="00FB77A1" w:rsidRPr="007D6B80" w:rsidRDefault="00FB77A1" w:rsidP="00DD31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eastAsia="de-DE"/>
              </w:rPr>
            </w:pPr>
          </w:p>
        </w:tc>
      </w:tr>
      <w:tr w:rsidR="00FB77A1" w:rsidRPr="007D6B80" w:rsidTr="007D6B80">
        <w:trPr>
          <w:trHeight w:val="300"/>
          <w:jc w:val="center"/>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auto"/>
              <w:bottom w:val="single" w:sz="8" w:space="0" w:color="auto"/>
            </w:tcBorders>
            <w:shd w:val="clear" w:color="auto" w:fill="FFFFFF" w:themeFill="background1"/>
            <w:noWrap/>
            <w:hideMark/>
          </w:tcPr>
          <w:p w:rsidR="00FB77A1" w:rsidRPr="007D6B80" w:rsidRDefault="00FB77A1" w:rsidP="00DD3138">
            <w:pPr>
              <w:jc w:val="both"/>
              <w:rPr>
                <w:rFonts w:ascii="Times New Roman" w:hAnsi="Times New Roman" w:cs="Times New Roman"/>
                <w:sz w:val="24"/>
                <w:szCs w:val="24"/>
                <w:lang w:eastAsia="de-DE"/>
              </w:rPr>
            </w:pPr>
            <w:proofErr w:type="spellStart"/>
            <w:r w:rsidRPr="007D6B80">
              <w:rPr>
                <w:rFonts w:ascii="Times New Roman" w:hAnsi="Times New Roman" w:cs="Times New Roman"/>
                <w:sz w:val="24"/>
                <w:szCs w:val="24"/>
                <w:lang w:eastAsia="de-DE"/>
              </w:rPr>
              <w:t>Conventional</w:t>
            </w:r>
            <w:proofErr w:type="spellEnd"/>
          </w:p>
        </w:tc>
        <w:tc>
          <w:tcPr>
            <w:tcW w:w="1134" w:type="dxa"/>
            <w:tcBorders>
              <w:top w:val="single" w:sz="8" w:space="0" w:color="auto"/>
              <w:bottom w:val="single" w:sz="8" w:space="0" w:color="auto"/>
            </w:tcBorders>
            <w:shd w:val="clear" w:color="auto" w:fill="FFFFFF" w:themeFill="background1"/>
            <w:noWrap/>
            <w:hideMark/>
          </w:tcPr>
          <w:tbl>
            <w:tblPr>
              <w:tblW w:w="620" w:type="dxa"/>
              <w:tblCellMar>
                <w:left w:w="70" w:type="dxa"/>
                <w:right w:w="70" w:type="dxa"/>
              </w:tblCellMar>
              <w:tblLook w:val="04A0" w:firstRow="1" w:lastRow="0" w:firstColumn="1" w:lastColumn="0" w:noHBand="0" w:noVBand="1"/>
            </w:tblPr>
            <w:tblGrid>
              <w:gridCol w:w="620"/>
            </w:tblGrid>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C1</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lastRenderedPageBreak/>
                    <w:t xml:space="preserve">C2 </w:t>
                  </w:r>
                </w:p>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C3</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strike/>
                      <w:color w:val="000000"/>
                      <w:sz w:val="24"/>
                      <w:szCs w:val="24"/>
                      <w:lang w:eastAsia="de-DE"/>
                    </w:rPr>
                  </w:pPr>
                  <w:r w:rsidRPr="007D6B80">
                    <w:rPr>
                      <w:rFonts w:ascii="Times New Roman" w:eastAsia="Times New Roman" w:hAnsi="Times New Roman" w:cs="Times New Roman"/>
                      <w:strike/>
                      <w:color w:val="000000"/>
                      <w:sz w:val="24"/>
                      <w:szCs w:val="24"/>
                      <w:lang w:eastAsia="de-DE"/>
                    </w:rPr>
                    <w:t>C4</w:t>
                  </w:r>
                </w:p>
              </w:tc>
            </w:tr>
          </w:tbl>
          <w:p w:rsidR="00FB77A1" w:rsidRPr="007D6B80" w:rsidRDefault="00FB77A1"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de-DE"/>
              </w:rPr>
            </w:pPr>
          </w:p>
        </w:tc>
        <w:tc>
          <w:tcPr>
            <w:tcW w:w="6772" w:type="dxa"/>
            <w:tcBorders>
              <w:top w:val="single" w:sz="8" w:space="0" w:color="auto"/>
              <w:bottom w:val="single" w:sz="8" w:space="0" w:color="auto"/>
            </w:tcBorders>
            <w:shd w:val="clear" w:color="auto" w:fill="FFFFFF" w:themeFill="background1"/>
            <w:noWrap/>
          </w:tcPr>
          <w:tbl>
            <w:tblPr>
              <w:tblW w:w="6619" w:type="dxa"/>
              <w:tblCellMar>
                <w:left w:w="70" w:type="dxa"/>
                <w:right w:w="70" w:type="dxa"/>
              </w:tblCellMar>
              <w:tblLook w:val="04A0" w:firstRow="1" w:lastRow="0" w:firstColumn="1" w:lastColumn="0" w:noHBand="0" w:noVBand="1"/>
            </w:tblPr>
            <w:tblGrid>
              <w:gridCol w:w="6619"/>
            </w:tblGrid>
            <w:tr w:rsidR="00FB77A1" w:rsidRPr="007D6B80" w:rsidTr="00DD3138">
              <w:trPr>
                <w:trHeight w:val="300"/>
              </w:trPr>
              <w:tc>
                <w:tcPr>
                  <w:tcW w:w="6619"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lastRenderedPageBreak/>
                    <w:t>To table the results of an experiment</w:t>
                  </w:r>
                </w:p>
              </w:tc>
            </w:tr>
            <w:tr w:rsidR="00FB77A1" w:rsidRPr="007D6B80" w:rsidTr="00DD3138">
              <w:trPr>
                <w:trHeight w:val="300"/>
              </w:trPr>
              <w:tc>
                <w:tcPr>
                  <w:tcW w:w="6619"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lastRenderedPageBreak/>
                    <w:t>To collect and organize chemical products (substances, information, data)</w:t>
                  </w:r>
                </w:p>
              </w:tc>
            </w:tr>
            <w:tr w:rsidR="00FB77A1" w:rsidRPr="007D6B80" w:rsidTr="00DD3138">
              <w:trPr>
                <w:trHeight w:val="300"/>
              </w:trPr>
              <w:tc>
                <w:tcPr>
                  <w:tcW w:w="6619"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make a diagram from the results of an experiment</w:t>
                  </w:r>
                </w:p>
              </w:tc>
            </w:tr>
            <w:tr w:rsidR="00FB77A1" w:rsidRPr="007D6B80" w:rsidTr="00DD3138">
              <w:trPr>
                <w:trHeight w:val="300"/>
              </w:trPr>
              <w:tc>
                <w:tcPr>
                  <w:tcW w:w="6619" w:type="dxa"/>
                  <w:tcBorders>
                    <w:top w:val="nil"/>
                    <w:left w:val="nil"/>
                    <w:bottom w:val="nil"/>
                    <w:right w:val="nil"/>
                  </w:tcBorders>
                  <w:shd w:val="clear" w:color="auto" w:fill="auto"/>
                  <w:noWrap/>
                  <w:vAlign w:val="bottom"/>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search for and organize chemical information</w:t>
                  </w:r>
                </w:p>
              </w:tc>
            </w:tr>
          </w:tbl>
          <w:p w:rsidR="00FB77A1" w:rsidRPr="007D6B80" w:rsidRDefault="00FB77A1"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de-DE"/>
              </w:rPr>
            </w:pPr>
          </w:p>
        </w:tc>
      </w:tr>
      <w:tr w:rsidR="00FB77A1" w:rsidRPr="007D6B80" w:rsidTr="007D6B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auto"/>
              <w:bottom w:val="single" w:sz="12" w:space="0" w:color="auto"/>
            </w:tcBorders>
            <w:shd w:val="clear" w:color="auto" w:fill="FFFFFF" w:themeFill="background1"/>
            <w:noWrap/>
            <w:hideMark/>
          </w:tcPr>
          <w:p w:rsidR="00FB77A1" w:rsidRPr="007D6B80" w:rsidRDefault="00FB77A1" w:rsidP="00DD3138">
            <w:pPr>
              <w:jc w:val="both"/>
              <w:rPr>
                <w:rFonts w:ascii="Times New Roman" w:hAnsi="Times New Roman" w:cs="Times New Roman"/>
                <w:sz w:val="24"/>
                <w:szCs w:val="24"/>
                <w:lang w:eastAsia="de-DE"/>
              </w:rPr>
            </w:pPr>
            <w:r w:rsidRPr="007D6B80">
              <w:rPr>
                <w:rFonts w:ascii="Times New Roman" w:hAnsi="Times New Roman" w:cs="Times New Roman"/>
                <w:sz w:val="24"/>
                <w:szCs w:val="24"/>
                <w:lang w:eastAsia="de-DE"/>
              </w:rPr>
              <w:lastRenderedPageBreak/>
              <w:t>Networking</w:t>
            </w:r>
          </w:p>
        </w:tc>
        <w:tc>
          <w:tcPr>
            <w:tcW w:w="1134" w:type="dxa"/>
            <w:tcBorders>
              <w:top w:val="single" w:sz="8" w:space="0" w:color="auto"/>
              <w:bottom w:val="single" w:sz="12" w:space="0" w:color="auto"/>
            </w:tcBorders>
            <w:shd w:val="clear" w:color="auto" w:fill="FFFFFF" w:themeFill="background1"/>
            <w:noWrap/>
            <w:hideMark/>
          </w:tcPr>
          <w:tbl>
            <w:tblPr>
              <w:tblW w:w="620" w:type="dxa"/>
              <w:tblCellMar>
                <w:left w:w="70" w:type="dxa"/>
                <w:right w:w="70" w:type="dxa"/>
              </w:tblCellMar>
              <w:tblLook w:val="04A0" w:firstRow="1" w:lastRow="0" w:firstColumn="1" w:lastColumn="0" w:noHBand="0" w:noVBand="1"/>
            </w:tblPr>
            <w:tblGrid>
              <w:gridCol w:w="620"/>
            </w:tblGrid>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N1</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 xml:space="preserve">N2 </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N3</w:t>
                  </w:r>
                </w:p>
              </w:tc>
            </w:tr>
            <w:tr w:rsidR="00FB77A1" w:rsidRPr="007D6B80" w:rsidTr="00DD3138">
              <w:trPr>
                <w:trHeight w:val="300"/>
              </w:trPr>
              <w:tc>
                <w:tcPr>
                  <w:tcW w:w="620"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strike/>
                      <w:color w:val="000000"/>
                      <w:sz w:val="24"/>
                      <w:szCs w:val="24"/>
                      <w:lang w:eastAsia="de-DE"/>
                    </w:rPr>
                  </w:pPr>
                  <w:r w:rsidRPr="007D6B80">
                    <w:rPr>
                      <w:rFonts w:ascii="Times New Roman" w:eastAsia="Times New Roman" w:hAnsi="Times New Roman" w:cs="Times New Roman"/>
                      <w:strike/>
                      <w:color w:val="000000"/>
                      <w:sz w:val="24"/>
                      <w:szCs w:val="24"/>
                      <w:lang w:eastAsia="de-DE"/>
                    </w:rPr>
                    <w:t>N4</w:t>
                  </w:r>
                </w:p>
              </w:tc>
            </w:tr>
          </w:tbl>
          <w:p w:rsidR="00FB77A1" w:rsidRPr="007D6B80" w:rsidRDefault="00FB77A1" w:rsidP="00DD31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de-DE"/>
              </w:rPr>
            </w:pPr>
          </w:p>
        </w:tc>
        <w:tc>
          <w:tcPr>
            <w:tcW w:w="6772" w:type="dxa"/>
            <w:tcBorders>
              <w:top w:val="single" w:sz="8" w:space="0" w:color="auto"/>
              <w:bottom w:val="single" w:sz="12" w:space="0" w:color="auto"/>
            </w:tcBorders>
            <w:shd w:val="clear" w:color="auto" w:fill="FFFFFF" w:themeFill="background1"/>
            <w:noWrap/>
          </w:tcPr>
          <w:tbl>
            <w:tblPr>
              <w:tblW w:w="6616" w:type="dxa"/>
              <w:tblCellMar>
                <w:left w:w="70" w:type="dxa"/>
                <w:right w:w="70" w:type="dxa"/>
              </w:tblCellMar>
              <w:tblLook w:val="04A0" w:firstRow="1" w:lastRow="0" w:firstColumn="1" w:lastColumn="0" w:noHBand="0" w:noVBand="1"/>
            </w:tblPr>
            <w:tblGrid>
              <w:gridCol w:w="6616"/>
            </w:tblGrid>
            <w:tr w:rsidR="00FB77A1" w:rsidRPr="007D6B80" w:rsidTr="00DD3138">
              <w:trPr>
                <w:trHeight w:val="300"/>
              </w:trPr>
              <w:tc>
                <w:tcPr>
                  <w:tcW w:w="6616"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talk to fellow students about chemical topics</w:t>
                  </w:r>
                </w:p>
              </w:tc>
            </w:tr>
            <w:tr w:rsidR="00FB77A1" w:rsidRPr="007D6B80" w:rsidTr="00DD3138">
              <w:trPr>
                <w:trHeight w:val="300"/>
              </w:trPr>
              <w:tc>
                <w:tcPr>
                  <w:tcW w:w="6616"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work on a chemical topic together with fellow students</w:t>
                  </w:r>
                </w:p>
              </w:tc>
            </w:tr>
            <w:tr w:rsidR="00FB77A1" w:rsidRPr="007D6B80" w:rsidTr="00DD3138">
              <w:trPr>
                <w:trHeight w:val="300"/>
              </w:trPr>
              <w:tc>
                <w:tcPr>
                  <w:tcW w:w="6616"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investigate a chemical topic together with fellow students</w:t>
                  </w:r>
                </w:p>
              </w:tc>
            </w:tr>
            <w:tr w:rsidR="00FB77A1" w:rsidRPr="007D6B80" w:rsidTr="00DD3138">
              <w:trPr>
                <w:trHeight w:val="300"/>
              </w:trPr>
              <w:tc>
                <w:tcPr>
                  <w:tcW w:w="6616" w:type="dxa"/>
                  <w:tcBorders>
                    <w:top w:val="nil"/>
                    <w:left w:val="nil"/>
                    <w:bottom w:val="nil"/>
                    <w:right w:val="nil"/>
                  </w:tcBorders>
                  <w:shd w:val="clear" w:color="auto" w:fill="auto"/>
                  <w:noWrap/>
                  <w:vAlign w:val="bottom"/>
                  <w:hideMark/>
                </w:tcPr>
                <w:p w:rsidR="00FB77A1" w:rsidRPr="007D6B80" w:rsidRDefault="00FB77A1" w:rsidP="00DD3138">
                  <w:pPr>
                    <w:spacing w:after="0" w:line="240" w:lineRule="auto"/>
                    <w:rPr>
                      <w:rFonts w:ascii="Times New Roman" w:eastAsia="Times New Roman" w:hAnsi="Times New Roman" w:cs="Times New Roman"/>
                      <w:color w:val="000000"/>
                      <w:sz w:val="24"/>
                      <w:szCs w:val="24"/>
                      <w:lang w:eastAsia="de-DE"/>
                    </w:rPr>
                  </w:pPr>
                  <w:r w:rsidRPr="007D6B80">
                    <w:rPr>
                      <w:rFonts w:ascii="Times New Roman" w:eastAsia="Times New Roman" w:hAnsi="Times New Roman" w:cs="Times New Roman"/>
                      <w:color w:val="000000"/>
                      <w:sz w:val="24"/>
                      <w:szCs w:val="24"/>
                      <w:lang w:eastAsia="de-DE"/>
                    </w:rPr>
                    <w:t>To experiment with fellow students</w:t>
                  </w:r>
                </w:p>
              </w:tc>
            </w:tr>
          </w:tbl>
          <w:p w:rsidR="00FB77A1" w:rsidRPr="007D6B80" w:rsidRDefault="00FB77A1" w:rsidP="00DD31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eastAsia="de-DE"/>
              </w:rPr>
            </w:pPr>
          </w:p>
        </w:tc>
      </w:tr>
    </w:tbl>
    <w:p w:rsidR="00FB77A1" w:rsidRDefault="00FB77A1" w:rsidP="00FB77A1"/>
    <w:p w:rsidR="00FB77A1" w:rsidRPr="007D6B80" w:rsidRDefault="00A16DC4" w:rsidP="00B507D5">
      <w:pPr>
        <w:jc w:val="both"/>
        <w:rPr>
          <w:rFonts w:ascii="Times New Roman" w:hAnsi="Times New Roman" w:cs="Times New Roman"/>
          <w:sz w:val="24"/>
          <w:szCs w:val="24"/>
        </w:rPr>
      </w:pPr>
      <w:r w:rsidRPr="007D6B80">
        <w:rPr>
          <w:rFonts w:ascii="Times New Roman" w:hAnsi="Times New Roman" w:cs="Times New Roman"/>
          <w:sz w:val="24"/>
          <w:szCs w:val="24"/>
        </w:rPr>
        <w:t xml:space="preserve">External Appendix </w:t>
      </w:r>
      <w:r w:rsidR="00FB77A1" w:rsidRPr="007D6B80">
        <w:rPr>
          <w:rFonts w:ascii="Times New Roman" w:hAnsi="Times New Roman" w:cs="Times New Roman"/>
          <w:sz w:val="24"/>
          <w:szCs w:val="24"/>
        </w:rPr>
        <w:t xml:space="preserve">A2. </w:t>
      </w:r>
      <w:r w:rsidR="00FD3481">
        <w:rPr>
          <w:rFonts w:ascii="Times New Roman" w:hAnsi="Times New Roman" w:cs="Times New Roman"/>
          <w:i/>
          <w:sz w:val="24"/>
          <w:szCs w:val="24"/>
        </w:rPr>
        <w:t>Achievement test.</w:t>
      </w:r>
      <w:r w:rsidR="00FB77A1" w:rsidRPr="007D6B80">
        <w:rPr>
          <w:rFonts w:ascii="Times New Roman" w:hAnsi="Times New Roman" w:cs="Times New Roman"/>
          <w:sz w:val="24"/>
          <w:szCs w:val="24"/>
        </w:rPr>
        <w:t xml:space="preserve"> Exemplary items with coding scheme (in squared brackets behind each answer option) and item fit indices; Item names reflect the underlying concept area (first two letters; CR = chemical reaction, EN = energy, MA = matter) and the grade level (third and fourth letter; CO = core items, i.e. anchor items that were administered in all grade levels, 05 to 11 for the respective grade level). </w:t>
      </w:r>
    </w:p>
    <w:p w:rsidR="00FB77A1" w:rsidRPr="00DB0CEB" w:rsidRDefault="00FB77A1" w:rsidP="00FB77A1"/>
    <w:tbl>
      <w:tblPr>
        <w:tblStyle w:val="Tabellenraster"/>
        <w:tblW w:w="0" w:type="auto"/>
        <w:tblLook w:val="04A0" w:firstRow="1" w:lastRow="0" w:firstColumn="1" w:lastColumn="0" w:noHBand="0" w:noVBand="1"/>
      </w:tblPr>
      <w:tblGrid>
        <w:gridCol w:w="3744"/>
        <w:gridCol w:w="5318"/>
      </w:tblGrid>
      <w:tr w:rsidR="00FB77A1" w:rsidRPr="0094520D" w:rsidTr="00DD3138">
        <w:trPr>
          <w:trHeight w:val="680"/>
        </w:trPr>
        <w:tc>
          <w:tcPr>
            <w:tcW w:w="9062" w:type="dxa"/>
            <w:gridSpan w:val="2"/>
            <w:shd w:val="clear" w:color="auto" w:fill="A6A6A6" w:themeFill="background1" w:themeFillShade="A6"/>
            <w:vAlign w:val="center"/>
          </w:tcPr>
          <w:p w:rsidR="00FB77A1" w:rsidRPr="00D900A8" w:rsidRDefault="00FB77A1" w:rsidP="00DD3138">
            <w:pPr>
              <w:jc w:val="center"/>
              <w:rPr>
                <w:b/>
                <w:sz w:val="24"/>
                <w:lang w:val="en-US"/>
              </w:rPr>
            </w:pPr>
            <w:r>
              <w:rPr>
                <w:b/>
                <w:sz w:val="24"/>
                <w:lang w:val="en-US"/>
              </w:rPr>
              <w:t xml:space="preserve">Item </w:t>
            </w:r>
            <w:r w:rsidRPr="007F1583">
              <w:rPr>
                <w:b/>
                <w:noProof/>
                <w:sz w:val="24"/>
                <w:lang w:val="en-US"/>
              </w:rPr>
              <w:t>CRCO2</w:t>
            </w:r>
          </w:p>
        </w:tc>
      </w:tr>
      <w:tr w:rsidR="00FB77A1" w:rsidRPr="0094520D" w:rsidTr="00DD3138">
        <w:tc>
          <w:tcPr>
            <w:tcW w:w="9062" w:type="dxa"/>
            <w:gridSpan w:val="2"/>
            <w:tcMar>
              <w:top w:w="113" w:type="dxa"/>
            </w:tcMar>
          </w:tcPr>
          <w:p w:rsidR="00FB77A1" w:rsidRPr="00436265" w:rsidRDefault="00FB77A1" w:rsidP="00DD3138">
            <w:pPr>
              <w:spacing w:before="240" w:after="240"/>
              <w:rPr>
                <w:sz w:val="24"/>
                <w:lang w:val="en-US"/>
              </w:rPr>
            </w:pPr>
            <w:r w:rsidRPr="007F1583">
              <w:rPr>
                <w:noProof/>
                <w:sz w:val="24"/>
                <w:lang w:val="en-US"/>
              </w:rPr>
              <w:t xml:space="preserve">Atoms are an important part in chemical reactions. </w:t>
            </w:r>
          </w:p>
          <w:p w:rsidR="00FB77A1" w:rsidRDefault="00FB77A1" w:rsidP="00DD3138">
            <w:pPr>
              <w:spacing w:before="240" w:after="240"/>
              <w:rPr>
                <w:sz w:val="24"/>
                <w:lang w:val="en-US"/>
              </w:rPr>
            </w:pPr>
            <w:r w:rsidRPr="007F1583">
              <w:rPr>
                <w:noProof/>
                <w:sz w:val="24"/>
                <w:lang w:val="en-US"/>
              </w:rPr>
              <w:t xml:space="preserve">What happens in chemical reactions with the atoms? </w:t>
            </w:r>
          </w:p>
        </w:tc>
      </w:tr>
      <w:tr w:rsidR="00FB77A1" w:rsidRPr="00356A0A" w:rsidTr="00DD3138">
        <w:tc>
          <w:tcPr>
            <w:tcW w:w="9062" w:type="dxa"/>
            <w:gridSpan w:val="2"/>
          </w:tcPr>
          <w:p w:rsidR="00FB77A1"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In chemical reactions, new atoms are formed. [0]</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In chemical reactions, new bonds are formed. [2]</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In chemical reactions, atoms mix in a new way. [1]</w:t>
            </w:r>
          </w:p>
          <w:p w:rsidR="00FB77A1" w:rsidRPr="0065479B"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In chemical reactions, the shape of the atoms changes. [0]</w:t>
            </w:r>
          </w:p>
        </w:tc>
      </w:tr>
      <w:tr w:rsidR="00FB77A1" w:rsidTr="00DD3138">
        <w:tc>
          <w:tcPr>
            <w:tcW w:w="3744" w:type="dxa"/>
          </w:tcPr>
          <w:p w:rsidR="00FB77A1" w:rsidRDefault="00FB77A1" w:rsidP="00DD3138">
            <w:pPr>
              <w:spacing w:before="240" w:after="240"/>
              <w:rPr>
                <w:noProof/>
                <w:sz w:val="24"/>
                <w:lang w:val="en-US"/>
              </w:rPr>
            </w:pPr>
            <w:r>
              <w:rPr>
                <w:noProof/>
                <w:sz w:val="24"/>
                <w:lang w:val="en-US"/>
              </w:rPr>
              <w:t xml:space="preserve">Weighted MNSQ </w:t>
            </w:r>
          </w:p>
        </w:tc>
        <w:tc>
          <w:tcPr>
            <w:tcW w:w="5318" w:type="dxa"/>
          </w:tcPr>
          <w:p w:rsidR="00FB77A1" w:rsidRDefault="00FB77A1" w:rsidP="00DD3138">
            <w:pPr>
              <w:spacing w:before="240" w:after="240"/>
              <w:rPr>
                <w:noProof/>
                <w:sz w:val="24"/>
                <w:lang w:val="en-US"/>
              </w:rPr>
            </w:pPr>
            <w:r w:rsidRPr="007F1583">
              <w:rPr>
                <w:noProof/>
                <w:sz w:val="24"/>
                <w:lang w:val="en-US"/>
              </w:rPr>
              <w:t>0,93</w:t>
            </w:r>
          </w:p>
        </w:tc>
      </w:tr>
      <w:tr w:rsidR="00FB77A1" w:rsidTr="00DD3138">
        <w:tc>
          <w:tcPr>
            <w:tcW w:w="3744" w:type="dxa"/>
          </w:tcPr>
          <w:p w:rsidR="00FB77A1" w:rsidRDefault="00FB77A1" w:rsidP="00DD3138">
            <w:pPr>
              <w:spacing w:before="240" w:after="240"/>
              <w:rPr>
                <w:noProof/>
                <w:sz w:val="24"/>
                <w:lang w:val="en-US"/>
              </w:rPr>
            </w:pPr>
            <w:r>
              <w:rPr>
                <w:noProof/>
                <w:sz w:val="24"/>
                <w:lang w:val="en-US"/>
              </w:rPr>
              <w:t>Discrimination</w:t>
            </w:r>
          </w:p>
        </w:tc>
        <w:tc>
          <w:tcPr>
            <w:tcW w:w="5318" w:type="dxa"/>
          </w:tcPr>
          <w:p w:rsidR="00FB77A1" w:rsidRDefault="00FB77A1" w:rsidP="00DD3138">
            <w:pPr>
              <w:spacing w:before="240" w:after="240"/>
              <w:rPr>
                <w:noProof/>
                <w:sz w:val="24"/>
                <w:lang w:val="en-US"/>
              </w:rPr>
            </w:pPr>
            <w:r w:rsidRPr="007F1583">
              <w:rPr>
                <w:noProof/>
                <w:sz w:val="24"/>
                <w:lang w:val="en-US"/>
              </w:rPr>
              <w:t>0,7</w:t>
            </w:r>
          </w:p>
        </w:tc>
      </w:tr>
      <w:tr w:rsidR="00FB77A1" w:rsidTr="00DD3138">
        <w:tc>
          <w:tcPr>
            <w:tcW w:w="3744" w:type="dxa"/>
          </w:tcPr>
          <w:p w:rsidR="00FB77A1" w:rsidRDefault="00FB77A1" w:rsidP="00DD3138">
            <w:pPr>
              <w:spacing w:before="240" w:after="240"/>
              <w:rPr>
                <w:noProof/>
                <w:sz w:val="24"/>
                <w:lang w:val="en-US"/>
              </w:rPr>
            </w:pPr>
            <w:r>
              <w:rPr>
                <w:noProof/>
                <w:sz w:val="24"/>
                <w:lang w:val="en-US"/>
              </w:rPr>
              <w:t>Item Thresholds</w:t>
            </w:r>
          </w:p>
        </w:tc>
        <w:tc>
          <w:tcPr>
            <w:tcW w:w="5318" w:type="dxa"/>
          </w:tcPr>
          <w:p w:rsidR="00FB77A1" w:rsidRDefault="00FB77A1" w:rsidP="00DD3138">
            <w:pPr>
              <w:spacing w:before="240" w:after="240"/>
              <w:rPr>
                <w:noProof/>
                <w:sz w:val="24"/>
                <w:lang w:val="en-US"/>
              </w:rPr>
            </w:pPr>
            <w:r w:rsidRPr="007F1583">
              <w:rPr>
                <w:noProof/>
                <w:sz w:val="24"/>
                <w:lang w:val="en-US"/>
              </w:rPr>
              <w:t>-0.73 -0.13</w:t>
            </w:r>
          </w:p>
        </w:tc>
      </w:tr>
      <w:tr w:rsidR="00FB77A1" w:rsidRPr="00356A0A" w:rsidTr="00DD3138">
        <w:tc>
          <w:tcPr>
            <w:tcW w:w="3744" w:type="dxa"/>
          </w:tcPr>
          <w:p w:rsidR="00FB77A1" w:rsidRDefault="00FB77A1" w:rsidP="00DD3138">
            <w:pPr>
              <w:spacing w:before="240" w:after="240"/>
              <w:rPr>
                <w:noProof/>
                <w:sz w:val="24"/>
                <w:lang w:val="en-US"/>
              </w:rPr>
            </w:pPr>
            <w:r>
              <w:rPr>
                <w:noProof/>
                <w:sz w:val="24"/>
                <w:lang w:val="en-US"/>
              </w:rPr>
              <w:t>Distribution of students’ responses</w:t>
            </w:r>
          </w:p>
        </w:tc>
        <w:tc>
          <w:tcPr>
            <w:tcW w:w="5318" w:type="dxa"/>
          </w:tcPr>
          <w:p w:rsidR="00FB77A1" w:rsidRPr="007F1583" w:rsidRDefault="00FB77A1" w:rsidP="00DD3138">
            <w:pPr>
              <w:spacing w:before="240" w:after="240"/>
              <w:rPr>
                <w:noProof/>
                <w:sz w:val="24"/>
                <w:lang w:val="en-US"/>
              </w:rPr>
            </w:pPr>
            <w:r w:rsidRPr="007F1583">
              <w:rPr>
                <w:noProof/>
                <w:sz w:val="24"/>
                <w:lang w:val="en-US"/>
              </w:rPr>
              <w:t xml:space="preserve">a) 0.12 % ; b) 0.51 % ; c) 0.16 % ; d) 0.14 % ; </w:t>
            </w:r>
          </w:p>
          <w:p w:rsidR="00FB77A1" w:rsidRDefault="00FB77A1" w:rsidP="00DD3138">
            <w:pPr>
              <w:spacing w:before="240" w:after="240"/>
              <w:rPr>
                <w:noProof/>
                <w:sz w:val="24"/>
                <w:lang w:val="en-US"/>
              </w:rPr>
            </w:pPr>
            <w:r w:rsidRPr="007F1583">
              <w:rPr>
                <w:noProof/>
                <w:sz w:val="24"/>
                <w:lang w:val="en-US"/>
              </w:rPr>
              <w:t>missings: 0.08 % (Grades 5 to 11)</w:t>
            </w:r>
          </w:p>
        </w:tc>
      </w:tr>
      <w:tr w:rsidR="00FB77A1" w:rsidTr="00DD3138">
        <w:trPr>
          <w:trHeight w:val="680"/>
        </w:trPr>
        <w:tc>
          <w:tcPr>
            <w:tcW w:w="9062" w:type="dxa"/>
            <w:gridSpan w:val="2"/>
            <w:shd w:val="clear" w:color="auto" w:fill="A6A6A6" w:themeFill="background1" w:themeFillShade="A6"/>
            <w:vAlign w:val="center"/>
          </w:tcPr>
          <w:p w:rsidR="00FB77A1" w:rsidRPr="00D900A8" w:rsidRDefault="00FB77A1" w:rsidP="00DD3138">
            <w:pPr>
              <w:jc w:val="center"/>
              <w:rPr>
                <w:b/>
                <w:sz w:val="24"/>
                <w:lang w:val="en-US"/>
              </w:rPr>
            </w:pPr>
            <w:r>
              <w:rPr>
                <w:b/>
                <w:sz w:val="24"/>
                <w:lang w:val="en-US"/>
              </w:rPr>
              <w:lastRenderedPageBreak/>
              <w:t xml:space="preserve">Item </w:t>
            </w:r>
            <w:r w:rsidRPr="007F1583">
              <w:rPr>
                <w:b/>
                <w:noProof/>
                <w:sz w:val="24"/>
                <w:lang w:val="en-US"/>
              </w:rPr>
              <w:t>ENCO4</w:t>
            </w:r>
          </w:p>
        </w:tc>
      </w:tr>
      <w:tr w:rsidR="00FB77A1" w:rsidRPr="00012263" w:rsidTr="00DD3138">
        <w:tc>
          <w:tcPr>
            <w:tcW w:w="9062" w:type="dxa"/>
            <w:gridSpan w:val="2"/>
            <w:tcMar>
              <w:top w:w="113" w:type="dxa"/>
            </w:tcMar>
          </w:tcPr>
          <w:p w:rsidR="00FB77A1" w:rsidRPr="00436265" w:rsidRDefault="00FB77A1" w:rsidP="00DD3138">
            <w:pPr>
              <w:spacing w:before="240" w:after="240"/>
              <w:rPr>
                <w:sz w:val="24"/>
                <w:lang w:val="en-US"/>
              </w:rPr>
            </w:pPr>
            <w:r w:rsidRPr="007F1583">
              <w:rPr>
                <w:noProof/>
                <w:sz w:val="24"/>
                <w:lang w:val="en-US"/>
              </w:rPr>
              <w:t xml:space="preserve">In a cup tea is brewed. Then the cup of tea is left. </w:t>
            </w:r>
          </w:p>
          <w:p w:rsidR="00FB77A1" w:rsidRDefault="00FB77A1" w:rsidP="00DD3138">
            <w:pPr>
              <w:spacing w:before="240" w:after="240"/>
              <w:rPr>
                <w:sz w:val="24"/>
                <w:lang w:val="en-US"/>
              </w:rPr>
            </w:pPr>
            <w:r w:rsidRPr="007F1583">
              <w:rPr>
                <w:noProof/>
                <w:sz w:val="24"/>
                <w:lang w:val="en-US"/>
              </w:rPr>
              <w:t xml:space="preserve">What happened? </w:t>
            </w:r>
          </w:p>
        </w:tc>
      </w:tr>
      <w:tr w:rsidR="00FB77A1" w:rsidRPr="00356A0A" w:rsidTr="00DD3138">
        <w:tc>
          <w:tcPr>
            <w:tcW w:w="9062" w:type="dxa"/>
            <w:gridSpan w:val="2"/>
          </w:tcPr>
          <w:p w:rsidR="00FB77A1"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tea is cooled with time, because a part of its heat energy is destroyed. [0]</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tea is cooled with time, because a part of its heat energy is emitted to its environment and a part disappears. [1]</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tea cools with time, because everything which is hot, cools down with time. [0]</w:t>
            </w:r>
          </w:p>
          <w:p w:rsidR="00FB77A1" w:rsidRPr="0065479B"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tea is cooled with time, because a part of its heat energy is emitted to the environment. [2]</w:t>
            </w:r>
          </w:p>
        </w:tc>
      </w:tr>
      <w:tr w:rsidR="00FB77A1" w:rsidTr="00DD3138">
        <w:tc>
          <w:tcPr>
            <w:tcW w:w="3744" w:type="dxa"/>
          </w:tcPr>
          <w:p w:rsidR="00FB77A1" w:rsidRDefault="00FB77A1" w:rsidP="00DD3138">
            <w:pPr>
              <w:spacing w:before="240" w:after="240"/>
              <w:rPr>
                <w:noProof/>
                <w:sz w:val="24"/>
                <w:lang w:val="en-US"/>
              </w:rPr>
            </w:pPr>
            <w:r>
              <w:rPr>
                <w:noProof/>
                <w:sz w:val="24"/>
                <w:lang w:val="en-US"/>
              </w:rPr>
              <w:t xml:space="preserve">Weighted MNSQ </w:t>
            </w:r>
          </w:p>
        </w:tc>
        <w:tc>
          <w:tcPr>
            <w:tcW w:w="5318" w:type="dxa"/>
          </w:tcPr>
          <w:p w:rsidR="00FB77A1" w:rsidRDefault="00FB77A1" w:rsidP="00DD3138">
            <w:pPr>
              <w:spacing w:before="240" w:after="240"/>
              <w:rPr>
                <w:noProof/>
                <w:sz w:val="24"/>
                <w:lang w:val="en-US"/>
              </w:rPr>
            </w:pPr>
            <w:r w:rsidRPr="007F1583">
              <w:rPr>
                <w:noProof/>
                <w:sz w:val="24"/>
                <w:lang w:val="en-US"/>
              </w:rPr>
              <w:t>0,91</w:t>
            </w:r>
          </w:p>
        </w:tc>
      </w:tr>
      <w:tr w:rsidR="00FB77A1" w:rsidTr="00DD3138">
        <w:tc>
          <w:tcPr>
            <w:tcW w:w="3744" w:type="dxa"/>
          </w:tcPr>
          <w:p w:rsidR="00FB77A1" w:rsidRDefault="00FB77A1" w:rsidP="00DD3138">
            <w:pPr>
              <w:spacing w:before="240" w:after="240"/>
              <w:rPr>
                <w:noProof/>
                <w:sz w:val="24"/>
                <w:lang w:val="en-US"/>
              </w:rPr>
            </w:pPr>
            <w:r>
              <w:rPr>
                <w:noProof/>
                <w:sz w:val="24"/>
                <w:lang w:val="en-US"/>
              </w:rPr>
              <w:t>Discrimination</w:t>
            </w:r>
          </w:p>
        </w:tc>
        <w:tc>
          <w:tcPr>
            <w:tcW w:w="5318" w:type="dxa"/>
          </w:tcPr>
          <w:p w:rsidR="00FB77A1" w:rsidRDefault="00FB77A1" w:rsidP="00DD3138">
            <w:pPr>
              <w:spacing w:before="240" w:after="240"/>
              <w:rPr>
                <w:noProof/>
                <w:sz w:val="24"/>
                <w:lang w:val="en-US"/>
              </w:rPr>
            </w:pPr>
            <w:r w:rsidRPr="007F1583">
              <w:rPr>
                <w:noProof/>
                <w:sz w:val="24"/>
                <w:lang w:val="en-US"/>
              </w:rPr>
              <w:t>0,7</w:t>
            </w:r>
          </w:p>
        </w:tc>
      </w:tr>
      <w:tr w:rsidR="00FB77A1" w:rsidTr="00DD3138">
        <w:tc>
          <w:tcPr>
            <w:tcW w:w="3744" w:type="dxa"/>
          </w:tcPr>
          <w:p w:rsidR="00FB77A1" w:rsidRDefault="00FB77A1" w:rsidP="00DD3138">
            <w:pPr>
              <w:spacing w:before="240" w:after="240"/>
              <w:rPr>
                <w:noProof/>
                <w:sz w:val="24"/>
                <w:lang w:val="en-US"/>
              </w:rPr>
            </w:pPr>
            <w:r>
              <w:rPr>
                <w:noProof/>
                <w:sz w:val="24"/>
                <w:lang w:val="en-US"/>
              </w:rPr>
              <w:t>Item Thresholds</w:t>
            </w:r>
          </w:p>
        </w:tc>
        <w:tc>
          <w:tcPr>
            <w:tcW w:w="5318" w:type="dxa"/>
          </w:tcPr>
          <w:p w:rsidR="00FB77A1" w:rsidRDefault="00FB77A1" w:rsidP="00DD3138">
            <w:pPr>
              <w:spacing w:before="240" w:after="240"/>
              <w:rPr>
                <w:noProof/>
                <w:sz w:val="24"/>
                <w:lang w:val="en-US"/>
              </w:rPr>
            </w:pPr>
            <w:r w:rsidRPr="007F1583">
              <w:rPr>
                <w:noProof/>
                <w:sz w:val="24"/>
                <w:lang w:val="en-US"/>
              </w:rPr>
              <w:t>-0.91 -0.33</w:t>
            </w:r>
          </w:p>
        </w:tc>
      </w:tr>
      <w:tr w:rsidR="00FB77A1" w:rsidRPr="00356A0A" w:rsidTr="00DD3138">
        <w:tc>
          <w:tcPr>
            <w:tcW w:w="3744" w:type="dxa"/>
          </w:tcPr>
          <w:p w:rsidR="00FB77A1" w:rsidRDefault="00FB77A1" w:rsidP="00DD3138">
            <w:pPr>
              <w:spacing w:before="240" w:after="240"/>
              <w:rPr>
                <w:noProof/>
                <w:sz w:val="24"/>
                <w:lang w:val="en-US"/>
              </w:rPr>
            </w:pPr>
            <w:r>
              <w:rPr>
                <w:noProof/>
                <w:sz w:val="24"/>
                <w:lang w:val="en-US"/>
              </w:rPr>
              <w:t>Distribution of students’ responses</w:t>
            </w:r>
          </w:p>
        </w:tc>
        <w:tc>
          <w:tcPr>
            <w:tcW w:w="5318" w:type="dxa"/>
          </w:tcPr>
          <w:p w:rsidR="00FB77A1" w:rsidRPr="007F1583" w:rsidRDefault="00FB77A1" w:rsidP="00DD3138">
            <w:pPr>
              <w:spacing w:before="240" w:after="240"/>
              <w:rPr>
                <w:noProof/>
                <w:sz w:val="24"/>
                <w:lang w:val="en-US"/>
              </w:rPr>
            </w:pPr>
            <w:r w:rsidRPr="007F1583">
              <w:rPr>
                <w:noProof/>
                <w:sz w:val="24"/>
                <w:lang w:val="en-US"/>
              </w:rPr>
              <w:t xml:space="preserve">a) 0.09 % ; b) 0.11 % ; c) 0.1 % ; d) 0.66 % ; </w:t>
            </w:r>
          </w:p>
          <w:p w:rsidR="00FB77A1" w:rsidRDefault="00FB77A1" w:rsidP="00DD3138">
            <w:pPr>
              <w:spacing w:before="240" w:after="240"/>
              <w:rPr>
                <w:noProof/>
                <w:sz w:val="24"/>
                <w:lang w:val="en-US"/>
              </w:rPr>
            </w:pPr>
            <w:r w:rsidRPr="007F1583">
              <w:rPr>
                <w:noProof/>
                <w:sz w:val="24"/>
                <w:lang w:val="en-US"/>
              </w:rPr>
              <w:t>missings: 0.04 % (Grades 5 to 11)</w:t>
            </w:r>
          </w:p>
        </w:tc>
      </w:tr>
    </w:tbl>
    <w:p w:rsidR="00FB77A1" w:rsidRDefault="00FB77A1" w:rsidP="00FB77A1"/>
    <w:p w:rsidR="00FB77A1" w:rsidRDefault="00FB77A1" w:rsidP="00FB77A1">
      <w:r>
        <w:br w:type="page"/>
      </w:r>
    </w:p>
    <w:tbl>
      <w:tblPr>
        <w:tblStyle w:val="Tabellenraster"/>
        <w:tblW w:w="0" w:type="auto"/>
        <w:tblLook w:val="04A0" w:firstRow="1" w:lastRow="0" w:firstColumn="1" w:lastColumn="0" w:noHBand="0" w:noVBand="1"/>
      </w:tblPr>
      <w:tblGrid>
        <w:gridCol w:w="3744"/>
        <w:gridCol w:w="5318"/>
      </w:tblGrid>
      <w:tr w:rsidR="00FB77A1" w:rsidTr="00DD3138">
        <w:trPr>
          <w:trHeight w:val="680"/>
        </w:trPr>
        <w:tc>
          <w:tcPr>
            <w:tcW w:w="9062" w:type="dxa"/>
            <w:gridSpan w:val="2"/>
            <w:shd w:val="clear" w:color="auto" w:fill="A6A6A6" w:themeFill="background1" w:themeFillShade="A6"/>
            <w:vAlign w:val="center"/>
          </w:tcPr>
          <w:p w:rsidR="00FB77A1" w:rsidRPr="00D900A8" w:rsidRDefault="00FB77A1" w:rsidP="00DD3138">
            <w:pPr>
              <w:jc w:val="center"/>
              <w:rPr>
                <w:b/>
                <w:sz w:val="24"/>
                <w:lang w:val="en-US"/>
              </w:rPr>
            </w:pPr>
            <w:r>
              <w:rPr>
                <w:b/>
                <w:sz w:val="24"/>
                <w:lang w:val="en-US"/>
              </w:rPr>
              <w:lastRenderedPageBreak/>
              <w:t xml:space="preserve">Item </w:t>
            </w:r>
            <w:r w:rsidRPr="007F1583">
              <w:rPr>
                <w:b/>
                <w:noProof/>
                <w:sz w:val="24"/>
                <w:lang w:val="en-US"/>
              </w:rPr>
              <w:t>MACO4</w:t>
            </w:r>
          </w:p>
        </w:tc>
      </w:tr>
      <w:tr w:rsidR="00FB77A1" w:rsidRPr="0094520D" w:rsidTr="00DD3138">
        <w:tc>
          <w:tcPr>
            <w:tcW w:w="9062" w:type="dxa"/>
            <w:gridSpan w:val="2"/>
            <w:tcMar>
              <w:top w:w="113" w:type="dxa"/>
            </w:tcMar>
          </w:tcPr>
          <w:p w:rsidR="00FB77A1" w:rsidRPr="00436265" w:rsidRDefault="00FB77A1" w:rsidP="00DD3138">
            <w:pPr>
              <w:spacing w:before="240" w:after="240"/>
              <w:rPr>
                <w:sz w:val="24"/>
                <w:lang w:val="en-US"/>
              </w:rPr>
            </w:pPr>
            <w:r w:rsidRPr="007F1583">
              <w:rPr>
                <w:noProof/>
                <w:sz w:val="24"/>
                <w:lang w:val="en-US"/>
              </w:rPr>
              <w:t xml:space="preserve">Garage doors made ??of metal open heavier in summer than in winter. This is because metal expands when heated. </w:t>
            </w:r>
          </w:p>
          <w:p w:rsidR="00FB77A1" w:rsidRDefault="00FB77A1" w:rsidP="00DD3138">
            <w:pPr>
              <w:spacing w:before="240" w:after="240"/>
              <w:rPr>
                <w:sz w:val="24"/>
                <w:lang w:val="en-US"/>
              </w:rPr>
            </w:pPr>
            <w:r w:rsidRPr="007F1583">
              <w:rPr>
                <w:noProof/>
                <w:sz w:val="24"/>
                <w:lang w:val="en-US"/>
              </w:rPr>
              <w:t xml:space="preserve">Why expand metals when heated? </w:t>
            </w:r>
          </w:p>
        </w:tc>
      </w:tr>
      <w:tr w:rsidR="00FB77A1" w:rsidRPr="00356A0A" w:rsidTr="00DD3138">
        <w:tc>
          <w:tcPr>
            <w:tcW w:w="9062" w:type="dxa"/>
            <w:gridSpan w:val="2"/>
          </w:tcPr>
          <w:p w:rsidR="00FB77A1"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metal particles move faster and thus have a greater distance from each other. [2]</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metal particles have reacted with the air particles. Thus, the particles become larger. [1]</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By heating the metal particles melt a little, which is making them further apart. [0]</w:t>
            </w:r>
          </w:p>
          <w:p w:rsidR="00FB77A1" w:rsidRPr="0065479B"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metal particles are further apart by the heat, their movements do not change. [1]</w:t>
            </w:r>
          </w:p>
        </w:tc>
      </w:tr>
      <w:tr w:rsidR="00FB77A1" w:rsidTr="00DD3138">
        <w:tc>
          <w:tcPr>
            <w:tcW w:w="3744" w:type="dxa"/>
          </w:tcPr>
          <w:p w:rsidR="00FB77A1" w:rsidRDefault="00FB77A1" w:rsidP="00DD3138">
            <w:pPr>
              <w:spacing w:before="240" w:after="240"/>
              <w:rPr>
                <w:noProof/>
                <w:sz w:val="24"/>
                <w:lang w:val="en-US"/>
              </w:rPr>
            </w:pPr>
            <w:r>
              <w:rPr>
                <w:noProof/>
                <w:sz w:val="24"/>
                <w:lang w:val="en-US"/>
              </w:rPr>
              <w:t xml:space="preserve">Weighted MNSQ </w:t>
            </w:r>
          </w:p>
        </w:tc>
        <w:tc>
          <w:tcPr>
            <w:tcW w:w="5318" w:type="dxa"/>
          </w:tcPr>
          <w:p w:rsidR="00FB77A1" w:rsidRDefault="00FB77A1" w:rsidP="00DD3138">
            <w:pPr>
              <w:spacing w:before="240" w:after="240"/>
              <w:rPr>
                <w:noProof/>
                <w:sz w:val="24"/>
                <w:lang w:val="en-US"/>
              </w:rPr>
            </w:pPr>
            <w:r w:rsidRPr="007F1583">
              <w:rPr>
                <w:noProof/>
                <w:sz w:val="24"/>
                <w:lang w:val="en-US"/>
              </w:rPr>
              <w:t>0,96</w:t>
            </w:r>
          </w:p>
        </w:tc>
      </w:tr>
      <w:tr w:rsidR="00FB77A1" w:rsidTr="00DD3138">
        <w:tc>
          <w:tcPr>
            <w:tcW w:w="3744" w:type="dxa"/>
          </w:tcPr>
          <w:p w:rsidR="00FB77A1" w:rsidRDefault="00FB77A1" w:rsidP="00DD3138">
            <w:pPr>
              <w:spacing w:before="240" w:after="240"/>
              <w:rPr>
                <w:noProof/>
                <w:sz w:val="24"/>
                <w:lang w:val="en-US"/>
              </w:rPr>
            </w:pPr>
            <w:r>
              <w:rPr>
                <w:noProof/>
                <w:sz w:val="24"/>
                <w:lang w:val="en-US"/>
              </w:rPr>
              <w:t>Discrimination</w:t>
            </w:r>
          </w:p>
        </w:tc>
        <w:tc>
          <w:tcPr>
            <w:tcW w:w="5318" w:type="dxa"/>
          </w:tcPr>
          <w:p w:rsidR="00FB77A1" w:rsidRDefault="00FB77A1" w:rsidP="00DD3138">
            <w:pPr>
              <w:spacing w:before="240" w:after="240"/>
              <w:rPr>
                <w:noProof/>
                <w:sz w:val="24"/>
                <w:lang w:val="en-US"/>
              </w:rPr>
            </w:pPr>
            <w:r w:rsidRPr="007F1583">
              <w:rPr>
                <w:noProof/>
                <w:sz w:val="24"/>
                <w:lang w:val="en-US"/>
              </w:rPr>
              <w:t>0,61</w:t>
            </w:r>
          </w:p>
        </w:tc>
      </w:tr>
      <w:tr w:rsidR="00FB77A1" w:rsidTr="00DD3138">
        <w:tc>
          <w:tcPr>
            <w:tcW w:w="3744" w:type="dxa"/>
          </w:tcPr>
          <w:p w:rsidR="00FB77A1" w:rsidRDefault="00FB77A1" w:rsidP="00DD3138">
            <w:pPr>
              <w:spacing w:before="240" w:after="240"/>
              <w:rPr>
                <w:noProof/>
                <w:sz w:val="24"/>
                <w:lang w:val="en-US"/>
              </w:rPr>
            </w:pPr>
            <w:r>
              <w:rPr>
                <w:noProof/>
                <w:sz w:val="24"/>
                <w:lang w:val="en-US"/>
              </w:rPr>
              <w:t>Item Thresholds</w:t>
            </w:r>
          </w:p>
        </w:tc>
        <w:tc>
          <w:tcPr>
            <w:tcW w:w="5318" w:type="dxa"/>
          </w:tcPr>
          <w:p w:rsidR="00FB77A1" w:rsidRDefault="00FB77A1" w:rsidP="00DD3138">
            <w:pPr>
              <w:spacing w:before="240" w:after="240"/>
              <w:rPr>
                <w:noProof/>
                <w:sz w:val="24"/>
                <w:lang w:val="en-US"/>
              </w:rPr>
            </w:pPr>
            <w:r w:rsidRPr="007F1583">
              <w:rPr>
                <w:noProof/>
                <w:sz w:val="24"/>
                <w:lang w:val="en-US"/>
              </w:rPr>
              <w:t>-1.18 -0.1</w:t>
            </w:r>
          </w:p>
        </w:tc>
      </w:tr>
      <w:tr w:rsidR="00FB77A1" w:rsidRPr="00356A0A" w:rsidTr="00DD3138">
        <w:tc>
          <w:tcPr>
            <w:tcW w:w="3744" w:type="dxa"/>
          </w:tcPr>
          <w:p w:rsidR="00FB77A1" w:rsidRDefault="00FB77A1" w:rsidP="00DD3138">
            <w:pPr>
              <w:spacing w:before="240" w:after="240"/>
              <w:rPr>
                <w:noProof/>
                <w:sz w:val="24"/>
                <w:lang w:val="en-US"/>
              </w:rPr>
            </w:pPr>
            <w:r>
              <w:rPr>
                <w:noProof/>
                <w:sz w:val="24"/>
                <w:lang w:val="en-US"/>
              </w:rPr>
              <w:t>Distribution of students’ responses</w:t>
            </w:r>
          </w:p>
        </w:tc>
        <w:tc>
          <w:tcPr>
            <w:tcW w:w="5318" w:type="dxa"/>
          </w:tcPr>
          <w:p w:rsidR="00FB77A1" w:rsidRPr="007F1583" w:rsidRDefault="00FB77A1" w:rsidP="00DD3138">
            <w:pPr>
              <w:spacing w:before="240" w:after="240"/>
              <w:rPr>
                <w:noProof/>
                <w:sz w:val="24"/>
                <w:lang w:val="en-US"/>
              </w:rPr>
            </w:pPr>
            <w:r w:rsidRPr="007F1583">
              <w:rPr>
                <w:noProof/>
                <w:sz w:val="24"/>
                <w:lang w:val="en-US"/>
              </w:rPr>
              <w:t xml:space="preserve">a) 0.44 % ; b) 0.09 % ; c) 0.18 % ; d) 0.22 % ; </w:t>
            </w:r>
          </w:p>
          <w:p w:rsidR="00FB77A1" w:rsidRDefault="00FB77A1" w:rsidP="00DD3138">
            <w:pPr>
              <w:spacing w:before="240" w:after="240"/>
              <w:rPr>
                <w:noProof/>
                <w:sz w:val="24"/>
                <w:lang w:val="en-US"/>
              </w:rPr>
            </w:pPr>
            <w:r w:rsidRPr="007F1583">
              <w:rPr>
                <w:noProof/>
                <w:sz w:val="24"/>
                <w:lang w:val="en-US"/>
              </w:rPr>
              <w:t>missings: 0.06 % (Grades 5 to 11)</w:t>
            </w:r>
          </w:p>
        </w:tc>
      </w:tr>
    </w:tbl>
    <w:p w:rsidR="00FB77A1" w:rsidRDefault="00FB77A1" w:rsidP="00FB77A1"/>
    <w:p w:rsidR="00FB77A1" w:rsidRDefault="00FB77A1" w:rsidP="00FB77A1">
      <w:r>
        <w:br w:type="page"/>
      </w:r>
    </w:p>
    <w:tbl>
      <w:tblPr>
        <w:tblStyle w:val="Tabellenraster"/>
        <w:tblW w:w="0" w:type="auto"/>
        <w:tblLook w:val="04A0" w:firstRow="1" w:lastRow="0" w:firstColumn="1" w:lastColumn="0" w:noHBand="0" w:noVBand="1"/>
      </w:tblPr>
      <w:tblGrid>
        <w:gridCol w:w="3744"/>
        <w:gridCol w:w="5318"/>
      </w:tblGrid>
      <w:tr w:rsidR="00FB77A1" w:rsidTr="00DD3138">
        <w:trPr>
          <w:trHeight w:val="680"/>
        </w:trPr>
        <w:tc>
          <w:tcPr>
            <w:tcW w:w="9062" w:type="dxa"/>
            <w:gridSpan w:val="2"/>
            <w:shd w:val="clear" w:color="auto" w:fill="A6A6A6" w:themeFill="background1" w:themeFillShade="A6"/>
            <w:vAlign w:val="center"/>
          </w:tcPr>
          <w:p w:rsidR="00FB77A1" w:rsidRPr="00D900A8" w:rsidRDefault="00FB77A1" w:rsidP="00DD3138">
            <w:pPr>
              <w:jc w:val="center"/>
              <w:rPr>
                <w:b/>
                <w:sz w:val="24"/>
                <w:lang w:val="en-US"/>
              </w:rPr>
            </w:pPr>
            <w:r>
              <w:rPr>
                <w:b/>
                <w:sz w:val="24"/>
                <w:lang w:val="en-US"/>
              </w:rPr>
              <w:lastRenderedPageBreak/>
              <w:t xml:space="preserve">Item </w:t>
            </w:r>
            <w:r w:rsidRPr="007F1583">
              <w:rPr>
                <w:b/>
                <w:noProof/>
                <w:sz w:val="24"/>
                <w:lang w:val="en-US"/>
              </w:rPr>
              <w:t>CR064</w:t>
            </w:r>
          </w:p>
        </w:tc>
      </w:tr>
      <w:tr w:rsidR="00FB77A1" w:rsidRPr="0094520D" w:rsidTr="00DD3138">
        <w:tc>
          <w:tcPr>
            <w:tcW w:w="9062" w:type="dxa"/>
            <w:gridSpan w:val="2"/>
            <w:tcMar>
              <w:top w:w="113" w:type="dxa"/>
            </w:tcMar>
          </w:tcPr>
          <w:p w:rsidR="00FB77A1" w:rsidRPr="00436265" w:rsidRDefault="00FB77A1" w:rsidP="00DD3138">
            <w:pPr>
              <w:spacing w:before="240" w:after="240"/>
              <w:rPr>
                <w:sz w:val="24"/>
                <w:lang w:val="en-US"/>
              </w:rPr>
            </w:pPr>
            <w:r w:rsidRPr="007F1583">
              <w:rPr>
                <w:noProof/>
                <w:sz w:val="24"/>
                <w:lang w:val="en-US"/>
              </w:rPr>
              <w:t xml:space="preserve">Chemical reactions are sometimes intense, sometimes you barely notice them. </w:t>
            </w:r>
          </w:p>
          <w:p w:rsidR="00FB77A1" w:rsidRDefault="00FB77A1" w:rsidP="00DD3138">
            <w:pPr>
              <w:spacing w:before="240" w:after="240"/>
              <w:rPr>
                <w:sz w:val="24"/>
                <w:lang w:val="en-US"/>
              </w:rPr>
            </w:pPr>
            <w:r w:rsidRPr="007F1583">
              <w:rPr>
                <w:noProof/>
                <w:sz w:val="24"/>
                <w:lang w:val="en-US"/>
              </w:rPr>
              <w:t xml:space="preserve">What happens in chemical reactions with the materials? </w:t>
            </w:r>
          </w:p>
        </w:tc>
      </w:tr>
      <w:tr w:rsidR="00FB77A1" w:rsidRPr="00356A0A" w:rsidTr="00DD3138">
        <w:tc>
          <w:tcPr>
            <w:tcW w:w="9062" w:type="dxa"/>
            <w:gridSpan w:val="2"/>
          </w:tcPr>
          <w:p w:rsidR="00FB77A1"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In chemical reactions, the starting materials are no longer present after the reaction. [1]</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In chemical reactions, the colour of materials changes. [0]</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In chemical reactions, new substances arise, but there can also the starting materials afterwards still be present. [2]</w:t>
            </w:r>
          </w:p>
          <w:p w:rsidR="00FB77A1" w:rsidRPr="0065479B"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In chemical reactions dangerous products are formed. [0]</w:t>
            </w:r>
          </w:p>
        </w:tc>
      </w:tr>
      <w:tr w:rsidR="00FB77A1" w:rsidTr="00DD3138">
        <w:tc>
          <w:tcPr>
            <w:tcW w:w="3744" w:type="dxa"/>
          </w:tcPr>
          <w:p w:rsidR="00FB77A1" w:rsidRDefault="00FB77A1" w:rsidP="00DD3138">
            <w:pPr>
              <w:spacing w:before="240" w:after="240"/>
              <w:rPr>
                <w:noProof/>
                <w:sz w:val="24"/>
                <w:lang w:val="en-US"/>
              </w:rPr>
            </w:pPr>
            <w:r>
              <w:rPr>
                <w:noProof/>
                <w:sz w:val="24"/>
                <w:lang w:val="en-US"/>
              </w:rPr>
              <w:t xml:space="preserve">Weighted MNSQ </w:t>
            </w:r>
          </w:p>
        </w:tc>
        <w:tc>
          <w:tcPr>
            <w:tcW w:w="5318" w:type="dxa"/>
          </w:tcPr>
          <w:p w:rsidR="00FB77A1" w:rsidRDefault="00FB77A1" w:rsidP="00DD3138">
            <w:pPr>
              <w:spacing w:before="240" w:after="240"/>
              <w:rPr>
                <w:noProof/>
                <w:sz w:val="24"/>
                <w:lang w:val="en-US"/>
              </w:rPr>
            </w:pPr>
            <w:r w:rsidRPr="007F1583">
              <w:rPr>
                <w:noProof/>
                <w:sz w:val="24"/>
                <w:lang w:val="en-US"/>
              </w:rPr>
              <w:t>1</w:t>
            </w:r>
          </w:p>
        </w:tc>
      </w:tr>
      <w:tr w:rsidR="00FB77A1" w:rsidTr="00DD3138">
        <w:tc>
          <w:tcPr>
            <w:tcW w:w="3744" w:type="dxa"/>
          </w:tcPr>
          <w:p w:rsidR="00FB77A1" w:rsidRDefault="00FB77A1" w:rsidP="00DD3138">
            <w:pPr>
              <w:spacing w:before="240" w:after="240"/>
              <w:rPr>
                <w:noProof/>
                <w:sz w:val="24"/>
                <w:lang w:val="en-US"/>
              </w:rPr>
            </w:pPr>
            <w:r>
              <w:rPr>
                <w:noProof/>
                <w:sz w:val="24"/>
                <w:lang w:val="en-US"/>
              </w:rPr>
              <w:t>Discrimination</w:t>
            </w:r>
          </w:p>
        </w:tc>
        <w:tc>
          <w:tcPr>
            <w:tcW w:w="5318" w:type="dxa"/>
          </w:tcPr>
          <w:p w:rsidR="00FB77A1" w:rsidRDefault="00FB77A1" w:rsidP="00DD3138">
            <w:pPr>
              <w:spacing w:before="240" w:after="240"/>
              <w:rPr>
                <w:noProof/>
                <w:sz w:val="24"/>
                <w:lang w:val="en-US"/>
              </w:rPr>
            </w:pPr>
            <w:r w:rsidRPr="007F1583">
              <w:rPr>
                <w:noProof/>
                <w:sz w:val="24"/>
                <w:lang w:val="en-US"/>
              </w:rPr>
              <w:t>0,68</w:t>
            </w:r>
          </w:p>
        </w:tc>
      </w:tr>
      <w:tr w:rsidR="00FB77A1" w:rsidTr="00DD3138">
        <w:tc>
          <w:tcPr>
            <w:tcW w:w="3744" w:type="dxa"/>
          </w:tcPr>
          <w:p w:rsidR="00FB77A1" w:rsidRDefault="00FB77A1" w:rsidP="00DD3138">
            <w:pPr>
              <w:spacing w:before="240" w:after="240"/>
              <w:rPr>
                <w:noProof/>
                <w:sz w:val="24"/>
                <w:lang w:val="en-US"/>
              </w:rPr>
            </w:pPr>
            <w:r>
              <w:rPr>
                <w:noProof/>
                <w:sz w:val="24"/>
                <w:lang w:val="en-US"/>
              </w:rPr>
              <w:t>Item Thresholds</w:t>
            </w:r>
          </w:p>
        </w:tc>
        <w:tc>
          <w:tcPr>
            <w:tcW w:w="5318" w:type="dxa"/>
          </w:tcPr>
          <w:p w:rsidR="00FB77A1" w:rsidRDefault="00FB77A1" w:rsidP="00DD3138">
            <w:pPr>
              <w:spacing w:before="240" w:after="240"/>
              <w:rPr>
                <w:noProof/>
                <w:sz w:val="24"/>
                <w:lang w:val="en-US"/>
              </w:rPr>
            </w:pPr>
            <w:r w:rsidRPr="007F1583">
              <w:rPr>
                <w:noProof/>
                <w:sz w:val="24"/>
                <w:lang w:val="en-US"/>
              </w:rPr>
              <w:t>-0.94 -0.63</w:t>
            </w:r>
          </w:p>
        </w:tc>
      </w:tr>
      <w:tr w:rsidR="00FB77A1" w:rsidRPr="00356A0A" w:rsidTr="00DD3138">
        <w:tc>
          <w:tcPr>
            <w:tcW w:w="3744" w:type="dxa"/>
          </w:tcPr>
          <w:p w:rsidR="00FB77A1" w:rsidRDefault="00FB77A1" w:rsidP="00DD3138">
            <w:pPr>
              <w:spacing w:before="240" w:after="240"/>
              <w:rPr>
                <w:noProof/>
                <w:sz w:val="24"/>
                <w:lang w:val="en-US"/>
              </w:rPr>
            </w:pPr>
            <w:r>
              <w:rPr>
                <w:noProof/>
                <w:sz w:val="24"/>
                <w:lang w:val="en-US"/>
              </w:rPr>
              <w:t>Distribution of students’ responses</w:t>
            </w:r>
          </w:p>
        </w:tc>
        <w:tc>
          <w:tcPr>
            <w:tcW w:w="5318" w:type="dxa"/>
          </w:tcPr>
          <w:p w:rsidR="00FB77A1" w:rsidRPr="007F1583" w:rsidRDefault="00FB77A1" w:rsidP="00DD3138">
            <w:pPr>
              <w:spacing w:before="240" w:after="240"/>
              <w:rPr>
                <w:noProof/>
                <w:sz w:val="24"/>
                <w:lang w:val="en-US"/>
              </w:rPr>
            </w:pPr>
            <w:r w:rsidRPr="007F1583">
              <w:rPr>
                <w:noProof/>
                <w:sz w:val="24"/>
                <w:lang w:val="en-US"/>
              </w:rPr>
              <w:t xml:space="preserve">a) 0.09 % ; b) 0.17 % ; c) 0.4 % ; d) 0.11 % ; </w:t>
            </w:r>
          </w:p>
          <w:p w:rsidR="00FB77A1" w:rsidRDefault="00FB77A1" w:rsidP="00DD3138">
            <w:pPr>
              <w:spacing w:before="240" w:after="240"/>
              <w:rPr>
                <w:noProof/>
                <w:sz w:val="24"/>
                <w:lang w:val="en-US"/>
              </w:rPr>
            </w:pPr>
            <w:r w:rsidRPr="007F1583">
              <w:rPr>
                <w:noProof/>
                <w:sz w:val="24"/>
                <w:lang w:val="en-US"/>
              </w:rPr>
              <w:t>missings: 0.23 % (Grade 6 only)</w:t>
            </w:r>
          </w:p>
        </w:tc>
      </w:tr>
    </w:tbl>
    <w:p w:rsidR="00FB77A1" w:rsidRDefault="00FB77A1" w:rsidP="00FB77A1"/>
    <w:p w:rsidR="00FB77A1" w:rsidRDefault="00FB77A1" w:rsidP="00FB77A1">
      <w:r>
        <w:br w:type="page"/>
      </w:r>
    </w:p>
    <w:tbl>
      <w:tblPr>
        <w:tblStyle w:val="Tabellenraster"/>
        <w:tblW w:w="0" w:type="auto"/>
        <w:tblLook w:val="04A0" w:firstRow="1" w:lastRow="0" w:firstColumn="1" w:lastColumn="0" w:noHBand="0" w:noVBand="1"/>
      </w:tblPr>
      <w:tblGrid>
        <w:gridCol w:w="3744"/>
        <w:gridCol w:w="5318"/>
      </w:tblGrid>
      <w:tr w:rsidR="00FB77A1" w:rsidTr="00DD3138">
        <w:trPr>
          <w:trHeight w:val="680"/>
        </w:trPr>
        <w:tc>
          <w:tcPr>
            <w:tcW w:w="9062" w:type="dxa"/>
            <w:gridSpan w:val="2"/>
            <w:shd w:val="clear" w:color="auto" w:fill="A6A6A6" w:themeFill="background1" w:themeFillShade="A6"/>
            <w:vAlign w:val="center"/>
          </w:tcPr>
          <w:p w:rsidR="00FB77A1" w:rsidRPr="00D900A8" w:rsidRDefault="00FB77A1" w:rsidP="00DD3138">
            <w:pPr>
              <w:jc w:val="center"/>
              <w:rPr>
                <w:b/>
                <w:sz w:val="24"/>
                <w:lang w:val="en-US"/>
              </w:rPr>
            </w:pPr>
            <w:r>
              <w:rPr>
                <w:b/>
                <w:sz w:val="24"/>
                <w:lang w:val="en-US"/>
              </w:rPr>
              <w:lastRenderedPageBreak/>
              <w:t xml:space="preserve">Item </w:t>
            </w:r>
            <w:r w:rsidRPr="007F1583">
              <w:rPr>
                <w:b/>
                <w:noProof/>
                <w:sz w:val="24"/>
                <w:lang w:val="en-US"/>
              </w:rPr>
              <w:t>MA092</w:t>
            </w:r>
          </w:p>
        </w:tc>
      </w:tr>
      <w:tr w:rsidR="00FB77A1" w:rsidRPr="0094520D" w:rsidTr="00DD3138">
        <w:tc>
          <w:tcPr>
            <w:tcW w:w="9062" w:type="dxa"/>
            <w:gridSpan w:val="2"/>
            <w:tcMar>
              <w:top w:w="113" w:type="dxa"/>
            </w:tcMar>
          </w:tcPr>
          <w:p w:rsidR="00FB77A1" w:rsidRPr="00436265" w:rsidRDefault="00FB77A1" w:rsidP="00DD3138">
            <w:pPr>
              <w:spacing w:before="240" w:after="240"/>
              <w:rPr>
                <w:sz w:val="24"/>
                <w:lang w:val="en-US"/>
              </w:rPr>
            </w:pPr>
            <w:r w:rsidRPr="007F1583">
              <w:rPr>
                <w:noProof/>
                <w:sz w:val="24"/>
                <w:lang w:val="en-US"/>
              </w:rPr>
              <w:t xml:space="preserve">In an airtight glass box 2 g of water are added. The water-filled glass box has a weight of 102 g.The water is allowed to evaporate and the box is weighted again. </w:t>
            </w:r>
          </w:p>
          <w:p w:rsidR="00FB77A1" w:rsidRDefault="00FB77A1" w:rsidP="00DD3138">
            <w:pPr>
              <w:spacing w:before="240" w:after="240"/>
              <w:rPr>
                <w:sz w:val="24"/>
                <w:lang w:val="en-US"/>
              </w:rPr>
            </w:pPr>
            <w:r w:rsidRPr="007F1583">
              <w:rPr>
                <w:noProof/>
                <w:sz w:val="24"/>
                <w:lang w:val="en-US"/>
              </w:rPr>
              <w:t xml:space="preserve">How heavy is the box now? </w:t>
            </w:r>
          </w:p>
        </w:tc>
      </w:tr>
      <w:tr w:rsidR="00FB77A1" w:rsidRPr="00356A0A" w:rsidTr="00DD3138">
        <w:tc>
          <w:tcPr>
            <w:tcW w:w="9062" w:type="dxa"/>
            <w:gridSpan w:val="2"/>
          </w:tcPr>
          <w:p w:rsidR="00FB77A1"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box weighs less than 100 grams, because the water is turned into air, and air is very light. [0]</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box weighs 102 g, because the water is turned into steam, but still weighs as much as before. [1]</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box weighs more than 102 g, because it has now become hot and so it has increased. [0]</w:t>
            </w:r>
          </w:p>
          <w:p w:rsidR="00FB77A1" w:rsidRPr="0065479B"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box weighs less than 102 grams, because some drops of water are gone. [0]</w:t>
            </w:r>
          </w:p>
        </w:tc>
      </w:tr>
      <w:tr w:rsidR="00FB77A1" w:rsidTr="00DD3138">
        <w:tc>
          <w:tcPr>
            <w:tcW w:w="3744" w:type="dxa"/>
          </w:tcPr>
          <w:p w:rsidR="00FB77A1" w:rsidRDefault="00FB77A1" w:rsidP="00DD3138">
            <w:pPr>
              <w:spacing w:before="240" w:after="240"/>
              <w:rPr>
                <w:noProof/>
                <w:sz w:val="24"/>
                <w:lang w:val="en-US"/>
              </w:rPr>
            </w:pPr>
            <w:r>
              <w:rPr>
                <w:noProof/>
                <w:sz w:val="24"/>
                <w:lang w:val="en-US"/>
              </w:rPr>
              <w:t xml:space="preserve">Weighted MNSQ </w:t>
            </w:r>
          </w:p>
        </w:tc>
        <w:tc>
          <w:tcPr>
            <w:tcW w:w="5318" w:type="dxa"/>
          </w:tcPr>
          <w:p w:rsidR="00FB77A1" w:rsidRDefault="00FB77A1" w:rsidP="00DD3138">
            <w:pPr>
              <w:spacing w:before="240" w:after="240"/>
              <w:rPr>
                <w:noProof/>
                <w:sz w:val="24"/>
                <w:lang w:val="en-US"/>
              </w:rPr>
            </w:pPr>
            <w:r w:rsidRPr="007F1583">
              <w:rPr>
                <w:noProof/>
                <w:sz w:val="24"/>
                <w:lang w:val="en-US"/>
              </w:rPr>
              <w:t>0,94</w:t>
            </w:r>
          </w:p>
        </w:tc>
      </w:tr>
      <w:tr w:rsidR="00FB77A1" w:rsidTr="00DD3138">
        <w:tc>
          <w:tcPr>
            <w:tcW w:w="3744" w:type="dxa"/>
          </w:tcPr>
          <w:p w:rsidR="00FB77A1" w:rsidRDefault="00FB77A1" w:rsidP="00DD3138">
            <w:pPr>
              <w:spacing w:before="240" w:after="240"/>
              <w:rPr>
                <w:noProof/>
                <w:sz w:val="24"/>
                <w:lang w:val="en-US"/>
              </w:rPr>
            </w:pPr>
            <w:r>
              <w:rPr>
                <w:noProof/>
                <w:sz w:val="24"/>
                <w:lang w:val="en-US"/>
              </w:rPr>
              <w:t>Discrimination</w:t>
            </w:r>
          </w:p>
        </w:tc>
        <w:tc>
          <w:tcPr>
            <w:tcW w:w="5318" w:type="dxa"/>
          </w:tcPr>
          <w:p w:rsidR="00FB77A1" w:rsidRDefault="00FB77A1" w:rsidP="00DD3138">
            <w:pPr>
              <w:spacing w:before="240" w:after="240"/>
              <w:rPr>
                <w:noProof/>
                <w:sz w:val="24"/>
                <w:lang w:val="en-US"/>
              </w:rPr>
            </w:pPr>
            <w:r w:rsidRPr="007F1583">
              <w:rPr>
                <w:noProof/>
                <w:sz w:val="24"/>
                <w:lang w:val="en-US"/>
              </w:rPr>
              <w:t>0,83</w:t>
            </w:r>
          </w:p>
        </w:tc>
      </w:tr>
      <w:tr w:rsidR="00FB77A1" w:rsidTr="00DD3138">
        <w:tc>
          <w:tcPr>
            <w:tcW w:w="3744" w:type="dxa"/>
          </w:tcPr>
          <w:p w:rsidR="00FB77A1" w:rsidRDefault="00FB77A1" w:rsidP="00DD3138">
            <w:pPr>
              <w:spacing w:before="240" w:after="240"/>
              <w:rPr>
                <w:noProof/>
                <w:sz w:val="24"/>
                <w:lang w:val="en-US"/>
              </w:rPr>
            </w:pPr>
            <w:r>
              <w:rPr>
                <w:noProof/>
                <w:sz w:val="24"/>
                <w:lang w:val="en-US"/>
              </w:rPr>
              <w:t>Item Thresholds</w:t>
            </w:r>
          </w:p>
        </w:tc>
        <w:tc>
          <w:tcPr>
            <w:tcW w:w="5318" w:type="dxa"/>
          </w:tcPr>
          <w:p w:rsidR="00FB77A1" w:rsidRDefault="00FB77A1" w:rsidP="00DD3138">
            <w:pPr>
              <w:spacing w:before="240" w:after="240"/>
              <w:rPr>
                <w:noProof/>
                <w:sz w:val="24"/>
                <w:lang w:val="en-US"/>
              </w:rPr>
            </w:pPr>
            <w:r w:rsidRPr="007F1583">
              <w:rPr>
                <w:noProof/>
                <w:sz w:val="24"/>
                <w:lang w:val="en-US"/>
              </w:rPr>
              <w:t>-0.12</w:t>
            </w:r>
          </w:p>
        </w:tc>
      </w:tr>
      <w:tr w:rsidR="00FB77A1" w:rsidRPr="00356A0A" w:rsidTr="00DD3138">
        <w:tc>
          <w:tcPr>
            <w:tcW w:w="3744" w:type="dxa"/>
          </w:tcPr>
          <w:p w:rsidR="00FB77A1" w:rsidRDefault="00FB77A1" w:rsidP="00DD3138">
            <w:pPr>
              <w:spacing w:before="240" w:after="240"/>
              <w:rPr>
                <w:noProof/>
                <w:sz w:val="24"/>
                <w:lang w:val="en-US"/>
              </w:rPr>
            </w:pPr>
            <w:r>
              <w:rPr>
                <w:noProof/>
                <w:sz w:val="24"/>
                <w:lang w:val="en-US"/>
              </w:rPr>
              <w:t>Distribution of students’ responses</w:t>
            </w:r>
          </w:p>
        </w:tc>
        <w:tc>
          <w:tcPr>
            <w:tcW w:w="5318" w:type="dxa"/>
          </w:tcPr>
          <w:p w:rsidR="00FB77A1" w:rsidRPr="007F1583" w:rsidRDefault="00FB77A1" w:rsidP="00DD3138">
            <w:pPr>
              <w:spacing w:before="240" w:after="240"/>
              <w:rPr>
                <w:noProof/>
                <w:sz w:val="24"/>
                <w:lang w:val="en-US"/>
              </w:rPr>
            </w:pPr>
            <w:r w:rsidRPr="007F1583">
              <w:rPr>
                <w:noProof/>
                <w:sz w:val="24"/>
                <w:lang w:val="en-US"/>
              </w:rPr>
              <w:t xml:space="preserve">a) 0.17 % ; b) 0.6 % ; c) 0.06 % ; d) 0.15 % ; </w:t>
            </w:r>
          </w:p>
          <w:p w:rsidR="00FB77A1" w:rsidRDefault="00FB77A1" w:rsidP="00DD3138">
            <w:pPr>
              <w:spacing w:before="240" w:after="240"/>
              <w:rPr>
                <w:noProof/>
                <w:sz w:val="24"/>
                <w:lang w:val="en-US"/>
              </w:rPr>
            </w:pPr>
            <w:r w:rsidRPr="007F1583">
              <w:rPr>
                <w:noProof/>
                <w:sz w:val="24"/>
                <w:lang w:val="en-US"/>
              </w:rPr>
              <w:t>missings: 0.02 % (Grade 9 only)</w:t>
            </w:r>
          </w:p>
        </w:tc>
      </w:tr>
    </w:tbl>
    <w:p w:rsidR="00FB77A1" w:rsidRDefault="00FB77A1" w:rsidP="00FB77A1"/>
    <w:p w:rsidR="00FB77A1" w:rsidRDefault="00FB77A1" w:rsidP="00FB77A1">
      <w:r>
        <w:br w:type="page"/>
      </w:r>
    </w:p>
    <w:tbl>
      <w:tblPr>
        <w:tblStyle w:val="Tabellenraster"/>
        <w:tblW w:w="0" w:type="auto"/>
        <w:tblLook w:val="04A0" w:firstRow="1" w:lastRow="0" w:firstColumn="1" w:lastColumn="0" w:noHBand="0" w:noVBand="1"/>
      </w:tblPr>
      <w:tblGrid>
        <w:gridCol w:w="3744"/>
        <w:gridCol w:w="5318"/>
      </w:tblGrid>
      <w:tr w:rsidR="00FB77A1" w:rsidTr="00DD3138">
        <w:trPr>
          <w:trHeight w:val="680"/>
        </w:trPr>
        <w:tc>
          <w:tcPr>
            <w:tcW w:w="9062" w:type="dxa"/>
            <w:gridSpan w:val="2"/>
            <w:shd w:val="clear" w:color="auto" w:fill="A6A6A6" w:themeFill="background1" w:themeFillShade="A6"/>
            <w:vAlign w:val="center"/>
          </w:tcPr>
          <w:p w:rsidR="00FB77A1" w:rsidRPr="00D900A8" w:rsidRDefault="00FB77A1" w:rsidP="00DD3138">
            <w:pPr>
              <w:jc w:val="center"/>
              <w:rPr>
                <w:b/>
                <w:sz w:val="24"/>
                <w:lang w:val="en-US"/>
              </w:rPr>
            </w:pPr>
            <w:r>
              <w:rPr>
                <w:b/>
                <w:sz w:val="24"/>
                <w:lang w:val="en-US"/>
              </w:rPr>
              <w:lastRenderedPageBreak/>
              <w:t xml:space="preserve">Item </w:t>
            </w:r>
            <w:r w:rsidRPr="007F1583">
              <w:rPr>
                <w:b/>
                <w:noProof/>
                <w:sz w:val="24"/>
                <w:lang w:val="en-US"/>
              </w:rPr>
              <w:t>EN113</w:t>
            </w:r>
          </w:p>
        </w:tc>
      </w:tr>
      <w:tr w:rsidR="00FB77A1" w:rsidRPr="0094520D" w:rsidTr="00DD3138">
        <w:tc>
          <w:tcPr>
            <w:tcW w:w="9062" w:type="dxa"/>
            <w:gridSpan w:val="2"/>
            <w:tcMar>
              <w:top w:w="113" w:type="dxa"/>
            </w:tcMar>
          </w:tcPr>
          <w:p w:rsidR="00FB77A1" w:rsidRPr="00436265" w:rsidRDefault="00FB77A1" w:rsidP="00DD3138">
            <w:pPr>
              <w:spacing w:before="240" w:after="240"/>
              <w:rPr>
                <w:sz w:val="24"/>
                <w:lang w:val="en-US"/>
              </w:rPr>
            </w:pPr>
            <w:r w:rsidRPr="007F1583">
              <w:rPr>
                <w:noProof/>
                <w:sz w:val="24"/>
                <w:lang w:val="en-US"/>
              </w:rPr>
              <w:t xml:space="preserve">Batteries allow us mobility, because we can use electricity on the go. </w:t>
            </w:r>
          </w:p>
          <w:p w:rsidR="00FB77A1" w:rsidRDefault="00FB77A1" w:rsidP="00DD3138">
            <w:pPr>
              <w:spacing w:before="240" w:after="240"/>
              <w:rPr>
                <w:sz w:val="24"/>
                <w:lang w:val="en-US"/>
              </w:rPr>
            </w:pPr>
            <w:r w:rsidRPr="007F1583">
              <w:rPr>
                <w:noProof/>
                <w:sz w:val="24"/>
                <w:lang w:val="en-US"/>
              </w:rPr>
              <w:t xml:space="preserve">What processes take place in a battery that provide the electricity? </w:t>
            </w:r>
          </w:p>
        </w:tc>
      </w:tr>
      <w:tr w:rsidR="00FB77A1" w:rsidRPr="00356A0A" w:rsidTr="00DD3138">
        <w:tc>
          <w:tcPr>
            <w:tcW w:w="9062" w:type="dxa"/>
            <w:gridSpan w:val="2"/>
          </w:tcPr>
          <w:p w:rsidR="00FB77A1"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substances contained in a battery react with each other, this leads to the transformation of chemical energy to electrical energy. [1]</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substances contained in a battery have electrical energy stored, which they release when turning on the device. [0]</w:t>
            </w:r>
          </w:p>
          <w:p w:rsidR="00FB77A1" w:rsidRPr="00436265"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substances contained in a battery are broken and released by energy. [0]</w:t>
            </w:r>
          </w:p>
          <w:p w:rsidR="00FB77A1" w:rsidRPr="0065479B" w:rsidRDefault="00FB77A1" w:rsidP="00DD3138">
            <w:pPr>
              <w:pStyle w:val="Listenabsatz"/>
              <w:numPr>
                <w:ilvl w:val="0"/>
                <w:numId w:val="1"/>
              </w:numPr>
              <w:spacing w:before="240" w:after="240" w:line="240" w:lineRule="auto"/>
              <w:contextualSpacing w:val="0"/>
              <w:rPr>
                <w:sz w:val="24"/>
                <w:lang w:val="en-US"/>
              </w:rPr>
            </w:pPr>
            <w:r w:rsidRPr="007F1583">
              <w:rPr>
                <w:noProof/>
                <w:sz w:val="24"/>
                <w:lang w:val="en-US"/>
              </w:rPr>
              <w:t>The substances contained in a battery react with each other, which results in the formation of electrical energy. [0]</w:t>
            </w:r>
          </w:p>
        </w:tc>
      </w:tr>
      <w:tr w:rsidR="00FB77A1" w:rsidTr="00DD3138">
        <w:tc>
          <w:tcPr>
            <w:tcW w:w="3744" w:type="dxa"/>
          </w:tcPr>
          <w:p w:rsidR="00FB77A1" w:rsidRDefault="00FB77A1" w:rsidP="00DD3138">
            <w:pPr>
              <w:spacing w:before="240" w:after="240"/>
              <w:rPr>
                <w:noProof/>
                <w:sz w:val="24"/>
                <w:lang w:val="en-US"/>
              </w:rPr>
            </w:pPr>
            <w:r>
              <w:rPr>
                <w:noProof/>
                <w:sz w:val="24"/>
                <w:lang w:val="en-US"/>
              </w:rPr>
              <w:t xml:space="preserve">Weighted MNSQ </w:t>
            </w:r>
          </w:p>
        </w:tc>
        <w:tc>
          <w:tcPr>
            <w:tcW w:w="5318" w:type="dxa"/>
          </w:tcPr>
          <w:p w:rsidR="00FB77A1" w:rsidRDefault="00FB77A1" w:rsidP="00DD3138">
            <w:pPr>
              <w:spacing w:before="240" w:after="240"/>
              <w:rPr>
                <w:noProof/>
                <w:sz w:val="24"/>
                <w:lang w:val="en-US"/>
              </w:rPr>
            </w:pPr>
            <w:r w:rsidRPr="007F1583">
              <w:rPr>
                <w:noProof/>
                <w:sz w:val="24"/>
                <w:lang w:val="en-US"/>
              </w:rPr>
              <w:t>0,95</w:t>
            </w:r>
          </w:p>
        </w:tc>
      </w:tr>
      <w:tr w:rsidR="00FB77A1" w:rsidTr="00DD3138">
        <w:tc>
          <w:tcPr>
            <w:tcW w:w="3744" w:type="dxa"/>
          </w:tcPr>
          <w:p w:rsidR="00FB77A1" w:rsidRDefault="00FB77A1" w:rsidP="00DD3138">
            <w:pPr>
              <w:spacing w:before="240" w:after="240"/>
              <w:rPr>
                <w:noProof/>
                <w:sz w:val="24"/>
                <w:lang w:val="en-US"/>
              </w:rPr>
            </w:pPr>
            <w:r>
              <w:rPr>
                <w:noProof/>
                <w:sz w:val="24"/>
                <w:lang w:val="en-US"/>
              </w:rPr>
              <w:t>Discrimination</w:t>
            </w:r>
          </w:p>
        </w:tc>
        <w:tc>
          <w:tcPr>
            <w:tcW w:w="5318" w:type="dxa"/>
          </w:tcPr>
          <w:p w:rsidR="00FB77A1" w:rsidRDefault="00FB77A1" w:rsidP="00DD3138">
            <w:pPr>
              <w:spacing w:before="240" w:after="240"/>
              <w:rPr>
                <w:noProof/>
                <w:sz w:val="24"/>
                <w:lang w:val="en-US"/>
              </w:rPr>
            </w:pPr>
            <w:r w:rsidRPr="007F1583">
              <w:rPr>
                <w:noProof/>
                <w:sz w:val="24"/>
                <w:lang w:val="en-US"/>
              </w:rPr>
              <w:t>0,68</w:t>
            </w:r>
          </w:p>
        </w:tc>
      </w:tr>
      <w:tr w:rsidR="00FB77A1" w:rsidTr="00DD3138">
        <w:tc>
          <w:tcPr>
            <w:tcW w:w="3744" w:type="dxa"/>
          </w:tcPr>
          <w:p w:rsidR="00FB77A1" w:rsidRDefault="00FB77A1" w:rsidP="00DD3138">
            <w:pPr>
              <w:spacing w:before="240" w:after="240"/>
              <w:rPr>
                <w:noProof/>
                <w:sz w:val="24"/>
                <w:lang w:val="en-US"/>
              </w:rPr>
            </w:pPr>
            <w:r>
              <w:rPr>
                <w:noProof/>
                <w:sz w:val="24"/>
                <w:lang w:val="en-US"/>
              </w:rPr>
              <w:t>Item Thresholds</w:t>
            </w:r>
          </w:p>
        </w:tc>
        <w:tc>
          <w:tcPr>
            <w:tcW w:w="5318" w:type="dxa"/>
          </w:tcPr>
          <w:p w:rsidR="00FB77A1" w:rsidRDefault="00FB77A1" w:rsidP="00DD3138">
            <w:pPr>
              <w:spacing w:before="240" w:after="240"/>
              <w:rPr>
                <w:noProof/>
                <w:sz w:val="24"/>
                <w:lang w:val="en-US"/>
              </w:rPr>
            </w:pPr>
            <w:r w:rsidRPr="007F1583">
              <w:rPr>
                <w:noProof/>
                <w:sz w:val="24"/>
                <w:lang w:val="en-US"/>
              </w:rPr>
              <w:t>0.55</w:t>
            </w:r>
          </w:p>
        </w:tc>
      </w:tr>
      <w:tr w:rsidR="00FB77A1" w:rsidRPr="00356A0A" w:rsidTr="00DD3138">
        <w:tc>
          <w:tcPr>
            <w:tcW w:w="3744" w:type="dxa"/>
          </w:tcPr>
          <w:p w:rsidR="00FB77A1" w:rsidRDefault="00FB77A1" w:rsidP="00DD3138">
            <w:pPr>
              <w:spacing w:before="240" w:after="240"/>
              <w:rPr>
                <w:noProof/>
                <w:sz w:val="24"/>
                <w:lang w:val="en-US"/>
              </w:rPr>
            </w:pPr>
            <w:r>
              <w:rPr>
                <w:noProof/>
                <w:sz w:val="24"/>
                <w:lang w:val="en-US"/>
              </w:rPr>
              <w:t>Distribution of students’ responses</w:t>
            </w:r>
          </w:p>
        </w:tc>
        <w:tc>
          <w:tcPr>
            <w:tcW w:w="5318" w:type="dxa"/>
          </w:tcPr>
          <w:p w:rsidR="00FB77A1" w:rsidRPr="007F1583" w:rsidRDefault="00FB77A1" w:rsidP="00DD3138">
            <w:pPr>
              <w:spacing w:before="240" w:after="240"/>
              <w:rPr>
                <w:noProof/>
                <w:sz w:val="24"/>
                <w:lang w:val="en-US"/>
              </w:rPr>
            </w:pPr>
            <w:r w:rsidRPr="007F1583">
              <w:rPr>
                <w:noProof/>
                <w:sz w:val="24"/>
                <w:lang w:val="en-US"/>
              </w:rPr>
              <w:t xml:space="preserve">a) 0.55 % ; b) 0.2 % ; c) 0.04 % ; d) 0.16 % ; </w:t>
            </w:r>
          </w:p>
          <w:p w:rsidR="00FB77A1" w:rsidRDefault="00FB77A1" w:rsidP="00DD3138">
            <w:pPr>
              <w:spacing w:before="240" w:after="240"/>
              <w:rPr>
                <w:noProof/>
                <w:sz w:val="24"/>
                <w:lang w:val="en-US"/>
              </w:rPr>
            </w:pPr>
            <w:r w:rsidRPr="007F1583">
              <w:rPr>
                <w:noProof/>
                <w:sz w:val="24"/>
                <w:lang w:val="en-US"/>
              </w:rPr>
              <w:t>missings: 0.04 % (Grade 11 only)</w:t>
            </w:r>
          </w:p>
        </w:tc>
      </w:tr>
    </w:tbl>
    <w:p w:rsidR="00FB77A1" w:rsidRDefault="00FB77A1" w:rsidP="00FB77A1"/>
    <w:p w:rsidR="005E39E3" w:rsidRDefault="005E39E3">
      <w:pPr>
        <w:rPr>
          <w:rFonts w:ascii="Times New Roman" w:hAnsi="Times New Roman" w:cs="Times New Roman"/>
          <w:b/>
          <w:sz w:val="24"/>
        </w:rPr>
      </w:pPr>
    </w:p>
    <w:p w:rsidR="005D7A48" w:rsidRDefault="005D7A48" w:rsidP="00961901">
      <w:pPr>
        <w:jc w:val="center"/>
        <w:rPr>
          <w:rFonts w:ascii="Times New Roman" w:hAnsi="Times New Roman" w:cs="Times New Roman"/>
          <w:b/>
          <w:sz w:val="24"/>
        </w:rPr>
      </w:pPr>
    </w:p>
    <w:p w:rsidR="005D7A48" w:rsidRDefault="005D7A48" w:rsidP="00961901">
      <w:pPr>
        <w:jc w:val="center"/>
        <w:rPr>
          <w:rFonts w:ascii="Times New Roman" w:hAnsi="Times New Roman" w:cs="Times New Roman"/>
          <w:b/>
          <w:sz w:val="24"/>
        </w:rPr>
      </w:pPr>
    </w:p>
    <w:p w:rsidR="005D7A48" w:rsidRDefault="005D7A48">
      <w:pPr>
        <w:rPr>
          <w:rFonts w:ascii="Times New Roman" w:hAnsi="Times New Roman" w:cs="Times New Roman"/>
          <w:b/>
          <w:sz w:val="24"/>
        </w:rPr>
      </w:pPr>
      <w:r>
        <w:rPr>
          <w:rFonts w:ascii="Times New Roman" w:hAnsi="Times New Roman" w:cs="Times New Roman"/>
          <w:b/>
          <w:sz w:val="24"/>
        </w:rPr>
        <w:br w:type="page"/>
      </w:r>
    </w:p>
    <w:p w:rsidR="00961901" w:rsidRDefault="00961901" w:rsidP="00961901">
      <w:pPr>
        <w:jc w:val="center"/>
        <w:rPr>
          <w:rFonts w:ascii="Times New Roman" w:hAnsi="Times New Roman" w:cs="Times New Roman"/>
          <w:b/>
          <w:sz w:val="24"/>
        </w:rPr>
      </w:pPr>
      <w:r w:rsidRPr="00961901">
        <w:rPr>
          <w:rFonts w:ascii="Times New Roman" w:hAnsi="Times New Roman" w:cs="Times New Roman"/>
          <w:b/>
          <w:sz w:val="24"/>
        </w:rPr>
        <w:lastRenderedPageBreak/>
        <w:t xml:space="preserve">External Appendix </w:t>
      </w:r>
      <w:r w:rsidR="00073F35">
        <w:rPr>
          <w:rFonts w:ascii="Times New Roman" w:hAnsi="Times New Roman" w:cs="Times New Roman"/>
          <w:b/>
          <w:sz w:val="24"/>
        </w:rPr>
        <w:t>B</w:t>
      </w:r>
    </w:p>
    <w:p w:rsidR="00961901" w:rsidRPr="00961901" w:rsidRDefault="00961901" w:rsidP="00961901">
      <w:pPr>
        <w:jc w:val="center"/>
        <w:rPr>
          <w:rFonts w:ascii="Times New Roman" w:hAnsi="Times New Roman" w:cs="Times New Roman"/>
          <w:b/>
          <w:sz w:val="24"/>
        </w:rPr>
      </w:pPr>
      <w:r w:rsidRPr="00961901">
        <w:rPr>
          <w:rFonts w:ascii="Times New Roman" w:hAnsi="Times New Roman" w:cs="Times New Roman"/>
          <w:b/>
          <w:sz w:val="24"/>
        </w:rPr>
        <w:t>Supplemental Materials for Data analysis</w:t>
      </w:r>
      <w:r w:rsidR="00993DE0" w:rsidRPr="008345AE">
        <w:rPr>
          <w:rStyle w:val="berschrift3Zchn"/>
          <w:rFonts w:eastAsiaTheme="minorHAnsi"/>
        </w:rPr>
        <w:t>.</w:t>
      </w:r>
    </w:p>
    <w:p w:rsidR="00DD3138" w:rsidRDefault="00A16DC4" w:rsidP="00993DE0">
      <w:pPr>
        <w:jc w:val="both"/>
        <w:rPr>
          <w:rFonts w:ascii="Times New Roman" w:hAnsi="Times New Roman" w:cs="Times New Roman"/>
          <w:sz w:val="24"/>
        </w:rPr>
      </w:pPr>
      <w:r w:rsidRPr="00961901">
        <w:rPr>
          <w:rFonts w:ascii="Times New Roman" w:hAnsi="Times New Roman" w:cs="Times New Roman"/>
          <w:sz w:val="24"/>
        </w:rPr>
        <w:t>External Appendix</w:t>
      </w:r>
      <w:r>
        <w:rPr>
          <w:rFonts w:ascii="Times New Roman" w:hAnsi="Times New Roman" w:cs="Times New Roman"/>
          <w:sz w:val="24"/>
        </w:rPr>
        <w:t xml:space="preserve"> B1</w:t>
      </w:r>
      <w:r w:rsidR="00E4306D">
        <w:rPr>
          <w:rFonts w:ascii="Times New Roman" w:hAnsi="Times New Roman" w:cs="Times New Roman"/>
          <w:sz w:val="24"/>
        </w:rPr>
        <w:t>.</w:t>
      </w:r>
      <w:r>
        <w:rPr>
          <w:rFonts w:ascii="Times New Roman" w:hAnsi="Times New Roman" w:cs="Times New Roman"/>
          <w:sz w:val="24"/>
        </w:rPr>
        <w:t xml:space="preserve"> </w:t>
      </w:r>
      <w:r w:rsidR="00993DE0" w:rsidRPr="00E4306D">
        <w:rPr>
          <w:rStyle w:val="berschrift3Zchn"/>
          <w:rFonts w:eastAsiaTheme="minorHAnsi"/>
        </w:rPr>
        <w:t>Missing data and method effect</w:t>
      </w:r>
      <w:r w:rsidR="00E4306D" w:rsidRPr="00E4306D">
        <w:rPr>
          <w:rStyle w:val="berschrift3Zchn"/>
          <w:rFonts w:eastAsiaTheme="minorHAnsi"/>
        </w:rPr>
        <w:t>.</w:t>
      </w:r>
      <w:r>
        <w:rPr>
          <w:rStyle w:val="berschrift3Zchn"/>
          <w:rFonts w:eastAsiaTheme="minorHAnsi"/>
        </w:rPr>
        <w:t xml:space="preserve"> </w:t>
      </w:r>
      <w:r w:rsidR="00993DE0" w:rsidRPr="00993DE0">
        <w:rPr>
          <w:rFonts w:ascii="Times New Roman" w:hAnsi="Times New Roman" w:cs="Times New Roman"/>
          <w:sz w:val="24"/>
        </w:rPr>
        <w:t xml:space="preserve">As students in the present study were nested in different </w:t>
      </w:r>
      <w:r w:rsidR="00993DE0">
        <w:rPr>
          <w:rFonts w:ascii="Times New Roman" w:hAnsi="Times New Roman" w:cs="Times New Roman"/>
          <w:sz w:val="24"/>
        </w:rPr>
        <w:t xml:space="preserve">schools and </w:t>
      </w:r>
      <w:r w:rsidR="00993DE0" w:rsidRPr="00993DE0">
        <w:rPr>
          <w:rFonts w:ascii="Times New Roman" w:hAnsi="Times New Roman" w:cs="Times New Roman"/>
          <w:sz w:val="24"/>
        </w:rPr>
        <w:t>classes</w:t>
      </w:r>
      <w:r w:rsidR="00993DE0">
        <w:rPr>
          <w:rFonts w:ascii="Times New Roman" w:hAnsi="Times New Roman" w:cs="Times New Roman"/>
          <w:sz w:val="24"/>
        </w:rPr>
        <w:t>,</w:t>
      </w:r>
      <w:r w:rsidR="00993DE0" w:rsidRPr="00993DE0">
        <w:rPr>
          <w:rFonts w:ascii="Times New Roman" w:hAnsi="Times New Roman" w:cs="Times New Roman"/>
          <w:sz w:val="24"/>
        </w:rPr>
        <w:t xml:space="preserve"> </w:t>
      </w:r>
      <w:r w:rsidR="00961901" w:rsidRPr="00961901">
        <w:rPr>
          <w:rFonts w:ascii="Times New Roman" w:hAnsi="Times New Roman" w:cs="Times New Roman"/>
          <w:sz w:val="24"/>
        </w:rPr>
        <w:t>a multilevel approach would be necessary</w:t>
      </w:r>
      <w:r w:rsidR="00993DE0">
        <w:rPr>
          <w:rFonts w:ascii="Times New Roman" w:hAnsi="Times New Roman" w:cs="Times New Roman"/>
          <w:sz w:val="24"/>
        </w:rPr>
        <w:t xml:space="preserve"> t</w:t>
      </w:r>
      <w:r w:rsidR="00993DE0" w:rsidRPr="00961901">
        <w:rPr>
          <w:rFonts w:ascii="Times New Roman" w:hAnsi="Times New Roman" w:cs="Times New Roman"/>
          <w:sz w:val="24"/>
        </w:rPr>
        <w:t xml:space="preserve">o systematically </w:t>
      </w:r>
      <w:proofErr w:type="spellStart"/>
      <w:r w:rsidR="00993DE0" w:rsidRPr="00961901">
        <w:rPr>
          <w:rFonts w:ascii="Times New Roman" w:hAnsi="Times New Roman" w:cs="Times New Roman"/>
          <w:sz w:val="24"/>
        </w:rPr>
        <w:t>analyse</w:t>
      </w:r>
      <w:proofErr w:type="spellEnd"/>
      <w:r w:rsidR="00993DE0" w:rsidRPr="00961901">
        <w:rPr>
          <w:rFonts w:ascii="Times New Roman" w:hAnsi="Times New Roman" w:cs="Times New Roman"/>
          <w:sz w:val="24"/>
        </w:rPr>
        <w:t xml:space="preserve"> the effect of this kind of </w:t>
      </w:r>
      <w:r w:rsidR="00993DE0">
        <w:rPr>
          <w:rFonts w:ascii="Times New Roman" w:hAnsi="Times New Roman" w:cs="Times New Roman"/>
          <w:sz w:val="24"/>
        </w:rPr>
        <w:t>nested data structure</w:t>
      </w:r>
      <w:r w:rsidR="00961901" w:rsidRPr="00961901">
        <w:rPr>
          <w:rFonts w:ascii="Times New Roman" w:hAnsi="Times New Roman" w:cs="Times New Roman"/>
          <w:sz w:val="24"/>
        </w:rPr>
        <w:t>. However, this was not possible in the present study due to the limited number of classes participating in this study (</w:t>
      </w:r>
      <w:proofErr w:type="spellStart"/>
      <w:r w:rsidR="00961901" w:rsidRPr="00961901">
        <w:rPr>
          <w:rFonts w:ascii="Times New Roman" w:hAnsi="Times New Roman" w:cs="Times New Roman"/>
          <w:i/>
          <w:sz w:val="24"/>
        </w:rPr>
        <w:t>N</w:t>
      </w:r>
      <w:r w:rsidR="00961901" w:rsidRPr="00961901">
        <w:rPr>
          <w:rFonts w:ascii="Times New Roman" w:hAnsi="Times New Roman" w:cs="Times New Roman"/>
          <w:i/>
          <w:sz w:val="24"/>
          <w:vertAlign w:val="subscript"/>
        </w:rPr>
        <w:t>classes</w:t>
      </w:r>
      <w:proofErr w:type="spellEnd"/>
      <w:r w:rsidR="00961901" w:rsidRPr="00961901">
        <w:rPr>
          <w:rFonts w:ascii="Times New Roman" w:hAnsi="Times New Roman" w:cs="Times New Roman"/>
          <w:sz w:val="24"/>
        </w:rPr>
        <w:t xml:space="preserve"> = 25) which is below common recommendations for multilevel approaches. To gain some intuition regarding the extent to which the nested data structure might affect the results, the intra-class correlation (ICC; i.e., the correlation among individuals within the same class; the bigger the ICC, the greater the impact of the class level) was calculated for each variable and measurement point, resulting in a mean value of </w:t>
      </w:r>
      <w:proofErr w:type="gramStart"/>
      <w:r w:rsidR="00961901" w:rsidRPr="00961901">
        <w:rPr>
          <w:rFonts w:ascii="Times New Roman" w:hAnsi="Times New Roman" w:cs="Times New Roman"/>
          <w:i/>
          <w:sz w:val="24"/>
        </w:rPr>
        <w:t>M</w:t>
      </w:r>
      <w:r w:rsidR="00961901" w:rsidRPr="00961901">
        <w:rPr>
          <w:rFonts w:ascii="Times New Roman" w:hAnsi="Times New Roman" w:cs="Times New Roman"/>
          <w:sz w:val="24"/>
        </w:rPr>
        <w:t>(</w:t>
      </w:r>
      <w:proofErr w:type="gramEnd"/>
      <w:r w:rsidR="00961901" w:rsidRPr="00961901">
        <w:rPr>
          <w:rFonts w:ascii="Times New Roman" w:hAnsi="Times New Roman" w:cs="Times New Roman"/>
          <w:sz w:val="24"/>
        </w:rPr>
        <w:t xml:space="preserve">ICC) = .12. This value indicates that only 12 % of the variance in the different variables can be accounted for on the class level. </w:t>
      </w:r>
      <w:r w:rsidR="007D6B80">
        <w:rPr>
          <w:rFonts w:ascii="Times New Roman" w:hAnsi="Times New Roman" w:cs="Times New Roman"/>
          <w:sz w:val="24"/>
        </w:rPr>
        <w:fldChar w:fldCharType="begin"/>
      </w:r>
      <w:r w:rsidR="007D6B80">
        <w:rPr>
          <w:rFonts w:ascii="Times New Roman" w:hAnsi="Times New Roman" w:cs="Times New Roman"/>
          <w:sz w:val="24"/>
        </w:rPr>
        <w:instrText>ADDIN CITAVI.PLACEHOLDER 6433d16d-84ba-4956-ade5-1969063e8354 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11dGhlbiBhbmQgU2F0b3JyYTwvVGV4dD4NCiAgICA8L1RleHRVbml0Pg0KICA8L1RleHRVbml0cz4NCjwvUGxhY2Vob2xkZXI+</w:instrText>
      </w:r>
      <w:r w:rsidR="007D6B80">
        <w:rPr>
          <w:rFonts w:ascii="Times New Roman" w:hAnsi="Times New Roman" w:cs="Times New Roman"/>
          <w:sz w:val="24"/>
        </w:rPr>
        <w:fldChar w:fldCharType="separate"/>
      </w:r>
      <w:bookmarkStart w:id="5" w:name="_CTVP0016433d16d84ba4956ade51969063e8354"/>
      <w:r w:rsidR="007D6B80">
        <w:rPr>
          <w:rFonts w:ascii="Times New Roman" w:hAnsi="Times New Roman" w:cs="Times New Roman"/>
          <w:sz w:val="24"/>
        </w:rPr>
        <w:t>Muthen and Satorra</w:t>
      </w:r>
      <w:bookmarkEnd w:id="5"/>
      <w:r w:rsidR="007D6B80">
        <w:rPr>
          <w:rFonts w:ascii="Times New Roman" w:hAnsi="Times New Roman" w:cs="Times New Roman"/>
          <w:sz w:val="24"/>
        </w:rPr>
        <w:fldChar w:fldCharType="end"/>
      </w:r>
      <w:r w:rsidR="007D6B80">
        <w:rPr>
          <w:rFonts w:ascii="Times New Roman" w:hAnsi="Times New Roman" w:cs="Times New Roman"/>
          <w:sz w:val="24"/>
        </w:rPr>
        <w:t xml:space="preserve"> </w:t>
      </w:r>
      <w:r w:rsidR="007D6B80">
        <w:rPr>
          <w:rFonts w:ascii="Times New Roman" w:hAnsi="Times New Roman" w:cs="Times New Roman"/>
          <w:sz w:val="24"/>
        </w:rPr>
        <w:fldChar w:fldCharType="begin"/>
      </w:r>
      <w:r w:rsidR="007D6B80">
        <w:rPr>
          <w:rFonts w:ascii="Times New Roman" w:hAnsi="Times New Roman" w:cs="Times New Roman"/>
          <w:sz w:val="24"/>
        </w:rPr>
        <w:instrText>ADDIN CITAVI.PLACEHOLDER 4a6b7a71-ac2d-4bcd-915b-20eb0e7c8614 PFBsYWNlaG9sZGVyPg0KICA8QWRkSW5WZXJzaW9uPjUuNy4xLjA8L0FkZEluVmVyc2lvbj4NCiAgPElkPjRhNmI3YTcxLWFjMmQtNGJjZC05MTViLTIwZWIwZTdjODYxNDwvSWQ+DQogIDxBc3NvY2lhdGVXaXRoUGxhY2Vob2xkZXJJZD42NDMzZDE2ZC04NGJhLTQ5NTYtYWRlNS0xOTY5MDYzZTgzNTQ8L0Fzc29jaWF0ZVdpdGhQbGFjZWhvbGRlcklkPg0KICA8RW50cmllcz4NCiAgICA8RW50cnk+DQogICAgICA8SWQ+YzQ2Nzc3NWMtNWFmMC00YjYzLThmNDMtNzZmYTkxYzk2ZDUwPC9JZD4NCiAgICAgIDxSZWZlcmVuY2VJZD43MDRhNWViZi03NWIwLTQwZjEtODdhYy1hYmZkMzgwOTEzYjI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5NSk8L1RleHQ+DQogICAgPC9UZXh0VW5pdD4NCiAgPC9UZXh0VW5pdHM+DQo8L1BsYWNlaG9sZGVyPg==</w:instrText>
      </w:r>
      <w:r w:rsidR="007D6B80">
        <w:rPr>
          <w:rFonts w:ascii="Times New Roman" w:hAnsi="Times New Roman" w:cs="Times New Roman"/>
          <w:sz w:val="24"/>
        </w:rPr>
        <w:fldChar w:fldCharType="separate"/>
      </w:r>
      <w:bookmarkStart w:id="6" w:name="_CTVP0014a6b7a71ac2d4bcd915b20eb0e7c8614"/>
      <w:r w:rsidR="007D6B80">
        <w:rPr>
          <w:rFonts w:ascii="Times New Roman" w:hAnsi="Times New Roman" w:cs="Times New Roman"/>
          <w:sz w:val="24"/>
        </w:rPr>
        <w:t>(1995)</w:t>
      </w:r>
      <w:bookmarkEnd w:id="6"/>
      <w:r w:rsidR="007D6B80">
        <w:rPr>
          <w:rFonts w:ascii="Times New Roman" w:hAnsi="Times New Roman" w:cs="Times New Roman"/>
          <w:sz w:val="24"/>
        </w:rPr>
        <w:fldChar w:fldCharType="end"/>
      </w:r>
      <w:r w:rsidR="00961901" w:rsidRPr="00961901">
        <w:rPr>
          <w:rFonts w:ascii="Times New Roman" w:hAnsi="Times New Roman" w:cs="Times New Roman"/>
          <w:sz w:val="24"/>
        </w:rPr>
        <w:t xml:space="preserve"> argued that it is not the size of the intra-class correlation, but the design effect (i.e., a function of the intra-class correlation and the average class size) and that a design effect greater than 2 indicates that the clustering in the data needs to be taken into account during estimation. The mean design effect across variables and measurement points in this study is 1.80, again indicating that the nested structure of the data might only marginally affect the results.</w:t>
      </w:r>
    </w:p>
    <w:p w:rsidR="00A16DC4" w:rsidRDefault="00A16DC4" w:rsidP="00993DE0">
      <w:pPr>
        <w:pStyle w:val="Tabletitle"/>
        <w:rPr>
          <w:i/>
        </w:rPr>
      </w:pPr>
    </w:p>
    <w:p w:rsidR="00A16DC4" w:rsidRDefault="00A16DC4" w:rsidP="00993DE0">
      <w:pPr>
        <w:pStyle w:val="Tabletitle"/>
        <w:rPr>
          <w:i/>
        </w:rPr>
      </w:pPr>
    </w:p>
    <w:p w:rsidR="00A16DC4" w:rsidRDefault="00A16DC4" w:rsidP="00993DE0">
      <w:pPr>
        <w:pStyle w:val="Tabletitle"/>
        <w:rPr>
          <w:i/>
        </w:rPr>
      </w:pPr>
    </w:p>
    <w:p w:rsidR="00A16DC4" w:rsidRDefault="00A16DC4" w:rsidP="00993DE0">
      <w:pPr>
        <w:pStyle w:val="Tabletitle"/>
        <w:rPr>
          <w:i/>
        </w:rPr>
      </w:pPr>
    </w:p>
    <w:p w:rsidR="00A16DC4" w:rsidRDefault="00A16DC4" w:rsidP="00993DE0">
      <w:pPr>
        <w:pStyle w:val="Tabletitle"/>
        <w:rPr>
          <w:i/>
        </w:rPr>
      </w:pPr>
    </w:p>
    <w:p w:rsidR="00A16DC4" w:rsidRDefault="00A16DC4" w:rsidP="00993DE0">
      <w:pPr>
        <w:pStyle w:val="Tabletitle"/>
        <w:rPr>
          <w:i/>
        </w:rPr>
      </w:pPr>
    </w:p>
    <w:p w:rsidR="00A16DC4" w:rsidRDefault="00A16DC4" w:rsidP="00993DE0">
      <w:pPr>
        <w:pStyle w:val="Tabletitle"/>
        <w:rPr>
          <w:i/>
        </w:rPr>
      </w:pPr>
    </w:p>
    <w:p w:rsidR="00A16DC4" w:rsidRDefault="00A16DC4" w:rsidP="00993DE0">
      <w:pPr>
        <w:pStyle w:val="Tabletitle"/>
        <w:rPr>
          <w:i/>
        </w:rPr>
      </w:pPr>
    </w:p>
    <w:p w:rsidR="00A16DC4" w:rsidRDefault="00A16DC4" w:rsidP="00993DE0">
      <w:pPr>
        <w:pStyle w:val="Tabletitle"/>
        <w:rPr>
          <w:i/>
        </w:rPr>
      </w:pPr>
    </w:p>
    <w:p w:rsidR="00A47759" w:rsidRDefault="00A47759" w:rsidP="00993DE0">
      <w:pPr>
        <w:pStyle w:val="Tabletitle"/>
        <w:rPr>
          <w:i/>
        </w:rPr>
        <w:sectPr w:rsidR="00A47759">
          <w:pgSz w:w="12240" w:h="15840"/>
          <w:pgMar w:top="1417" w:right="1417" w:bottom="1134" w:left="1417" w:header="708" w:footer="708" w:gutter="0"/>
          <w:cols w:space="708"/>
          <w:docGrid w:linePitch="360"/>
        </w:sectPr>
      </w:pPr>
    </w:p>
    <w:p w:rsidR="00A47759" w:rsidRPr="003B4A15" w:rsidRDefault="00A47759" w:rsidP="00B507D5">
      <w:pPr>
        <w:pStyle w:val="Beschriftung"/>
        <w:keepNext/>
        <w:jc w:val="both"/>
        <w:rPr>
          <w:rFonts w:ascii="Times New Roman" w:hAnsi="Times New Roman" w:cs="Times New Roman"/>
          <w:i w:val="0"/>
          <w:color w:val="000000" w:themeColor="text1"/>
          <w:sz w:val="24"/>
        </w:rPr>
      </w:pPr>
      <w:r w:rsidRPr="00A47759">
        <w:rPr>
          <w:rFonts w:ascii="Times New Roman" w:hAnsi="Times New Roman" w:cs="Times New Roman"/>
          <w:i w:val="0"/>
          <w:color w:val="auto"/>
          <w:sz w:val="24"/>
        </w:rPr>
        <w:lastRenderedPageBreak/>
        <w:t>External Appendix B2</w:t>
      </w:r>
      <w:r>
        <w:rPr>
          <w:rFonts w:ascii="Times New Roman" w:hAnsi="Times New Roman" w:cs="Times New Roman"/>
          <w:sz w:val="24"/>
        </w:rPr>
        <w:t>.</w:t>
      </w:r>
      <w:r w:rsidRPr="003B4A15">
        <w:rPr>
          <w:rFonts w:ascii="Times New Roman" w:hAnsi="Times New Roman" w:cs="Times New Roman"/>
          <w:i w:val="0"/>
          <w:color w:val="000000" w:themeColor="text1"/>
          <w:sz w:val="24"/>
        </w:rPr>
        <w:t xml:space="preserve"> Reliabilities, descriptive statistics, and correlation coefficients for the RIASEC+N (Realistic, Investigative, Artistic, Social, Enterprising, Conventional, Networking) model and WLE Scores in Grades 9 to 11.</w:t>
      </w:r>
    </w:p>
    <w:tbl>
      <w:tblPr>
        <w:tblStyle w:val="EinfacheTabelle4"/>
        <w:tblW w:w="12151" w:type="dxa"/>
        <w:shd w:val="clear" w:color="auto" w:fill="FFFFFF" w:themeFill="background1"/>
        <w:tblLook w:val="06A0" w:firstRow="1" w:lastRow="0" w:firstColumn="1" w:lastColumn="0" w:noHBand="1" w:noVBand="1"/>
      </w:tblPr>
      <w:tblGrid>
        <w:gridCol w:w="826"/>
        <w:gridCol w:w="1510"/>
        <w:gridCol w:w="827"/>
        <w:gridCol w:w="763"/>
        <w:gridCol w:w="828"/>
        <w:gridCol w:w="1644"/>
        <w:gridCol w:w="828"/>
        <w:gridCol w:w="828"/>
        <w:gridCol w:w="828"/>
        <w:gridCol w:w="828"/>
        <w:gridCol w:w="828"/>
        <w:gridCol w:w="828"/>
        <w:gridCol w:w="828"/>
      </w:tblGrid>
      <w:tr w:rsidR="00A47759" w:rsidRPr="00235F2B" w:rsidTr="00DD31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12" w:space="0" w:color="auto"/>
            </w:tcBorders>
            <w:shd w:val="clear" w:color="auto" w:fill="FFFFFF" w:themeFill="background1"/>
            <w:noWrap/>
          </w:tcPr>
          <w:p w:rsidR="00A47759" w:rsidRPr="007D6B80" w:rsidRDefault="00A47759" w:rsidP="00DD3138">
            <w:pPr>
              <w:jc w:val="right"/>
              <w:rPr>
                <w:rFonts w:ascii="Times New Roman" w:hAnsi="Times New Roman" w:cs="Times New Roman"/>
                <w:b w:val="0"/>
                <w:sz w:val="24"/>
                <w:szCs w:val="24"/>
              </w:rPr>
            </w:pPr>
            <w:r w:rsidRPr="007D6B80">
              <w:rPr>
                <w:rFonts w:ascii="Times New Roman" w:hAnsi="Times New Roman" w:cs="Times New Roman"/>
                <w:b w:val="0"/>
                <w:sz w:val="24"/>
                <w:szCs w:val="24"/>
              </w:rPr>
              <w:t>Grade</w:t>
            </w:r>
          </w:p>
        </w:tc>
        <w:tc>
          <w:tcPr>
            <w:tcW w:w="1402" w:type="dxa"/>
            <w:vMerge w:val="restart"/>
            <w:tcBorders>
              <w:top w:val="single" w:sz="12" w:space="0" w:color="auto"/>
            </w:tcBorders>
            <w:shd w:val="clear" w:color="auto" w:fill="FFFFFF" w:themeFill="background1"/>
            <w:noWrap/>
          </w:tcPr>
          <w:p w:rsidR="00A47759" w:rsidRPr="007D6B80" w:rsidRDefault="00A47759" w:rsidP="00DD31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D6B80">
              <w:rPr>
                <w:rFonts w:ascii="Times New Roman" w:hAnsi="Times New Roman" w:cs="Times New Roman"/>
                <w:b w:val="0"/>
                <w:sz w:val="24"/>
                <w:szCs w:val="24"/>
              </w:rPr>
              <w:t>Scale</w:t>
            </w:r>
          </w:p>
        </w:tc>
        <w:tc>
          <w:tcPr>
            <w:tcW w:w="827" w:type="dxa"/>
            <w:vMerge w:val="restart"/>
            <w:tcBorders>
              <w:top w:val="single" w:sz="12" w:space="0" w:color="auto"/>
            </w:tcBorders>
            <w:shd w:val="clear" w:color="auto" w:fill="FFFFFF" w:themeFill="background1"/>
            <w:noWrap/>
          </w:tcPr>
          <w:p w:rsidR="00A47759" w:rsidRPr="007D6B80" w:rsidRDefault="00A47759" w:rsidP="00DD313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D6B80">
              <w:rPr>
                <w:rFonts w:ascii="Times New Roman" w:hAnsi="Times New Roman" w:cs="Times New Roman"/>
                <w:b w:val="0"/>
                <w:sz w:val="24"/>
                <w:szCs w:val="24"/>
              </w:rPr>
              <w:t>n</w:t>
            </w:r>
          </w:p>
        </w:tc>
        <w:tc>
          <w:tcPr>
            <w:tcW w:w="828" w:type="dxa"/>
            <w:tcBorders>
              <w:top w:val="single" w:sz="12" w:space="0" w:color="auto"/>
            </w:tcBorders>
            <w:shd w:val="clear" w:color="auto" w:fill="FFFFFF" w:themeFill="background1"/>
          </w:tcPr>
          <w:p w:rsidR="00A47759" w:rsidRPr="007D6B80" w:rsidRDefault="00A47759" w:rsidP="00DD313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D6B80">
              <w:rPr>
                <w:rFonts w:ascii="Times New Roman" w:hAnsi="Times New Roman" w:cs="Times New Roman"/>
                <w:b w:val="0"/>
                <w:sz w:val="24"/>
                <w:szCs w:val="24"/>
              </w:rPr>
              <w:t>Mean</w:t>
            </w:r>
          </w:p>
        </w:tc>
        <w:tc>
          <w:tcPr>
            <w:tcW w:w="828" w:type="dxa"/>
            <w:vMerge w:val="restart"/>
            <w:tcBorders>
              <w:top w:val="single" w:sz="12" w:space="0" w:color="auto"/>
            </w:tcBorders>
            <w:shd w:val="clear" w:color="auto" w:fill="FFFFFF" w:themeFill="background1"/>
            <w:noWrap/>
          </w:tcPr>
          <w:p w:rsidR="00A47759" w:rsidRPr="007D6B80" w:rsidRDefault="00A47759" w:rsidP="00DD313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D6B80">
              <w:rPr>
                <w:rFonts w:ascii="Times New Roman" w:hAnsi="Times New Roman" w:cs="Times New Roman"/>
                <w:b w:val="0"/>
                <w:sz w:val="24"/>
                <w:szCs w:val="24"/>
              </w:rPr>
              <w:t>SD</w:t>
            </w:r>
          </w:p>
        </w:tc>
        <w:tc>
          <w:tcPr>
            <w:tcW w:w="1644" w:type="dxa"/>
            <w:vMerge w:val="restart"/>
            <w:tcBorders>
              <w:top w:val="single" w:sz="12" w:space="0" w:color="auto"/>
            </w:tcBorders>
            <w:shd w:val="clear" w:color="auto" w:fill="FFFFFF" w:themeFill="background1"/>
            <w:noWrap/>
          </w:tcPr>
          <w:p w:rsidR="00A47759" w:rsidRPr="007D6B80" w:rsidRDefault="00A47759" w:rsidP="00DD313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D6B80">
              <w:rPr>
                <w:rFonts w:ascii="Times New Roman" w:hAnsi="Times New Roman" w:cs="Times New Roman"/>
                <w:b w:val="0"/>
                <w:sz w:val="24"/>
                <w:szCs w:val="24"/>
              </w:rPr>
              <w:t>Reliability (Cronbach’s α)</w:t>
            </w:r>
          </w:p>
        </w:tc>
        <w:tc>
          <w:tcPr>
            <w:tcW w:w="5796" w:type="dxa"/>
            <w:gridSpan w:val="7"/>
            <w:tcBorders>
              <w:top w:val="single" w:sz="12" w:space="0" w:color="auto"/>
            </w:tcBorders>
            <w:shd w:val="clear" w:color="auto" w:fill="FFFFFF" w:themeFill="background1"/>
            <w:noWrap/>
          </w:tcPr>
          <w:p w:rsidR="00A47759" w:rsidRPr="007D6B80" w:rsidRDefault="00A47759" w:rsidP="00DD31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D6B80">
              <w:rPr>
                <w:rFonts w:ascii="Times New Roman" w:hAnsi="Times New Roman" w:cs="Times New Roman"/>
                <w:b w:val="0"/>
                <w:sz w:val="24"/>
                <w:szCs w:val="24"/>
              </w:rPr>
              <w:t>Correlation coefficients (Pearson)</w:t>
            </w: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FFFFFF" w:themeFill="background1"/>
            <w:noWrap/>
            <w:hideMark/>
          </w:tcPr>
          <w:p w:rsidR="00A47759" w:rsidRPr="007D6B80" w:rsidRDefault="00A47759" w:rsidP="00DD3138">
            <w:pPr>
              <w:jc w:val="right"/>
              <w:rPr>
                <w:rFonts w:ascii="Times New Roman" w:hAnsi="Times New Roman" w:cs="Times New Roman"/>
                <w:sz w:val="24"/>
                <w:szCs w:val="24"/>
              </w:rPr>
            </w:pPr>
          </w:p>
        </w:tc>
        <w:tc>
          <w:tcPr>
            <w:tcW w:w="1402" w:type="dxa"/>
            <w:vMerge/>
            <w:tcBorders>
              <w:bottom w:val="single" w:sz="8" w:space="0" w:color="auto"/>
            </w:tcBorders>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7" w:type="dxa"/>
            <w:vMerge/>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bottom w:val="single" w:sz="8" w:space="0" w:color="auto"/>
            </w:tcBorders>
            <w:shd w:val="clear" w:color="auto" w:fill="FFFFFF" w:themeFill="background1"/>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vMerge/>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44" w:type="dxa"/>
            <w:vMerge/>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R</w:t>
            </w:r>
          </w:p>
        </w:tc>
        <w:tc>
          <w:tcPr>
            <w:tcW w:w="828" w:type="dxa"/>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I</w:t>
            </w:r>
          </w:p>
        </w:tc>
        <w:tc>
          <w:tcPr>
            <w:tcW w:w="828" w:type="dxa"/>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A</w:t>
            </w:r>
          </w:p>
        </w:tc>
        <w:tc>
          <w:tcPr>
            <w:tcW w:w="828" w:type="dxa"/>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S</w:t>
            </w:r>
          </w:p>
        </w:tc>
        <w:tc>
          <w:tcPr>
            <w:tcW w:w="828" w:type="dxa"/>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E</w:t>
            </w:r>
          </w:p>
        </w:tc>
        <w:tc>
          <w:tcPr>
            <w:tcW w:w="828" w:type="dxa"/>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C</w:t>
            </w:r>
          </w:p>
        </w:tc>
        <w:tc>
          <w:tcPr>
            <w:tcW w:w="828" w:type="dxa"/>
            <w:tcBorders>
              <w:bottom w:val="single" w:sz="8" w:space="0" w:color="auto"/>
            </w:tcBorders>
            <w:shd w:val="clear" w:color="auto" w:fill="FFFFFF" w:themeFill="background1"/>
            <w:noWrap/>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N</w:t>
            </w: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tcBorders>
              <w:top w:val="single" w:sz="8" w:space="0" w:color="auto"/>
            </w:tcBorders>
            <w:shd w:val="clear" w:color="auto" w:fill="FFFFFF" w:themeFill="background1"/>
            <w:noWrap/>
            <w:hideMark/>
          </w:tcPr>
          <w:p w:rsidR="00A47759" w:rsidRPr="007D6B80" w:rsidRDefault="00A47759" w:rsidP="00DD3138">
            <w:pPr>
              <w:jc w:val="right"/>
              <w:rPr>
                <w:rFonts w:ascii="Times New Roman" w:hAnsi="Times New Roman" w:cs="Times New Roman"/>
                <w:sz w:val="24"/>
                <w:szCs w:val="24"/>
              </w:rPr>
            </w:pPr>
            <w:r w:rsidRPr="007D6B80">
              <w:rPr>
                <w:rFonts w:ascii="Times New Roman" w:hAnsi="Times New Roman" w:cs="Times New Roman"/>
                <w:sz w:val="24"/>
                <w:szCs w:val="24"/>
              </w:rPr>
              <w:t>9</w:t>
            </w:r>
          </w:p>
        </w:tc>
        <w:tc>
          <w:tcPr>
            <w:tcW w:w="1402" w:type="dxa"/>
            <w:tcBorders>
              <w:top w:val="single" w:sz="8" w:space="0" w:color="auto"/>
            </w:tcBorders>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Realistic</w:t>
            </w:r>
          </w:p>
        </w:tc>
        <w:tc>
          <w:tcPr>
            <w:tcW w:w="827"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486</w:t>
            </w:r>
          </w:p>
        </w:tc>
        <w:tc>
          <w:tcPr>
            <w:tcW w:w="828" w:type="dxa"/>
            <w:tcBorders>
              <w:top w:val="single" w:sz="8" w:space="0" w:color="auto"/>
            </w:tcBorders>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2.89</w:t>
            </w: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.86</w:t>
            </w:r>
          </w:p>
        </w:tc>
        <w:tc>
          <w:tcPr>
            <w:tcW w:w="1644"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.65</w:t>
            </w: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Investigative</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486</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2.61</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.88</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.43</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Artistic</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489</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2.58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.96</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.72</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.41</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Social</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488</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2.50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.88</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Enterprising</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486</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2.59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.95</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.51</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Conventional</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488</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2.33</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.86</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.75</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.25</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.55</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.41</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Networking</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487</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2.54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.89</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.63</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.61</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.61</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tcBorders>
              <w:bottom w:val="single" w:sz="8" w:space="0" w:color="auto"/>
            </w:tcBorders>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tcBorders>
              <w:bottom w:val="single" w:sz="8" w:space="0" w:color="auto"/>
            </w:tcBorders>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WLE Score</w:t>
            </w:r>
          </w:p>
        </w:tc>
        <w:tc>
          <w:tcPr>
            <w:tcW w:w="827"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503</w:t>
            </w:r>
          </w:p>
        </w:tc>
        <w:tc>
          <w:tcPr>
            <w:tcW w:w="828" w:type="dxa"/>
            <w:tcBorders>
              <w:bottom w:val="single" w:sz="8" w:space="0" w:color="auto"/>
            </w:tcBorders>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0.27</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.60</w:t>
            </w:r>
          </w:p>
        </w:tc>
        <w:tc>
          <w:tcPr>
            <w:tcW w:w="1644"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.74</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.11</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.27</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.01</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.20</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.12</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.11</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.19</w:t>
            </w: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tcBorders>
              <w:top w:val="single" w:sz="8" w:space="0" w:color="auto"/>
            </w:tcBorders>
            <w:shd w:val="clear" w:color="auto" w:fill="FFFFFF" w:themeFill="background1"/>
            <w:noWrap/>
            <w:hideMark/>
          </w:tcPr>
          <w:p w:rsidR="00A47759" w:rsidRPr="007D6B80" w:rsidRDefault="00A47759" w:rsidP="00DD3138">
            <w:pPr>
              <w:jc w:val="right"/>
              <w:rPr>
                <w:rFonts w:ascii="Times New Roman" w:hAnsi="Times New Roman" w:cs="Times New Roman"/>
                <w:sz w:val="24"/>
                <w:szCs w:val="24"/>
              </w:rPr>
            </w:pPr>
            <w:r w:rsidRPr="007D6B80">
              <w:rPr>
                <w:rFonts w:ascii="Times New Roman" w:hAnsi="Times New Roman" w:cs="Times New Roman"/>
                <w:sz w:val="24"/>
                <w:szCs w:val="24"/>
              </w:rPr>
              <w:t>10</w:t>
            </w:r>
          </w:p>
        </w:tc>
        <w:tc>
          <w:tcPr>
            <w:tcW w:w="1402" w:type="dxa"/>
            <w:tcBorders>
              <w:top w:val="single" w:sz="8" w:space="0" w:color="auto"/>
            </w:tcBorders>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Realistic</w:t>
            </w:r>
          </w:p>
        </w:tc>
        <w:tc>
          <w:tcPr>
            <w:tcW w:w="827"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428</w:t>
            </w:r>
          </w:p>
        </w:tc>
        <w:tc>
          <w:tcPr>
            <w:tcW w:w="828" w:type="dxa"/>
            <w:tcBorders>
              <w:top w:val="single" w:sz="8" w:space="0" w:color="auto"/>
            </w:tcBorders>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2.73</w:t>
            </w: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.92</w:t>
            </w:r>
          </w:p>
        </w:tc>
        <w:tc>
          <w:tcPr>
            <w:tcW w:w="1644"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.68</w:t>
            </w: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Investigative</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427</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2.50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.88</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.45</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Artistic</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426</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2.42</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.96</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.73</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Social</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428</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2.42</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.87</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.31</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Enterprising</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428</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2.50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.93</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.43</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.63</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.35</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Conventional</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426</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2.26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.86</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.53</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Networking</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426</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2.49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.91</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.33</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.62</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tcBorders>
              <w:bottom w:val="single" w:sz="8" w:space="0" w:color="auto"/>
            </w:tcBorders>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tcBorders>
              <w:bottom w:val="single" w:sz="8" w:space="0" w:color="auto"/>
            </w:tcBorders>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WLE Score</w:t>
            </w:r>
          </w:p>
        </w:tc>
        <w:tc>
          <w:tcPr>
            <w:tcW w:w="827"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456</w:t>
            </w:r>
          </w:p>
        </w:tc>
        <w:tc>
          <w:tcPr>
            <w:tcW w:w="828" w:type="dxa"/>
            <w:tcBorders>
              <w:bottom w:val="single" w:sz="8" w:space="0" w:color="auto"/>
            </w:tcBorders>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0.33</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.54</w:t>
            </w:r>
          </w:p>
        </w:tc>
        <w:tc>
          <w:tcPr>
            <w:tcW w:w="1644"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.75</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.07</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.23</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-.07</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.23</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.16</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.08</w:t>
            </w:r>
          </w:p>
        </w:tc>
        <w:tc>
          <w:tcPr>
            <w:tcW w:w="828" w:type="dxa"/>
            <w:tcBorders>
              <w:bottom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.24</w:t>
            </w: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tcBorders>
              <w:top w:val="single" w:sz="8" w:space="0" w:color="auto"/>
            </w:tcBorders>
            <w:shd w:val="clear" w:color="auto" w:fill="FFFFFF" w:themeFill="background1"/>
            <w:noWrap/>
            <w:hideMark/>
          </w:tcPr>
          <w:p w:rsidR="00A47759" w:rsidRPr="007D6B80" w:rsidRDefault="00A47759" w:rsidP="00DD3138">
            <w:pPr>
              <w:jc w:val="right"/>
              <w:rPr>
                <w:rFonts w:ascii="Times New Roman" w:hAnsi="Times New Roman" w:cs="Times New Roman"/>
                <w:sz w:val="24"/>
                <w:szCs w:val="24"/>
              </w:rPr>
            </w:pPr>
            <w:r w:rsidRPr="007D6B80">
              <w:rPr>
                <w:rFonts w:ascii="Times New Roman" w:hAnsi="Times New Roman" w:cs="Times New Roman"/>
                <w:sz w:val="24"/>
                <w:szCs w:val="24"/>
              </w:rPr>
              <w:t>11</w:t>
            </w:r>
          </w:p>
        </w:tc>
        <w:tc>
          <w:tcPr>
            <w:tcW w:w="1402" w:type="dxa"/>
            <w:tcBorders>
              <w:top w:val="single" w:sz="8" w:space="0" w:color="auto"/>
            </w:tcBorders>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Realistic</w:t>
            </w:r>
          </w:p>
        </w:tc>
        <w:tc>
          <w:tcPr>
            <w:tcW w:w="827"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395</w:t>
            </w:r>
          </w:p>
        </w:tc>
        <w:tc>
          <w:tcPr>
            <w:tcW w:w="828" w:type="dxa"/>
            <w:tcBorders>
              <w:top w:val="single" w:sz="8" w:space="0" w:color="auto"/>
            </w:tcBorders>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2.63</w:t>
            </w: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.95</w:t>
            </w:r>
          </w:p>
        </w:tc>
        <w:tc>
          <w:tcPr>
            <w:tcW w:w="1644"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.71</w:t>
            </w: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tcBorders>
              <w:top w:val="single" w:sz="8" w:space="0" w:color="auto"/>
            </w:tcBorders>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Investigative</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395</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2.54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.88</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Artistic</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393</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2.37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.96</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.72</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Social</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395</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2.39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.89</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.53</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Enterprising</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395</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2.40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.94</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.80</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Conventional</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393</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2.24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.87</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.75</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.37</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.52</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Networking</w:t>
            </w:r>
          </w:p>
        </w:tc>
        <w:tc>
          <w:tcPr>
            <w:tcW w:w="827"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393</w:t>
            </w:r>
          </w:p>
        </w:tc>
        <w:tc>
          <w:tcPr>
            <w:tcW w:w="828" w:type="dxa"/>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2.45</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.94</w:t>
            </w:r>
          </w:p>
        </w:tc>
        <w:tc>
          <w:tcPr>
            <w:tcW w:w="1644"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.84</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.26</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.68</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.69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.59</w:t>
            </w:r>
          </w:p>
        </w:tc>
        <w:tc>
          <w:tcPr>
            <w:tcW w:w="828" w:type="dxa"/>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A47759" w:rsidRPr="00235F2B" w:rsidTr="00DD3138">
        <w:trPr>
          <w:trHeight w:val="300"/>
        </w:trPr>
        <w:tc>
          <w:tcPr>
            <w:cnfStyle w:val="001000000000" w:firstRow="0" w:lastRow="0" w:firstColumn="1" w:lastColumn="0" w:oddVBand="0" w:evenVBand="0" w:oddHBand="0" w:evenHBand="0" w:firstRowFirstColumn="0" w:firstRowLastColumn="0" w:lastRowFirstColumn="0" w:lastRowLastColumn="0"/>
            <w:tcW w:w="826" w:type="dxa"/>
            <w:tcBorders>
              <w:bottom w:val="single" w:sz="12" w:space="0" w:color="auto"/>
            </w:tcBorders>
            <w:shd w:val="clear" w:color="auto" w:fill="FFFFFF" w:themeFill="background1"/>
            <w:noWrap/>
          </w:tcPr>
          <w:p w:rsidR="00A47759" w:rsidRPr="007D6B80" w:rsidRDefault="00A47759" w:rsidP="00DD3138">
            <w:pPr>
              <w:jc w:val="right"/>
              <w:rPr>
                <w:rFonts w:ascii="Times New Roman" w:hAnsi="Times New Roman" w:cs="Times New Roman"/>
                <w:sz w:val="24"/>
                <w:szCs w:val="24"/>
              </w:rPr>
            </w:pPr>
          </w:p>
        </w:tc>
        <w:tc>
          <w:tcPr>
            <w:tcW w:w="1402" w:type="dxa"/>
            <w:tcBorders>
              <w:bottom w:val="single" w:sz="12" w:space="0" w:color="auto"/>
            </w:tcBorders>
            <w:shd w:val="clear" w:color="auto" w:fill="FFFFFF" w:themeFill="background1"/>
            <w:noWrap/>
            <w:hideMark/>
          </w:tcPr>
          <w:p w:rsidR="00A47759" w:rsidRPr="007D6B80" w:rsidRDefault="00A47759" w:rsidP="00DD31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B80">
              <w:rPr>
                <w:rFonts w:ascii="Times New Roman" w:hAnsi="Times New Roman" w:cs="Times New Roman"/>
                <w:sz w:val="24"/>
                <w:szCs w:val="24"/>
              </w:rPr>
              <w:t>WLE Score</w:t>
            </w:r>
          </w:p>
        </w:tc>
        <w:tc>
          <w:tcPr>
            <w:tcW w:w="827"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409</w:t>
            </w:r>
          </w:p>
        </w:tc>
        <w:tc>
          <w:tcPr>
            <w:tcW w:w="828" w:type="dxa"/>
            <w:tcBorders>
              <w:bottom w:val="single" w:sz="12" w:space="0" w:color="auto"/>
            </w:tcBorders>
            <w:shd w:val="clear" w:color="auto" w:fill="FFFFFF" w:themeFill="background1"/>
            <w:vAlign w:val="bottom"/>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0.67</w:t>
            </w:r>
          </w:p>
        </w:tc>
        <w:tc>
          <w:tcPr>
            <w:tcW w:w="828"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.71</w:t>
            </w:r>
          </w:p>
        </w:tc>
        <w:tc>
          <w:tcPr>
            <w:tcW w:w="1644"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.77</w:t>
            </w:r>
          </w:p>
        </w:tc>
        <w:tc>
          <w:tcPr>
            <w:tcW w:w="828"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.18</w:t>
            </w:r>
          </w:p>
        </w:tc>
        <w:tc>
          <w:tcPr>
            <w:tcW w:w="828"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.35</w:t>
            </w:r>
          </w:p>
        </w:tc>
        <w:tc>
          <w:tcPr>
            <w:tcW w:w="828"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.02</w:t>
            </w:r>
          </w:p>
        </w:tc>
        <w:tc>
          <w:tcPr>
            <w:tcW w:w="828"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.29</w:t>
            </w:r>
          </w:p>
        </w:tc>
        <w:tc>
          <w:tcPr>
            <w:tcW w:w="828"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.20</w:t>
            </w:r>
          </w:p>
        </w:tc>
        <w:tc>
          <w:tcPr>
            <w:tcW w:w="828"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.20</w:t>
            </w:r>
          </w:p>
        </w:tc>
        <w:tc>
          <w:tcPr>
            <w:tcW w:w="828" w:type="dxa"/>
            <w:tcBorders>
              <w:bottom w:val="single" w:sz="12" w:space="0" w:color="auto"/>
            </w:tcBorders>
            <w:shd w:val="clear" w:color="auto" w:fill="FFFFFF" w:themeFill="background1"/>
            <w:noWrap/>
            <w:vAlign w:val="bottom"/>
            <w:hideMark/>
          </w:tcPr>
          <w:p w:rsidR="00A47759" w:rsidRPr="007D6B80" w:rsidRDefault="00A47759" w:rsidP="00DD31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6B80">
              <w:rPr>
                <w:rFonts w:ascii="Times New Roman" w:hAnsi="Times New Roman" w:cs="Times New Roman"/>
                <w:color w:val="000000"/>
                <w:sz w:val="24"/>
                <w:szCs w:val="24"/>
              </w:rPr>
              <w:t>.33</w:t>
            </w:r>
          </w:p>
        </w:tc>
      </w:tr>
    </w:tbl>
    <w:p w:rsidR="00A16DC4" w:rsidRDefault="00A16DC4" w:rsidP="00993DE0">
      <w:pPr>
        <w:pStyle w:val="Tabletitle"/>
        <w:rPr>
          <w:i/>
        </w:rPr>
      </w:pPr>
    </w:p>
    <w:p w:rsidR="00E4306D" w:rsidRPr="006C1C22" w:rsidRDefault="00362F9A" w:rsidP="00B507D5">
      <w:pPr>
        <w:pStyle w:val="Beschriftung"/>
        <w:keepNext/>
        <w:rPr>
          <w:rFonts w:ascii="Times New Roman" w:hAnsi="Times New Roman" w:cs="Times New Roman"/>
          <w:i w:val="0"/>
          <w:color w:val="auto"/>
          <w:sz w:val="24"/>
          <w:lang w:val="en-GB"/>
        </w:rPr>
      </w:pPr>
      <w:r w:rsidRPr="00A47759">
        <w:rPr>
          <w:rFonts w:ascii="Times New Roman" w:hAnsi="Times New Roman" w:cs="Times New Roman"/>
          <w:i w:val="0"/>
          <w:color w:val="auto"/>
          <w:sz w:val="24"/>
        </w:rPr>
        <w:t>External</w:t>
      </w:r>
      <w:r>
        <w:rPr>
          <w:rFonts w:ascii="Times New Roman" w:hAnsi="Times New Roman" w:cs="Times New Roman"/>
          <w:i w:val="0"/>
          <w:color w:val="auto"/>
          <w:sz w:val="24"/>
        </w:rPr>
        <w:t xml:space="preserve"> </w:t>
      </w:r>
      <w:r w:rsidR="00E4306D">
        <w:rPr>
          <w:rFonts w:ascii="Times New Roman" w:hAnsi="Times New Roman" w:cs="Times New Roman"/>
          <w:i w:val="0"/>
          <w:color w:val="auto"/>
          <w:sz w:val="24"/>
        </w:rPr>
        <w:t xml:space="preserve">Appendix </w:t>
      </w:r>
      <w:r>
        <w:rPr>
          <w:rFonts w:ascii="Times New Roman" w:hAnsi="Times New Roman" w:cs="Times New Roman"/>
          <w:i w:val="0"/>
          <w:color w:val="auto"/>
          <w:sz w:val="24"/>
        </w:rPr>
        <w:t>B3</w:t>
      </w:r>
      <w:r w:rsidR="00E4306D" w:rsidRPr="00DA6629">
        <w:rPr>
          <w:rFonts w:ascii="Times New Roman" w:hAnsi="Times New Roman" w:cs="Times New Roman"/>
          <w:i w:val="0"/>
          <w:color w:val="auto"/>
          <w:sz w:val="24"/>
        </w:rPr>
        <w:t>. Goodness-of-Fit indices for testing measurement invariance per dimension of the RIASEC+</w:t>
      </w:r>
      <w:r w:rsidR="00E4306D">
        <w:rPr>
          <w:rFonts w:ascii="Times New Roman" w:hAnsi="Times New Roman" w:cs="Times New Roman"/>
          <w:i w:val="0"/>
          <w:color w:val="auto"/>
          <w:sz w:val="24"/>
        </w:rPr>
        <w:t>N</w:t>
      </w:r>
      <w:r w:rsidR="00E4306D" w:rsidRPr="00DA6629">
        <w:rPr>
          <w:rFonts w:ascii="Times New Roman" w:hAnsi="Times New Roman" w:cs="Times New Roman"/>
          <w:i w:val="0"/>
          <w:color w:val="auto"/>
          <w:sz w:val="24"/>
        </w:rPr>
        <w:t xml:space="preserve"> model.</w:t>
      </w:r>
      <w:r w:rsidR="00E4306D">
        <w:rPr>
          <w:rFonts w:ascii="Times New Roman" w:hAnsi="Times New Roman" w:cs="Times New Roman"/>
          <w:i w:val="0"/>
          <w:color w:val="auto"/>
          <w:sz w:val="24"/>
        </w:rPr>
        <w:t xml:space="preserve"> </w:t>
      </w:r>
      <w:r w:rsidR="00E4306D" w:rsidRPr="006C1C22">
        <w:rPr>
          <w:rFonts w:ascii="Times New Roman" w:hAnsi="Times New Roman" w:cs="Times New Roman"/>
          <w:i w:val="0"/>
          <w:color w:val="auto"/>
          <w:sz w:val="24"/>
        </w:rPr>
        <w:t xml:space="preserve">Model fits were compared by CFI and RMSEA difference testing. Hereby, a change of &lt; .01 in CFI supplemented by a change of &lt; .015 in RMSEA between subsequent models is generally considered to indicate </w:t>
      </w:r>
      <w:r w:rsidR="00B507D5">
        <w:rPr>
          <w:rFonts w:ascii="Times New Roman" w:hAnsi="Times New Roman" w:cs="Times New Roman"/>
          <w:i w:val="0"/>
          <w:color w:val="auto"/>
          <w:sz w:val="24"/>
        </w:rPr>
        <w:t xml:space="preserve">invariance </w:t>
      </w:r>
      <w:r w:rsidR="00B507D5">
        <w:rPr>
          <w:rFonts w:ascii="Times New Roman" w:hAnsi="Times New Roman" w:cs="Times New Roman"/>
          <w:i w:val="0"/>
          <w:color w:val="auto"/>
          <w:sz w:val="24"/>
        </w:rPr>
        <w:fldChar w:fldCharType="begin"/>
      </w:r>
      <w:r w:rsidR="00B507D5">
        <w:rPr>
          <w:rFonts w:ascii="Times New Roman" w:hAnsi="Times New Roman" w:cs="Times New Roman"/>
          <w:i w:val="0"/>
          <w:color w:val="auto"/>
          <w:sz w:val="24"/>
        </w:rPr>
        <w:instrText>ADDIN CITAVI.PLACEHOLDER bc830977-e4c7-4b97-9c35-18fb274d79e2 PFBsYWNlaG9sZGVyPg0KICA8QWRkSW5WZXJzaW9uPjUuNy4xLjA8L0FkZEluVmVyc2lvbj4NCiAgPElkPmJjODMwOTc3LWU0YzctNGI5Ny05YzM1LTE4ZmIyNzRkNzllMjwvSWQ+DQogIDxFbnRyaWVzPg0KICAgIDxFbnRyeT4NCiAgICAgIDxJZD43YThkNWU5Ni1kNjBkLTQzOGEtOWRjYS00YjE5YzNjNmYwYmI8L0lkPg0KICAgICAgPFJlZmVyZW5jZUlkPjdjZTEzMmU4LThhOTktNDNlNS05MjE2LTIzYTc4ZjE1OTM3Z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aGV1bmcgJmFtcDsgUmVuc3ZvbGQsIDIwMDIpPC9UZXh0Pg0KICAgIDwvVGV4dFVuaXQ+DQogIDwvVGV4dFVuaXRzPg0KPC9QbGFjZWhvbGRlcj4=</w:instrText>
      </w:r>
      <w:r w:rsidR="00B507D5">
        <w:rPr>
          <w:rFonts w:ascii="Times New Roman" w:hAnsi="Times New Roman" w:cs="Times New Roman"/>
          <w:i w:val="0"/>
          <w:color w:val="auto"/>
          <w:sz w:val="24"/>
        </w:rPr>
        <w:fldChar w:fldCharType="separate"/>
      </w:r>
      <w:bookmarkStart w:id="7" w:name="_CTVP001bc830977e4c74b979c3518fb274d79e2"/>
      <w:r w:rsidR="00B507D5">
        <w:rPr>
          <w:rFonts w:ascii="Times New Roman" w:hAnsi="Times New Roman" w:cs="Times New Roman"/>
          <w:i w:val="0"/>
          <w:color w:val="auto"/>
          <w:sz w:val="24"/>
        </w:rPr>
        <w:t>(Cheung &amp; Rensvold, 2002)</w:t>
      </w:r>
      <w:bookmarkEnd w:id="7"/>
      <w:r w:rsidR="00B507D5">
        <w:rPr>
          <w:rFonts w:ascii="Times New Roman" w:hAnsi="Times New Roman" w:cs="Times New Roman"/>
          <w:i w:val="0"/>
          <w:color w:val="auto"/>
          <w:sz w:val="24"/>
        </w:rPr>
        <w:fldChar w:fldCharType="end"/>
      </w:r>
      <w:r w:rsidR="00E4306D" w:rsidRPr="006C1C22">
        <w:rPr>
          <w:rFonts w:ascii="Times New Roman" w:hAnsi="Times New Roman" w:cs="Times New Roman"/>
          <w:i w:val="0"/>
          <w:color w:val="auto"/>
          <w:sz w:val="24"/>
        </w:rPr>
        <w:t>. As this criterion was slightly exceeded in the invariance testing of the social dimension (</w:t>
      </w:r>
      <w:r w:rsidR="00E4306D">
        <w:rPr>
          <w:rFonts w:ascii="Times New Roman" w:hAnsi="Times New Roman" w:cs="Times New Roman"/>
          <w:i w:val="0"/>
          <w:color w:val="auto"/>
          <w:sz w:val="24"/>
        </w:rPr>
        <w:t>Δ</w:t>
      </w:r>
      <w:r w:rsidR="00E4306D" w:rsidRPr="006C1C22">
        <w:rPr>
          <w:rFonts w:ascii="Times New Roman" w:hAnsi="Times New Roman" w:cs="Times New Roman"/>
          <w:i w:val="0"/>
          <w:color w:val="auto"/>
          <w:sz w:val="24"/>
        </w:rPr>
        <w:t xml:space="preserve">CFI = .011), McDonald's NCI and </w:t>
      </w:r>
      <w:proofErr w:type="spellStart"/>
      <w:r w:rsidR="00E4306D" w:rsidRPr="006C1C22">
        <w:rPr>
          <w:rFonts w:ascii="Times New Roman" w:hAnsi="Times New Roman" w:cs="Times New Roman"/>
          <w:i w:val="0"/>
          <w:color w:val="auto"/>
          <w:sz w:val="24"/>
        </w:rPr>
        <w:t>gammaHat</w:t>
      </w:r>
      <w:proofErr w:type="spellEnd"/>
      <w:r w:rsidR="00E4306D" w:rsidRPr="006C1C22">
        <w:rPr>
          <w:rFonts w:ascii="Times New Roman" w:hAnsi="Times New Roman" w:cs="Times New Roman"/>
          <w:i w:val="0"/>
          <w:color w:val="auto"/>
          <w:sz w:val="24"/>
        </w:rPr>
        <w:t xml:space="preserve"> were calculated. These global fit indices were found to be below recommended thresholds </w:t>
      </w:r>
      <w:r w:rsidR="00B507D5">
        <w:rPr>
          <w:rFonts w:ascii="Times New Roman" w:hAnsi="Times New Roman" w:cs="Times New Roman"/>
          <w:i w:val="0"/>
          <w:color w:val="auto"/>
          <w:sz w:val="24"/>
        </w:rPr>
        <w:fldChar w:fldCharType="begin"/>
      </w:r>
      <w:r w:rsidR="00B507D5">
        <w:rPr>
          <w:rFonts w:ascii="Times New Roman" w:hAnsi="Times New Roman" w:cs="Times New Roman"/>
          <w:i w:val="0"/>
          <w:color w:val="auto"/>
          <w:sz w:val="24"/>
        </w:rPr>
        <w:instrText>ADDIN CITAVI.PLACEHOLDER d72b156f-1cab-488c-88d3-52453966c70e 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jZi4gTWVhZGUsIEpvaG5zb24sICZhbXA7IEJyYWRkeSwgMjAwODsgV2VzdCwgVGF5bG9yLCAmYW1wOyBXdSwgMjAxMik8L1RleHQ+DQogICAgPC9UZXh0VW5pdD4NCiAgPC9UZXh0VW5pdHM+DQo8L1BsYWNlaG9sZGVyPg==</w:instrText>
      </w:r>
      <w:r w:rsidR="00B507D5">
        <w:rPr>
          <w:rFonts w:ascii="Times New Roman" w:hAnsi="Times New Roman" w:cs="Times New Roman"/>
          <w:i w:val="0"/>
          <w:color w:val="auto"/>
          <w:sz w:val="24"/>
        </w:rPr>
        <w:fldChar w:fldCharType="separate"/>
      </w:r>
      <w:bookmarkStart w:id="8" w:name="_CTVP001d72b156f1cab488c88d352453966c70e"/>
      <w:r w:rsidR="00B507D5">
        <w:rPr>
          <w:rFonts w:ascii="Times New Roman" w:hAnsi="Times New Roman" w:cs="Times New Roman"/>
          <w:i w:val="0"/>
          <w:color w:val="auto"/>
          <w:sz w:val="24"/>
        </w:rPr>
        <w:t>(cf. Meade, Johnson, &amp; Braddy, 2008; West, Taylor, &amp; Wu, 2012)</w:t>
      </w:r>
      <w:bookmarkEnd w:id="8"/>
      <w:r w:rsidR="00B507D5">
        <w:rPr>
          <w:rFonts w:ascii="Times New Roman" w:hAnsi="Times New Roman" w:cs="Times New Roman"/>
          <w:i w:val="0"/>
          <w:color w:val="auto"/>
          <w:sz w:val="24"/>
        </w:rPr>
        <w:fldChar w:fldCharType="end"/>
      </w:r>
      <w:r w:rsidR="00E4306D" w:rsidRPr="006C1C22">
        <w:rPr>
          <w:rFonts w:ascii="Times New Roman" w:hAnsi="Times New Roman" w:cs="Times New Roman"/>
          <w:i w:val="0"/>
          <w:color w:val="auto"/>
          <w:sz w:val="24"/>
        </w:rPr>
        <w:t>, so that strong measurement invariance was assumed for the social dimension as well.</w:t>
      </w:r>
    </w:p>
    <w:tbl>
      <w:tblPr>
        <w:tblStyle w:val="Tabellenraster"/>
        <w:tblW w:w="113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145"/>
        <w:gridCol w:w="1247"/>
        <w:gridCol w:w="711"/>
        <w:gridCol w:w="974"/>
        <w:gridCol w:w="828"/>
        <w:gridCol w:w="711"/>
        <w:gridCol w:w="1116"/>
        <w:gridCol w:w="969"/>
        <w:gridCol w:w="737"/>
        <w:gridCol w:w="969"/>
        <w:gridCol w:w="1238"/>
      </w:tblGrid>
      <w:tr w:rsidR="00E4306D" w:rsidRPr="004242F8" w:rsidTr="004242F8">
        <w:trPr>
          <w:trHeight w:val="300"/>
          <w:jc w:val="center"/>
        </w:trPr>
        <w:tc>
          <w:tcPr>
            <w:tcW w:w="1294" w:type="dxa"/>
            <w:tcBorders>
              <w:top w:val="single" w:sz="12" w:space="0" w:color="auto"/>
              <w:bottom w:val="single" w:sz="8" w:space="0" w:color="auto"/>
            </w:tcBorders>
            <w:noWrap/>
            <w:hideMark/>
          </w:tcPr>
          <w:p w:rsidR="00E4306D" w:rsidRPr="004242F8" w:rsidRDefault="00E4306D" w:rsidP="00DD3138">
            <w:pPr>
              <w:rPr>
                <w:rFonts w:ascii="Times New Roman" w:hAnsi="Times New Roman" w:cs="Times New Roman"/>
                <w:lang w:val="en-GB"/>
              </w:rPr>
            </w:pPr>
            <w:r w:rsidRPr="004242F8">
              <w:rPr>
                <w:rFonts w:ascii="Times New Roman" w:hAnsi="Times New Roman" w:cs="Times New Roman"/>
                <w:lang w:val="en-GB"/>
              </w:rPr>
              <w:t>Scale</w:t>
            </w:r>
          </w:p>
        </w:tc>
        <w:tc>
          <w:tcPr>
            <w:tcW w:w="1143" w:type="dxa"/>
            <w:tcBorders>
              <w:top w:val="single" w:sz="12" w:space="0" w:color="auto"/>
              <w:bottom w:val="single" w:sz="8" w:space="0" w:color="auto"/>
            </w:tcBorders>
            <w:noWrap/>
            <w:hideMark/>
          </w:tcPr>
          <w:p w:rsidR="00E4306D" w:rsidRPr="004242F8" w:rsidRDefault="00E4306D" w:rsidP="00DD3138">
            <w:pPr>
              <w:rPr>
                <w:rFonts w:ascii="Times New Roman" w:hAnsi="Times New Roman" w:cs="Times New Roman"/>
                <w:lang w:val="en-GB"/>
              </w:rPr>
            </w:pPr>
            <w:r w:rsidRPr="004242F8">
              <w:rPr>
                <w:rFonts w:ascii="Times New Roman" w:hAnsi="Times New Roman" w:cs="Times New Roman"/>
                <w:lang w:val="en-GB"/>
              </w:rPr>
              <w:t>Invariance</w:t>
            </w:r>
          </w:p>
        </w:tc>
        <w:tc>
          <w:tcPr>
            <w:tcW w:w="1247" w:type="dxa"/>
            <w:tcBorders>
              <w:top w:val="single" w:sz="12" w:space="0" w:color="auto"/>
              <w:bottom w:val="single" w:sz="8" w:space="0" w:color="auto"/>
            </w:tcBorders>
            <w:noWrap/>
            <w:hideMark/>
          </w:tcPr>
          <w:p w:rsidR="00E4306D" w:rsidRPr="004242F8" w:rsidRDefault="00E4306D" w:rsidP="00DD3138">
            <w:pPr>
              <w:rPr>
                <w:rFonts w:ascii="Times New Roman" w:hAnsi="Times New Roman" w:cs="Times New Roman"/>
                <w:lang w:val="en-GB"/>
              </w:rPr>
            </w:pPr>
            <w:proofErr w:type="spellStart"/>
            <w:r w:rsidRPr="004242F8">
              <w:rPr>
                <w:rFonts w:ascii="Times New Roman" w:hAnsi="Times New Roman" w:cs="Times New Roman"/>
                <w:lang w:val="en-GB"/>
              </w:rPr>
              <w:t>ChiSq</w:t>
            </w:r>
            <w:proofErr w:type="spellEnd"/>
            <w:r w:rsidRPr="004242F8">
              <w:rPr>
                <w:rFonts w:ascii="Times New Roman" w:hAnsi="Times New Roman" w:cs="Times New Roman"/>
                <w:lang w:val="en-GB"/>
              </w:rPr>
              <w:t xml:space="preserve"> (</w:t>
            </w:r>
            <w:proofErr w:type="spellStart"/>
            <w:r w:rsidRPr="004242F8">
              <w:rPr>
                <w:rFonts w:ascii="Times New Roman" w:hAnsi="Times New Roman" w:cs="Times New Roman"/>
                <w:lang w:val="en-GB"/>
              </w:rPr>
              <w:t>df</w:t>
            </w:r>
            <w:proofErr w:type="spellEnd"/>
            <w:r w:rsidRPr="004242F8">
              <w:rPr>
                <w:rFonts w:ascii="Times New Roman" w:hAnsi="Times New Roman" w:cs="Times New Roman"/>
                <w:lang w:val="en-GB"/>
              </w:rPr>
              <w:t>)</w:t>
            </w:r>
          </w:p>
        </w:tc>
        <w:tc>
          <w:tcPr>
            <w:tcW w:w="666" w:type="dxa"/>
            <w:tcBorders>
              <w:top w:val="single" w:sz="12" w:space="0" w:color="auto"/>
              <w:bottom w:val="single" w:sz="8" w:space="0" w:color="auto"/>
            </w:tcBorders>
            <w:noWrap/>
            <w:hideMark/>
          </w:tcPr>
          <w:p w:rsidR="00E4306D" w:rsidRPr="004242F8" w:rsidRDefault="00E4306D" w:rsidP="00DD3138">
            <w:pPr>
              <w:jc w:val="right"/>
              <w:rPr>
                <w:rFonts w:ascii="Times New Roman" w:hAnsi="Times New Roman" w:cs="Times New Roman"/>
                <w:lang w:val="en-GB"/>
              </w:rPr>
            </w:pPr>
            <w:r w:rsidRPr="004242F8">
              <w:rPr>
                <w:rFonts w:ascii="Times New Roman" w:hAnsi="Times New Roman" w:cs="Times New Roman"/>
                <w:lang w:val="en-GB"/>
              </w:rPr>
              <w:t>CFI</w:t>
            </w:r>
          </w:p>
        </w:tc>
        <w:tc>
          <w:tcPr>
            <w:tcW w:w="906" w:type="dxa"/>
            <w:tcBorders>
              <w:top w:val="single" w:sz="12" w:space="0" w:color="auto"/>
              <w:bottom w:val="single" w:sz="8" w:space="0" w:color="auto"/>
            </w:tcBorders>
            <w:noWrap/>
            <w:hideMark/>
          </w:tcPr>
          <w:p w:rsidR="00E4306D" w:rsidRPr="004242F8" w:rsidRDefault="00E4306D" w:rsidP="00DD3138">
            <w:pPr>
              <w:jc w:val="right"/>
              <w:rPr>
                <w:rFonts w:ascii="Times New Roman" w:hAnsi="Times New Roman" w:cs="Times New Roman"/>
                <w:lang w:val="en-GB"/>
              </w:rPr>
            </w:pPr>
            <w:r w:rsidRPr="004242F8">
              <w:rPr>
                <w:rFonts w:ascii="Times New Roman" w:hAnsi="Times New Roman" w:cs="Times New Roman"/>
                <w:lang w:val="en-GB"/>
              </w:rPr>
              <w:t xml:space="preserve">RMSEA </w:t>
            </w:r>
          </w:p>
        </w:tc>
        <w:tc>
          <w:tcPr>
            <w:tcW w:w="772" w:type="dxa"/>
            <w:tcBorders>
              <w:top w:val="single" w:sz="12" w:space="0" w:color="auto"/>
              <w:bottom w:val="single" w:sz="8" w:space="0" w:color="auto"/>
            </w:tcBorders>
            <w:noWrap/>
            <w:hideMark/>
          </w:tcPr>
          <w:p w:rsidR="00E4306D" w:rsidRPr="004242F8" w:rsidRDefault="00E4306D" w:rsidP="00DD3138">
            <w:pPr>
              <w:jc w:val="right"/>
              <w:rPr>
                <w:rFonts w:ascii="Times New Roman" w:hAnsi="Times New Roman" w:cs="Times New Roman"/>
                <w:lang w:val="en-GB"/>
              </w:rPr>
            </w:pPr>
            <w:r w:rsidRPr="004242F8">
              <w:rPr>
                <w:rFonts w:ascii="Times New Roman" w:hAnsi="Times New Roman" w:cs="Times New Roman"/>
                <w:lang w:val="en-GB"/>
              </w:rPr>
              <w:t>SRMR</w:t>
            </w:r>
          </w:p>
        </w:tc>
        <w:tc>
          <w:tcPr>
            <w:tcW w:w="666" w:type="dxa"/>
            <w:tcBorders>
              <w:top w:val="single" w:sz="12" w:space="0" w:color="auto"/>
              <w:bottom w:val="single" w:sz="8" w:space="0" w:color="auto"/>
            </w:tcBorders>
            <w:noWrap/>
            <w:hideMark/>
          </w:tcPr>
          <w:p w:rsidR="00E4306D" w:rsidRPr="004242F8" w:rsidRDefault="00E4306D" w:rsidP="00DD3138">
            <w:pPr>
              <w:jc w:val="right"/>
              <w:rPr>
                <w:rFonts w:ascii="Times New Roman" w:hAnsi="Times New Roman" w:cs="Times New Roman"/>
                <w:lang w:val="en-GB"/>
              </w:rPr>
            </w:pPr>
            <w:r w:rsidRPr="004242F8">
              <w:rPr>
                <w:rFonts w:ascii="Times New Roman" w:hAnsi="Times New Roman" w:cs="Times New Roman"/>
                <w:lang w:val="en-GB"/>
              </w:rPr>
              <w:t>ΔCFI</w:t>
            </w:r>
          </w:p>
        </w:tc>
        <w:tc>
          <w:tcPr>
            <w:tcW w:w="1034" w:type="dxa"/>
            <w:tcBorders>
              <w:top w:val="single" w:sz="12" w:space="0" w:color="auto"/>
              <w:bottom w:val="single" w:sz="8" w:space="0" w:color="auto"/>
            </w:tcBorders>
            <w:noWrap/>
            <w:hideMark/>
          </w:tcPr>
          <w:p w:rsidR="00E4306D" w:rsidRPr="004242F8" w:rsidRDefault="00E4306D" w:rsidP="00DD3138">
            <w:pPr>
              <w:jc w:val="right"/>
              <w:rPr>
                <w:rFonts w:ascii="Times New Roman" w:hAnsi="Times New Roman" w:cs="Times New Roman"/>
                <w:lang w:val="en-GB"/>
              </w:rPr>
            </w:pPr>
            <w:r w:rsidRPr="004242F8">
              <w:rPr>
                <w:rFonts w:ascii="Times New Roman" w:hAnsi="Times New Roman" w:cs="Times New Roman"/>
                <w:lang w:val="en-GB"/>
              </w:rPr>
              <w:t>ΔRMSEA</w:t>
            </w:r>
          </w:p>
        </w:tc>
        <w:tc>
          <w:tcPr>
            <w:tcW w:w="901" w:type="dxa"/>
            <w:tcBorders>
              <w:top w:val="single" w:sz="12" w:space="0" w:color="auto"/>
              <w:bottom w:val="single" w:sz="8" w:space="0" w:color="auto"/>
            </w:tcBorders>
            <w:noWrap/>
            <w:hideMark/>
          </w:tcPr>
          <w:p w:rsidR="00E4306D" w:rsidRPr="004242F8" w:rsidRDefault="00E4306D" w:rsidP="00DD3138">
            <w:pPr>
              <w:jc w:val="right"/>
              <w:rPr>
                <w:rFonts w:ascii="Times New Roman" w:hAnsi="Times New Roman" w:cs="Times New Roman"/>
                <w:lang w:val="en-GB"/>
              </w:rPr>
            </w:pPr>
            <w:r w:rsidRPr="004242F8">
              <w:rPr>
                <w:rFonts w:ascii="Times New Roman" w:hAnsi="Times New Roman" w:cs="Times New Roman"/>
                <w:lang w:val="en-GB"/>
              </w:rPr>
              <w:t>ΔSRMR</w:t>
            </w:r>
          </w:p>
        </w:tc>
        <w:tc>
          <w:tcPr>
            <w:tcW w:w="690" w:type="dxa"/>
            <w:tcBorders>
              <w:top w:val="single" w:sz="12" w:space="0" w:color="auto"/>
              <w:bottom w:val="single" w:sz="8" w:space="0" w:color="auto"/>
            </w:tcBorders>
          </w:tcPr>
          <w:p w:rsidR="00E4306D" w:rsidRPr="004242F8" w:rsidRDefault="00E4306D" w:rsidP="00DD3138">
            <w:pPr>
              <w:jc w:val="right"/>
              <w:rPr>
                <w:rFonts w:ascii="Times New Roman" w:hAnsi="Times New Roman" w:cs="Times New Roman"/>
                <w:color w:val="000000"/>
                <w:lang w:val="en-US"/>
              </w:rPr>
            </w:pPr>
            <w:r w:rsidRPr="004242F8">
              <w:rPr>
                <w:rFonts w:ascii="Times New Roman" w:hAnsi="Times New Roman" w:cs="Times New Roman"/>
                <w:lang w:val="en-GB"/>
              </w:rPr>
              <w:t>Δ</w:t>
            </w:r>
            <w:r w:rsidRPr="004242F8">
              <w:rPr>
                <w:rFonts w:ascii="Times New Roman" w:hAnsi="Times New Roman" w:cs="Times New Roman"/>
                <w:color w:val="000000"/>
                <w:lang w:val="en-US"/>
              </w:rPr>
              <w:t>NCI</w:t>
            </w:r>
          </w:p>
        </w:tc>
        <w:tc>
          <w:tcPr>
            <w:tcW w:w="901" w:type="dxa"/>
            <w:tcBorders>
              <w:top w:val="single" w:sz="12" w:space="0" w:color="auto"/>
              <w:bottom w:val="single" w:sz="8" w:space="0" w:color="auto"/>
            </w:tcBorders>
          </w:tcPr>
          <w:p w:rsidR="00E4306D" w:rsidRPr="004242F8" w:rsidRDefault="00E4306D" w:rsidP="00DD3138">
            <w:pPr>
              <w:jc w:val="right"/>
              <w:rPr>
                <w:rFonts w:ascii="Times New Roman" w:hAnsi="Times New Roman" w:cs="Times New Roman"/>
                <w:color w:val="000000"/>
                <w:lang w:val="en-US"/>
              </w:rPr>
            </w:pPr>
            <w:r w:rsidRPr="004242F8">
              <w:rPr>
                <w:rFonts w:ascii="Times New Roman" w:hAnsi="Times New Roman" w:cs="Times New Roman"/>
                <w:lang w:val="en-GB"/>
              </w:rPr>
              <w:t>Δ</w:t>
            </w:r>
            <w:r w:rsidRPr="004242F8">
              <w:rPr>
                <w:rFonts w:ascii="Times New Roman" w:hAnsi="Times New Roman" w:cs="Times New Roman"/>
                <w:color w:val="000000"/>
                <w:lang w:val="en-US"/>
              </w:rPr>
              <w:t>GHAT</w:t>
            </w:r>
          </w:p>
        </w:tc>
        <w:tc>
          <w:tcPr>
            <w:tcW w:w="1145" w:type="dxa"/>
            <w:tcBorders>
              <w:top w:val="single" w:sz="12" w:space="0" w:color="auto"/>
              <w:bottom w:val="single" w:sz="8" w:space="0" w:color="auto"/>
            </w:tcBorders>
          </w:tcPr>
          <w:p w:rsidR="00E4306D" w:rsidRPr="004242F8" w:rsidRDefault="00E4306D" w:rsidP="00DD3138">
            <w:pPr>
              <w:jc w:val="right"/>
              <w:rPr>
                <w:rFonts w:ascii="Times New Roman" w:hAnsi="Times New Roman" w:cs="Times New Roman"/>
                <w:color w:val="000000"/>
                <w:lang w:val="en-US"/>
              </w:rPr>
            </w:pPr>
            <w:r w:rsidRPr="004242F8">
              <w:rPr>
                <w:rFonts w:ascii="Times New Roman" w:hAnsi="Times New Roman" w:cs="Times New Roman"/>
                <w:lang w:val="en-GB"/>
              </w:rPr>
              <w:t>Δ</w:t>
            </w:r>
            <w:proofErr w:type="spellStart"/>
            <w:r w:rsidRPr="004242F8">
              <w:rPr>
                <w:rFonts w:ascii="Times New Roman" w:hAnsi="Times New Roman" w:cs="Times New Roman"/>
                <w:color w:val="000000"/>
                <w:lang w:val="en-US"/>
              </w:rPr>
              <w:t>adjGHAT</w:t>
            </w:r>
            <w:proofErr w:type="spellEnd"/>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lang w:val="en-GB"/>
              </w:rPr>
            </w:pPr>
            <w:r w:rsidRPr="004242F8">
              <w:rPr>
                <w:rFonts w:ascii="Times New Roman" w:hAnsi="Times New Roman" w:cs="Times New Roman"/>
                <w:lang w:val="en-GB"/>
              </w:rPr>
              <w:t>Realistic</w:t>
            </w:r>
          </w:p>
        </w:tc>
        <w:tc>
          <w:tcPr>
            <w:tcW w:w="1143" w:type="dxa"/>
            <w:noWrap/>
            <w:hideMark/>
          </w:tcPr>
          <w:p w:rsidR="00E4306D" w:rsidRPr="004242F8" w:rsidRDefault="00E4306D" w:rsidP="00DD3138">
            <w:pPr>
              <w:rPr>
                <w:rFonts w:ascii="Times New Roman" w:hAnsi="Times New Roman" w:cs="Times New Roman"/>
                <w:lang w:val="en-US"/>
              </w:rPr>
            </w:pPr>
            <w:proofErr w:type="spellStart"/>
            <w:r w:rsidRPr="004242F8">
              <w:rPr>
                <w:rFonts w:ascii="Times New Roman" w:hAnsi="Times New Roman" w:cs="Times New Roman"/>
                <w:lang w:val="en-GB"/>
              </w:rPr>
              <w:t>config</w:t>
            </w:r>
            <w:r w:rsidRPr="004242F8">
              <w:rPr>
                <w:rFonts w:ascii="Times New Roman" w:hAnsi="Times New Roman" w:cs="Times New Roman"/>
                <w:lang w:val="en-US"/>
              </w:rPr>
              <w:t>ural</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lang w:val="en-US"/>
              </w:rPr>
            </w:pPr>
            <w:r w:rsidRPr="004242F8">
              <w:rPr>
                <w:rFonts w:ascii="Times New Roman" w:hAnsi="Times New Roman" w:cs="Times New Roman"/>
                <w:color w:val="000000"/>
                <w:lang w:val="en-US"/>
              </w:rPr>
              <w:t>12.220 (15)</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lang w:val="en-US"/>
              </w:rPr>
              <w:t>1.0</w:t>
            </w:r>
            <w:r w:rsidRPr="004242F8">
              <w:rPr>
                <w:rFonts w:ascii="Times New Roman" w:hAnsi="Times New Roman" w:cs="Times New Roman"/>
                <w:color w:val="000000"/>
              </w:rPr>
              <w:t>00</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0.028</w:t>
            </w:r>
          </w:p>
        </w:tc>
        <w:tc>
          <w:tcPr>
            <w:tcW w:w="666" w:type="dxa"/>
            <w:noWrap/>
            <w:vAlign w:val="bottom"/>
            <w:hideMark/>
          </w:tcPr>
          <w:p w:rsidR="00E4306D" w:rsidRPr="004242F8" w:rsidRDefault="00E4306D" w:rsidP="00DD3138">
            <w:pPr>
              <w:rPr>
                <w:rFonts w:ascii="Times New Roman" w:hAnsi="Times New Roman" w:cs="Times New Roman"/>
                <w:color w:val="000000"/>
              </w:rPr>
            </w:pPr>
          </w:p>
        </w:tc>
        <w:tc>
          <w:tcPr>
            <w:tcW w:w="1034" w:type="dxa"/>
            <w:noWrap/>
            <w:vAlign w:val="bottom"/>
            <w:hideMark/>
          </w:tcPr>
          <w:p w:rsidR="00E4306D" w:rsidRPr="004242F8" w:rsidRDefault="00E4306D" w:rsidP="00DD3138">
            <w:pPr>
              <w:rPr>
                <w:rFonts w:ascii="Times New Roman" w:hAnsi="Times New Roman" w:cs="Times New Roman"/>
                <w:color w:val="000000"/>
              </w:rPr>
            </w:pPr>
          </w:p>
        </w:tc>
        <w:tc>
          <w:tcPr>
            <w:tcW w:w="901" w:type="dxa"/>
            <w:noWrap/>
            <w:vAlign w:val="bottom"/>
            <w:hideMark/>
          </w:tcPr>
          <w:p w:rsidR="00E4306D" w:rsidRPr="004242F8" w:rsidRDefault="00E4306D" w:rsidP="00DD3138">
            <w:pPr>
              <w:rPr>
                <w:rFonts w:ascii="Times New Roman" w:hAnsi="Times New Roman" w:cs="Times New Roman"/>
                <w:color w:val="000000"/>
              </w:rPr>
            </w:pPr>
          </w:p>
        </w:tc>
        <w:tc>
          <w:tcPr>
            <w:tcW w:w="690" w:type="dxa"/>
            <w:vAlign w:val="bottom"/>
          </w:tcPr>
          <w:p w:rsidR="00E4306D" w:rsidRPr="004242F8" w:rsidRDefault="00E4306D" w:rsidP="00DD3138">
            <w:pPr>
              <w:rPr>
                <w:rFonts w:ascii="Times New Roman" w:hAnsi="Times New Roman" w:cs="Times New Roman"/>
                <w:color w:val="000000"/>
              </w:rPr>
            </w:pPr>
          </w:p>
        </w:tc>
        <w:tc>
          <w:tcPr>
            <w:tcW w:w="901" w:type="dxa"/>
            <w:vAlign w:val="bottom"/>
          </w:tcPr>
          <w:p w:rsidR="00E4306D" w:rsidRPr="004242F8" w:rsidRDefault="00E4306D" w:rsidP="00DD3138">
            <w:pPr>
              <w:rPr>
                <w:rFonts w:ascii="Times New Roman" w:hAnsi="Times New Roman" w:cs="Times New Roman"/>
                <w:color w:val="000000"/>
              </w:rPr>
            </w:pPr>
          </w:p>
        </w:tc>
        <w:tc>
          <w:tcPr>
            <w:tcW w:w="1145" w:type="dxa"/>
            <w:vAlign w:val="bottom"/>
          </w:tcPr>
          <w:p w:rsidR="00E4306D" w:rsidRPr="004242F8" w:rsidRDefault="00E4306D" w:rsidP="00DD3138">
            <w:pPr>
              <w:rPr>
                <w:rFonts w:ascii="Times New Roman" w:hAnsi="Times New Roman" w:cs="Times New Roman"/>
                <w:color w:val="000000"/>
              </w:rPr>
            </w:pP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metric</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14.156 (19)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1.000</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0.011</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r w:rsidRPr="004242F8">
              <w:rPr>
                <w:rFonts w:ascii="Times New Roman" w:hAnsi="Times New Roman" w:cs="Times New Roman"/>
              </w:rPr>
              <w:t>strong</w:t>
            </w:r>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21.250 (23)</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1.000</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0.032</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0.018</w:t>
            </w:r>
          </w:p>
        </w:tc>
      </w:tr>
      <w:tr w:rsidR="00E4306D" w:rsidRPr="004242F8" w:rsidTr="004242F8">
        <w:trPr>
          <w:trHeight w:val="300"/>
          <w:jc w:val="center"/>
        </w:trPr>
        <w:tc>
          <w:tcPr>
            <w:tcW w:w="1294" w:type="dxa"/>
            <w:tcBorders>
              <w:bottom w:val="single" w:sz="8" w:space="0" w:color="auto"/>
            </w:tcBorders>
            <w:noWrap/>
            <w:hideMark/>
          </w:tcPr>
          <w:p w:rsidR="00E4306D" w:rsidRPr="004242F8" w:rsidRDefault="00E4306D" w:rsidP="00DD3138">
            <w:pPr>
              <w:rPr>
                <w:rFonts w:ascii="Times New Roman" w:hAnsi="Times New Roman" w:cs="Times New Roman"/>
              </w:rPr>
            </w:pPr>
          </w:p>
        </w:tc>
        <w:tc>
          <w:tcPr>
            <w:tcW w:w="1143" w:type="dxa"/>
            <w:tcBorders>
              <w:bottom w:val="single" w:sz="8" w:space="0" w:color="auto"/>
            </w:tcBorders>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strict</w:t>
            </w:r>
            <w:proofErr w:type="spellEnd"/>
          </w:p>
        </w:tc>
        <w:tc>
          <w:tcPr>
            <w:tcW w:w="1247"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23.469 (29)</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1.000</w:t>
            </w:r>
          </w:p>
        </w:tc>
        <w:tc>
          <w:tcPr>
            <w:tcW w:w="90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772"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0.038</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034"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901"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0.006</w:t>
            </w:r>
          </w:p>
        </w:tc>
        <w:tc>
          <w:tcPr>
            <w:tcW w:w="690"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0.025</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r w:rsidRPr="004242F8">
              <w:rPr>
                <w:rFonts w:ascii="Times New Roman" w:hAnsi="Times New Roman" w:cs="Times New Roman"/>
              </w:rPr>
              <w:t>Investigative</w:t>
            </w:r>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configural</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18.710 (15)</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0.996</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0.019</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0.029</w:t>
            </w:r>
          </w:p>
        </w:tc>
        <w:tc>
          <w:tcPr>
            <w:tcW w:w="666" w:type="dxa"/>
            <w:noWrap/>
            <w:vAlign w:val="bottom"/>
            <w:hideMark/>
          </w:tcPr>
          <w:p w:rsidR="00E4306D" w:rsidRPr="004242F8" w:rsidRDefault="00E4306D" w:rsidP="00DD3138">
            <w:pPr>
              <w:rPr>
                <w:rFonts w:ascii="Times New Roman" w:hAnsi="Times New Roman" w:cs="Times New Roman"/>
                <w:color w:val="000000"/>
              </w:rPr>
            </w:pPr>
          </w:p>
        </w:tc>
        <w:tc>
          <w:tcPr>
            <w:tcW w:w="1034" w:type="dxa"/>
            <w:noWrap/>
            <w:vAlign w:val="bottom"/>
            <w:hideMark/>
          </w:tcPr>
          <w:p w:rsidR="00E4306D" w:rsidRPr="004242F8" w:rsidRDefault="00E4306D" w:rsidP="00DD3138">
            <w:pPr>
              <w:rPr>
                <w:rFonts w:ascii="Times New Roman" w:hAnsi="Times New Roman" w:cs="Times New Roman"/>
                <w:color w:val="000000"/>
              </w:rPr>
            </w:pPr>
          </w:p>
        </w:tc>
        <w:tc>
          <w:tcPr>
            <w:tcW w:w="901" w:type="dxa"/>
            <w:noWrap/>
            <w:vAlign w:val="bottom"/>
            <w:hideMark/>
          </w:tcPr>
          <w:p w:rsidR="00E4306D" w:rsidRPr="004242F8" w:rsidRDefault="00E4306D" w:rsidP="00DD3138">
            <w:pPr>
              <w:rPr>
                <w:rFonts w:ascii="Times New Roman" w:hAnsi="Times New Roman" w:cs="Times New Roman"/>
                <w:color w:val="000000"/>
              </w:rPr>
            </w:pPr>
          </w:p>
        </w:tc>
        <w:tc>
          <w:tcPr>
            <w:tcW w:w="690" w:type="dxa"/>
            <w:vAlign w:val="bottom"/>
          </w:tcPr>
          <w:p w:rsidR="00E4306D" w:rsidRPr="004242F8" w:rsidRDefault="00E4306D" w:rsidP="00DD3138">
            <w:pPr>
              <w:rPr>
                <w:rFonts w:ascii="Times New Roman" w:hAnsi="Times New Roman" w:cs="Times New Roman"/>
                <w:color w:val="000000"/>
              </w:rPr>
            </w:pPr>
          </w:p>
        </w:tc>
        <w:tc>
          <w:tcPr>
            <w:tcW w:w="901" w:type="dxa"/>
            <w:vAlign w:val="bottom"/>
          </w:tcPr>
          <w:p w:rsidR="00E4306D" w:rsidRPr="004242F8" w:rsidRDefault="00E4306D" w:rsidP="00DD3138">
            <w:pPr>
              <w:rPr>
                <w:rFonts w:ascii="Times New Roman" w:hAnsi="Times New Roman" w:cs="Times New Roman"/>
                <w:color w:val="000000"/>
              </w:rPr>
            </w:pPr>
          </w:p>
        </w:tc>
        <w:tc>
          <w:tcPr>
            <w:tcW w:w="1145" w:type="dxa"/>
            <w:vAlign w:val="bottom"/>
          </w:tcPr>
          <w:p w:rsidR="00E4306D" w:rsidRPr="004242F8" w:rsidRDefault="00E4306D" w:rsidP="00DD3138">
            <w:pPr>
              <w:rPr>
                <w:rFonts w:ascii="Times New Roman" w:hAnsi="Times New Roman" w:cs="Times New Roman"/>
                <w:color w:val="000000"/>
              </w:rPr>
            </w:pP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metric</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21.683 (19)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0.997</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0.014</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0.033</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0.005</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0.004</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0.015</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r w:rsidRPr="004242F8">
              <w:rPr>
                <w:rFonts w:ascii="Times New Roman" w:hAnsi="Times New Roman" w:cs="Times New Roman"/>
              </w:rPr>
              <w:t>strong</w:t>
            </w:r>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24.446 (23)</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0.999</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0.009</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0.034</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0.005</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0.024</w:t>
            </w:r>
          </w:p>
        </w:tc>
      </w:tr>
      <w:tr w:rsidR="00E4306D" w:rsidRPr="004242F8" w:rsidTr="004242F8">
        <w:trPr>
          <w:trHeight w:val="300"/>
          <w:jc w:val="center"/>
        </w:trPr>
        <w:tc>
          <w:tcPr>
            <w:tcW w:w="1294" w:type="dxa"/>
            <w:tcBorders>
              <w:bottom w:val="single" w:sz="8" w:space="0" w:color="auto"/>
            </w:tcBorders>
            <w:noWrap/>
            <w:hideMark/>
          </w:tcPr>
          <w:p w:rsidR="00E4306D" w:rsidRPr="004242F8" w:rsidRDefault="00E4306D" w:rsidP="00DD3138">
            <w:pPr>
              <w:rPr>
                <w:rFonts w:ascii="Times New Roman" w:hAnsi="Times New Roman" w:cs="Times New Roman"/>
              </w:rPr>
            </w:pPr>
          </w:p>
        </w:tc>
        <w:tc>
          <w:tcPr>
            <w:tcW w:w="1143" w:type="dxa"/>
            <w:tcBorders>
              <w:bottom w:val="single" w:sz="8" w:space="0" w:color="auto"/>
            </w:tcBorders>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strict</w:t>
            </w:r>
            <w:proofErr w:type="spellEnd"/>
          </w:p>
        </w:tc>
        <w:tc>
          <w:tcPr>
            <w:tcW w:w="1247"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30.015 (29)</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0.999</w:t>
            </w:r>
          </w:p>
        </w:tc>
        <w:tc>
          <w:tcPr>
            <w:tcW w:w="90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0.007</w:t>
            </w:r>
          </w:p>
        </w:tc>
        <w:tc>
          <w:tcPr>
            <w:tcW w:w="772"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0.045</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034"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0.011</w:t>
            </w:r>
          </w:p>
        </w:tc>
        <w:tc>
          <w:tcPr>
            <w:tcW w:w="690"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0.033</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Artistic</w:t>
            </w:r>
            <w:proofErr w:type="spellEnd"/>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configural</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19.821 (15)</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0.996</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0.021</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w:t>
            </w:r>
          </w:p>
        </w:tc>
        <w:tc>
          <w:tcPr>
            <w:tcW w:w="666" w:type="dxa"/>
            <w:noWrap/>
            <w:vAlign w:val="bottom"/>
            <w:hideMark/>
          </w:tcPr>
          <w:p w:rsidR="00E4306D" w:rsidRPr="004242F8" w:rsidRDefault="00E4306D" w:rsidP="00DD3138">
            <w:pPr>
              <w:rPr>
                <w:rFonts w:ascii="Times New Roman" w:hAnsi="Times New Roman" w:cs="Times New Roman"/>
                <w:color w:val="000000"/>
              </w:rPr>
            </w:pPr>
          </w:p>
        </w:tc>
        <w:tc>
          <w:tcPr>
            <w:tcW w:w="1034" w:type="dxa"/>
            <w:noWrap/>
            <w:vAlign w:val="bottom"/>
            <w:hideMark/>
          </w:tcPr>
          <w:p w:rsidR="00E4306D" w:rsidRPr="004242F8" w:rsidRDefault="00E4306D" w:rsidP="00DD3138">
            <w:pPr>
              <w:rPr>
                <w:rFonts w:ascii="Times New Roman" w:hAnsi="Times New Roman" w:cs="Times New Roman"/>
                <w:color w:val="000000"/>
              </w:rPr>
            </w:pPr>
          </w:p>
        </w:tc>
        <w:tc>
          <w:tcPr>
            <w:tcW w:w="901" w:type="dxa"/>
            <w:noWrap/>
            <w:vAlign w:val="bottom"/>
            <w:hideMark/>
          </w:tcPr>
          <w:p w:rsidR="00E4306D" w:rsidRPr="004242F8" w:rsidRDefault="00E4306D" w:rsidP="00DD3138">
            <w:pPr>
              <w:rPr>
                <w:rFonts w:ascii="Times New Roman" w:hAnsi="Times New Roman" w:cs="Times New Roman"/>
                <w:color w:val="000000"/>
              </w:rPr>
            </w:pPr>
          </w:p>
        </w:tc>
        <w:tc>
          <w:tcPr>
            <w:tcW w:w="690" w:type="dxa"/>
            <w:vAlign w:val="bottom"/>
          </w:tcPr>
          <w:p w:rsidR="00E4306D" w:rsidRPr="004242F8" w:rsidRDefault="00E4306D" w:rsidP="00DD3138">
            <w:pPr>
              <w:rPr>
                <w:rFonts w:ascii="Times New Roman" w:hAnsi="Times New Roman" w:cs="Times New Roman"/>
                <w:color w:val="000000"/>
              </w:rPr>
            </w:pPr>
          </w:p>
        </w:tc>
        <w:tc>
          <w:tcPr>
            <w:tcW w:w="901" w:type="dxa"/>
            <w:vAlign w:val="bottom"/>
          </w:tcPr>
          <w:p w:rsidR="00E4306D" w:rsidRPr="004242F8" w:rsidRDefault="00E4306D" w:rsidP="00DD3138">
            <w:pPr>
              <w:rPr>
                <w:rFonts w:ascii="Times New Roman" w:hAnsi="Times New Roman" w:cs="Times New Roman"/>
                <w:color w:val="000000"/>
              </w:rPr>
            </w:pPr>
          </w:p>
        </w:tc>
        <w:tc>
          <w:tcPr>
            <w:tcW w:w="1145" w:type="dxa"/>
            <w:vAlign w:val="bottom"/>
          </w:tcPr>
          <w:p w:rsidR="00E4306D" w:rsidRPr="004242F8" w:rsidRDefault="00E4306D" w:rsidP="00DD3138">
            <w:pPr>
              <w:rPr>
                <w:rFonts w:ascii="Times New Roman" w:hAnsi="Times New Roman" w:cs="Times New Roman"/>
                <w:color w:val="000000"/>
              </w:rPr>
            </w:pP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metric</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26.328 (19)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0.994</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0.023</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0.037</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0.007</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0.020</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r w:rsidRPr="004242F8">
              <w:rPr>
                <w:rFonts w:ascii="Times New Roman" w:hAnsi="Times New Roman" w:cs="Times New Roman"/>
              </w:rPr>
              <w:t>strong</w:t>
            </w:r>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29.693 (23)</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0.994</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0.020</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0.032</w:t>
            </w:r>
          </w:p>
        </w:tc>
      </w:tr>
      <w:tr w:rsidR="00E4306D" w:rsidRPr="004242F8" w:rsidTr="004242F8">
        <w:trPr>
          <w:trHeight w:val="300"/>
          <w:jc w:val="center"/>
        </w:trPr>
        <w:tc>
          <w:tcPr>
            <w:tcW w:w="1294" w:type="dxa"/>
            <w:tcBorders>
              <w:bottom w:val="single" w:sz="8" w:space="0" w:color="auto"/>
            </w:tcBorders>
            <w:noWrap/>
            <w:hideMark/>
          </w:tcPr>
          <w:p w:rsidR="00E4306D" w:rsidRPr="004242F8" w:rsidRDefault="00E4306D" w:rsidP="00DD3138">
            <w:pPr>
              <w:rPr>
                <w:rFonts w:ascii="Times New Roman" w:hAnsi="Times New Roman" w:cs="Times New Roman"/>
              </w:rPr>
            </w:pPr>
          </w:p>
        </w:tc>
        <w:tc>
          <w:tcPr>
            <w:tcW w:w="1143" w:type="dxa"/>
            <w:tcBorders>
              <w:bottom w:val="single" w:sz="8" w:space="0" w:color="auto"/>
            </w:tcBorders>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strict</w:t>
            </w:r>
            <w:proofErr w:type="spellEnd"/>
          </w:p>
        </w:tc>
        <w:tc>
          <w:tcPr>
            <w:tcW w:w="1247"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47.360 (29)</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0.985</w:t>
            </w:r>
          </w:p>
        </w:tc>
        <w:tc>
          <w:tcPr>
            <w:tcW w:w="90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0.030</w:t>
            </w:r>
          </w:p>
        </w:tc>
        <w:tc>
          <w:tcPr>
            <w:tcW w:w="772"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0.052</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0.009</w:t>
            </w:r>
          </w:p>
        </w:tc>
        <w:tc>
          <w:tcPr>
            <w:tcW w:w="1034"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w:t>
            </w:r>
          </w:p>
        </w:tc>
        <w:tc>
          <w:tcPr>
            <w:tcW w:w="901"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0.013</w:t>
            </w:r>
          </w:p>
        </w:tc>
        <w:tc>
          <w:tcPr>
            <w:tcW w:w="690"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0.009</w:t>
            </w:r>
          </w:p>
        </w:tc>
        <w:tc>
          <w:tcPr>
            <w:tcW w:w="901"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1145"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0.043</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Social</w:t>
            </w:r>
            <w:proofErr w:type="spellEnd"/>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configural</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23.187 (15)</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0.992</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0.028</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0.026</w:t>
            </w:r>
          </w:p>
        </w:tc>
        <w:tc>
          <w:tcPr>
            <w:tcW w:w="666" w:type="dxa"/>
            <w:noWrap/>
            <w:vAlign w:val="bottom"/>
            <w:hideMark/>
          </w:tcPr>
          <w:p w:rsidR="00E4306D" w:rsidRPr="004242F8" w:rsidRDefault="00E4306D" w:rsidP="00DD3138">
            <w:pPr>
              <w:rPr>
                <w:rFonts w:ascii="Times New Roman" w:hAnsi="Times New Roman" w:cs="Times New Roman"/>
                <w:color w:val="000000"/>
              </w:rPr>
            </w:pPr>
          </w:p>
        </w:tc>
        <w:tc>
          <w:tcPr>
            <w:tcW w:w="1034" w:type="dxa"/>
            <w:noWrap/>
            <w:vAlign w:val="bottom"/>
            <w:hideMark/>
          </w:tcPr>
          <w:p w:rsidR="00E4306D" w:rsidRPr="004242F8" w:rsidRDefault="00E4306D" w:rsidP="00DD3138">
            <w:pPr>
              <w:rPr>
                <w:rFonts w:ascii="Times New Roman" w:hAnsi="Times New Roman" w:cs="Times New Roman"/>
                <w:color w:val="000000"/>
              </w:rPr>
            </w:pPr>
          </w:p>
        </w:tc>
        <w:tc>
          <w:tcPr>
            <w:tcW w:w="901" w:type="dxa"/>
            <w:noWrap/>
            <w:vAlign w:val="bottom"/>
            <w:hideMark/>
          </w:tcPr>
          <w:p w:rsidR="00E4306D" w:rsidRPr="004242F8" w:rsidRDefault="00E4306D" w:rsidP="00DD3138">
            <w:pPr>
              <w:rPr>
                <w:rFonts w:ascii="Times New Roman" w:hAnsi="Times New Roman" w:cs="Times New Roman"/>
                <w:color w:val="000000"/>
              </w:rPr>
            </w:pPr>
          </w:p>
        </w:tc>
        <w:tc>
          <w:tcPr>
            <w:tcW w:w="690" w:type="dxa"/>
            <w:vAlign w:val="bottom"/>
          </w:tcPr>
          <w:p w:rsidR="00E4306D" w:rsidRPr="004242F8" w:rsidRDefault="00E4306D" w:rsidP="00DD3138">
            <w:pPr>
              <w:rPr>
                <w:rFonts w:ascii="Times New Roman" w:hAnsi="Times New Roman" w:cs="Times New Roman"/>
                <w:color w:val="000000"/>
              </w:rPr>
            </w:pPr>
          </w:p>
        </w:tc>
        <w:tc>
          <w:tcPr>
            <w:tcW w:w="901" w:type="dxa"/>
            <w:vAlign w:val="bottom"/>
          </w:tcPr>
          <w:p w:rsidR="00E4306D" w:rsidRPr="004242F8" w:rsidRDefault="00E4306D" w:rsidP="00DD3138">
            <w:pPr>
              <w:rPr>
                <w:rFonts w:ascii="Times New Roman" w:hAnsi="Times New Roman" w:cs="Times New Roman"/>
                <w:color w:val="000000"/>
              </w:rPr>
            </w:pPr>
          </w:p>
        </w:tc>
        <w:tc>
          <w:tcPr>
            <w:tcW w:w="1145" w:type="dxa"/>
            <w:vAlign w:val="bottom"/>
          </w:tcPr>
          <w:p w:rsidR="00E4306D" w:rsidRPr="004242F8" w:rsidRDefault="00E4306D" w:rsidP="00DD3138">
            <w:pPr>
              <w:rPr>
                <w:rFonts w:ascii="Times New Roman" w:hAnsi="Times New Roman" w:cs="Times New Roman"/>
                <w:color w:val="000000"/>
              </w:rPr>
            </w:pP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metric</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25.954 (19)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0.993</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0.023</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0.005</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0.033</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r w:rsidRPr="004242F8">
              <w:rPr>
                <w:rFonts w:ascii="Times New Roman" w:hAnsi="Times New Roman" w:cs="Times New Roman"/>
              </w:rPr>
              <w:t>strong</w:t>
            </w:r>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40.988 (23)</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0.982</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0.033</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0.030</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0.011</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0.010</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0.007</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0.054</w:t>
            </w:r>
          </w:p>
        </w:tc>
      </w:tr>
      <w:tr w:rsidR="00E4306D" w:rsidRPr="004242F8" w:rsidTr="004242F8">
        <w:trPr>
          <w:trHeight w:val="300"/>
          <w:jc w:val="center"/>
        </w:trPr>
        <w:tc>
          <w:tcPr>
            <w:tcW w:w="1294" w:type="dxa"/>
            <w:tcBorders>
              <w:bottom w:val="single" w:sz="8" w:space="0" w:color="auto"/>
            </w:tcBorders>
            <w:noWrap/>
            <w:hideMark/>
          </w:tcPr>
          <w:p w:rsidR="00E4306D" w:rsidRPr="004242F8" w:rsidRDefault="00E4306D" w:rsidP="00DD3138">
            <w:pPr>
              <w:rPr>
                <w:rFonts w:ascii="Times New Roman" w:hAnsi="Times New Roman" w:cs="Times New Roman"/>
              </w:rPr>
            </w:pPr>
          </w:p>
        </w:tc>
        <w:tc>
          <w:tcPr>
            <w:tcW w:w="1143" w:type="dxa"/>
            <w:tcBorders>
              <w:bottom w:val="single" w:sz="8" w:space="0" w:color="auto"/>
            </w:tcBorders>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strict</w:t>
            </w:r>
            <w:proofErr w:type="spellEnd"/>
          </w:p>
        </w:tc>
        <w:tc>
          <w:tcPr>
            <w:tcW w:w="1247"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45.671 (29)</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0.983</w:t>
            </w:r>
          </w:p>
        </w:tc>
        <w:tc>
          <w:tcPr>
            <w:tcW w:w="90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0.028</w:t>
            </w:r>
          </w:p>
        </w:tc>
        <w:tc>
          <w:tcPr>
            <w:tcW w:w="772"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0.033</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034"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0.005</w:t>
            </w:r>
          </w:p>
        </w:tc>
        <w:tc>
          <w:tcPr>
            <w:tcW w:w="901"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690"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0.006</w:t>
            </w:r>
          </w:p>
        </w:tc>
        <w:tc>
          <w:tcPr>
            <w:tcW w:w="901"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145"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0.072</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Enterprising</w:t>
            </w:r>
            <w:proofErr w:type="spellEnd"/>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configural</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22.961 (15)</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0.993</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0.027</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0.034</w:t>
            </w:r>
          </w:p>
        </w:tc>
        <w:tc>
          <w:tcPr>
            <w:tcW w:w="666" w:type="dxa"/>
            <w:noWrap/>
            <w:vAlign w:val="bottom"/>
            <w:hideMark/>
          </w:tcPr>
          <w:p w:rsidR="00E4306D" w:rsidRPr="004242F8" w:rsidRDefault="00E4306D" w:rsidP="00DD3138">
            <w:pPr>
              <w:rPr>
                <w:rFonts w:ascii="Times New Roman" w:hAnsi="Times New Roman" w:cs="Times New Roman"/>
                <w:color w:val="000000"/>
              </w:rPr>
            </w:pPr>
          </w:p>
        </w:tc>
        <w:tc>
          <w:tcPr>
            <w:tcW w:w="1034" w:type="dxa"/>
            <w:noWrap/>
            <w:vAlign w:val="bottom"/>
            <w:hideMark/>
          </w:tcPr>
          <w:p w:rsidR="00E4306D" w:rsidRPr="004242F8" w:rsidRDefault="00E4306D" w:rsidP="00DD3138">
            <w:pPr>
              <w:rPr>
                <w:rFonts w:ascii="Times New Roman" w:hAnsi="Times New Roman" w:cs="Times New Roman"/>
                <w:color w:val="000000"/>
              </w:rPr>
            </w:pPr>
          </w:p>
        </w:tc>
        <w:tc>
          <w:tcPr>
            <w:tcW w:w="901" w:type="dxa"/>
            <w:noWrap/>
            <w:vAlign w:val="bottom"/>
            <w:hideMark/>
          </w:tcPr>
          <w:p w:rsidR="00E4306D" w:rsidRPr="004242F8" w:rsidRDefault="00E4306D" w:rsidP="00DD3138">
            <w:pPr>
              <w:rPr>
                <w:rFonts w:ascii="Times New Roman" w:hAnsi="Times New Roman" w:cs="Times New Roman"/>
                <w:color w:val="000000"/>
              </w:rPr>
            </w:pPr>
          </w:p>
        </w:tc>
        <w:tc>
          <w:tcPr>
            <w:tcW w:w="690" w:type="dxa"/>
            <w:vAlign w:val="bottom"/>
          </w:tcPr>
          <w:p w:rsidR="00E4306D" w:rsidRPr="004242F8" w:rsidRDefault="00E4306D" w:rsidP="00DD3138">
            <w:pPr>
              <w:rPr>
                <w:rFonts w:ascii="Times New Roman" w:hAnsi="Times New Roman" w:cs="Times New Roman"/>
                <w:color w:val="000000"/>
              </w:rPr>
            </w:pPr>
          </w:p>
        </w:tc>
        <w:tc>
          <w:tcPr>
            <w:tcW w:w="901" w:type="dxa"/>
            <w:vAlign w:val="bottom"/>
          </w:tcPr>
          <w:p w:rsidR="00E4306D" w:rsidRPr="004242F8" w:rsidRDefault="00E4306D" w:rsidP="00DD3138">
            <w:pPr>
              <w:rPr>
                <w:rFonts w:ascii="Times New Roman" w:hAnsi="Times New Roman" w:cs="Times New Roman"/>
                <w:color w:val="000000"/>
              </w:rPr>
            </w:pPr>
          </w:p>
        </w:tc>
        <w:tc>
          <w:tcPr>
            <w:tcW w:w="1145" w:type="dxa"/>
            <w:vAlign w:val="bottom"/>
          </w:tcPr>
          <w:p w:rsidR="00E4306D" w:rsidRPr="004242F8" w:rsidRDefault="00E4306D" w:rsidP="00DD3138">
            <w:pPr>
              <w:rPr>
                <w:rFonts w:ascii="Times New Roman" w:hAnsi="Times New Roman" w:cs="Times New Roman"/>
                <w:color w:val="000000"/>
              </w:rPr>
            </w:pP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metric</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28.411 (19)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0.992</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0.026</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0.041</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0.007</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0.032</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r w:rsidRPr="004242F8">
              <w:rPr>
                <w:rFonts w:ascii="Times New Roman" w:hAnsi="Times New Roman" w:cs="Times New Roman"/>
              </w:rPr>
              <w:t>strong</w:t>
            </w:r>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35.875 (23)</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0.988</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0.028</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0.044</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0.004</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0.052</w:t>
            </w:r>
          </w:p>
        </w:tc>
      </w:tr>
      <w:tr w:rsidR="00E4306D" w:rsidRPr="004242F8" w:rsidTr="004242F8">
        <w:trPr>
          <w:trHeight w:val="300"/>
          <w:jc w:val="center"/>
        </w:trPr>
        <w:tc>
          <w:tcPr>
            <w:tcW w:w="1294" w:type="dxa"/>
            <w:tcBorders>
              <w:bottom w:val="single" w:sz="8" w:space="0" w:color="auto"/>
            </w:tcBorders>
            <w:noWrap/>
            <w:hideMark/>
          </w:tcPr>
          <w:p w:rsidR="00E4306D" w:rsidRPr="004242F8" w:rsidRDefault="00E4306D" w:rsidP="00DD3138">
            <w:pPr>
              <w:rPr>
                <w:rFonts w:ascii="Times New Roman" w:hAnsi="Times New Roman" w:cs="Times New Roman"/>
              </w:rPr>
            </w:pPr>
          </w:p>
        </w:tc>
        <w:tc>
          <w:tcPr>
            <w:tcW w:w="1143" w:type="dxa"/>
            <w:tcBorders>
              <w:bottom w:val="single" w:sz="8" w:space="0" w:color="auto"/>
            </w:tcBorders>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strict</w:t>
            </w:r>
            <w:proofErr w:type="spellEnd"/>
          </w:p>
        </w:tc>
        <w:tc>
          <w:tcPr>
            <w:tcW w:w="1247"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48.408 (29)</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0.983</w:t>
            </w:r>
          </w:p>
        </w:tc>
        <w:tc>
          <w:tcPr>
            <w:tcW w:w="90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0.031</w:t>
            </w:r>
          </w:p>
        </w:tc>
        <w:tc>
          <w:tcPr>
            <w:tcW w:w="772"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0.045</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0.005</w:t>
            </w:r>
          </w:p>
        </w:tc>
        <w:tc>
          <w:tcPr>
            <w:tcW w:w="1034"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901"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690"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0.008</w:t>
            </w:r>
          </w:p>
        </w:tc>
        <w:tc>
          <w:tcPr>
            <w:tcW w:w="901"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1145"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0.070</w:t>
            </w:r>
          </w:p>
        </w:tc>
      </w:tr>
    </w:tbl>
    <w:p w:rsidR="00E4306D" w:rsidRDefault="00E4306D" w:rsidP="00E4306D">
      <w:r>
        <w:br w:type="page"/>
      </w:r>
    </w:p>
    <w:tbl>
      <w:tblPr>
        <w:tblStyle w:val="Tabellenraster"/>
        <w:tblW w:w="113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143"/>
        <w:gridCol w:w="1247"/>
        <w:gridCol w:w="711"/>
        <w:gridCol w:w="906"/>
        <w:gridCol w:w="772"/>
        <w:gridCol w:w="711"/>
        <w:gridCol w:w="1034"/>
        <w:gridCol w:w="901"/>
        <w:gridCol w:w="711"/>
        <w:gridCol w:w="834"/>
        <w:gridCol w:w="993"/>
      </w:tblGrid>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lastRenderedPageBreak/>
              <w:t>Conventional</w:t>
            </w:r>
            <w:proofErr w:type="spellEnd"/>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configural</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19.404 (15)</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0.994</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0.020</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0.029</w:t>
            </w:r>
          </w:p>
        </w:tc>
        <w:tc>
          <w:tcPr>
            <w:tcW w:w="666" w:type="dxa"/>
            <w:noWrap/>
            <w:vAlign w:val="bottom"/>
            <w:hideMark/>
          </w:tcPr>
          <w:p w:rsidR="00E4306D" w:rsidRPr="004242F8" w:rsidRDefault="00E4306D" w:rsidP="00DD3138">
            <w:pPr>
              <w:rPr>
                <w:rFonts w:ascii="Times New Roman" w:hAnsi="Times New Roman" w:cs="Times New Roman"/>
                <w:color w:val="000000"/>
              </w:rPr>
            </w:pPr>
          </w:p>
        </w:tc>
        <w:tc>
          <w:tcPr>
            <w:tcW w:w="1034" w:type="dxa"/>
            <w:noWrap/>
            <w:vAlign w:val="bottom"/>
            <w:hideMark/>
          </w:tcPr>
          <w:p w:rsidR="00E4306D" w:rsidRPr="004242F8" w:rsidRDefault="00E4306D" w:rsidP="00DD3138">
            <w:pPr>
              <w:rPr>
                <w:rFonts w:ascii="Times New Roman" w:hAnsi="Times New Roman" w:cs="Times New Roman"/>
                <w:color w:val="000000"/>
              </w:rPr>
            </w:pPr>
          </w:p>
        </w:tc>
        <w:tc>
          <w:tcPr>
            <w:tcW w:w="901" w:type="dxa"/>
            <w:noWrap/>
            <w:vAlign w:val="bottom"/>
            <w:hideMark/>
          </w:tcPr>
          <w:p w:rsidR="00E4306D" w:rsidRPr="004242F8" w:rsidRDefault="00E4306D" w:rsidP="00DD3138">
            <w:pPr>
              <w:rPr>
                <w:rFonts w:ascii="Times New Roman" w:hAnsi="Times New Roman" w:cs="Times New Roman"/>
                <w:color w:val="000000"/>
              </w:rPr>
            </w:pPr>
          </w:p>
        </w:tc>
        <w:tc>
          <w:tcPr>
            <w:tcW w:w="690" w:type="dxa"/>
            <w:vAlign w:val="bottom"/>
          </w:tcPr>
          <w:p w:rsidR="00E4306D" w:rsidRPr="004242F8" w:rsidRDefault="00E4306D" w:rsidP="00DD3138">
            <w:pPr>
              <w:rPr>
                <w:rFonts w:ascii="Times New Roman" w:hAnsi="Times New Roman" w:cs="Times New Roman"/>
                <w:color w:val="000000"/>
              </w:rPr>
            </w:pPr>
          </w:p>
        </w:tc>
        <w:tc>
          <w:tcPr>
            <w:tcW w:w="901" w:type="dxa"/>
            <w:vAlign w:val="bottom"/>
          </w:tcPr>
          <w:p w:rsidR="00E4306D" w:rsidRPr="004242F8" w:rsidRDefault="00E4306D" w:rsidP="00DD3138">
            <w:pPr>
              <w:rPr>
                <w:rFonts w:ascii="Times New Roman" w:hAnsi="Times New Roman" w:cs="Times New Roman"/>
                <w:color w:val="000000"/>
              </w:rPr>
            </w:pPr>
          </w:p>
        </w:tc>
        <w:tc>
          <w:tcPr>
            <w:tcW w:w="1145" w:type="dxa"/>
            <w:vAlign w:val="bottom"/>
          </w:tcPr>
          <w:p w:rsidR="00E4306D" w:rsidRPr="004242F8" w:rsidRDefault="00E4306D" w:rsidP="00DD3138">
            <w:pPr>
              <w:rPr>
                <w:rFonts w:ascii="Times New Roman" w:hAnsi="Times New Roman" w:cs="Times New Roman"/>
                <w:color w:val="000000"/>
              </w:rPr>
            </w:pP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metric</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26.626 (19)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0.989</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0.024</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0.040</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0.005</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0.004</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0.011</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0.018</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r w:rsidRPr="004242F8">
              <w:rPr>
                <w:rFonts w:ascii="Times New Roman" w:hAnsi="Times New Roman" w:cs="Times New Roman"/>
              </w:rPr>
              <w:t>strong</w:t>
            </w:r>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29.995 (23)</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0.990</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0.021</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0.044</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0.004</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0.029</w:t>
            </w:r>
          </w:p>
        </w:tc>
      </w:tr>
      <w:tr w:rsidR="00E4306D" w:rsidRPr="004242F8" w:rsidTr="004242F8">
        <w:trPr>
          <w:trHeight w:val="300"/>
          <w:jc w:val="center"/>
        </w:trPr>
        <w:tc>
          <w:tcPr>
            <w:tcW w:w="1294" w:type="dxa"/>
            <w:tcBorders>
              <w:bottom w:val="single" w:sz="8" w:space="0" w:color="auto"/>
            </w:tcBorders>
            <w:noWrap/>
            <w:hideMark/>
          </w:tcPr>
          <w:p w:rsidR="00E4306D" w:rsidRPr="004242F8" w:rsidRDefault="00E4306D" w:rsidP="00DD3138">
            <w:pPr>
              <w:rPr>
                <w:rFonts w:ascii="Times New Roman" w:hAnsi="Times New Roman" w:cs="Times New Roman"/>
              </w:rPr>
            </w:pPr>
          </w:p>
        </w:tc>
        <w:tc>
          <w:tcPr>
            <w:tcW w:w="1143" w:type="dxa"/>
            <w:tcBorders>
              <w:bottom w:val="single" w:sz="8" w:space="0" w:color="auto"/>
            </w:tcBorders>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strict</w:t>
            </w:r>
            <w:proofErr w:type="spellEnd"/>
          </w:p>
        </w:tc>
        <w:tc>
          <w:tcPr>
            <w:tcW w:w="1247"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35.625 (29)</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0.991</w:t>
            </w:r>
          </w:p>
        </w:tc>
        <w:tc>
          <w:tcPr>
            <w:tcW w:w="90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0.018</w:t>
            </w:r>
          </w:p>
        </w:tc>
        <w:tc>
          <w:tcPr>
            <w:tcW w:w="772"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0.066</w:t>
            </w:r>
          </w:p>
        </w:tc>
        <w:tc>
          <w:tcPr>
            <w:tcW w:w="666"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034"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901" w:type="dxa"/>
            <w:tcBorders>
              <w:bottom w:val="single" w:sz="8"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0.022</w:t>
            </w:r>
          </w:p>
        </w:tc>
        <w:tc>
          <w:tcPr>
            <w:tcW w:w="690"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901"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tcBorders>
              <w:bottom w:val="single" w:sz="8"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0.039</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r w:rsidRPr="004242F8">
              <w:rPr>
                <w:rFonts w:ascii="Times New Roman" w:hAnsi="Times New Roman" w:cs="Times New Roman"/>
              </w:rPr>
              <w:t>Networking</w:t>
            </w:r>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configural</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60.459 (39)</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0.992</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0.028</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0.030</w:t>
            </w:r>
          </w:p>
        </w:tc>
        <w:tc>
          <w:tcPr>
            <w:tcW w:w="666" w:type="dxa"/>
            <w:noWrap/>
            <w:vAlign w:val="bottom"/>
            <w:hideMark/>
          </w:tcPr>
          <w:p w:rsidR="00E4306D" w:rsidRPr="004242F8" w:rsidRDefault="00E4306D" w:rsidP="00DD3138">
            <w:pPr>
              <w:rPr>
                <w:rFonts w:ascii="Times New Roman" w:hAnsi="Times New Roman" w:cs="Times New Roman"/>
                <w:color w:val="000000"/>
              </w:rPr>
            </w:pPr>
          </w:p>
        </w:tc>
        <w:tc>
          <w:tcPr>
            <w:tcW w:w="1034" w:type="dxa"/>
            <w:noWrap/>
            <w:vAlign w:val="bottom"/>
            <w:hideMark/>
          </w:tcPr>
          <w:p w:rsidR="00E4306D" w:rsidRPr="004242F8" w:rsidRDefault="00E4306D" w:rsidP="00DD3138">
            <w:pPr>
              <w:rPr>
                <w:rFonts w:ascii="Times New Roman" w:hAnsi="Times New Roman" w:cs="Times New Roman"/>
                <w:color w:val="000000"/>
              </w:rPr>
            </w:pPr>
          </w:p>
        </w:tc>
        <w:tc>
          <w:tcPr>
            <w:tcW w:w="901" w:type="dxa"/>
            <w:noWrap/>
            <w:vAlign w:val="bottom"/>
            <w:hideMark/>
          </w:tcPr>
          <w:p w:rsidR="00E4306D" w:rsidRPr="004242F8" w:rsidRDefault="00E4306D" w:rsidP="00DD3138">
            <w:pPr>
              <w:rPr>
                <w:rFonts w:ascii="Times New Roman" w:hAnsi="Times New Roman" w:cs="Times New Roman"/>
                <w:color w:val="000000"/>
              </w:rPr>
            </w:pPr>
          </w:p>
        </w:tc>
        <w:tc>
          <w:tcPr>
            <w:tcW w:w="690" w:type="dxa"/>
            <w:vAlign w:val="bottom"/>
          </w:tcPr>
          <w:p w:rsidR="00E4306D" w:rsidRPr="004242F8" w:rsidRDefault="00E4306D" w:rsidP="00DD3138">
            <w:pPr>
              <w:rPr>
                <w:rFonts w:ascii="Times New Roman" w:hAnsi="Times New Roman" w:cs="Times New Roman"/>
                <w:color w:val="000000"/>
              </w:rPr>
            </w:pPr>
          </w:p>
        </w:tc>
        <w:tc>
          <w:tcPr>
            <w:tcW w:w="901" w:type="dxa"/>
            <w:vAlign w:val="bottom"/>
          </w:tcPr>
          <w:p w:rsidR="00E4306D" w:rsidRPr="004242F8" w:rsidRDefault="00E4306D" w:rsidP="00DD3138">
            <w:pPr>
              <w:rPr>
                <w:rFonts w:ascii="Times New Roman" w:hAnsi="Times New Roman" w:cs="Times New Roman"/>
                <w:color w:val="000000"/>
              </w:rPr>
            </w:pPr>
          </w:p>
        </w:tc>
        <w:tc>
          <w:tcPr>
            <w:tcW w:w="1145" w:type="dxa"/>
            <w:vAlign w:val="bottom"/>
          </w:tcPr>
          <w:p w:rsidR="00E4306D" w:rsidRPr="004242F8" w:rsidRDefault="00E4306D" w:rsidP="00DD3138">
            <w:pPr>
              <w:rPr>
                <w:rFonts w:ascii="Times New Roman" w:hAnsi="Times New Roman" w:cs="Times New Roman"/>
                <w:color w:val="000000"/>
              </w:rPr>
            </w:pP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metric</w:t>
            </w:r>
            <w:proofErr w:type="spellEnd"/>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64.416 (45)</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0.992</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0.025</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0.033</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0.000</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0.039</w:t>
            </w:r>
          </w:p>
        </w:tc>
      </w:tr>
      <w:tr w:rsidR="00E4306D" w:rsidRPr="004242F8" w:rsidTr="004242F8">
        <w:trPr>
          <w:trHeight w:val="300"/>
          <w:jc w:val="center"/>
        </w:trPr>
        <w:tc>
          <w:tcPr>
            <w:tcW w:w="1294" w:type="dxa"/>
            <w:noWrap/>
            <w:hideMark/>
          </w:tcPr>
          <w:p w:rsidR="00E4306D" w:rsidRPr="004242F8" w:rsidRDefault="00E4306D" w:rsidP="00DD3138">
            <w:pPr>
              <w:rPr>
                <w:rFonts w:ascii="Times New Roman" w:hAnsi="Times New Roman" w:cs="Times New Roman"/>
              </w:rPr>
            </w:pPr>
          </w:p>
        </w:tc>
        <w:tc>
          <w:tcPr>
            <w:tcW w:w="1143" w:type="dxa"/>
            <w:noWrap/>
            <w:hideMark/>
          </w:tcPr>
          <w:p w:rsidR="00E4306D" w:rsidRPr="004242F8" w:rsidRDefault="00E4306D" w:rsidP="00DD3138">
            <w:pPr>
              <w:rPr>
                <w:rFonts w:ascii="Times New Roman" w:hAnsi="Times New Roman" w:cs="Times New Roman"/>
              </w:rPr>
            </w:pPr>
            <w:r w:rsidRPr="004242F8">
              <w:rPr>
                <w:rFonts w:ascii="Times New Roman" w:hAnsi="Times New Roman" w:cs="Times New Roman"/>
              </w:rPr>
              <w:t>strong</w:t>
            </w:r>
          </w:p>
        </w:tc>
        <w:tc>
          <w:tcPr>
            <w:tcW w:w="1247"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81.186 (51)</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0.988</w:t>
            </w:r>
          </w:p>
        </w:tc>
        <w:tc>
          <w:tcPr>
            <w:tcW w:w="90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0.029</w:t>
            </w:r>
          </w:p>
        </w:tc>
        <w:tc>
          <w:tcPr>
            <w:tcW w:w="772"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0.034</w:t>
            </w:r>
          </w:p>
        </w:tc>
        <w:tc>
          <w:tcPr>
            <w:tcW w:w="666"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0.004</w:t>
            </w:r>
          </w:p>
        </w:tc>
        <w:tc>
          <w:tcPr>
            <w:tcW w:w="1034"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0.004</w:t>
            </w:r>
          </w:p>
        </w:tc>
        <w:tc>
          <w:tcPr>
            <w:tcW w:w="901" w:type="dxa"/>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690"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0.006</w:t>
            </w:r>
          </w:p>
        </w:tc>
        <w:tc>
          <w:tcPr>
            <w:tcW w:w="901"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145" w:type="dxa"/>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0.066</w:t>
            </w:r>
          </w:p>
        </w:tc>
      </w:tr>
      <w:tr w:rsidR="00E4306D" w:rsidRPr="004242F8" w:rsidTr="004242F8">
        <w:trPr>
          <w:trHeight w:val="300"/>
          <w:jc w:val="center"/>
        </w:trPr>
        <w:tc>
          <w:tcPr>
            <w:tcW w:w="1294" w:type="dxa"/>
            <w:tcBorders>
              <w:bottom w:val="single" w:sz="12" w:space="0" w:color="auto"/>
            </w:tcBorders>
            <w:noWrap/>
            <w:hideMark/>
          </w:tcPr>
          <w:p w:rsidR="00E4306D" w:rsidRPr="004242F8" w:rsidRDefault="00E4306D" w:rsidP="00DD3138">
            <w:pPr>
              <w:rPr>
                <w:rFonts w:ascii="Times New Roman" w:hAnsi="Times New Roman" w:cs="Times New Roman"/>
              </w:rPr>
            </w:pPr>
          </w:p>
        </w:tc>
        <w:tc>
          <w:tcPr>
            <w:tcW w:w="1143" w:type="dxa"/>
            <w:tcBorders>
              <w:bottom w:val="single" w:sz="12" w:space="0" w:color="auto"/>
            </w:tcBorders>
            <w:noWrap/>
            <w:hideMark/>
          </w:tcPr>
          <w:p w:rsidR="00E4306D" w:rsidRPr="004242F8" w:rsidRDefault="00E4306D" w:rsidP="00DD3138">
            <w:pPr>
              <w:rPr>
                <w:rFonts w:ascii="Times New Roman" w:hAnsi="Times New Roman" w:cs="Times New Roman"/>
              </w:rPr>
            </w:pPr>
            <w:proofErr w:type="spellStart"/>
            <w:r w:rsidRPr="004242F8">
              <w:rPr>
                <w:rFonts w:ascii="Times New Roman" w:hAnsi="Times New Roman" w:cs="Times New Roman"/>
              </w:rPr>
              <w:t>strict</w:t>
            </w:r>
            <w:proofErr w:type="spellEnd"/>
          </w:p>
        </w:tc>
        <w:tc>
          <w:tcPr>
            <w:tcW w:w="1247" w:type="dxa"/>
            <w:tcBorders>
              <w:bottom w:val="single" w:sz="12"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82.201 (59)</w:t>
            </w:r>
          </w:p>
        </w:tc>
        <w:tc>
          <w:tcPr>
            <w:tcW w:w="666" w:type="dxa"/>
            <w:tcBorders>
              <w:bottom w:val="single" w:sz="12"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0.991</w:t>
            </w:r>
          </w:p>
        </w:tc>
        <w:tc>
          <w:tcPr>
            <w:tcW w:w="906" w:type="dxa"/>
            <w:tcBorders>
              <w:bottom w:val="single" w:sz="12"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0.024</w:t>
            </w:r>
          </w:p>
        </w:tc>
        <w:tc>
          <w:tcPr>
            <w:tcW w:w="772" w:type="dxa"/>
            <w:tcBorders>
              <w:bottom w:val="single" w:sz="12"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0.036</w:t>
            </w:r>
          </w:p>
        </w:tc>
        <w:tc>
          <w:tcPr>
            <w:tcW w:w="666" w:type="dxa"/>
            <w:tcBorders>
              <w:bottom w:val="single" w:sz="12"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0.003</w:t>
            </w:r>
          </w:p>
        </w:tc>
        <w:tc>
          <w:tcPr>
            <w:tcW w:w="1034" w:type="dxa"/>
            <w:tcBorders>
              <w:bottom w:val="single" w:sz="12" w:space="0" w:color="auto"/>
            </w:tcBorders>
            <w:noWrap/>
            <w:vAlign w:val="bottom"/>
            <w:hideMark/>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0.005</w:t>
            </w:r>
          </w:p>
        </w:tc>
        <w:tc>
          <w:tcPr>
            <w:tcW w:w="901" w:type="dxa"/>
            <w:tcBorders>
              <w:bottom w:val="single" w:sz="12" w:space="0" w:color="auto"/>
            </w:tcBorders>
            <w:noWrap/>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0.002</w:t>
            </w:r>
          </w:p>
        </w:tc>
        <w:tc>
          <w:tcPr>
            <w:tcW w:w="690" w:type="dxa"/>
            <w:tcBorders>
              <w:bottom w:val="single" w:sz="12"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901" w:type="dxa"/>
            <w:tcBorders>
              <w:bottom w:val="single" w:sz="12"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0.001</w:t>
            </w:r>
          </w:p>
        </w:tc>
        <w:tc>
          <w:tcPr>
            <w:tcW w:w="1145" w:type="dxa"/>
            <w:tcBorders>
              <w:bottom w:val="single" w:sz="12" w:space="0" w:color="auto"/>
            </w:tcBorders>
            <w:vAlign w:val="bottom"/>
          </w:tcPr>
          <w:p w:rsidR="00E4306D" w:rsidRPr="004242F8" w:rsidRDefault="00E4306D" w:rsidP="00DD3138">
            <w:pPr>
              <w:jc w:val="right"/>
              <w:rPr>
                <w:rFonts w:ascii="Times New Roman" w:hAnsi="Times New Roman" w:cs="Times New Roman"/>
                <w:color w:val="000000"/>
              </w:rPr>
            </w:pPr>
            <w:r w:rsidRPr="004242F8">
              <w:rPr>
                <w:rFonts w:ascii="Times New Roman" w:hAnsi="Times New Roman" w:cs="Times New Roman"/>
                <w:color w:val="000000"/>
              </w:rPr>
              <w:t>0.091</w:t>
            </w:r>
          </w:p>
        </w:tc>
      </w:tr>
    </w:tbl>
    <w:p w:rsidR="00A47759" w:rsidRDefault="00A47759" w:rsidP="00993DE0">
      <w:pPr>
        <w:pStyle w:val="Tabletitle"/>
        <w:rPr>
          <w:i/>
        </w:rPr>
        <w:sectPr w:rsidR="00A47759" w:rsidSect="00A47759">
          <w:pgSz w:w="15840" w:h="12240" w:orient="landscape"/>
          <w:pgMar w:top="1417" w:right="1417" w:bottom="1417" w:left="1134" w:header="708" w:footer="708" w:gutter="0"/>
          <w:cols w:space="708"/>
          <w:docGrid w:linePitch="360"/>
        </w:sectPr>
      </w:pPr>
    </w:p>
    <w:p w:rsidR="007D6B80" w:rsidRPr="00993DE0" w:rsidRDefault="007D6B80" w:rsidP="007D6B80">
      <w:pPr>
        <w:spacing w:line="276" w:lineRule="auto"/>
        <w:jc w:val="center"/>
        <w:rPr>
          <w:rFonts w:ascii="Times New Roman" w:hAnsi="Times New Roman" w:cs="Times New Roman"/>
          <w:b/>
          <w:sz w:val="24"/>
        </w:rPr>
      </w:pPr>
      <w:r>
        <w:rPr>
          <w:rFonts w:ascii="Times New Roman" w:hAnsi="Times New Roman" w:cs="Times New Roman"/>
          <w:b/>
          <w:sz w:val="24"/>
        </w:rPr>
        <w:lastRenderedPageBreak/>
        <w:t>External Appendix C</w:t>
      </w:r>
    </w:p>
    <w:p w:rsidR="007D6B80" w:rsidRPr="00993DE0" w:rsidRDefault="007D6B80" w:rsidP="007D6B80">
      <w:pPr>
        <w:spacing w:line="276" w:lineRule="auto"/>
        <w:jc w:val="center"/>
        <w:rPr>
          <w:rFonts w:ascii="Times New Roman" w:hAnsi="Times New Roman" w:cs="Times New Roman"/>
          <w:b/>
        </w:rPr>
      </w:pPr>
      <w:r w:rsidRPr="00993DE0">
        <w:rPr>
          <w:rFonts w:ascii="Times New Roman" w:hAnsi="Times New Roman" w:cs="Times New Roman"/>
          <w:b/>
          <w:sz w:val="24"/>
        </w:rPr>
        <w:t>Supplemental Materials for Latent growth models of interest in school science activities and conceptual understanding</w:t>
      </w:r>
    </w:p>
    <w:p w:rsidR="007D6B80" w:rsidRDefault="007D6B80" w:rsidP="00DD3138">
      <w:pPr>
        <w:pStyle w:val="Beschriftung"/>
        <w:keepNext/>
        <w:rPr>
          <w:rFonts w:ascii="Times New Roman" w:hAnsi="Times New Roman" w:cs="Times New Roman"/>
          <w:i w:val="0"/>
          <w:color w:val="auto"/>
          <w:sz w:val="24"/>
        </w:rPr>
      </w:pPr>
    </w:p>
    <w:p w:rsidR="00DD3138" w:rsidRPr="00716E58" w:rsidRDefault="00DD3138" w:rsidP="00DD3138">
      <w:pPr>
        <w:pStyle w:val="Beschriftung"/>
        <w:keepNext/>
        <w:rPr>
          <w:rFonts w:ascii="Times New Roman" w:hAnsi="Times New Roman" w:cs="Times New Roman"/>
          <w:i w:val="0"/>
          <w:color w:val="auto"/>
          <w:sz w:val="24"/>
        </w:rPr>
      </w:pPr>
      <w:r w:rsidRPr="00DD3138">
        <w:rPr>
          <w:rFonts w:ascii="Times New Roman" w:hAnsi="Times New Roman" w:cs="Times New Roman"/>
          <w:i w:val="0"/>
          <w:color w:val="auto"/>
          <w:sz w:val="24"/>
        </w:rPr>
        <w:t>External Appendix C</w:t>
      </w:r>
      <w:r>
        <w:rPr>
          <w:rFonts w:ascii="Times New Roman" w:hAnsi="Times New Roman" w:cs="Times New Roman"/>
          <w:i w:val="0"/>
          <w:color w:val="auto"/>
          <w:sz w:val="24"/>
        </w:rPr>
        <w:t>1</w:t>
      </w:r>
      <w:r w:rsidRPr="00716E58">
        <w:rPr>
          <w:rFonts w:ascii="Times New Roman" w:hAnsi="Times New Roman" w:cs="Times New Roman"/>
          <w:i w:val="0"/>
          <w:color w:val="auto"/>
          <w:sz w:val="24"/>
        </w:rPr>
        <w:t>. Fit indices</w:t>
      </w:r>
      <w:r>
        <w:rPr>
          <w:rFonts w:ascii="Times New Roman" w:hAnsi="Times New Roman" w:cs="Times New Roman"/>
          <w:i w:val="0"/>
          <w:color w:val="auto"/>
          <w:sz w:val="24"/>
        </w:rPr>
        <w:t xml:space="preserve"> and parameters of the </w:t>
      </w:r>
      <w:r w:rsidRPr="00716E58">
        <w:rPr>
          <w:rFonts w:ascii="Times New Roman" w:hAnsi="Times New Roman" w:cs="Times New Roman"/>
          <w:i w:val="0"/>
          <w:color w:val="auto"/>
          <w:sz w:val="24"/>
        </w:rPr>
        <w:t xml:space="preserve">first order </w:t>
      </w:r>
      <w:r>
        <w:rPr>
          <w:rFonts w:ascii="Times New Roman" w:hAnsi="Times New Roman" w:cs="Times New Roman"/>
          <w:i w:val="0"/>
          <w:color w:val="auto"/>
          <w:sz w:val="24"/>
        </w:rPr>
        <w:t>l</w:t>
      </w:r>
      <w:r w:rsidRPr="00716E58">
        <w:rPr>
          <w:rFonts w:ascii="Times New Roman" w:hAnsi="Times New Roman" w:cs="Times New Roman"/>
          <w:i w:val="0"/>
          <w:color w:val="auto"/>
          <w:sz w:val="24"/>
        </w:rPr>
        <w:t>atent growth curve models</w:t>
      </w:r>
      <w:r>
        <w:rPr>
          <w:rFonts w:ascii="Times New Roman" w:hAnsi="Times New Roman" w:cs="Times New Roman"/>
          <w:i w:val="0"/>
          <w:color w:val="auto"/>
          <w:sz w:val="24"/>
        </w:rPr>
        <w:t xml:space="preserve"> (nonlinear for Artistic and WLE Score, otherwise linear)</w:t>
      </w:r>
      <w:r w:rsidRPr="00716E58">
        <w:rPr>
          <w:rFonts w:ascii="Times New Roman" w:hAnsi="Times New Roman" w:cs="Times New Roman"/>
          <w:i w:val="0"/>
          <w:color w:val="auto"/>
          <w:sz w:val="24"/>
        </w:rPr>
        <w:t>.</w:t>
      </w:r>
      <w:r>
        <w:rPr>
          <w:rFonts w:ascii="Times New Roman" w:hAnsi="Times New Roman" w:cs="Times New Roman"/>
          <w:i w:val="0"/>
          <w:color w:val="auto"/>
          <w:sz w:val="24"/>
        </w:rPr>
        <w:t xml:space="preserve"> </w:t>
      </w:r>
      <w:r w:rsidRPr="00FE1109">
        <w:rPr>
          <w:rFonts w:ascii="Times New Roman" w:hAnsi="Times New Roman" w:cs="Times New Roman"/>
          <w:i w:val="0"/>
          <w:color w:val="auto"/>
          <w:sz w:val="24"/>
        </w:rPr>
        <w:t xml:space="preserve">The LGCM of the investigative dimension with a freely estimated shape didn’t fit the data. The slope variance of the WLE scores was constrained to be non-negative.  </w:t>
      </w:r>
    </w:p>
    <w:tbl>
      <w:tblPr>
        <w:tblStyle w:val="Tabellenraster"/>
        <w:tblW w:w="13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1631"/>
        <w:gridCol w:w="1246"/>
        <w:gridCol w:w="1456"/>
        <w:gridCol w:w="1246"/>
        <w:gridCol w:w="1121"/>
        <w:gridCol w:w="1403"/>
        <w:gridCol w:w="1510"/>
        <w:gridCol w:w="1363"/>
      </w:tblGrid>
      <w:tr w:rsidR="00DD3138" w:rsidRPr="0069731F" w:rsidTr="00DD3138">
        <w:tc>
          <w:tcPr>
            <w:tcW w:w="2324" w:type="dxa"/>
            <w:tcBorders>
              <w:top w:val="single" w:sz="12" w:space="0" w:color="auto"/>
              <w:bottom w:val="single" w:sz="8" w:space="0" w:color="auto"/>
            </w:tcBorders>
            <w:shd w:val="clear" w:color="auto" w:fill="auto"/>
          </w:tcPr>
          <w:p w:rsidR="00DD3138" w:rsidRPr="0069731F" w:rsidRDefault="00DD3138" w:rsidP="00DD3138">
            <w:pPr>
              <w:rPr>
                <w:rFonts w:ascii="Times New Roman" w:hAnsi="Times New Roman" w:cs="Times New Roman"/>
                <w:sz w:val="24"/>
                <w:szCs w:val="24"/>
                <w:lang w:val="en-GB"/>
              </w:rPr>
            </w:pPr>
          </w:p>
        </w:tc>
        <w:tc>
          <w:tcPr>
            <w:tcW w:w="1631" w:type="dxa"/>
            <w:tcBorders>
              <w:top w:val="single" w:sz="12" w:space="0" w:color="auto"/>
              <w:bottom w:val="single" w:sz="8" w:space="0" w:color="auto"/>
            </w:tcBorders>
            <w:shd w:val="clear" w:color="auto" w:fill="auto"/>
            <w:vAlign w:val="center"/>
          </w:tcPr>
          <w:p w:rsidR="00DD3138" w:rsidRPr="0069731F" w:rsidRDefault="00DD3138" w:rsidP="00DD3138">
            <w:pPr>
              <w:rPr>
                <w:rFonts w:ascii="Times New Roman" w:hAnsi="Times New Roman" w:cs="Times New Roman"/>
                <w:sz w:val="24"/>
                <w:szCs w:val="24"/>
                <w:lang w:val="en-GB"/>
              </w:rPr>
            </w:pPr>
            <w:r w:rsidRPr="0069731F">
              <w:rPr>
                <w:rFonts w:ascii="Times New Roman" w:hAnsi="Times New Roman" w:cs="Times New Roman"/>
                <w:sz w:val="24"/>
                <w:szCs w:val="24"/>
                <w:lang w:val="en-GB"/>
              </w:rPr>
              <w:t>Conceptual understanding</w:t>
            </w:r>
          </w:p>
          <w:p w:rsidR="00DD3138" w:rsidRPr="0069731F" w:rsidRDefault="00DD3138" w:rsidP="00DD3138">
            <w:pPr>
              <w:rPr>
                <w:rFonts w:ascii="Times New Roman" w:hAnsi="Times New Roman" w:cs="Times New Roman"/>
                <w:sz w:val="24"/>
                <w:szCs w:val="24"/>
                <w:lang w:val="en-GB"/>
              </w:rPr>
            </w:pPr>
            <w:r w:rsidRPr="0069731F">
              <w:rPr>
                <w:rFonts w:ascii="Times New Roman" w:hAnsi="Times New Roman" w:cs="Times New Roman"/>
                <w:sz w:val="24"/>
                <w:szCs w:val="24"/>
                <w:lang w:val="en-GB"/>
              </w:rPr>
              <w:t>(WLE score)</w:t>
            </w:r>
          </w:p>
        </w:tc>
        <w:tc>
          <w:tcPr>
            <w:tcW w:w="1246" w:type="dxa"/>
            <w:tcBorders>
              <w:top w:val="single" w:sz="12" w:space="0" w:color="auto"/>
              <w:bottom w:val="single" w:sz="8" w:space="0" w:color="auto"/>
            </w:tcBorders>
            <w:shd w:val="clear" w:color="auto" w:fill="auto"/>
            <w:vAlign w:val="center"/>
          </w:tcPr>
          <w:p w:rsidR="00DD3138" w:rsidRPr="0069731F" w:rsidRDefault="00DD3138" w:rsidP="00DD3138">
            <w:pPr>
              <w:rPr>
                <w:rFonts w:ascii="Times New Roman" w:hAnsi="Times New Roman" w:cs="Times New Roman"/>
                <w:sz w:val="24"/>
                <w:szCs w:val="24"/>
                <w:lang w:val="en-GB"/>
              </w:rPr>
            </w:pPr>
            <w:r w:rsidRPr="0069731F">
              <w:rPr>
                <w:rFonts w:ascii="Times New Roman" w:hAnsi="Times New Roman" w:cs="Times New Roman"/>
                <w:sz w:val="24"/>
                <w:szCs w:val="24"/>
                <w:lang w:val="en-GB"/>
              </w:rPr>
              <w:t>Realistic</w:t>
            </w:r>
          </w:p>
        </w:tc>
        <w:tc>
          <w:tcPr>
            <w:tcW w:w="1456" w:type="dxa"/>
            <w:tcBorders>
              <w:top w:val="single" w:sz="12" w:space="0" w:color="auto"/>
              <w:bottom w:val="single" w:sz="8" w:space="0" w:color="auto"/>
            </w:tcBorders>
            <w:shd w:val="clear" w:color="auto" w:fill="auto"/>
            <w:vAlign w:val="center"/>
          </w:tcPr>
          <w:p w:rsidR="00DD3138" w:rsidRPr="0069731F" w:rsidRDefault="00DD3138" w:rsidP="00DD3138">
            <w:pPr>
              <w:rPr>
                <w:rFonts w:ascii="Times New Roman" w:hAnsi="Times New Roman" w:cs="Times New Roman"/>
                <w:sz w:val="24"/>
                <w:szCs w:val="24"/>
                <w:lang w:val="en-GB"/>
              </w:rPr>
            </w:pPr>
            <w:r w:rsidRPr="0069731F">
              <w:rPr>
                <w:rFonts w:ascii="Times New Roman" w:hAnsi="Times New Roman" w:cs="Times New Roman"/>
                <w:sz w:val="24"/>
                <w:szCs w:val="24"/>
                <w:lang w:val="en-GB"/>
              </w:rPr>
              <w:t>Investigative</w:t>
            </w:r>
          </w:p>
        </w:tc>
        <w:tc>
          <w:tcPr>
            <w:tcW w:w="1246" w:type="dxa"/>
            <w:tcBorders>
              <w:top w:val="single" w:sz="12" w:space="0" w:color="auto"/>
              <w:bottom w:val="single" w:sz="8" w:space="0" w:color="auto"/>
            </w:tcBorders>
            <w:shd w:val="clear" w:color="auto" w:fill="auto"/>
            <w:vAlign w:val="center"/>
          </w:tcPr>
          <w:p w:rsidR="00DD3138" w:rsidRPr="0069731F" w:rsidRDefault="00DD3138" w:rsidP="00DD3138">
            <w:pPr>
              <w:rPr>
                <w:rFonts w:ascii="Times New Roman" w:hAnsi="Times New Roman" w:cs="Times New Roman"/>
                <w:sz w:val="24"/>
                <w:szCs w:val="24"/>
                <w:lang w:val="en-GB"/>
              </w:rPr>
            </w:pPr>
            <w:r w:rsidRPr="0069731F">
              <w:rPr>
                <w:rFonts w:ascii="Times New Roman" w:hAnsi="Times New Roman" w:cs="Times New Roman"/>
                <w:sz w:val="24"/>
                <w:szCs w:val="24"/>
                <w:lang w:val="en-GB"/>
              </w:rPr>
              <w:t>Artistic</w:t>
            </w:r>
          </w:p>
        </w:tc>
        <w:tc>
          <w:tcPr>
            <w:tcW w:w="1121" w:type="dxa"/>
            <w:tcBorders>
              <w:top w:val="single" w:sz="12" w:space="0" w:color="auto"/>
              <w:bottom w:val="single" w:sz="8" w:space="0" w:color="auto"/>
            </w:tcBorders>
            <w:shd w:val="clear" w:color="auto" w:fill="auto"/>
            <w:vAlign w:val="center"/>
          </w:tcPr>
          <w:p w:rsidR="00DD3138" w:rsidRPr="0069731F" w:rsidRDefault="00DD3138" w:rsidP="00DD3138">
            <w:pPr>
              <w:rPr>
                <w:rFonts w:ascii="Times New Roman" w:hAnsi="Times New Roman" w:cs="Times New Roman"/>
                <w:sz w:val="24"/>
                <w:szCs w:val="24"/>
                <w:lang w:val="en-GB"/>
              </w:rPr>
            </w:pPr>
            <w:r w:rsidRPr="0069731F">
              <w:rPr>
                <w:rFonts w:ascii="Times New Roman" w:hAnsi="Times New Roman" w:cs="Times New Roman"/>
                <w:sz w:val="24"/>
                <w:szCs w:val="24"/>
                <w:lang w:val="en-GB"/>
              </w:rPr>
              <w:t>Social</w:t>
            </w:r>
          </w:p>
        </w:tc>
        <w:tc>
          <w:tcPr>
            <w:tcW w:w="1403" w:type="dxa"/>
            <w:tcBorders>
              <w:top w:val="single" w:sz="12" w:space="0" w:color="auto"/>
              <w:bottom w:val="single" w:sz="8" w:space="0" w:color="auto"/>
            </w:tcBorders>
            <w:shd w:val="clear" w:color="auto" w:fill="auto"/>
            <w:vAlign w:val="center"/>
          </w:tcPr>
          <w:p w:rsidR="00DD3138" w:rsidRPr="0069731F" w:rsidRDefault="00DD3138" w:rsidP="00DD3138">
            <w:pPr>
              <w:rPr>
                <w:rFonts w:ascii="Times New Roman" w:hAnsi="Times New Roman" w:cs="Times New Roman"/>
                <w:sz w:val="24"/>
                <w:szCs w:val="24"/>
                <w:lang w:val="en-GB"/>
              </w:rPr>
            </w:pPr>
            <w:r w:rsidRPr="0069731F">
              <w:rPr>
                <w:rFonts w:ascii="Times New Roman" w:hAnsi="Times New Roman" w:cs="Times New Roman"/>
                <w:sz w:val="24"/>
                <w:szCs w:val="24"/>
                <w:lang w:val="en-GB"/>
              </w:rPr>
              <w:t>Enterprising</w:t>
            </w:r>
          </w:p>
        </w:tc>
        <w:tc>
          <w:tcPr>
            <w:tcW w:w="1510" w:type="dxa"/>
            <w:tcBorders>
              <w:top w:val="single" w:sz="12" w:space="0" w:color="auto"/>
              <w:bottom w:val="single" w:sz="8" w:space="0" w:color="auto"/>
            </w:tcBorders>
            <w:shd w:val="clear" w:color="auto" w:fill="auto"/>
            <w:vAlign w:val="center"/>
          </w:tcPr>
          <w:p w:rsidR="00DD3138" w:rsidRPr="0069731F" w:rsidRDefault="00DD3138" w:rsidP="00DD3138">
            <w:pPr>
              <w:rPr>
                <w:rFonts w:ascii="Times New Roman" w:hAnsi="Times New Roman" w:cs="Times New Roman"/>
                <w:sz w:val="24"/>
                <w:szCs w:val="24"/>
                <w:lang w:val="en-GB"/>
              </w:rPr>
            </w:pPr>
            <w:r w:rsidRPr="0069731F">
              <w:rPr>
                <w:rFonts w:ascii="Times New Roman" w:hAnsi="Times New Roman" w:cs="Times New Roman"/>
                <w:sz w:val="24"/>
                <w:szCs w:val="24"/>
                <w:lang w:val="en-GB"/>
              </w:rPr>
              <w:t>Conventional</w:t>
            </w:r>
          </w:p>
        </w:tc>
        <w:tc>
          <w:tcPr>
            <w:tcW w:w="1363" w:type="dxa"/>
            <w:tcBorders>
              <w:top w:val="single" w:sz="12" w:space="0" w:color="auto"/>
              <w:bottom w:val="single" w:sz="8" w:space="0" w:color="auto"/>
            </w:tcBorders>
            <w:shd w:val="clear" w:color="auto" w:fill="auto"/>
            <w:vAlign w:val="center"/>
          </w:tcPr>
          <w:p w:rsidR="00DD3138" w:rsidRPr="0069731F" w:rsidRDefault="00DD3138" w:rsidP="00DD3138">
            <w:pPr>
              <w:rPr>
                <w:rFonts w:ascii="Times New Roman" w:hAnsi="Times New Roman" w:cs="Times New Roman"/>
                <w:sz w:val="24"/>
                <w:szCs w:val="24"/>
                <w:lang w:val="en-GB"/>
              </w:rPr>
            </w:pPr>
            <w:r w:rsidRPr="0069731F">
              <w:rPr>
                <w:rFonts w:ascii="Times New Roman" w:hAnsi="Times New Roman" w:cs="Times New Roman"/>
                <w:sz w:val="24"/>
                <w:szCs w:val="24"/>
                <w:lang w:val="en-GB"/>
              </w:rPr>
              <w:t>Networking</w:t>
            </w:r>
          </w:p>
        </w:tc>
      </w:tr>
      <w:tr w:rsidR="00DD3138" w:rsidRPr="0069731F" w:rsidTr="00DD3138">
        <w:trPr>
          <w:trHeight w:val="300"/>
        </w:trPr>
        <w:tc>
          <w:tcPr>
            <w:tcW w:w="2324" w:type="dxa"/>
            <w:tcBorders>
              <w:top w:val="single" w:sz="8" w:space="0" w:color="auto"/>
            </w:tcBorders>
            <w:shd w:val="clear" w:color="auto" w:fill="auto"/>
            <w:noWrap/>
            <w:hideMark/>
          </w:tcPr>
          <w:p w:rsidR="00DD3138" w:rsidRPr="0069731F" w:rsidRDefault="00DD3138" w:rsidP="00DD3138">
            <w:pPr>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Mean initial level</w:t>
            </w:r>
          </w:p>
        </w:tc>
        <w:tc>
          <w:tcPr>
            <w:tcW w:w="1631" w:type="dxa"/>
            <w:tcBorders>
              <w:top w:val="single" w:sz="8" w:space="0" w:color="auto"/>
            </w:tcBorders>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0.277</w:t>
            </w:r>
            <w:r w:rsidRPr="0069731F">
              <w:rPr>
                <w:rFonts w:ascii="Times New Roman" w:eastAsia="Times New Roman" w:hAnsi="Times New Roman" w:cs="Times New Roman"/>
                <w:color w:val="000000"/>
                <w:sz w:val="24"/>
                <w:szCs w:val="24"/>
                <w:lang w:val="en-GB" w:eastAsia="en-GB"/>
              </w:rPr>
              <w:t>***</w:t>
            </w:r>
          </w:p>
        </w:tc>
        <w:tc>
          <w:tcPr>
            <w:tcW w:w="1246" w:type="dxa"/>
            <w:tcBorders>
              <w:top w:val="single" w:sz="8" w:space="0" w:color="auto"/>
            </w:tcBorders>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2.949</w:t>
            </w:r>
            <w:r w:rsidRPr="0069731F">
              <w:rPr>
                <w:rFonts w:ascii="Times New Roman" w:eastAsia="Times New Roman" w:hAnsi="Times New Roman" w:cs="Times New Roman"/>
                <w:color w:val="000000"/>
                <w:sz w:val="24"/>
                <w:szCs w:val="24"/>
                <w:lang w:val="en-GB" w:eastAsia="en-GB"/>
              </w:rPr>
              <w:t>***</w:t>
            </w:r>
          </w:p>
        </w:tc>
        <w:tc>
          <w:tcPr>
            <w:tcW w:w="1456" w:type="dxa"/>
            <w:tcBorders>
              <w:top w:val="single" w:sz="8" w:space="0" w:color="auto"/>
            </w:tcBorders>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2.696</w:t>
            </w:r>
            <w:r w:rsidRPr="0069731F">
              <w:rPr>
                <w:rFonts w:ascii="Times New Roman" w:eastAsia="Times New Roman" w:hAnsi="Times New Roman" w:cs="Times New Roman"/>
                <w:color w:val="000000"/>
                <w:sz w:val="24"/>
                <w:szCs w:val="24"/>
                <w:lang w:val="en-GB" w:eastAsia="en-GB"/>
              </w:rPr>
              <w:t>***</w:t>
            </w:r>
          </w:p>
        </w:tc>
        <w:tc>
          <w:tcPr>
            <w:tcW w:w="1246" w:type="dxa"/>
            <w:tcBorders>
              <w:top w:val="single" w:sz="8" w:space="0" w:color="auto"/>
            </w:tcBorders>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2.602</w:t>
            </w:r>
            <w:r w:rsidRPr="0069731F">
              <w:rPr>
                <w:rFonts w:ascii="Times New Roman" w:eastAsia="Times New Roman" w:hAnsi="Times New Roman" w:cs="Times New Roman"/>
                <w:color w:val="000000"/>
                <w:sz w:val="24"/>
                <w:szCs w:val="24"/>
                <w:lang w:val="en-GB" w:eastAsia="en-GB"/>
              </w:rPr>
              <w:t>***</w:t>
            </w:r>
          </w:p>
        </w:tc>
        <w:tc>
          <w:tcPr>
            <w:tcW w:w="1121" w:type="dxa"/>
            <w:tcBorders>
              <w:top w:val="single" w:sz="8" w:space="0" w:color="auto"/>
            </w:tcBorders>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2.</w:t>
            </w:r>
            <w:r>
              <w:rPr>
                <w:rFonts w:ascii="Times New Roman" w:eastAsia="Times New Roman" w:hAnsi="Times New Roman" w:cs="Times New Roman"/>
                <w:color w:val="000000"/>
                <w:sz w:val="24"/>
                <w:szCs w:val="24"/>
                <w:lang w:val="en-GB" w:eastAsia="en-GB"/>
              </w:rPr>
              <w:t>490</w:t>
            </w:r>
            <w:r w:rsidRPr="0069731F">
              <w:rPr>
                <w:rFonts w:ascii="Times New Roman" w:eastAsia="Times New Roman" w:hAnsi="Times New Roman" w:cs="Times New Roman"/>
                <w:color w:val="000000"/>
                <w:sz w:val="24"/>
                <w:szCs w:val="24"/>
                <w:lang w:val="en-GB" w:eastAsia="en-GB"/>
              </w:rPr>
              <w:t>***</w:t>
            </w:r>
          </w:p>
        </w:tc>
        <w:tc>
          <w:tcPr>
            <w:tcW w:w="1403" w:type="dxa"/>
            <w:tcBorders>
              <w:top w:val="single" w:sz="8" w:space="0" w:color="auto"/>
            </w:tcBorders>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2.</w:t>
            </w:r>
            <w:r>
              <w:rPr>
                <w:rFonts w:ascii="Times New Roman" w:eastAsia="Times New Roman" w:hAnsi="Times New Roman" w:cs="Times New Roman"/>
                <w:color w:val="000000"/>
                <w:sz w:val="24"/>
                <w:szCs w:val="24"/>
                <w:lang w:val="en-GB" w:eastAsia="en-GB"/>
              </w:rPr>
              <w:t>592</w:t>
            </w:r>
            <w:r w:rsidRPr="0069731F">
              <w:rPr>
                <w:rFonts w:ascii="Times New Roman" w:eastAsia="Times New Roman" w:hAnsi="Times New Roman" w:cs="Times New Roman"/>
                <w:color w:val="000000"/>
                <w:sz w:val="24"/>
                <w:szCs w:val="24"/>
                <w:lang w:val="en-GB" w:eastAsia="en-GB"/>
              </w:rPr>
              <w:t>***</w:t>
            </w:r>
          </w:p>
        </w:tc>
        <w:tc>
          <w:tcPr>
            <w:tcW w:w="1510" w:type="dxa"/>
            <w:tcBorders>
              <w:top w:val="single" w:sz="8" w:space="0" w:color="auto"/>
            </w:tcBorders>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2</w:t>
            </w:r>
            <w:r>
              <w:rPr>
                <w:rFonts w:ascii="Times New Roman" w:eastAsia="Times New Roman" w:hAnsi="Times New Roman" w:cs="Times New Roman"/>
                <w:color w:val="000000"/>
                <w:sz w:val="24"/>
                <w:szCs w:val="24"/>
                <w:lang w:val="en-GB" w:eastAsia="en-GB"/>
              </w:rPr>
              <w:t>.315</w:t>
            </w:r>
            <w:r w:rsidRPr="0069731F">
              <w:rPr>
                <w:rFonts w:ascii="Times New Roman" w:eastAsia="Times New Roman" w:hAnsi="Times New Roman" w:cs="Times New Roman"/>
                <w:color w:val="000000"/>
                <w:sz w:val="24"/>
                <w:szCs w:val="24"/>
                <w:lang w:val="en-GB" w:eastAsia="en-GB"/>
              </w:rPr>
              <w:t>***</w:t>
            </w:r>
          </w:p>
        </w:tc>
        <w:tc>
          <w:tcPr>
            <w:tcW w:w="1363" w:type="dxa"/>
            <w:tcBorders>
              <w:top w:val="single" w:sz="8" w:space="0" w:color="auto"/>
            </w:tcBorders>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2.540</w:t>
            </w:r>
            <w:r w:rsidRPr="0069731F">
              <w:rPr>
                <w:rFonts w:ascii="Times New Roman" w:eastAsia="Times New Roman" w:hAnsi="Times New Roman" w:cs="Times New Roman"/>
                <w:color w:val="000000"/>
                <w:sz w:val="24"/>
                <w:szCs w:val="24"/>
                <w:lang w:val="en-GB" w:eastAsia="en-GB"/>
              </w:rPr>
              <w:t>***</w:t>
            </w:r>
          </w:p>
        </w:tc>
      </w:tr>
      <w:tr w:rsidR="00DD3138" w:rsidRPr="0069731F" w:rsidTr="00DD3138">
        <w:trPr>
          <w:trHeight w:val="300"/>
        </w:trPr>
        <w:tc>
          <w:tcPr>
            <w:tcW w:w="2324" w:type="dxa"/>
            <w:shd w:val="clear" w:color="auto" w:fill="auto"/>
            <w:noWrap/>
            <w:hideMark/>
          </w:tcPr>
          <w:p w:rsidR="00DD3138" w:rsidRPr="0069731F" w:rsidRDefault="00DD3138" w:rsidP="00DD3138">
            <w:pPr>
              <w:rPr>
                <w:rFonts w:ascii="Times New Roman" w:eastAsia="Times New Roman" w:hAnsi="Times New Roman" w:cs="Times New Roman"/>
                <w:color w:val="000000"/>
                <w:sz w:val="24"/>
                <w:szCs w:val="24"/>
                <w:lang w:val="en-GB" w:eastAsia="en-GB"/>
              </w:rPr>
            </w:pPr>
            <w:r w:rsidRPr="0069731F">
              <w:rPr>
                <w:rFonts w:ascii="Times New Roman" w:hAnsi="Times New Roman" w:cs="Times New Roman"/>
                <w:sz w:val="24"/>
                <w:szCs w:val="24"/>
                <w:lang w:val="en-GB"/>
              </w:rPr>
              <w:t xml:space="preserve">Variance initial level </w:t>
            </w:r>
          </w:p>
        </w:tc>
        <w:tc>
          <w:tcPr>
            <w:tcW w:w="1631"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0.206</w:t>
            </w:r>
            <w:r w:rsidRPr="0069731F">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w:t>
            </w:r>
          </w:p>
        </w:tc>
        <w:tc>
          <w:tcPr>
            <w:tcW w:w="124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0.153</w:t>
            </w:r>
            <w:r w:rsidRPr="0069731F">
              <w:rPr>
                <w:rFonts w:ascii="Times New Roman" w:eastAsia="Times New Roman" w:hAnsi="Times New Roman" w:cs="Times New Roman"/>
                <w:color w:val="000000"/>
                <w:sz w:val="24"/>
                <w:szCs w:val="24"/>
                <w:lang w:val="en-GB" w:eastAsia="en-GB"/>
              </w:rPr>
              <w:t>***</w:t>
            </w:r>
          </w:p>
        </w:tc>
        <w:tc>
          <w:tcPr>
            <w:tcW w:w="145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0.633</w:t>
            </w:r>
          </w:p>
        </w:tc>
        <w:tc>
          <w:tcPr>
            <w:tcW w:w="124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0.476</w:t>
            </w:r>
          </w:p>
        </w:tc>
        <w:tc>
          <w:tcPr>
            <w:tcW w:w="1121"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0.366</w:t>
            </w:r>
            <w:r w:rsidRPr="0069731F">
              <w:rPr>
                <w:rFonts w:ascii="Times New Roman" w:eastAsia="Times New Roman" w:hAnsi="Times New Roman" w:cs="Times New Roman"/>
                <w:color w:val="000000"/>
                <w:sz w:val="24"/>
                <w:szCs w:val="24"/>
                <w:lang w:val="en-GB" w:eastAsia="en-GB"/>
              </w:rPr>
              <w:t>***</w:t>
            </w:r>
          </w:p>
        </w:tc>
        <w:tc>
          <w:tcPr>
            <w:tcW w:w="1403"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0.331</w:t>
            </w:r>
            <w:r w:rsidRPr="0069731F">
              <w:rPr>
                <w:rFonts w:ascii="Times New Roman" w:eastAsia="Times New Roman" w:hAnsi="Times New Roman" w:cs="Times New Roman"/>
                <w:color w:val="000000"/>
                <w:sz w:val="24"/>
                <w:szCs w:val="24"/>
                <w:lang w:val="en-GB" w:eastAsia="en-GB"/>
              </w:rPr>
              <w:t>***</w:t>
            </w:r>
          </w:p>
        </w:tc>
        <w:tc>
          <w:tcPr>
            <w:tcW w:w="1510"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0.197</w:t>
            </w:r>
            <w:r w:rsidRPr="0069731F">
              <w:rPr>
                <w:rFonts w:ascii="Times New Roman" w:eastAsia="Times New Roman" w:hAnsi="Times New Roman" w:cs="Times New Roman"/>
                <w:color w:val="000000"/>
                <w:sz w:val="24"/>
                <w:szCs w:val="24"/>
                <w:lang w:val="en-GB" w:eastAsia="en-GB"/>
              </w:rPr>
              <w:t>***</w:t>
            </w:r>
          </w:p>
        </w:tc>
        <w:tc>
          <w:tcPr>
            <w:tcW w:w="1363"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0.266</w:t>
            </w:r>
            <w:r w:rsidRPr="0069731F">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w:t>
            </w:r>
          </w:p>
        </w:tc>
      </w:tr>
      <w:tr w:rsidR="00DD3138" w:rsidRPr="0069731F" w:rsidTr="00DD3138">
        <w:trPr>
          <w:trHeight w:val="300"/>
        </w:trPr>
        <w:tc>
          <w:tcPr>
            <w:tcW w:w="2324" w:type="dxa"/>
            <w:shd w:val="clear" w:color="auto" w:fill="auto"/>
            <w:noWrap/>
            <w:hideMark/>
          </w:tcPr>
          <w:p w:rsidR="00DD3138" w:rsidRPr="0069731F" w:rsidRDefault="00DD3138" w:rsidP="00DD3138">
            <w:pPr>
              <w:rPr>
                <w:rFonts w:ascii="Times New Roman" w:eastAsia="Times New Roman" w:hAnsi="Times New Roman" w:cs="Times New Roman"/>
                <w:color w:val="000000"/>
                <w:sz w:val="24"/>
                <w:szCs w:val="24"/>
                <w:lang w:val="en-GB" w:eastAsia="en-GB"/>
              </w:rPr>
            </w:pPr>
            <w:r w:rsidRPr="0069731F">
              <w:rPr>
                <w:rFonts w:ascii="Times New Roman" w:hAnsi="Times New Roman" w:cs="Times New Roman"/>
                <w:sz w:val="24"/>
                <w:szCs w:val="24"/>
                <w:lang w:val="en-GB"/>
              </w:rPr>
              <w:t>Mean slope</w:t>
            </w:r>
          </w:p>
        </w:tc>
        <w:tc>
          <w:tcPr>
            <w:tcW w:w="1631" w:type="dxa"/>
            <w:shd w:val="clear" w:color="auto" w:fill="auto"/>
            <w:noWrap/>
            <w:hideMark/>
          </w:tcPr>
          <w:p w:rsidR="00DD3138" w:rsidRPr="001718ED" w:rsidRDefault="00DD3138" w:rsidP="00DD3138">
            <w:pPr>
              <w:jc w:val="both"/>
              <w:rPr>
                <w:rFonts w:ascii="Times New Roman" w:eastAsia="Times New Roman" w:hAnsi="Times New Roman" w:cs="Times New Roman"/>
                <w:sz w:val="24"/>
                <w:szCs w:val="24"/>
                <w:lang w:val="en-GB" w:eastAsia="en-GB"/>
              </w:rPr>
            </w:pPr>
            <w:r w:rsidRPr="001718ED">
              <w:rPr>
                <w:rFonts w:ascii="Times New Roman" w:eastAsia="Times New Roman" w:hAnsi="Times New Roman" w:cs="Times New Roman"/>
                <w:sz w:val="24"/>
                <w:szCs w:val="24"/>
                <w:lang w:val="en-GB" w:eastAsia="en-GB"/>
              </w:rPr>
              <w:t>0.182***</w:t>
            </w:r>
          </w:p>
        </w:tc>
        <w:tc>
          <w:tcPr>
            <w:tcW w:w="124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-0.134</w:t>
            </w:r>
            <w:r w:rsidRPr="0069731F">
              <w:rPr>
                <w:rFonts w:ascii="Times New Roman" w:eastAsia="Times New Roman" w:hAnsi="Times New Roman" w:cs="Times New Roman"/>
                <w:color w:val="000000"/>
                <w:sz w:val="24"/>
                <w:szCs w:val="24"/>
                <w:lang w:val="en-GB" w:eastAsia="en-GB"/>
              </w:rPr>
              <w:t>***</w:t>
            </w:r>
          </w:p>
        </w:tc>
        <w:tc>
          <w:tcPr>
            <w:tcW w:w="145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-0.081</w:t>
            </w:r>
            <w:r w:rsidRPr="0069731F">
              <w:rPr>
                <w:rFonts w:ascii="Times New Roman" w:eastAsia="Times New Roman" w:hAnsi="Times New Roman" w:cs="Times New Roman"/>
                <w:color w:val="000000"/>
                <w:sz w:val="24"/>
                <w:szCs w:val="24"/>
                <w:lang w:val="en-GB" w:eastAsia="en-GB"/>
              </w:rPr>
              <w:t>***</w:t>
            </w:r>
          </w:p>
        </w:tc>
        <w:tc>
          <w:tcPr>
            <w:tcW w:w="124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-0.093</w:t>
            </w:r>
            <w:r w:rsidRPr="0069731F">
              <w:rPr>
                <w:rFonts w:ascii="Times New Roman" w:eastAsia="Times New Roman" w:hAnsi="Times New Roman" w:cs="Times New Roman"/>
                <w:color w:val="000000"/>
                <w:sz w:val="24"/>
                <w:szCs w:val="24"/>
                <w:lang w:val="en-GB" w:eastAsia="en-GB"/>
              </w:rPr>
              <w:t>***</w:t>
            </w:r>
          </w:p>
        </w:tc>
        <w:tc>
          <w:tcPr>
            <w:tcW w:w="1121"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-0.071</w:t>
            </w:r>
            <w:r w:rsidRPr="0069731F">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w:t>
            </w:r>
          </w:p>
        </w:tc>
        <w:tc>
          <w:tcPr>
            <w:tcW w:w="1403"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-0.112</w:t>
            </w:r>
            <w:r w:rsidRPr="0069731F">
              <w:rPr>
                <w:rFonts w:ascii="Times New Roman" w:eastAsia="Times New Roman" w:hAnsi="Times New Roman" w:cs="Times New Roman"/>
                <w:color w:val="000000"/>
                <w:sz w:val="24"/>
                <w:szCs w:val="24"/>
                <w:lang w:val="en-GB" w:eastAsia="en-GB"/>
              </w:rPr>
              <w:t>*</w:t>
            </w:r>
          </w:p>
        </w:tc>
        <w:tc>
          <w:tcPr>
            <w:tcW w:w="1510"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-0.050*</w:t>
            </w:r>
          </w:p>
        </w:tc>
        <w:tc>
          <w:tcPr>
            <w:tcW w:w="1363"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-0.071**</w:t>
            </w:r>
          </w:p>
        </w:tc>
      </w:tr>
      <w:tr w:rsidR="00DD3138" w:rsidRPr="0069731F" w:rsidTr="00DD3138">
        <w:trPr>
          <w:trHeight w:val="300"/>
        </w:trPr>
        <w:tc>
          <w:tcPr>
            <w:tcW w:w="2324" w:type="dxa"/>
            <w:shd w:val="clear" w:color="auto" w:fill="auto"/>
            <w:noWrap/>
            <w:hideMark/>
          </w:tcPr>
          <w:p w:rsidR="00DD3138" w:rsidRPr="0069731F" w:rsidRDefault="00DD3138" w:rsidP="00DD3138">
            <w:pPr>
              <w:rPr>
                <w:rFonts w:ascii="Times New Roman" w:eastAsia="Times New Roman" w:hAnsi="Times New Roman" w:cs="Times New Roman"/>
                <w:color w:val="000000"/>
                <w:sz w:val="24"/>
                <w:szCs w:val="24"/>
                <w:lang w:val="en-GB" w:eastAsia="en-GB"/>
              </w:rPr>
            </w:pPr>
            <w:r w:rsidRPr="0069731F">
              <w:rPr>
                <w:rFonts w:ascii="Times New Roman" w:hAnsi="Times New Roman" w:cs="Times New Roman"/>
                <w:sz w:val="24"/>
                <w:szCs w:val="24"/>
                <w:lang w:val="en-GB"/>
              </w:rPr>
              <w:t xml:space="preserve">Variance slope </w:t>
            </w:r>
          </w:p>
        </w:tc>
        <w:tc>
          <w:tcPr>
            <w:tcW w:w="1631" w:type="dxa"/>
            <w:shd w:val="clear" w:color="auto" w:fill="auto"/>
            <w:noWrap/>
            <w:hideMark/>
          </w:tcPr>
          <w:p w:rsidR="00DD3138" w:rsidRPr="001718ED" w:rsidRDefault="00DD3138" w:rsidP="00DD3138">
            <w:pPr>
              <w:jc w:val="both"/>
              <w:rPr>
                <w:rFonts w:ascii="Times New Roman" w:eastAsia="Times New Roman" w:hAnsi="Times New Roman" w:cs="Times New Roman"/>
                <w:sz w:val="24"/>
                <w:szCs w:val="24"/>
                <w:lang w:val="en-GB" w:eastAsia="en-GB"/>
              </w:rPr>
            </w:pPr>
            <w:r w:rsidRPr="001718ED">
              <w:rPr>
                <w:rFonts w:ascii="Times New Roman" w:eastAsia="Times New Roman" w:hAnsi="Times New Roman" w:cs="Times New Roman"/>
                <w:sz w:val="24"/>
                <w:szCs w:val="24"/>
                <w:lang w:val="en-GB" w:eastAsia="en-GB"/>
              </w:rPr>
              <w:t>0.001***</w:t>
            </w:r>
          </w:p>
        </w:tc>
        <w:tc>
          <w:tcPr>
            <w:tcW w:w="124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0.035</w:t>
            </w:r>
          </w:p>
        </w:tc>
        <w:tc>
          <w:tcPr>
            <w:tcW w:w="145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0.</w:t>
            </w:r>
            <w:r>
              <w:rPr>
                <w:rFonts w:ascii="Times New Roman" w:eastAsia="Times New Roman" w:hAnsi="Times New Roman" w:cs="Times New Roman"/>
                <w:color w:val="000000"/>
                <w:sz w:val="24"/>
                <w:szCs w:val="24"/>
                <w:lang w:val="en-GB" w:eastAsia="en-GB"/>
              </w:rPr>
              <w:t>105</w:t>
            </w:r>
          </w:p>
        </w:tc>
        <w:tc>
          <w:tcPr>
            <w:tcW w:w="124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0</w:t>
            </w:r>
            <w:r>
              <w:rPr>
                <w:rFonts w:ascii="Times New Roman" w:eastAsia="Times New Roman" w:hAnsi="Times New Roman" w:cs="Times New Roman"/>
                <w:color w:val="000000"/>
                <w:sz w:val="24"/>
                <w:szCs w:val="24"/>
                <w:lang w:val="en-GB" w:eastAsia="en-GB"/>
              </w:rPr>
              <w:t>.076</w:t>
            </w:r>
          </w:p>
        </w:tc>
        <w:tc>
          <w:tcPr>
            <w:tcW w:w="1121"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0.057</w:t>
            </w:r>
          </w:p>
        </w:tc>
        <w:tc>
          <w:tcPr>
            <w:tcW w:w="1403"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0.038</w:t>
            </w:r>
          </w:p>
        </w:tc>
        <w:tc>
          <w:tcPr>
            <w:tcW w:w="1510"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0.041</w:t>
            </w:r>
          </w:p>
        </w:tc>
        <w:tc>
          <w:tcPr>
            <w:tcW w:w="1363"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0.013</w:t>
            </w:r>
          </w:p>
        </w:tc>
      </w:tr>
      <w:tr w:rsidR="00DD3138" w:rsidRPr="0069731F" w:rsidTr="00DD3138">
        <w:trPr>
          <w:trHeight w:val="300"/>
        </w:trPr>
        <w:tc>
          <w:tcPr>
            <w:tcW w:w="2324" w:type="dxa"/>
            <w:shd w:val="clear" w:color="auto" w:fill="auto"/>
            <w:noWrap/>
            <w:hideMark/>
          </w:tcPr>
          <w:p w:rsidR="00DD3138" w:rsidRPr="0069731F" w:rsidRDefault="00DD3138" w:rsidP="00DD3138">
            <w:pPr>
              <w:rPr>
                <w:rFonts w:ascii="Times New Roman" w:eastAsia="Times New Roman" w:hAnsi="Times New Roman" w:cs="Times New Roman"/>
                <w:color w:val="000000"/>
                <w:sz w:val="24"/>
                <w:szCs w:val="24"/>
                <w:lang w:val="en-GB" w:eastAsia="en-GB"/>
              </w:rPr>
            </w:pPr>
            <w:r w:rsidRPr="0069731F">
              <w:rPr>
                <w:rFonts w:ascii="Times New Roman" w:hAnsi="Times New Roman" w:cs="Times New Roman"/>
                <w:sz w:val="24"/>
                <w:szCs w:val="24"/>
                <w:lang w:val="en-GB"/>
              </w:rPr>
              <w:t>Correlation I ~ S</w:t>
            </w:r>
          </w:p>
        </w:tc>
        <w:tc>
          <w:tcPr>
            <w:tcW w:w="1631" w:type="dxa"/>
            <w:shd w:val="clear" w:color="auto" w:fill="auto"/>
            <w:noWrap/>
            <w:hideMark/>
          </w:tcPr>
          <w:p w:rsidR="00DD3138" w:rsidRPr="001718ED" w:rsidRDefault="00DD3138" w:rsidP="00DD3138">
            <w:pPr>
              <w:jc w:val="both"/>
              <w:rPr>
                <w:rFonts w:ascii="Times New Roman" w:eastAsia="Times New Roman" w:hAnsi="Times New Roman" w:cs="Times New Roman"/>
                <w:sz w:val="24"/>
                <w:szCs w:val="24"/>
                <w:lang w:val="en-GB" w:eastAsia="en-GB"/>
              </w:rPr>
            </w:pPr>
            <w:r w:rsidRPr="001718ED">
              <w:rPr>
                <w:rFonts w:ascii="Times New Roman" w:eastAsia="Times New Roman" w:hAnsi="Times New Roman" w:cs="Times New Roman"/>
                <w:sz w:val="24"/>
                <w:szCs w:val="24"/>
                <w:lang w:val="en-GB" w:eastAsia="en-GB"/>
              </w:rPr>
              <w:t>0.885</w:t>
            </w:r>
          </w:p>
        </w:tc>
        <w:tc>
          <w:tcPr>
            <w:tcW w:w="124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0.</w:t>
            </w:r>
            <w:r>
              <w:rPr>
                <w:rFonts w:ascii="Times New Roman" w:eastAsia="Times New Roman" w:hAnsi="Times New Roman" w:cs="Times New Roman"/>
                <w:color w:val="000000"/>
                <w:sz w:val="24"/>
                <w:szCs w:val="24"/>
                <w:lang w:val="en-GB" w:eastAsia="en-GB"/>
              </w:rPr>
              <w:t>285</w:t>
            </w:r>
          </w:p>
        </w:tc>
        <w:tc>
          <w:tcPr>
            <w:tcW w:w="145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t>
            </w:r>
            <w:r w:rsidRPr="0069731F">
              <w:rPr>
                <w:rFonts w:ascii="Times New Roman" w:eastAsia="Times New Roman" w:hAnsi="Times New Roman" w:cs="Times New Roman"/>
                <w:color w:val="000000"/>
                <w:sz w:val="24"/>
                <w:szCs w:val="24"/>
                <w:lang w:val="en-GB" w:eastAsia="en-GB"/>
              </w:rPr>
              <w:t>0.</w:t>
            </w:r>
            <w:r>
              <w:rPr>
                <w:rFonts w:ascii="Times New Roman" w:eastAsia="Times New Roman" w:hAnsi="Times New Roman" w:cs="Times New Roman"/>
                <w:color w:val="000000"/>
                <w:sz w:val="24"/>
                <w:szCs w:val="24"/>
                <w:lang w:val="en-GB" w:eastAsia="en-GB"/>
              </w:rPr>
              <w:t>730</w:t>
            </w:r>
          </w:p>
        </w:tc>
        <w:tc>
          <w:tcPr>
            <w:tcW w:w="1246"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0.638</w:t>
            </w:r>
          </w:p>
        </w:tc>
        <w:tc>
          <w:tcPr>
            <w:tcW w:w="1121"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-0.</w:t>
            </w:r>
            <w:r>
              <w:rPr>
                <w:rFonts w:ascii="Times New Roman" w:eastAsia="Times New Roman" w:hAnsi="Times New Roman" w:cs="Times New Roman"/>
                <w:color w:val="000000"/>
                <w:sz w:val="24"/>
                <w:szCs w:val="24"/>
                <w:lang w:val="en-GB" w:eastAsia="en-GB"/>
              </w:rPr>
              <w:t>317*</w:t>
            </w:r>
          </w:p>
        </w:tc>
        <w:tc>
          <w:tcPr>
            <w:tcW w:w="1403"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-0.</w:t>
            </w:r>
            <w:r>
              <w:rPr>
                <w:rFonts w:ascii="Times New Roman" w:eastAsia="Times New Roman" w:hAnsi="Times New Roman" w:cs="Times New Roman"/>
                <w:color w:val="000000"/>
                <w:sz w:val="24"/>
                <w:szCs w:val="24"/>
                <w:lang w:val="en-GB" w:eastAsia="en-GB"/>
              </w:rPr>
              <w:t>163</w:t>
            </w:r>
          </w:p>
        </w:tc>
        <w:tc>
          <w:tcPr>
            <w:tcW w:w="1510"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-0.0</w:t>
            </w:r>
            <w:r>
              <w:rPr>
                <w:rFonts w:ascii="Times New Roman" w:eastAsia="Times New Roman" w:hAnsi="Times New Roman" w:cs="Times New Roman"/>
                <w:color w:val="000000"/>
                <w:sz w:val="24"/>
                <w:szCs w:val="24"/>
                <w:lang w:val="en-GB" w:eastAsia="en-GB"/>
              </w:rPr>
              <w:t>32</w:t>
            </w:r>
          </w:p>
        </w:tc>
        <w:tc>
          <w:tcPr>
            <w:tcW w:w="1363" w:type="dxa"/>
            <w:shd w:val="clear" w:color="auto" w:fill="auto"/>
            <w:noWrap/>
            <w:hideMark/>
          </w:tcPr>
          <w:p w:rsidR="00DD3138" w:rsidRPr="0069731F" w:rsidRDefault="00DD3138" w:rsidP="00DD3138">
            <w:pPr>
              <w:jc w:val="both"/>
              <w:rPr>
                <w:rFonts w:ascii="Times New Roman" w:eastAsia="Times New Roman" w:hAnsi="Times New Roman" w:cs="Times New Roman"/>
                <w:color w:val="000000"/>
                <w:sz w:val="24"/>
                <w:szCs w:val="24"/>
                <w:lang w:val="en-GB" w:eastAsia="en-GB"/>
              </w:rPr>
            </w:pPr>
            <w:r w:rsidRPr="0069731F">
              <w:rPr>
                <w:rFonts w:ascii="Times New Roman" w:eastAsia="Times New Roman" w:hAnsi="Times New Roman" w:cs="Times New Roman"/>
                <w:color w:val="000000"/>
                <w:sz w:val="24"/>
                <w:szCs w:val="24"/>
                <w:lang w:val="en-GB" w:eastAsia="en-GB"/>
              </w:rPr>
              <w:t>-0.</w:t>
            </w:r>
            <w:r>
              <w:rPr>
                <w:rFonts w:ascii="Times New Roman" w:eastAsia="Times New Roman" w:hAnsi="Times New Roman" w:cs="Times New Roman"/>
                <w:color w:val="000000"/>
                <w:sz w:val="24"/>
                <w:szCs w:val="24"/>
                <w:lang w:val="en-GB" w:eastAsia="en-GB"/>
              </w:rPr>
              <w:t>199</w:t>
            </w:r>
          </w:p>
        </w:tc>
      </w:tr>
      <w:tr w:rsidR="00DD3138" w:rsidRPr="0069731F" w:rsidTr="00DD3138">
        <w:tc>
          <w:tcPr>
            <w:tcW w:w="2324" w:type="dxa"/>
            <w:tcBorders>
              <w:bottom w:val="single" w:sz="8" w:space="0" w:color="auto"/>
            </w:tcBorders>
            <w:shd w:val="clear" w:color="auto" w:fill="auto"/>
          </w:tcPr>
          <w:p w:rsidR="00DD3138" w:rsidRPr="0069731F" w:rsidRDefault="00DD3138" w:rsidP="00DD3138">
            <w:pPr>
              <w:rPr>
                <w:rFonts w:ascii="Times New Roman" w:hAnsi="Times New Roman" w:cs="Times New Roman"/>
                <w:sz w:val="24"/>
                <w:szCs w:val="24"/>
                <w:lang w:val="en-GB"/>
              </w:rPr>
            </w:pPr>
            <w:r>
              <w:rPr>
                <w:rFonts w:ascii="Times New Roman" w:hAnsi="Times New Roman" w:cs="Times New Roman"/>
                <w:sz w:val="24"/>
                <w:szCs w:val="24"/>
                <w:lang w:val="en-GB"/>
              </w:rPr>
              <w:t xml:space="preserve">Cohen’s d (T1 </w:t>
            </w:r>
            <w:r>
              <w:rPr>
                <w:rFonts w:ascii="Times New Roman" w:hAnsi="Times New Roman" w:cs="Times New Roman"/>
                <w:sz w:val="20"/>
                <w:szCs w:val="20"/>
                <w:lang w:val="en-GB"/>
              </w:rPr>
              <w:t>→</w:t>
            </w:r>
            <w:r w:rsidRPr="0069731F">
              <w:rPr>
                <w:rFonts w:ascii="Times New Roman" w:hAnsi="Times New Roman" w:cs="Times New Roman"/>
                <w:sz w:val="24"/>
                <w:szCs w:val="24"/>
                <w:lang w:val="en-GB"/>
              </w:rPr>
              <w:t xml:space="preserve"> T3)</w:t>
            </w:r>
          </w:p>
        </w:tc>
        <w:tc>
          <w:tcPr>
            <w:tcW w:w="1631" w:type="dxa"/>
            <w:tcBorders>
              <w:bottom w:val="single" w:sz="8" w:space="0" w:color="auto"/>
            </w:tcBorders>
            <w:shd w:val="clear" w:color="auto" w:fill="auto"/>
          </w:tcPr>
          <w:p w:rsidR="00DD3138" w:rsidRPr="001718ED" w:rsidRDefault="00DD3138" w:rsidP="00DD3138">
            <w:pPr>
              <w:jc w:val="both"/>
              <w:rPr>
                <w:rFonts w:ascii="Times New Roman" w:hAnsi="Times New Roman" w:cs="Times New Roman"/>
                <w:sz w:val="24"/>
                <w:szCs w:val="24"/>
                <w:lang w:val="en-GB"/>
              </w:rPr>
            </w:pPr>
            <w:r w:rsidRPr="001718ED">
              <w:rPr>
                <w:rFonts w:ascii="Times New Roman" w:hAnsi="Times New Roman" w:cs="Times New Roman"/>
                <w:sz w:val="24"/>
                <w:szCs w:val="24"/>
              </w:rPr>
              <w:t>0.623</w:t>
            </w:r>
          </w:p>
        </w:tc>
        <w:tc>
          <w:tcPr>
            <w:tcW w:w="1246" w:type="dxa"/>
            <w:tcBorders>
              <w:bottom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hAnsi="Times New Roman" w:cs="Times New Roman"/>
                <w:sz w:val="24"/>
                <w:szCs w:val="24"/>
              </w:rPr>
              <w:t>-0.533</w:t>
            </w:r>
          </w:p>
        </w:tc>
        <w:tc>
          <w:tcPr>
            <w:tcW w:w="1456" w:type="dxa"/>
            <w:tcBorders>
              <w:bottom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hAnsi="Times New Roman" w:cs="Times New Roman"/>
                <w:sz w:val="24"/>
                <w:szCs w:val="24"/>
              </w:rPr>
              <w:t>-0.142</w:t>
            </w:r>
          </w:p>
        </w:tc>
        <w:tc>
          <w:tcPr>
            <w:tcW w:w="1246" w:type="dxa"/>
            <w:tcBorders>
              <w:bottom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hAnsi="Times New Roman" w:cs="Times New Roman"/>
                <w:sz w:val="24"/>
                <w:szCs w:val="24"/>
              </w:rPr>
              <w:t>-0.314</w:t>
            </w:r>
          </w:p>
        </w:tc>
        <w:tc>
          <w:tcPr>
            <w:tcW w:w="1121" w:type="dxa"/>
            <w:tcBorders>
              <w:bottom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hAnsi="Times New Roman" w:cs="Times New Roman"/>
                <w:sz w:val="24"/>
                <w:szCs w:val="24"/>
              </w:rPr>
              <w:t>-0.191</w:t>
            </w:r>
          </w:p>
        </w:tc>
        <w:tc>
          <w:tcPr>
            <w:tcW w:w="1403" w:type="dxa"/>
            <w:tcBorders>
              <w:bottom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hAnsi="Times New Roman" w:cs="Times New Roman"/>
                <w:sz w:val="24"/>
                <w:szCs w:val="24"/>
              </w:rPr>
              <w:t>-0.338</w:t>
            </w:r>
          </w:p>
        </w:tc>
        <w:tc>
          <w:tcPr>
            <w:tcW w:w="1510" w:type="dxa"/>
            <w:tcBorders>
              <w:bottom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hAnsi="Times New Roman" w:cs="Times New Roman"/>
                <w:sz w:val="24"/>
                <w:szCs w:val="24"/>
              </w:rPr>
              <w:t>-0.155</w:t>
            </w:r>
          </w:p>
        </w:tc>
        <w:tc>
          <w:tcPr>
            <w:tcW w:w="1363" w:type="dxa"/>
            <w:tcBorders>
              <w:bottom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hAnsi="Times New Roman" w:cs="Times New Roman"/>
                <w:sz w:val="24"/>
                <w:szCs w:val="24"/>
              </w:rPr>
              <w:t>-0.225</w:t>
            </w:r>
          </w:p>
        </w:tc>
      </w:tr>
      <w:tr w:rsidR="00DD3138" w:rsidRPr="0069731F" w:rsidTr="00DD3138">
        <w:tc>
          <w:tcPr>
            <w:tcW w:w="2324" w:type="dxa"/>
            <w:tcBorders>
              <w:top w:val="single" w:sz="8" w:space="0" w:color="auto"/>
            </w:tcBorders>
            <w:shd w:val="clear" w:color="auto" w:fill="auto"/>
          </w:tcPr>
          <w:p w:rsidR="00DD3138" w:rsidRPr="0069731F" w:rsidRDefault="00DD3138" w:rsidP="00DD3138">
            <w:pPr>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CFI</w:t>
            </w:r>
          </w:p>
        </w:tc>
        <w:tc>
          <w:tcPr>
            <w:tcW w:w="1631" w:type="dxa"/>
            <w:tcBorders>
              <w:top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1.000</w:t>
            </w:r>
          </w:p>
        </w:tc>
        <w:tc>
          <w:tcPr>
            <w:tcW w:w="1246" w:type="dxa"/>
            <w:tcBorders>
              <w:top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0.998</w:t>
            </w:r>
          </w:p>
        </w:tc>
        <w:tc>
          <w:tcPr>
            <w:tcW w:w="1456" w:type="dxa"/>
            <w:tcBorders>
              <w:top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1.000</w:t>
            </w:r>
          </w:p>
        </w:tc>
        <w:tc>
          <w:tcPr>
            <w:tcW w:w="1246" w:type="dxa"/>
            <w:tcBorders>
              <w:top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1.000</w:t>
            </w:r>
          </w:p>
        </w:tc>
        <w:tc>
          <w:tcPr>
            <w:tcW w:w="1121" w:type="dxa"/>
            <w:tcBorders>
              <w:top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1.000</w:t>
            </w:r>
          </w:p>
        </w:tc>
        <w:tc>
          <w:tcPr>
            <w:tcW w:w="1403" w:type="dxa"/>
            <w:tcBorders>
              <w:top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1.000</w:t>
            </w:r>
          </w:p>
        </w:tc>
        <w:tc>
          <w:tcPr>
            <w:tcW w:w="1510" w:type="dxa"/>
            <w:tcBorders>
              <w:top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1.000</w:t>
            </w:r>
          </w:p>
        </w:tc>
        <w:tc>
          <w:tcPr>
            <w:tcW w:w="1363" w:type="dxa"/>
            <w:tcBorders>
              <w:top w:val="single" w:sz="8"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1.000</w:t>
            </w:r>
          </w:p>
        </w:tc>
      </w:tr>
      <w:tr w:rsidR="00DD3138" w:rsidRPr="0069731F" w:rsidTr="00DD3138">
        <w:tc>
          <w:tcPr>
            <w:tcW w:w="2324" w:type="dxa"/>
            <w:shd w:val="clear" w:color="auto" w:fill="auto"/>
          </w:tcPr>
          <w:p w:rsidR="00DD3138" w:rsidRPr="0069731F" w:rsidRDefault="00DD3138" w:rsidP="00DD3138">
            <w:pPr>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RMSEA</w:t>
            </w:r>
          </w:p>
        </w:tc>
        <w:tc>
          <w:tcPr>
            <w:tcW w:w="1631" w:type="dxa"/>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0.000</w:t>
            </w:r>
          </w:p>
        </w:tc>
        <w:tc>
          <w:tcPr>
            <w:tcW w:w="1246" w:type="dxa"/>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0.02</w:t>
            </w:r>
            <w:r w:rsidRPr="0069731F">
              <w:rPr>
                <w:rFonts w:ascii="Times New Roman" w:eastAsia="Times New Roman" w:hAnsi="Times New Roman" w:cs="Times New Roman"/>
                <w:color w:val="000000"/>
                <w:sz w:val="24"/>
                <w:szCs w:val="24"/>
                <w:lang w:val="en-GB" w:eastAsia="en-GB"/>
              </w:rPr>
              <w:t>0</w:t>
            </w:r>
          </w:p>
        </w:tc>
        <w:tc>
          <w:tcPr>
            <w:tcW w:w="1456" w:type="dxa"/>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0.000</w:t>
            </w:r>
          </w:p>
        </w:tc>
        <w:tc>
          <w:tcPr>
            <w:tcW w:w="1246" w:type="dxa"/>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0.000</w:t>
            </w:r>
          </w:p>
        </w:tc>
        <w:tc>
          <w:tcPr>
            <w:tcW w:w="1121" w:type="dxa"/>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0.000</w:t>
            </w:r>
          </w:p>
        </w:tc>
        <w:tc>
          <w:tcPr>
            <w:tcW w:w="1403" w:type="dxa"/>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0.000</w:t>
            </w:r>
          </w:p>
        </w:tc>
        <w:tc>
          <w:tcPr>
            <w:tcW w:w="1510" w:type="dxa"/>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0.006</w:t>
            </w:r>
          </w:p>
        </w:tc>
        <w:tc>
          <w:tcPr>
            <w:tcW w:w="1363" w:type="dxa"/>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0.000</w:t>
            </w:r>
          </w:p>
        </w:tc>
      </w:tr>
      <w:tr w:rsidR="00DD3138" w:rsidRPr="0069731F" w:rsidTr="00DD3138">
        <w:tc>
          <w:tcPr>
            <w:tcW w:w="2324" w:type="dxa"/>
            <w:tcBorders>
              <w:bottom w:val="single" w:sz="12" w:space="0" w:color="auto"/>
            </w:tcBorders>
            <w:shd w:val="clear" w:color="auto" w:fill="auto"/>
          </w:tcPr>
          <w:p w:rsidR="00DD3138" w:rsidRPr="0069731F" w:rsidRDefault="00DD3138" w:rsidP="00DD3138">
            <w:pPr>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SRMR</w:t>
            </w:r>
          </w:p>
        </w:tc>
        <w:tc>
          <w:tcPr>
            <w:tcW w:w="1631" w:type="dxa"/>
            <w:tcBorders>
              <w:bottom w:val="single" w:sz="12"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0.004</w:t>
            </w:r>
          </w:p>
        </w:tc>
        <w:tc>
          <w:tcPr>
            <w:tcW w:w="1246" w:type="dxa"/>
            <w:tcBorders>
              <w:bottom w:val="single" w:sz="12"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0.014</w:t>
            </w:r>
          </w:p>
        </w:tc>
        <w:tc>
          <w:tcPr>
            <w:tcW w:w="1456" w:type="dxa"/>
            <w:tcBorders>
              <w:bottom w:val="single" w:sz="12"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0.001</w:t>
            </w:r>
          </w:p>
        </w:tc>
        <w:tc>
          <w:tcPr>
            <w:tcW w:w="1246" w:type="dxa"/>
            <w:tcBorders>
              <w:bottom w:val="single" w:sz="12"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0.000</w:t>
            </w:r>
          </w:p>
        </w:tc>
        <w:tc>
          <w:tcPr>
            <w:tcW w:w="1121" w:type="dxa"/>
            <w:tcBorders>
              <w:bottom w:val="single" w:sz="12"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sidRPr="0069731F">
              <w:rPr>
                <w:rFonts w:ascii="Times New Roman" w:eastAsia="Times New Roman" w:hAnsi="Times New Roman" w:cs="Times New Roman"/>
                <w:color w:val="000000"/>
                <w:sz w:val="24"/>
                <w:szCs w:val="24"/>
                <w:lang w:val="en-GB" w:eastAsia="en-GB"/>
              </w:rPr>
              <w:t>0.01</w:t>
            </w:r>
            <w:r>
              <w:rPr>
                <w:rFonts w:ascii="Times New Roman" w:eastAsia="Times New Roman" w:hAnsi="Times New Roman" w:cs="Times New Roman"/>
                <w:color w:val="000000"/>
                <w:sz w:val="24"/>
                <w:szCs w:val="24"/>
                <w:lang w:val="en-GB" w:eastAsia="en-GB"/>
              </w:rPr>
              <w:t>2</w:t>
            </w:r>
          </w:p>
        </w:tc>
        <w:tc>
          <w:tcPr>
            <w:tcW w:w="1403" w:type="dxa"/>
            <w:tcBorders>
              <w:bottom w:val="single" w:sz="12"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0.010</w:t>
            </w:r>
          </w:p>
        </w:tc>
        <w:tc>
          <w:tcPr>
            <w:tcW w:w="1510" w:type="dxa"/>
            <w:tcBorders>
              <w:bottom w:val="single" w:sz="12"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0.014</w:t>
            </w:r>
          </w:p>
        </w:tc>
        <w:tc>
          <w:tcPr>
            <w:tcW w:w="1363" w:type="dxa"/>
            <w:tcBorders>
              <w:bottom w:val="single" w:sz="12" w:space="0" w:color="auto"/>
            </w:tcBorders>
            <w:shd w:val="clear" w:color="auto" w:fill="auto"/>
          </w:tcPr>
          <w:p w:rsidR="00DD3138" w:rsidRPr="0069731F" w:rsidRDefault="00DD3138" w:rsidP="00DD3138">
            <w:pPr>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en-GB"/>
              </w:rPr>
              <w:t>0.006</w:t>
            </w:r>
          </w:p>
        </w:tc>
      </w:tr>
    </w:tbl>
    <w:p w:rsidR="00DD3138" w:rsidRPr="0069731F" w:rsidRDefault="00DD3138" w:rsidP="00DD3138">
      <w:pPr>
        <w:rPr>
          <w:rFonts w:ascii="Times New Roman" w:hAnsi="Times New Roman" w:cs="Times New Roman"/>
        </w:rPr>
      </w:pPr>
    </w:p>
    <w:p w:rsidR="00DD3138" w:rsidRPr="0069731F" w:rsidRDefault="00DD3138" w:rsidP="00DD3138">
      <w:pPr>
        <w:rPr>
          <w:rFonts w:ascii="Times New Roman" w:hAnsi="Times New Roman" w:cs="Times New Roman"/>
        </w:rPr>
      </w:pPr>
    </w:p>
    <w:p w:rsidR="00DD3138" w:rsidRDefault="00DD3138" w:rsidP="00961901">
      <w:pPr>
        <w:jc w:val="both"/>
        <w:rPr>
          <w:rFonts w:ascii="Times New Roman" w:hAnsi="Times New Roman" w:cs="Times New Roman"/>
          <w:sz w:val="24"/>
        </w:rPr>
        <w:sectPr w:rsidR="00DD3138" w:rsidSect="00DD3138">
          <w:pgSz w:w="15840" w:h="12240" w:orient="landscape"/>
          <w:pgMar w:top="1417" w:right="1417" w:bottom="1417" w:left="1134" w:header="708" w:footer="708" w:gutter="0"/>
          <w:cols w:space="708"/>
          <w:docGrid w:linePitch="360"/>
        </w:sectPr>
      </w:pPr>
    </w:p>
    <w:p w:rsidR="007D6B80" w:rsidRPr="007D6B80" w:rsidRDefault="00302AB2" w:rsidP="007D6B80">
      <w:pPr>
        <w:pStyle w:val="Beschriftung"/>
        <w:keepNext/>
        <w:rPr>
          <w:rFonts w:ascii="Times New Roman" w:hAnsi="Times New Roman" w:cs="Times New Roman"/>
          <w:i w:val="0"/>
          <w:color w:val="auto"/>
          <w:sz w:val="24"/>
          <w:szCs w:val="24"/>
        </w:rPr>
      </w:pPr>
      <w:r w:rsidRPr="007D6B80">
        <w:rPr>
          <w:rFonts w:ascii="Times New Roman" w:hAnsi="Times New Roman" w:cs="Times New Roman"/>
          <w:i w:val="0"/>
          <w:color w:val="auto"/>
          <w:sz w:val="24"/>
          <w:szCs w:val="24"/>
        </w:rPr>
        <w:lastRenderedPageBreak/>
        <w:t>External Appendix C2. Fit indices of the first order latent growth curve models.</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200"/>
        <w:gridCol w:w="1200"/>
        <w:gridCol w:w="1200"/>
        <w:gridCol w:w="1200"/>
        <w:gridCol w:w="1200"/>
      </w:tblGrid>
      <w:tr w:rsidR="00302AB2" w:rsidRPr="007D6B80" w:rsidTr="00302AB2">
        <w:trPr>
          <w:trHeight w:val="300"/>
          <w:jc w:val="center"/>
        </w:trPr>
        <w:tc>
          <w:tcPr>
            <w:tcW w:w="1402" w:type="dxa"/>
            <w:tcBorders>
              <w:top w:val="single" w:sz="12" w:space="0" w:color="auto"/>
              <w:bottom w:val="single" w:sz="8" w:space="0" w:color="auto"/>
            </w:tcBorders>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Scale</w:t>
            </w:r>
          </w:p>
        </w:tc>
        <w:tc>
          <w:tcPr>
            <w:tcW w:w="1200" w:type="dxa"/>
            <w:tcBorders>
              <w:top w:val="single" w:sz="12" w:space="0" w:color="auto"/>
              <w:bottom w:val="single" w:sz="8" w:space="0" w:color="auto"/>
            </w:tcBorders>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Shape</w:t>
            </w:r>
          </w:p>
        </w:tc>
        <w:tc>
          <w:tcPr>
            <w:tcW w:w="1200" w:type="dxa"/>
            <w:tcBorders>
              <w:top w:val="single" w:sz="12" w:space="0" w:color="auto"/>
              <w:bottom w:val="single" w:sz="8" w:space="0" w:color="auto"/>
            </w:tcBorders>
            <w:noWrap/>
            <w:hideMark/>
          </w:tcPr>
          <w:p w:rsidR="00302AB2" w:rsidRPr="007D6B80" w:rsidRDefault="00302AB2" w:rsidP="00B3352D">
            <w:pPr>
              <w:jc w:val="right"/>
              <w:rPr>
                <w:rFonts w:ascii="Times New Roman" w:hAnsi="Times New Roman" w:cs="Times New Roman"/>
                <w:sz w:val="24"/>
                <w:szCs w:val="24"/>
                <w:lang w:val="en-GB"/>
              </w:rPr>
            </w:pPr>
            <w:r w:rsidRPr="007D6B80">
              <w:rPr>
                <w:rFonts w:ascii="Times New Roman" w:hAnsi="Times New Roman" w:cs="Times New Roman"/>
                <w:sz w:val="24"/>
                <w:szCs w:val="24"/>
                <w:lang w:val="en-GB"/>
              </w:rPr>
              <w:t>CFI</w:t>
            </w:r>
          </w:p>
        </w:tc>
        <w:tc>
          <w:tcPr>
            <w:tcW w:w="1200" w:type="dxa"/>
            <w:tcBorders>
              <w:top w:val="single" w:sz="12" w:space="0" w:color="auto"/>
              <w:bottom w:val="single" w:sz="8" w:space="0" w:color="auto"/>
            </w:tcBorders>
            <w:noWrap/>
            <w:hideMark/>
          </w:tcPr>
          <w:p w:rsidR="00302AB2" w:rsidRPr="007D6B80" w:rsidRDefault="00302AB2" w:rsidP="00B3352D">
            <w:pPr>
              <w:jc w:val="right"/>
              <w:rPr>
                <w:rFonts w:ascii="Times New Roman" w:hAnsi="Times New Roman" w:cs="Times New Roman"/>
                <w:sz w:val="24"/>
                <w:szCs w:val="24"/>
                <w:lang w:val="en-GB"/>
              </w:rPr>
            </w:pPr>
            <w:r w:rsidRPr="007D6B80">
              <w:rPr>
                <w:rFonts w:ascii="Times New Roman" w:hAnsi="Times New Roman" w:cs="Times New Roman"/>
                <w:sz w:val="24"/>
                <w:szCs w:val="24"/>
                <w:lang w:val="en-GB"/>
              </w:rPr>
              <w:t>TLI</w:t>
            </w:r>
          </w:p>
        </w:tc>
        <w:tc>
          <w:tcPr>
            <w:tcW w:w="1200" w:type="dxa"/>
            <w:tcBorders>
              <w:top w:val="single" w:sz="12" w:space="0" w:color="auto"/>
              <w:bottom w:val="single" w:sz="8" w:space="0" w:color="auto"/>
            </w:tcBorders>
            <w:noWrap/>
            <w:hideMark/>
          </w:tcPr>
          <w:p w:rsidR="00302AB2" w:rsidRPr="007D6B80" w:rsidRDefault="00302AB2" w:rsidP="00B3352D">
            <w:pPr>
              <w:jc w:val="right"/>
              <w:rPr>
                <w:rFonts w:ascii="Times New Roman" w:hAnsi="Times New Roman" w:cs="Times New Roman"/>
                <w:sz w:val="24"/>
                <w:szCs w:val="24"/>
                <w:lang w:val="en-GB"/>
              </w:rPr>
            </w:pPr>
            <w:r w:rsidRPr="007D6B80">
              <w:rPr>
                <w:rFonts w:ascii="Times New Roman" w:hAnsi="Times New Roman" w:cs="Times New Roman"/>
                <w:sz w:val="24"/>
                <w:szCs w:val="24"/>
                <w:lang w:val="en-GB"/>
              </w:rPr>
              <w:t>RMSEA</w:t>
            </w:r>
          </w:p>
        </w:tc>
        <w:tc>
          <w:tcPr>
            <w:tcW w:w="1200" w:type="dxa"/>
            <w:tcBorders>
              <w:top w:val="single" w:sz="12" w:space="0" w:color="auto"/>
              <w:bottom w:val="single" w:sz="8" w:space="0" w:color="auto"/>
            </w:tcBorders>
            <w:noWrap/>
            <w:hideMark/>
          </w:tcPr>
          <w:p w:rsidR="00302AB2" w:rsidRPr="007D6B80" w:rsidRDefault="00302AB2" w:rsidP="00B3352D">
            <w:pPr>
              <w:jc w:val="right"/>
              <w:rPr>
                <w:rFonts w:ascii="Times New Roman" w:hAnsi="Times New Roman" w:cs="Times New Roman"/>
                <w:sz w:val="24"/>
                <w:szCs w:val="24"/>
                <w:lang w:val="en-GB"/>
              </w:rPr>
            </w:pPr>
            <w:r w:rsidRPr="007D6B80">
              <w:rPr>
                <w:rFonts w:ascii="Times New Roman" w:hAnsi="Times New Roman" w:cs="Times New Roman"/>
                <w:sz w:val="24"/>
                <w:szCs w:val="24"/>
                <w:lang w:val="en-GB"/>
              </w:rPr>
              <w:t>SRMR</w:t>
            </w:r>
          </w:p>
        </w:tc>
      </w:tr>
      <w:tr w:rsidR="00302AB2" w:rsidRPr="007D6B80" w:rsidTr="00302AB2">
        <w:trPr>
          <w:trHeight w:val="300"/>
          <w:jc w:val="center"/>
        </w:trPr>
        <w:tc>
          <w:tcPr>
            <w:tcW w:w="1402" w:type="dxa"/>
            <w:tcBorders>
              <w:top w:val="single" w:sz="8" w:space="0" w:color="auto"/>
            </w:tcBorders>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Realistic</w:t>
            </w:r>
          </w:p>
        </w:tc>
        <w:tc>
          <w:tcPr>
            <w:tcW w:w="1200" w:type="dxa"/>
            <w:tcBorders>
              <w:top w:val="single" w:sz="8" w:space="0" w:color="auto"/>
            </w:tcBorders>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linear</w:t>
            </w:r>
          </w:p>
        </w:tc>
        <w:tc>
          <w:tcPr>
            <w:tcW w:w="1200" w:type="dxa"/>
            <w:tcBorders>
              <w:top w:val="single" w:sz="8" w:space="0" w:color="auto"/>
            </w:tcBorders>
            <w:noWrap/>
            <w:vAlign w:val="bottom"/>
            <w:hideMark/>
          </w:tcPr>
          <w:p w:rsidR="00302AB2" w:rsidRPr="007D6B80" w:rsidRDefault="00302AB2" w:rsidP="00B3352D">
            <w:pPr>
              <w:jc w:val="right"/>
              <w:rPr>
                <w:rFonts w:ascii="Times New Roman" w:hAnsi="Times New Roman" w:cs="Times New Roman"/>
                <w:color w:val="000000"/>
                <w:sz w:val="24"/>
                <w:szCs w:val="24"/>
                <w:lang w:val="en-US"/>
              </w:rPr>
            </w:pPr>
            <w:r w:rsidRPr="007D6B80">
              <w:rPr>
                <w:rFonts w:ascii="Times New Roman" w:hAnsi="Times New Roman" w:cs="Times New Roman"/>
                <w:color w:val="000000"/>
                <w:sz w:val="24"/>
                <w:szCs w:val="24"/>
                <w:lang w:val="en-US"/>
              </w:rPr>
              <w:t>0.998</w:t>
            </w:r>
          </w:p>
        </w:tc>
        <w:tc>
          <w:tcPr>
            <w:tcW w:w="1200" w:type="dxa"/>
            <w:tcBorders>
              <w:top w:val="single" w:sz="8" w:space="0" w:color="auto"/>
            </w:tcBorders>
            <w:noWrap/>
            <w:vAlign w:val="bottom"/>
            <w:hideMark/>
          </w:tcPr>
          <w:p w:rsidR="00302AB2" w:rsidRPr="007D6B80" w:rsidRDefault="00302AB2" w:rsidP="00B3352D">
            <w:pPr>
              <w:jc w:val="right"/>
              <w:rPr>
                <w:rFonts w:ascii="Times New Roman" w:hAnsi="Times New Roman" w:cs="Times New Roman"/>
                <w:color w:val="000000"/>
                <w:sz w:val="24"/>
                <w:szCs w:val="24"/>
                <w:lang w:val="en-US"/>
              </w:rPr>
            </w:pPr>
            <w:r w:rsidRPr="007D6B80">
              <w:rPr>
                <w:rFonts w:ascii="Times New Roman" w:hAnsi="Times New Roman" w:cs="Times New Roman"/>
                <w:color w:val="000000"/>
                <w:sz w:val="24"/>
                <w:szCs w:val="24"/>
                <w:lang w:val="en-US"/>
              </w:rPr>
              <w:t>0.994</w:t>
            </w:r>
          </w:p>
        </w:tc>
        <w:tc>
          <w:tcPr>
            <w:tcW w:w="1200" w:type="dxa"/>
            <w:tcBorders>
              <w:top w:val="single" w:sz="8" w:space="0" w:color="auto"/>
            </w:tcBorders>
            <w:noWrap/>
            <w:vAlign w:val="bottom"/>
            <w:hideMark/>
          </w:tcPr>
          <w:p w:rsidR="00302AB2" w:rsidRPr="007D6B80" w:rsidRDefault="00302AB2" w:rsidP="00B3352D">
            <w:pPr>
              <w:jc w:val="right"/>
              <w:rPr>
                <w:rFonts w:ascii="Times New Roman" w:hAnsi="Times New Roman" w:cs="Times New Roman"/>
                <w:color w:val="000000"/>
                <w:sz w:val="24"/>
                <w:szCs w:val="24"/>
                <w:lang w:val="en-US"/>
              </w:rPr>
            </w:pPr>
            <w:r w:rsidRPr="007D6B80">
              <w:rPr>
                <w:rFonts w:ascii="Times New Roman" w:hAnsi="Times New Roman" w:cs="Times New Roman"/>
                <w:color w:val="000000"/>
                <w:sz w:val="24"/>
                <w:szCs w:val="24"/>
                <w:lang w:val="en-US"/>
              </w:rPr>
              <w:t>0.020</w:t>
            </w:r>
          </w:p>
        </w:tc>
        <w:tc>
          <w:tcPr>
            <w:tcW w:w="1200" w:type="dxa"/>
            <w:tcBorders>
              <w:top w:val="single" w:sz="8" w:space="0" w:color="auto"/>
            </w:tcBorders>
            <w:noWrap/>
            <w:vAlign w:val="bottom"/>
            <w:hideMark/>
          </w:tcPr>
          <w:p w:rsidR="00302AB2" w:rsidRPr="007D6B80" w:rsidRDefault="00302AB2" w:rsidP="00B3352D">
            <w:pPr>
              <w:jc w:val="right"/>
              <w:rPr>
                <w:rFonts w:ascii="Times New Roman" w:hAnsi="Times New Roman" w:cs="Times New Roman"/>
                <w:color w:val="000000"/>
                <w:sz w:val="24"/>
                <w:szCs w:val="24"/>
                <w:lang w:val="en-US"/>
              </w:rPr>
            </w:pPr>
            <w:r w:rsidRPr="007D6B80">
              <w:rPr>
                <w:rFonts w:ascii="Times New Roman" w:hAnsi="Times New Roman" w:cs="Times New Roman"/>
                <w:color w:val="000000"/>
                <w:sz w:val="24"/>
                <w:szCs w:val="24"/>
                <w:lang w:val="en-US"/>
              </w:rPr>
              <w:t>0.014</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Realistic</w:t>
            </w:r>
          </w:p>
        </w:tc>
        <w:tc>
          <w:tcPr>
            <w:tcW w:w="1200" w:type="dxa"/>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free</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lang w:val="en-US"/>
              </w:rPr>
            </w:pPr>
            <w:r w:rsidRPr="007D6B80">
              <w:rPr>
                <w:rFonts w:ascii="Times New Roman" w:hAnsi="Times New Roman" w:cs="Times New Roman"/>
                <w:color w:val="000000"/>
                <w:sz w:val="24"/>
                <w:szCs w:val="24"/>
                <w:lang w:val="en-US"/>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lang w:val="en-US"/>
              </w:rPr>
            </w:pPr>
            <w:r w:rsidRPr="007D6B80">
              <w:rPr>
                <w:rFonts w:ascii="Times New Roman" w:hAnsi="Times New Roman" w:cs="Times New Roman"/>
                <w:color w:val="000000"/>
                <w:sz w:val="24"/>
                <w:szCs w:val="24"/>
                <w:lang w:val="en-US"/>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lang w:val="en-US"/>
              </w:rPr>
            </w:pPr>
            <w:r w:rsidRPr="007D6B80">
              <w:rPr>
                <w:rFonts w:ascii="Times New Roman" w:hAnsi="Times New Roman" w:cs="Times New Roman"/>
                <w:color w:val="000000"/>
                <w:sz w:val="24"/>
                <w:szCs w:val="24"/>
                <w:lang w:val="en-US"/>
              </w:rPr>
              <w:t>0.000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lang w:val="en-US"/>
              </w:rPr>
            </w:pPr>
            <w:r w:rsidRPr="007D6B80">
              <w:rPr>
                <w:rFonts w:ascii="Times New Roman" w:hAnsi="Times New Roman" w:cs="Times New Roman"/>
                <w:color w:val="000000"/>
                <w:sz w:val="24"/>
                <w:szCs w:val="24"/>
                <w:lang w:val="en-US"/>
              </w:rPr>
              <w:t>0.000</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Investigative</w:t>
            </w:r>
          </w:p>
        </w:tc>
        <w:tc>
          <w:tcPr>
            <w:tcW w:w="1200"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linear</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0.973</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0.918</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0.083</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0.032</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Investigative</w:t>
            </w:r>
          </w:p>
        </w:tc>
        <w:tc>
          <w:tcPr>
            <w:tcW w:w="1200"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free</w:t>
            </w:r>
            <w:proofErr w:type="spellEnd"/>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p>
        </w:tc>
        <w:tc>
          <w:tcPr>
            <w:tcW w:w="1200" w:type="dxa"/>
            <w:noWrap/>
            <w:vAlign w:val="bottom"/>
            <w:hideMark/>
          </w:tcPr>
          <w:p w:rsidR="00302AB2" w:rsidRPr="007D6B80" w:rsidRDefault="00302AB2" w:rsidP="00B3352D">
            <w:pPr>
              <w:rPr>
                <w:rFonts w:ascii="Times New Roman" w:hAnsi="Times New Roman" w:cs="Times New Roman"/>
                <w:sz w:val="24"/>
                <w:szCs w:val="24"/>
              </w:rPr>
            </w:pPr>
          </w:p>
        </w:tc>
        <w:tc>
          <w:tcPr>
            <w:tcW w:w="1200" w:type="dxa"/>
            <w:noWrap/>
            <w:vAlign w:val="bottom"/>
            <w:hideMark/>
          </w:tcPr>
          <w:p w:rsidR="00302AB2" w:rsidRPr="007D6B80" w:rsidRDefault="00302AB2" w:rsidP="00B3352D">
            <w:pPr>
              <w:rPr>
                <w:rFonts w:ascii="Times New Roman" w:hAnsi="Times New Roman" w:cs="Times New Roman"/>
                <w:sz w:val="24"/>
                <w:szCs w:val="24"/>
              </w:rPr>
            </w:pPr>
          </w:p>
        </w:tc>
        <w:tc>
          <w:tcPr>
            <w:tcW w:w="1200" w:type="dxa"/>
            <w:noWrap/>
            <w:vAlign w:val="bottom"/>
            <w:hideMark/>
          </w:tcPr>
          <w:p w:rsidR="00302AB2" w:rsidRPr="007D6B80" w:rsidRDefault="00302AB2" w:rsidP="00B3352D">
            <w:pPr>
              <w:rPr>
                <w:rFonts w:ascii="Times New Roman" w:hAnsi="Times New Roman" w:cs="Times New Roman"/>
                <w:sz w:val="24"/>
                <w:szCs w:val="24"/>
              </w:rPr>
            </w:pP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Artistic</w:t>
            </w:r>
            <w:proofErr w:type="spellEnd"/>
          </w:p>
        </w:tc>
        <w:tc>
          <w:tcPr>
            <w:tcW w:w="1200"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linear</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0.974</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0.923</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0.078</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0.029</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Artistic</w:t>
            </w:r>
            <w:proofErr w:type="spellEnd"/>
          </w:p>
        </w:tc>
        <w:tc>
          <w:tcPr>
            <w:tcW w:w="1200"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free</w:t>
            </w:r>
            <w:proofErr w:type="spellEnd"/>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Social</w:t>
            </w:r>
            <w:proofErr w:type="spellEnd"/>
          </w:p>
        </w:tc>
        <w:tc>
          <w:tcPr>
            <w:tcW w:w="1200"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linear</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1.003</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0.012</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Social</w:t>
            </w:r>
            <w:proofErr w:type="spellEnd"/>
          </w:p>
        </w:tc>
        <w:tc>
          <w:tcPr>
            <w:tcW w:w="1200"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free</w:t>
            </w:r>
            <w:proofErr w:type="spellEnd"/>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Enterprising</w:t>
            </w:r>
            <w:proofErr w:type="spellEnd"/>
          </w:p>
        </w:tc>
        <w:tc>
          <w:tcPr>
            <w:tcW w:w="1200"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linear</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1.011</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0.010</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Enterprising</w:t>
            </w:r>
            <w:proofErr w:type="spellEnd"/>
          </w:p>
        </w:tc>
        <w:tc>
          <w:tcPr>
            <w:tcW w:w="1200"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free</w:t>
            </w:r>
            <w:proofErr w:type="spellEnd"/>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0.001</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Conventional</w:t>
            </w:r>
            <w:proofErr w:type="spellEnd"/>
          </w:p>
        </w:tc>
        <w:tc>
          <w:tcPr>
            <w:tcW w:w="1200"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linear</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0.999</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0.006</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0.014</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Conventional</w:t>
            </w:r>
            <w:proofErr w:type="spellEnd"/>
          </w:p>
        </w:tc>
        <w:tc>
          <w:tcPr>
            <w:tcW w:w="1200"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free</w:t>
            </w:r>
            <w:proofErr w:type="spellEnd"/>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0.001</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Networking</w:t>
            </w:r>
          </w:p>
        </w:tc>
        <w:tc>
          <w:tcPr>
            <w:tcW w:w="1200"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linear</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1.025</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0.006</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Networking</w:t>
            </w:r>
          </w:p>
        </w:tc>
        <w:tc>
          <w:tcPr>
            <w:tcW w:w="1200"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free</w:t>
            </w:r>
            <w:proofErr w:type="spellEnd"/>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0.001</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WLE Score</w:t>
            </w:r>
          </w:p>
        </w:tc>
        <w:tc>
          <w:tcPr>
            <w:tcW w:w="1200" w:type="dxa"/>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linear</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0.937</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0.811</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0.147</w:t>
            </w:r>
          </w:p>
        </w:tc>
        <w:tc>
          <w:tcPr>
            <w:tcW w:w="1200" w:type="dxa"/>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0.070</w:t>
            </w:r>
          </w:p>
        </w:tc>
      </w:tr>
      <w:tr w:rsidR="00302AB2" w:rsidRPr="007D6B80" w:rsidTr="00302AB2">
        <w:trPr>
          <w:trHeight w:val="300"/>
          <w:jc w:val="center"/>
        </w:trPr>
        <w:tc>
          <w:tcPr>
            <w:tcW w:w="1402" w:type="dxa"/>
            <w:tcBorders>
              <w:bottom w:val="single" w:sz="12" w:space="0" w:color="auto"/>
            </w:tcBorders>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WLE Score</w:t>
            </w:r>
          </w:p>
        </w:tc>
        <w:tc>
          <w:tcPr>
            <w:tcW w:w="1200" w:type="dxa"/>
            <w:tcBorders>
              <w:bottom w:val="single" w:sz="12" w:space="0" w:color="auto"/>
            </w:tcBorders>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free</w:t>
            </w:r>
            <w:proofErr w:type="spellEnd"/>
          </w:p>
        </w:tc>
        <w:tc>
          <w:tcPr>
            <w:tcW w:w="1200" w:type="dxa"/>
            <w:tcBorders>
              <w:bottom w:val="single" w:sz="12" w:space="0" w:color="auto"/>
            </w:tcBorders>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tcBorders>
              <w:bottom w:val="single" w:sz="12" w:space="0" w:color="auto"/>
            </w:tcBorders>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1.000</w:t>
            </w:r>
          </w:p>
        </w:tc>
        <w:tc>
          <w:tcPr>
            <w:tcW w:w="1200" w:type="dxa"/>
            <w:tcBorders>
              <w:bottom w:val="single" w:sz="12" w:space="0" w:color="auto"/>
            </w:tcBorders>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0.000</w:t>
            </w:r>
          </w:p>
        </w:tc>
        <w:tc>
          <w:tcPr>
            <w:tcW w:w="1200" w:type="dxa"/>
            <w:tcBorders>
              <w:bottom w:val="single" w:sz="12" w:space="0" w:color="auto"/>
            </w:tcBorders>
            <w:noWrap/>
            <w:vAlign w:val="bottom"/>
            <w:hideMark/>
          </w:tcPr>
          <w:p w:rsidR="00302AB2" w:rsidRPr="007D6B80" w:rsidRDefault="00302AB2" w:rsidP="00B3352D">
            <w:pPr>
              <w:jc w:val="right"/>
              <w:rPr>
                <w:rFonts w:ascii="Times New Roman" w:hAnsi="Times New Roman" w:cs="Times New Roman"/>
                <w:color w:val="000000"/>
                <w:sz w:val="24"/>
                <w:szCs w:val="24"/>
              </w:rPr>
            </w:pPr>
            <w:r w:rsidRPr="007D6B80">
              <w:rPr>
                <w:rFonts w:ascii="Times New Roman" w:hAnsi="Times New Roman" w:cs="Times New Roman"/>
                <w:color w:val="000000"/>
                <w:sz w:val="24"/>
                <w:szCs w:val="24"/>
              </w:rPr>
              <w:t>0.002</w:t>
            </w:r>
          </w:p>
        </w:tc>
      </w:tr>
    </w:tbl>
    <w:p w:rsidR="00993DE0" w:rsidRPr="007D6B80" w:rsidRDefault="00993DE0" w:rsidP="00961901">
      <w:pPr>
        <w:jc w:val="both"/>
        <w:rPr>
          <w:rFonts w:ascii="Times New Roman" w:hAnsi="Times New Roman" w:cs="Times New Roman"/>
          <w:sz w:val="24"/>
          <w:szCs w:val="24"/>
        </w:rPr>
      </w:pPr>
    </w:p>
    <w:p w:rsidR="00302AB2" w:rsidRPr="007D6B80" w:rsidRDefault="00302AB2" w:rsidP="007D6B80">
      <w:pPr>
        <w:pStyle w:val="Tabletitle"/>
        <w:spacing w:line="240" w:lineRule="auto"/>
      </w:pPr>
      <w:r w:rsidRPr="007D6B80">
        <w:t xml:space="preserve">External Appendix C3. </w:t>
      </w:r>
      <w:r w:rsidR="00073F35" w:rsidRPr="007D6B80">
        <w:t xml:space="preserve">Fit indices of the </w:t>
      </w:r>
      <w:r w:rsidR="00FD3481">
        <w:t>True Individual Change Model</w:t>
      </w:r>
      <w:r w:rsidR="00FD3481">
        <w:t>s</w:t>
      </w:r>
      <w:r w:rsidR="00FD3481">
        <w:t xml:space="preserve"> </w:t>
      </w:r>
      <w:r w:rsidR="00073F35" w:rsidRPr="007D6B80">
        <w:fldChar w:fldCharType="begin"/>
      </w:r>
      <w:r w:rsidR="00B507D5" w:rsidRPr="007D6B80">
        <w:instrText>ADDIN CITAVI.PLACEHOLDER 47c5b81c-b185-4e88-b5a5-adb029197590 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RleWVyLCBTaGFuYWhhbiwgJmFtcDsgUGFydGNoZXYsIDIwMDApPC9UZXh0Pg0KICAgIDwvVGV4dFVuaXQ+DQogIDwvVGV4dFVuaXRzPg0KPC9QbGFjZWhvbGRlcj4=</w:instrText>
      </w:r>
      <w:r w:rsidR="00073F35" w:rsidRPr="007D6B80">
        <w:fldChar w:fldCharType="separate"/>
      </w:r>
      <w:bookmarkStart w:id="9" w:name="_CTVP00147c5b81cb1854e88b5a5adb029197590"/>
      <w:r w:rsidR="00B507D5" w:rsidRPr="007D6B80">
        <w:t>(</w:t>
      </w:r>
      <w:proofErr w:type="spellStart"/>
      <w:r w:rsidR="00B507D5" w:rsidRPr="007D6B80">
        <w:t>Steyer</w:t>
      </w:r>
      <w:proofErr w:type="spellEnd"/>
      <w:r w:rsidR="00B507D5" w:rsidRPr="007D6B80">
        <w:t xml:space="preserve">, Shanahan, &amp; </w:t>
      </w:r>
      <w:proofErr w:type="spellStart"/>
      <w:r w:rsidR="00B507D5" w:rsidRPr="007D6B80">
        <w:t>Partchev</w:t>
      </w:r>
      <w:proofErr w:type="spellEnd"/>
      <w:r w:rsidR="00B507D5" w:rsidRPr="007D6B80">
        <w:t>, 2000)</w:t>
      </w:r>
      <w:bookmarkEnd w:id="9"/>
      <w:r w:rsidR="00073F35" w:rsidRPr="007D6B80">
        <w:fldChar w:fldCharType="end"/>
      </w:r>
      <w:r w:rsidR="00073F35" w:rsidRPr="007D6B80">
        <w:t>.</w:t>
      </w:r>
    </w:p>
    <w:p w:rsidR="007D6B80" w:rsidRPr="007D6B80" w:rsidRDefault="007D6B80" w:rsidP="007D6B80">
      <w:pPr>
        <w:rPr>
          <w:sz w:val="24"/>
          <w:szCs w:val="24"/>
          <w:lang w:val="en-GB" w:eastAsia="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200"/>
        <w:gridCol w:w="1200"/>
        <w:gridCol w:w="1200"/>
        <w:gridCol w:w="1200"/>
      </w:tblGrid>
      <w:tr w:rsidR="00302AB2" w:rsidRPr="007D6B80" w:rsidTr="00302AB2">
        <w:trPr>
          <w:trHeight w:val="300"/>
          <w:jc w:val="center"/>
        </w:trPr>
        <w:tc>
          <w:tcPr>
            <w:tcW w:w="1402" w:type="dxa"/>
            <w:tcBorders>
              <w:top w:val="single" w:sz="12" w:space="0" w:color="auto"/>
              <w:bottom w:val="single" w:sz="8" w:space="0" w:color="auto"/>
            </w:tcBorders>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Scale</w:t>
            </w:r>
          </w:p>
        </w:tc>
        <w:tc>
          <w:tcPr>
            <w:tcW w:w="1200" w:type="dxa"/>
            <w:tcBorders>
              <w:top w:val="single" w:sz="12" w:space="0" w:color="auto"/>
              <w:bottom w:val="single" w:sz="8" w:space="0" w:color="auto"/>
            </w:tcBorders>
            <w:noWrap/>
            <w:hideMark/>
          </w:tcPr>
          <w:p w:rsidR="00302AB2" w:rsidRPr="007D6B80" w:rsidRDefault="00302AB2" w:rsidP="00B3352D">
            <w:pPr>
              <w:jc w:val="right"/>
              <w:rPr>
                <w:rFonts w:ascii="Times New Roman" w:hAnsi="Times New Roman" w:cs="Times New Roman"/>
                <w:sz w:val="24"/>
                <w:szCs w:val="24"/>
                <w:lang w:val="en-GB"/>
              </w:rPr>
            </w:pPr>
            <w:r w:rsidRPr="007D6B80">
              <w:rPr>
                <w:rFonts w:ascii="Times New Roman" w:hAnsi="Times New Roman" w:cs="Times New Roman"/>
                <w:sz w:val="24"/>
                <w:szCs w:val="24"/>
                <w:lang w:val="en-GB"/>
              </w:rPr>
              <w:t>CFI</w:t>
            </w:r>
          </w:p>
        </w:tc>
        <w:tc>
          <w:tcPr>
            <w:tcW w:w="1200" w:type="dxa"/>
            <w:tcBorders>
              <w:top w:val="single" w:sz="12" w:space="0" w:color="auto"/>
              <w:bottom w:val="single" w:sz="8" w:space="0" w:color="auto"/>
            </w:tcBorders>
            <w:noWrap/>
            <w:hideMark/>
          </w:tcPr>
          <w:p w:rsidR="00302AB2" w:rsidRPr="007D6B80" w:rsidRDefault="00302AB2" w:rsidP="00B3352D">
            <w:pPr>
              <w:jc w:val="right"/>
              <w:rPr>
                <w:rFonts w:ascii="Times New Roman" w:hAnsi="Times New Roman" w:cs="Times New Roman"/>
                <w:sz w:val="24"/>
                <w:szCs w:val="24"/>
                <w:lang w:val="en-GB"/>
              </w:rPr>
            </w:pPr>
            <w:r w:rsidRPr="007D6B80">
              <w:rPr>
                <w:rFonts w:ascii="Times New Roman" w:hAnsi="Times New Roman" w:cs="Times New Roman"/>
                <w:sz w:val="24"/>
                <w:szCs w:val="24"/>
                <w:lang w:val="en-GB"/>
              </w:rPr>
              <w:t>TLI</w:t>
            </w:r>
          </w:p>
        </w:tc>
        <w:tc>
          <w:tcPr>
            <w:tcW w:w="1200" w:type="dxa"/>
            <w:tcBorders>
              <w:top w:val="single" w:sz="12" w:space="0" w:color="auto"/>
              <w:bottom w:val="single" w:sz="8" w:space="0" w:color="auto"/>
            </w:tcBorders>
            <w:noWrap/>
            <w:hideMark/>
          </w:tcPr>
          <w:p w:rsidR="00302AB2" w:rsidRPr="007D6B80" w:rsidRDefault="00302AB2" w:rsidP="00B3352D">
            <w:pPr>
              <w:jc w:val="right"/>
              <w:rPr>
                <w:rFonts w:ascii="Times New Roman" w:hAnsi="Times New Roman" w:cs="Times New Roman"/>
                <w:sz w:val="24"/>
                <w:szCs w:val="24"/>
                <w:lang w:val="en-GB"/>
              </w:rPr>
            </w:pPr>
            <w:r w:rsidRPr="007D6B80">
              <w:rPr>
                <w:rFonts w:ascii="Times New Roman" w:hAnsi="Times New Roman" w:cs="Times New Roman"/>
                <w:sz w:val="24"/>
                <w:szCs w:val="24"/>
                <w:lang w:val="en-GB"/>
              </w:rPr>
              <w:t>RMSEA</w:t>
            </w:r>
          </w:p>
        </w:tc>
        <w:tc>
          <w:tcPr>
            <w:tcW w:w="1200" w:type="dxa"/>
            <w:tcBorders>
              <w:top w:val="single" w:sz="12" w:space="0" w:color="auto"/>
              <w:bottom w:val="single" w:sz="8" w:space="0" w:color="auto"/>
            </w:tcBorders>
            <w:noWrap/>
            <w:hideMark/>
          </w:tcPr>
          <w:p w:rsidR="00302AB2" w:rsidRPr="007D6B80" w:rsidRDefault="00302AB2" w:rsidP="00B3352D">
            <w:pPr>
              <w:jc w:val="right"/>
              <w:rPr>
                <w:rFonts w:ascii="Times New Roman" w:hAnsi="Times New Roman" w:cs="Times New Roman"/>
                <w:sz w:val="24"/>
                <w:szCs w:val="24"/>
                <w:lang w:val="en-GB"/>
              </w:rPr>
            </w:pPr>
            <w:r w:rsidRPr="007D6B80">
              <w:rPr>
                <w:rFonts w:ascii="Times New Roman" w:hAnsi="Times New Roman" w:cs="Times New Roman"/>
                <w:sz w:val="24"/>
                <w:szCs w:val="24"/>
                <w:lang w:val="en-GB"/>
              </w:rPr>
              <w:t>SRMR</w:t>
            </w:r>
          </w:p>
        </w:tc>
      </w:tr>
      <w:tr w:rsidR="00302AB2" w:rsidRPr="007D6B80" w:rsidTr="00302AB2">
        <w:trPr>
          <w:trHeight w:val="300"/>
          <w:jc w:val="center"/>
        </w:trPr>
        <w:tc>
          <w:tcPr>
            <w:tcW w:w="1402" w:type="dxa"/>
            <w:tcBorders>
              <w:top w:val="single" w:sz="8" w:space="0" w:color="auto"/>
            </w:tcBorders>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Realistic</w:t>
            </w:r>
          </w:p>
        </w:tc>
        <w:tc>
          <w:tcPr>
            <w:tcW w:w="1200" w:type="dxa"/>
            <w:tcBorders>
              <w:top w:val="single" w:sz="8" w:space="0" w:color="auto"/>
            </w:tcBorders>
            <w:noWrap/>
            <w:vAlign w:val="bottom"/>
            <w:hideMark/>
          </w:tcPr>
          <w:p w:rsidR="00302AB2" w:rsidRPr="007D6B80" w:rsidRDefault="00302AB2" w:rsidP="00B3352D">
            <w:pPr>
              <w:jc w:val="right"/>
              <w:rPr>
                <w:rFonts w:ascii="Calibri" w:hAnsi="Calibri" w:cs="Calibri"/>
                <w:color w:val="000000"/>
                <w:sz w:val="24"/>
                <w:szCs w:val="24"/>
                <w:lang w:val="en-US"/>
              </w:rPr>
            </w:pPr>
            <w:r w:rsidRPr="007D6B80">
              <w:rPr>
                <w:rFonts w:ascii="Calibri" w:hAnsi="Calibri" w:cs="Calibri"/>
                <w:color w:val="000000"/>
                <w:sz w:val="24"/>
                <w:szCs w:val="24"/>
                <w:lang w:val="en-US"/>
              </w:rPr>
              <w:t>0.990</w:t>
            </w:r>
          </w:p>
        </w:tc>
        <w:tc>
          <w:tcPr>
            <w:tcW w:w="1200" w:type="dxa"/>
            <w:tcBorders>
              <w:top w:val="single" w:sz="8" w:space="0" w:color="auto"/>
            </w:tcBorders>
            <w:noWrap/>
            <w:vAlign w:val="bottom"/>
            <w:hideMark/>
          </w:tcPr>
          <w:p w:rsidR="00302AB2" w:rsidRPr="007D6B80" w:rsidRDefault="00302AB2" w:rsidP="00B3352D">
            <w:pPr>
              <w:jc w:val="right"/>
              <w:rPr>
                <w:rFonts w:ascii="Calibri" w:hAnsi="Calibri" w:cs="Calibri"/>
                <w:color w:val="000000"/>
                <w:sz w:val="24"/>
                <w:szCs w:val="24"/>
                <w:lang w:val="en-US"/>
              </w:rPr>
            </w:pPr>
            <w:r w:rsidRPr="007D6B80">
              <w:rPr>
                <w:rFonts w:ascii="Calibri" w:hAnsi="Calibri" w:cs="Calibri"/>
                <w:color w:val="000000"/>
                <w:sz w:val="24"/>
                <w:szCs w:val="24"/>
                <w:lang w:val="en-US"/>
              </w:rPr>
              <w:t>0.984</w:t>
            </w:r>
          </w:p>
        </w:tc>
        <w:tc>
          <w:tcPr>
            <w:tcW w:w="1200" w:type="dxa"/>
            <w:tcBorders>
              <w:top w:val="single" w:sz="8" w:space="0" w:color="auto"/>
            </w:tcBorders>
            <w:noWrap/>
            <w:vAlign w:val="bottom"/>
            <w:hideMark/>
          </w:tcPr>
          <w:p w:rsidR="00302AB2" w:rsidRPr="007D6B80" w:rsidRDefault="00302AB2" w:rsidP="00B3352D">
            <w:pPr>
              <w:jc w:val="right"/>
              <w:rPr>
                <w:rFonts w:ascii="Calibri" w:hAnsi="Calibri" w:cs="Calibri"/>
                <w:color w:val="000000"/>
                <w:sz w:val="24"/>
                <w:szCs w:val="24"/>
                <w:lang w:val="en-US"/>
              </w:rPr>
            </w:pPr>
            <w:r w:rsidRPr="007D6B80">
              <w:rPr>
                <w:rFonts w:ascii="Calibri" w:hAnsi="Calibri" w:cs="Calibri"/>
                <w:color w:val="000000"/>
                <w:sz w:val="24"/>
                <w:szCs w:val="24"/>
                <w:lang w:val="en-US"/>
              </w:rPr>
              <w:t>0.021</w:t>
            </w:r>
          </w:p>
        </w:tc>
        <w:tc>
          <w:tcPr>
            <w:tcW w:w="1200" w:type="dxa"/>
            <w:tcBorders>
              <w:top w:val="single" w:sz="8" w:space="0" w:color="auto"/>
            </w:tcBorders>
            <w:noWrap/>
            <w:vAlign w:val="bottom"/>
            <w:hideMark/>
          </w:tcPr>
          <w:p w:rsidR="00302AB2" w:rsidRPr="007D6B80" w:rsidRDefault="00302AB2" w:rsidP="00B3352D">
            <w:pPr>
              <w:jc w:val="right"/>
              <w:rPr>
                <w:rFonts w:ascii="Calibri" w:hAnsi="Calibri" w:cs="Calibri"/>
                <w:color w:val="000000"/>
                <w:sz w:val="24"/>
                <w:szCs w:val="24"/>
                <w:lang w:val="en-US"/>
              </w:rPr>
            </w:pPr>
            <w:r w:rsidRPr="007D6B80">
              <w:rPr>
                <w:rFonts w:ascii="Calibri" w:hAnsi="Calibri" w:cs="Calibri"/>
                <w:color w:val="000000"/>
                <w:sz w:val="24"/>
                <w:szCs w:val="24"/>
                <w:lang w:val="en-US"/>
              </w:rPr>
              <w:t>0.044</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Investigative</w:t>
            </w:r>
          </w:p>
        </w:tc>
        <w:tc>
          <w:tcPr>
            <w:tcW w:w="1200" w:type="dxa"/>
            <w:noWrap/>
            <w:vAlign w:val="bottom"/>
            <w:hideMark/>
          </w:tcPr>
          <w:p w:rsidR="00302AB2" w:rsidRPr="007D6B80" w:rsidRDefault="00302AB2" w:rsidP="00B3352D">
            <w:pPr>
              <w:jc w:val="right"/>
              <w:rPr>
                <w:rFonts w:ascii="Calibri" w:hAnsi="Calibri" w:cs="Calibri"/>
                <w:color w:val="000000"/>
                <w:sz w:val="24"/>
                <w:szCs w:val="24"/>
                <w:lang w:val="en-US"/>
              </w:rPr>
            </w:pPr>
            <w:r w:rsidRPr="007D6B80">
              <w:rPr>
                <w:rFonts w:ascii="Calibri" w:hAnsi="Calibri" w:cs="Calibri"/>
                <w:color w:val="000000"/>
                <w:sz w:val="24"/>
                <w:szCs w:val="24"/>
                <w:lang w:val="en-US"/>
              </w:rPr>
              <w:t>0.982</w:t>
            </w:r>
          </w:p>
        </w:tc>
        <w:tc>
          <w:tcPr>
            <w:tcW w:w="1200" w:type="dxa"/>
            <w:noWrap/>
            <w:vAlign w:val="bottom"/>
            <w:hideMark/>
          </w:tcPr>
          <w:p w:rsidR="00302AB2" w:rsidRPr="007D6B80" w:rsidRDefault="00302AB2" w:rsidP="00B3352D">
            <w:pPr>
              <w:jc w:val="right"/>
              <w:rPr>
                <w:rFonts w:ascii="Calibri" w:hAnsi="Calibri" w:cs="Calibri"/>
                <w:color w:val="000000"/>
                <w:sz w:val="24"/>
                <w:szCs w:val="24"/>
                <w:lang w:val="en-US"/>
              </w:rPr>
            </w:pPr>
            <w:r w:rsidRPr="007D6B80">
              <w:rPr>
                <w:rFonts w:ascii="Calibri" w:hAnsi="Calibri" w:cs="Calibri"/>
                <w:color w:val="000000"/>
                <w:sz w:val="24"/>
                <w:szCs w:val="24"/>
                <w:lang w:val="en-US"/>
              </w:rPr>
              <w:t>0.972</w:t>
            </w:r>
          </w:p>
        </w:tc>
        <w:tc>
          <w:tcPr>
            <w:tcW w:w="1200" w:type="dxa"/>
            <w:noWrap/>
            <w:vAlign w:val="bottom"/>
            <w:hideMark/>
          </w:tcPr>
          <w:p w:rsidR="00302AB2" w:rsidRPr="007D6B80" w:rsidRDefault="00302AB2" w:rsidP="00B3352D">
            <w:pPr>
              <w:jc w:val="right"/>
              <w:rPr>
                <w:rFonts w:ascii="Calibri" w:hAnsi="Calibri" w:cs="Calibri"/>
                <w:color w:val="000000"/>
                <w:sz w:val="24"/>
                <w:szCs w:val="24"/>
                <w:lang w:val="en-US"/>
              </w:rPr>
            </w:pPr>
            <w:r w:rsidRPr="007D6B80">
              <w:rPr>
                <w:rFonts w:ascii="Calibri" w:hAnsi="Calibri" w:cs="Calibri"/>
                <w:color w:val="000000"/>
                <w:sz w:val="24"/>
                <w:szCs w:val="24"/>
                <w:lang w:val="en-US"/>
              </w:rPr>
              <w:t>0.033</w:t>
            </w:r>
          </w:p>
        </w:tc>
        <w:tc>
          <w:tcPr>
            <w:tcW w:w="1200" w:type="dxa"/>
            <w:noWrap/>
            <w:vAlign w:val="bottom"/>
            <w:hideMark/>
          </w:tcPr>
          <w:p w:rsidR="00302AB2" w:rsidRPr="007D6B80" w:rsidRDefault="00302AB2" w:rsidP="00B3352D">
            <w:pPr>
              <w:jc w:val="right"/>
              <w:rPr>
                <w:rFonts w:ascii="Calibri" w:hAnsi="Calibri" w:cs="Calibri"/>
                <w:color w:val="000000"/>
                <w:sz w:val="24"/>
                <w:szCs w:val="24"/>
                <w:lang w:val="en-US"/>
              </w:rPr>
            </w:pPr>
            <w:r w:rsidRPr="007D6B80">
              <w:rPr>
                <w:rFonts w:ascii="Calibri" w:hAnsi="Calibri" w:cs="Calibri"/>
                <w:color w:val="000000"/>
                <w:sz w:val="24"/>
                <w:szCs w:val="24"/>
                <w:lang w:val="en-US"/>
              </w:rPr>
              <w:t>0.030</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lang w:val="en-GB"/>
              </w:rPr>
            </w:pPr>
            <w:r w:rsidRPr="007D6B80">
              <w:rPr>
                <w:rFonts w:ascii="Times New Roman" w:hAnsi="Times New Roman" w:cs="Times New Roman"/>
                <w:sz w:val="24"/>
                <w:szCs w:val="24"/>
                <w:lang w:val="en-GB"/>
              </w:rPr>
              <w:t>Artistic</w:t>
            </w:r>
          </w:p>
        </w:tc>
        <w:tc>
          <w:tcPr>
            <w:tcW w:w="1200" w:type="dxa"/>
            <w:noWrap/>
            <w:vAlign w:val="bottom"/>
            <w:hideMark/>
          </w:tcPr>
          <w:p w:rsidR="00302AB2" w:rsidRPr="007D6B80" w:rsidRDefault="00302AB2" w:rsidP="00B3352D">
            <w:pPr>
              <w:jc w:val="right"/>
              <w:rPr>
                <w:rFonts w:ascii="Calibri" w:hAnsi="Calibri" w:cs="Calibri"/>
                <w:color w:val="000000"/>
                <w:sz w:val="24"/>
                <w:szCs w:val="24"/>
                <w:lang w:val="en-US"/>
              </w:rPr>
            </w:pPr>
            <w:r w:rsidRPr="007D6B80">
              <w:rPr>
                <w:rFonts w:ascii="Calibri" w:hAnsi="Calibri" w:cs="Calibri"/>
                <w:color w:val="000000"/>
                <w:sz w:val="24"/>
                <w:szCs w:val="24"/>
                <w:lang w:val="en-US"/>
              </w:rPr>
              <w:t>1.000</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lang w:val="en-US"/>
              </w:rPr>
              <w:t>1.00</w:t>
            </w:r>
            <w:r w:rsidRPr="007D6B80">
              <w:rPr>
                <w:rFonts w:ascii="Calibri" w:hAnsi="Calibri" w:cs="Calibri"/>
                <w:color w:val="000000"/>
                <w:sz w:val="24"/>
                <w:szCs w:val="24"/>
              </w:rPr>
              <w:t>3</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0.000</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0.032</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Social</w:t>
            </w:r>
            <w:proofErr w:type="spellEnd"/>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0.988</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0.985</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0.029</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0.034</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Enterprising</w:t>
            </w:r>
            <w:proofErr w:type="spellEnd"/>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0.994</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0.991</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0.020</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0.039</w:t>
            </w:r>
          </w:p>
        </w:tc>
      </w:tr>
      <w:tr w:rsidR="00302AB2" w:rsidRPr="007D6B80" w:rsidTr="00302AB2">
        <w:trPr>
          <w:trHeight w:val="300"/>
          <w:jc w:val="center"/>
        </w:trPr>
        <w:tc>
          <w:tcPr>
            <w:tcW w:w="1402" w:type="dxa"/>
            <w:noWrap/>
            <w:hideMark/>
          </w:tcPr>
          <w:p w:rsidR="00302AB2" w:rsidRPr="007D6B80" w:rsidRDefault="00302AB2" w:rsidP="00B3352D">
            <w:pPr>
              <w:rPr>
                <w:rFonts w:ascii="Times New Roman" w:hAnsi="Times New Roman" w:cs="Times New Roman"/>
                <w:sz w:val="24"/>
                <w:szCs w:val="24"/>
              </w:rPr>
            </w:pPr>
            <w:proofErr w:type="spellStart"/>
            <w:r w:rsidRPr="007D6B80">
              <w:rPr>
                <w:rFonts w:ascii="Times New Roman" w:hAnsi="Times New Roman" w:cs="Times New Roman"/>
                <w:sz w:val="24"/>
                <w:szCs w:val="24"/>
              </w:rPr>
              <w:t>Conventional</w:t>
            </w:r>
            <w:proofErr w:type="spellEnd"/>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0.999</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0.998</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0.009</w:t>
            </w:r>
          </w:p>
        </w:tc>
        <w:tc>
          <w:tcPr>
            <w:tcW w:w="1200" w:type="dxa"/>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0.034</w:t>
            </w:r>
          </w:p>
        </w:tc>
      </w:tr>
      <w:tr w:rsidR="00302AB2" w:rsidRPr="007D6B80" w:rsidTr="00302AB2">
        <w:trPr>
          <w:trHeight w:val="300"/>
          <w:jc w:val="center"/>
        </w:trPr>
        <w:tc>
          <w:tcPr>
            <w:tcW w:w="1402" w:type="dxa"/>
            <w:tcBorders>
              <w:bottom w:val="single" w:sz="12" w:space="0" w:color="auto"/>
            </w:tcBorders>
            <w:noWrap/>
            <w:hideMark/>
          </w:tcPr>
          <w:p w:rsidR="00302AB2" w:rsidRPr="007D6B80" w:rsidRDefault="00302AB2" w:rsidP="00B3352D">
            <w:pPr>
              <w:rPr>
                <w:rFonts w:ascii="Times New Roman" w:hAnsi="Times New Roman" w:cs="Times New Roman"/>
                <w:sz w:val="24"/>
                <w:szCs w:val="24"/>
              </w:rPr>
            </w:pPr>
            <w:r w:rsidRPr="007D6B80">
              <w:rPr>
                <w:rFonts w:ascii="Times New Roman" w:hAnsi="Times New Roman" w:cs="Times New Roman"/>
                <w:sz w:val="24"/>
                <w:szCs w:val="24"/>
              </w:rPr>
              <w:t>Networking</w:t>
            </w:r>
          </w:p>
        </w:tc>
        <w:tc>
          <w:tcPr>
            <w:tcW w:w="1200" w:type="dxa"/>
            <w:tcBorders>
              <w:bottom w:val="single" w:sz="12" w:space="0" w:color="auto"/>
            </w:tcBorders>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0.988</w:t>
            </w:r>
          </w:p>
        </w:tc>
        <w:tc>
          <w:tcPr>
            <w:tcW w:w="1200" w:type="dxa"/>
            <w:tcBorders>
              <w:bottom w:val="single" w:sz="12" w:space="0" w:color="auto"/>
            </w:tcBorders>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0.982</w:t>
            </w:r>
          </w:p>
        </w:tc>
        <w:tc>
          <w:tcPr>
            <w:tcW w:w="1200" w:type="dxa"/>
            <w:tcBorders>
              <w:bottom w:val="single" w:sz="12" w:space="0" w:color="auto"/>
            </w:tcBorders>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0.028</w:t>
            </w:r>
          </w:p>
        </w:tc>
        <w:tc>
          <w:tcPr>
            <w:tcW w:w="1200" w:type="dxa"/>
            <w:tcBorders>
              <w:bottom w:val="single" w:sz="12" w:space="0" w:color="auto"/>
            </w:tcBorders>
            <w:noWrap/>
            <w:vAlign w:val="bottom"/>
            <w:hideMark/>
          </w:tcPr>
          <w:p w:rsidR="00302AB2" w:rsidRPr="007D6B80" w:rsidRDefault="00302AB2" w:rsidP="00B3352D">
            <w:pPr>
              <w:jc w:val="right"/>
              <w:rPr>
                <w:rFonts w:ascii="Calibri" w:hAnsi="Calibri" w:cs="Calibri"/>
                <w:color w:val="000000"/>
                <w:sz w:val="24"/>
                <w:szCs w:val="24"/>
              </w:rPr>
            </w:pPr>
            <w:r w:rsidRPr="007D6B80">
              <w:rPr>
                <w:rFonts w:ascii="Calibri" w:hAnsi="Calibri" w:cs="Calibri"/>
                <w:color w:val="000000"/>
                <w:sz w:val="24"/>
                <w:szCs w:val="24"/>
              </w:rPr>
              <w:t>0.044</w:t>
            </w:r>
          </w:p>
        </w:tc>
      </w:tr>
    </w:tbl>
    <w:p w:rsidR="00073F35" w:rsidRPr="00073F35" w:rsidRDefault="00073F35" w:rsidP="00073F35">
      <w:pPr>
        <w:rPr>
          <w:lang w:val="en-GB" w:eastAsia="en-GB"/>
        </w:rPr>
      </w:pPr>
    </w:p>
    <w:p w:rsidR="001707D9" w:rsidRDefault="001707D9" w:rsidP="00073F35">
      <w:pPr>
        <w:pStyle w:val="Figurecaption"/>
      </w:pPr>
    </w:p>
    <w:p w:rsidR="001707D9" w:rsidRDefault="001707D9" w:rsidP="00073F35">
      <w:pPr>
        <w:pStyle w:val="Figurecaption"/>
      </w:pPr>
    </w:p>
    <w:p w:rsidR="001707D9" w:rsidRDefault="001707D9" w:rsidP="00073F35">
      <w:pPr>
        <w:pStyle w:val="Figurecaption"/>
      </w:pPr>
    </w:p>
    <w:p w:rsidR="001707D9" w:rsidRDefault="001707D9" w:rsidP="00073F35">
      <w:pPr>
        <w:pStyle w:val="Figurecaption"/>
      </w:pPr>
    </w:p>
    <w:p w:rsidR="001707D9" w:rsidRDefault="001707D9" w:rsidP="00073F35">
      <w:pPr>
        <w:pStyle w:val="Figurecaption"/>
      </w:pPr>
    </w:p>
    <w:p w:rsidR="001707D9" w:rsidRDefault="001707D9" w:rsidP="00073F35">
      <w:pPr>
        <w:pStyle w:val="Figurecaption"/>
      </w:pPr>
    </w:p>
    <w:p w:rsidR="0038340F" w:rsidRDefault="001707D9" w:rsidP="0038340F">
      <w:pPr>
        <w:pStyle w:val="Figurecaption"/>
        <w:jc w:val="center"/>
      </w:pPr>
      <w:r>
        <w:rPr>
          <w:noProof/>
        </w:rPr>
        <w:drawing>
          <wp:inline distT="0" distB="0" distL="0" distR="0">
            <wp:extent cx="5868000" cy="476698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_trend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8000" cy="4766988"/>
                    </a:xfrm>
                    <a:prstGeom prst="rect">
                      <a:avLst/>
                    </a:prstGeom>
                  </pic:spPr>
                </pic:pic>
              </a:graphicData>
            </a:graphic>
          </wp:inline>
        </w:drawing>
      </w:r>
    </w:p>
    <w:p w:rsidR="00073F35" w:rsidRPr="00886527" w:rsidRDefault="00302AB2" w:rsidP="0038340F">
      <w:pPr>
        <w:pStyle w:val="Figurecaption"/>
      </w:pPr>
      <w:r w:rsidRPr="00302AB2">
        <w:t>External Appendix C</w:t>
      </w:r>
      <w:r>
        <w:t>4</w:t>
      </w:r>
      <w:r w:rsidR="00073F35">
        <w:t xml:space="preserve">. Mean factor scores and corresponding standard deviations of students’ interest in school science activities (Realistic, Investigative, Artistic, Social, Enterprising, Conventional, Networking) and conceptual understanding (WLE Score) across Grades 9 to 11 based on the True Individual Change Model (for interest variables; </w:t>
      </w:r>
      <w:r w:rsidR="00073F35">
        <w:fldChar w:fldCharType="begin"/>
      </w:r>
      <w:r w:rsidR="00B507D5">
        <w:instrText>ADDIN CITAVI.PLACEHOLDER ed72e5e6-f017-481a-9ee3-c495d1a39a51 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TdGV5ZXIgZXQgYWwuLCAyMDAwPC9UZXh0Pg0KICAgIDwvVGV4dFVuaXQ+DQogIDwvVGV4dFVuaXRzPg0KPC9QbGFjZWhvbGRlcj4=</w:instrText>
      </w:r>
      <w:r w:rsidR="00073F35">
        <w:fldChar w:fldCharType="separate"/>
      </w:r>
      <w:bookmarkStart w:id="10" w:name="_CTVP001ed72e5e6f017481a9ee3c495d1a39a51"/>
      <w:r w:rsidR="00B507D5">
        <w:t>Steyer et al., 2000</w:t>
      </w:r>
      <w:bookmarkEnd w:id="10"/>
      <w:r w:rsidR="00073F35">
        <w:fldChar w:fldCharType="end"/>
      </w:r>
      <w:r w:rsidR="00073F35">
        <w:t>) respectively manifest means (for the WLE score). Significant differences between grades are reported for comparisons between grades within two years of each other (* p &lt; .05; ** p &lt; .01; *** p &lt; .001).</w:t>
      </w:r>
    </w:p>
    <w:p w:rsidR="00302AB2" w:rsidRDefault="00302AB2" w:rsidP="00961901">
      <w:pPr>
        <w:jc w:val="both"/>
        <w:rPr>
          <w:rFonts w:ascii="Times New Roman" w:hAnsi="Times New Roman" w:cs="Times New Roman"/>
          <w:sz w:val="24"/>
          <w:lang w:val="en-GB"/>
        </w:rPr>
        <w:sectPr w:rsidR="00302AB2" w:rsidSect="00DD3138">
          <w:pgSz w:w="12240" w:h="15840"/>
          <w:pgMar w:top="1417" w:right="1417" w:bottom="1134" w:left="1417" w:header="708" w:footer="708" w:gutter="0"/>
          <w:cols w:space="708"/>
          <w:docGrid w:linePitch="360"/>
        </w:sectPr>
      </w:pPr>
    </w:p>
    <w:p w:rsidR="00302AB2" w:rsidRPr="001852FD" w:rsidRDefault="00302AB2" w:rsidP="00302AB2">
      <w:pPr>
        <w:pStyle w:val="Beschriftung"/>
        <w:keepNext/>
        <w:rPr>
          <w:rFonts w:ascii="Times New Roman" w:hAnsi="Times New Roman" w:cs="Times New Roman"/>
          <w:color w:val="auto"/>
          <w:lang w:val="en-GB"/>
        </w:rPr>
      </w:pPr>
    </w:p>
    <w:p w:rsidR="005D7A48" w:rsidRPr="00993DE0" w:rsidRDefault="005D7A48" w:rsidP="005D7A48">
      <w:pPr>
        <w:jc w:val="center"/>
        <w:rPr>
          <w:rFonts w:ascii="Times New Roman" w:hAnsi="Times New Roman" w:cs="Times New Roman"/>
          <w:b/>
          <w:sz w:val="24"/>
        </w:rPr>
      </w:pPr>
      <w:r w:rsidRPr="00993DE0">
        <w:rPr>
          <w:rFonts w:ascii="Times New Roman" w:hAnsi="Times New Roman" w:cs="Times New Roman"/>
          <w:b/>
          <w:sz w:val="24"/>
        </w:rPr>
        <w:t xml:space="preserve">External Appendix </w:t>
      </w:r>
      <w:r>
        <w:rPr>
          <w:rFonts w:ascii="Times New Roman" w:hAnsi="Times New Roman" w:cs="Times New Roman"/>
          <w:b/>
          <w:sz w:val="24"/>
        </w:rPr>
        <w:t>D</w:t>
      </w:r>
    </w:p>
    <w:p w:rsidR="005D7A48" w:rsidRDefault="005D7A48" w:rsidP="005D7A48">
      <w:pPr>
        <w:pStyle w:val="Tabletitle"/>
        <w:jc w:val="center"/>
        <w:rPr>
          <w:b/>
        </w:rPr>
      </w:pPr>
      <w:r w:rsidRPr="00073F35">
        <w:rPr>
          <w:b/>
        </w:rPr>
        <w:t xml:space="preserve">Supplemental Materials for Results </w:t>
      </w:r>
      <w:r w:rsidRPr="00073F35">
        <w:rPr>
          <w:b/>
        </w:rPr>
        <w:softHyphen/>
        <w:t>– Cross-lagged models of interest in school science activities and conceptual understanding</w:t>
      </w:r>
    </w:p>
    <w:p w:rsidR="005D7A48" w:rsidRPr="005D7A48" w:rsidRDefault="005D7A48" w:rsidP="005D7A48">
      <w:pPr>
        <w:rPr>
          <w:lang w:val="en-GB" w:eastAsia="en-GB"/>
        </w:rPr>
      </w:pPr>
    </w:p>
    <w:p w:rsidR="00302AB2" w:rsidRPr="00746F91" w:rsidRDefault="00302AB2" w:rsidP="00302AB2">
      <w:pPr>
        <w:pStyle w:val="Beschriftung"/>
        <w:keepNext/>
        <w:rPr>
          <w:rFonts w:ascii="Times New Roman" w:hAnsi="Times New Roman" w:cs="Times New Roman"/>
          <w:i w:val="0"/>
          <w:color w:val="auto"/>
          <w:sz w:val="24"/>
        </w:rPr>
      </w:pPr>
      <w:r>
        <w:rPr>
          <w:rFonts w:ascii="Times New Roman" w:hAnsi="Times New Roman" w:cs="Times New Roman"/>
          <w:i w:val="0"/>
          <w:color w:val="auto"/>
          <w:sz w:val="24"/>
        </w:rPr>
        <w:t>External Appendix D1</w:t>
      </w:r>
      <w:r w:rsidRPr="00302AB2">
        <w:rPr>
          <w:rFonts w:ascii="Times New Roman" w:hAnsi="Times New Roman" w:cs="Times New Roman"/>
          <w:i w:val="0"/>
          <w:color w:val="auto"/>
          <w:sz w:val="24"/>
        </w:rPr>
        <w:t>.</w:t>
      </w:r>
      <w:r w:rsidRPr="00746F91">
        <w:rPr>
          <w:rFonts w:ascii="Times New Roman" w:hAnsi="Times New Roman" w:cs="Times New Roman"/>
          <w:i w:val="0"/>
          <w:color w:val="auto"/>
          <w:sz w:val="24"/>
        </w:rPr>
        <w:t xml:space="preserve"> Cross-lagged models for interest in school science activities and WLE scores: Standardized factor loadings, path coefficients, residual variances, and model fit indices.</w:t>
      </w:r>
      <w:r>
        <w:rPr>
          <w:rFonts w:ascii="Times New Roman" w:hAnsi="Times New Roman" w:cs="Times New Roman"/>
          <w:i w:val="0"/>
          <w:color w:val="auto"/>
          <w:sz w:val="24"/>
        </w:rPr>
        <w:t xml:space="preserve"> </w:t>
      </w:r>
    </w:p>
    <w:tbl>
      <w:tblPr>
        <w:tblStyle w:val="Tabellenraster"/>
        <w:tblW w:w="13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3"/>
        <w:tblDescription w:val="Reciprocal Effects Models for Enjoyment, Interest in school science activities and Test scores: Standardized factor loadings, Path Coefficients and Residual Variances"/>
      </w:tblPr>
      <w:tblGrid>
        <w:gridCol w:w="1332"/>
        <w:gridCol w:w="882"/>
        <w:gridCol w:w="933"/>
        <w:gridCol w:w="901"/>
        <w:gridCol w:w="900"/>
        <w:gridCol w:w="901"/>
        <w:gridCol w:w="900"/>
        <w:gridCol w:w="901"/>
        <w:gridCol w:w="900"/>
        <w:gridCol w:w="901"/>
        <w:gridCol w:w="900"/>
        <w:gridCol w:w="901"/>
        <w:gridCol w:w="900"/>
        <w:gridCol w:w="901"/>
        <w:gridCol w:w="905"/>
      </w:tblGrid>
      <w:tr w:rsidR="00302AB2" w:rsidRPr="001852FD" w:rsidTr="00053C3D">
        <w:trPr>
          <w:trHeight w:val="340"/>
          <w:tblHeader/>
        </w:trPr>
        <w:tc>
          <w:tcPr>
            <w:tcW w:w="1332" w:type="dxa"/>
          </w:tcPr>
          <w:p w:rsidR="00302AB2" w:rsidRPr="001852FD" w:rsidRDefault="00302AB2" w:rsidP="00B3352D">
            <w:pPr>
              <w:rPr>
                <w:rFonts w:ascii="Times New Roman" w:hAnsi="Times New Roman" w:cs="Times New Roman"/>
                <w:sz w:val="20"/>
                <w:szCs w:val="20"/>
                <w:lang w:val="en-GB"/>
              </w:rPr>
            </w:pPr>
          </w:p>
        </w:tc>
        <w:tc>
          <w:tcPr>
            <w:tcW w:w="1815" w:type="dxa"/>
            <w:gridSpan w:val="2"/>
            <w:tcBorders>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Realistic</w:t>
            </w:r>
            <w:r>
              <w:rPr>
                <w:rFonts w:ascii="Times New Roman" w:hAnsi="Times New Roman" w:cs="Times New Roman"/>
                <w:sz w:val="20"/>
                <w:szCs w:val="20"/>
                <w:lang w:val="en-GB"/>
              </w:rPr>
              <w:t xml:space="preserve"> </w:t>
            </w:r>
          </w:p>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model</w:t>
            </w:r>
          </w:p>
        </w:tc>
        <w:tc>
          <w:tcPr>
            <w:tcW w:w="1801" w:type="dxa"/>
            <w:gridSpan w:val="2"/>
            <w:tcBorders>
              <w:left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Investigative model</w:t>
            </w:r>
          </w:p>
        </w:tc>
        <w:tc>
          <w:tcPr>
            <w:tcW w:w="1801" w:type="dxa"/>
            <w:gridSpan w:val="2"/>
            <w:tcBorders>
              <w:left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 xml:space="preserve">Artistic </w:t>
            </w:r>
          </w:p>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model</w:t>
            </w:r>
          </w:p>
        </w:tc>
        <w:tc>
          <w:tcPr>
            <w:tcW w:w="1801" w:type="dxa"/>
            <w:gridSpan w:val="2"/>
            <w:tcBorders>
              <w:left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 xml:space="preserve">Social </w:t>
            </w:r>
          </w:p>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model</w:t>
            </w:r>
          </w:p>
        </w:tc>
        <w:tc>
          <w:tcPr>
            <w:tcW w:w="1801" w:type="dxa"/>
            <w:gridSpan w:val="2"/>
            <w:tcBorders>
              <w:left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Enterprising model</w:t>
            </w:r>
          </w:p>
        </w:tc>
        <w:tc>
          <w:tcPr>
            <w:tcW w:w="1801" w:type="dxa"/>
            <w:gridSpan w:val="2"/>
            <w:tcBorders>
              <w:left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Conventional model</w:t>
            </w:r>
          </w:p>
        </w:tc>
        <w:tc>
          <w:tcPr>
            <w:tcW w:w="1806" w:type="dxa"/>
            <w:gridSpan w:val="2"/>
            <w:tcBorders>
              <w:left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Networking model</w:t>
            </w:r>
          </w:p>
        </w:tc>
      </w:tr>
      <w:tr w:rsidR="00302AB2" w:rsidRPr="001852FD" w:rsidTr="00053C3D">
        <w:trPr>
          <w:trHeight w:val="504"/>
          <w:tblHeader/>
        </w:trPr>
        <w:tc>
          <w:tcPr>
            <w:tcW w:w="1332" w:type="dxa"/>
            <w:tcBorders>
              <w:bottom w:val="single" w:sz="4" w:space="0" w:color="auto"/>
            </w:tcBorders>
          </w:tcPr>
          <w:p w:rsidR="00302AB2" w:rsidRPr="001852FD" w:rsidRDefault="00302AB2" w:rsidP="00B3352D">
            <w:pPr>
              <w:rPr>
                <w:rFonts w:ascii="Times New Roman" w:hAnsi="Times New Roman" w:cs="Times New Roman"/>
                <w:sz w:val="20"/>
                <w:szCs w:val="20"/>
                <w:lang w:val="en-GB"/>
              </w:rPr>
            </w:pPr>
          </w:p>
        </w:tc>
        <w:tc>
          <w:tcPr>
            <w:tcW w:w="882" w:type="dxa"/>
            <w:tcBorders>
              <w:bottom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R</w:t>
            </w:r>
          </w:p>
        </w:tc>
        <w:tc>
          <w:tcPr>
            <w:tcW w:w="933" w:type="dxa"/>
            <w:tcBorders>
              <w:bottom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 Score</w:t>
            </w:r>
          </w:p>
        </w:tc>
        <w:tc>
          <w:tcPr>
            <w:tcW w:w="901" w:type="dxa"/>
            <w:tcBorders>
              <w:left w:val="single" w:sz="4" w:space="0" w:color="auto"/>
              <w:bottom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I</w:t>
            </w:r>
          </w:p>
        </w:tc>
        <w:tc>
          <w:tcPr>
            <w:tcW w:w="900" w:type="dxa"/>
            <w:tcBorders>
              <w:bottom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 Score</w:t>
            </w:r>
          </w:p>
        </w:tc>
        <w:tc>
          <w:tcPr>
            <w:tcW w:w="901" w:type="dxa"/>
            <w:tcBorders>
              <w:left w:val="single" w:sz="4" w:space="0" w:color="auto"/>
              <w:bottom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A</w:t>
            </w:r>
          </w:p>
        </w:tc>
        <w:tc>
          <w:tcPr>
            <w:tcW w:w="900" w:type="dxa"/>
            <w:tcBorders>
              <w:bottom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 Score</w:t>
            </w:r>
          </w:p>
        </w:tc>
        <w:tc>
          <w:tcPr>
            <w:tcW w:w="901" w:type="dxa"/>
            <w:tcBorders>
              <w:left w:val="single" w:sz="4" w:space="0" w:color="auto"/>
              <w:bottom w:val="single" w:sz="4" w:space="0" w:color="auto"/>
            </w:tcBorders>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S</w:t>
            </w:r>
          </w:p>
        </w:tc>
        <w:tc>
          <w:tcPr>
            <w:tcW w:w="900" w:type="dxa"/>
            <w:tcBorders>
              <w:bottom w:val="single" w:sz="4" w:space="0" w:color="auto"/>
              <w:right w:val="single" w:sz="4" w:space="0" w:color="auto"/>
            </w:tcBorders>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 Score</w:t>
            </w:r>
          </w:p>
        </w:tc>
        <w:tc>
          <w:tcPr>
            <w:tcW w:w="901" w:type="dxa"/>
            <w:tcBorders>
              <w:left w:val="single" w:sz="4" w:space="0" w:color="auto"/>
              <w:bottom w:val="single" w:sz="4" w:space="0" w:color="auto"/>
            </w:tcBorders>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E</w:t>
            </w:r>
          </w:p>
        </w:tc>
        <w:tc>
          <w:tcPr>
            <w:tcW w:w="900" w:type="dxa"/>
            <w:tcBorders>
              <w:bottom w:val="single" w:sz="4" w:space="0" w:color="auto"/>
              <w:right w:val="single" w:sz="4" w:space="0" w:color="auto"/>
            </w:tcBorders>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w:t>
            </w:r>
          </w:p>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 xml:space="preserve">Score </w:t>
            </w:r>
          </w:p>
        </w:tc>
        <w:tc>
          <w:tcPr>
            <w:tcW w:w="901" w:type="dxa"/>
            <w:tcBorders>
              <w:left w:val="single" w:sz="4" w:space="0" w:color="auto"/>
              <w:bottom w:val="single" w:sz="4" w:space="0" w:color="auto"/>
            </w:tcBorders>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C</w:t>
            </w:r>
          </w:p>
        </w:tc>
        <w:tc>
          <w:tcPr>
            <w:tcW w:w="900" w:type="dxa"/>
            <w:tcBorders>
              <w:bottom w:val="single" w:sz="4" w:space="0" w:color="auto"/>
              <w:right w:val="single" w:sz="4" w:space="0" w:color="auto"/>
            </w:tcBorders>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 Score</w:t>
            </w:r>
          </w:p>
        </w:tc>
        <w:tc>
          <w:tcPr>
            <w:tcW w:w="901" w:type="dxa"/>
            <w:tcBorders>
              <w:left w:val="single" w:sz="4" w:space="0" w:color="auto"/>
              <w:bottom w:val="single" w:sz="4" w:space="0" w:color="auto"/>
            </w:tcBorders>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N</w:t>
            </w:r>
          </w:p>
        </w:tc>
        <w:tc>
          <w:tcPr>
            <w:tcW w:w="905" w:type="dxa"/>
            <w:tcBorders>
              <w:bottom w:val="single" w:sz="4" w:space="0" w:color="auto"/>
              <w:right w:val="single" w:sz="4" w:space="0" w:color="auto"/>
            </w:tcBorders>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 Score</w:t>
            </w:r>
          </w:p>
        </w:tc>
      </w:tr>
      <w:tr w:rsidR="00302AB2" w:rsidRPr="001852FD" w:rsidTr="00053C3D">
        <w:trPr>
          <w:trHeight w:val="340"/>
          <w:tblHeader/>
        </w:trPr>
        <w:tc>
          <w:tcPr>
            <w:tcW w:w="1332" w:type="dxa"/>
            <w:tcBorders>
              <w:top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Factor loadings</w:t>
            </w:r>
          </w:p>
        </w:tc>
        <w:tc>
          <w:tcPr>
            <w:tcW w:w="1815" w:type="dxa"/>
            <w:gridSpan w:val="2"/>
            <w:tcBorders>
              <w:top w:val="single" w:sz="4" w:space="0" w:color="auto"/>
              <w:right w:val="single" w:sz="4" w:space="0" w:color="auto"/>
            </w:tcBorders>
            <w:vAlign w:val="center"/>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.58 - .74</w:t>
            </w:r>
          </w:p>
        </w:tc>
        <w:tc>
          <w:tcPr>
            <w:tcW w:w="1801" w:type="dxa"/>
            <w:gridSpan w:val="2"/>
            <w:tcBorders>
              <w:top w:val="single" w:sz="4" w:space="0" w:color="auto"/>
              <w:left w:val="single" w:sz="4" w:space="0" w:color="auto"/>
              <w:right w:val="single" w:sz="4" w:space="0" w:color="auto"/>
            </w:tcBorders>
            <w:vAlign w:val="center"/>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.57</w:t>
            </w:r>
            <w:r w:rsidRPr="001852FD">
              <w:rPr>
                <w:rFonts w:ascii="Times New Roman" w:hAnsi="Times New Roman" w:cs="Times New Roman"/>
                <w:sz w:val="20"/>
                <w:szCs w:val="20"/>
              </w:rPr>
              <w:t xml:space="preserve"> - .8</w:t>
            </w:r>
            <w:r>
              <w:rPr>
                <w:rFonts w:ascii="Times New Roman" w:hAnsi="Times New Roman" w:cs="Times New Roman"/>
                <w:sz w:val="20"/>
                <w:szCs w:val="20"/>
              </w:rPr>
              <w:t>6</w:t>
            </w:r>
          </w:p>
        </w:tc>
        <w:tc>
          <w:tcPr>
            <w:tcW w:w="1801" w:type="dxa"/>
            <w:gridSpan w:val="2"/>
            <w:tcBorders>
              <w:top w:val="single" w:sz="4" w:space="0" w:color="auto"/>
              <w:left w:val="single" w:sz="4" w:space="0" w:color="auto"/>
              <w:right w:val="single" w:sz="4" w:space="0" w:color="auto"/>
            </w:tcBorders>
            <w:vAlign w:val="center"/>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w:t>
            </w:r>
            <w:r>
              <w:rPr>
                <w:rFonts w:ascii="Times New Roman" w:hAnsi="Times New Roman" w:cs="Times New Roman"/>
                <w:sz w:val="20"/>
                <w:szCs w:val="20"/>
              </w:rPr>
              <w:t>41 - .88</w:t>
            </w:r>
          </w:p>
        </w:tc>
        <w:tc>
          <w:tcPr>
            <w:tcW w:w="1801" w:type="dxa"/>
            <w:gridSpan w:val="2"/>
            <w:tcBorders>
              <w:top w:val="single" w:sz="4" w:space="0" w:color="auto"/>
              <w:left w:val="single" w:sz="4" w:space="0" w:color="auto"/>
              <w:right w:val="single" w:sz="4" w:space="0" w:color="auto"/>
            </w:tcBorders>
            <w:vAlign w:val="center"/>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.69 - .9</w:t>
            </w:r>
            <w:r>
              <w:rPr>
                <w:rFonts w:ascii="Times New Roman" w:hAnsi="Times New Roman" w:cs="Times New Roman"/>
                <w:sz w:val="20"/>
                <w:szCs w:val="20"/>
              </w:rPr>
              <w:t>1</w:t>
            </w:r>
          </w:p>
        </w:tc>
        <w:tc>
          <w:tcPr>
            <w:tcW w:w="1801" w:type="dxa"/>
            <w:gridSpan w:val="2"/>
            <w:tcBorders>
              <w:top w:val="single" w:sz="4" w:space="0" w:color="auto"/>
              <w:left w:val="single" w:sz="4" w:space="0" w:color="auto"/>
              <w:right w:val="single" w:sz="4" w:space="0" w:color="auto"/>
            </w:tcBorders>
            <w:vAlign w:val="center"/>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w:t>
            </w:r>
            <w:r>
              <w:rPr>
                <w:rFonts w:ascii="Times New Roman" w:hAnsi="Times New Roman" w:cs="Times New Roman"/>
                <w:sz w:val="20"/>
                <w:szCs w:val="20"/>
              </w:rPr>
              <w:t>58 - .87</w:t>
            </w:r>
          </w:p>
        </w:tc>
        <w:tc>
          <w:tcPr>
            <w:tcW w:w="1801" w:type="dxa"/>
            <w:gridSpan w:val="2"/>
            <w:tcBorders>
              <w:top w:val="single" w:sz="4" w:space="0" w:color="auto"/>
              <w:left w:val="single" w:sz="4" w:space="0" w:color="auto"/>
              <w:right w:val="single" w:sz="4" w:space="0" w:color="auto"/>
            </w:tcBorders>
            <w:vAlign w:val="center"/>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.53 - .89</w:t>
            </w:r>
          </w:p>
        </w:tc>
        <w:tc>
          <w:tcPr>
            <w:tcW w:w="1806" w:type="dxa"/>
            <w:gridSpan w:val="2"/>
            <w:tcBorders>
              <w:top w:val="single" w:sz="4" w:space="0" w:color="auto"/>
              <w:left w:val="single" w:sz="4" w:space="0" w:color="auto"/>
              <w:right w:val="single" w:sz="4" w:space="0" w:color="auto"/>
            </w:tcBorders>
            <w:vAlign w:val="center"/>
          </w:tcPr>
          <w:p w:rsidR="00302AB2" w:rsidRPr="001852FD" w:rsidRDefault="00302AB2" w:rsidP="00B3352D">
            <w:pPr>
              <w:jc w:val="center"/>
              <w:rPr>
                <w:rFonts w:ascii="Times New Roman" w:hAnsi="Times New Roman" w:cs="Times New Roman"/>
                <w:sz w:val="20"/>
                <w:szCs w:val="20"/>
              </w:rPr>
            </w:pPr>
            <w:r w:rsidRPr="001852FD">
              <w:rPr>
                <w:rFonts w:ascii="Times New Roman" w:hAnsi="Times New Roman" w:cs="Times New Roman"/>
                <w:sz w:val="20"/>
                <w:szCs w:val="20"/>
              </w:rPr>
              <w:t>.49 – .90</w:t>
            </w:r>
          </w:p>
        </w:tc>
      </w:tr>
      <w:tr w:rsidR="00302AB2" w:rsidRPr="001852FD" w:rsidTr="00B3352D">
        <w:trPr>
          <w:trHeight w:val="417"/>
          <w:tblHeader/>
        </w:trPr>
        <w:tc>
          <w:tcPr>
            <w:tcW w:w="13958" w:type="dxa"/>
            <w:gridSpan w:val="15"/>
            <w:tcBorders>
              <w:bottom w:val="single" w:sz="4" w:space="0" w:color="auto"/>
              <w:right w:val="single" w:sz="4" w:space="0" w:color="auto"/>
            </w:tcBorders>
            <w:vAlign w:val="bottom"/>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 xml:space="preserve">Autoregressive  </w:t>
            </w:r>
            <w:proofErr w:type="spellStart"/>
            <w:r w:rsidRPr="001852FD">
              <w:rPr>
                <w:rFonts w:ascii="Times New Roman" w:hAnsi="Times New Roman" w:cs="Times New Roman"/>
                <w:sz w:val="20"/>
                <w:szCs w:val="20"/>
              </w:rPr>
              <w:t>effects</w:t>
            </w:r>
            <w:proofErr w:type="spellEnd"/>
          </w:p>
        </w:tc>
      </w:tr>
      <w:tr w:rsidR="00302AB2" w:rsidRPr="001852FD" w:rsidTr="00053C3D">
        <w:trPr>
          <w:trHeight w:val="340"/>
          <w:tblHeader/>
        </w:trPr>
        <w:tc>
          <w:tcPr>
            <w:tcW w:w="1332" w:type="dxa"/>
            <w:tcBorders>
              <w:top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 xml:space="preserve">  T1 </w:t>
            </w:r>
            <w:r w:rsidRPr="001852FD">
              <w:rPr>
                <w:rFonts w:ascii="Times New Roman" w:hAnsi="Times New Roman" w:cs="Times New Roman"/>
                <w:sz w:val="20"/>
                <w:szCs w:val="20"/>
                <w:lang w:val="en-GB"/>
              </w:rPr>
              <w:t>→</w:t>
            </w:r>
            <w:r w:rsidRPr="001852FD">
              <w:rPr>
                <w:rFonts w:ascii="Times New Roman" w:hAnsi="Times New Roman" w:cs="Times New Roman"/>
                <w:sz w:val="20"/>
                <w:szCs w:val="20"/>
              </w:rPr>
              <w:t xml:space="preserve"> T2</w:t>
            </w:r>
          </w:p>
        </w:tc>
        <w:tc>
          <w:tcPr>
            <w:tcW w:w="882" w:type="dxa"/>
            <w:tcBorders>
              <w:top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.49</w:t>
            </w:r>
            <w:r w:rsidRPr="001852FD">
              <w:rPr>
                <w:rFonts w:ascii="Times New Roman" w:hAnsi="Times New Roman" w:cs="Times New Roman"/>
                <w:sz w:val="20"/>
                <w:szCs w:val="20"/>
              </w:rPr>
              <w:t>***</w:t>
            </w:r>
          </w:p>
        </w:tc>
        <w:tc>
          <w:tcPr>
            <w:tcW w:w="933"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.63</w:t>
            </w:r>
            <w:r w:rsidRPr="001852FD">
              <w:rPr>
                <w:rFonts w:ascii="Times New Roman" w:hAnsi="Times New Roman" w:cs="Times New Roman"/>
                <w:sz w:val="20"/>
                <w:szCs w:val="20"/>
              </w:rPr>
              <w:t>***</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.62</w:t>
            </w:r>
            <w:r w:rsidRPr="001852FD">
              <w:rPr>
                <w:rFonts w:ascii="Times New Roman" w:hAnsi="Times New Roman" w:cs="Times New Roman"/>
                <w:sz w:val="20"/>
                <w:szCs w:val="20"/>
              </w:rPr>
              <w:t>***</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.59</w:t>
            </w:r>
            <w:r w:rsidRPr="001852FD">
              <w:rPr>
                <w:rFonts w:ascii="Times New Roman" w:hAnsi="Times New Roman" w:cs="Times New Roman"/>
                <w:sz w:val="20"/>
                <w:szCs w:val="20"/>
              </w:rPr>
              <w:t>***</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.6</w:t>
            </w:r>
            <w:r>
              <w:rPr>
                <w:rFonts w:ascii="Times New Roman" w:hAnsi="Times New Roman" w:cs="Times New Roman"/>
                <w:sz w:val="20"/>
                <w:szCs w:val="20"/>
              </w:rPr>
              <w:t>1</w:t>
            </w:r>
            <w:r w:rsidRPr="001852FD">
              <w:rPr>
                <w:rFonts w:ascii="Times New Roman" w:hAnsi="Times New Roman" w:cs="Times New Roman"/>
                <w:sz w:val="20"/>
                <w:szCs w:val="20"/>
              </w:rPr>
              <w:t>***</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.64***</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.60</w:t>
            </w:r>
            <w:r w:rsidRPr="001852FD">
              <w:rPr>
                <w:rFonts w:ascii="Times New Roman" w:hAnsi="Times New Roman" w:cs="Times New Roman"/>
                <w:sz w:val="20"/>
                <w:szCs w:val="20"/>
              </w:rPr>
              <w:t>***</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.6</w:t>
            </w:r>
            <w:r>
              <w:rPr>
                <w:rFonts w:ascii="Times New Roman" w:hAnsi="Times New Roman" w:cs="Times New Roman"/>
                <w:sz w:val="20"/>
                <w:szCs w:val="20"/>
              </w:rPr>
              <w:t>2</w:t>
            </w:r>
            <w:r w:rsidRPr="001852FD">
              <w:rPr>
                <w:rFonts w:ascii="Times New Roman" w:hAnsi="Times New Roman" w:cs="Times New Roman"/>
                <w:sz w:val="20"/>
                <w:szCs w:val="20"/>
              </w:rPr>
              <w:t>***</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.62</w:t>
            </w:r>
            <w:r w:rsidRPr="001852FD">
              <w:rPr>
                <w:rFonts w:ascii="Times New Roman" w:hAnsi="Times New Roman" w:cs="Times New Roman"/>
                <w:sz w:val="20"/>
                <w:szCs w:val="20"/>
              </w:rPr>
              <w:t>***</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.6</w:t>
            </w:r>
            <w:r>
              <w:rPr>
                <w:rFonts w:ascii="Times New Roman" w:hAnsi="Times New Roman" w:cs="Times New Roman"/>
                <w:sz w:val="20"/>
                <w:szCs w:val="20"/>
              </w:rPr>
              <w:t>2</w:t>
            </w:r>
            <w:r w:rsidRPr="001852FD">
              <w:rPr>
                <w:rFonts w:ascii="Times New Roman" w:hAnsi="Times New Roman" w:cs="Times New Roman"/>
                <w:sz w:val="20"/>
                <w:szCs w:val="20"/>
              </w:rPr>
              <w:t>***</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.48</w:t>
            </w:r>
            <w:r w:rsidRPr="001852FD">
              <w:rPr>
                <w:rFonts w:ascii="Times New Roman" w:hAnsi="Times New Roman" w:cs="Times New Roman"/>
                <w:sz w:val="20"/>
                <w:szCs w:val="20"/>
              </w:rPr>
              <w:t>***</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.62</w:t>
            </w:r>
            <w:r w:rsidRPr="001852FD">
              <w:rPr>
                <w:rFonts w:ascii="Times New Roman" w:hAnsi="Times New Roman" w:cs="Times New Roman"/>
                <w:sz w:val="20"/>
                <w:szCs w:val="20"/>
              </w:rPr>
              <w:t>***</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.56</w:t>
            </w:r>
            <w:r w:rsidRPr="001852FD">
              <w:rPr>
                <w:rFonts w:ascii="Times New Roman" w:hAnsi="Times New Roman" w:cs="Times New Roman"/>
                <w:sz w:val="20"/>
                <w:szCs w:val="20"/>
              </w:rPr>
              <w:t>***</w:t>
            </w:r>
          </w:p>
        </w:tc>
        <w:tc>
          <w:tcPr>
            <w:tcW w:w="905"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.61</w:t>
            </w:r>
            <w:r w:rsidRPr="001852FD">
              <w:rPr>
                <w:rFonts w:ascii="Times New Roman" w:hAnsi="Times New Roman" w:cs="Times New Roman"/>
                <w:sz w:val="20"/>
                <w:szCs w:val="20"/>
              </w:rPr>
              <w:t>***</w:t>
            </w:r>
          </w:p>
        </w:tc>
      </w:tr>
      <w:tr w:rsidR="00302AB2" w:rsidRPr="001852FD" w:rsidTr="00053C3D">
        <w:trPr>
          <w:trHeight w:val="340"/>
          <w:tblHeader/>
        </w:trPr>
        <w:tc>
          <w:tcPr>
            <w:tcW w:w="1332" w:type="dxa"/>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 xml:space="preserve">  T2 </w:t>
            </w:r>
            <w:r w:rsidRPr="001852FD">
              <w:rPr>
                <w:rFonts w:ascii="Times New Roman" w:hAnsi="Times New Roman" w:cs="Times New Roman"/>
                <w:sz w:val="20"/>
                <w:szCs w:val="20"/>
                <w:lang w:val="en-GB"/>
              </w:rPr>
              <w:t>→</w:t>
            </w:r>
            <w:r w:rsidRPr="001852FD">
              <w:rPr>
                <w:rFonts w:ascii="Times New Roman" w:hAnsi="Times New Roman" w:cs="Times New Roman"/>
                <w:sz w:val="20"/>
                <w:szCs w:val="20"/>
              </w:rPr>
              <w:t xml:space="preserve"> T3</w:t>
            </w:r>
          </w:p>
        </w:tc>
        <w:tc>
          <w:tcPr>
            <w:tcW w:w="882" w:type="dxa"/>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.70</w:t>
            </w:r>
            <w:r w:rsidRPr="001852FD">
              <w:rPr>
                <w:rFonts w:ascii="Times New Roman" w:hAnsi="Times New Roman" w:cs="Times New Roman"/>
                <w:sz w:val="20"/>
                <w:szCs w:val="20"/>
              </w:rPr>
              <w:t>***</w:t>
            </w:r>
          </w:p>
        </w:tc>
        <w:tc>
          <w:tcPr>
            <w:tcW w:w="933" w:type="dxa"/>
            <w:tcBorders>
              <w:righ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.56</w:t>
            </w:r>
            <w:r w:rsidRPr="001852FD">
              <w:rPr>
                <w:rFonts w:ascii="Times New Roman" w:hAnsi="Times New Roman" w:cs="Times New Roman"/>
                <w:sz w:val="20"/>
                <w:szCs w:val="20"/>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.63</w:t>
            </w:r>
            <w:r w:rsidRPr="001852FD">
              <w:rPr>
                <w:rFonts w:ascii="Times New Roman" w:hAnsi="Times New Roman" w:cs="Times New Roman"/>
                <w:sz w:val="20"/>
                <w:szCs w:val="20"/>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.54***</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.67</w:t>
            </w:r>
            <w:r w:rsidRPr="001852FD">
              <w:rPr>
                <w:rFonts w:ascii="Times New Roman" w:hAnsi="Times New Roman" w:cs="Times New Roman"/>
                <w:sz w:val="20"/>
                <w:szCs w:val="20"/>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.57</w:t>
            </w:r>
            <w:r w:rsidRPr="001852FD">
              <w:rPr>
                <w:rFonts w:ascii="Times New Roman" w:hAnsi="Times New Roman" w:cs="Times New Roman"/>
                <w:sz w:val="20"/>
                <w:szCs w:val="20"/>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.61</w:t>
            </w:r>
            <w:r w:rsidRPr="001852FD">
              <w:rPr>
                <w:rFonts w:ascii="Times New Roman" w:hAnsi="Times New Roman" w:cs="Times New Roman"/>
                <w:sz w:val="20"/>
                <w:szCs w:val="20"/>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w:t>
            </w:r>
            <w:r>
              <w:rPr>
                <w:rFonts w:ascii="Times New Roman" w:hAnsi="Times New Roman" w:cs="Times New Roman"/>
                <w:sz w:val="20"/>
                <w:szCs w:val="20"/>
              </w:rPr>
              <w:t>55</w:t>
            </w:r>
            <w:r w:rsidRPr="001852FD">
              <w:rPr>
                <w:rFonts w:ascii="Times New Roman" w:hAnsi="Times New Roman" w:cs="Times New Roman"/>
                <w:sz w:val="20"/>
                <w:szCs w:val="20"/>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.64</w:t>
            </w:r>
            <w:r w:rsidRPr="001852FD">
              <w:rPr>
                <w:rFonts w:ascii="Times New Roman" w:hAnsi="Times New Roman" w:cs="Times New Roman"/>
                <w:sz w:val="20"/>
                <w:szCs w:val="20"/>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.55</w:t>
            </w:r>
            <w:r w:rsidRPr="001852FD">
              <w:rPr>
                <w:rFonts w:ascii="Times New Roman" w:hAnsi="Times New Roman" w:cs="Times New Roman"/>
                <w:sz w:val="20"/>
                <w:szCs w:val="20"/>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.60</w:t>
            </w:r>
            <w:r w:rsidRPr="001852FD">
              <w:rPr>
                <w:rFonts w:ascii="Times New Roman" w:hAnsi="Times New Roman" w:cs="Times New Roman"/>
                <w:sz w:val="20"/>
                <w:szCs w:val="20"/>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.56</w:t>
            </w:r>
            <w:r w:rsidRPr="001852FD">
              <w:rPr>
                <w:rFonts w:ascii="Times New Roman" w:hAnsi="Times New Roman" w:cs="Times New Roman"/>
                <w:sz w:val="20"/>
                <w:szCs w:val="20"/>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.49</w:t>
            </w:r>
            <w:r w:rsidRPr="001852FD">
              <w:rPr>
                <w:rFonts w:ascii="Times New Roman" w:hAnsi="Times New Roman" w:cs="Times New Roman"/>
                <w:sz w:val="20"/>
                <w:szCs w:val="20"/>
              </w:rPr>
              <w:t>***</w:t>
            </w:r>
          </w:p>
        </w:tc>
        <w:tc>
          <w:tcPr>
            <w:tcW w:w="905" w:type="dxa"/>
            <w:tcBorders>
              <w:right w:val="single" w:sz="4" w:space="0" w:color="auto"/>
            </w:tcBorders>
          </w:tcPr>
          <w:p w:rsidR="00302AB2" w:rsidRPr="001852FD" w:rsidRDefault="00302AB2" w:rsidP="00B3352D">
            <w:pPr>
              <w:rPr>
                <w:rFonts w:ascii="Times New Roman" w:hAnsi="Times New Roman" w:cs="Times New Roman"/>
                <w:sz w:val="20"/>
                <w:szCs w:val="20"/>
              </w:rPr>
            </w:pPr>
            <w:r>
              <w:rPr>
                <w:rFonts w:ascii="Times New Roman" w:hAnsi="Times New Roman" w:cs="Times New Roman"/>
                <w:sz w:val="20"/>
                <w:szCs w:val="20"/>
              </w:rPr>
              <w:t>.54</w:t>
            </w:r>
            <w:r w:rsidRPr="001852FD">
              <w:rPr>
                <w:rFonts w:ascii="Times New Roman" w:hAnsi="Times New Roman" w:cs="Times New Roman"/>
                <w:sz w:val="20"/>
                <w:szCs w:val="20"/>
              </w:rPr>
              <w:t>***</w:t>
            </w:r>
          </w:p>
        </w:tc>
      </w:tr>
      <w:tr w:rsidR="00302AB2" w:rsidRPr="001852FD" w:rsidTr="00B3352D">
        <w:trPr>
          <w:trHeight w:val="417"/>
          <w:tblHeader/>
        </w:trPr>
        <w:tc>
          <w:tcPr>
            <w:tcW w:w="13958" w:type="dxa"/>
            <w:gridSpan w:val="15"/>
            <w:tcBorders>
              <w:bottom w:val="single" w:sz="4" w:space="0" w:color="auto"/>
              <w:right w:val="single" w:sz="4" w:space="0" w:color="auto"/>
            </w:tcBorders>
            <w:vAlign w:val="bottom"/>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Cross-</w:t>
            </w:r>
            <w:r w:rsidRPr="001852FD">
              <w:rPr>
                <w:rFonts w:ascii="Times New Roman" w:hAnsi="Times New Roman" w:cs="Times New Roman"/>
                <w:sz w:val="20"/>
                <w:szCs w:val="20"/>
                <w:lang w:val="en-GB"/>
              </w:rPr>
              <w:t>lagged effects</w:t>
            </w:r>
          </w:p>
        </w:tc>
      </w:tr>
      <w:tr w:rsidR="00302AB2" w:rsidRPr="001852FD" w:rsidTr="00053C3D">
        <w:trPr>
          <w:trHeight w:val="339"/>
          <w:tblHeader/>
        </w:trPr>
        <w:tc>
          <w:tcPr>
            <w:tcW w:w="1332" w:type="dxa"/>
            <w:tcBorders>
              <w:top w:val="single" w:sz="4" w:space="0" w:color="auto"/>
            </w:tcBorders>
          </w:tcPr>
          <w:p w:rsidR="00302AB2" w:rsidRPr="001852FD" w:rsidRDefault="00302AB2" w:rsidP="00B3352D">
            <w:pPr>
              <w:rPr>
                <w:rFonts w:ascii="Times New Roman" w:hAnsi="Times New Roman" w:cs="Times New Roman"/>
                <w:sz w:val="20"/>
                <w:szCs w:val="20"/>
                <w:lang w:val="en-GB"/>
              </w:rPr>
            </w:pPr>
          </w:p>
        </w:tc>
        <w:tc>
          <w:tcPr>
            <w:tcW w:w="882" w:type="dxa"/>
            <w:tcBorders>
              <w:top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WLE→R</w:t>
            </w:r>
          </w:p>
        </w:tc>
        <w:tc>
          <w:tcPr>
            <w:tcW w:w="933" w:type="dxa"/>
            <w:tcBorders>
              <w:top w:val="single" w:sz="4" w:space="0" w:color="auto"/>
              <w:righ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R→WLE</w:t>
            </w:r>
          </w:p>
        </w:tc>
        <w:tc>
          <w:tcPr>
            <w:tcW w:w="901" w:type="dxa"/>
            <w:tcBorders>
              <w:top w:val="single" w:sz="4" w:space="0" w:color="auto"/>
              <w:lef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WLE→I</w:t>
            </w:r>
          </w:p>
        </w:tc>
        <w:tc>
          <w:tcPr>
            <w:tcW w:w="900" w:type="dxa"/>
            <w:tcBorders>
              <w:top w:val="single" w:sz="4" w:space="0" w:color="auto"/>
              <w:righ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I→WLE</w:t>
            </w:r>
          </w:p>
        </w:tc>
        <w:tc>
          <w:tcPr>
            <w:tcW w:w="901" w:type="dxa"/>
            <w:tcBorders>
              <w:top w:val="single" w:sz="4" w:space="0" w:color="auto"/>
              <w:lef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WLE→A</w:t>
            </w:r>
          </w:p>
        </w:tc>
        <w:tc>
          <w:tcPr>
            <w:tcW w:w="900" w:type="dxa"/>
            <w:tcBorders>
              <w:top w:val="single" w:sz="4" w:space="0" w:color="auto"/>
              <w:righ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A→WLE</w:t>
            </w:r>
          </w:p>
        </w:tc>
        <w:tc>
          <w:tcPr>
            <w:tcW w:w="901" w:type="dxa"/>
            <w:tcBorders>
              <w:top w:val="single" w:sz="4" w:space="0" w:color="auto"/>
              <w:lef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WLE→S</w:t>
            </w:r>
          </w:p>
        </w:tc>
        <w:tc>
          <w:tcPr>
            <w:tcW w:w="900" w:type="dxa"/>
            <w:tcBorders>
              <w:top w:val="single" w:sz="4" w:space="0" w:color="auto"/>
              <w:righ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S→WLE</w:t>
            </w:r>
          </w:p>
        </w:tc>
        <w:tc>
          <w:tcPr>
            <w:tcW w:w="901" w:type="dxa"/>
            <w:tcBorders>
              <w:top w:val="single" w:sz="4" w:space="0" w:color="auto"/>
              <w:lef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WLE→E</w:t>
            </w:r>
          </w:p>
        </w:tc>
        <w:tc>
          <w:tcPr>
            <w:tcW w:w="900" w:type="dxa"/>
            <w:tcBorders>
              <w:top w:val="single" w:sz="4" w:space="0" w:color="auto"/>
              <w:righ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E→WLE</w:t>
            </w:r>
          </w:p>
        </w:tc>
        <w:tc>
          <w:tcPr>
            <w:tcW w:w="901" w:type="dxa"/>
            <w:tcBorders>
              <w:top w:val="single" w:sz="4" w:space="0" w:color="auto"/>
              <w:lef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WLE→C</w:t>
            </w:r>
          </w:p>
        </w:tc>
        <w:tc>
          <w:tcPr>
            <w:tcW w:w="900" w:type="dxa"/>
            <w:tcBorders>
              <w:top w:val="single" w:sz="4" w:space="0" w:color="auto"/>
              <w:righ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C→WLE</w:t>
            </w:r>
          </w:p>
        </w:tc>
        <w:tc>
          <w:tcPr>
            <w:tcW w:w="901" w:type="dxa"/>
            <w:tcBorders>
              <w:top w:val="single" w:sz="4" w:space="0" w:color="auto"/>
              <w:lef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WLE→N</w:t>
            </w:r>
          </w:p>
        </w:tc>
        <w:tc>
          <w:tcPr>
            <w:tcW w:w="905" w:type="dxa"/>
            <w:tcBorders>
              <w:top w:val="single" w:sz="4" w:space="0" w:color="auto"/>
              <w:right w:val="single" w:sz="4" w:space="0" w:color="auto"/>
            </w:tcBorders>
            <w:tcMar>
              <w:left w:w="57" w:type="dxa"/>
              <w:right w:w="57" w:type="dxa"/>
            </w:tcMar>
          </w:tcPr>
          <w:p w:rsidR="00302AB2" w:rsidRPr="001852FD" w:rsidRDefault="00302AB2" w:rsidP="00B3352D">
            <w:pPr>
              <w:jc w:val="center"/>
              <w:rPr>
                <w:rFonts w:ascii="Times New Roman" w:hAnsi="Times New Roman" w:cs="Times New Roman"/>
                <w:sz w:val="20"/>
                <w:szCs w:val="20"/>
                <w:lang w:val="en-GB"/>
              </w:rPr>
            </w:pPr>
            <w:r w:rsidRPr="001852FD">
              <w:rPr>
                <w:rFonts w:ascii="Times New Roman" w:hAnsi="Times New Roman" w:cs="Times New Roman"/>
                <w:sz w:val="20"/>
                <w:szCs w:val="20"/>
                <w:lang w:val="en-GB"/>
              </w:rPr>
              <w:t>N→WLE</w:t>
            </w:r>
          </w:p>
        </w:tc>
      </w:tr>
      <w:tr w:rsidR="00302AB2" w:rsidRPr="001852FD" w:rsidTr="00053C3D">
        <w:trPr>
          <w:trHeight w:val="339"/>
          <w:tblHeader/>
        </w:trPr>
        <w:tc>
          <w:tcPr>
            <w:tcW w:w="1332" w:type="dxa"/>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 xml:space="preserve">  T1 </w:t>
            </w:r>
            <w:r w:rsidRPr="001852FD">
              <w:rPr>
                <w:rFonts w:ascii="Times New Roman" w:hAnsi="Times New Roman" w:cs="Times New Roman"/>
                <w:sz w:val="20"/>
                <w:szCs w:val="20"/>
                <w:lang w:val="en-GB"/>
              </w:rPr>
              <w:t>→ T2</w:t>
            </w:r>
          </w:p>
        </w:tc>
        <w:tc>
          <w:tcPr>
            <w:tcW w:w="882" w:type="dxa"/>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.03</w:t>
            </w:r>
          </w:p>
        </w:tc>
        <w:tc>
          <w:tcPr>
            <w:tcW w:w="933"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04</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11</w:t>
            </w:r>
            <w:r w:rsidRPr="001852FD">
              <w:rPr>
                <w:rFonts w:ascii="Times New Roman" w:hAnsi="Times New Roman" w:cs="Times New Roman"/>
                <w:sz w:val="20"/>
                <w:szCs w:val="20"/>
                <w:lang w:val="en-GB"/>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11**</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-.02</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.00</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.09</w:t>
            </w:r>
            <w:r>
              <w:rPr>
                <w:rFonts w:ascii="Times New Roman" w:hAnsi="Times New Roman" w:cs="Times New Roman"/>
                <w:sz w:val="20"/>
                <w:szCs w:val="20"/>
                <w:lang w:val="en-GB"/>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.07</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09</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.07</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.06</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.1</w:t>
            </w:r>
            <w:r w:rsidRPr="001852FD">
              <w:rPr>
                <w:rFonts w:ascii="Times New Roman" w:hAnsi="Times New Roman" w:cs="Times New Roman"/>
                <w:sz w:val="20"/>
                <w:szCs w:val="20"/>
                <w:lang w:val="en-GB"/>
              </w:rPr>
              <w:t>8**</w:t>
            </w:r>
            <w:r>
              <w:rPr>
                <w:rFonts w:ascii="Times New Roman" w:hAnsi="Times New Roman" w:cs="Times New Roman"/>
                <w:sz w:val="20"/>
                <w:szCs w:val="20"/>
                <w:lang w:val="en-GB"/>
              </w:rPr>
              <w:t>*</w:t>
            </w:r>
          </w:p>
        </w:tc>
        <w:tc>
          <w:tcPr>
            <w:tcW w:w="905"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.10*</w:t>
            </w:r>
            <w:r>
              <w:rPr>
                <w:rFonts w:ascii="Times New Roman" w:hAnsi="Times New Roman" w:cs="Times New Roman"/>
                <w:sz w:val="20"/>
                <w:szCs w:val="20"/>
                <w:lang w:val="en-GB"/>
              </w:rPr>
              <w:t>*</w:t>
            </w:r>
          </w:p>
        </w:tc>
      </w:tr>
      <w:tr w:rsidR="00302AB2" w:rsidRPr="001852FD" w:rsidTr="00053C3D">
        <w:trPr>
          <w:trHeight w:val="340"/>
          <w:tblHeader/>
        </w:trPr>
        <w:tc>
          <w:tcPr>
            <w:tcW w:w="1332" w:type="dxa"/>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 xml:space="preserve">  T2 </w:t>
            </w:r>
            <w:r w:rsidRPr="001852FD">
              <w:rPr>
                <w:rFonts w:ascii="Times New Roman" w:hAnsi="Times New Roman" w:cs="Times New Roman"/>
                <w:sz w:val="20"/>
                <w:szCs w:val="20"/>
                <w:lang w:val="en-GB"/>
              </w:rPr>
              <w:t>→ T3</w:t>
            </w:r>
          </w:p>
        </w:tc>
        <w:tc>
          <w:tcPr>
            <w:tcW w:w="882" w:type="dxa"/>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.03</w:t>
            </w:r>
          </w:p>
        </w:tc>
        <w:tc>
          <w:tcPr>
            <w:tcW w:w="933"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.03</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11</w:t>
            </w:r>
            <w:r w:rsidRPr="001852FD">
              <w:rPr>
                <w:rFonts w:ascii="Times New Roman" w:hAnsi="Times New Roman" w:cs="Times New Roman"/>
                <w:sz w:val="20"/>
                <w:szCs w:val="20"/>
                <w:lang w:val="en-GB"/>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w:t>
            </w:r>
            <w:r w:rsidRPr="001852FD">
              <w:rPr>
                <w:rFonts w:ascii="Times New Roman" w:hAnsi="Times New Roman" w:cs="Times New Roman"/>
                <w:sz w:val="20"/>
                <w:szCs w:val="20"/>
                <w:lang w:val="en-GB"/>
              </w:rPr>
              <w:t>9**</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.00</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.08</w:t>
            </w:r>
            <w:r w:rsidRPr="001852FD">
              <w:rPr>
                <w:rFonts w:ascii="Times New Roman" w:hAnsi="Times New Roman" w:cs="Times New Roman"/>
                <w:sz w:val="20"/>
                <w:szCs w:val="20"/>
                <w:lang w:val="en-GB"/>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.08**</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.06</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.07*</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.07</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.05</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.15***</w:t>
            </w:r>
          </w:p>
        </w:tc>
        <w:tc>
          <w:tcPr>
            <w:tcW w:w="905"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.08</w:t>
            </w:r>
            <w:r w:rsidRPr="001852FD">
              <w:rPr>
                <w:rFonts w:ascii="Times New Roman" w:hAnsi="Times New Roman" w:cs="Times New Roman"/>
                <w:sz w:val="20"/>
                <w:szCs w:val="20"/>
                <w:lang w:val="en-GB"/>
              </w:rPr>
              <w:t>**</w:t>
            </w:r>
          </w:p>
        </w:tc>
      </w:tr>
      <w:tr w:rsidR="00302AB2" w:rsidRPr="001852FD" w:rsidTr="00B3352D">
        <w:trPr>
          <w:trHeight w:val="417"/>
          <w:tblHeader/>
        </w:trPr>
        <w:tc>
          <w:tcPr>
            <w:tcW w:w="13958" w:type="dxa"/>
            <w:gridSpan w:val="15"/>
            <w:tcBorders>
              <w:bottom w:val="single" w:sz="4" w:space="0" w:color="auto"/>
              <w:right w:val="single" w:sz="4" w:space="0" w:color="auto"/>
            </w:tcBorders>
            <w:vAlign w:val="bottom"/>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Effects of covariates at T1</w:t>
            </w:r>
          </w:p>
        </w:tc>
      </w:tr>
      <w:tr w:rsidR="00302AB2" w:rsidRPr="001852FD" w:rsidTr="00053C3D">
        <w:trPr>
          <w:trHeight w:val="339"/>
          <w:tblHeader/>
        </w:trPr>
        <w:tc>
          <w:tcPr>
            <w:tcW w:w="1332" w:type="dxa"/>
            <w:tcBorders>
              <w:top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Age</w:t>
            </w:r>
          </w:p>
        </w:tc>
        <w:tc>
          <w:tcPr>
            <w:tcW w:w="882" w:type="dxa"/>
            <w:tcBorders>
              <w:top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.03</w:t>
            </w:r>
          </w:p>
        </w:tc>
        <w:tc>
          <w:tcPr>
            <w:tcW w:w="933"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.02</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-.0</w:t>
            </w:r>
            <w:r>
              <w:rPr>
                <w:rFonts w:ascii="Times New Roman" w:hAnsi="Times New Roman" w:cs="Times New Roman"/>
                <w:sz w:val="20"/>
                <w:szCs w:val="20"/>
                <w:lang w:val="en-GB"/>
              </w:rPr>
              <w:t>2</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.06</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-.02</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-.0</w:t>
            </w:r>
            <w:r>
              <w:rPr>
                <w:rFonts w:ascii="Times New Roman" w:hAnsi="Times New Roman" w:cs="Times New Roman"/>
                <w:sz w:val="20"/>
                <w:szCs w:val="20"/>
                <w:lang w:val="en-GB"/>
              </w:rPr>
              <w:t>6</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w:t>
            </w:r>
            <w:r w:rsidRPr="001852FD">
              <w:rPr>
                <w:rFonts w:ascii="Times New Roman" w:hAnsi="Times New Roman" w:cs="Times New Roman"/>
                <w:sz w:val="20"/>
                <w:szCs w:val="20"/>
                <w:lang w:val="en-GB"/>
              </w:rPr>
              <w:t>.0</w:t>
            </w:r>
            <w:r>
              <w:rPr>
                <w:rFonts w:ascii="Times New Roman" w:hAnsi="Times New Roman" w:cs="Times New Roman"/>
                <w:sz w:val="20"/>
                <w:szCs w:val="20"/>
                <w:lang w:val="en-GB"/>
              </w:rPr>
              <w:t>1</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1852FD">
              <w:rPr>
                <w:rFonts w:ascii="Times New Roman" w:hAnsi="Times New Roman" w:cs="Times New Roman"/>
                <w:sz w:val="20"/>
                <w:szCs w:val="20"/>
                <w:lang w:val="en-GB"/>
              </w:rPr>
              <w:t>.0</w:t>
            </w:r>
            <w:r>
              <w:rPr>
                <w:rFonts w:ascii="Times New Roman" w:hAnsi="Times New Roman" w:cs="Times New Roman"/>
                <w:sz w:val="20"/>
                <w:szCs w:val="20"/>
                <w:lang w:val="en-GB"/>
              </w:rPr>
              <w:t>4</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.01</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 xml:space="preserve"> .05</w:t>
            </w:r>
          </w:p>
        </w:tc>
        <w:tc>
          <w:tcPr>
            <w:tcW w:w="905"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.01</w:t>
            </w:r>
          </w:p>
        </w:tc>
      </w:tr>
      <w:tr w:rsidR="00302AB2" w:rsidRPr="001852FD" w:rsidTr="00053C3D">
        <w:trPr>
          <w:trHeight w:val="339"/>
          <w:tblHeader/>
        </w:trPr>
        <w:tc>
          <w:tcPr>
            <w:tcW w:w="1332" w:type="dxa"/>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Gender</w:t>
            </w:r>
          </w:p>
        </w:tc>
        <w:tc>
          <w:tcPr>
            <w:tcW w:w="882" w:type="dxa"/>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.23***</w:t>
            </w:r>
          </w:p>
        </w:tc>
        <w:tc>
          <w:tcPr>
            <w:tcW w:w="933"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 xml:space="preserve"> .11*</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.12*</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.15</w:t>
            </w:r>
            <w:r w:rsidRPr="001852FD">
              <w:rPr>
                <w:rFonts w:ascii="Times New Roman" w:hAnsi="Times New Roman" w:cs="Times New Roman"/>
                <w:sz w:val="20"/>
                <w:szCs w:val="20"/>
                <w:lang w:val="en-GB"/>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 xml:space="preserve"> .11</w:t>
            </w:r>
            <w:r w:rsidRPr="001852FD">
              <w:rPr>
                <w:rFonts w:ascii="Times New Roman" w:hAnsi="Times New Roman" w:cs="Times New Roman"/>
                <w:sz w:val="20"/>
                <w:szCs w:val="20"/>
                <w:lang w:val="en-GB"/>
              </w:rPr>
              <w:t>*</w:t>
            </w:r>
            <w:r>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 xml:space="preserve"> .03</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.11*</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.0</w:t>
            </w:r>
            <w:r>
              <w:rPr>
                <w:rFonts w:ascii="Times New Roman" w:hAnsi="Times New Roman" w:cs="Times New Roman"/>
                <w:sz w:val="20"/>
                <w:szCs w:val="20"/>
                <w:lang w:val="en-GB"/>
              </w:rPr>
              <w:t>7</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.11*</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-.07</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.11</w:t>
            </w:r>
            <w:r w:rsidRPr="001852FD">
              <w:rPr>
                <w:rFonts w:ascii="Times New Roman" w:hAnsi="Times New Roman" w:cs="Times New Roman"/>
                <w:sz w:val="20"/>
                <w:szCs w:val="20"/>
                <w:lang w:val="en-GB"/>
              </w:rPr>
              <w:t>*</w:t>
            </w:r>
            <w:r>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-.02</w:t>
            </w:r>
          </w:p>
        </w:tc>
        <w:tc>
          <w:tcPr>
            <w:tcW w:w="905"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 xml:space="preserve"> .11*</w:t>
            </w:r>
            <w:r w:rsidRPr="001852FD">
              <w:rPr>
                <w:rFonts w:ascii="Times New Roman" w:hAnsi="Times New Roman" w:cs="Times New Roman"/>
                <w:sz w:val="20"/>
                <w:szCs w:val="20"/>
                <w:lang w:val="en-GB"/>
              </w:rPr>
              <w:t>*</w:t>
            </w:r>
          </w:p>
        </w:tc>
      </w:tr>
      <w:tr w:rsidR="00302AB2" w:rsidRPr="001852FD" w:rsidTr="00053C3D">
        <w:trPr>
          <w:trHeight w:val="340"/>
          <w:tblHeader/>
        </w:trPr>
        <w:tc>
          <w:tcPr>
            <w:tcW w:w="1332" w:type="dxa"/>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KFT</w:t>
            </w:r>
          </w:p>
        </w:tc>
        <w:tc>
          <w:tcPr>
            <w:tcW w:w="882" w:type="dxa"/>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10</w:t>
            </w:r>
          </w:p>
        </w:tc>
        <w:tc>
          <w:tcPr>
            <w:tcW w:w="933"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.36</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.07</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.3</w:t>
            </w:r>
            <w:r>
              <w:rPr>
                <w:rFonts w:ascii="Times New Roman" w:hAnsi="Times New Roman" w:cs="Times New Roman"/>
                <w:sz w:val="20"/>
                <w:szCs w:val="20"/>
                <w:lang w:val="en-GB"/>
              </w:rPr>
              <w:t>6</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.0</w:t>
            </w:r>
            <w:r>
              <w:rPr>
                <w:rFonts w:ascii="Times New Roman" w:hAnsi="Times New Roman" w:cs="Times New Roman"/>
                <w:sz w:val="20"/>
                <w:szCs w:val="20"/>
                <w:lang w:val="en-GB"/>
              </w:rPr>
              <w:t>0</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36</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.15</w:t>
            </w:r>
            <w:r w:rsidRPr="001852FD">
              <w:rPr>
                <w:rFonts w:ascii="Times New Roman" w:hAnsi="Times New Roman" w:cs="Times New Roman"/>
                <w:sz w:val="20"/>
                <w:szCs w:val="20"/>
                <w:lang w:val="en-GB"/>
              </w:rPr>
              <w:t>**</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.36</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.02</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.3</w:t>
            </w:r>
            <w:r>
              <w:rPr>
                <w:rFonts w:ascii="Times New Roman" w:hAnsi="Times New Roman" w:cs="Times New Roman"/>
                <w:sz w:val="20"/>
                <w:szCs w:val="20"/>
                <w:lang w:val="en-GB"/>
              </w:rPr>
              <w:t>6</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 xml:space="preserve"> .07</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.36</w:t>
            </w:r>
            <w:r w:rsidRPr="001852FD">
              <w:rPr>
                <w:rFonts w:ascii="Times New Roman" w:hAnsi="Times New Roman" w:cs="Times New Roman"/>
                <w:sz w:val="20"/>
                <w:szCs w:val="20"/>
                <w:lang w:val="en-GB"/>
              </w:rPr>
              <w:t>***</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.07</w:t>
            </w:r>
            <w:r w:rsidRPr="001852FD">
              <w:rPr>
                <w:rFonts w:ascii="Times New Roman" w:hAnsi="Times New Roman" w:cs="Times New Roman"/>
                <w:sz w:val="20"/>
                <w:szCs w:val="20"/>
                <w:lang w:val="en-GB"/>
              </w:rPr>
              <w:t>*</w:t>
            </w:r>
          </w:p>
        </w:tc>
        <w:tc>
          <w:tcPr>
            <w:tcW w:w="905"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.36</w:t>
            </w:r>
            <w:r w:rsidRPr="001852FD">
              <w:rPr>
                <w:rFonts w:ascii="Times New Roman" w:hAnsi="Times New Roman" w:cs="Times New Roman"/>
                <w:sz w:val="20"/>
                <w:szCs w:val="20"/>
                <w:lang w:val="en-GB"/>
              </w:rPr>
              <w:t>***</w:t>
            </w:r>
          </w:p>
        </w:tc>
      </w:tr>
      <w:tr w:rsidR="00302AB2" w:rsidRPr="001852FD" w:rsidTr="00B3352D">
        <w:trPr>
          <w:trHeight w:val="417"/>
          <w:tblHeader/>
        </w:trPr>
        <w:tc>
          <w:tcPr>
            <w:tcW w:w="13958" w:type="dxa"/>
            <w:gridSpan w:val="15"/>
            <w:tcBorders>
              <w:bottom w:val="single" w:sz="4" w:space="0" w:color="auto"/>
              <w:right w:val="single" w:sz="4" w:space="0" w:color="auto"/>
            </w:tcBorders>
            <w:vAlign w:val="bottom"/>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Residual variance</w:t>
            </w:r>
          </w:p>
        </w:tc>
      </w:tr>
      <w:tr w:rsidR="00302AB2" w:rsidRPr="001852FD" w:rsidTr="00053C3D">
        <w:trPr>
          <w:trHeight w:val="340"/>
          <w:tblHeader/>
        </w:trPr>
        <w:tc>
          <w:tcPr>
            <w:tcW w:w="1332" w:type="dxa"/>
            <w:tcBorders>
              <w:top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T1</w:t>
            </w:r>
          </w:p>
        </w:tc>
        <w:tc>
          <w:tcPr>
            <w:tcW w:w="882" w:type="dxa"/>
            <w:tcBorders>
              <w:top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.07</w:t>
            </w:r>
          </w:p>
        </w:tc>
        <w:tc>
          <w:tcPr>
            <w:tcW w:w="933"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.15</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.03</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.15</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.03</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.15</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.03</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.15</w:t>
            </w:r>
          </w:p>
        </w:tc>
        <w:tc>
          <w:tcPr>
            <w:tcW w:w="901" w:type="dxa"/>
            <w:tcBorders>
              <w:top w:val="single" w:sz="4" w:space="0" w:color="auto"/>
              <w:left w:val="single" w:sz="4" w:space="0" w:color="auto"/>
            </w:tcBorders>
          </w:tcPr>
          <w:p w:rsidR="00302AB2" w:rsidRPr="001852FD" w:rsidRDefault="00302AB2" w:rsidP="00B3352D">
            <w:pPr>
              <w:tabs>
                <w:tab w:val="left" w:pos="449"/>
              </w:tabs>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.15</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900"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.15</w:t>
            </w:r>
          </w:p>
        </w:tc>
        <w:tc>
          <w:tcPr>
            <w:tcW w:w="901" w:type="dxa"/>
            <w:tcBorders>
              <w:top w:val="single" w:sz="4" w:space="0" w:color="auto"/>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905" w:type="dxa"/>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.15</w:t>
            </w:r>
          </w:p>
        </w:tc>
      </w:tr>
      <w:tr w:rsidR="00302AB2" w:rsidRPr="001852FD" w:rsidTr="00053C3D">
        <w:trPr>
          <w:trHeight w:val="339"/>
          <w:tblHeader/>
        </w:trPr>
        <w:tc>
          <w:tcPr>
            <w:tcW w:w="1332" w:type="dxa"/>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T2</w:t>
            </w:r>
          </w:p>
        </w:tc>
        <w:tc>
          <w:tcPr>
            <w:tcW w:w="882" w:type="dxa"/>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.26</w:t>
            </w:r>
          </w:p>
        </w:tc>
        <w:tc>
          <w:tcPr>
            <w:tcW w:w="933"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.4</w:t>
            </w:r>
            <w:r>
              <w:rPr>
                <w:rFonts w:ascii="Times New Roman" w:hAnsi="Times New Roman" w:cs="Times New Roman"/>
                <w:sz w:val="20"/>
                <w:szCs w:val="20"/>
                <w:lang w:val="en-GB"/>
              </w:rPr>
              <w:t>4</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43</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.44</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.41</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.43</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.39</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.43</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.41</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.4</w:t>
            </w:r>
            <w:r>
              <w:rPr>
                <w:rFonts w:ascii="Times New Roman" w:hAnsi="Times New Roman" w:cs="Times New Roman"/>
                <w:sz w:val="20"/>
                <w:szCs w:val="20"/>
                <w:lang w:val="en-GB"/>
              </w:rPr>
              <w:t>3</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26</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.4</w:t>
            </w:r>
            <w:r>
              <w:rPr>
                <w:rFonts w:ascii="Times New Roman" w:hAnsi="Times New Roman" w:cs="Times New Roman"/>
                <w:sz w:val="20"/>
                <w:szCs w:val="20"/>
                <w:lang w:val="en-GB"/>
              </w:rPr>
              <w:t>3</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w:t>
            </w:r>
            <w:r>
              <w:rPr>
                <w:rFonts w:ascii="Times New Roman" w:hAnsi="Times New Roman" w:cs="Times New Roman"/>
                <w:sz w:val="20"/>
                <w:szCs w:val="20"/>
                <w:lang w:val="en-GB"/>
              </w:rPr>
              <w:t>40</w:t>
            </w:r>
          </w:p>
        </w:tc>
        <w:tc>
          <w:tcPr>
            <w:tcW w:w="905"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.43</w:t>
            </w:r>
          </w:p>
        </w:tc>
      </w:tr>
      <w:tr w:rsidR="00302AB2" w:rsidRPr="001852FD" w:rsidTr="00053C3D">
        <w:trPr>
          <w:trHeight w:val="339"/>
          <w:tblHeader/>
        </w:trPr>
        <w:tc>
          <w:tcPr>
            <w:tcW w:w="1332" w:type="dxa"/>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lang w:val="en-GB"/>
              </w:rPr>
              <w:t>T3</w:t>
            </w:r>
          </w:p>
        </w:tc>
        <w:tc>
          <w:tcPr>
            <w:tcW w:w="882" w:type="dxa"/>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.49</w:t>
            </w:r>
          </w:p>
        </w:tc>
        <w:tc>
          <w:tcPr>
            <w:tcW w:w="933"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.42</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.46</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.42</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.50</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.41</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.43</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.42</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.42</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.42</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.39</w:t>
            </w:r>
          </w:p>
        </w:tc>
        <w:tc>
          <w:tcPr>
            <w:tcW w:w="900"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.42</w:t>
            </w:r>
          </w:p>
        </w:tc>
        <w:tc>
          <w:tcPr>
            <w:tcW w:w="901" w:type="dxa"/>
            <w:tcBorders>
              <w:lef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.31</w:t>
            </w:r>
          </w:p>
        </w:tc>
        <w:tc>
          <w:tcPr>
            <w:tcW w:w="905" w:type="dxa"/>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lang w:val="en-GB"/>
              </w:rPr>
              <w:t>.42</w:t>
            </w:r>
          </w:p>
        </w:tc>
      </w:tr>
      <w:tr w:rsidR="00302AB2" w:rsidRPr="001852FD" w:rsidTr="00B3352D">
        <w:trPr>
          <w:trHeight w:val="417"/>
          <w:tblHeader/>
        </w:trPr>
        <w:tc>
          <w:tcPr>
            <w:tcW w:w="13958" w:type="dxa"/>
            <w:gridSpan w:val="15"/>
            <w:tcBorders>
              <w:bottom w:val="single" w:sz="4" w:space="0" w:color="auto"/>
              <w:right w:val="single" w:sz="4" w:space="0" w:color="auto"/>
            </w:tcBorders>
            <w:vAlign w:val="bottom"/>
          </w:tcPr>
          <w:p w:rsidR="00302AB2" w:rsidRPr="001852FD" w:rsidRDefault="00302AB2" w:rsidP="00B3352D">
            <w:pPr>
              <w:rPr>
                <w:rFonts w:ascii="Times New Roman" w:hAnsi="Times New Roman" w:cs="Times New Roman"/>
                <w:sz w:val="20"/>
                <w:szCs w:val="20"/>
              </w:rPr>
            </w:pPr>
            <w:r w:rsidRPr="001852FD">
              <w:rPr>
                <w:rFonts w:ascii="Times New Roman" w:hAnsi="Times New Roman" w:cs="Times New Roman"/>
                <w:sz w:val="20"/>
                <w:szCs w:val="20"/>
              </w:rPr>
              <w:t>Model fit</w:t>
            </w:r>
          </w:p>
        </w:tc>
      </w:tr>
      <w:tr w:rsidR="00302AB2" w:rsidRPr="001852FD" w:rsidTr="00053C3D">
        <w:trPr>
          <w:trHeight w:val="339"/>
          <w:tblHeader/>
        </w:trPr>
        <w:tc>
          <w:tcPr>
            <w:tcW w:w="1332" w:type="dxa"/>
            <w:tcBorders>
              <w:top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CFI</w:t>
            </w:r>
          </w:p>
        </w:tc>
        <w:tc>
          <w:tcPr>
            <w:tcW w:w="1815" w:type="dxa"/>
            <w:gridSpan w:val="2"/>
            <w:tcBorders>
              <w:top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0.943</w:t>
            </w:r>
          </w:p>
        </w:tc>
        <w:tc>
          <w:tcPr>
            <w:tcW w:w="1801" w:type="dxa"/>
            <w:gridSpan w:val="2"/>
            <w:tcBorders>
              <w:top w:val="single" w:sz="4" w:space="0" w:color="auto"/>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0</w:t>
            </w:r>
            <w:r>
              <w:rPr>
                <w:rFonts w:ascii="Times New Roman" w:hAnsi="Times New Roman" w:cs="Times New Roman"/>
                <w:sz w:val="20"/>
                <w:szCs w:val="20"/>
              </w:rPr>
              <w:t>.974</w:t>
            </w:r>
          </w:p>
        </w:tc>
        <w:tc>
          <w:tcPr>
            <w:tcW w:w="1801" w:type="dxa"/>
            <w:gridSpan w:val="2"/>
            <w:tcBorders>
              <w:top w:val="single" w:sz="4" w:space="0" w:color="auto"/>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0.983</w:t>
            </w:r>
          </w:p>
        </w:tc>
        <w:tc>
          <w:tcPr>
            <w:tcW w:w="1801" w:type="dxa"/>
            <w:gridSpan w:val="2"/>
            <w:tcBorders>
              <w:top w:val="single" w:sz="4" w:space="0" w:color="auto"/>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0.988</w:t>
            </w:r>
          </w:p>
        </w:tc>
        <w:tc>
          <w:tcPr>
            <w:tcW w:w="1801" w:type="dxa"/>
            <w:gridSpan w:val="2"/>
            <w:tcBorders>
              <w:top w:val="single" w:sz="4" w:space="0" w:color="auto"/>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0.971</w:t>
            </w:r>
          </w:p>
        </w:tc>
        <w:tc>
          <w:tcPr>
            <w:tcW w:w="1801" w:type="dxa"/>
            <w:gridSpan w:val="2"/>
            <w:tcBorders>
              <w:top w:val="single" w:sz="4" w:space="0" w:color="auto"/>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0.96</w:t>
            </w:r>
            <w:r>
              <w:rPr>
                <w:rFonts w:ascii="Times New Roman" w:hAnsi="Times New Roman" w:cs="Times New Roman"/>
                <w:sz w:val="20"/>
                <w:szCs w:val="20"/>
              </w:rPr>
              <w:t>2</w:t>
            </w:r>
          </w:p>
        </w:tc>
        <w:tc>
          <w:tcPr>
            <w:tcW w:w="1806" w:type="dxa"/>
            <w:gridSpan w:val="2"/>
            <w:tcBorders>
              <w:top w:val="single" w:sz="4" w:space="0" w:color="auto"/>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0</w:t>
            </w:r>
            <w:r>
              <w:rPr>
                <w:rFonts w:ascii="Times New Roman" w:hAnsi="Times New Roman" w:cs="Times New Roman"/>
                <w:sz w:val="20"/>
                <w:szCs w:val="20"/>
              </w:rPr>
              <w:t>.971</w:t>
            </w:r>
          </w:p>
        </w:tc>
      </w:tr>
      <w:tr w:rsidR="00302AB2" w:rsidRPr="001852FD" w:rsidTr="00053C3D">
        <w:trPr>
          <w:trHeight w:val="340"/>
          <w:tblHeader/>
        </w:trPr>
        <w:tc>
          <w:tcPr>
            <w:tcW w:w="1332" w:type="dxa"/>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RMSEA</w:t>
            </w:r>
          </w:p>
        </w:tc>
        <w:tc>
          <w:tcPr>
            <w:tcW w:w="1815" w:type="dxa"/>
            <w:gridSpan w:val="2"/>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0.037</w:t>
            </w:r>
            <w:r w:rsidRPr="001852FD">
              <w:rPr>
                <w:rFonts w:ascii="Times New Roman" w:hAnsi="Times New Roman" w:cs="Times New Roman"/>
                <w:sz w:val="20"/>
                <w:szCs w:val="20"/>
              </w:rPr>
              <w:t xml:space="preserve"> </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0</w:t>
            </w:r>
            <w:r>
              <w:rPr>
                <w:rFonts w:ascii="Times New Roman" w:hAnsi="Times New Roman" w:cs="Times New Roman"/>
                <w:sz w:val="20"/>
                <w:szCs w:val="20"/>
              </w:rPr>
              <w:t>.028</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0.0</w:t>
            </w:r>
            <w:r>
              <w:rPr>
                <w:rFonts w:ascii="Times New Roman" w:hAnsi="Times New Roman" w:cs="Times New Roman"/>
                <w:sz w:val="20"/>
                <w:szCs w:val="20"/>
              </w:rPr>
              <w:t>2</w:t>
            </w:r>
            <w:r w:rsidRPr="001852FD">
              <w:rPr>
                <w:rFonts w:ascii="Times New Roman" w:hAnsi="Times New Roman" w:cs="Times New Roman"/>
                <w:sz w:val="20"/>
                <w:szCs w:val="20"/>
              </w:rPr>
              <w:t>3</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0.02</w:t>
            </w:r>
            <w:r>
              <w:rPr>
                <w:rFonts w:ascii="Times New Roman" w:hAnsi="Times New Roman" w:cs="Times New Roman"/>
                <w:sz w:val="20"/>
                <w:szCs w:val="20"/>
              </w:rPr>
              <w:t>2</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0</w:t>
            </w:r>
            <w:r>
              <w:rPr>
                <w:rFonts w:ascii="Times New Roman" w:hAnsi="Times New Roman" w:cs="Times New Roman"/>
                <w:sz w:val="20"/>
                <w:szCs w:val="20"/>
              </w:rPr>
              <w:t>.032</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0</w:t>
            </w:r>
            <w:r>
              <w:rPr>
                <w:rFonts w:ascii="Times New Roman" w:hAnsi="Times New Roman" w:cs="Times New Roman"/>
                <w:sz w:val="20"/>
                <w:szCs w:val="20"/>
              </w:rPr>
              <w:t>.034</w:t>
            </w:r>
          </w:p>
        </w:tc>
        <w:tc>
          <w:tcPr>
            <w:tcW w:w="1806"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0.03</w:t>
            </w:r>
            <w:r>
              <w:rPr>
                <w:rFonts w:ascii="Times New Roman" w:hAnsi="Times New Roman" w:cs="Times New Roman"/>
                <w:sz w:val="20"/>
                <w:szCs w:val="20"/>
              </w:rPr>
              <w:t>2</w:t>
            </w:r>
          </w:p>
        </w:tc>
      </w:tr>
      <w:tr w:rsidR="00302AB2" w:rsidRPr="001852FD" w:rsidTr="00053C3D">
        <w:trPr>
          <w:trHeight w:val="339"/>
          <w:tblHeader/>
        </w:trPr>
        <w:tc>
          <w:tcPr>
            <w:tcW w:w="1332" w:type="dxa"/>
          </w:tcPr>
          <w:p w:rsidR="00302AB2" w:rsidRPr="001852FD" w:rsidRDefault="00302AB2" w:rsidP="00B3352D">
            <w:pPr>
              <w:rPr>
                <w:rFonts w:ascii="Times New Roman" w:hAnsi="Times New Roman" w:cs="Times New Roman"/>
                <w:sz w:val="20"/>
                <w:szCs w:val="20"/>
                <w:lang w:val="en-GB"/>
              </w:rPr>
            </w:pPr>
            <w:r w:rsidRPr="001852FD">
              <w:rPr>
                <w:rFonts w:ascii="Times New Roman" w:hAnsi="Times New Roman" w:cs="Times New Roman"/>
                <w:sz w:val="20"/>
                <w:szCs w:val="20"/>
              </w:rPr>
              <w:t>SRMR</w:t>
            </w:r>
          </w:p>
        </w:tc>
        <w:tc>
          <w:tcPr>
            <w:tcW w:w="1815" w:type="dxa"/>
            <w:gridSpan w:val="2"/>
            <w:tcBorders>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0.058</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0.038</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0.044</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0.037</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0.046</w:t>
            </w:r>
          </w:p>
        </w:tc>
        <w:tc>
          <w:tcPr>
            <w:tcW w:w="1801"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0.049</w:t>
            </w:r>
          </w:p>
        </w:tc>
        <w:tc>
          <w:tcPr>
            <w:tcW w:w="1806" w:type="dxa"/>
            <w:gridSpan w:val="2"/>
            <w:tcBorders>
              <w:left w:val="single" w:sz="4" w:space="0" w:color="auto"/>
              <w:right w:val="single" w:sz="4" w:space="0" w:color="auto"/>
            </w:tcBorders>
          </w:tcPr>
          <w:p w:rsidR="00302AB2" w:rsidRPr="001852FD" w:rsidRDefault="00302AB2" w:rsidP="00B3352D">
            <w:pPr>
              <w:rPr>
                <w:rFonts w:ascii="Times New Roman" w:hAnsi="Times New Roman" w:cs="Times New Roman"/>
                <w:sz w:val="20"/>
                <w:szCs w:val="20"/>
                <w:lang w:val="en-GB"/>
              </w:rPr>
            </w:pPr>
            <w:r>
              <w:rPr>
                <w:rFonts w:ascii="Times New Roman" w:hAnsi="Times New Roman" w:cs="Times New Roman"/>
                <w:sz w:val="20"/>
                <w:szCs w:val="20"/>
              </w:rPr>
              <w:t>0.046</w:t>
            </w:r>
          </w:p>
        </w:tc>
      </w:tr>
    </w:tbl>
    <w:p w:rsidR="00053C3D" w:rsidRDefault="00053C3D" w:rsidP="00B3352D">
      <w:pPr>
        <w:rPr>
          <w:rFonts w:ascii="Times New Roman" w:hAnsi="Times New Roman" w:cs="Times New Roman"/>
          <w:sz w:val="20"/>
          <w:szCs w:val="20"/>
        </w:rPr>
        <w:sectPr w:rsidR="00053C3D" w:rsidSect="00C6305C">
          <w:pgSz w:w="15840" w:h="12240" w:orient="landscape"/>
          <w:pgMar w:top="567" w:right="851" w:bottom="567" w:left="851" w:header="709" w:footer="709" w:gutter="0"/>
          <w:cols w:space="708"/>
          <w:docGrid w:linePitch="360"/>
        </w:sectPr>
      </w:pPr>
    </w:p>
    <w:p w:rsidR="00FA0CF5" w:rsidRPr="00FA0CF5" w:rsidRDefault="00B507D5" w:rsidP="00FA0CF5">
      <w:pPr>
        <w:pStyle w:val="CitaviBibliographyHeading"/>
        <w:rPr>
          <w:rFonts w:ascii="Times New Roman" w:hAnsi="Times New Roman" w:cs="Times New Roman"/>
          <w:color w:val="auto"/>
          <w:lang w:val="en-GB"/>
        </w:rPr>
      </w:pPr>
      <w:r w:rsidRPr="00FA0CF5">
        <w:rPr>
          <w:rFonts w:ascii="Times New Roman" w:hAnsi="Times New Roman" w:cs="Times New Roman"/>
          <w:b/>
          <w:sz w:val="24"/>
          <w:lang w:val="en-GB"/>
        </w:rPr>
        <w:lastRenderedPageBreak/>
        <w:fldChar w:fldCharType="begin"/>
      </w:r>
      <w:r w:rsidR="00FA0CF5" w:rsidRPr="00FA0CF5">
        <w:rPr>
          <w:rFonts w:ascii="Times New Roman" w:hAnsi="Times New Roman" w:cs="Times New Roman"/>
          <w:b/>
          <w:sz w:val="24"/>
          <w:lang w:val="en-GB"/>
        </w:rPr>
        <w:instrText>ADDIN CITAVI.BIBLIOGRAPHY PD94bWwgdmVyc2lvbj0iMS4wIiBlbmNvZGluZz0idXRmLTE2Ij8+PEJpYmxpb2dyYXBoeT48QWRkSW5WZXJzaW9uPjUuNy4xLjA8L0FkZEluVmVyc2lvbj48SWQ+ZGNhNDA5ZjUtNzg5ZC00ZmRkLWExMmItMDQ2ZTMwNjQzZmQ3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</w:instrText>
      </w:r>
      <w:r w:rsidRPr="00FA0CF5">
        <w:rPr>
          <w:rFonts w:ascii="Times New Roman" w:hAnsi="Times New Roman" w:cs="Times New Roman"/>
          <w:b/>
          <w:sz w:val="24"/>
          <w:lang w:val="en-GB"/>
        </w:rPr>
        <w:fldChar w:fldCharType="separate"/>
      </w:r>
      <w:bookmarkStart w:id="11" w:name="_CTVBIBLIOGRAPHY1"/>
      <w:bookmarkEnd w:id="11"/>
      <w:r w:rsidR="00FA0CF5" w:rsidRPr="00FA0CF5">
        <w:rPr>
          <w:rFonts w:ascii="Times New Roman" w:hAnsi="Times New Roman" w:cs="Times New Roman"/>
          <w:b/>
          <w:color w:val="auto"/>
          <w:sz w:val="24"/>
          <w:lang w:val="en-GB"/>
        </w:rPr>
        <w:t>References</w:t>
      </w:r>
    </w:p>
    <w:p w:rsidR="00FA0CF5" w:rsidRPr="00FA0CF5" w:rsidRDefault="00FA0CF5" w:rsidP="00FA0CF5">
      <w:pPr>
        <w:pStyle w:val="CitaviBibliographyEntry"/>
        <w:rPr>
          <w:rFonts w:ascii="Times New Roman" w:hAnsi="Times New Roman" w:cs="Times New Roman"/>
          <w:lang w:val="en-GB"/>
        </w:rPr>
      </w:pPr>
      <w:bookmarkStart w:id="12" w:name="_CTVL0017ce132e88a9943e5921623a78f15937e"/>
      <w:r w:rsidRPr="00FD3481">
        <w:rPr>
          <w:rFonts w:ascii="Times New Roman" w:hAnsi="Times New Roman" w:cs="Times New Roman"/>
          <w:lang w:val="en-GB"/>
        </w:rPr>
        <w:t xml:space="preserve">Cheung, G.W., &amp; </w:t>
      </w:r>
      <w:proofErr w:type="spellStart"/>
      <w:r w:rsidRPr="00FD3481">
        <w:rPr>
          <w:rFonts w:ascii="Times New Roman" w:hAnsi="Times New Roman" w:cs="Times New Roman"/>
          <w:lang w:val="en-GB"/>
        </w:rPr>
        <w:t>Rensvold</w:t>
      </w:r>
      <w:proofErr w:type="spellEnd"/>
      <w:r w:rsidRPr="00FD3481">
        <w:rPr>
          <w:rFonts w:ascii="Times New Roman" w:hAnsi="Times New Roman" w:cs="Times New Roman"/>
          <w:lang w:val="en-GB"/>
        </w:rPr>
        <w:t xml:space="preserve">, R.B. (2002). </w:t>
      </w:r>
      <w:r w:rsidRPr="00FA0CF5">
        <w:rPr>
          <w:rFonts w:ascii="Times New Roman" w:hAnsi="Times New Roman" w:cs="Times New Roman"/>
          <w:lang w:val="en-GB"/>
        </w:rPr>
        <w:t xml:space="preserve">Evaluating Goodness-of-Fit Indexes for Testing Measurement Invariance. </w:t>
      </w:r>
      <w:bookmarkEnd w:id="12"/>
      <w:r w:rsidRPr="00FA0CF5">
        <w:rPr>
          <w:rFonts w:ascii="Times New Roman" w:hAnsi="Times New Roman" w:cs="Times New Roman"/>
          <w:i/>
          <w:lang w:val="en-GB"/>
        </w:rPr>
        <w:t>Structural Equation Modeling: a Multidisciplinary Journal, 9</w:t>
      </w:r>
      <w:r w:rsidRPr="00FA0CF5">
        <w:rPr>
          <w:rFonts w:ascii="Times New Roman" w:hAnsi="Times New Roman" w:cs="Times New Roman"/>
          <w:lang w:val="en-GB"/>
        </w:rPr>
        <w:t>(2), 233–255.</w:t>
      </w:r>
    </w:p>
    <w:p w:rsidR="00FA0CF5" w:rsidRPr="00FA0CF5" w:rsidRDefault="00FA0CF5" w:rsidP="00FA0CF5">
      <w:pPr>
        <w:pStyle w:val="CitaviBibliographyEntry"/>
        <w:rPr>
          <w:rFonts w:ascii="Times New Roman" w:hAnsi="Times New Roman" w:cs="Times New Roman"/>
          <w:lang w:val="en-GB"/>
        </w:rPr>
      </w:pPr>
      <w:bookmarkStart w:id="13" w:name="_CTVL00130e9b59006c5424a98c83553204c1df4"/>
      <w:r w:rsidRPr="00FA0CF5">
        <w:rPr>
          <w:rFonts w:ascii="Times New Roman" w:hAnsi="Times New Roman" w:cs="Times New Roman"/>
          <w:lang w:val="en-GB"/>
        </w:rPr>
        <w:t xml:space="preserve">Meade, A.W., Johnson, E.C., &amp; Braddy, P.W. (2008). Power and sensitivity of alternative fit indices in tests of measurement invariance. </w:t>
      </w:r>
      <w:bookmarkEnd w:id="13"/>
      <w:r w:rsidRPr="00FA0CF5">
        <w:rPr>
          <w:rFonts w:ascii="Times New Roman" w:hAnsi="Times New Roman" w:cs="Times New Roman"/>
          <w:i/>
          <w:lang w:val="en-GB"/>
        </w:rPr>
        <w:t>The Journal of Applied Psychology, 93</w:t>
      </w:r>
      <w:r w:rsidRPr="00FA0CF5">
        <w:rPr>
          <w:rFonts w:ascii="Times New Roman" w:hAnsi="Times New Roman" w:cs="Times New Roman"/>
          <w:lang w:val="en-GB"/>
        </w:rPr>
        <w:t>(3), 568–592.</w:t>
      </w:r>
    </w:p>
    <w:p w:rsidR="00FA0CF5" w:rsidRPr="00FA0CF5" w:rsidRDefault="00FA0CF5" w:rsidP="00FA0CF5">
      <w:pPr>
        <w:pStyle w:val="CitaviBibliographyEntry"/>
        <w:rPr>
          <w:rFonts w:ascii="Times New Roman" w:hAnsi="Times New Roman" w:cs="Times New Roman"/>
          <w:lang w:val="en-GB"/>
        </w:rPr>
      </w:pPr>
      <w:bookmarkStart w:id="14" w:name="_CTVL001704a5ebf75b040f187acabfd380913b2"/>
      <w:r w:rsidRPr="00FA0CF5">
        <w:rPr>
          <w:rFonts w:ascii="Times New Roman" w:hAnsi="Times New Roman" w:cs="Times New Roman"/>
          <w:lang w:val="en-GB"/>
        </w:rPr>
        <w:t xml:space="preserve">Muthen, B.O., &amp; Satorra, A. (1995). Complex Sample Data in Structural Equation Modeling. </w:t>
      </w:r>
      <w:bookmarkEnd w:id="14"/>
      <w:r w:rsidRPr="00FA0CF5">
        <w:rPr>
          <w:rFonts w:ascii="Times New Roman" w:hAnsi="Times New Roman" w:cs="Times New Roman"/>
          <w:i/>
          <w:lang w:val="en-GB"/>
        </w:rPr>
        <w:t xml:space="preserve">Sociological Methodology, 25, </w:t>
      </w:r>
      <w:r w:rsidRPr="00FA0CF5">
        <w:rPr>
          <w:rFonts w:ascii="Times New Roman" w:hAnsi="Times New Roman" w:cs="Times New Roman"/>
          <w:lang w:val="en-GB"/>
        </w:rPr>
        <w:t>267.</w:t>
      </w:r>
    </w:p>
    <w:p w:rsidR="00FA0CF5" w:rsidRPr="00FA0CF5" w:rsidRDefault="00FA0CF5" w:rsidP="00FA0CF5">
      <w:pPr>
        <w:pStyle w:val="CitaviBibliographyEntry"/>
        <w:rPr>
          <w:rFonts w:ascii="Times New Roman" w:hAnsi="Times New Roman" w:cs="Times New Roman"/>
          <w:lang w:val="en-GB"/>
        </w:rPr>
      </w:pPr>
      <w:bookmarkStart w:id="15" w:name="_CTVL001095e5b438f4a43889fc8f8af05e7861a"/>
      <w:r w:rsidRPr="00FA0CF5">
        <w:rPr>
          <w:rFonts w:ascii="Times New Roman" w:hAnsi="Times New Roman" w:cs="Times New Roman"/>
          <w:lang w:val="en-GB"/>
        </w:rPr>
        <w:t xml:space="preserve">Steyer, R., Shanahan, M.J., &amp; Partchev, I. (2000). Modeling True Intraindividual Change in Structural Equation Models: The Case of Poverty and Children's Psychosocial Adjustment. In T.D. Little, K.S. Cortina, &amp; J. Baumert (Eds.), </w:t>
      </w:r>
      <w:bookmarkEnd w:id="15"/>
      <w:r w:rsidRPr="00FA0CF5">
        <w:rPr>
          <w:rFonts w:ascii="Times New Roman" w:hAnsi="Times New Roman" w:cs="Times New Roman"/>
          <w:i/>
          <w:lang w:val="en-GB"/>
        </w:rPr>
        <w:t>Modeling longitudinal and multilevel data: Practical issues, applied approaches and specific examples</w:t>
      </w:r>
      <w:r w:rsidRPr="00FA0CF5">
        <w:rPr>
          <w:rFonts w:ascii="Times New Roman" w:hAnsi="Times New Roman" w:cs="Times New Roman"/>
          <w:lang w:val="en-GB"/>
        </w:rPr>
        <w:t xml:space="preserve"> (pp. 109–126). New York, NY: Psychology Press.</w:t>
      </w:r>
    </w:p>
    <w:p w:rsidR="00FA0CF5" w:rsidRPr="00FA0CF5" w:rsidRDefault="00FA0CF5" w:rsidP="00FA0CF5">
      <w:pPr>
        <w:pStyle w:val="CitaviBibliographyEntry"/>
        <w:rPr>
          <w:rFonts w:ascii="Times New Roman" w:hAnsi="Times New Roman" w:cs="Times New Roman"/>
          <w:lang w:val="en-GB"/>
        </w:rPr>
      </w:pPr>
      <w:bookmarkStart w:id="16" w:name="_CTVL0015262e6fa2798424f8fc01e5b379bf649"/>
      <w:r w:rsidRPr="00FA0CF5">
        <w:rPr>
          <w:rFonts w:ascii="Times New Roman" w:hAnsi="Times New Roman" w:cs="Times New Roman"/>
          <w:lang w:val="en-GB"/>
        </w:rPr>
        <w:t xml:space="preserve">West, S.G., Taylor, A.B., &amp; Wu, W. (2012). Model Fit and Model Selection in Structural Equation Modeling. In R.H. Hoyle (Ed.), </w:t>
      </w:r>
      <w:bookmarkEnd w:id="16"/>
      <w:r w:rsidRPr="00FA0CF5">
        <w:rPr>
          <w:rFonts w:ascii="Times New Roman" w:hAnsi="Times New Roman" w:cs="Times New Roman"/>
          <w:i/>
          <w:lang w:val="en-GB"/>
        </w:rPr>
        <w:t>Handbook of structural equation modeling</w:t>
      </w:r>
      <w:r w:rsidRPr="00FA0CF5">
        <w:rPr>
          <w:rFonts w:ascii="Times New Roman" w:hAnsi="Times New Roman" w:cs="Times New Roman"/>
          <w:lang w:val="en-GB"/>
        </w:rPr>
        <w:t xml:space="preserve"> (pp. 209–231). New York, NY: Guilford Press.</w:t>
      </w:r>
    </w:p>
    <w:p w:rsidR="00B507D5" w:rsidRPr="00993DE0" w:rsidRDefault="00B507D5" w:rsidP="00FA0CF5">
      <w:pPr>
        <w:pStyle w:val="CitaviBibliographyEntry"/>
        <w:rPr>
          <w:lang w:val="en-GB"/>
        </w:rPr>
      </w:pPr>
      <w:r w:rsidRPr="00FA0CF5">
        <w:rPr>
          <w:rFonts w:ascii="Times New Roman" w:hAnsi="Times New Roman" w:cs="Times New Roman"/>
          <w:lang w:val="en-GB"/>
        </w:rPr>
        <w:fldChar w:fldCharType="end"/>
      </w:r>
    </w:p>
    <w:sectPr w:rsidR="00B507D5" w:rsidRPr="00993DE0" w:rsidSect="00053C3D">
      <w:pgSz w:w="12240" w:h="15840"/>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90F64"/>
    <w:multiLevelType w:val="hybridMultilevel"/>
    <w:tmpl w:val="8F0EA1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F0"/>
    <w:rsid w:val="00053C3D"/>
    <w:rsid w:val="00073F35"/>
    <w:rsid w:val="001707D9"/>
    <w:rsid w:val="00302AB2"/>
    <w:rsid w:val="00302CC9"/>
    <w:rsid w:val="00354C33"/>
    <w:rsid w:val="00362F9A"/>
    <w:rsid w:val="0038340F"/>
    <w:rsid w:val="004242F8"/>
    <w:rsid w:val="004A677A"/>
    <w:rsid w:val="005D7A48"/>
    <w:rsid w:val="005E39E3"/>
    <w:rsid w:val="007D6B80"/>
    <w:rsid w:val="00961901"/>
    <w:rsid w:val="00993DE0"/>
    <w:rsid w:val="00A16DC4"/>
    <w:rsid w:val="00A316F0"/>
    <w:rsid w:val="00A47759"/>
    <w:rsid w:val="00B507D5"/>
    <w:rsid w:val="00C773DF"/>
    <w:rsid w:val="00D40FC7"/>
    <w:rsid w:val="00DD3138"/>
    <w:rsid w:val="00E4306D"/>
    <w:rsid w:val="00FA0CF5"/>
    <w:rsid w:val="00FB77A1"/>
    <w:rsid w:val="00FD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FD572-ECE0-4E2D-B4D1-A92C7C5E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507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073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993DE0"/>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paragraph" w:styleId="berschrift4">
    <w:name w:val="heading 4"/>
    <w:basedOn w:val="Standard"/>
    <w:next w:val="Standard"/>
    <w:link w:val="berschrift4Zchn"/>
    <w:uiPriority w:val="9"/>
    <w:semiHidden/>
    <w:unhideWhenUsed/>
    <w:qFormat/>
    <w:rsid w:val="00B507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507D5"/>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507D5"/>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507D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507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07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title">
    <w:name w:val="Table title"/>
    <w:basedOn w:val="Standard"/>
    <w:next w:val="Standard"/>
    <w:qFormat/>
    <w:rsid w:val="00961901"/>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Standard"/>
    <w:next w:val="Standard"/>
    <w:qFormat/>
    <w:rsid w:val="00961901"/>
    <w:pPr>
      <w:spacing w:before="240" w:after="0" w:line="360" w:lineRule="auto"/>
    </w:pPr>
    <w:rPr>
      <w:rFonts w:ascii="Times New Roman" w:eastAsia="Times New Roman" w:hAnsi="Times New Roman" w:cs="Times New Roman"/>
      <w:sz w:val="24"/>
      <w:szCs w:val="24"/>
      <w:lang w:val="en-GB" w:eastAsia="en-GB"/>
    </w:rPr>
  </w:style>
  <w:style w:type="character" w:customStyle="1" w:styleId="berschrift3Zchn">
    <w:name w:val="Überschrift 3 Zchn"/>
    <w:basedOn w:val="Absatz-Standardschriftart"/>
    <w:link w:val="berschrift3"/>
    <w:rsid w:val="00993DE0"/>
    <w:rPr>
      <w:rFonts w:ascii="Times New Roman" w:eastAsia="Times New Roman" w:hAnsi="Times New Roman" w:cs="Arial"/>
      <w:bCs/>
      <w:i/>
      <w:sz w:val="24"/>
      <w:szCs w:val="26"/>
      <w:lang w:val="en-GB" w:eastAsia="en-GB"/>
    </w:rPr>
  </w:style>
  <w:style w:type="character" w:customStyle="1" w:styleId="berschrift2Zchn">
    <w:name w:val="Überschrift 2 Zchn"/>
    <w:basedOn w:val="Absatz-Standardschriftart"/>
    <w:link w:val="berschrift2"/>
    <w:uiPriority w:val="9"/>
    <w:semiHidden/>
    <w:rsid w:val="00073F35"/>
    <w:rPr>
      <w:rFonts w:asciiTheme="majorHAnsi" w:eastAsiaTheme="majorEastAsia" w:hAnsiTheme="majorHAnsi" w:cstheme="majorBidi"/>
      <w:color w:val="2E74B5" w:themeColor="accent1" w:themeShade="BF"/>
      <w:sz w:val="26"/>
      <w:szCs w:val="26"/>
    </w:rPr>
  </w:style>
  <w:style w:type="table" w:styleId="HelleSchattierung">
    <w:name w:val="Light Shading"/>
    <w:basedOn w:val="NormaleTabelle"/>
    <w:uiPriority w:val="60"/>
    <w:rsid w:val="00FB77A1"/>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FB77A1"/>
    <w:pPr>
      <w:spacing w:after="200" w:line="276" w:lineRule="auto"/>
      <w:ind w:left="720"/>
      <w:contextualSpacing/>
    </w:pPr>
    <w:rPr>
      <w:rFonts w:eastAsiaTheme="minorEastAsia"/>
      <w:lang w:val="de-DE" w:eastAsia="de-DE"/>
    </w:rPr>
  </w:style>
  <w:style w:type="table" w:styleId="Tabellenraster">
    <w:name w:val="Table Grid"/>
    <w:basedOn w:val="NormaleTabelle"/>
    <w:uiPriority w:val="39"/>
    <w:rsid w:val="00FB77A1"/>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A477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chriftung">
    <w:name w:val="caption"/>
    <w:basedOn w:val="Standard"/>
    <w:next w:val="Standard"/>
    <w:uiPriority w:val="35"/>
    <w:unhideWhenUsed/>
    <w:qFormat/>
    <w:rsid w:val="00A47759"/>
    <w:pPr>
      <w:spacing w:after="200" w:line="240" w:lineRule="auto"/>
    </w:pPr>
    <w:rPr>
      <w:i/>
      <w:iCs/>
      <w:color w:val="44546A" w:themeColor="text2"/>
      <w:sz w:val="18"/>
      <w:szCs w:val="18"/>
    </w:rPr>
  </w:style>
  <w:style w:type="paragraph" w:customStyle="1" w:styleId="CitaviBibliographyEntry">
    <w:name w:val="Citavi Bibliography Entry"/>
    <w:basedOn w:val="Standard"/>
    <w:link w:val="CitaviBibliographyEntryZchn"/>
    <w:rsid w:val="00B507D5"/>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rsid w:val="00B507D5"/>
  </w:style>
  <w:style w:type="paragraph" w:customStyle="1" w:styleId="CitaviBibliographyHeading">
    <w:name w:val="Citavi Bibliography Heading"/>
    <w:basedOn w:val="berschrift1"/>
    <w:link w:val="CitaviBibliographyHeadingZchn"/>
    <w:rsid w:val="00B507D5"/>
  </w:style>
  <w:style w:type="character" w:customStyle="1" w:styleId="CitaviBibliographyHeadingZchn">
    <w:name w:val="Citavi Bibliography Heading Zchn"/>
    <w:basedOn w:val="Absatz-Standardschriftart"/>
    <w:link w:val="CitaviBibliographyHeading"/>
    <w:rsid w:val="00B507D5"/>
    <w:rPr>
      <w:rFonts w:asciiTheme="majorHAnsi" w:eastAsiaTheme="majorEastAsia" w:hAnsiTheme="majorHAnsi"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B507D5"/>
    <w:rPr>
      <w:rFonts w:asciiTheme="majorHAnsi" w:eastAsiaTheme="majorEastAsia" w:hAnsiTheme="majorHAnsi" w:cstheme="majorBidi"/>
      <w:color w:val="2E74B5" w:themeColor="accent1" w:themeShade="BF"/>
      <w:sz w:val="32"/>
      <w:szCs w:val="32"/>
    </w:rPr>
  </w:style>
  <w:style w:type="paragraph" w:customStyle="1" w:styleId="CitaviBibliographySubheading1">
    <w:name w:val="Citavi Bibliography Subheading 1"/>
    <w:basedOn w:val="berschrift2"/>
    <w:link w:val="CitaviBibliographySubheading1Zchn"/>
    <w:rsid w:val="00B507D5"/>
    <w:pPr>
      <w:outlineLvl w:val="9"/>
    </w:pPr>
    <w:rPr>
      <w:rFonts w:ascii="Times New Roman" w:hAnsi="Times New Roman" w:cs="Times New Roman"/>
      <w:sz w:val="24"/>
      <w:lang w:val="en-GB"/>
    </w:rPr>
  </w:style>
  <w:style w:type="character" w:customStyle="1" w:styleId="CitaviBibliographySubheading1Zchn">
    <w:name w:val="Citavi Bibliography Subheading 1 Zchn"/>
    <w:basedOn w:val="Absatz-Standardschriftart"/>
    <w:link w:val="CitaviBibliographySubheading1"/>
    <w:rsid w:val="00B507D5"/>
    <w:rPr>
      <w:rFonts w:ascii="Times New Roman" w:eastAsiaTheme="majorEastAsia" w:hAnsi="Times New Roman" w:cs="Times New Roman"/>
      <w:color w:val="2E74B5" w:themeColor="accent1" w:themeShade="BF"/>
      <w:sz w:val="24"/>
      <w:szCs w:val="26"/>
      <w:lang w:val="en-GB"/>
    </w:rPr>
  </w:style>
  <w:style w:type="paragraph" w:customStyle="1" w:styleId="CitaviBibliographySubheading2">
    <w:name w:val="Citavi Bibliography Subheading 2"/>
    <w:basedOn w:val="berschrift3"/>
    <w:link w:val="CitaviBibliographySubheading2Zchn"/>
    <w:rsid w:val="00B507D5"/>
    <w:pPr>
      <w:outlineLvl w:val="9"/>
    </w:pPr>
    <w:rPr>
      <w:rFonts w:cs="Times New Roman"/>
    </w:rPr>
  </w:style>
  <w:style w:type="character" w:customStyle="1" w:styleId="CitaviBibliographySubheading2Zchn">
    <w:name w:val="Citavi Bibliography Subheading 2 Zchn"/>
    <w:basedOn w:val="Absatz-Standardschriftart"/>
    <w:link w:val="CitaviBibliographySubheading2"/>
    <w:rsid w:val="00B507D5"/>
    <w:rPr>
      <w:rFonts w:ascii="Times New Roman" w:eastAsia="Times New Roman" w:hAnsi="Times New Roman" w:cs="Times New Roman"/>
      <w:bCs/>
      <w:i/>
      <w:sz w:val="24"/>
      <w:szCs w:val="26"/>
      <w:lang w:val="en-GB" w:eastAsia="en-GB"/>
    </w:rPr>
  </w:style>
  <w:style w:type="paragraph" w:customStyle="1" w:styleId="CitaviBibliographySubheading3">
    <w:name w:val="Citavi Bibliography Subheading 3"/>
    <w:basedOn w:val="berschrift4"/>
    <w:link w:val="CitaviBibliographySubheading3Zchn"/>
    <w:rsid w:val="00B507D5"/>
    <w:pPr>
      <w:outlineLvl w:val="9"/>
    </w:pPr>
    <w:rPr>
      <w:rFonts w:ascii="Times New Roman" w:hAnsi="Times New Roman" w:cs="Times New Roman"/>
      <w:sz w:val="24"/>
      <w:lang w:val="en-GB"/>
    </w:rPr>
  </w:style>
  <w:style w:type="character" w:customStyle="1" w:styleId="CitaviBibliographySubheading3Zchn">
    <w:name w:val="Citavi Bibliography Subheading 3 Zchn"/>
    <w:basedOn w:val="Absatz-Standardschriftart"/>
    <w:link w:val="CitaviBibliographySubheading3"/>
    <w:rsid w:val="00B507D5"/>
    <w:rPr>
      <w:rFonts w:ascii="Times New Roman" w:eastAsiaTheme="majorEastAsia" w:hAnsi="Times New Roman" w:cs="Times New Roman"/>
      <w:i/>
      <w:iCs/>
      <w:color w:val="2E74B5" w:themeColor="accent1" w:themeShade="BF"/>
      <w:sz w:val="24"/>
      <w:lang w:val="en-GB"/>
    </w:rPr>
  </w:style>
  <w:style w:type="character" w:customStyle="1" w:styleId="berschrift4Zchn">
    <w:name w:val="Überschrift 4 Zchn"/>
    <w:basedOn w:val="Absatz-Standardschriftart"/>
    <w:link w:val="berschrift4"/>
    <w:uiPriority w:val="9"/>
    <w:semiHidden/>
    <w:rsid w:val="00B507D5"/>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rsid w:val="00B507D5"/>
    <w:pPr>
      <w:outlineLvl w:val="9"/>
    </w:pPr>
    <w:rPr>
      <w:rFonts w:ascii="Times New Roman" w:hAnsi="Times New Roman" w:cs="Times New Roman"/>
      <w:sz w:val="24"/>
      <w:lang w:val="en-GB"/>
    </w:rPr>
  </w:style>
  <w:style w:type="character" w:customStyle="1" w:styleId="CitaviBibliographySubheading4Zchn">
    <w:name w:val="Citavi Bibliography Subheading 4 Zchn"/>
    <w:basedOn w:val="Absatz-Standardschriftart"/>
    <w:link w:val="CitaviBibliographySubheading4"/>
    <w:rsid w:val="00B507D5"/>
    <w:rPr>
      <w:rFonts w:ascii="Times New Roman" w:eastAsiaTheme="majorEastAsia" w:hAnsi="Times New Roman" w:cs="Times New Roman"/>
      <w:color w:val="2E74B5" w:themeColor="accent1" w:themeShade="BF"/>
      <w:sz w:val="24"/>
      <w:lang w:val="en-GB"/>
    </w:rPr>
  </w:style>
  <w:style w:type="character" w:customStyle="1" w:styleId="berschrift5Zchn">
    <w:name w:val="Überschrift 5 Zchn"/>
    <w:basedOn w:val="Absatz-Standardschriftart"/>
    <w:link w:val="berschrift5"/>
    <w:uiPriority w:val="9"/>
    <w:semiHidden/>
    <w:rsid w:val="00B507D5"/>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rsid w:val="00B507D5"/>
    <w:pPr>
      <w:jc w:val="both"/>
      <w:outlineLvl w:val="9"/>
    </w:pPr>
    <w:rPr>
      <w:rFonts w:ascii="Times New Roman" w:hAnsi="Times New Roman" w:cs="Times New Roman"/>
      <w:sz w:val="24"/>
      <w:lang w:val="en-GB"/>
    </w:rPr>
  </w:style>
  <w:style w:type="character" w:customStyle="1" w:styleId="CitaviBibliographySubheading5Zchn">
    <w:name w:val="Citavi Bibliography Subheading 5 Zchn"/>
    <w:basedOn w:val="Absatz-Standardschriftart"/>
    <w:link w:val="CitaviBibliographySubheading5"/>
    <w:rsid w:val="00B507D5"/>
    <w:rPr>
      <w:rFonts w:ascii="Times New Roman" w:eastAsiaTheme="majorEastAsia" w:hAnsi="Times New Roman" w:cs="Times New Roman"/>
      <w:color w:val="1F4D78" w:themeColor="accent1" w:themeShade="7F"/>
      <w:sz w:val="24"/>
      <w:lang w:val="en-GB"/>
    </w:rPr>
  </w:style>
  <w:style w:type="character" w:customStyle="1" w:styleId="berschrift6Zchn">
    <w:name w:val="Überschrift 6 Zchn"/>
    <w:basedOn w:val="Absatz-Standardschriftart"/>
    <w:link w:val="berschrift6"/>
    <w:uiPriority w:val="9"/>
    <w:semiHidden/>
    <w:rsid w:val="00B507D5"/>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rsid w:val="00B507D5"/>
    <w:pPr>
      <w:jc w:val="both"/>
      <w:outlineLvl w:val="9"/>
    </w:pPr>
    <w:rPr>
      <w:rFonts w:ascii="Times New Roman" w:hAnsi="Times New Roman" w:cs="Times New Roman"/>
      <w:sz w:val="24"/>
      <w:lang w:val="en-GB"/>
    </w:rPr>
  </w:style>
  <w:style w:type="character" w:customStyle="1" w:styleId="CitaviBibliographySubheading6Zchn">
    <w:name w:val="Citavi Bibliography Subheading 6 Zchn"/>
    <w:basedOn w:val="Absatz-Standardschriftart"/>
    <w:link w:val="CitaviBibliographySubheading6"/>
    <w:rsid w:val="00B507D5"/>
    <w:rPr>
      <w:rFonts w:ascii="Times New Roman" w:eastAsiaTheme="majorEastAsia" w:hAnsi="Times New Roman" w:cs="Times New Roman"/>
      <w:i/>
      <w:iCs/>
      <w:color w:val="1F4D78" w:themeColor="accent1" w:themeShade="7F"/>
      <w:sz w:val="24"/>
      <w:lang w:val="en-GB"/>
    </w:rPr>
  </w:style>
  <w:style w:type="character" w:customStyle="1" w:styleId="berschrift7Zchn">
    <w:name w:val="Überschrift 7 Zchn"/>
    <w:basedOn w:val="Absatz-Standardschriftart"/>
    <w:link w:val="berschrift7"/>
    <w:uiPriority w:val="9"/>
    <w:semiHidden/>
    <w:rsid w:val="00B507D5"/>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rsid w:val="00B507D5"/>
    <w:pPr>
      <w:jc w:val="both"/>
      <w:outlineLvl w:val="9"/>
    </w:pPr>
    <w:rPr>
      <w:rFonts w:ascii="Times New Roman" w:hAnsi="Times New Roman" w:cs="Times New Roman"/>
      <w:sz w:val="24"/>
      <w:lang w:val="en-GB"/>
    </w:rPr>
  </w:style>
  <w:style w:type="character" w:customStyle="1" w:styleId="CitaviBibliographySubheading7Zchn">
    <w:name w:val="Citavi Bibliography Subheading 7 Zchn"/>
    <w:basedOn w:val="Absatz-Standardschriftart"/>
    <w:link w:val="CitaviBibliographySubheading7"/>
    <w:rsid w:val="00B507D5"/>
    <w:rPr>
      <w:rFonts w:ascii="Times New Roman" w:eastAsiaTheme="majorEastAsia" w:hAnsi="Times New Roman" w:cs="Times New Roman"/>
      <w:color w:val="272727" w:themeColor="text1" w:themeTint="D8"/>
      <w:sz w:val="24"/>
      <w:szCs w:val="21"/>
      <w:lang w:val="en-GB"/>
    </w:rPr>
  </w:style>
  <w:style w:type="character" w:customStyle="1" w:styleId="berschrift8Zchn">
    <w:name w:val="Überschrift 8 Zchn"/>
    <w:basedOn w:val="Absatz-Standardschriftart"/>
    <w:link w:val="berschrift8"/>
    <w:uiPriority w:val="9"/>
    <w:semiHidden/>
    <w:rsid w:val="00B507D5"/>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B507D5"/>
    <w:pPr>
      <w:jc w:val="both"/>
      <w:outlineLvl w:val="9"/>
    </w:pPr>
    <w:rPr>
      <w:rFonts w:ascii="Times New Roman" w:hAnsi="Times New Roman" w:cs="Times New Roman"/>
      <w:sz w:val="24"/>
      <w:lang w:val="en-GB"/>
    </w:rPr>
  </w:style>
  <w:style w:type="character" w:customStyle="1" w:styleId="CitaviBibliographySubheading8Zchn">
    <w:name w:val="Citavi Bibliography Subheading 8 Zchn"/>
    <w:basedOn w:val="Absatz-Standardschriftart"/>
    <w:link w:val="CitaviBibliographySubheading8"/>
    <w:rsid w:val="00B507D5"/>
    <w:rPr>
      <w:rFonts w:ascii="Times New Roman" w:eastAsiaTheme="majorEastAsia" w:hAnsi="Times New Roman" w:cs="Times New Roman"/>
      <w:i/>
      <w:iCs/>
      <w:color w:val="272727" w:themeColor="text1" w:themeTint="D8"/>
      <w:sz w:val="24"/>
      <w:szCs w:val="21"/>
      <w:lang w:val="en-GB"/>
    </w:rPr>
  </w:style>
  <w:style w:type="character" w:customStyle="1" w:styleId="berschrift9Zchn">
    <w:name w:val="Überschrift 9 Zchn"/>
    <w:basedOn w:val="Absatz-Standardschriftart"/>
    <w:link w:val="berschrift9"/>
    <w:uiPriority w:val="9"/>
    <w:semiHidden/>
    <w:rsid w:val="00B507D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7971</Words>
  <Characters>45441</Characters>
  <Application>Microsoft Office Word</Application>
  <DocSecurity>0</DocSecurity>
  <Lines>378</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Hoeft, Lars</dc:creator>
  <cp:keywords/>
  <dc:description/>
  <cp:lastModifiedBy>Hoeft, Lars</cp:lastModifiedBy>
  <cp:revision>20</cp:revision>
  <dcterms:created xsi:type="dcterms:W3CDTF">2019-01-14T09:25:00Z</dcterms:created>
  <dcterms:modified xsi:type="dcterms:W3CDTF">2019-01-14T11:04:00Z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C:\Users\sunpn576\GIT\literature_citavi\literature.ctv5</vt:lpwstr>
  </property>
  <property fmtid="{D5CDD505-2E9C-101B-9397-08002B2CF9AE}" pid="3" name="CitaviDocumentProperty_7">
    <vt:lpwstr>literature</vt:lpwstr>
  </property>
  <property fmtid="{D5CDD505-2E9C-101B-9397-08002B2CF9AE}" pid="4" name="CitaviDocumentProperty_6">
    <vt:lpwstr>True</vt:lpwstr>
  </property>
  <property fmtid="{D5CDD505-2E9C-101B-9397-08002B2CF9AE}" pid="5" name="CitaviDocumentProperty_0">
    <vt:lpwstr>65062e04-f772-4072-97d7-e6947e5b5719</vt:lpwstr>
  </property>
  <property fmtid="{D5CDD505-2E9C-101B-9397-08002B2CF9AE}" pid="6" name="CitaviDocumentProperty_1">
    <vt:lpwstr>5.7.1.0</vt:lpwstr>
  </property>
</Properties>
</file>