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663640" w14:textId="77777777" w:rsidR="00EB1C1C" w:rsidRPr="004330F3" w:rsidRDefault="00EB1C1C" w:rsidP="00EB1C1C">
      <w:pPr>
        <w:pStyle w:val="2"/>
        <w:spacing w:line="480" w:lineRule="auto"/>
        <w:jc w:val="left"/>
        <w:rPr>
          <w:b/>
          <w:color w:val="000000" w:themeColor="text1"/>
          <w:sz w:val="32"/>
          <w:szCs w:val="32"/>
        </w:rPr>
      </w:pPr>
      <w:r w:rsidRPr="004330F3">
        <w:rPr>
          <w:b/>
          <w:color w:val="000000" w:themeColor="text1"/>
          <w:sz w:val="32"/>
          <w:szCs w:val="32"/>
        </w:rPr>
        <w:t>S</w:t>
      </w:r>
      <w:r w:rsidRPr="004330F3">
        <w:rPr>
          <w:rFonts w:hint="eastAsia"/>
          <w:b/>
          <w:color w:val="000000" w:themeColor="text1"/>
          <w:sz w:val="32"/>
          <w:szCs w:val="32"/>
        </w:rPr>
        <w:t xml:space="preserve">upporting </w:t>
      </w:r>
      <w:r w:rsidRPr="004330F3">
        <w:rPr>
          <w:b/>
          <w:color w:val="000000" w:themeColor="text1"/>
          <w:sz w:val="32"/>
          <w:szCs w:val="32"/>
        </w:rPr>
        <w:t>Information</w:t>
      </w:r>
    </w:p>
    <w:p w14:paraId="583C1395" w14:textId="77777777" w:rsidR="000B3593" w:rsidRPr="004330F3" w:rsidRDefault="000B3593" w:rsidP="00EB1C1C">
      <w:pPr>
        <w:pStyle w:val="2"/>
        <w:spacing w:line="480" w:lineRule="auto"/>
        <w:jc w:val="left"/>
        <w:rPr>
          <w:b/>
          <w:color w:val="000000" w:themeColor="text1"/>
          <w:sz w:val="32"/>
          <w:szCs w:val="32"/>
        </w:rPr>
      </w:pPr>
    </w:p>
    <w:p w14:paraId="13C82F45" w14:textId="141577ED" w:rsidR="000B3593" w:rsidRPr="004330F3" w:rsidRDefault="000B3593" w:rsidP="000B3593">
      <w:pPr>
        <w:widowControl/>
        <w:spacing w:line="360" w:lineRule="auto"/>
        <w:ind w:firstLine="420"/>
        <w:jc w:val="center"/>
        <w:rPr>
          <w:color w:val="000000" w:themeColor="text1"/>
          <w:sz w:val="28"/>
          <w:szCs w:val="28"/>
        </w:rPr>
      </w:pPr>
      <w:r w:rsidRPr="004330F3">
        <w:rPr>
          <w:color w:val="000000" w:themeColor="text1"/>
          <w:sz w:val="28"/>
          <w:szCs w:val="28"/>
        </w:rPr>
        <w:t xml:space="preserve">A new </w:t>
      </w:r>
      <w:proofErr w:type="spellStart"/>
      <w:r w:rsidR="000C3BA7" w:rsidRPr="004330F3">
        <w:rPr>
          <w:rFonts w:hint="eastAsia"/>
          <w:color w:val="000000" w:themeColor="text1"/>
          <w:sz w:val="28"/>
          <w:szCs w:val="28"/>
        </w:rPr>
        <w:t>neo</w:t>
      </w:r>
      <w:r w:rsidRPr="004330F3">
        <w:rPr>
          <w:color w:val="000000" w:themeColor="text1"/>
          <w:sz w:val="28"/>
          <w:szCs w:val="28"/>
        </w:rPr>
        <w:t>lignan</w:t>
      </w:r>
      <w:proofErr w:type="spellEnd"/>
      <w:r w:rsidRPr="004330F3">
        <w:rPr>
          <w:color w:val="000000" w:themeColor="text1"/>
          <w:sz w:val="28"/>
          <w:szCs w:val="28"/>
        </w:rPr>
        <w:t xml:space="preserve"> glycoside from </w:t>
      </w:r>
      <w:proofErr w:type="spellStart"/>
      <w:r w:rsidR="000C3BA7" w:rsidRPr="004330F3">
        <w:rPr>
          <w:i/>
          <w:color w:val="000000" w:themeColor="text1"/>
          <w:sz w:val="28"/>
          <w:szCs w:val="28"/>
        </w:rPr>
        <w:t>Dolomiaea</w:t>
      </w:r>
      <w:proofErr w:type="spellEnd"/>
      <w:r w:rsidR="000C3BA7" w:rsidRPr="004330F3">
        <w:rPr>
          <w:i/>
          <w:color w:val="000000" w:themeColor="text1"/>
          <w:sz w:val="28"/>
          <w:szCs w:val="28"/>
        </w:rPr>
        <w:t xml:space="preserve"> </w:t>
      </w:r>
      <w:proofErr w:type="spellStart"/>
      <w:r w:rsidR="000C3BA7" w:rsidRPr="004330F3">
        <w:rPr>
          <w:i/>
          <w:color w:val="000000" w:themeColor="text1"/>
          <w:sz w:val="28"/>
          <w:szCs w:val="28"/>
        </w:rPr>
        <w:t>souliei</w:t>
      </w:r>
      <w:proofErr w:type="spellEnd"/>
    </w:p>
    <w:p w14:paraId="01CA3260" w14:textId="381FF714" w:rsidR="00A221E4" w:rsidRPr="004330F3" w:rsidRDefault="00A221E4" w:rsidP="00B71323">
      <w:pPr>
        <w:widowControl/>
        <w:spacing w:line="360" w:lineRule="auto"/>
        <w:rPr>
          <w:iCs/>
          <w:color w:val="000000" w:themeColor="text1"/>
          <w:kern w:val="0"/>
          <w:sz w:val="24"/>
        </w:rPr>
      </w:pPr>
      <w:r w:rsidRPr="004330F3">
        <w:rPr>
          <w:iCs/>
          <w:color w:val="000000" w:themeColor="text1"/>
          <w:kern w:val="0"/>
          <w:sz w:val="24"/>
        </w:rPr>
        <w:t xml:space="preserve">Man </w:t>
      </w:r>
      <w:proofErr w:type="spellStart"/>
      <w:r w:rsidRPr="004330F3">
        <w:rPr>
          <w:iCs/>
          <w:color w:val="000000" w:themeColor="text1"/>
          <w:kern w:val="0"/>
          <w:sz w:val="24"/>
        </w:rPr>
        <w:t>Yi</w:t>
      </w:r>
      <w:r w:rsidRPr="004330F3">
        <w:rPr>
          <w:iCs/>
          <w:color w:val="000000" w:themeColor="text1"/>
          <w:kern w:val="0"/>
          <w:sz w:val="24"/>
          <w:vertAlign w:val="superscript"/>
        </w:rPr>
        <w:t>a</w:t>
      </w:r>
      <w:proofErr w:type="spellEnd"/>
      <w:r w:rsidRPr="004330F3">
        <w:rPr>
          <w:iCs/>
          <w:color w:val="000000" w:themeColor="text1"/>
          <w:kern w:val="0"/>
          <w:sz w:val="24"/>
        </w:rPr>
        <w:t xml:space="preserve">, Fan-Cheng </w:t>
      </w:r>
      <w:proofErr w:type="spellStart"/>
      <w:r w:rsidRPr="004330F3">
        <w:rPr>
          <w:iCs/>
          <w:color w:val="000000" w:themeColor="text1"/>
          <w:kern w:val="0"/>
          <w:sz w:val="24"/>
        </w:rPr>
        <w:t>M</w:t>
      </w:r>
      <w:r w:rsidRPr="004330F3">
        <w:rPr>
          <w:rFonts w:hint="eastAsia"/>
          <w:iCs/>
          <w:color w:val="000000" w:themeColor="text1"/>
          <w:kern w:val="0"/>
          <w:sz w:val="24"/>
        </w:rPr>
        <w:t>eng</w:t>
      </w:r>
      <w:r w:rsidRPr="004330F3">
        <w:rPr>
          <w:iCs/>
          <w:color w:val="000000" w:themeColor="text1"/>
          <w:kern w:val="0"/>
          <w:sz w:val="24"/>
          <w:vertAlign w:val="superscript"/>
        </w:rPr>
        <w:t>a</w:t>
      </w:r>
      <w:proofErr w:type="spellEnd"/>
      <w:r w:rsidR="007A04FA" w:rsidRPr="004330F3">
        <w:rPr>
          <w:rFonts w:hint="eastAsia"/>
          <w:iCs/>
          <w:color w:val="000000" w:themeColor="text1"/>
          <w:kern w:val="0"/>
          <w:sz w:val="24"/>
          <w:vertAlign w:val="superscript"/>
        </w:rPr>
        <w:t>,</w:t>
      </w:r>
      <w:r w:rsidR="00D8764F" w:rsidRPr="004330F3">
        <w:rPr>
          <w:color w:val="000000" w:themeColor="text1"/>
          <w:sz w:val="24"/>
        </w:rPr>
        <w:t>*</w:t>
      </w:r>
      <w:r w:rsidRPr="004330F3">
        <w:rPr>
          <w:iCs/>
          <w:color w:val="000000" w:themeColor="text1"/>
          <w:kern w:val="0"/>
          <w:sz w:val="24"/>
        </w:rPr>
        <w:t>, Shen-Yue Qu</w:t>
      </w:r>
      <w:r w:rsidRPr="004330F3">
        <w:rPr>
          <w:iCs/>
          <w:color w:val="000000" w:themeColor="text1"/>
          <w:kern w:val="0"/>
          <w:sz w:val="24"/>
          <w:vertAlign w:val="superscript"/>
        </w:rPr>
        <w:t>a</w:t>
      </w:r>
      <w:r w:rsidRPr="004330F3">
        <w:rPr>
          <w:iCs/>
          <w:color w:val="000000" w:themeColor="text1"/>
          <w:kern w:val="0"/>
          <w:sz w:val="24"/>
        </w:rPr>
        <w:t xml:space="preserve">, Yun-Yi </w:t>
      </w:r>
      <w:proofErr w:type="spellStart"/>
      <w:r w:rsidRPr="004330F3">
        <w:rPr>
          <w:iCs/>
          <w:color w:val="000000" w:themeColor="text1"/>
          <w:kern w:val="0"/>
          <w:sz w:val="24"/>
        </w:rPr>
        <w:t>Tao</w:t>
      </w:r>
      <w:r w:rsidRPr="004330F3">
        <w:rPr>
          <w:iCs/>
          <w:color w:val="000000" w:themeColor="text1"/>
          <w:kern w:val="0"/>
          <w:sz w:val="24"/>
          <w:vertAlign w:val="superscript"/>
        </w:rPr>
        <w:t>a</w:t>
      </w:r>
      <w:proofErr w:type="spellEnd"/>
      <w:r w:rsidRPr="004330F3">
        <w:rPr>
          <w:iCs/>
          <w:color w:val="000000" w:themeColor="text1"/>
          <w:kern w:val="0"/>
          <w:sz w:val="24"/>
        </w:rPr>
        <w:t xml:space="preserve">, </w:t>
      </w:r>
      <w:proofErr w:type="spellStart"/>
      <w:r w:rsidRPr="004330F3">
        <w:rPr>
          <w:iCs/>
          <w:color w:val="000000" w:themeColor="text1"/>
          <w:kern w:val="0"/>
          <w:sz w:val="24"/>
        </w:rPr>
        <w:t>Zhi</w:t>
      </w:r>
      <w:proofErr w:type="spellEnd"/>
      <w:r w:rsidRPr="004330F3">
        <w:rPr>
          <w:iCs/>
          <w:color w:val="000000" w:themeColor="text1"/>
          <w:kern w:val="0"/>
          <w:sz w:val="24"/>
        </w:rPr>
        <w:t>-Hua-</w:t>
      </w:r>
      <w:proofErr w:type="spellStart"/>
      <w:r w:rsidRPr="004330F3">
        <w:rPr>
          <w:iCs/>
          <w:color w:val="000000" w:themeColor="text1"/>
          <w:kern w:val="0"/>
          <w:sz w:val="24"/>
        </w:rPr>
        <w:t>Liao</w:t>
      </w:r>
      <w:r w:rsidRPr="004330F3">
        <w:rPr>
          <w:iCs/>
          <w:color w:val="000000" w:themeColor="text1"/>
          <w:kern w:val="0"/>
          <w:sz w:val="24"/>
          <w:vertAlign w:val="superscript"/>
        </w:rPr>
        <w:t>b</w:t>
      </w:r>
      <w:proofErr w:type="spellEnd"/>
      <w:r w:rsidR="00B71323" w:rsidRPr="004330F3">
        <w:rPr>
          <w:color w:val="000000" w:themeColor="text1"/>
          <w:sz w:val="24"/>
        </w:rPr>
        <w:t>,</w:t>
      </w:r>
      <w:r w:rsidRPr="004330F3">
        <w:rPr>
          <w:iCs/>
          <w:color w:val="000000" w:themeColor="text1"/>
          <w:kern w:val="0"/>
          <w:sz w:val="24"/>
        </w:rPr>
        <w:t xml:space="preserve"> </w:t>
      </w:r>
      <w:r w:rsidRPr="004330F3">
        <w:rPr>
          <w:iCs/>
          <w:color w:val="000000" w:themeColor="text1"/>
          <w:kern w:val="0"/>
          <w:sz w:val="24"/>
          <w:lang w:eastAsia="en-US"/>
        </w:rPr>
        <w:t>Min Chen</w:t>
      </w:r>
      <w:r w:rsidR="001561A8" w:rsidRPr="004330F3">
        <w:rPr>
          <w:iCs/>
          <w:color w:val="000000" w:themeColor="text1"/>
          <w:kern w:val="0"/>
          <w:sz w:val="24"/>
          <w:vertAlign w:val="superscript"/>
        </w:rPr>
        <w:t>a,</w:t>
      </w:r>
      <w:r w:rsidRPr="004330F3">
        <w:rPr>
          <w:color w:val="000000" w:themeColor="text1"/>
          <w:sz w:val="24"/>
        </w:rPr>
        <w:t>*</w:t>
      </w:r>
      <w:r w:rsidR="00D8764F" w:rsidRPr="004330F3">
        <w:rPr>
          <w:rFonts w:hint="eastAsia"/>
          <w:color w:val="000000" w:themeColor="text1"/>
          <w:sz w:val="24"/>
        </w:rPr>
        <w:t>.</w:t>
      </w:r>
    </w:p>
    <w:p w14:paraId="077E3973" w14:textId="77777777" w:rsidR="004E6DB1" w:rsidRPr="004330F3" w:rsidRDefault="004E6DB1" w:rsidP="004E6DB1">
      <w:pPr>
        <w:widowControl/>
        <w:spacing w:line="360" w:lineRule="auto"/>
        <w:rPr>
          <w:color w:val="000000" w:themeColor="text1"/>
          <w:kern w:val="0"/>
          <w:sz w:val="24"/>
          <w:lang w:eastAsia="en-US"/>
        </w:rPr>
      </w:pPr>
      <w:r w:rsidRPr="004330F3">
        <w:rPr>
          <w:color w:val="000000" w:themeColor="text1"/>
          <w:kern w:val="0"/>
          <w:sz w:val="24"/>
          <w:vertAlign w:val="superscript"/>
          <w:lang w:eastAsia="en-US"/>
        </w:rPr>
        <w:t>a</w:t>
      </w:r>
      <w:r w:rsidRPr="004330F3">
        <w:rPr>
          <w:color w:val="000000" w:themeColor="text1"/>
          <w:sz w:val="24"/>
        </w:rPr>
        <w:t xml:space="preserve"> </w:t>
      </w:r>
      <w:r w:rsidRPr="004330F3">
        <w:rPr>
          <w:color w:val="000000" w:themeColor="text1"/>
          <w:kern w:val="0"/>
          <w:sz w:val="24"/>
          <w:lang w:eastAsia="en-US"/>
        </w:rPr>
        <w:t>College of Pharmaceutical Sciences, Key Laboratory of Luminescent and Real-Time Analytical Chemistry (Ministry of Education), Southwest University, Chongqing 400715, P.R. China</w:t>
      </w:r>
    </w:p>
    <w:p w14:paraId="106E9AF7" w14:textId="77777777" w:rsidR="004E6DB1" w:rsidRPr="004330F3" w:rsidRDefault="004E6DB1" w:rsidP="004E6DB1">
      <w:pPr>
        <w:widowControl/>
        <w:spacing w:line="360" w:lineRule="auto"/>
        <w:rPr>
          <w:color w:val="000000" w:themeColor="text1"/>
          <w:kern w:val="0"/>
          <w:sz w:val="24"/>
          <w:lang w:eastAsia="en-US"/>
        </w:rPr>
      </w:pPr>
      <w:r w:rsidRPr="004330F3">
        <w:rPr>
          <w:color w:val="000000" w:themeColor="text1"/>
          <w:kern w:val="0"/>
          <w:sz w:val="24"/>
          <w:vertAlign w:val="superscript"/>
          <w:lang w:eastAsia="en-US"/>
        </w:rPr>
        <w:t>b</w:t>
      </w:r>
      <w:r w:rsidRPr="004330F3">
        <w:rPr>
          <w:color w:val="000000" w:themeColor="text1"/>
          <w:kern w:val="0"/>
          <w:sz w:val="24"/>
          <w:lang w:eastAsia="en-US"/>
        </w:rPr>
        <w:t xml:space="preserve"> School of Life Sciences, Southwest University, Chongqing 400715, P.R. China.</w:t>
      </w:r>
    </w:p>
    <w:p w14:paraId="38A496B0" w14:textId="7EB5C289" w:rsidR="00A221E4" w:rsidRPr="004330F3" w:rsidRDefault="00A221E4" w:rsidP="00A221E4">
      <w:pPr>
        <w:spacing w:line="360" w:lineRule="auto"/>
        <w:rPr>
          <w:b/>
          <w:i/>
          <w:color w:val="000000" w:themeColor="text1"/>
          <w:kern w:val="0"/>
          <w:sz w:val="24"/>
        </w:rPr>
      </w:pPr>
    </w:p>
    <w:p w14:paraId="757B66D5" w14:textId="77777777" w:rsidR="004E6DB1" w:rsidRPr="004330F3" w:rsidRDefault="004E6DB1" w:rsidP="004E6DB1">
      <w:pPr>
        <w:pStyle w:val="BBAuthorName"/>
        <w:spacing w:after="0" w:line="360" w:lineRule="auto"/>
        <w:jc w:val="both"/>
        <w:rPr>
          <w:rFonts w:ascii="Times New Roman" w:hAnsi="Times New Roman"/>
          <w:i w:val="0"/>
          <w:color w:val="000000" w:themeColor="text1"/>
          <w:szCs w:val="24"/>
        </w:rPr>
      </w:pPr>
      <w:r w:rsidRPr="004330F3">
        <w:rPr>
          <w:rFonts w:ascii="Times New Roman" w:hAnsi="Times New Roman"/>
          <w:i w:val="0"/>
          <w:color w:val="000000" w:themeColor="text1"/>
          <w:szCs w:val="24"/>
        </w:rPr>
        <w:t>*Corresponding author</w:t>
      </w:r>
    </w:p>
    <w:p w14:paraId="12384468" w14:textId="2A2A215F" w:rsidR="0047582A" w:rsidRPr="004330F3" w:rsidRDefault="0047582A" w:rsidP="0047582A">
      <w:pPr>
        <w:rPr>
          <w:color w:val="000000" w:themeColor="text1"/>
          <w:kern w:val="0"/>
          <w:sz w:val="24"/>
        </w:rPr>
      </w:pPr>
      <w:r w:rsidRPr="004330F3">
        <w:rPr>
          <w:iCs/>
          <w:color w:val="000000" w:themeColor="text1"/>
          <w:kern w:val="0"/>
          <w:sz w:val="24"/>
        </w:rPr>
        <w:t xml:space="preserve">Fan-Cheng </w:t>
      </w:r>
      <w:proofErr w:type="spellStart"/>
      <w:r w:rsidRPr="004330F3">
        <w:rPr>
          <w:iCs/>
          <w:color w:val="000000" w:themeColor="text1"/>
          <w:kern w:val="0"/>
          <w:sz w:val="24"/>
        </w:rPr>
        <w:t>Meng</w:t>
      </w:r>
      <w:proofErr w:type="spellEnd"/>
      <w:r w:rsidRPr="004330F3">
        <w:rPr>
          <w:rFonts w:hint="eastAsia"/>
          <w:color w:val="000000" w:themeColor="text1"/>
          <w:sz w:val="24"/>
        </w:rPr>
        <w:t xml:space="preserve">, </w:t>
      </w:r>
      <w:r w:rsidRPr="004330F3">
        <w:rPr>
          <w:color w:val="000000" w:themeColor="text1"/>
          <w:kern w:val="0"/>
          <w:sz w:val="24"/>
        </w:rPr>
        <w:t>Ph. D</w:t>
      </w:r>
    </w:p>
    <w:p w14:paraId="13A4F578" w14:textId="77777777" w:rsidR="0047582A" w:rsidRPr="004330F3" w:rsidRDefault="0047582A" w:rsidP="0047582A">
      <w:pPr>
        <w:spacing w:line="360" w:lineRule="auto"/>
        <w:rPr>
          <w:color w:val="000000" w:themeColor="text1"/>
          <w:kern w:val="0"/>
          <w:sz w:val="24"/>
        </w:rPr>
      </w:pPr>
      <w:r w:rsidRPr="004330F3">
        <w:rPr>
          <w:color w:val="000000" w:themeColor="text1"/>
          <w:kern w:val="0"/>
          <w:sz w:val="24"/>
        </w:rPr>
        <w:t>College of Pharmaceutical Sciences,</w:t>
      </w:r>
    </w:p>
    <w:p w14:paraId="3A69AC19" w14:textId="77777777" w:rsidR="0047582A" w:rsidRPr="004330F3" w:rsidRDefault="0047582A" w:rsidP="0047582A">
      <w:pPr>
        <w:spacing w:line="360" w:lineRule="auto"/>
        <w:rPr>
          <w:color w:val="000000" w:themeColor="text1"/>
          <w:kern w:val="0"/>
          <w:sz w:val="24"/>
        </w:rPr>
      </w:pPr>
      <w:r w:rsidRPr="004330F3">
        <w:rPr>
          <w:color w:val="000000" w:themeColor="text1"/>
          <w:kern w:val="0"/>
          <w:sz w:val="24"/>
        </w:rPr>
        <w:t>Southwest University,</w:t>
      </w:r>
    </w:p>
    <w:p w14:paraId="02FC1B12" w14:textId="77777777" w:rsidR="0047582A" w:rsidRPr="004330F3" w:rsidRDefault="0047582A" w:rsidP="0047582A">
      <w:pPr>
        <w:spacing w:line="360" w:lineRule="auto"/>
        <w:rPr>
          <w:color w:val="000000" w:themeColor="text1"/>
          <w:kern w:val="0"/>
          <w:sz w:val="24"/>
        </w:rPr>
      </w:pPr>
      <w:r w:rsidRPr="004330F3">
        <w:rPr>
          <w:color w:val="000000" w:themeColor="text1"/>
          <w:kern w:val="0"/>
          <w:sz w:val="24"/>
        </w:rPr>
        <w:t xml:space="preserve">No. 2 </w:t>
      </w:r>
      <w:proofErr w:type="spellStart"/>
      <w:r w:rsidRPr="004330F3">
        <w:rPr>
          <w:color w:val="000000" w:themeColor="text1"/>
          <w:kern w:val="0"/>
          <w:sz w:val="24"/>
        </w:rPr>
        <w:t>Tiansheng</w:t>
      </w:r>
      <w:proofErr w:type="spellEnd"/>
      <w:r w:rsidRPr="004330F3">
        <w:rPr>
          <w:color w:val="000000" w:themeColor="text1"/>
          <w:kern w:val="0"/>
          <w:sz w:val="24"/>
        </w:rPr>
        <w:t xml:space="preserve"> Road, Chongqing 400715, P. R. China</w:t>
      </w:r>
    </w:p>
    <w:p w14:paraId="1CA728CE" w14:textId="77777777" w:rsidR="0047582A" w:rsidRPr="004330F3" w:rsidRDefault="0047582A" w:rsidP="0047582A">
      <w:pPr>
        <w:spacing w:line="360" w:lineRule="auto"/>
        <w:rPr>
          <w:color w:val="000000" w:themeColor="text1"/>
          <w:kern w:val="0"/>
          <w:sz w:val="24"/>
        </w:rPr>
      </w:pPr>
      <w:r w:rsidRPr="004330F3">
        <w:rPr>
          <w:color w:val="000000" w:themeColor="text1"/>
          <w:kern w:val="0"/>
          <w:sz w:val="24"/>
        </w:rPr>
        <w:t>Tel: +86-13068300182</w:t>
      </w:r>
    </w:p>
    <w:p w14:paraId="53D52135" w14:textId="77777777" w:rsidR="0047582A" w:rsidRPr="004330F3" w:rsidRDefault="0047582A" w:rsidP="0047582A">
      <w:pPr>
        <w:rPr>
          <w:color w:val="000000" w:themeColor="text1"/>
          <w:kern w:val="0"/>
          <w:sz w:val="24"/>
        </w:rPr>
      </w:pPr>
      <w:r w:rsidRPr="004330F3">
        <w:rPr>
          <w:color w:val="000000" w:themeColor="text1"/>
          <w:kern w:val="0"/>
          <w:sz w:val="24"/>
        </w:rPr>
        <w:t xml:space="preserve">E-mail: </w:t>
      </w:r>
      <w:hyperlink r:id="rId7" w:history="1">
        <w:r w:rsidRPr="004330F3">
          <w:rPr>
            <w:iCs/>
            <w:color w:val="000000" w:themeColor="text1"/>
            <w:kern w:val="0"/>
            <w:sz w:val="24"/>
          </w:rPr>
          <w:t>J</w:t>
        </w:r>
        <w:r w:rsidRPr="004330F3">
          <w:rPr>
            <w:rFonts w:hint="eastAsia"/>
            <w:iCs/>
            <w:color w:val="000000" w:themeColor="text1"/>
            <w:kern w:val="0"/>
            <w:sz w:val="24"/>
          </w:rPr>
          <w:t>ian_chilixiang@163.com</w:t>
        </w:r>
      </w:hyperlink>
    </w:p>
    <w:p w14:paraId="3D9172C7" w14:textId="77777777" w:rsidR="0047582A" w:rsidRPr="004330F3" w:rsidRDefault="0047582A" w:rsidP="0047582A">
      <w:pPr>
        <w:rPr>
          <w:color w:val="000000" w:themeColor="text1"/>
          <w:lang w:eastAsia="en-US"/>
        </w:rPr>
      </w:pPr>
    </w:p>
    <w:p w14:paraId="1A24EA99" w14:textId="77777777" w:rsidR="004E6DB1" w:rsidRPr="004330F3" w:rsidRDefault="004E6DB1" w:rsidP="004E6DB1">
      <w:pPr>
        <w:spacing w:line="360" w:lineRule="auto"/>
        <w:rPr>
          <w:color w:val="000000" w:themeColor="text1"/>
          <w:kern w:val="0"/>
          <w:sz w:val="24"/>
        </w:rPr>
      </w:pPr>
      <w:r w:rsidRPr="004330F3">
        <w:rPr>
          <w:color w:val="000000" w:themeColor="text1"/>
          <w:kern w:val="0"/>
          <w:sz w:val="24"/>
        </w:rPr>
        <w:t>Min Chen, Ph. D and Professor</w:t>
      </w:r>
    </w:p>
    <w:p w14:paraId="1548B4BE" w14:textId="77777777" w:rsidR="004E6DB1" w:rsidRPr="004330F3" w:rsidRDefault="004E6DB1" w:rsidP="004E6DB1">
      <w:pPr>
        <w:spacing w:line="360" w:lineRule="auto"/>
        <w:rPr>
          <w:color w:val="000000" w:themeColor="text1"/>
          <w:kern w:val="0"/>
          <w:sz w:val="24"/>
        </w:rPr>
      </w:pPr>
      <w:r w:rsidRPr="004330F3">
        <w:rPr>
          <w:color w:val="000000" w:themeColor="text1"/>
          <w:kern w:val="0"/>
          <w:sz w:val="24"/>
        </w:rPr>
        <w:t>College of Pharmaceutical Sciences,</w:t>
      </w:r>
    </w:p>
    <w:p w14:paraId="214AA99A" w14:textId="77777777" w:rsidR="004E6DB1" w:rsidRPr="004330F3" w:rsidRDefault="004E6DB1" w:rsidP="004E6DB1">
      <w:pPr>
        <w:spacing w:line="360" w:lineRule="auto"/>
        <w:rPr>
          <w:color w:val="000000" w:themeColor="text1"/>
          <w:kern w:val="0"/>
          <w:sz w:val="24"/>
        </w:rPr>
      </w:pPr>
      <w:r w:rsidRPr="004330F3">
        <w:rPr>
          <w:color w:val="000000" w:themeColor="text1"/>
          <w:kern w:val="0"/>
          <w:sz w:val="24"/>
        </w:rPr>
        <w:t>Southwest University,</w:t>
      </w:r>
    </w:p>
    <w:p w14:paraId="485944D9" w14:textId="77777777" w:rsidR="004E6DB1" w:rsidRPr="004330F3" w:rsidRDefault="004E6DB1" w:rsidP="004E6DB1">
      <w:pPr>
        <w:spacing w:line="360" w:lineRule="auto"/>
        <w:rPr>
          <w:color w:val="000000" w:themeColor="text1"/>
          <w:kern w:val="0"/>
          <w:sz w:val="24"/>
        </w:rPr>
      </w:pPr>
      <w:r w:rsidRPr="004330F3">
        <w:rPr>
          <w:color w:val="000000" w:themeColor="text1"/>
          <w:kern w:val="0"/>
          <w:sz w:val="24"/>
        </w:rPr>
        <w:t xml:space="preserve">No. 2 </w:t>
      </w:r>
      <w:proofErr w:type="spellStart"/>
      <w:r w:rsidRPr="004330F3">
        <w:rPr>
          <w:color w:val="000000" w:themeColor="text1"/>
          <w:kern w:val="0"/>
          <w:sz w:val="24"/>
        </w:rPr>
        <w:t>Tiansheng</w:t>
      </w:r>
      <w:proofErr w:type="spellEnd"/>
      <w:r w:rsidRPr="004330F3">
        <w:rPr>
          <w:color w:val="000000" w:themeColor="text1"/>
          <w:kern w:val="0"/>
          <w:sz w:val="24"/>
        </w:rPr>
        <w:t xml:space="preserve"> Road, Chongqing 400715, P. R. China</w:t>
      </w:r>
    </w:p>
    <w:p w14:paraId="23B312BF" w14:textId="77777777" w:rsidR="004E6DB1" w:rsidRPr="004330F3" w:rsidRDefault="004E6DB1" w:rsidP="004E6DB1">
      <w:pPr>
        <w:spacing w:line="360" w:lineRule="auto"/>
        <w:rPr>
          <w:color w:val="000000" w:themeColor="text1"/>
          <w:kern w:val="0"/>
          <w:sz w:val="24"/>
        </w:rPr>
      </w:pPr>
      <w:r w:rsidRPr="004330F3">
        <w:rPr>
          <w:color w:val="000000" w:themeColor="text1"/>
          <w:kern w:val="0"/>
          <w:sz w:val="24"/>
        </w:rPr>
        <w:t>Tel: +86-23-68250579</w:t>
      </w:r>
    </w:p>
    <w:p w14:paraId="4AD19BD0" w14:textId="545894FF" w:rsidR="00E71033" w:rsidRPr="004330F3" w:rsidRDefault="004E6DB1" w:rsidP="004E6DB1">
      <w:pPr>
        <w:rPr>
          <w:color w:val="000000" w:themeColor="text1"/>
        </w:rPr>
      </w:pPr>
      <w:r w:rsidRPr="004330F3">
        <w:rPr>
          <w:color w:val="000000" w:themeColor="text1"/>
          <w:kern w:val="0"/>
          <w:sz w:val="24"/>
        </w:rPr>
        <w:t xml:space="preserve">E-mail: </w:t>
      </w:r>
    </w:p>
    <w:p w14:paraId="6558E4A9" w14:textId="77777777" w:rsidR="00E71033" w:rsidRPr="004330F3" w:rsidRDefault="00E71033">
      <w:pPr>
        <w:widowControl/>
        <w:jc w:val="left"/>
        <w:rPr>
          <w:color w:val="000000" w:themeColor="text1"/>
        </w:rPr>
      </w:pPr>
      <w:r w:rsidRPr="004330F3">
        <w:rPr>
          <w:color w:val="000000" w:themeColor="text1"/>
        </w:rPr>
        <w:br w:type="page"/>
      </w:r>
    </w:p>
    <w:p w14:paraId="507284AC" w14:textId="77777777" w:rsidR="004E6DB1" w:rsidRPr="004330F3" w:rsidRDefault="004E6DB1" w:rsidP="004E6DB1">
      <w:pPr>
        <w:rPr>
          <w:color w:val="000000" w:themeColor="text1"/>
          <w:lang w:eastAsia="en-US"/>
        </w:rPr>
      </w:pPr>
    </w:p>
    <w:p w14:paraId="6AC0211A" w14:textId="77777777" w:rsidR="000B3593" w:rsidRPr="004330F3" w:rsidRDefault="000B3593" w:rsidP="000B3593">
      <w:pPr>
        <w:spacing w:line="360" w:lineRule="auto"/>
        <w:rPr>
          <w:b/>
          <w:bCs/>
          <w:color w:val="000000" w:themeColor="text1"/>
          <w:sz w:val="24"/>
        </w:rPr>
      </w:pPr>
      <w:r w:rsidRPr="004330F3">
        <w:rPr>
          <w:b/>
          <w:color w:val="000000" w:themeColor="text1"/>
          <w:sz w:val="24"/>
        </w:rPr>
        <w:t>ABSTRACT</w:t>
      </w:r>
    </w:p>
    <w:p w14:paraId="67C2C87F" w14:textId="4C2AC670" w:rsidR="000B3593" w:rsidRPr="004330F3" w:rsidRDefault="0090375D" w:rsidP="000B3593">
      <w:pPr>
        <w:spacing w:line="360" w:lineRule="auto"/>
        <w:rPr>
          <w:color w:val="000000" w:themeColor="text1"/>
          <w:sz w:val="24"/>
        </w:rPr>
      </w:pPr>
      <w:r w:rsidRPr="004330F3">
        <w:rPr>
          <w:color w:val="000000" w:themeColor="text1"/>
          <w:sz w:val="24"/>
        </w:rPr>
        <w:t>One</w:t>
      </w:r>
      <w:r w:rsidRPr="004330F3">
        <w:rPr>
          <w:iCs/>
          <w:color w:val="000000" w:themeColor="text1"/>
          <w:sz w:val="24"/>
        </w:rPr>
        <w:t xml:space="preserve"> new </w:t>
      </w:r>
      <w:proofErr w:type="spellStart"/>
      <w:r w:rsidR="000C3BA7" w:rsidRPr="004330F3">
        <w:rPr>
          <w:rFonts w:hint="eastAsia"/>
          <w:iCs/>
          <w:color w:val="000000" w:themeColor="text1"/>
          <w:sz w:val="24"/>
        </w:rPr>
        <w:t>neo</w:t>
      </w:r>
      <w:r w:rsidRPr="004330F3">
        <w:rPr>
          <w:iCs/>
          <w:color w:val="000000" w:themeColor="text1"/>
          <w:sz w:val="24"/>
        </w:rPr>
        <w:t>lignan</w:t>
      </w:r>
      <w:proofErr w:type="spellEnd"/>
      <w:r w:rsidRPr="004330F3">
        <w:rPr>
          <w:iCs/>
          <w:color w:val="000000" w:themeColor="text1"/>
          <w:sz w:val="24"/>
        </w:rPr>
        <w:t xml:space="preserve"> </w:t>
      </w:r>
      <w:r w:rsidRPr="004330F3">
        <w:rPr>
          <w:color w:val="000000" w:themeColor="text1"/>
          <w:sz w:val="24"/>
        </w:rPr>
        <w:t>glycoside,</w:t>
      </w:r>
      <w:r w:rsidRPr="004330F3">
        <w:rPr>
          <w:iCs/>
          <w:color w:val="000000" w:themeColor="text1"/>
          <w:sz w:val="24"/>
        </w:rPr>
        <w:t xml:space="preserve"> </w:t>
      </w:r>
      <w:proofErr w:type="spellStart"/>
      <w:r w:rsidR="007A04FA" w:rsidRPr="004330F3">
        <w:rPr>
          <w:iCs/>
          <w:color w:val="000000" w:themeColor="text1"/>
          <w:sz w:val="24"/>
        </w:rPr>
        <w:t>d</w:t>
      </w:r>
      <w:r w:rsidR="00B71323" w:rsidRPr="004330F3">
        <w:rPr>
          <w:iCs/>
          <w:color w:val="000000" w:themeColor="text1"/>
          <w:sz w:val="24"/>
        </w:rPr>
        <w:t>olomiside</w:t>
      </w:r>
      <w:proofErr w:type="spellEnd"/>
      <w:r w:rsidR="00B71323" w:rsidRPr="004330F3">
        <w:rPr>
          <w:iCs/>
          <w:color w:val="000000" w:themeColor="text1"/>
          <w:sz w:val="24"/>
        </w:rPr>
        <w:t xml:space="preserve"> A</w:t>
      </w:r>
      <w:r w:rsidRPr="004330F3">
        <w:rPr>
          <w:iCs/>
          <w:color w:val="000000" w:themeColor="text1"/>
          <w:sz w:val="24"/>
        </w:rPr>
        <w:t xml:space="preserve"> (</w:t>
      </w:r>
      <w:r w:rsidRPr="004330F3">
        <w:rPr>
          <w:b/>
          <w:iCs/>
          <w:color w:val="000000" w:themeColor="text1"/>
          <w:sz w:val="24"/>
        </w:rPr>
        <w:t>1</w:t>
      </w:r>
      <w:r w:rsidRPr="004330F3">
        <w:rPr>
          <w:iCs/>
          <w:color w:val="000000" w:themeColor="text1"/>
          <w:sz w:val="24"/>
        </w:rPr>
        <w:t>)</w:t>
      </w:r>
      <w:r w:rsidRPr="004330F3">
        <w:rPr>
          <w:rFonts w:hint="eastAsia"/>
          <w:iCs/>
          <w:color w:val="000000" w:themeColor="text1"/>
          <w:sz w:val="24"/>
        </w:rPr>
        <w:t>,</w:t>
      </w:r>
      <w:r w:rsidR="000B3593" w:rsidRPr="004330F3">
        <w:rPr>
          <w:rFonts w:hint="eastAsia"/>
          <w:iCs/>
          <w:color w:val="000000" w:themeColor="text1"/>
          <w:sz w:val="24"/>
        </w:rPr>
        <w:t xml:space="preserve"> </w:t>
      </w:r>
      <w:r w:rsidR="000B3593" w:rsidRPr="004330F3">
        <w:rPr>
          <w:iCs/>
          <w:color w:val="000000" w:themeColor="text1"/>
          <w:sz w:val="24"/>
        </w:rPr>
        <w:t xml:space="preserve">together with 11 known </w:t>
      </w:r>
      <w:proofErr w:type="spellStart"/>
      <w:r w:rsidR="000B3593" w:rsidRPr="004330F3">
        <w:rPr>
          <w:iCs/>
          <w:color w:val="000000" w:themeColor="text1"/>
          <w:sz w:val="24"/>
        </w:rPr>
        <w:t>phenylpropanoid</w:t>
      </w:r>
      <w:proofErr w:type="spellEnd"/>
      <w:r w:rsidR="000B3593" w:rsidRPr="004330F3">
        <w:rPr>
          <w:iCs/>
          <w:color w:val="000000" w:themeColor="text1"/>
          <w:sz w:val="24"/>
        </w:rPr>
        <w:t xml:space="preserve"> glycoside</w:t>
      </w:r>
      <w:r w:rsidR="009F34C6" w:rsidRPr="004330F3">
        <w:rPr>
          <w:iCs/>
          <w:color w:val="000000" w:themeColor="text1"/>
          <w:sz w:val="24"/>
        </w:rPr>
        <w:t>s</w:t>
      </w:r>
      <w:r w:rsidR="000B3593" w:rsidRPr="004330F3">
        <w:rPr>
          <w:iCs/>
          <w:color w:val="000000" w:themeColor="text1"/>
          <w:sz w:val="24"/>
        </w:rPr>
        <w:t xml:space="preserve"> were isolated from </w:t>
      </w:r>
      <w:proofErr w:type="spellStart"/>
      <w:r w:rsidR="000C3BA7" w:rsidRPr="004330F3">
        <w:rPr>
          <w:rFonts w:eastAsia="楷体_GB2312"/>
          <w:i/>
          <w:color w:val="000000" w:themeColor="text1"/>
          <w:sz w:val="24"/>
        </w:rPr>
        <w:t>Dolomiaea</w:t>
      </w:r>
      <w:proofErr w:type="spellEnd"/>
      <w:r w:rsidR="000C3BA7" w:rsidRPr="004330F3">
        <w:rPr>
          <w:rFonts w:eastAsia="楷体_GB2312"/>
          <w:i/>
          <w:color w:val="000000" w:themeColor="text1"/>
          <w:sz w:val="24"/>
        </w:rPr>
        <w:t xml:space="preserve"> </w:t>
      </w:r>
      <w:proofErr w:type="spellStart"/>
      <w:r w:rsidR="000C3BA7" w:rsidRPr="004330F3">
        <w:rPr>
          <w:rFonts w:eastAsia="楷体_GB2312"/>
          <w:i/>
          <w:color w:val="000000" w:themeColor="text1"/>
          <w:sz w:val="24"/>
        </w:rPr>
        <w:t>souliei</w:t>
      </w:r>
      <w:proofErr w:type="spellEnd"/>
      <w:r w:rsidR="000C3BA7" w:rsidRPr="004330F3">
        <w:rPr>
          <w:rFonts w:eastAsia="楷体_GB2312"/>
          <w:i/>
          <w:color w:val="000000" w:themeColor="text1"/>
          <w:sz w:val="24"/>
        </w:rPr>
        <w:t xml:space="preserve"> </w:t>
      </w:r>
      <w:r w:rsidR="000C3BA7" w:rsidRPr="004330F3">
        <w:rPr>
          <w:rFonts w:eastAsia="楷体_GB2312"/>
          <w:color w:val="000000" w:themeColor="text1"/>
          <w:sz w:val="24"/>
        </w:rPr>
        <w:t>(</w:t>
      </w:r>
      <w:proofErr w:type="spellStart"/>
      <w:r w:rsidR="000C3BA7" w:rsidRPr="004330F3">
        <w:rPr>
          <w:rFonts w:eastAsia="楷体_GB2312"/>
          <w:color w:val="000000" w:themeColor="text1"/>
          <w:sz w:val="24"/>
        </w:rPr>
        <w:t>Franch</w:t>
      </w:r>
      <w:proofErr w:type="spellEnd"/>
      <w:r w:rsidR="000C3BA7" w:rsidRPr="004330F3">
        <w:rPr>
          <w:rFonts w:eastAsia="楷体_GB2312"/>
          <w:i/>
          <w:color w:val="000000" w:themeColor="text1"/>
          <w:sz w:val="24"/>
        </w:rPr>
        <w:t>.</w:t>
      </w:r>
      <w:r w:rsidR="000C3BA7" w:rsidRPr="004330F3">
        <w:rPr>
          <w:rFonts w:eastAsia="楷体_GB2312"/>
          <w:color w:val="000000" w:themeColor="text1"/>
          <w:sz w:val="24"/>
        </w:rPr>
        <w:t>)</w:t>
      </w:r>
      <w:r w:rsidR="000C3BA7" w:rsidRPr="004330F3">
        <w:rPr>
          <w:color w:val="000000" w:themeColor="text1"/>
        </w:rPr>
        <w:t xml:space="preserve"> </w:t>
      </w:r>
      <w:r w:rsidR="000C3BA7" w:rsidRPr="004330F3">
        <w:rPr>
          <w:rFonts w:eastAsia="楷体_GB2312"/>
          <w:color w:val="000000" w:themeColor="text1"/>
          <w:sz w:val="24"/>
        </w:rPr>
        <w:t>Shih</w:t>
      </w:r>
      <w:r w:rsidR="000C3BA7" w:rsidRPr="004330F3">
        <w:rPr>
          <w:iCs/>
          <w:color w:val="000000" w:themeColor="text1"/>
          <w:sz w:val="24"/>
        </w:rPr>
        <w:t>.</w:t>
      </w:r>
      <w:r w:rsidR="00B71323" w:rsidRPr="004330F3">
        <w:rPr>
          <w:iCs/>
          <w:color w:val="000000" w:themeColor="text1"/>
          <w:sz w:val="24"/>
        </w:rPr>
        <w:t xml:space="preserve"> </w:t>
      </w:r>
      <w:r w:rsidR="000B3593" w:rsidRPr="004330F3">
        <w:rPr>
          <w:iCs/>
          <w:color w:val="000000" w:themeColor="text1"/>
          <w:sz w:val="24"/>
        </w:rPr>
        <w:t xml:space="preserve">The structures of these isolates were determined by UV, CD, </w:t>
      </w:r>
      <w:r w:rsidR="00080FFD" w:rsidRPr="004330F3">
        <w:rPr>
          <w:color w:val="000000" w:themeColor="text1"/>
          <w:sz w:val="24"/>
        </w:rPr>
        <w:t>HR-ESI-TOFMS</w:t>
      </w:r>
      <w:r w:rsidR="000B3593" w:rsidRPr="004330F3">
        <w:rPr>
          <w:iCs/>
          <w:color w:val="000000" w:themeColor="text1"/>
          <w:sz w:val="24"/>
        </w:rPr>
        <w:t>, 1D and 2D NMR analysis.</w:t>
      </w:r>
    </w:p>
    <w:p w14:paraId="3692991D" w14:textId="77777777" w:rsidR="000B3593" w:rsidRPr="004330F3" w:rsidRDefault="000B3593" w:rsidP="000B3593">
      <w:pPr>
        <w:spacing w:line="360" w:lineRule="auto"/>
        <w:rPr>
          <w:b/>
          <w:color w:val="000000" w:themeColor="text1"/>
          <w:sz w:val="24"/>
        </w:rPr>
      </w:pPr>
      <w:r w:rsidRPr="004330F3">
        <w:rPr>
          <w:b/>
          <w:color w:val="000000" w:themeColor="text1"/>
          <w:sz w:val="24"/>
        </w:rPr>
        <w:t>KEYWORDS</w:t>
      </w:r>
    </w:p>
    <w:p w14:paraId="3108B35F" w14:textId="5EBC2ED3" w:rsidR="00A221E4" w:rsidRPr="004330F3" w:rsidRDefault="000C3BA7" w:rsidP="00A221E4">
      <w:pPr>
        <w:spacing w:line="360" w:lineRule="auto"/>
        <w:rPr>
          <w:iCs/>
          <w:color w:val="000000" w:themeColor="text1"/>
          <w:sz w:val="24"/>
        </w:rPr>
      </w:pPr>
      <w:proofErr w:type="spellStart"/>
      <w:r w:rsidRPr="004330F3">
        <w:rPr>
          <w:rFonts w:eastAsia="楷体_GB2312"/>
          <w:i/>
          <w:color w:val="000000" w:themeColor="text1"/>
          <w:sz w:val="24"/>
        </w:rPr>
        <w:t>Dolomiaea</w:t>
      </w:r>
      <w:proofErr w:type="spellEnd"/>
      <w:r w:rsidRPr="004330F3">
        <w:rPr>
          <w:rFonts w:eastAsia="楷体_GB2312"/>
          <w:i/>
          <w:color w:val="000000" w:themeColor="text1"/>
          <w:sz w:val="24"/>
        </w:rPr>
        <w:t xml:space="preserve"> </w:t>
      </w:r>
      <w:proofErr w:type="spellStart"/>
      <w:r w:rsidRPr="004330F3">
        <w:rPr>
          <w:rFonts w:eastAsia="楷体_GB2312"/>
          <w:i/>
          <w:color w:val="000000" w:themeColor="text1"/>
          <w:sz w:val="24"/>
        </w:rPr>
        <w:t>souliei</w:t>
      </w:r>
      <w:proofErr w:type="spellEnd"/>
      <w:r w:rsidR="00A221E4" w:rsidRPr="004330F3">
        <w:rPr>
          <w:color w:val="000000" w:themeColor="text1"/>
          <w:sz w:val="24"/>
        </w:rPr>
        <w:t xml:space="preserve">; </w:t>
      </w:r>
      <w:proofErr w:type="spellStart"/>
      <w:r w:rsidRPr="004330F3">
        <w:rPr>
          <w:rFonts w:eastAsia="楷体_GB2312"/>
          <w:color w:val="000000" w:themeColor="text1"/>
          <w:sz w:val="24"/>
        </w:rPr>
        <w:t>Neolignans</w:t>
      </w:r>
      <w:proofErr w:type="spellEnd"/>
      <w:r w:rsidR="00A221E4" w:rsidRPr="004330F3">
        <w:rPr>
          <w:color w:val="000000" w:themeColor="text1"/>
          <w:sz w:val="24"/>
        </w:rPr>
        <w:t>;</w:t>
      </w:r>
      <w:r w:rsidR="00A221E4" w:rsidRPr="004330F3">
        <w:rPr>
          <w:iCs/>
          <w:color w:val="000000" w:themeColor="text1"/>
          <w:sz w:val="24"/>
        </w:rPr>
        <w:t xml:space="preserve"> </w:t>
      </w:r>
      <w:proofErr w:type="spellStart"/>
      <w:r w:rsidR="00B71323" w:rsidRPr="004330F3">
        <w:rPr>
          <w:iCs/>
          <w:color w:val="000000" w:themeColor="text1"/>
          <w:sz w:val="24"/>
        </w:rPr>
        <w:t>Dolomiside</w:t>
      </w:r>
      <w:proofErr w:type="spellEnd"/>
      <w:r w:rsidR="00B71323" w:rsidRPr="004330F3">
        <w:rPr>
          <w:iCs/>
          <w:color w:val="000000" w:themeColor="text1"/>
          <w:sz w:val="24"/>
        </w:rPr>
        <w:t xml:space="preserve"> </w:t>
      </w:r>
      <w:proofErr w:type="gramStart"/>
      <w:r w:rsidR="00B71323" w:rsidRPr="004330F3">
        <w:rPr>
          <w:iCs/>
          <w:color w:val="000000" w:themeColor="text1"/>
          <w:sz w:val="24"/>
        </w:rPr>
        <w:t xml:space="preserve">A </w:t>
      </w:r>
      <w:r w:rsidR="00A221E4" w:rsidRPr="004330F3">
        <w:rPr>
          <w:iCs/>
          <w:color w:val="000000" w:themeColor="text1"/>
          <w:sz w:val="24"/>
        </w:rPr>
        <w:t>;</w:t>
      </w:r>
      <w:proofErr w:type="gramEnd"/>
      <w:r w:rsidR="00A221E4" w:rsidRPr="004330F3">
        <w:rPr>
          <w:iCs/>
          <w:color w:val="000000" w:themeColor="text1"/>
          <w:sz w:val="24"/>
        </w:rPr>
        <w:t xml:space="preserve"> </w:t>
      </w:r>
      <w:proofErr w:type="spellStart"/>
      <w:r w:rsidR="00172A87" w:rsidRPr="004330F3">
        <w:rPr>
          <w:iCs/>
          <w:color w:val="000000" w:themeColor="text1"/>
          <w:sz w:val="24"/>
        </w:rPr>
        <w:t>P</w:t>
      </w:r>
      <w:r w:rsidR="00A221E4" w:rsidRPr="004330F3">
        <w:rPr>
          <w:iCs/>
          <w:color w:val="000000" w:themeColor="text1"/>
          <w:sz w:val="24"/>
        </w:rPr>
        <w:t>henylpropanoid</w:t>
      </w:r>
      <w:proofErr w:type="spellEnd"/>
      <w:r w:rsidR="00172A87" w:rsidRPr="004330F3">
        <w:rPr>
          <w:iCs/>
          <w:color w:val="000000" w:themeColor="text1"/>
          <w:sz w:val="24"/>
        </w:rPr>
        <w:t xml:space="preserve"> glycosides</w:t>
      </w:r>
      <w:bookmarkStart w:id="0" w:name="_GoBack"/>
      <w:bookmarkEnd w:id="0"/>
    </w:p>
    <w:p w14:paraId="6E1A8670" w14:textId="77777777" w:rsidR="00EB1C1C" w:rsidRPr="004330F3" w:rsidRDefault="00EB1C1C" w:rsidP="00152A43">
      <w:pPr>
        <w:pStyle w:val="2"/>
        <w:spacing w:line="480" w:lineRule="auto"/>
        <w:jc w:val="both"/>
        <w:rPr>
          <w:rFonts w:hint="eastAsia"/>
          <w:b/>
          <w:color w:val="000000" w:themeColor="text1"/>
          <w:sz w:val="32"/>
          <w:szCs w:val="32"/>
        </w:rPr>
      </w:pPr>
    </w:p>
    <w:p w14:paraId="62F614A0" w14:textId="77777777" w:rsidR="00AB394F" w:rsidRPr="004330F3" w:rsidRDefault="00AB394F" w:rsidP="00AB394F">
      <w:pPr>
        <w:pStyle w:val="BBAuthorName"/>
        <w:spacing w:after="0"/>
        <w:ind w:firstLine="422"/>
        <w:rPr>
          <w:rFonts w:ascii="Times New Roman" w:hAnsi="Times New Roman"/>
          <w:b/>
          <w:i w:val="0"/>
          <w:color w:val="000000" w:themeColor="text1"/>
          <w:kern w:val="2"/>
          <w:szCs w:val="24"/>
          <w:lang w:eastAsia="zh-CN"/>
        </w:rPr>
      </w:pPr>
      <w:r w:rsidRPr="004330F3">
        <w:rPr>
          <w:rFonts w:ascii="Times New Roman" w:hAnsi="Times New Roman"/>
          <w:b/>
          <w:i w:val="0"/>
          <w:color w:val="000000" w:themeColor="text1"/>
          <w:kern w:val="2"/>
          <w:szCs w:val="24"/>
          <w:lang w:eastAsia="zh-CN"/>
        </w:rPr>
        <w:t>Contents</w:t>
      </w:r>
    </w:p>
    <w:p w14:paraId="158220BC" w14:textId="77777777" w:rsidR="00AB394F" w:rsidRPr="004330F3" w:rsidRDefault="00AB394F" w:rsidP="00AB394F">
      <w:pPr>
        <w:spacing w:line="480" w:lineRule="auto"/>
        <w:ind w:leftChars="-150" w:left="-315"/>
        <w:jc w:val="left"/>
        <w:rPr>
          <w:color w:val="000000" w:themeColor="text1"/>
          <w:sz w:val="24"/>
        </w:rPr>
      </w:pPr>
      <w:r w:rsidRPr="004330F3">
        <w:rPr>
          <w:b/>
          <w:color w:val="000000" w:themeColor="text1"/>
          <w:sz w:val="24"/>
        </w:rPr>
        <w:t xml:space="preserve">Figure S1. </w:t>
      </w:r>
      <w:r w:rsidRPr="004330F3">
        <w:rPr>
          <w:color w:val="000000" w:themeColor="text1"/>
          <w:sz w:val="24"/>
          <w:vertAlign w:val="superscript"/>
        </w:rPr>
        <w:t>1</w:t>
      </w:r>
      <w:r w:rsidRPr="004330F3">
        <w:rPr>
          <w:color w:val="000000" w:themeColor="text1"/>
          <w:sz w:val="24"/>
        </w:rPr>
        <w:t xml:space="preserve">H-NMR spectrum of compound </w:t>
      </w:r>
      <w:r w:rsidRPr="004330F3">
        <w:rPr>
          <w:b/>
          <w:color w:val="000000" w:themeColor="text1"/>
          <w:sz w:val="24"/>
        </w:rPr>
        <w:t>1</w:t>
      </w:r>
      <w:r w:rsidRPr="004330F3">
        <w:rPr>
          <w:color w:val="000000" w:themeColor="text1"/>
          <w:sz w:val="24"/>
        </w:rPr>
        <w:t xml:space="preserve"> </w:t>
      </w:r>
      <w:r w:rsidR="005A247C" w:rsidRPr="004330F3">
        <w:rPr>
          <w:color w:val="000000" w:themeColor="text1"/>
          <w:sz w:val="24"/>
        </w:rPr>
        <w:t xml:space="preserve">(400 MHz, </w:t>
      </w:r>
      <w:r w:rsidR="002544AC" w:rsidRPr="004330F3">
        <w:rPr>
          <w:iCs/>
          <w:color w:val="000000" w:themeColor="text1"/>
          <w:sz w:val="24"/>
          <w:lang w:eastAsia="en-US"/>
        </w:rPr>
        <w:t>CD</w:t>
      </w:r>
      <w:r w:rsidR="002544AC" w:rsidRPr="004330F3">
        <w:rPr>
          <w:iCs/>
          <w:color w:val="000000" w:themeColor="text1"/>
          <w:sz w:val="24"/>
          <w:vertAlign w:val="subscript"/>
          <w:lang w:eastAsia="en-US"/>
        </w:rPr>
        <w:t>3</w:t>
      </w:r>
      <w:r w:rsidR="002544AC" w:rsidRPr="004330F3">
        <w:rPr>
          <w:iCs/>
          <w:color w:val="000000" w:themeColor="text1"/>
          <w:sz w:val="24"/>
          <w:lang w:eastAsia="en-US"/>
        </w:rPr>
        <w:t>OD</w:t>
      </w:r>
      <w:r w:rsidRPr="004330F3">
        <w:rPr>
          <w:color w:val="000000" w:themeColor="text1"/>
          <w:sz w:val="24"/>
        </w:rPr>
        <w:t>)</w:t>
      </w:r>
      <w:r w:rsidR="007861F2" w:rsidRPr="004330F3">
        <w:rPr>
          <w:color w:val="000000" w:themeColor="text1"/>
          <w:sz w:val="24"/>
        </w:rPr>
        <w:t>.</w:t>
      </w:r>
    </w:p>
    <w:p w14:paraId="3C2E8146" w14:textId="77777777" w:rsidR="00AB394F" w:rsidRPr="004330F3" w:rsidRDefault="00AB394F" w:rsidP="00AB394F">
      <w:pPr>
        <w:spacing w:line="480" w:lineRule="auto"/>
        <w:ind w:leftChars="-150" w:left="-315"/>
        <w:jc w:val="left"/>
        <w:rPr>
          <w:color w:val="000000" w:themeColor="text1"/>
          <w:sz w:val="24"/>
        </w:rPr>
      </w:pPr>
      <w:r w:rsidRPr="004330F3">
        <w:rPr>
          <w:b/>
          <w:color w:val="000000" w:themeColor="text1"/>
          <w:sz w:val="24"/>
        </w:rPr>
        <w:t xml:space="preserve">Figure S2. </w:t>
      </w:r>
      <w:r w:rsidRPr="004330F3">
        <w:rPr>
          <w:color w:val="000000" w:themeColor="text1"/>
          <w:sz w:val="24"/>
          <w:vertAlign w:val="superscript"/>
        </w:rPr>
        <w:t>13</w:t>
      </w:r>
      <w:r w:rsidRPr="004330F3">
        <w:rPr>
          <w:color w:val="000000" w:themeColor="text1"/>
          <w:sz w:val="24"/>
        </w:rPr>
        <w:t xml:space="preserve">C-NMR spectrum of compound </w:t>
      </w:r>
      <w:r w:rsidRPr="004330F3">
        <w:rPr>
          <w:b/>
          <w:color w:val="000000" w:themeColor="text1"/>
          <w:sz w:val="24"/>
        </w:rPr>
        <w:t>1</w:t>
      </w:r>
      <w:r w:rsidR="005A247C" w:rsidRPr="004330F3">
        <w:rPr>
          <w:color w:val="000000" w:themeColor="text1"/>
          <w:sz w:val="24"/>
          <w:lang w:eastAsia="ko-KR"/>
        </w:rPr>
        <w:t xml:space="preserve"> (101 MHz,</w:t>
      </w:r>
      <w:r w:rsidR="005A247C" w:rsidRPr="004330F3">
        <w:rPr>
          <w:color w:val="000000" w:themeColor="text1"/>
          <w:sz w:val="24"/>
        </w:rPr>
        <w:t xml:space="preserve"> </w:t>
      </w:r>
      <w:r w:rsidR="002544AC" w:rsidRPr="004330F3">
        <w:rPr>
          <w:iCs/>
          <w:color w:val="000000" w:themeColor="text1"/>
          <w:sz w:val="24"/>
          <w:lang w:eastAsia="en-US"/>
        </w:rPr>
        <w:t>CD</w:t>
      </w:r>
      <w:r w:rsidR="002544AC" w:rsidRPr="004330F3">
        <w:rPr>
          <w:iCs/>
          <w:color w:val="000000" w:themeColor="text1"/>
          <w:sz w:val="24"/>
          <w:vertAlign w:val="subscript"/>
          <w:lang w:eastAsia="en-US"/>
        </w:rPr>
        <w:t>3</w:t>
      </w:r>
      <w:r w:rsidR="002544AC" w:rsidRPr="004330F3">
        <w:rPr>
          <w:iCs/>
          <w:color w:val="000000" w:themeColor="text1"/>
          <w:sz w:val="24"/>
          <w:lang w:eastAsia="en-US"/>
        </w:rPr>
        <w:t>OD</w:t>
      </w:r>
      <w:r w:rsidRPr="004330F3">
        <w:rPr>
          <w:color w:val="000000" w:themeColor="text1"/>
          <w:sz w:val="24"/>
        </w:rPr>
        <w:t>)</w:t>
      </w:r>
      <w:r w:rsidR="007861F2" w:rsidRPr="004330F3">
        <w:rPr>
          <w:color w:val="000000" w:themeColor="text1"/>
          <w:sz w:val="24"/>
        </w:rPr>
        <w:t>.</w:t>
      </w:r>
    </w:p>
    <w:p w14:paraId="5F221E03" w14:textId="77777777" w:rsidR="00AB394F" w:rsidRPr="004330F3" w:rsidRDefault="00AB394F" w:rsidP="00AB394F">
      <w:pPr>
        <w:spacing w:line="480" w:lineRule="auto"/>
        <w:ind w:leftChars="-150" w:left="-315"/>
        <w:jc w:val="left"/>
        <w:rPr>
          <w:color w:val="000000" w:themeColor="text1"/>
          <w:sz w:val="24"/>
        </w:rPr>
      </w:pPr>
      <w:r w:rsidRPr="004330F3">
        <w:rPr>
          <w:b/>
          <w:color w:val="000000" w:themeColor="text1"/>
          <w:sz w:val="24"/>
        </w:rPr>
        <w:t xml:space="preserve">Figure S3. </w:t>
      </w:r>
      <w:r w:rsidRPr="004330F3">
        <w:rPr>
          <w:color w:val="000000" w:themeColor="text1"/>
          <w:sz w:val="24"/>
        </w:rPr>
        <w:t xml:space="preserve">HSQC spectrum of compound </w:t>
      </w:r>
      <w:r w:rsidRPr="004330F3">
        <w:rPr>
          <w:b/>
          <w:color w:val="000000" w:themeColor="text1"/>
          <w:sz w:val="24"/>
        </w:rPr>
        <w:t>1</w:t>
      </w:r>
      <w:r w:rsidRPr="004330F3">
        <w:rPr>
          <w:color w:val="000000" w:themeColor="text1"/>
          <w:sz w:val="24"/>
        </w:rPr>
        <w:t xml:space="preserve"> (</w:t>
      </w:r>
      <w:r w:rsidR="005A247C" w:rsidRPr="004330F3">
        <w:rPr>
          <w:color w:val="000000" w:themeColor="text1"/>
          <w:sz w:val="24"/>
        </w:rPr>
        <w:t xml:space="preserve">400 MHz, </w:t>
      </w:r>
      <w:r w:rsidR="002544AC" w:rsidRPr="004330F3">
        <w:rPr>
          <w:iCs/>
          <w:color w:val="000000" w:themeColor="text1"/>
          <w:sz w:val="24"/>
          <w:lang w:eastAsia="en-US"/>
        </w:rPr>
        <w:t>CD</w:t>
      </w:r>
      <w:r w:rsidR="002544AC" w:rsidRPr="004330F3">
        <w:rPr>
          <w:iCs/>
          <w:color w:val="000000" w:themeColor="text1"/>
          <w:sz w:val="24"/>
          <w:vertAlign w:val="subscript"/>
          <w:lang w:eastAsia="en-US"/>
        </w:rPr>
        <w:t>3</w:t>
      </w:r>
      <w:r w:rsidR="002544AC" w:rsidRPr="004330F3">
        <w:rPr>
          <w:iCs/>
          <w:color w:val="000000" w:themeColor="text1"/>
          <w:sz w:val="24"/>
          <w:lang w:eastAsia="en-US"/>
        </w:rPr>
        <w:t>OD</w:t>
      </w:r>
      <w:r w:rsidRPr="004330F3">
        <w:rPr>
          <w:color w:val="000000" w:themeColor="text1"/>
          <w:sz w:val="24"/>
        </w:rPr>
        <w:t>)</w:t>
      </w:r>
      <w:r w:rsidR="007861F2" w:rsidRPr="004330F3">
        <w:rPr>
          <w:color w:val="000000" w:themeColor="text1"/>
          <w:sz w:val="24"/>
        </w:rPr>
        <w:t>.</w:t>
      </w:r>
    </w:p>
    <w:p w14:paraId="3AE65326" w14:textId="77777777" w:rsidR="00AB394F" w:rsidRPr="004330F3" w:rsidRDefault="00AB394F" w:rsidP="00AB394F">
      <w:pPr>
        <w:spacing w:line="480" w:lineRule="auto"/>
        <w:ind w:leftChars="-150" w:left="-315"/>
        <w:jc w:val="left"/>
        <w:rPr>
          <w:color w:val="000000" w:themeColor="text1"/>
          <w:sz w:val="24"/>
        </w:rPr>
      </w:pPr>
      <w:r w:rsidRPr="004330F3">
        <w:rPr>
          <w:b/>
          <w:color w:val="000000" w:themeColor="text1"/>
          <w:sz w:val="24"/>
        </w:rPr>
        <w:t xml:space="preserve">Figure S4. </w:t>
      </w:r>
      <w:r w:rsidRPr="004330F3">
        <w:rPr>
          <w:color w:val="000000" w:themeColor="text1"/>
          <w:sz w:val="24"/>
        </w:rPr>
        <w:t xml:space="preserve">HMBC spectrum of compound </w:t>
      </w:r>
      <w:r w:rsidRPr="004330F3">
        <w:rPr>
          <w:b/>
          <w:color w:val="000000" w:themeColor="text1"/>
          <w:sz w:val="24"/>
        </w:rPr>
        <w:t>1</w:t>
      </w:r>
      <w:r w:rsidRPr="004330F3">
        <w:rPr>
          <w:color w:val="000000" w:themeColor="text1"/>
          <w:sz w:val="24"/>
        </w:rPr>
        <w:t xml:space="preserve"> (</w:t>
      </w:r>
      <w:r w:rsidR="005A247C" w:rsidRPr="004330F3">
        <w:rPr>
          <w:color w:val="000000" w:themeColor="text1"/>
          <w:sz w:val="24"/>
        </w:rPr>
        <w:t xml:space="preserve">400 MHz, </w:t>
      </w:r>
      <w:r w:rsidR="002544AC" w:rsidRPr="004330F3">
        <w:rPr>
          <w:iCs/>
          <w:color w:val="000000" w:themeColor="text1"/>
          <w:sz w:val="24"/>
          <w:lang w:eastAsia="en-US"/>
        </w:rPr>
        <w:t>CD</w:t>
      </w:r>
      <w:r w:rsidR="002544AC" w:rsidRPr="004330F3">
        <w:rPr>
          <w:iCs/>
          <w:color w:val="000000" w:themeColor="text1"/>
          <w:sz w:val="24"/>
          <w:vertAlign w:val="subscript"/>
          <w:lang w:eastAsia="en-US"/>
        </w:rPr>
        <w:t>3</w:t>
      </w:r>
      <w:r w:rsidR="002544AC" w:rsidRPr="004330F3">
        <w:rPr>
          <w:iCs/>
          <w:color w:val="000000" w:themeColor="text1"/>
          <w:sz w:val="24"/>
          <w:lang w:eastAsia="en-US"/>
        </w:rPr>
        <w:t>OD</w:t>
      </w:r>
      <w:r w:rsidRPr="004330F3">
        <w:rPr>
          <w:color w:val="000000" w:themeColor="text1"/>
          <w:sz w:val="24"/>
        </w:rPr>
        <w:t>)</w:t>
      </w:r>
      <w:r w:rsidR="007861F2" w:rsidRPr="004330F3">
        <w:rPr>
          <w:color w:val="000000" w:themeColor="text1"/>
          <w:sz w:val="24"/>
        </w:rPr>
        <w:t>.</w:t>
      </w:r>
    </w:p>
    <w:p w14:paraId="3110AE86" w14:textId="77777777" w:rsidR="00AB394F" w:rsidRPr="004330F3" w:rsidRDefault="00AB394F" w:rsidP="00AB394F">
      <w:pPr>
        <w:spacing w:line="480" w:lineRule="auto"/>
        <w:ind w:leftChars="-150" w:left="-315"/>
        <w:jc w:val="left"/>
        <w:rPr>
          <w:color w:val="000000" w:themeColor="text1"/>
          <w:sz w:val="24"/>
        </w:rPr>
      </w:pPr>
      <w:r w:rsidRPr="004330F3">
        <w:rPr>
          <w:b/>
          <w:color w:val="000000" w:themeColor="text1"/>
          <w:sz w:val="24"/>
        </w:rPr>
        <w:t xml:space="preserve">Figure S5. </w:t>
      </w:r>
      <w:r w:rsidRPr="004330F3">
        <w:rPr>
          <w:color w:val="000000" w:themeColor="text1"/>
          <w:sz w:val="24"/>
        </w:rPr>
        <w:t xml:space="preserve">NOSEY spectrum of compound </w:t>
      </w:r>
      <w:r w:rsidRPr="004330F3">
        <w:rPr>
          <w:b/>
          <w:color w:val="000000" w:themeColor="text1"/>
          <w:sz w:val="24"/>
        </w:rPr>
        <w:t>1</w:t>
      </w:r>
      <w:r w:rsidRPr="004330F3">
        <w:rPr>
          <w:color w:val="000000" w:themeColor="text1"/>
          <w:sz w:val="24"/>
        </w:rPr>
        <w:t xml:space="preserve"> (</w:t>
      </w:r>
      <w:r w:rsidR="005A247C" w:rsidRPr="004330F3">
        <w:rPr>
          <w:color w:val="000000" w:themeColor="text1"/>
          <w:sz w:val="24"/>
        </w:rPr>
        <w:t xml:space="preserve">400 MHz, </w:t>
      </w:r>
      <w:r w:rsidR="002544AC" w:rsidRPr="004330F3">
        <w:rPr>
          <w:iCs/>
          <w:color w:val="000000" w:themeColor="text1"/>
          <w:sz w:val="24"/>
          <w:lang w:eastAsia="en-US"/>
        </w:rPr>
        <w:t>CD</w:t>
      </w:r>
      <w:r w:rsidR="002544AC" w:rsidRPr="004330F3">
        <w:rPr>
          <w:iCs/>
          <w:color w:val="000000" w:themeColor="text1"/>
          <w:sz w:val="24"/>
          <w:vertAlign w:val="subscript"/>
          <w:lang w:eastAsia="en-US"/>
        </w:rPr>
        <w:t>3</w:t>
      </w:r>
      <w:r w:rsidR="002544AC" w:rsidRPr="004330F3">
        <w:rPr>
          <w:iCs/>
          <w:color w:val="000000" w:themeColor="text1"/>
          <w:sz w:val="24"/>
          <w:lang w:eastAsia="en-US"/>
        </w:rPr>
        <w:t>OD</w:t>
      </w:r>
      <w:r w:rsidRPr="004330F3">
        <w:rPr>
          <w:color w:val="000000" w:themeColor="text1"/>
          <w:sz w:val="24"/>
        </w:rPr>
        <w:t>)</w:t>
      </w:r>
      <w:r w:rsidR="007861F2" w:rsidRPr="004330F3">
        <w:rPr>
          <w:color w:val="000000" w:themeColor="text1"/>
          <w:sz w:val="24"/>
        </w:rPr>
        <w:t>.</w:t>
      </w:r>
    </w:p>
    <w:p w14:paraId="68041CB9" w14:textId="77777777" w:rsidR="00AB394F" w:rsidRPr="004330F3" w:rsidRDefault="00AB394F" w:rsidP="007861F2">
      <w:pPr>
        <w:spacing w:line="480" w:lineRule="auto"/>
        <w:ind w:leftChars="-150" w:left="-315"/>
        <w:jc w:val="left"/>
        <w:rPr>
          <w:color w:val="000000" w:themeColor="text1"/>
          <w:sz w:val="24"/>
        </w:rPr>
      </w:pPr>
      <w:r w:rsidRPr="004330F3">
        <w:rPr>
          <w:b/>
          <w:color w:val="000000" w:themeColor="text1"/>
          <w:sz w:val="24"/>
        </w:rPr>
        <w:t xml:space="preserve">Figure S6. </w:t>
      </w:r>
      <w:r w:rsidR="00AC316E" w:rsidRPr="004330F3">
        <w:rPr>
          <w:color w:val="000000" w:themeColor="text1"/>
          <w:sz w:val="24"/>
        </w:rPr>
        <w:t>HR-ESI-TOFMS</w:t>
      </w:r>
      <w:r w:rsidRPr="004330F3">
        <w:rPr>
          <w:color w:val="000000" w:themeColor="text1"/>
          <w:sz w:val="24"/>
        </w:rPr>
        <w:t xml:space="preserve"> spectrum of compound </w:t>
      </w:r>
      <w:r w:rsidRPr="004330F3">
        <w:rPr>
          <w:b/>
          <w:color w:val="000000" w:themeColor="text1"/>
          <w:sz w:val="24"/>
        </w:rPr>
        <w:t>1</w:t>
      </w:r>
      <w:r w:rsidR="007861F2" w:rsidRPr="004330F3">
        <w:rPr>
          <w:color w:val="000000" w:themeColor="text1"/>
          <w:sz w:val="24"/>
        </w:rPr>
        <w:t>.</w:t>
      </w:r>
    </w:p>
    <w:p w14:paraId="00CEE171" w14:textId="77777777" w:rsidR="00AB394F" w:rsidRPr="004330F3" w:rsidRDefault="00AB394F" w:rsidP="00AB394F">
      <w:pPr>
        <w:spacing w:line="480" w:lineRule="auto"/>
        <w:ind w:leftChars="-150" w:left="-315"/>
        <w:jc w:val="left"/>
        <w:rPr>
          <w:color w:val="000000" w:themeColor="text1"/>
          <w:sz w:val="24"/>
        </w:rPr>
      </w:pPr>
      <w:r w:rsidRPr="004330F3">
        <w:rPr>
          <w:b/>
          <w:color w:val="000000" w:themeColor="text1"/>
          <w:sz w:val="24"/>
        </w:rPr>
        <w:t>Figure S</w:t>
      </w:r>
      <w:r w:rsidR="007861F2" w:rsidRPr="004330F3">
        <w:rPr>
          <w:b/>
          <w:color w:val="000000" w:themeColor="text1"/>
          <w:sz w:val="24"/>
        </w:rPr>
        <w:t>7</w:t>
      </w:r>
      <w:r w:rsidRPr="004330F3">
        <w:rPr>
          <w:b/>
          <w:color w:val="000000" w:themeColor="text1"/>
          <w:sz w:val="24"/>
        </w:rPr>
        <w:t xml:space="preserve">. </w:t>
      </w:r>
      <w:r w:rsidRPr="004330F3">
        <w:rPr>
          <w:color w:val="000000" w:themeColor="text1"/>
          <w:sz w:val="24"/>
        </w:rPr>
        <w:t xml:space="preserve">UV spectrum of compound </w:t>
      </w:r>
      <w:r w:rsidRPr="004330F3">
        <w:rPr>
          <w:b/>
          <w:color w:val="000000" w:themeColor="text1"/>
          <w:sz w:val="24"/>
        </w:rPr>
        <w:t>1</w:t>
      </w:r>
      <w:r w:rsidR="007861F2" w:rsidRPr="004330F3">
        <w:rPr>
          <w:color w:val="000000" w:themeColor="text1"/>
          <w:sz w:val="24"/>
        </w:rPr>
        <w:t>.</w:t>
      </w:r>
    </w:p>
    <w:p w14:paraId="1BAB65AC" w14:textId="77777777" w:rsidR="00414009" w:rsidRPr="004330F3" w:rsidRDefault="00C2341E" w:rsidP="00414009">
      <w:pPr>
        <w:spacing w:line="480" w:lineRule="auto"/>
        <w:ind w:leftChars="-150" w:left="-315"/>
        <w:jc w:val="left"/>
        <w:rPr>
          <w:color w:val="000000" w:themeColor="text1"/>
          <w:sz w:val="24"/>
        </w:rPr>
      </w:pPr>
      <w:r w:rsidRPr="004330F3">
        <w:rPr>
          <w:b/>
          <w:color w:val="000000" w:themeColor="text1"/>
          <w:sz w:val="24"/>
        </w:rPr>
        <w:t xml:space="preserve">Figure S8. </w:t>
      </w:r>
      <w:r w:rsidR="00C41CBC" w:rsidRPr="004330F3">
        <w:rPr>
          <w:color w:val="000000" w:themeColor="text1"/>
          <w:sz w:val="24"/>
        </w:rPr>
        <w:t>IR</w:t>
      </w:r>
      <w:r w:rsidRPr="004330F3">
        <w:rPr>
          <w:color w:val="000000" w:themeColor="text1"/>
          <w:sz w:val="24"/>
        </w:rPr>
        <w:t xml:space="preserve"> spectrum of compound </w:t>
      </w:r>
      <w:r w:rsidRPr="004330F3">
        <w:rPr>
          <w:b/>
          <w:color w:val="000000" w:themeColor="text1"/>
          <w:sz w:val="24"/>
        </w:rPr>
        <w:t>1</w:t>
      </w:r>
      <w:r w:rsidRPr="004330F3">
        <w:rPr>
          <w:color w:val="000000" w:themeColor="text1"/>
          <w:sz w:val="24"/>
        </w:rPr>
        <w:t>.</w:t>
      </w:r>
    </w:p>
    <w:p w14:paraId="1968451D" w14:textId="77777777" w:rsidR="00414009" w:rsidRPr="004330F3" w:rsidRDefault="00414009" w:rsidP="00414009">
      <w:pPr>
        <w:spacing w:line="480" w:lineRule="auto"/>
        <w:ind w:leftChars="-150" w:left="-315"/>
        <w:jc w:val="left"/>
        <w:rPr>
          <w:color w:val="000000" w:themeColor="text1"/>
          <w:sz w:val="24"/>
        </w:rPr>
      </w:pPr>
      <w:r w:rsidRPr="004330F3">
        <w:rPr>
          <w:b/>
          <w:color w:val="000000" w:themeColor="text1"/>
          <w:sz w:val="24"/>
        </w:rPr>
        <w:t xml:space="preserve">Figure S9. </w:t>
      </w:r>
      <w:r w:rsidR="00C72AAE" w:rsidRPr="004330F3">
        <w:rPr>
          <w:rFonts w:eastAsia="黑体"/>
          <w:color w:val="000000" w:themeColor="text1"/>
          <w:sz w:val="24"/>
        </w:rPr>
        <w:t xml:space="preserve">The </w:t>
      </w:r>
      <w:r w:rsidRPr="004330F3">
        <w:rPr>
          <w:rFonts w:eastAsia="黑体"/>
          <w:color w:val="000000" w:themeColor="text1"/>
          <w:sz w:val="24"/>
        </w:rPr>
        <w:t>experimental</w:t>
      </w:r>
      <w:r w:rsidR="00C72AAE" w:rsidRPr="004330F3">
        <w:rPr>
          <w:rFonts w:eastAsia="黑体"/>
          <w:color w:val="000000" w:themeColor="text1"/>
          <w:sz w:val="24"/>
        </w:rPr>
        <w:t xml:space="preserve"> CD</w:t>
      </w:r>
      <w:r w:rsidRPr="004330F3">
        <w:rPr>
          <w:rFonts w:eastAsia="黑体"/>
          <w:color w:val="000000" w:themeColor="text1"/>
          <w:sz w:val="24"/>
        </w:rPr>
        <w:t xml:space="preserve"> spectrum of </w:t>
      </w:r>
      <w:r w:rsidR="00C72AAE" w:rsidRPr="004330F3">
        <w:rPr>
          <w:rFonts w:eastAsia="黑体"/>
          <w:color w:val="000000" w:themeColor="text1"/>
          <w:sz w:val="24"/>
        </w:rPr>
        <w:t>(</w:t>
      </w:r>
      <w:r w:rsidR="00C72AAE" w:rsidRPr="004330F3">
        <w:rPr>
          <w:rFonts w:eastAsia="黑体" w:hint="eastAsia"/>
          <w:color w:val="000000" w:themeColor="text1"/>
          <w:sz w:val="24"/>
        </w:rPr>
        <w:t>7</w:t>
      </w:r>
      <w:r w:rsidR="00C72AAE" w:rsidRPr="004330F3">
        <w:rPr>
          <w:rFonts w:eastAsia="黑体"/>
          <w:i/>
          <w:color w:val="000000" w:themeColor="text1"/>
          <w:sz w:val="24"/>
        </w:rPr>
        <w:t>R</w:t>
      </w:r>
      <w:r w:rsidR="00C72AAE" w:rsidRPr="004330F3">
        <w:rPr>
          <w:rFonts w:eastAsia="黑体"/>
          <w:color w:val="000000" w:themeColor="text1"/>
          <w:sz w:val="24"/>
        </w:rPr>
        <w:t xml:space="preserve">, </w:t>
      </w:r>
      <w:r w:rsidR="00C72AAE" w:rsidRPr="004330F3">
        <w:rPr>
          <w:rFonts w:eastAsia="黑体" w:hint="eastAsia"/>
          <w:color w:val="000000" w:themeColor="text1"/>
          <w:sz w:val="24"/>
        </w:rPr>
        <w:t>8</w:t>
      </w:r>
      <w:r w:rsidR="00C72AAE" w:rsidRPr="004330F3">
        <w:rPr>
          <w:rFonts w:eastAsia="黑体"/>
          <w:i/>
          <w:color w:val="000000" w:themeColor="text1"/>
          <w:sz w:val="24"/>
        </w:rPr>
        <w:t>R</w:t>
      </w:r>
      <w:r w:rsidR="00C72AAE" w:rsidRPr="004330F3">
        <w:rPr>
          <w:rFonts w:eastAsia="黑体"/>
          <w:color w:val="000000" w:themeColor="text1"/>
          <w:sz w:val="24"/>
        </w:rPr>
        <w:t>)</w:t>
      </w:r>
      <w:r w:rsidR="00C72AAE" w:rsidRPr="004330F3">
        <w:rPr>
          <w:rFonts w:eastAsia="黑体" w:hint="eastAsia"/>
          <w:color w:val="000000" w:themeColor="text1"/>
          <w:sz w:val="24"/>
        </w:rPr>
        <w:t>-</w:t>
      </w:r>
      <w:r w:rsidRPr="004330F3">
        <w:rPr>
          <w:rFonts w:eastAsia="黑体"/>
          <w:b/>
          <w:color w:val="000000" w:themeColor="text1"/>
          <w:sz w:val="24"/>
        </w:rPr>
        <w:t>1</w:t>
      </w:r>
      <w:r w:rsidR="00C72AAE" w:rsidRPr="004330F3">
        <w:rPr>
          <w:rFonts w:eastAsia="黑体" w:hint="eastAsia"/>
          <w:color w:val="000000" w:themeColor="text1"/>
          <w:sz w:val="24"/>
        </w:rPr>
        <w:t>.</w:t>
      </w:r>
    </w:p>
    <w:p w14:paraId="50302F68" w14:textId="4A9733BF" w:rsidR="00AB394F" w:rsidRPr="004330F3" w:rsidRDefault="00AB394F" w:rsidP="00AB394F">
      <w:pPr>
        <w:spacing w:line="480" w:lineRule="auto"/>
        <w:ind w:leftChars="-150" w:left="-315"/>
        <w:jc w:val="left"/>
        <w:rPr>
          <w:rFonts w:eastAsia="黑体"/>
          <w:color w:val="000000" w:themeColor="text1"/>
          <w:sz w:val="24"/>
        </w:rPr>
      </w:pPr>
      <w:r w:rsidRPr="004330F3">
        <w:rPr>
          <w:b/>
          <w:color w:val="000000" w:themeColor="text1"/>
          <w:sz w:val="24"/>
        </w:rPr>
        <w:t>Figure S</w:t>
      </w:r>
      <w:r w:rsidR="00414009" w:rsidRPr="004330F3">
        <w:rPr>
          <w:b/>
          <w:color w:val="000000" w:themeColor="text1"/>
          <w:sz w:val="24"/>
        </w:rPr>
        <w:t>10</w:t>
      </w:r>
      <w:r w:rsidRPr="004330F3">
        <w:rPr>
          <w:b/>
          <w:color w:val="000000" w:themeColor="text1"/>
          <w:sz w:val="24"/>
        </w:rPr>
        <w:t xml:space="preserve">. </w:t>
      </w:r>
      <w:r w:rsidR="006E3BB3" w:rsidRPr="004330F3">
        <w:rPr>
          <w:rFonts w:eastAsia="黑体"/>
          <w:color w:val="000000" w:themeColor="text1"/>
          <w:sz w:val="24"/>
        </w:rPr>
        <w:t xml:space="preserve">Key HMBC and </w:t>
      </w:r>
      <w:r w:rsidR="006E3BB3" w:rsidRPr="004330F3">
        <w:rPr>
          <w:rFonts w:eastAsia="黑体"/>
          <w:color w:val="000000" w:themeColor="text1"/>
          <w:sz w:val="24"/>
          <w:vertAlign w:val="superscript"/>
        </w:rPr>
        <w:t>1</w:t>
      </w:r>
      <w:r w:rsidR="006E3BB3" w:rsidRPr="004330F3">
        <w:rPr>
          <w:rFonts w:eastAsia="黑体"/>
          <w:color w:val="000000" w:themeColor="text1"/>
          <w:sz w:val="24"/>
        </w:rPr>
        <w:t>H-</w:t>
      </w:r>
      <w:r w:rsidR="006E3BB3" w:rsidRPr="004330F3">
        <w:rPr>
          <w:rFonts w:eastAsia="黑体"/>
          <w:color w:val="000000" w:themeColor="text1"/>
          <w:sz w:val="24"/>
          <w:vertAlign w:val="superscript"/>
        </w:rPr>
        <w:t>1</w:t>
      </w:r>
      <w:r w:rsidR="006E3BB3" w:rsidRPr="004330F3">
        <w:rPr>
          <w:rFonts w:eastAsia="黑体"/>
          <w:color w:val="000000" w:themeColor="text1"/>
          <w:sz w:val="24"/>
        </w:rPr>
        <w:t xml:space="preserve">H-COSY correlations of compound </w:t>
      </w:r>
      <w:r w:rsidR="006E3BB3" w:rsidRPr="004330F3">
        <w:rPr>
          <w:rFonts w:eastAsia="黑体"/>
          <w:b/>
          <w:color w:val="000000" w:themeColor="text1"/>
          <w:sz w:val="24"/>
        </w:rPr>
        <w:t>1</w:t>
      </w:r>
      <w:r w:rsidR="006E3BB3" w:rsidRPr="004330F3">
        <w:rPr>
          <w:rFonts w:eastAsia="黑体"/>
          <w:color w:val="000000" w:themeColor="text1"/>
          <w:sz w:val="24"/>
        </w:rPr>
        <w:t>.</w:t>
      </w:r>
    </w:p>
    <w:p w14:paraId="21529CB6" w14:textId="626B63E9" w:rsidR="006E3BB3" w:rsidRPr="004330F3" w:rsidRDefault="006E3BB3" w:rsidP="00AB394F">
      <w:pPr>
        <w:spacing w:line="480" w:lineRule="auto"/>
        <w:ind w:leftChars="-150" w:left="-315"/>
        <w:jc w:val="left"/>
        <w:rPr>
          <w:color w:val="000000" w:themeColor="text1"/>
          <w:sz w:val="24"/>
        </w:rPr>
      </w:pPr>
      <w:r w:rsidRPr="004330F3">
        <w:rPr>
          <w:b/>
          <w:color w:val="000000" w:themeColor="text1"/>
          <w:sz w:val="24"/>
        </w:rPr>
        <w:t xml:space="preserve">Figure S11. </w:t>
      </w:r>
      <w:r w:rsidRPr="004330F3">
        <w:rPr>
          <w:color w:val="000000" w:themeColor="text1"/>
          <w:sz w:val="24"/>
        </w:rPr>
        <w:t xml:space="preserve">Key NOESY correlations of compound </w:t>
      </w:r>
      <w:r w:rsidRPr="004330F3">
        <w:rPr>
          <w:b/>
          <w:color w:val="000000" w:themeColor="text1"/>
          <w:sz w:val="24"/>
        </w:rPr>
        <w:t>1</w:t>
      </w:r>
      <w:r w:rsidRPr="004330F3">
        <w:rPr>
          <w:color w:val="000000" w:themeColor="text1"/>
          <w:sz w:val="24"/>
        </w:rPr>
        <w:t>.</w:t>
      </w:r>
    </w:p>
    <w:p w14:paraId="56F07D51" w14:textId="5FC94D98" w:rsidR="008E7A6C" w:rsidRPr="004330F3" w:rsidRDefault="008E7A6C" w:rsidP="00AB394F">
      <w:pPr>
        <w:spacing w:line="480" w:lineRule="auto"/>
        <w:ind w:leftChars="-150" w:left="-315"/>
        <w:jc w:val="left"/>
        <w:rPr>
          <w:color w:val="000000" w:themeColor="text1"/>
          <w:sz w:val="24"/>
        </w:rPr>
      </w:pPr>
      <w:r w:rsidRPr="004330F3">
        <w:rPr>
          <w:b/>
          <w:color w:val="000000" w:themeColor="text1"/>
          <w:sz w:val="24"/>
        </w:rPr>
        <w:t>Figure S12.</w:t>
      </w:r>
      <w:r w:rsidR="003D68E1" w:rsidRPr="004330F3">
        <w:rPr>
          <w:b/>
          <w:color w:val="000000" w:themeColor="text1"/>
          <w:sz w:val="24"/>
        </w:rPr>
        <w:t xml:space="preserve"> </w:t>
      </w:r>
      <w:r w:rsidR="00C66BF2" w:rsidRPr="004330F3">
        <w:rPr>
          <w:color w:val="000000" w:themeColor="text1"/>
          <w:sz w:val="24"/>
        </w:rPr>
        <w:t>TLC</w:t>
      </w:r>
      <w:r w:rsidRPr="004330F3">
        <w:rPr>
          <w:color w:val="000000" w:themeColor="text1"/>
          <w:sz w:val="24"/>
        </w:rPr>
        <w:t xml:space="preserve"> Verification of Compound </w:t>
      </w:r>
      <w:r w:rsidRPr="004330F3">
        <w:rPr>
          <w:b/>
          <w:color w:val="000000" w:themeColor="text1"/>
          <w:sz w:val="24"/>
        </w:rPr>
        <w:t>1</w:t>
      </w:r>
      <w:r w:rsidR="00C66BF2" w:rsidRPr="004330F3">
        <w:rPr>
          <w:color w:val="000000" w:themeColor="text1"/>
          <w:sz w:val="24"/>
        </w:rPr>
        <w:t>.</w:t>
      </w:r>
    </w:p>
    <w:p w14:paraId="6826DF3F" w14:textId="10B2076F" w:rsidR="008E7A6C" w:rsidRPr="004330F3" w:rsidRDefault="008E7A6C" w:rsidP="008E7A6C">
      <w:pPr>
        <w:spacing w:line="480" w:lineRule="auto"/>
        <w:ind w:leftChars="-150" w:left="-315"/>
        <w:jc w:val="left"/>
        <w:rPr>
          <w:color w:val="000000" w:themeColor="text1"/>
          <w:sz w:val="24"/>
        </w:rPr>
      </w:pPr>
      <w:r w:rsidRPr="004330F3">
        <w:rPr>
          <w:b/>
          <w:color w:val="000000" w:themeColor="text1"/>
          <w:sz w:val="24"/>
        </w:rPr>
        <w:t>Figure S13.</w:t>
      </w:r>
      <w:r w:rsidR="00C66BF2" w:rsidRPr="004330F3">
        <w:rPr>
          <w:color w:val="000000" w:themeColor="text1"/>
          <w:sz w:val="24"/>
        </w:rPr>
        <w:t xml:space="preserve"> HPLC</w:t>
      </w:r>
      <w:r w:rsidRPr="004330F3">
        <w:rPr>
          <w:b/>
          <w:color w:val="000000" w:themeColor="text1"/>
          <w:sz w:val="24"/>
        </w:rPr>
        <w:t xml:space="preserve"> </w:t>
      </w:r>
      <w:r w:rsidRPr="004330F3">
        <w:rPr>
          <w:color w:val="000000" w:themeColor="text1"/>
          <w:sz w:val="24"/>
        </w:rPr>
        <w:t>Verification of Compound</w:t>
      </w:r>
      <w:r w:rsidRPr="004330F3">
        <w:rPr>
          <w:b/>
          <w:color w:val="000000" w:themeColor="text1"/>
          <w:sz w:val="24"/>
        </w:rPr>
        <w:t xml:space="preserve"> 1</w:t>
      </w:r>
      <w:r w:rsidR="00C66BF2" w:rsidRPr="004330F3">
        <w:rPr>
          <w:color w:val="000000" w:themeColor="text1"/>
          <w:sz w:val="24"/>
        </w:rPr>
        <w:t>.</w:t>
      </w:r>
    </w:p>
    <w:p w14:paraId="63977E03" w14:textId="77777777" w:rsidR="009129EB" w:rsidRPr="004330F3" w:rsidRDefault="00AB394F" w:rsidP="00CF7405">
      <w:pPr>
        <w:spacing w:line="360" w:lineRule="auto"/>
        <w:ind w:leftChars="-150" w:left="-315"/>
        <w:rPr>
          <w:color w:val="000000" w:themeColor="text1"/>
          <w:sz w:val="24"/>
        </w:rPr>
        <w:sectPr w:rsidR="009129EB" w:rsidRPr="004330F3" w:rsidSect="009129EB">
          <w:footerReference w:type="default" r:id="rId8"/>
          <w:pgSz w:w="11906" w:h="16838"/>
          <w:pgMar w:top="1440" w:right="1800" w:bottom="1440" w:left="1800" w:header="851" w:footer="992" w:gutter="0"/>
          <w:cols w:space="425"/>
          <w:docGrid w:type="lines" w:linePitch="312"/>
        </w:sectPr>
      </w:pPr>
      <w:r w:rsidRPr="004330F3">
        <w:rPr>
          <w:b/>
          <w:color w:val="000000" w:themeColor="text1"/>
          <w:sz w:val="24"/>
        </w:rPr>
        <w:t xml:space="preserve">Table </w:t>
      </w:r>
      <w:r w:rsidRPr="004330F3">
        <w:rPr>
          <w:rFonts w:hint="eastAsia"/>
          <w:b/>
          <w:color w:val="000000" w:themeColor="text1"/>
          <w:sz w:val="24"/>
        </w:rPr>
        <w:t>S</w:t>
      </w:r>
      <w:r w:rsidRPr="004330F3">
        <w:rPr>
          <w:b/>
          <w:color w:val="000000" w:themeColor="text1"/>
          <w:sz w:val="24"/>
        </w:rPr>
        <w:t xml:space="preserve">1. </w:t>
      </w:r>
      <w:r w:rsidRPr="004330F3">
        <w:rPr>
          <w:iCs/>
          <w:color w:val="000000" w:themeColor="text1"/>
          <w:sz w:val="24"/>
          <w:vertAlign w:val="superscript"/>
        </w:rPr>
        <w:t>1</w:t>
      </w:r>
      <w:r w:rsidRPr="004330F3">
        <w:rPr>
          <w:iCs/>
          <w:color w:val="000000" w:themeColor="text1"/>
          <w:sz w:val="24"/>
        </w:rPr>
        <w:t>H</w:t>
      </w:r>
      <w:r w:rsidRPr="004330F3">
        <w:rPr>
          <w:color w:val="000000" w:themeColor="text1"/>
          <w:sz w:val="24"/>
        </w:rPr>
        <w:t xml:space="preserve">- and </w:t>
      </w:r>
      <w:smartTag w:uri="urn:schemas-microsoft-com:office:smarttags" w:element="chmetcnv">
        <w:smartTagPr>
          <w:attr w:name="UnitName" w:val="C"/>
          <w:attr w:name="SourceValue" w:val="13"/>
          <w:attr w:name="HasSpace" w:val="False"/>
          <w:attr w:name="Negative" w:val="False"/>
          <w:attr w:name="NumberType" w:val="1"/>
          <w:attr w:name="TCSC" w:val="0"/>
        </w:smartTagPr>
        <w:r w:rsidRPr="004330F3">
          <w:rPr>
            <w:iCs/>
            <w:color w:val="000000" w:themeColor="text1"/>
            <w:sz w:val="24"/>
            <w:vertAlign w:val="superscript"/>
          </w:rPr>
          <w:t>13</w:t>
        </w:r>
        <w:r w:rsidRPr="004330F3">
          <w:rPr>
            <w:iCs/>
            <w:color w:val="000000" w:themeColor="text1"/>
            <w:sz w:val="24"/>
          </w:rPr>
          <w:t>C</w:t>
        </w:r>
      </w:smartTag>
      <w:r w:rsidRPr="004330F3">
        <w:rPr>
          <w:color w:val="000000" w:themeColor="text1"/>
          <w:sz w:val="24"/>
        </w:rPr>
        <w:t>-</w:t>
      </w:r>
      <w:r w:rsidRPr="004330F3">
        <w:rPr>
          <w:iCs/>
          <w:color w:val="000000" w:themeColor="text1"/>
          <w:sz w:val="24"/>
        </w:rPr>
        <w:t>NMR data</w:t>
      </w:r>
      <w:r w:rsidRPr="004330F3">
        <w:rPr>
          <w:i/>
          <w:iCs/>
          <w:color w:val="000000" w:themeColor="text1"/>
          <w:sz w:val="24"/>
        </w:rPr>
        <w:t xml:space="preserve"> </w:t>
      </w:r>
      <w:r w:rsidR="00CF7405" w:rsidRPr="004330F3">
        <w:rPr>
          <w:color w:val="000000" w:themeColor="text1"/>
          <w:sz w:val="24"/>
        </w:rPr>
        <w:t>(</w:t>
      </w:r>
      <w:r w:rsidR="00CF7405" w:rsidRPr="004330F3">
        <w:rPr>
          <w:rFonts w:hint="eastAsia"/>
          <w:color w:val="000000" w:themeColor="text1"/>
          <w:sz w:val="24"/>
        </w:rPr>
        <w:t>4</w:t>
      </w:r>
      <w:r w:rsidR="00CF7405" w:rsidRPr="004330F3">
        <w:rPr>
          <w:color w:val="000000" w:themeColor="text1"/>
          <w:sz w:val="24"/>
        </w:rPr>
        <w:t>00 and 1</w:t>
      </w:r>
      <w:r w:rsidR="00CF7405" w:rsidRPr="004330F3">
        <w:rPr>
          <w:rFonts w:hint="eastAsia"/>
          <w:color w:val="000000" w:themeColor="text1"/>
          <w:sz w:val="24"/>
        </w:rPr>
        <w:t>01</w:t>
      </w:r>
      <w:r w:rsidRPr="004330F3">
        <w:rPr>
          <w:color w:val="000000" w:themeColor="text1"/>
          <w:sz w:val="24"/>
        </w:rPr>
        <w:t xml:space="preserve">Hz, resp., in </w:t>
      </w:r>
      <w:r w:rsidR="002544AC" w:rsidRPr="004330F3">
        <w:rPr>
          <w:iCs/>
          <w:color w:val="000000" w:themeColor="text1"/>
          <w:sz w:val="24"/>
          <w:lang w:eastAsia="en-US"/>
        </w:rPr>
        <w:t>CD</w:t>
      </w:r>
      <w:r w:rsidR="002544AC" w:rsidRPr="004330F3">
        <w:rPr>
          <w:iCs/>
          <w:color w:val="000000" w:themeColor="text1"/>
          <w:sz w:val="24"/>
          <w:vertAlign w:val="subscript"/>
          <w:lang w:eastAsia="en-US"/>
        </w:rPr>
        <w:t>3</w:t>
      </w:r>
      <w:r w:rsidR="002544AC" w:rsidRPr="004330F3">
        <w:rPr>
          <w:iCs/>
          <w:color w:val="000000" w:themeColor="text1"/>
          <w:sz w:val="24"/>
          <w:lang w:eastAsia="en-US"/>
        </w:rPr>
        <w:t>OD</w:t>
      </w:r>
      <w:r w:rsidRPr="004330F3">
        <w:rPr>
          <w:color w:val="000000" w:themeColor="text1"/>
          <w:sz w:val="24"/>
        </w:rPr>
        <w:t xml:space="preserve">) of compound </w:t>
      </w:r>
      <w:r w:rsidRPr="004330F3">
        <w:rPr>
          <w:b/>
          <w:bCs/>
          <w:color w:val="000000" w:themeColor="text1"/>
          <w:sz w:val="24"/>
        </w:rPr>
        <w:t xml:space="preserve">1 </w:t>
      </w:r>
      <w:r w:rsidRPr="004330F3">
        <w:rPr>
          <w:color w:val="000000" w:themeColor="text1"/>
          <w:sz w:val="24"/>
        </w:rPr>
        <w:t>(</w:t>
      </w:r>
      <w:r w:rsidRPr="004330F3">
        <w:rPr>
          <w:i/>
          <w:color w:val="000000" w:themeColor="text1"/>
          <w:sz w:val="24"/>
        </w:rPr>
        <w:t xml:space="preserve">δ </w:t>
      </w:r>
      <w:r w:rsidRPr="004330F3">
        <w:rPr>
          <w:iCs/>
          <w:color w:val="000000" w:themeColor="text1"/>
          <w:sz w:val="24"/>
        </w:rPr>
        <w:t>in ppm</w:t>
      </w:r>
      <w:r w:rsidRPr="004330F3">
        <w:rPr>
          <w:i/>
          <w:color w:val="000000" w:themeColor="text1"/>
          <w:sz w:val="24"/>
        </w:rPr>
        <w:t xml:space="preserve">, </w:t>
      </w:r>
      <w:r w:rsidR="00F6565E" w:rsidRPr="004330F3">
        <w:rPr>
          <w:i/>
          <w:color w:val="000000" w:themeColor="text1"/>
          <w:sz w:val="24"/>
        </w:rPr>
        <w:t>J</w:t>
      </w:r>
      <w:r w:rsidRPr="004330F3">
        <w:rPr>
          <w:iCs/>
          <w:color w:val="000000" w:themeColor="text1"/>
          <w:sz w:val="24"/>
        </w:rPr>
        <w:t xml:space="preserve"> in Hz</w:t>
      </w:r>
      <w:r w:rsidRPr="004330F3">
        <w:rPr>
          <w:color w:val="000000" w:themeColor="text1"/>
          <w:sz w:val="24"/>
        </w:rPr>
        <w:t>)</w:t>
      </w:r>
    </w:p>
    <w:p w14:paraId="45CA1759" w14:textId="77777777" w:rsidR="00761DE3" w:rsidRPr="004330F3" w:rsidRDefault="00761DE3">
      <w:pPr>
        <w:widowControl/>
        <w:jc w:val="left"/>
        <w:rPr>
          <w:color w:val="000000" w:themeColor="text1"/>
        </w:rPr>
      </w:pPr>
    </w:p>
    <w:p w14:paraId="74EE9E80" w14:textId="77777777" w:rsidR="0029745F" w:rsidRPr="004330F3" w:rsidRDefault="0029745F" w:rsidP="0029745F">
      <w:pPr>
        <w:spacing w:line="480" w:lineRule="auto"/>
        <w:ind w:leftChars="-150" w:left="-315"/>
        <w:jc w:val="center"/>
        <w:rPr>
          <w:color w:val="000000" w:themeColor="text1"/>
          <w:sz w:val="24"/>
        </w:rPr>
      </w:pPr>
      <w:r w:rsidRPr="004330F3">
        <w:rPr>
          <w:noProof/>
          <w:color w:val="000000" w:themeColor="text1"/>
        </w:rPr>
        <w:drawing>
          <wp:inline distT="0" distB="0" distL="0" distR="0" wp14:anchorId="36EBD769" wp14:editId="10B39EEE">
            <wp:extent cx="9047921" cy="4572000"/>
            <wp:effectExtent l="0" t="0" r="1270" b="0"/>
            <wp:docPr id="10" name="图片 10" descr="E:\易墁\川木香\川木香正丁醇组分化学物谱\已解析\新化合物\Vs-52\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易墁\川木香\川木香正丁醇组分化学物谱\已解析\新化合物\Vs-52\H.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14634" cy="4605711"/>
                    </a:xfrm>
                    <a:prstGeom prst="rect">
                      <a:avLst/>
                    </a:prstGeom>
                    <a:noFill/>
                    <a:ln>
                      <a:noFill/>
                    </a:ln>
                  </pic:spPr>
                </pic:pic>
              </a:graphicData>
            </a:graphic>
          </wp:inline>
        </w:drawing>
      </w:r>
      <w:r w:rsidRPr="004330F3">
        <w:rPr>
          <w:b/>
          <w:color w:val="000000" w:themeColor="text1"/>
          <w:sz w:val="24"/>
        </w:rPr>
        <w:t xml:space="preserve">Figure S1. </w:t>
      </w:r>
      <w:r w:rsidRPr="004330F3">
        <w:rPr>
          <w:color w:val="000000" w:themeColor="text1"/>
          <w:sz w:val="24"/>
          <w:vertAlign w:val="superscript"/>
        </w:rPr>
        <w:t>1</w:t>
      </w:r>
      <w:r w:rsidRPr="004330F3">
        <w:rPr>
          <w:color w:val="000000" w:themeColor="text1"/>
          <w:sz w:val="24"/>
        </w:rPr>
        <w:t xml:space="preserve">H-NMR spectrum of compound </w:t>
      </w:r>
      <w:r w:rsidRPr="004330F3">
        <w:rPr>
          <w:b/>
          <w:color w:val="000000" w:themeColor="text1"/>
          <w:sz w:val="24"/>
        </w:rPr>
        <w:t>1</w:t>
      </w:r>
      <w:r w:rsidRPr="004330F3">
        <w:rPr>
          <w:color w:val="000000" w:themeColor="text1"/>
          <w:sz w:val="24"/>
        </w:rPr>
        <w:t xml:space="preserve"> (400 MHz, </w:t>
      </w:r>
      <w:r w:rsidR="002544AC" w:rsidRPr="004330F3">
        <w:rPr>
          <w:iCs/>
          <w:color w:val="000000" w:themeColor="text1"/>
          <w:sz w:val="24"/>
          <w:lang w:eastAsia="en-US"/>
        </w:rPr>
        <w:t>CD</w:t>
      </w:r>
      <w:r w:rsidR="002544AC" w:rsidRPr="004330F3">
        <w:rPr>
          <w:iCs/>
          <w:color w:val="000000" w:themeColor="text1"/>
          <w:sz w:val="24"/>
          <w:vertAlign w:val="subscript"/>
          <w:lang w:eastAsia="en-US"/>
        </w:rPr>
        <w:t>3</w:t>
      </w:r>
      <w:r w:rsidR="002544AC" w:rsidRPr="004330F3">
        <w:rPr>
          <w:iCs/>
          <w:color w:val="000000" w:themeColor="text1"/>
          <w:sz w:val="24"/>
          <w:lang w:eastAsia="en-US"/>
        </w:rPr>
        <w:t>OD</w:t>
      </w:r>
      <w:r w:rsidRPr="004330F3">
        <w:rPr>
          <w:color w:val="000000" w:themeColor="text1"/>
          <w:sz w:val="24"/>
        </w:rPr>
        <w:t>).</w:t>
      </w:r>
    </w:p>
    <w:p w14:paraId="0143874B" w14:textId="77777777" w:rsidR="0029745F" w:rsidRPr="004330F3" w:rsidRDefault="0029745F" w:rsidP="0029745F">
      <w:pPr>
        <w:spacing w:line="480" w:lineRule="auto"/>
        <w:ind w:leftChars="-150" w:left="-315"/>
        <w:jc w:val="center"/>
        <w:rPr>
          <w:color w:val="000000" w:themeColor="text1"/>
          <w:sz w:val="24"/>
        </w:rPr>
      </w:pPr>
      <w:r w:rsidRPr="004330F3">
        <w:rPr>
          <w:b/>
          <w:noProof/>
          <w:color w:val="000000" w:themeColor="text1"/>
          <w:sz w:val="24"/>
        </w:rPr>
        <w:lastRenderedPageBreak/>
        <w:drawing>
          <wp:inline distT="0" distB="0" distL="0" distR="0" wp14:anchorId="55E4C463" wp14:editId="444EDF15">
            <wp:extent cx="8862855" cy="4890977"/>
            <wp:effectExtent l="0" t="0" r="0" b="5080"/>
            <wp:docPr id="17" name="图片 17" descr="E:\易墁\川木香\川木香正丁醇组分化学物谱\已解析\新化合物\Vs-52\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易墁\川木香\川木香正丁醇组分化学物谱\已解析\新化合物\Vs-52\C.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74571" cy="4897442"/>
                    </a:xfrm>
                    <a:prstGeom prst="rect">
                      <a:avLst/>
                    </a:prstGeom>
                    <a:noFill/>
                    <a:ln>
                      <a:noFill/>
                    </a:ln>
                  </pic:spPr>
                </pic:pic>
              </a:graphicData>
            </a:graphic>
          </wp:inline>
        </w:drawing>
      </w:r>
      <w:r w:rsidRPr="004330F3">
        <w:rPr>
          <w:b/>
          <w:color w:val="000000" w:themeColor="text1"/>
          <w:sz w:val="24"/>
        </w:rPr>
        <w:t xml:space="preserve">Figure S2. </w:t>
      </w:r>
      <w:r w:rsidRPr="004330F3">
        <w:rPr>
          <w:color w:val="000000" w:themeColor="text1"/>
          <w:sz w:val="24"/>
          <w:vertAlign w:val="superscript"/>
        </w:rPr>
        <w:t>13</w:t>
      </w:r>
      <w:r w:rsidRPr="004330F3">
        <w:rPr>
          <w:color w:val="000000" w:themeColor="text1"/>
          <w:sz w:val="24"/>
        </w:rPr>
        <w:t xml:space="preserve">C-NMR spectrum of compound </w:t>
      </w:r>
      <w:r w:rsidRPr="004330F3">
        <w:rPr>
          <w:b/>
          <w:color w:val="000000" w:themeColor="text1"/>
          <w:sz w:val="24"/>
        </w:rPr>
        <w:t>1</w:t>
      </w:r>
      <w:r w:rsidRPr="004330F3">
        <w:rPr>
          <w:color w:val="000000" w:themeColor="text1"/>
          <w:sz w:val="24"/>
          <w:lang w:eastAsia="ko-KR"/>
        </w:rPr>
        <w:t xml:space="preserve"> (101 MHz,</w:t>
      </w:r>
      <w:r w:rsidRPr="004330F3">
        <w:rPr>
          <w:color w:val="000000" w:themeColor="text1"/>
          <w:sz w:val="24"/>
        </w:rPr>
        <w:t xml:space="preserve"> </w:t>
      </w:r>
      <w:r w:rsidR="002544AC" w:rsidRPr="004330F3">
        <w:rPr>
          <w:iCs/>
          <w:color w:val="000000" w:themeColor="text1"/>
          <w:sz w:val="24"/>
          <w:lang w:eastAsia="en-US"/>
        </w:rPr>
        <w:t>CD</w:t>
      </w:r>
      <w:r w:rsidR="002544AC" w:rsidRPr="004330F3">
        <w:rPr>
          <w:iCs/>
          <w:color w:val="000000" w:themeColor="text1"/>
          <w:sz w:val="24"/>
          <w:vertAlign w:val="subscript"/>
          <w:lang w:eastAsia="en-US"/>
        </w:rPr>
        <w:t>3</w:t>
      </w:r>
      <w:r w:rsidR="002544AC" w:rsidRPr="004330F3">
        <w:rPr>
          <w:iCs/>
          <w:color w:val="000000" w:themeColor="text1"/>
          <w:sz w:val="24"/>
          <w:lang w:eastAsia="en-US"/>
        </w:rPr>
        <w:t>OD)</w:t>
      </w:r>
      <w:r w:rsidRPr="004330F3">
        <w:rPr>
          <w:color w:val="000000" w:themeColor="text1"/>
          <w:sz w:val="24"/>
        </w:rPr>
        <w:t>.</w:t>
      </w:r>
    </w:p>
    <w:p w14:paraId="16AA0637" w14:textId="77777777" w:rsidR="00176F88" w:rsidRPr="004330F3" w:rsidRDefault="00176F88" w:rsidP="00176F88">
      <w:pPr>
        <w:spacing w:line="480" w:lineRule="auto"/>
        <w:ind w:leftChars="-150" w:left="-315"/>
        <w:jc w:val="center"/>
        <w:rPr>
          <w:color w:val="000000" w:themeColor="text1"/>
          <w:sz w:val="24"/>
        </w:rPr>
      </w:pPr>
      <w:r w:rsidRPr="004330F3">
        <w:rPr>
          <w:b/>
          <w:noProof/>
          <w:color w:val="000000" w:themeColor="text1"/>
          <w:sz w:val="24"/>
        </w:rPr>
        <w:lastRenderedPageBreak/>
        <w:drawing>
          <wp:inline distT="0" distB="0" distL="0" distR="0" wp14:anchorId="20D10FA8" wp14:editId="0F527082">
            <wp:extent cx="8862855" cy="4805916"/>
            <wp:effectExtent l="0" t="0" r="0" b="0"/>
            <wp:docPr id="18" name="图片 18" descr="E:\易墁\川木香\川木香正丁醇组分化学物谱\已解析\新化合物\Vs-52\Q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易墁\川木香\川木香正丁醇组分化学物谱\已解析\新化合物\Vs-52\QC.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80613" cy="4815545"/>
                    </a:xfrm>
                    <a:prstGeom prst="rect">
                      <a:avLst/>
                    </a:prstGeom>
                    <a:noFill/>
                    <a:ln>
                      <a:noFill/>
                    </a:ln>
                  </pic:spPr>
                </pic:pic>
              </a:graphicData>
            </a:graphic>
          </wp:inline>
        </w:drawing>
      </w:r>
      <w:r w:rsidRPr="004330F3">
        <w:rPr>
          <w:b/>
          <w:color w:val="000000" w:themeColor="text1"/>
          <w:sz w:val="24"/>
        </w:rPr>
        <w:t xml:space="preserve">Figure S3. </w:t>
      </w:r>
      <w:r w:rsidRPr="004330F3">
        <w:rPr>
          <w:color w:val="000000" w:themeColor="text1"/>
          <w:sz w:val="24"/>
        </w:rPr>
        <w:t xml:space="preserve">HSQC spectrum of compound </w:t>
      </w:r>
      <w:r w:rsidRPr="004330F3">
        <w:rPr>
          <w:b/>
          <w:color w:val="000000" w:themeColor="text1"/>
          <w:sz w:val="24"/>
        </w:rPr>
        <w:t>1</w:t>
      </w:r>
      <w:r w:rsidRPr="004330F3">
        <w:rPr>
          <w:color w:val="000000" w:themeColor="text1"/>
          <w:sz w:val="24"/>
        </w:rPr>
        <w:t xml:space="preserve"> (400 MHz, </w:t>
      </w:r>
      <w:r w:rsidR="002544AC" w:rsidRPr="004330F3">
        <w:rPr>
          <w:iCs/>
          <w:color w:val="000000" w:themeColor="text1"/>
          <w:sz w:val="24"/>
          <w:lang w:eastAsia="en-US"/>
        </w:rPr>
        <w:t>CD</w:t>
      </w:r>
      <w:r w:rsidR="002544AC" w:rsidRPr="004330F3">
        <w:rPr>
          <w:iCs/>
          <w:color w:val="000000" w:themeColor="text1"/>
          <w:sz w:val="24"/>
          <w:vertAlign w:val="subscript"/>
          <w:lang w:eastAsia="en-US"/>
        </w:rPr>
        <w:t>3</w:t>
      </w:r>
      <w:r w:rsidR="002544AC" w:rsidRPr="004330F3">
        <w:rPr>
          <w:iCs/>
          <w:color w:val="000000" w:themeColor="text1"/>
          <w:sz w:val="24"/>
          <w:lang w:eastAsia="en-US"/>
        </w:rPr>
        <w:t>OD</w:t>
      </w:r>
      <w:r w:rsidRPr="004330F3">
        <w:rPr>
          <w:color w:val="000000" w:themeColor="text1"/>
          <w:sz w:val="24"/>
        </w:rPr>
        <w:t>).</w:t>
      </w:r>
    </w:p>
    <w:p w14:paraId="13BD27C7" w14:textId="77777777" w:rsidR="00176F88" w:rsidRPr="004330F3" w:rsidRDefault="00176F88" w:rsidP="00176F88">
      <w:pPr>
        <w:spacing w:line="480" w:lineRule="auto"/>
        <w:ind w:leftChars="-150" w:left="-315"/>
        <w:jc w:val="center"/>
        <w:rPr>
          <w:color w:val="000000" w:themeColor="text1"/>
          <w:sz w:val="24"/>
        </w:rPr>
      </w:pPr>
      <w:r w:rsidRPr="004330F3">
        <w:rPr>
          <w:b/>
          <w:noProof/>
          <w:color w:val="000000" w:themeColor="text1"/>
          <w:sz w:val="24"/>
        </w:rPr>
        <w:lastRenderedPageBreak/>
        <w:drawing>
          <wp:inline distT="0" distB="0" distL="0" distR="0" wp14:anchorId="68B2E1D9" wp14:editId="318F2BA2">
            <wp:extent cx="8862855" cy="4827182"/>
            <wp:effectExtent l="0" t="0" r="0" b="0"/>
            <wp:docPr id="19" name="图片 19" descr="E:\易墁\川木香\川木香正丁醇组分化学物谱\已解析\新化合物\Vs-52\B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易墁\川木香\川木香正丁醇组分化学物谱\已解析\新化合物\Vs-52\BC.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77622" cy="4835225"/>
                    </a:xfrm>
                    <a:prstGeom prst="rect">
                      <a:avLst/>
                    </a:prstGeom>
                    <a:noFill/>
                    <a:ln>
                      <a:noFill/>
                    </a:ln>
                  </pic:spPr>
                </pic:pic>
              </a:graphicData>
            </a:graphic>
          </wp:inline>
        </w:drawing>
      </w:r>
      <w:r w:rsidRPr="004330F3">
        <w:rPr>
          <w:b/>
          <w:color w:val="000000" w:themeColor="text1"/>
          <w:sz w:val="24"/>
        </w:rPr>
        <w:t xml:space="preserve">Figure S4. </w:t>
      </w:r>
      <w:r w:rsidRPr="004330F3">
        <w:rPr>
          <w:color w:val="000000" w:themeColor="text1"/>
          <w:sz w:val="24"/>
        </w:rPr>
        <w:t xml:space="preserve">HMBC spectrum of compound </w:t>
      </w:r>
      <w:r w:rsidRPr="004330F3">
        <w:rPr>
          <w:b/>
          <w:color w:val="000000" w:themeColor="text1"/>
          <w:sz w:val="24"/>
        </w:rPr>
        <w:t>1</w:t>
      </w:r>
      <w:r w:rsidRPr="004330F3">
        <w:rPr>
          <w:color w:val="000000" w:themeColor="text1"/>
          <w:sz w:val="24"/>
        </w:rPr>
        <w:t xml:space="preserve"> (400 MHz, </w:t>
      </w:r>
      <w:r w:rsidR="002544AC" w:rsidRPr="004330F3">
        <w:rPr>
          <w:iCs/>
          <w:color w:val="000000" w:themeColor="text1"/>
          <w:sz w:val="24"/>
          <w:lang w:eastAsia="en-US"/>
        </w:rPr>
        <w:t>CD</w:t>
      </w:r>
      <w:r w:rsidR="002544AC" w:rsidRPr="004330F3">
        <w:rPr>
          <w:iCs/>
          <w:color w:val="000000" w:themeColor="text1"/>
          <w:sz w:val="24"/>
          <w:vertAlign w:val="subscript"/>
          <w:lang w:eastAsia="en-US"/>
        </w:rPr>
        <w:t>3</w:t>
      </w:r>
      <w:r w:rsidR="002544AC" w:rsidRPr="004330F3">
        <w:rPr>
          <w:iCs/>
          <w:color w:val="000000" w:themeColor="text1"/>
          <w:sz w:val="24"/>
          <w:lang w:eastAsia="en-US"/>
        </w:rPr>
        <w:t>OD</w:t>
      </w:r>
      <w:r w:rsidRPr="004330F3">
        <w:rPr>
          <w:color w:val="000000" w:themeColor="text1"/>
          <w:sz w:val="24"/>
        </w:rPr>
        <w:t>).</w:t>
      </w:r>
    </w:p>
    <w:p w14:paraId="0D951484" w14:textId="0CDF0D04" w:rsidR="00AF772E" w:rsidRPr="004330F3" w:rsidRDefault="00176F88" w:rsidP="00F055C3">
      <w:pPr>
        <w:spacing w:line="480" w:lineRule="auto"/>
        <w:ind w:leftChars="-150" w:left="-315"/>
        <w:jc w:val="center"/>
        <w:rPr>
          <w:color w:val="000000" w:themeColor="text1"/>
          <w:sz w:val="24"/>
        </w:rPr>
      </w:pPr>
      <w:r w:rsidRPr="004330F3">
        <w:rPr>
          <w:b/>
          <w:noProof/>
          <w:color w:val="000000" w:themeColor="text1"/>
          <w:sz w:val="24"/>
        </w:rPr>
        <w:lastRenderedPageBreak/>
        <w:drawing>
          <wp:inline distT="0" distB="0" distL="0" distR="0" wp14:anchorId="5C89AB9C" wp14:editId="28895DA2">
            <wp:extent cx="8862121" cy="4848446"/>
            <wp:effectExtent l="0" t="0" r="0" b="9525"/>
            <wp:docPr id="20" name="图片 20" descr="E:\易墁\川木香\川木香正丁醇组分化学物谱\已解析\新化合物\Vs-52\NOSE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易墁\川木香\川木香正丁醇组分化学物谱\已解析\新化合物\Vs-52\NOSEY.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79150" cy="4857762"/>
                    </a:xfrm>
                    <a:prstGeom prst="rect">
                      <a:avLst/>
                    </a:prstGeom>
                    <a:noFill/>
                    <a:ln>
                      <a:noFill/>
                    </a:ln>
                  </pic:spPr>
                </pic:pic>
              </a:graphicData>
            </a:graphic>
          </wp:inline>
        </w:drawing>
      </w:r>
      <w:r w:rsidRPr="004330F3">
        <w:rPr>
          <w:b/>
          <w:color w:val="000000" w:themeColor="text1"/>
          <w:sz w:val="24"/>
        </w:rPr>
        <w:t xml:space="preserve">Figure S5. </w:t>
      </w:r>
      <w:r w:rsidRPr="004330F3">
        <w:rPr>
          <w:color w:val="000000" w:themeColor="text1"/>
          <w:sz w:val="24"/>
        </w:rPr>
        <w:t>NO</w:t>
      </w:r>
      <w:r w:rsidR="00F055C3" w:rsidRPr="004330F3">
        <w:rPr>
          <w:color w:val="000000" w:themeColor="text1"/>
          <w:sz w:val="24"/>
        </w:rPr>
        <w:t>ES</w:t>
      </w:r>
      <w:r w:rsidRPr="004330F3">
        <w:rPr>
          <w:color w:val="000000" w:themeColor="text1"/>
          <w:sz w:val="24"/>
        </w:rPr>
        <w:t xml:space="preserve">Y spectrum of compound </w:t>
      </w:r>
      <w:r w:rsidRPr="004330F3">
        <w:rPr>
          <w:b/>
          <w:color w:val="000000" w:themeColor="text1"/>
          <w:sz w:val="24"/>
        </w:rPr>
        <w:t>1</w:t>
      </w:r>
      <w:r w:rsidRPr="004330F3">
        <w:rPr>
          <w:color w:val="000000" w:themeColor="text1"/>
          <w:sz w:val="24"/>
        </w:rPr>
        <w:t xml:space="preserve"> (400 MHz, </w:t>
      </w:r>
      <w:r w:rsidR="002544AC" w:rsidRPr="004330F3">
        <w:rPr>
          <w:iCs/>
          <w:color w:val="000000" w:themeColor="text1"/>
          <w:sz w:val="24"/>
          <w:lang w:eastAsia="en-US"/>
        </w:rPr>
        <w:t>CD</w:t>
      </w:r>
      <w:r w:rsidR="002544AC" w:rsidRPr="004330F3">
        <w:rPr>
          <w:iCs/>
          <w:color w:val="000000" w:themeColor="text1"/>
          <w:sz w:val="24"/>
          <w:vertAlign w:val="subscript"/>
          <w:lang w:eastAsia="en-US"/>
        </w:rPr>
        <w:t>3</w:t>
      </w:r>
      <w:r w:rsidR="002544AC" w:rsidRPr="004330F3">
        <w:rPr>
          <w:iCs/>
          <w:color w:val="000000" w:themeColor="text1"/>
          <w:sz w:val="24"/>
          <w:lang w:eastAsia="en-US"/>
        </w:rPr>
        <w:t>OD</w:t>
      </w:r>
      <w:r w:rsidRPr="004330F3">
        <w:rPr>
          <w:color w:val="000000" w:themeColor="text1"/>
          <w:sz w:val="24"/>
        </w:rPr>
        <w:t>).</w:t>
      </w:r>
    </w:p>
    <w:p w14:paraId="0917C6C1" w14:textId="77777777" w:rsidR="00834E32" w:rsidRPr="004330F3" w:rsidRDefault="00AC316E" w:rsidP="00AC316E">
      <w:pPr>
        <w:spacing w:line="480" w:lineRule="auto"/>
        <w:ind w:leftChars="-150" w:left="-315"/>
        <w:jc w:val="center"/>
        <w:rPr>
          <w:color w:val="000000" w:themeColor="text1"/>
          <w:sz w:val="24"/>
        </w:rPr>
      </w:pPr>
      <w:r w:rsidRPr="004330F3">
        <w:rPr>
          <w:noProof/>
          <w:color w:val="000000" w:themeColor="text1"/>
          <w:sz w:val="24"/>
        </w:rPr>
        <w:lastRenderedPageBreak/>
        <w:drawing>
          <wp:inline distT="0" distB="0" distL="0" distR="0" wp14:anchorId="32DE8F09" wp14:editId="1F220EA9">
            <wp:extent cx="8666329" cy="4881554"/>
            <wp:effectExtent l="0" t="0" r="1905" b="0"/>
            <wp:docPr id="6" name="图片 6" descr="C:\Users\amanda\Desktop\川木香ZDC-文章\易墁的数据\20180808\M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anda\Desktop\川木香ZDC-文章\易墁的数据\20180808\MS2.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87821" cy="4893660"/>
                    </a:xfrm>
                    <a:prstGeom prst="rect">
                      <a:avLst/>
                    </a:prstGeom>
                    <a:noFill/>
                    <a:ln>
                      <a:noFill/>
                    </a:ln>
                  </pic:spPr>
                </pic:pic>
              </a:graphicData>
            </a:graphic>
          </wp:inline>
        </w:drawing>
      </w:r>
    </w:p>
    <w:p w14:paraId="70308592" w14:textId="77777777" w:rsidR="00176F88" w:rsidRPr="004330F3" w:rsidRDefault="00176F88" w:rsidP="00834E32">
      <w:pPr>
        <w:spacing w:line="480" w:lineRule="auto"/>
        <w:jc w:val="center"/>
        <w:rPr>
          <w:b/>
          <w:color w:val="000000" w:themeColor="text1"/>
          <w:sz w:val="24"/>
        </w:rPr>
      </w:pPr>
      <w:r w:rsidRPr="004330F3">
        <w:rPr>
          <w:b/>
          <w:color w:val="000000" w:themeColor="text1"/>
          <w:sz w:val="24"/>
        </w:rPr>
        <w:t xml:space="preserve">Figure S6. </w:t>
      </w:r>
      <w:r w:rsidR="00AC316E" w:rsidRPr="004330F3">
        <w:rPr>
          <w:color w:val="000000" w:themeColor="text1"/>
          <w:sz w:val="24"/>
        </w:rPr>
        <w:t>HR-ESI-TOFMS</w:t>
      </w:r>
      <w:r w:rsidRPr="004330F3">
        <w:rPr>
          <w:color w:val="000000" w:themeColor="text1"/>
          <w:sz w:val="24"/>
        </w:rPr>
        <w:t xml:space="preserve"> spectrum of compound </w:t>
      </w:r>
      <w:r w:rsidRPr="004330F3">
        <w:rPr>
          <w:b/>
          <w:color w:val="000000" w:themeColor="text1"/>
          <w:sz w:val="24"/>
        </w:rPr>
        <w:t>1</w:t>
      </w:r>
      <w:r w:rsidRPr="004330F3">
        <w:rPr>
          <w:color w:val="000000" w:themeColor="text1"/>
          <w:sz w:val="24"/>
        </w:rPr>
        <w:t>.</w:t>
      </w:r>
    </w:p>
    <w:p w14:paraId="1081195E" w14:textId="77777777" w:rsidR="00C72AAE" w:rsidRPr="004330F3" w:rsidRDefault="00C72AAE" w:rsidP="00DA53A3">
      <w:pPr>
        <w:spacing w:line="480" w:lineRule="auto"/>
        <w:ind w:leftChars="-150" w:left="-315"/>
        <w:jc w:val="center"/>
        <w:rPr>
          <w:color w:val="000000" w:themeColor="text1"/>
        </w:rPr>
      </w:pPr>
    </w:p>
    <w:p w14:paraId="43B6F135" w14:textId="77777777" w:rsidR="00C72AAE" w:rsidRPr="004330F3" w:rsidRDefault="00F52DD7" w:rsidP="00DA53A3">
      <w:pPr>
        <w:spacing w:line="480" w:lineRule="auto"/>
        <w:ind w:leftChars="-150" w:left="-315"/>
        <w:jc w:val="center"/>
        <w:rPr>
          <w:color w:val="000000" w:themeColor="text1"/>
        </w:rPr>
      </w:pPr>
      <w:r w:rsidRPr="004330F3">
        <w:rPr>
          <w:noProof/>
          <w:color w:val="000000" w:themeColor="text1"/>
        </w:rPr>
        <w:drawing>
          <wp:inline distT="0" distB="0" distL="0" distR="0" wp14:anchorId="0F288E50" wp14:editId="21E85CF2">
            <wp:extent cx="6104965" cy="4324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08629" cy="4326945"/>
                    </a:xfrm>
                    <a:prstGeom prst="rect">
                      <a:avLst/>
                    </a:prstGeom>
                  </pic:spPr>
                </pic:pic>
              </a:graphicData>
            </a:graphic>
          </wp:inline>
        </w:drawing>
      </w:r>
    </w:p>
    <w:p w14:paraId="5C5051B9" w14:textId="77777777" w:rsidR="00F52DD7" w:rsidRPr="004330F3" w:rsidRDefault="00F52DD7" w:rsidP="00F52DD7">
      <w:pPr>
        <w:spacing w:line="480" w:lineRule="auto"/>
        <w:ind w:leftChars="-150" w:left="-315"/>
        <w:jc w:val="center"/>
        <w:rPr>
          <w:color w:val="000000" w:themeColor="text1"/>
          <w:sz w:val="24"/>
        </w:rPr>
      </w:pPr>
      <w:r w:rsidRPr="004330F3">
        <w:rPr>
          <w:b/>
          <w:color w:val="000000" w:themeColor="text1"/>
          <w:sz w:val="24"/>
        </w:rPr>
        <w:t xml:space="preserve">Figure S7. </w:t>
      </w:r>
      <w:r w:rsidRPr="004330F3">
        <w:rPr>
          <w:color w:val="000000" w:themeColor="text1"/>
          <w:sz w:val="24"/>
        </w:rPr>
        <w:t xml:space="preserve">UV spectrum of compound </w:t>
      </w:r>
      <w:r w:rsidRPr="004330F3">
        <w:rPr>
          <w:b/>
          <w:color w:val="000000" w:themeColor="text1"/>
          <w:sz w:val="24"/>
        </w:rPr>
        <w:t>1</w:t>
      </w:r>
      <w:r w:rsidRPr="004330F3">
        <w:rPr>
          <w:color w:val="000000" w:themeColor="text1"/>
          <w:sz w:val="24"/>
        </w:rPr>
        <w:t>.</w:t>
      </w:r>
    </w:p>
    <w:p w14:paraId="105C0D63" w14:textId="77777777" w:rsidR="00C72AAE" w:rsidRPr="004330F3" w:rsidRDefault="00F61B13" w:rsidP="00DA53A3">
      <w:pPr>
        <w:spacing w:line="480" w:lineRule="auto"/>
        <w:ind w:leftChars="-150" w:left="-315"/>
        <w:jc w:val="center"/>
        <w:rPr>
          <w:color w:val="000000" w:themeColor="text1"/>
        </w:rPr>
      </w:pPr>
      <w:r w:rsidRPr="004330F3">
        <w:rPr>
          <w:noProof/>
          <w:color w:val="000000" w:themeColor="text1"/>
        </w:rPr>
        <w:lastRenderedPageBreak/>
        <w:drawing>
          <wp:inline distT="0" distB="0" distL="0" distR="0" wp14:anchorId="6A426722" wp14:editId="107B7E89">
            <wp:extent cx="7543800" cy="4075100"/>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548615" cy="4077701"/>
                    </a:xfrm>
                    <a:prstGeom prst="rect">
                      <a:avLst/>
                    </a:prstGeom>
                  </pic:spPr>
                </pic:pic>
              </a:graphicData>
            </a:graphic>
          </wp:inline>
        </w:drawing>
      </w:r>
    </w:p>
    <w:p w14:paraId="367A4703" w14:textId="77777777" w:rsidR="00F61B13" w:rsidRPr="004330F3" w:rsidRDefault="00F61B13" w:rsidP="00F61B13">
      <w:pPr>
        <w:spacing w:line="480" w:lineRule="auto"/>
        <w:ind w:leftChars="-150" w:left="-315"/>
        <w:jc w:val="center"/>
        <w:rPr>
          <w:color w:val="000000" w:themeColor="text1"/>
          <w:sz w:val="24"/>
        </w:rPr>
      </w:pPr>
      <w:r w:rsidRPr="004330F3">
        <w:rPr>
          <w:b/>
          <w:color w:val="000000" w:themeColor="text1"/>
          <w:sz w:val="24"/>
        </w:rPr>
        <w:t xml:space="preserve">Figure S8. </w:t>
      </w:r>
      <w:r w:rsidRPr="004330F3">
        <w:rPr>
          <w:color w:val="000000" w:themeColor="text1"/>
          <w:sz w:val="24"/>
        </w:rPr>
        <w:t xml:space="preserve">IR spectrum of compound </w:t>
      </w:r>
      <w:r w:rsidRPr="004330F3">
        <w:rPr>
          <w:b/>
          <w:color w:val="000000" w:themeColor="text1"/>
          <w:sz w:val="24"/>
        </w:rPr>
        <w:t>1</w:t>
      </w:r>
      <w:r w:rsidRPr="004330F3">
        <w:rPr>
          <w:color w:val="000000" w:themeColor="text1"/>
          <w:sz w:val="24"/>
        </w:rPr>
        <w:t>.</w:t>
      </w:r>
    </w:p>
    <w:p w14:paraId="0C0312D6" w14:textId="77777777" w:rsidR="00F61B13" w:rsidRPr="004330F3" w:rsidRDefault="00F61B13" w:rsidP="00DA53A3">
      <w:pPr>
        <w:spacing w:line="480" w:lineRule="auto"/>
        <w:ind w:leftChars="-150" w:left="-315"/>
        <w:jc w:val="center"/>
        <w:rPr>
          <w:color w:val="000000" w:themeColor="text1"/>
        </w:rPr>
      </w:pPr>
    </w:p>
    <w:p w14:paraId="6CF65FED" w14:textId="77777777" w:rsidR="00C72AAE" w:rsidRPr="004330F3" w:rsidRDefault="00C05395" w:rsidP="00C72AAE">
      <w:pPr>
        <w:spacing w:line="480" w:lineRule="auto"/>
        <w:ind w:leftChars="-150" w:left="-315"/>
        <w:jc w:val="center"/>
        <w:rPr>
          <w:b/>
          <w:color w:val="000000" w:themeColor="text1"/>
          <w:sz w:val="24"/>
        </w:rPr>
      </w:pPr>
      <w:r w:rsidRPr="004330F3">
        <w:rPr>
          <w:noProof/>
          <w:color w:val="000000" w:themeColor="text1"/>
        </w:rPr>
        <w:lastRenderedPageBreak/>
        <w:drawing>
          <wp:inline distT="0" distB="0" distL="0" distR="0" wp14:anchorId="6CB218EC" wp14:editId="0772F6B2">
            <wp:extent cx="5844619" cy="4400356"/>
            <wp:effectExtent l="0" t="0" r="381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52706" cy="4406445"/>
                    </a:xfrm>
                    <a:prstGeom prst="rect">
                      <a:avLst/>
                    </a:prstGeom>
                  </pic:spPr>
                </pic:pic>
              </a:graphicData>
            </a:graphic>
          </wp:inline>
        </w:drawing>
      </w:r>
    </w:p>
    <w:p w14:paraId="42CAEC2D" w14:textId="6160DCFC" w:rsidR="00C72AAE" w:rsidRPr="004330F3" w:rsidRDefault="00C72AAE" w:rsidP="00C72AAE">
      <w:pPr>
        <w:spacing w:line="480" w:lineRule="auto"/>
        <w:ind w:leftChars="-150" w:left="-315"/>
        <w:jc w:val="center"/>
        <w:rPr>
          <w:color w:val="000000" w:themeColor="text1"/>
          <w:sz w:val="24"/>
        </w:rPr>
      </w:pPr>
      <w:r w:rsidRPr="004330F3">
        <w:rPr>
          <w:b/>
          <w:color w:val="000000" w:themeColor="text1"/>
          <w:sz w:val="24"/>
        </w:rPr>
        <w:t xml:space="preserve">Figure S9. </w:t>
      </w:r>
      <w:r w:rsidRPr="004330F3">
        <w:rPr>
          <w:rFonts w:eastAsia="黑体"/>
          <w:color w:val="000000" w:themeColor="text1"/>
          <w:sz w:val="24"/>
        </w:rPr>
        <w:t xml:space="preserve">The </w:t>
      </w:r>
      <w:r w:rsidR="00B1195B" w:rsidRPr="004330F3">
        <w:rPr>
          <w:rFonts w:eastAsia="黑体"/>
          <w:color w:val="000000" w:themeColor="text1"/>
          <w:sz w:val="24"/>
        </w:rPr>
        <w:t>experimental</w:t>
      </w:r>
      <w:r w:rsidRPr="004330F3">
        <w:rPr>
          <w:rFonts w:eastAsia="黑体"/>
          <w:color w:val="000000" w:themeColor="text1"/>
          <w:sz w:val="24"/>
        </w:rPr>
        <w:t xml:space="preserve"> CD spectrum of</w:t>
      </w:r>
      <w:r w:rsidRPr="004330F3">
        <w:rPr>
          <w:rFonts w:eastAsia="黑体" w:hint="eastAsia"/>
          <w:color w:val="000000" w:themeColor="text1"/>
          <w:sz w:val="24"/>
        </w:rPr>
        <w:t xml:space="preserve"> </w:t>
      </w:r>
      <w:r w:rsidRPr="004330F3">
        <w:rPr>
          <w:rFonts w:eastAsia="黑体"/>
          <w:color w:val="000000" w:themeColor="text1"/>
          <w:sz w:val="24"/>
        </w:rPr>
        <w:t>(</w:t>
      </w:r>
      <w:r w:rsidRPr="004330F3">
        <w:rPr>
          <w:rFonts w:eastAsia="黑体" w:hint="eastAsia"/>
          <w:color w:val="000000" w:themeColor="text1"/>
          <w:sz w:val="24"/>
        </w:rPr>
        <w:t>7</w:t>
      </w:r>
      <w:r w:rsidRPr="004330F3">
        <w:rPr>
          <w:rFonts w:eastAsia="黑体"/>
          <w:i/>
          <w:color w:val="000000" w:themeColor="text1"/>
          <w:sz w:val="24"/>
        </w:rPr>
        <w:t>R</w:t>
      </w:r>
      <w:r w:rsidRPr="004330F3">
        <w:rPr>
          <w:rFonts w:eastAsia="黑体"/>
          <w:color w:val="000000" w:themeColor="text1"/>
          <w:sz w:val="24"/>
        </w:rPr>
        <w:t xml:space="preserve">, </w:t>
      </w:r>
      <w:r w:rsidRPr="004330F3">
        <w:rPr>
          <w:rFonts w:eastAsia="黑体" w:hint="eastAsia"/>
          <w:color w:val="000000" w:themeColor="text1"/>
          <w:sz w:val="24"/>
        </w:rPr>
        <w:t>8</w:t>
      </w:r>
      <w:r w:rsidRPr="004330F3">
        <w:rPr>
          <w:rFonts w:eastAsia="黑体"/>
          <w:i/>
          <w:color w:val="000000" w:themeColor="text1"/>
          <w:sz w:val="24"/>
        </w:rPr>
        <w:t>R</w:t>
      </w:r>
      <w:r w:rsidRPr="004330F3">
        <w:rPr>
          <w:rFonts w:eastAsia="黑体"/>
          <w:color w:val="000000" w:themeColor="text1"/>
          <w:sz w:val="24"/>
        </w:rPr>
        <w:t>)-</w:t>
      </w:r>
      <w:r w:rsidRPr="004330F3">
        <w:rPr>
          <w:rFonts w:eastAsia="黑体"/>
          <w:b/>
          <w:color w:val="000000" w:themeColor="text1"/>
          <w:sz w:val="24"/>
        </w:rPr>
        <w:t>1</w:t>
      </w:r>
      <w:r w:rsidRPr="004330F3">
        <w:rPr>
          <w:rFonts w:eastAsia="黑体"/>
          <w:color w:val="000000" w:themeColor="text1"/>
          <w:sz w:val="24"/>
        </w:rPr>
        <w:t xml:space="preserve"> </w:t>
      </w:r>
    </w:p>
    <w:p w14:paraId="7DD35588" w14:textId="77777777" w:rsidR="00DA53A3" w:rsidRPr="004330F3" w:rsidRDefault="00DA53A3" w:rsidP="00DA53A3">
      <w:pPr>
        <w:spacing w:line="480" w:lineRule="auto"/>
        <w:ind w:leftChars="-150" w:left="-315"/>
        <w:jc w:val="center"/>
        <w:rPr>
          <w:color w:val="000000" w:themeColor="text1"/>
        </w:rPr>
      </w:pPr>
    </w:p>
    <w:p w14:paraId="2F8544C8" w14:textId="77777777" w:rsidR="00C72AAE" w:rsidRPr="004330F3" w:rsidRDefault="00C72AAE" w:rsidP="00DA53A3">
      <w:pPr>
        <w:spacing w:line="480" w:lineRule="auto"/>
        <w:ind w:leftChars="-150" w:left="-315"/>
        <w:jc w:val="center"/>
        <w:rPr>
          <w:color w:val="000000" w:themeColor="text1"/>
        </w:rPr>
      </w:pPr>
    </w:p>
    <w:p w14:paraId="26AC8898" w14:textId="78BFF797" w:rsidR="00352FE1" w:rsidRPr="004330F3" w:rsidRDefault="00952C36" w:rsidP="00DA53A3">
      <w:pPr>
        <w:spacing w:line="480" w:lineRule="auto"/>
        <w:ind w:leftChars="-150" w:left="-315"/>
        <w:jc w:val="center"/>
        <w:rPr>
          <w:rFonts w:eastAsia="黑体"/>
          <w:color w:val="000000" w:themeColor="text1"/>
          <w:sz w:val="24"/>
        </w:rPr>
      </w:pPr>
      <w:r w:rsidRPr="004330F3">
        <w:rPr>
          <w:color w:val="000000" w:themeColor="text1"/>
        </w:rPr>
        <w:object w:dxaOrig="3890" w:dyaOrig="2323" w14:anchorId="56593E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266.25pt" o:ole="">
            <v:imagedata r:id="rId18" o:title=""/>
          </v:shape>
          <o:OLEObject Type="Embed" ProgID="ChemDraw.Document.6.0" ShapeID="_x0000_i1025" DrawAspect="Content" ObjectID="_1603902021" r:id="rId19"/>
        </w:object>
      </w:r>
    </w:p>
    <w:p w14:paraId="44010430" w14:textId="77777777" w:rsidR="000F0429" w:rsidRPr="004330F3" w:rsidRDefault="000F0429" w:rsidP="000F0429">
      <w:pPr>
        <w:spacing w:line="480" w:lineRule="auto"/>
        <w:ind w:leftChars="-150" w:left="-315"/>
        <w:jc w:val="center"/>
        <w:rPr>
          <w:rFonts w:eastAsia="黑体"/>
          <w:color w:val="000000" w:themeColor="text1"/>
          <w:sz w:val="24"/>
        </w:rPr>
      </w:pPr>
      <w:r w:rsidRPr="004330F3">
        <w:rPr>
          <w:b/>
          <w:color w:val="000000" w:themeColor="text1"/>
          <w:sz w:val="24"/>
        </w:rPr>
        <w:t xml:space="preserve">Figure S10. </w:t>
      </w:r>
      <w:r w:rsidRPr="004330F3">
        <w:rPr>
          <w:rFonts w:eastAsia="黑体"/>
          <w:color w:val="000000" w:themeColor="text1"/>
          <w:sz w:val="24"/>
        </w:rPr>
        <w:t xml:space="preserve">Key HMBC and </w:t>
      </w:r>
      <w:r w:rsidRPr="004330F3">
        <w:rPr>
          <w:rFonts w:eastAsia="黑体"/>
          <w:color w:val="000000" w:themeColor="text1"/>
          <w:sz w:val="24"/>
          <w:vertAlign w:val="superscript"/>
        </w:rPr>
        <w:t>1</w:t>
      </w:r>
      <w:r w:rsidRPr="004330F3">
        <w:rPr>
          <w:rFonts w:eastAsia="黑体"/>
          <w:color w:val="000000" w:themeColor="text1"/>
          <w:sz w:val="24"/>
        </w:rPr>
        <w:t>H-</w:t>
      </w:r>
      <w:r w:rsidRPr="004330F3">
        <w:rPr>
          <w:rFonts w:eastAsia="黑体"/>
          <w:color w:val="000000" w:themeColor="text1"/>
          <w:sz w:val="24"/>
          <w:vertAlign w:val="superscript"/>
        </w:rPr>
        <w:t>1</w:t>
      </w:r>
      <w:r w:rsidRPr="004330F3">
        <w:rPr>
          <w:rFonts w:eastAsia="黑体"/>
          <w:color w:val="000000" w:themeColor="text1"/>
          <w:sz w:val="24"/>
        </w:rPr>
        <w:t xml:space="preserve">H-COSY correlations of compound </w:t>
      </w:r>
      <w:r w:rsidRPr="004330F3">
        <w:rPr>
          <w:rFonts w:eastAsia="黑体"/>
          <w:b/>
          <w:color w:val="000000" w:themeColor="text1"/>
          <w:sz w:val="24"/>
        </w:rPr>
        <w:t>1</w:t>
      </w:r>
      <w:r w:rsidRPr="004330F3">
        <w:rPr>
          <w:rFonts w:eastAsia="黑体"/>
          <w:color w:val="000000" w:themeColor="text1"/>
          <w:sz w:val="24"/>
        </w:rPr>
        <w:t>.</w:t>
      </w:r>
    </w:p>
    <w:p w14:paraId="308AA73E" w14:textId="77777777" w:rsidR="00F055C3" w:rsidRPr="004330F3" w:rsidRDefault="00F055C3" w:rsidP="000F0429">
      <w:pPr>
        <w:spacing w:line="480" w:lineRule="auto"/>
        <w:ind w:leftChars="-150" w:left="-315"/>
        <w:jc w:val="center"/>
        <w:rPr>
          <w:rFonts w:eastAsia="黑体"/>
          <w:color w:val="000000" w:themeColor="text1"/>
          <w:sz w:val="24"/>
        </w:rPr>
      </w:pPr>
    </w:p>
    <w:p w14:paraId="45929695" w14:textId="33212DA7" w:rsidR="00F52A7C" w:rsidRPr="004330F3" w:rsidRDefault="000679CA" w:rsidP="00363854">
      <w:pPr>
        <w:spacing w:line="480" w:lineRule="auto"/>
        <w:ind w:leftChars="-150" w:left="-315"/>
        <w:jc w:val="center"/>
        <w:rPr>
          <w:color w:val="000000" w:themeColor="text1"/>
        </w:rPr>
      </w:pPr>
      <w:r w:rsidRPr="004330F3">
        <w:rPr>
          <w:color w:val="000000" w:themeColor="text1"/>
        </w:rPr>
        <w:object w:dxaOrig="13969" w:dyaOrig="10640" w14:anchorId="10A4EBB3">
          <v:shape id="_x0000_i1026" type="#_x0000_t75" style="width:424.5pt;height:324pt" o:ole="">
            <v:imagedata r:id="rId20" o:title=""/>
          </v:shape>
          <o:OLEObject Type="Embed" ProgID="ChemDraw.Document.6.0" ShapeID="_x0000_i1026" DrawAspect="Content" ObjectID="_1603902022" r:id="rId21"/>
        </w:object>
      </w:r>
    </w:p>
    <w:p w14:paraId="0BA4D9C3" w14:textId="71507D73" w:rsidR="009129EB" w:rsidRPr="004330F3" w:rsidRDefault="00F055C3" w:rsidP="00F055C3">
      <w:pPr>
        <w:spacing w:line="480" w:lineRule="auto"/>
        <w:ind w:leftChars="-150" w:left="-315"/>
        <w:jc w:val="center"/>
        <w:rPr>
          <w:color w:val="000000" w:themeColor="text1"/>
          <w:sz w:val="24"/>
        </w:rPr>
      </w:pPr>
      <w:r w:rsidRPr="004330F3">
        <w:rPr>
          <w:b/>
          <w:color w:val="000000" w:themeColor="text1"/>
          <w:sz w:val="24"/>
        </w:rPr>
        <w:t xml:space="preserve">Figure S11. </w:t>
      </w:r>
      <w:r w:rsidR="00F17624" w:rsidRPr="004330F3">
        <w:rPr>
          <w:color w:val="000000" w:themeColor="text1"/>
          <w:sz w:val="24"/>
        </w:rPr>
        <w:t>Key</w:t>
      </w:r>
      <w:r w:rsidR="00F17624" w:rsidRPr="004330F3">
        <w:rPr>
          <w:b/>
          <w:color w:val="000000" w:themeColor="text1"/>
          <w:sz w:val="24"/>
        </w:rPr>
        <w:t xml:space="preserve"> </w:t>
      </w:r>
      <w:r w:rsidRPr="004330F3">
        <w:rPr>
          <w:color w:val="000000" w:themeColor="text1"/>
          <w:sz w:val="24"/>
        </w:rPr>
        <w:t xml:space="preserve">NOESY </w:t>
      </w:r>
      <w:r w:rsidRPr="004330F3">
        <w:rPr>
          <w:rFonts w:eastAsia="黑体"/>
          <w:color w:val="000000" w:themeColor="text1"/>
          <w:sz w:val="24"/>
        </w:rPr>
        <w:t>correlations</w:t>
      </w:r>
      <w:r w:rsidRPr="004330F3">
        <w:rPr>
          <w:color w:val="000000" w:themeColor="text1"/>
          <w:sz w:val="24"/>
        </w:rPr>
        <w:t xml:space="preserve"> of compound </w:t>
      </w:r>
      <w:r w:rsidRPr="004330F3">
        <w:rPr>
          <w:b/>
          <w:color w:val="000000" w:themeColor="text1"/>
          <w:sz w:val="24"/>
        </w:rPr>
        <w:t>1</w:t>
      </w:r>
      <w:r w:rsidR="00F17624" w:rsidRPr="004330F3">
        <w:rPr>
          <w:color w:val="000000" w:themeColor="text1"/>
          <w:sz w:val="24"/>
        </w:rPr>
        <w:t>.</w:t>
      </w:r>
    </w:p>
    <w:p w14:paraId="26C7A555" w14:textId="77777777" w:rsidR="008E7A6C" w:rsidRPr="004330F3" w:rsidRDefault="008E7A6C" w:rsidP="00F055C3">
      <w:pPr>
        <w:spacing w:line="480" w:lineRule="auto"/>
        <w:ind w:leftChars="-150" w:left="-315"/>
        <w:jc w:val="center"/>
        <w:rPr>
          <w:color w:val="000000" w:themeColor="text1"/>
          <w:sz w:val="24"/>
        </w:rPr>
      </w:pPr>
    </w:p>
    <w:p w14:paraId="31A2B705" w14:textId="77777777" w:rsidR="008E7A6C" w:rsidRPr="004330F3" w:rsidRDefault="008E7A6C" w:rsidP="00F055C3">
      <w:pPr>
        <w:spacing w:line="480" w:lineRule="auto"/>
        <w:ind w:leftChars="-150" w:left="-315"/>
        <w:jc w:val="center"/>
        <w:rPr>
          <w:color w:val="000000" w:themeColor="text1"/>
          <w:sz w:val="24"/>
        </w:rPr>
      </w:pPr>
    </w:p>
    <w:p w14:paraId="6E1E970D" w14:textId="1476FFDB" w:rsidR="00BA6CD2" w:rsidRPr="004330F3" w:rsidRDefault="00AC7E26" w:rsidP="00BA6CD2">
      <w:pPr>
        <w:spacing w:line="480" w:lineRule="auto"/>
        <w:jc w:val="left"/>
        <w:rPr>
          <w:rFonts w:eastAsia="黑体"/>
          <w:color w:val="000000" w:themeColor="text1"/>
          <w:sz w:val="24"/>
        </w:rPr>
      </w:pPr>
      <w:r w:rsidRPr="004330F3">
        <w:rPr>
          <w:rFonts w:eastAsia="黑体"/>
          <w:b/>
          <w:color w:val="000000" w:themeColor="text1"/>
          <w:sz w:val="24"/>
        </w:rPr>
        <w:lastRenderedPageBreak/>
        <w:t>Verification method and result</w:t>
      </w:r>
      <w:r w:rsidR="00707141" w:rsidRPr="004330F3">
        <w:rPr>
          <w:rFonts w:eastAsia="黑体"/>
          <w:b/>
          <w:color w:val="000000" w:themeColor="text1"/>
          <w:sz w:val="24"/>
        </w:rPr>
        <w:t xml:space="preserve"> by TLC</w:t>
      </w:r>
      <w:r w:rsidRPr="004330F3">
        <w:rPr>
          <w:rFonts w:eastAsia="黑体"/>
          <w:b/>
          <w:color w:val="000000" w:themeColor="text1"/>
          <w:sz w:val="24"/>
        </w:rPr>
        <w:t xml:space="preserve">: </w:t>
      </w:r>
      <w:r w:rsidR="00BA6CD2" w:rsidRPr="004330F3">
        <w:rPr>
          <w:rFonts w:eastAsia="黑体"/>
          <w:color w:val="000000" w:themeColor="text1"/>
          <w:sz w:val="24"/>
        </w:rPr>
        <w:t xml:space="preserve">The crude extract was dissolved in water and extracted with ethyl acetate for five times. The remaining water fraction was concentrated in vacuum, followed by dissolving with ethanol and acetone, take the supernatant after centrifugation and concentrated in vacuum to afford </w:t>
      </w:r>
      <w:r w:rsidR="003A746C" w:rsidRPr="004330F3">
        <w:rPr>
          <w:rFonts w:eastAsia="黑体"/>
          <w:b/>
          <w:color w:val="000000" w:themeColor="text1"/>
          <w:sz w:val="24"/>
        </w:rPr>
        <w:t>B</w:t>
      </w:r>
      <w:r w:rsidR="00BA6CD2" w:rsidRPr="004330F3">
        <w:rPr>
          <w:rFonts w:eastAsia="黑体"/>
          <w:color w:val="000000" w:themeColor="text1"/>
          <w:sz w:val="24"/>
        </w:rPr>
        <w:t xml:space="preserve">, then identified by TLC, the results showed that </w:t>
      </w:r>
      <w:proofErr w:type="gramStart"/>
      <w:r w:rsidR="00160FE1" w:rsidRPr="004330F3">
        <w:rPr>
          <w:rFonts w:eastAsia="黑体"/>
          <w:b/>
          <w:color w:val="000000" w:themeColor="text1"/>
          <w:sz w:val="24"/>
        </w:rPr>
        <w:t>A</w:t>
      </w:r>
      <w:proofErr w:type="gramEnd"/>
      <w:r w:rsidR="00160FE1" w:rsidRPr="004330F3">
        <w:rPr>
          <w:rFonts w:eastAsia="黑体"/>
          <w:color w:val="000000" w:themeColor="text1"/>
          <w:sz w:val="24"/>
        </w:rPr>
        <w:t xml:space="preserve"> (</w:t>
      </w:r>
      <w:r w:rsidR="00BA6CD2" w:rsidRPr="004330F3">
        <w:rPr>
          <w:rFonts w:eastAsia="黑体"/>
          <w:color w:val="000000" w:themeColor="text1"/>
          <w:sz w:val="24"/>
        </w:rPr>
        <w:t>compound</w:t>
      </w:r>
      <w:r w:rsidR="00BA6CD2" w:rsidRPr="004330F3">
        <w:rPr>
          <w:rFonts w:eastAsia="黑体"/>
          <w:b/>
          <w:color w:val="000000" w:themeColor="text1"/>
          <w:sz w:val="24"/>
        </w:rPr>
        <w:t xml:space="preserve"> </w:t>
      </w:r>
      <w:r w:rsidR="00BA6CD2" w:rsidRPr="004330F3">
        <w:rPr>
          <w:rFonts w:eastAsia="黑体" w:hint="eastAsia"/>
          <w:b/>
          <w:color w:val="000000" w:themeColor="text1"/>
          <w:sz w:val="24"/>
        </w:rPr>
        <w:t>1</w:t>
      </w:r>
      <w:r w:rsidR="00160FE1" w:rsidRPr="004330F3">
        <w:rPr>
          <w:rFonts w:eastAsia="黑体"/>
          <w:b/>
          <w:color w:val="000000" w:themeColor="text1"/>
          <w:sz w:val="24"/>
        </w:rPr>
        <w:t>)</w:t>
      </w:r>
      <w:r w:rsidR="00160FE1" w:rsidRPr="004330F3">
        <w:rPr>
          <w:rFonts w:eastAsia="黑体"/>
          <w:color w:val="000000" w:themeColor="text1"/>
          <w:sz w:val="24"/>
        </w:rPr>
        <w:t xml:space="preserve"> </w:t>
      </w:r>
      <w:r w:rsidR="00BA6CD2" w:rsidRPr="004330F3">
        <w:rPr>
          <w:rFonts w:eastAsia="黑体"/>
          <w:color w:val="000000" w:themeColor="text1"/>
          <w:sz w:val="24"/>
        </w:rPr>
        <w:t xml:space="preserve">was </w:t>
      </w:r>
      <w:r w:rsidR="001B456D" w:rsidRPr="004330F3">
        <w:rPr>
          <w:rFonts w:eastAsia="黑体"/>
          <w:color w:val="000000" w:themeColor="text1"/>
          <w:sz w:val="24"/>
        </w:rPr>
        <w:t xml:space="preserve">weakly </w:t>
      </w:r>
      <w:r w:rsidR="00BA6CD2" w:rsidRPr="004330F3">
        <w:rPr>
          <w:rFonts w:eastAsia="黑体"/>
          <w:color w:val="000000" w:themeColor="text1"/>
          <w:sz w:val="24"/>
        </w:rPr>
        <w:t xml:space="preserve">visualized in </w:t>
      </w:r>
      <w:r w:rsidR="00160FE1" w:rsidRPr="004330F3">
        <w:rPr>
          <w:rFonts w:eastAsia="黑体"/>
          <w:b/>
          <w:color w:val="000000" w:themeColor="text1"/>
          <w:sz w:val="24"/>
        </w:rPr>
        <w:t>B</w:t>
      </w:r>
      <w:r w:rsidR="00BA6CD2" w:rsidRPr="004330F3">
        <w:rPr>
          <w:rFonts w:eastAsia="黑体"/>
          <w:color w:val="000000" w:themeColor="text1"/>
          <w:sz w:val="24"/>
        </w:rPr>
        <w:t>.</w:t>
      </w:r>
    </w:p>
    <w:p w14:paraId="4A53F6AF" w14:textId="72137E9B" w:rsidR="008E7A6C" w:rsidRPr="004330F3" w:rsidRDefault="00F35B5B" w:rsidP="00F055C3">
      <w:pPr>
        <w:spacing w:line="480" w:lineRule="auto"/>
        <w:ind w:leftChars="-150" w:left="-315"/>
        <w:jc w:val="center"/>
        <w:rPr>
          <w:color w:val="000000" w:themeColor="text1"/>
          <w:sz w:val="24"/>
        </w:rPr>
      </w:pPr>
      <w:r w:rsidRPr="004330F3">
        <w:rPr>
          <w:noProof/>
          <w:color w:val="000000" w:themeColor="text1"/>
          <w:sz w:val="24"/>
        </w:rPr>
        <w:drawing>
          <wp:inline distT="0" distB="0" distL="0" distR="0" wp14:anchorId="70ECEFA6" wp14:editId="4CB2B082">
            <wp:extent cx="923361" cy="23431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5520" cy="2374005"/>
                    </a:xfrm>
                    <a:prstGeom prst="rect">
                      <a:avLst/>
                    </a:prstGeom>
                    <a:noFill/>
                  </pic:spPr>
                </pic:pic>
              </a:graphicData>
            </a:graphic>
          </wp:inline>
        </w:drawing>
      </w:r>
    </w:p>
    <w:p w14:paraId="286B5884" w14:textId="7443E2F0" w:rsidR="008E7A6C" w:rsidRPr="004330F3" w:rsidRDefault="008E7A6C" w:rsidP="008E7A6C">
      <w:pPr>
        <w:spacing w:line="480" w:lineRule="auto"/>
        <w:ind w:leftChars="-150" w:left="-315"/>
        <w:jc w:val="center"/>
        <w:rPr>
          <w:color w:val="000000" w:themeColor="text1"/>
          <w:sz w:val="24"/>
        </w:rPr>
      </w:pPr>
      <w:r w:rsidRPr="004330F3">
        <w:rPr>
          <w:b/>
          <w:color w:val="000000" w:themeColor="text1"/>
          <w:sz w:val="24"/>
        </w:rPr>
        <w:t>Figure S12.</w:t>
      </w:r>
      <w:r w:rsidR="00DE0E6E" w:rsidRPr="004330F3">
        <w:rPr>
          <w:b/>
          <w:color w:val="000000" w:themeColor="text1"/>
          <w:sz w:val="24"/>
        </w:rPr>
        <w:t xml:space="preserve"> </w:t>
      </w:r>
      <w:r w:rsidR="00DE0E6E" w:rsidRPr="004330F3">
        <w:rPr>
          <w:color w:val="000000" w:themeColor="text1"/>
          <w:sz w:val="24"/>
        </w:rPr>
        <w:t>TLC</w:t>
      </w:r>
      <w:r w:rsidRPr="004330F3">
        <w:rPr>
          <w:b/>
          <w:color w:val="000000" w:themeColor="text1"/>
          <w:sz w:val="24"/>
        </w:rPr>
        <w:t xml:space="preserve"> </w:t>
      </w:r>
      <w:r w:rsidRPr="004330F3">
        <w:rPr>
          <w:color w:val="000000" w:themeColor="text1"/>
          <w:sz w:val="24"/>
        </w:rPr>
        <w:t xml:space="preserve">Verification of Compound </w:t>
      </w:r>
      <w:r w:rsidRPr="004330F3">
        <w:rPr>
          <w:b/>
          <w:color w:val="000000" w:themeColor="text1"/>
          <w:sz w:val="24"/>
        </w:rPr>
        <w:t>1</w:t>
      </w:r>
      <w:r w:rsidR="00DE0E6E" w:rsidRPr="004330F3">
        <w:rPr>
          <w:color w:val="000000" w:themeColor="text1"/>
          <w:sz w:val="24"/>
        </w:rPr>
        <w:t>.</w:t>
      </w:r>
      <w:r w:rsidR="00062F4E" w:rsidRPr="004330F3">
        <w:rPr>
          <w:rFonts w:eastAsia="黑体"/>
          <w:b/>
          <w:color w:val="000000" w:themeColor="text1"/>
          <w:sz w:val="24"/>
        </w:rPr>
        <w:t xml:space="preserve"> </w:t>
      </w:r>
    </w:p>
    <w:p w14:paraId="315FC720" w14:textId="77777777" w:rsidR="008E7A6C" w:rsidRPr="004330F3" w:rsidRDefault="008E7A6C" w:rsidP="00BA6CD2">
      <w:pPr>
        <w:spacing w:line="480" w:lineRule="auto"/>
        <w:rPr>
          <w:color w:val="000000" w:themeColor="text1"/>
          <w:sz w:val="24"/>
        </w:rPr>
      </w:pPr>
    </w:p>
    <w:p w14:paraId="572BF616" w14:textId="4C8C99C9" w:rsidR="00D4105B" w:rsidRPr="004330F3" w:rsidRDefault="00466BD7" w:rsidP="00466BD7">
      <w:pPr>
        <w:widowControl/>
        <w:jc w:val="left"/>
        <w:rPr>
          <w:color w:val="000000" w:themeColor="text1"/>
          <w:sz w:val="24"/>
        </w:rPr>
      </w:pPr>
      <w:r w:rsidRPr="004330F3">
        <w:rPr>
          <w:color w:val="000000" w:themeColor="text1"/>
          <w:sz w:val="24"/>
        </w:rPr>
        <w:br w:type="page"/>
      </w:r>
    </w:p>
    <w:p w14:paraId="14F1AC6E" w14:textId="4F44E60C" w:rsidR="00AC7E26" w:rsidRPr="004330F3" w:rsidRDefault="00AC7E26" w:rsidP="00AC7E26">
      <w:pPr>
        <w:spacing w:line="480" w:lineRule="auto"/>
        <w:ind w:leftChars="-150" w:left="-315"/>
        <w:jc w:val="left"/>
        <w:rPr>
          <w:b/>
          <w:color w:val="000000" w:themeColor="text1"/>
          <w:sz w:val="24"/>
        </w:rPr>
      </w:pPr>
      <w:r w:rsidRPr="004330F3">
        <w:rPr>
          <w:rFonts w:eastAsia="黑体"/>
          <w:b/>
          <w:color w:val="000000" w:themeColor="text1"/>
          <w:sz w:val="24"/>
        </w:rPr>
        <w:lastRenderedPageBreak/>
        <w:t>Verification method and result</w:t>
      </w:r>
      <w:r w:rsidR="00707141" w:rsidRPr="004330F3">
        <w:rPr>
          <w:rFonts w:eastAsia="黑体"/>
          <w:b/>
          <w:color w:val="000000" w:themeColor="text1"/>
          <w:sz w:val="24"/>
        </w:rPr>
        <w:t xml:space="preserve"> by HPLC</w:t>
      </w:r>
      <w:r w:rsidRPr="004330F3">
        <w:rPr>
          <w:rFonts w:eastAsia="黑体"/>
          <w:b/>
          <w:color w:val="000000" w:themeColor="text1"/>
          <w:sz w:val="24"/>
        </w:rPr>
        <w:t>:</w:t>
      </w:r>
      <w:r w:rsidRPr="004330F3">
        <w:rPr>
          <w:color w:val="000000" w:themeColor="text1"/>
          <w:sz w:val="24"/>
        </w:rPr>
        <w:t xml:space="preserve"> The HPLC analysis was conducted on a Shimadzu LC-20AD (Shimadzu Crop., Kyoto, Japan) with an ODS column (RP-C18, 250 × 4.6 mm, YMC, 5 μm) equipped with a binary pump and a multi-wavelength UV detector (254nm), eluted with MeOH:H2O (0-50min 30:70-80:20; 50-60min 100:0) and the flow rate of 1.0 mL/min. </w:t>
      </w:r>
      <w:r w:rsidR="001B456D" w:rsidRPr="004330F3">
        <w:rPr>
          <w:color w:val="000000" w:themeColor="text1"/>
          <w:sz w:val="24"/>
        </w:rPr>
        <w:t>T</w:t>
      </w:r>
      <w:r w:rsidR="001B456D" w:rsidRPr="004330F3">
        <w:rPr>
          <w:rFonts w:eastAsia="黑体"/>
          <w:color w:val="000000" w:themeColor="text1"/>
          <w:sz w:val="24"/>
        </w:rPr>
        <w:t xml:space="preserve">he results showed that </w:t>
      </w:r>
      <w:proofErr w:type="gramStart"/>
      <w:r w:rsidR="00160FE1" w:rsidRPr="004330F3">
        <w:rPr>
          <w:rFonts w:eastAsia="黑体"/>
          <w:b/>
          <w:color w:val="000000" w:themeColor="text1"/>
          <w:sz w:val="24"/>
        </w:rPr>
        <w:t>A</w:t>
      </w:r>
      <w:proofErr w:type="gramEnd"/>
      <w:r w:rsidR="00160FE1" w:rsidRPr="004330F3">
        <w:rPr>
          <w:rFonts w:eastAsia="黑体"/>
          <w:color w:val="000000" w:themeColor="text1"/>
          <w:sz w:val="24"/>
        </w:rPr>
        <w:t xml:space="preserve"> </w:t>
      </w:r>
      <w:r w:rsidR="00160FE1" w:rsidRPr="004330F3">
        <w:rPr>
          <w:rFonts w:eastAsia="黑体" w:hint="eastAsia"/>
          <w:color w:val="000000" w:themeColor="text1"/>
          <w:sz w:val="24"/>
        </w:rPr>
        <w:t>(</w:t>
      </w:r>
      <w:r w:rsidR="001B456D" w:rsidRPr="004330F3">
        <w:rPr>
          <w:rFonts w:eastAsia="黑体"/>
          <w:color w:val="000000" w:themeColor="text1"/>
          <w:sz w:val="24"/>
        </w:rPr>
        <w:t>compound</w:t>
      </w:r>
      <w:r w:rsidR="001B456D" w:rsidRPr="004330F3">
        <w:rPr>
          <w:rFonts w:eastAsia="黑体"/>
          <w:b/>
          <w:color w:val="000000" w:themeColor="text1"/>
          <w:sz w:val="24"/>
        </w:rPr>
        <w:t xml:space="preserve"> </w:t>
      </w:r>
      <w:r w:rsidR="001B456D" w:rsidRPr="004330F3">
        <w:rPr>
          <w:rFonts w:eastAsia="黑体" w:hint="eastAsia"/>
          <w:b/>
          <w:color w:val="000000" w:themeColor="text1"/>
          <w:sz w:val="24"/>
        </w:rPr>
        <w:t>1</w:t>
      </w:r>
      <w:r w:rsidR="00160FE1" w:rsidRPr="004330F3">
        <w:rPr>
          <w:rFonts w:eastAsia="黑体"/>
          <w:b/>
          <w:color w:val="000000" w:themeColor="text1"/>
          <w:sz w:val="24"/>
        </w:rPr>
        <w:t>)</w:t>
      </w:r>
      <w:r w:rsidR="001B456D" w:rsidRPr="004330F3">
        <w:rPr>
          <w:rFonts w:eastAsia="黑体"/>
          <w:color w:val="000000" w:themeColor="text1"/>
          <w:sz w:val="24"/>
        </w:rPr>
        <w:t xml:space="preserve"> was visualized in </w:t>
      </w:r>
      <w:r w:rsidR="00160FE1" w:rsidRPr="004330F3">
        <w:rPr>
          <w:rFonts w:eastAsia="黑体"/>
          <w:b/>
          <w:color w:val="000000" w:themeColor="text1"/>
          <w:sz w:val="24"/>
        </w:rPr>
        <w:t>B</w:t>
      </w:r>
      <w:r w:rsidR="001B456D" w:rsidRPr="004330F3">
        <w:rPr>
          <w:rFonts w:eastAsia="黑体"/>
          <w:b/>
          <w:color w:val="000000" w:themeColor="text1"/>
          <w:sz w:val="24"/>
        </w:rPr>
        <w:t>.</w:t>
      </w:r>
    </w:p>
    <w:p w14:paraId="373E84AC" w14:textId="0524A896" w:rsidR="008E7A6C" w:rsidRPr="004330F3" w:rsidRDefault="00D4105B" w:rsidP="001B456D">
      <w:pPr>
        <w:spacing w:line="480" w:lineRule="auto"/>
        <w:ind w:leftChars="-150" w:left="-315"/>
        <w:jc w:val="center"/>
        <w:rPr>
          <w:color w:val="000000" w:themeColor="text1"/>
          <w:sz w:val="24"/>
        </w:rPr>
      </w:pPr>
      <w:r w:rsidRPr="004330F3">
        <w:rPr>
          <w:noProof/>
          <w:color w:val="000000" w:themeColor="text1"/>
          <w:sz w:val="24"/>
        </w:rPr>
        <w:drawing>
          <wp:inline distT="0" distB="0" distL="0" distR="0" wp14:anchorId="370CC9EC" wp14:editId="586A6800">
            <wp:extent cx="4834255" cy="2243455"/>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4255" cy="2243455"/>
                    </a:xfrm>
                    <a:prstGeom prst="rect">
                      <a:avLst/>
                    </a:prstGeom>
                    <a:noFill/>
                  </pic:spPr>
                </pic:pic>
              </a:graphicData>
            </a:graphic>
          </wp:inline>
        </w:drawing>
      </w:r>
    </w:p>
    <w:p w14:paraId="747496B3" w14:textId="4ED9E581" w:rsidR="008E7A6C" w:rsidRPr="004330F3" w:rsidRDefault="00576730" w:rsidP="00DE0E6E">
      <w:pPr>
        <w:spacing w:line="480" w:lineRule="auto"/>
        <w:ind w:leftChars="-150" w:left="-315"/>
        <w:jc w:val="center"/>
        <w:rPr>
          <w:color w:val="000000" w:themeColor="text1"/>
          <w:sz w:val="24"/>
        </w:rPr>
        <w:sectPr w:rsidR="008E7A6C" w:rsidRPr="004330F3" w:rsidSect="009129EB">
          <w:pgSz w:w="16838" w:h="11906" w:orient="landscape"/>
          <w:pgMar w:top="1800" w:right="1440" w:bottom="1800" w:left="1440" w:header="851" w:footer="992" w:gutter="0"/>
          <w:cols w:space="425"/>
          <w:docGrid w:type="lines" w:linePitch="312"/>
        </w:sectPr>
      </w:pPr>
      <w:r w:rsidRPr="004330F3">
        <w:rPr>
          <w:b/>
          <w:color w:val="000000" w:themeColor="text1"/>
          <w:sz w:val="24"/>
        </w:rPr>
        <w:t>Figure S13</w:t>
      </w:r>
      <w:r w:rsidR="008E7A6C" w:rsidRPr="004330F3">
        <w:rPr>
          <w:b/>
          <w:color w:val="000000" w:themeColor="text1"/>
          <w:sz w:val="24"/>
        </w:rPr>
        <w:t xml:space="preserve">. </w:t>
      </w:r>
      <w:r w:rsidR="00DE0E6E" w:rsidRPr="004330F3">
        <w:rPr>
          <w:color w:val="000000" w:themeColor="text1"/>
          <w:sz w:val="24"/>
        </w:rPr>
        <w:t xml:space="preserve">HPLC </w:t>
      </w:r>
      <w:r w:rsidR="008E7A6C" w:rsidRPr="004330F3">
        <w:rPr>
          <w:color w:val="000000" w:themeColor="text1"/>
          <w:sz w:val="24"/>
        </w:rPr>
        <w:t xml:space="preserve">Verification of Compound </w:t>
      </w:r>
      <w:r w:rsidR="008E7A6C" w:rsidRPr="004330F3">
        <w:rPr>
          <w:b/>
          <w:color w:val="000000" w:themeColor="text1"/>
          <w:sz w:val="24"/>
        </w:rPr>
        <w:t>1</w:t>
      </w:r>
      <w:r w:rsidR="00DE0E6E" w:rsidRPr="004330F3">
        <w:rPr>
          <w:color w:val="000000" w:themeColor="text1"/>
          <w:sz w:val="24"/>
        </w:rPr>
        <w:t>.</w:t>
      </w:r>
    </w:p>
    <w:p w14:paraId="4E42C3B6" w14:textId="77777777" w:rsidR="00352FE1" w:rsidRPr="004330F3" w:rsidRDefault="00352FE1" w:rsidP="009129EB">
      <w:pPr>
        <w:spacing w:line="360" w:lineRule="auto"/>
        <w:rPr>
          <w:color w:val="000000" w:themeColor="text1"/>
          <w:sz w:val="24"/>
        </w:rPr>
      </w:pPr>
      <w:r w:rsidRPr="004330F3">
        <w:rPr>
          <w:b/>
          <w:color w:val="000000" w:themeColor="text1"/>
          <w:sz w:val="24"/>
        </w:rPr>
        <w:lastRenderedPageBreak/>
        <w:t xml:space="preserve">Table </w:t>
      </w:r>
      <w:r w:rsidRPr="004330F3">
        <w:rPr>
          <w:rFonts w:hint="eastAsia"/>
          <w:b/>
          <w:color w:val="000000" w:themeColor="text1"/>
          <w:sz w:val="24"/>
        </w:rPr>
        <w:t>S</w:t>
      </w:r>
      <w:r w:rsidRPr="004330F3">
        <w:rPr>
          <w:b/>
          <w:color w:val="000000" w:themeColor="text1"/>
          <w:sz w:val="24"/>
        </w:rPr>
        <w:t xml:space="preserve">1. </w:t>
      </w:r>
      <w:r w:rsidRPr="004330F3">
        <w:rPr>
          <w:iCs/>
          <w:color w:val="000000" w:themeColor="text1"/>
          <w:sz w:val="24"/>
          <w:vertAlign w:val="superscript"/>
        </w:rPr>
        <w:t>1</w:t>
      </w:r>
      <w:r w:rsidRPr="004330F3">
        <w:rPr>
          <w:iCs/>
          <w:color w:val="000000" w:themeColor="text1"/>
          <w:sz w:val="24"/>
        </w:rPr>
        <w:t>H</w:t>
      </w:r>
      <w:r w:rsidRPr="004330F3">
        <w:rPr>
          <w:color w:val="000000" w:themeColor="text1"/>
          <w:sz w:val="24"/>
        </w:rPr>
        <w:t xml:space="preserve">- and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330F3">
          <w:rPr>
            <w:iCs/>
            <w:color w:val="000000" w:themeColor="text1"/>
            <w:sz w:val="24"/>
            <w:vertAlign w:val="superscript"/>
          </w:rPr>
          <w:t>13</w:t>
        </w:r>
        <w:r w:rsidRPr="004330F3">
          <w:rPr>
            <w:iCs/>
            <w:color w:val="000000" w:themeColor="text1"/>
            <w:sz w:val="24"/>
          </w:rPr>
          <w:t>C</w:t>
        </w:r>
      </w:smartTag>
      <w:r w:rsidRPr="004330F3">
        <w:rPr>
          <w:color w:val="000000" w:themeColor="text1"/>
          <w:sz w:val="24"/>
        </w:rPr>
        <w:t>-</w:t>
      </w:r>
      <w:r w:rsidRPr="004330F3">
        <w:rPr>
          <w:iCs/>
          <w:color w:val="000000" w:themeColor="text1"/>
          <w:sz w:val="24"/>
        </w:rPr>
        <w:t>NMR data</w:t>
      </w:r>
      <w:r w:rsidRPr="004330F3">
        <w:rPr>
          <w:i/>
          <w:iCs/>
          <w:color w:val="000000" w:themeColor="text1"/>
          <w:sz w:val="24"/>
        </w:rPr>
        <w:t xml:space="preserve"> </w:t>
      </w:r>
      <w:r w:rsidRPr="004330F3">
        <w:rPr>
          <w:color w:val="000000" w:themeColor="text1"/>
          <w:sz w:val="24"/>
        </w:rPr>
        <w:t>(</w:t>
      </w:r>
      <w:r w:rsidRPr="004330F3">
        <w:rPr>
          <w:rFonts w:hint="eastAsia"/>
          <w:color w:val="000000" w:themeColor="text1"/>
          <w:sz w:val="24"/>
        </w:rPr>
        <w:t>4</w:t>
      </w:r>
      <w:r w:rsidRPr="004330F3">
        <w:rPr>
          <w:color w:val="000000" w:themeColor="text1"/>
          <w:sz w:val="24"/>
        </w:rPr>
        <w:t>00 and 1</w:t>
      </w:r>
      <w:r w:rsidRPr="004330F3">
        <w:rPr>
          <w:rFonts w:hint="eastAsia"/>
          <w:color w:val="000000" w:themeColor="text1"/>
          <w:sz w:val="24"/>
        </w:rPr>
        <w:t>01</w:t>
      </w:r>
      <w:r w:rsidRPr="004330F3">
        <w:rPr>
          <w:color w:val="000000" w:themeColor="text1"/>
          <w:sz w:val="24"/>
        </w:rPr>
        <w:t xml:space="preserve">Hz, resp., in </w:t>
      </w:r>
      <w:r w:rsidR="002544AC" w:rsidRPr="004330F3">
        <w:rPr>
          <w:iCs/>
          <w:color w:val="000000" w:themeColor="text1"/>
          <w:sz w:val="24"/>
          <w:lang w:eastAsia="en-US"/>
        </w:rPr>
        <w:t>CD</w:t>
      </w:r>
      <w:r w:rsidR="002544AC" w:rsidRPr="004330F3">
        <w:rPr>
          <w:iCs/>
          <w:color w:val="000000" w:themeColor="text1"/>
          <w:sz w:val="24"/>
          <w:vertAlign w:val="subscript"/>
          <w:lang w:eastAsia="en-US"/>
        </w:rPr>
        <w:t>3</w:t>
      </w:r>
      <w:r w:rsidR="002544AC" w:rsidRPr="004330F3">
        <w:rPr>
          <w:iCs/>
          <w:color w:val="000000" w:themeColor="text1"/>
          <w:sz w:val="24"/>
          <w:lang w:eastAsia="en-US"/>
        </w:rPr>
        <w:t>OD</w:t>
      </w:r>
      <w:r w:rsidRPr="004330F3">
        <w:rPr>
          <w:color w:val="000000" w:themeColor="text1"/>
          <w:sz w:val="24"/>
        </w:rPr>
        <w:t xml:space="preserve">) of compound </w:t>
      </w:r>
      <w:r w:rsidRPr="004330F3">
        <w:rPr>
          <w:b/>
          <w:bCs/>
          <w:color w:val="000000" w:themeColor="text1"/>
          <w:sz w:val="24"/>
        </w:rPr>
        <w:t xml:space="preserve">1 </w:t>
      </w:r>
      <w:r w:rsidRPr="004330F3">
        <w:rPr>
          <w:color w:val="000000" w:themeColor="text1"/>
          <w:sz w:val="24"/>
        </w:rPr>
        <w:t>(</w:t>
      </w:r>
      <w:r w:rsidRPr="004330F3">
        <w:rPr>
          <w:i/>
          <w:color w:val="000000" w:themeColor="text1"/>
          <w:sz w:val="24"/>
        </w:rPr>
        <w:t xml:space="preserve">δ </w:t>
      </w:r>
      <w:r w:rsidRPr="004330F3">
        <w:rPr>
          <w:iCs/>
          <w:color w:val="000000" w:themeColor="text1"/>
          <w:sz w:val="24"/>
        </w:rPr>
        <w:t>in ppm</w:t>
      </w:r>
      <w:r w:rsidRPr="004330F3">
        <w:rPr>
          <w:i/>
          <w:color w:val="000000" w:themeColor="text1"/>
          <w:sz w:val="24"/>
        </w:rPr>
        <w:t xml:space="preserve">, </w:t>
      </w:r>
      <w:r w:rsidR="00F6565E" w:rsidRPr="004330F3">
        <w:rPr>
          <w:i/>
          <w:color w:val="000000" w:themeColor="text1"/>
          <w:sz w:val="24"/>
        </w:rPr>
        <w:t>J</w:t>
      </w:r>
      <w:r w:rsidRPr="004330F3">
        <w:rPr>
          <w:iCs/>
          <w:color w:val="000000" w:themeColor="text1"/>
          <w:sz w:val="24"/>
        </w:rPr>
        <w:t xml:space="preserve"> in Hz</w:t>
      </w:r>
      <w:r w:rsidRPr="004330F3">
        <w:rPr>
          <w:color w:val="000000" w:themeColor="text1"/>
          <w:sz w:val="24"/>
        </w:rPr>
        <w:t>).</w:t>
      </w:r>
    </w:p>
    <w:tbl>
      <w:tblPr>
        <w:tblW w:w="8306" w:type="dxa"/>
        <w:jc w:val="center"/>
        <w:tblBorders>
          <w:top w:val="single" w:sz="4" w:space="0" w:color="auto"/>
          <w:bottom w:val="single" w:sz="4" w:space="0" w:color="auto"/>
        </w:tblBorders>
        <w:tblLayout w:type="fixed"/>
        <w:tblLook w:val="04A0" w:firstRow="1" w:lastRow="0" w:firstColumn="1" w:lastColumn="0" w:noHBand="0" w:noVBand="1"/>
      </w:tblPr>
      <w:tblGrid>
        <w:gridCol w:w="1985"/>
        <w:gridCol w:w="4083"/>
        <w:gridCol w:w="2238"/>
      </w:tblGrid>
      <w:tr w:rsidR="004330F3" w:rsidRPr="004330F3" w14:paraId="1F598482" w14:textId="77777777" w:rsidTr="001E0E84">
        <w:trPr>
          <w:jc w:val="center"/>
        </w:trPr>
        <w:tc>
          <w:tcPr>
            <w:tcW w:w="1985" w:type="dxa"/>
            <w:tcBorders>
              <w:top w:val="single" w:sz="4" w:space="0" w:color="auto"/>
              <w:bottom w:val="single" w:sz="4" w:space="0" w:color="auto"/>
            </w:tcBorders>
          </w:tcPr>
          <w:p w14:paraId="725B0DF5" w14:textId="77777777" w:rsidR="00352FE1" w:rsidRPr="004330F3" w:rsidRDefault="00352FE1" w:rsidP="00C30623">
            <w:pPr>
              <w:spacing w:line="276" w:lineRule="auto"/>
              <w:jc w:val="center"/>
              <w:rPr>
                <w:color w:val="000000" w:themeColor="text1"/>
                <w:sz w:val="24"/>
              </w:rPr>
            </w:pPr>
            <w:r w:rsidRPr="004330F3">
              <w:rPr>
                <w:color w:val="000000" w:themeColor="text1"/>
                <w:sz w:val="24"/>
              </w:rPr>
              <w:t>Atom</w:t>
            </w:r>
          </w:p>
        </w:tc>
        <w:tc>
          <w:tcPr>
            <w:tcW w:w="4083" w:type="dxa"/>
            <w:tcBorders>
              <w:top w:val="single" w:sz="4" w:space="0" w:color="auto"/>
              <w:bottom w:val="single" w:sz="4" w:space="0" w:color="auto"/>
            </w:tcBorders>
          </w:tcPr>
          <w:p w14:paraId="2A335EF9" w14:textId="77777777" w:rsidR="00352FE1" w:rsidRPr="004330F3" w:rsidRDefault="00352FE1" w:rsidP="00C30623">
            <w:pPr>
              <w:spacing w:line="276" w:lineRule="auto"/>
              <w:jc w:val="center"/>
              <w:rPr>
                <w:color w:val="000000" w:themeColor="text1"/>
                <w:sz w:val="24"/>
              </w:rPr>
            </w:pPr>
            <w:r w:rsidRPr="004330F3">
              <w:rPr>
                <w:color w:val="000000" w:themeColor="text1"/>
                <w:sz w:val="24"/>
                <w:vertAlign w:val="superscript"/>
              </w:rPr>
              <w:t>1</w:t>
            </w:r>
            <w:r w:rsidRPr="004330F3">
              <w:rPr>
                <w:color w:val="000000" w:themeColor="text1"/>
                <w:sz w:val="24"/>
              </w:rPr>
              <w:t>H-NMR</w:t>
            </w:r>
          </w:p>
        </w:tc>
        <w:tc>
          <w:tcPr>
            <w:tcW w:w="2238" w:type="dxa"/>
            <w:tcBorders>
              <w:top w:val="single" w:sz="4" w:space="0" w:color="auto"/>
              <w:bottom w:val="single" w:sz="4" w:space="0" w:color="auto"/>
            </w:tcBorders>
          </w:tcPr>
          <w:p w14:paraId="0FCF50C0" w14:textId="77777777" w:rsidR="00352FE1" w:rsidRPr="004330F3" w:rsidRDefault="00352FE1" w:rsidP="00C30623">
            <w:pPr>
              <w:spacing w:line="276" w:lineRule="auto"/>
              <w:jc w:val="center"/>
              <w:rPr>
                <w:color w:val="000000" w:themeColor="text1"/>
                <w:sz w:val="24"/>
              </w:rPr>
            </w:pPr>
            <w:r w:rsidRPr="004330F3">
              <w:rPr>
                <w:color w:val="000000" w:themeColor="text1"/>
                <w:sz w:val="24"/>
                <w:vertAlign w:val="superscript"/>
              </w:rPr>
              <w:t>13</w:t>
            </w:r>
            <w:r w:rsidRPr="004330F3">
              <w:rPr>
                <w:color w:val="000000" w:themeColor="text1"/>
                <w:sz w:val="24"/>
              </w:rPr>
              <w:t>C-NMR</w:t>
            </w:r>
          </w:p>
        </w:tc>
      </w:tr>
      <w:tr w:rsidR="004330F3" w:rsidRPr="004330F3" w14:paraId="514EACE0" w14:textId="77777777" w:rsidTr="001E0E84">
        <w:trPr>
          <w:jc w:val="center"/>
        </w:trPr>
        <w:tc>
          <w:tcPr>
            <w:tcW w:w="1985" w:type="dxa"/>
            <w:tcBorders>
              <w:top w:val="single" w:sz="4" w:space="0" w:color="auto"/>
              <w:bottom w:val="nil"/>
            </w:tcBorders>
          </w:tcPr>
          <w:p w14:paraId="483D2FE4" w14:textId="77777777" w:rsidR="00352FE1" w:rsidRPr="004330F3" w:rsidRDefault="00352FE1" w:rsidP="00C30623">
            <w:pPr>
              <w:spacing w:line="276" w:lineRule="auto"/>
              <w:jc w:val="center"/>
              <w:rPr>
                <w:color w:val="000000" w:themeColor="text1"/>
                <w:sz w:val="24"/>
              </w:rPr>
            </w:pPr>
            <w:r w:rsidRPr="004330F3">
              <w:rPr>
                <w:color w:val="000000" w:themeColor="text1"/>
                <w:sz w:val="24"/>
              </w:rPr>
              <w:t>1</w:t>
            </w:r>
          </w:p>
        </w:tc>
        <w:tc>
          <w:tcPr>
            <w:tcW w:w="4083" w:type="dxa"/>
            <w:tcBorders>
              <w:top w:val="single" w:sz="4" w:space="0" w:color="auto"/>
              <w:bottom w:val="nil"/>
            </w:tcBorders>
          </w:tcPr>
          <w:p w14:paraId="6E630E4C" w14:textId="77777777" w:rsidR="00352FE1" w:rsidRPr="004330F3" w:rsidRDefault="00352FE1" w:rsidP="00C30623">
            <w:pPr>
              <w:spacing w:line="276" w:lineRule="auto"/>
              <w:jc w:val="center"/>
              <w:rPr>
                <w:color w:val="000000" w:themeColor="text1"/>
                <w:sz w:val="24"/>
              </w:rPr>
            </w:pPr>
          </w:p>
        </w:tc>
        <w:tc>
          <w:tcPr>
            <w:tcW w:w="2238" w:type="dxa"/>
            <w:tcBorders>
              <w:top w:val="single" w:sz="4" w:space="0" w:color="auto"/>
              <w:bottom w:val="nil"/>
            </w:tcBorders>
          </w:tcPr>
          <w:p w14:paraId="69287CF5" w14:textId="77777777" w:rsidR="00352FE1" w:rsidRPr="004330F3" w:rsidRDefault="00352FE1" w:rsidP="00C30623">
            <w:pPr>
              <w:spacing w:line="276" w:lineRule="auto"/>
              <w:jc w:val="center"/>
              <w:rPr>
                <w:color w:val="000000" w:themeColor="text1"/>
                <w:sz w:val="24"/>
              </w:rPr>
            </w:pPr>
            <w:r w:rsidRPr="004330F3">
              <w:rPr>
                <w:color w:val="000000" w:themeColor="text1"/>
                <w:sz w:val="24"/>
              </w:rPr>
              <w:t>132.8</w:t>
            </w:r>
          </w:p>
        </w:tc>
      </w:tr>
      <w:tr w:rsidR="004330F3" w:rsidRPr="004330F3" w14:paraId="74114C01" w14:textId="77777777" w:rsidTr="001E0E84">
        <w:trPr>
          <w:jc w:val="center"/>
        </w:trPr>
        <w:tc>
          <w:tcPr>
            <w:tcW w:w="1985" w:type="dxa"/>
            <w:tcBorders>
              <w:top w:val="nil"/>
              <w:bottom w:val="nil"/>
            </w:tcBorders>
          </w:tcPr>
          <w:p w14:paraId="524B0077" w14:textId="77777777" w:rsidR="00352FE1" w:rsidRPr="004330F3" w:rsidRDefault="00352FE1" w:rsidP="00C30623">
            <w:pPr>
              <w:spacing w:line="276" w:lineRule="auto"/>
              <w:jc w:val="center"/>
              <w:rPr>
                <w:color w:val="000000" w:themeColor="text1"/>
                <w:sz w:val="24"/>
              </w:rPr>
            </w:pPr>
            <w:r w:rsidRPr="004330F3">
              <w:rPr>
                <w:color w:val="000000" w:themeColor="text1"/>
                <w:sz w:val="24"/>
              </w:rPr>
              <w:t>2</w:t>
            </w:r>
          </w:p>
        </w:tc>
        <w:tc>
          <w:tcPr>
            <w:tcW w:w="4083" w:type="dxa"/>
            <w:tcBorders>
              <w:top w:val="nil"/>
              <w:bottom w:val="nil"/>
            </w:tcBorders>
          </w:tcPr>
          <w:p w14:paraId="225DAF12" w14:textId="28870E2B" w:rsidR="00352FE1" w:rsidRPr="004330F3" w:rsidRDefault="00C12C2B" w:rsidP="00C30623">
            <w:pPr>
              <w:spacing w:line="276" w:lineRule="auto"/>
              <w:jc w:val="center"/>
              <w:rPr>
                <w:color w:val="000000" w:themeColor="text1"/>
                <w:sz w:val="24"/>
              </w:rPr>
            </w:pPr>
            <w:r w:rsidRPr="004330F3">
              <w:rPr>
                <w:color w:val="000000" w:themeColor="text1"/>
                <w:sz w:val="24"/>
              </w:rPr>
              <w:t xml:space="preserve">7.15 (d, </w:t>
            </w:r>
            <w:r w:rsidRPr="004330F3">
              <w:rPr>
                <w:i/>
                <w:color w:val="000000" w:themeColor="text1"/>
                <w:sz w:val="24"/>
              </w:rPr>
              <w:t>J</w:t>
            </w:r>
            <w:r w:rsidRPr="004330F3">
              <w:rPr>
                <w:color w:val="000000" w:themeColor="text1"/>
                <w:sz w:val="24"/>
              </w:rPr>
              <w:t>= 2.0 Hz, 1</w:t>
            </w:r>
            <w:r w:rsidR="001A3AF0" w:rsidRPr="004330F3">
              <w:rPr>
                <w:color w:val="000000" w:themeColor="text1"/>
                <w:sz w:val="24"/>
              </w:rPr>
              <w:t>H</w:t>
            </w:r>
            <w:r w:rsidRPr="004330F3">
              <w:rPr>
                <w:color w:val="000000" w:themeColor="text1"/>
                <w:sz w:val="24"/>
              </w:rPr>
              <w:t>)</w:t>
            </w:r>
          </w:p>
        </w:tc>
        <w:tc>
          <w:tcPr>
            <w:tcW w:w="2238" w:type="dxa"/>
            <w:tcBorders>
              <w:top w:val="nil"/>
              <w:bottom w:val="nil"/>
            </w:tcBorders>
          </w:tcPr>
          <w:p w14:paraId="7F121735" w14:textId="77777777" w:rsidR="00352FE1" w:rsidRPr="004330F3" w:rsidRDefault="00352FE1" w:rsidP="00C30623">
            <w:pPr>
              <w:spacing w:line="276" w:lineRule="auto"/>
              <w:jc w:val="center"/>
              <w:rPr>
                <w:color w:val="000000" w:themeColor="text1"/>
                <w:sz w:val="24"/>
              </w:rPr>
            </w:pPr>
            <w:r w:rsidRPr="004330F3">
              <w:rPr>
                <w:color w:val="000000" w:themeColor="text1"/>
                <w:sz w:val="24"/>
              </w:rPr>
              <w:t>112.6</w:t>
            </w:r>
          </w:p>
        </w:tc>
      </w:tr>
      <w:tr w:rsidR="004330F3" w:rsidRPr="004330F3" w14:paraId="63247B18" w14:textId="77777777" w:rsidTr="001E0E84">
        <w:trPr>
          <w:jc w:val="center"/>
        </w:trPr>
        <w:tc>
          <w:tcPr>
            <w:tcW w:w="1985" w:type="dxa"/>
            <w:tcBorders>
              <w:top w:val="nil"/>
              <w:bottom w:val="nil"/>
            </w:tcBorders>
          </w:tcPr>
          <w:p w14:paraId="569DB707" w14:textId="77777777" w:rsidR="00352FE1" w:rsidRPr="004330F3" w:rsidRDefault="00352FE1" w:rsidP="00C30623">
            <w:pPr>
              <w:spacing w:line="276" w:lineRule="auto"/>
              <w:jc w:val="center"/>
              <w:rPr>
                <w:color w:val="000000" w:themeColor="text1"/>
                <w:sz w:val="24"/>
              </w:rPr>
            </w:pPr>
            <w:r w:rsidRPr="004330F3">
              <w:rPr>
                <w:color w:val="000000" w:themeColor="text1"/>
                <w:sz w:val="24"/>
              </w:rPr>
              <w:t>3</w:t>
            </w:r>
          </w:p>
        </w:tc>
        <w:tc>
          <w:tcPr>
            <w:tcW w:w="4083" w:type="dxa"/>
            <w:tcBorders>
              <w:top w:val="nil"/>
              <w:bottom w:val="nil"/>
            </w:tcBorders>
          </w:tcPr>
          <w:p w14:paraId="7B835A56" w14:textId="77777777" w:rsidR="00352FE1" w:rsidRPr="004330F3" w:rsidRDefault="00352FE1" w:rsidP="00C30623">
            <w:pPr>
              <w:spacing w:line="276" w:lineRule="auto"/>
              <w:jc w:val="center"/>
              <w:rPr>
                <w:color w:val="000000" w:themeColor="text1"/>
                <w:sz w:val="24"/>
              </w:rPr>
            </w:pPr>
          </w:p>
        </w:tc>
        <w:tc>
          <w:tcPr>
            <w:tcW w:w="2238" w:type="dxa"/>
            <w:tcBorders>
              <w:top w:val="nil"/>
              <w:bottom w:val="nil"/>
            </w:tcBorders>
          </w:tcPr>
          <w:p w14:paraId="792D8A6D" w14:textId="77777777" w:rsidR="00352FE1" w:rsidRPr="004330F3" w:rsidRDefault="00352FE1" w:rsidP="00C30623">
            <w:pPr>
              <w:spacing w:line="276" w:lineRule="auto"/>
              <w:jc w:val="center"/>
              <w:rPr>
                <w:color w:val="000000" w:themeColor="text1"/>
                <w:sz w:val="24"/>
              </w:rPr>
            </w:pPr>
            <w:r w:rsidRPr="004330F3">
              <w:rPr>
                <w:color w:val="000000" w:themeColor="text1"/>
                <w:sz w:val="24"/>
              </w:rPr>
              <w:t>150.5</w:t>
            </w:r>
          </w:p>
        </w:tc>
      </w:tr>
      <w:tr w:rsidR="004330F3" w:rsidRPr="004330F3" w14:paraId="7C5EEC92" w14:textId="77777777" w:rsidTr="001E0E84">
        <w:trPr>
          <w:jc w:val="center"/>
        </w:trPr>
        <w:tc>
          <w:tcPr>
            <w:tcW w:w="1985" w:type="dxa"/>
            <w:tcBorders>
              <w:top w:val="nil"/>
              <w:bottom w:val="nil"/>
            </w:tcBorders>
          </w:tcPr>
          <w:p w14:paraId="09933F88" w14:textId="77777777" w:rsidR="00352FE1" w:rsidRPr="004330F3" w:rsidRDefault="00352FE1" w:rsidP="00C30623">
            <w:pPr>
              <w:spacing w:line="276" w:lineRule="auto"/>
              <w:jc w:val="center"/>
              <w:rPr>
                <w:color w:val="000000" w:themeColor="text1"/>
                <w:sz w:val="24"/>
              </w:rPr>
            </w:pPr>
            <w:r w:rsidRPr="004330F3">
              <w:rPr>
                <w:color w:val="000000" w:themeColor="text1"/>
                <w:sz w:val="24"/>
              </w:rPr>
              <w:t>4</w:t>
            </w:r>
          </w:p>
        </w:tc>
        <w:tc>
          <w:tcPr>
            <w:tcW w:w="4083" w:type="dxa"/>
            <w:tcBorders>
              <w:top w:val="nil"/>
              <w:bottom w:val="nil"/>
            </w:tcBorders>
          </w:tcPr>
          <w:p w14:paraId="70F908E3" w14:textId="77777777" w:rsidR="00352FE1" w:rsidRPr="004330F3" w:rsidRDefault="00352FE1" w:rsidP="00C30623">
            <w:pPr>
              <w:spacing w:line="276" w:lineRule="auto"/>
              <w:jc w:val="center"/>
              <w:rPr>
                <w:color w:val="000000" w:themeColor="text1"/>
                <w:sz w:val="24"/>
              </w:rPr>
            </w:pPr>
          </w:p>
        </w:tc>
        <w:tc>
          <w:tcPr>
            <w:tcW w:w="2238" w:type="dxa"/>
            <w:tcBorders>
              <w:top w:val="nil"/>
              <w:bottom w:val="nil"/>
            </w:tcBorders>
          </w:tcPr>
          <w:p w14:paraId="1CD6ED6B" w14:textId="77777777" w:rsidR="00352FE1" w:rsidRPr="004330F3" w:rsidRDefault="00352FE1" w:rsidP="00C30623">
            <w:pPr>
              <w:spacing w:line="276" w:lineRule="auto"/>
              <w:jc w:val="center"/>
              <w:rPr>
                <w:color w:val="000000" w:themeColor="text1"/>
                <w:sz w:val="24"/>
              </w:rPr>
            </w:pPr>
            <w:r w:rsidRPr="004330F3">
              <w:rPr>
                <w:color w:val="000000" w:themeColor="text1"/>
                <w:sz w:val="24"/>
              </w:rPr>
              <w:t>147.4</w:t>
            </w:r>
          </w:p>
        </w:tc>
      </w:tr>
      <w:tr w:rsidR="004330F3" w:rsidRPr="004330F3" w14:paraId="07FC17E6" w14:textId="77777777" w:rsidTr="001E0E84">
        <w:trPr>
          <w:jc w:val="center"/>
        </w:trPr>
        <w:tc>
          <w:tcPr>
            <w:tcW w:w="1985" w:type="dxa"/>
            <w:tcBorders>
              <w:top w:val="nil"/>
              <w:bottom w:val="nil"/>
            </w:tcBorders>
          </w:tcPr>
          <w:p w14:paraId="60A6A0E9" w14:textId="77777777" w:rsidR="00352FE1" w:rsidRPr="004330F3" w:rsidRDefault="00352FE1" w:rsidP="00C30623">
            <w:pPr>
              <w:spacing w:line="276" w:lineRule="auto"/>
              <w:jc w:val="center"/>
              <w:rPr>
                <w:color w:val="000000" w:themeColor="text1"/>
                <w:sz w:val="24"/>
              </w:rPr>
            </w:pPr>
            <w:r w:rsidRPr="004330F3">
              <w:rPr>
                <w:color w:val="000000" w:themeColor="text1"/>
                <w:sz w:val="24"/>
              </w:rPr>
              <w:t>5</w:t>
            </w:r>
          </w:p>
        </w:tc>
        <w:tc>
          <w:tcPr>
            <w:tcW w:w="4083" w:type="dxa"/>
            <w:tcBorders>
              <w:top w:val="nil"/>
              <w:bottom w:val="nil"/>
            </w:tcBorders>
          </w:tcPr>
          <w:p w14:paraId="7377FEDB" w14:textId="46FD0433" w:rsidR="00352FE1" w:rsidRPr="004330F3" w:rsidRDefault="00C12C2B" w:rsidP="00C30623">
            <w:pPr>
              <w:spacing w:line="276" w:lineRule="auto"/>
              <w:jc w:val="center"/>
              <w:rPr>
                <w:color w:val="000000" w:themeColor="text1"/>
                <w:sz w:val="24"/>
              </w:rPr>
            </w:pPr>
            <w:r w:rsidRPr="004330F3">
              <w:rPr>
                <w:color w:val="000000" w:themeColor="text1"/>
                <w:sz w:val="24"/>
              </w:rPr>
              <w:t xml:space="preserve">6.99 (d, </w:t>
            </w:r>
            <w:r w:rsidRPr="004330F3">
              <w:rPr>
                <w:i/>
                <w:color w:val="000000" w:themeColor="text1"/>
                <w:sz w:val="24"/>
              </w:rPr>
              <w:t>J</w:t>
            </w:r>
            <w:r w:rsidR="001A4BF4" w:rsidRPr="004330F3">
              <w:rPr>
                <w:color w:val="000000" w:themeColor="text1"/>
                <w:sz w:val="24"/>
              </w:rPr>
              <w:t>= 8.3 Hz, 1H</w:t>
            </w:r>
            <w:r w:rsidRPr="004330F3">
              <w:rPr>
                <w:color w:val="000000" w:themeColor="text1"/>
                <w:sz w:val="24"/>
              </w:rPr>
              <w:t>)</w:t>
            </w:r>
          </w:p>
        </w:tc>
        <w:tc>
          <w:tcPr>
            <w:tcW w:w="2238" w:type="dxa"/>
            <w:tcBorders>
              <w:top w:val="nil"/>
              <w:bottom w:val="nil"/>
            </w:tcBorders>
          </w:tcPr>
          <w:p w14:paraId="5D790D32" w14:textId="77777777" w:rsidR="00352FE1" w:rsidRPr="004330F3" w:rsidRDefault="00352FE1" w:rsidP="00C30623">
            <w:pPr>
              <w:spacing w:line="276" w:lineRule="auto"/>
              <w:jc w:val="center"/>
              <w:rPr>
                <w:color w:val="000000" w:themeColor="text1"/>
                <w:sz w:val="24"/>
              </w:rPr>
            </w:pPr>
            <w:r w:rsidRPr="004330F3">
              <w:rPr>
                <w:color w:val="000000" w:themeColor="text1"/>
                <w:sz w:val="24"/>
              </w:rPr>
              <w:t>118.5</w:t>
            </w:r>
          </w:p>
        </w:tc>
      </w:tr>
      <w:tr w:rsidR="004330F3" w:rsidRPr="004330F3" w14:paraId="2A65DD56" w14:textId="77777777" w:rsidTr="001E0E84">
        <w:trPr>
          <w:jc w:val="center"/>
        </w:trPr>
        <w:tc>
          <w:tcPr>
            <w:tcW w:w="1985" w:type="dxa"/>
            <w:tcBorders>
              <w:top w:val="nil"/>
              <w:bottom w:val="nil"/>
            </w:tcBorders>
          </w:tcPr>
          <w:p w14:paraId="6D2D9922" w14:textId="77777777" w:rsidR="00352FE1" w:rsidRPr="004330F3" w:rsidRDefault="00352FE1" w:rsidP="00C30623">
            <w:pPr>
              <w:spacing w:line="276" w:lineRule="auto"/>
              <w:jc w:val="center"/>
              <w:rPr>
                <w:color w:val="000000" w:themeColor="text1"/>
                <w:sz w:val="24"/>
              </w:rPr>
            </w:pPr>
            <w:r w:rsidRPr="004330F3">
              <w:rPr>
                <w:color w:val="000000" w:themeColor="text1"/>
                <w:sz w:val="24"/>
              </w:rPr>
              <w:t>6</w:t>
            </w:r>
          </w:p>
        </w:tc>
        <w:tc>
          <w:tcPr>
            <w:tcW w:w="4083" w:type="dxa"/>
            <w:tcBorders>
              <w:top w:val="nil"/>
              <w:bottom w:val="nil"/>
            </w:tcBorders>
          </w:tcPr>
          <w:p w14:paraId="0958B19B" w14:textId="2ABD2839" w:rsidR="00352FE1" w:rsidRPr="004330F3" w:rsidRDefault="00C12C2B" w:rsidP="00C30623">
            <w:pPr>
              <w:spacing w:line="276" w:lineRule="auto"/>
              <w:jc w:val="center"/>
              <w:rPr>
                <w:color w:val="000000" w:themeColor="text1"/>
                <w:sz w:val="24"/>
              </w:rPr>
            </w:pPr>
            <w:r w:rsidRPr="004330F3">
              <w:rPr>
                <w:color w:val="000000" w:themeColor="text1"/>
                <w:sz w:val="24"/>
              </w:rPr>
              <w:t xml:space="preserve">6.93 (dd, </w:t>
            </w:r>
            <w:r w:rsidRPr="004330F3">
              <w:rPr>
                <w:i/>
                <w:color w:val="000000" w:themeColor="text1"/>
                <w:sz w:val="24"/>
              </w:rPr>
              <w:t>J</w:t>
            </w:r>
            <w:r w:rsidR="001A3AF0" w:rsidRPr="004330F3">
              <w:rPr>
                <w:color w:val="000000" w:themeColor="text1"/>
                <w:sz w:val="24"/>
              </w:rPr>
              <w:t>= 8.4, 2.1 Hz, 1H</w:t>
            </w:r>
            <w:r w:rsidRPr="004330F3">
              <w:rPr>
                <w:color w:val="000000" w:themeColor="text1"/>
                <w:sz w:val="24"/>
              </w:rPr>
              <w:t>)</w:t>
            </w:r>
          </w:p>
        </w:tc>
        <w:tc>
          <w:tcPr>
            <w:tcW w:w="2238" w:type="dxa"/>
            <w:tcBorders>
              <w:top w:val="nil"/>
              <w:bottom w:val="nil"/>
            </w:tcBorders>
          </w:tcPr>
          <w:p w14:paraId="2AA22B5A" w14:textId="2DAFFC59" w:rsidR="00352FE1" w:rsidRPr="004330F3" w:rsidRDefault="00352FE1" w:rsidP="00713A2D">
            <w:pPr>
              <w:spacing w:line="276" w:lineRule="auto"/>
              <w:jc w:val="center"/>
              <w:rPr>
                <w:color w:val="000000" w:themeColor="text1"/>
                <w:sz w:val="24"/>
              </w:rPr>
            </w:pPr>
            <w:r w:rsidRPr="004330F3">
              <w:rPr>
                <w:color w:val="000000" w:themeColor="text1"/>
                <w:sz w:val="24"/>
              </w:rPr>
              <w:t>120.</w:t>
            </w:r>
            <w:r w:rsidR="00713A2D" w:rsidRPr="004330F3">
              <w:rPr>
                <w:color w:val="000000" w:themeColor="text1"/>
                <w:sz w:val="24"/>
              </w:rPr>
              <w:t>6</w:t>
            </w:r>
          </w:p>
        </w:tc>
      </w:tr>
      <w:tr w:rsidR="004330F3" w:rsidRPr="004330F3" w14:paraId="340C265C" w14:textId="77777777" w:rsidTr="001E0E84">
        <w:trPr>
          <w:jc w:val="center"/>
        </w:trPr>
        <w:tc>
          <w:tcPr>
            <w:tcW w:w="1985" w:type="dxa"/>
            <w:tcBorders>
              <w:top w:val="nil"/>
              <w:bottom w:val="nil"/>
            </w:tcBorders>
          </w:tcPr>
          <w:p w14:paraId="20E8E437" w14:textId="77777777" w:rsidR="00352FE1" w:rsidRPr="004330F3" w:rsidRDefault="00352FE1" w:rsidP="00C30623">
            <w:pPr>
              <w:spacing w:line="276" w:lineRule="auto"/>
              <w:jc w:val="center"/>
              <w:rPr>
                <w:color w:val="000000" w:themeColor="text1"/>
                <w:sz w:val="24"/>
              </w:rPr>
            </w:pPr>
            <w:r w:rsidRPr="004330F3">
              <w:rPr>
                <w:color w:val="000000" w:themeColor="text1"/>
                <w:sz w:val="24"/>
              </w:rPr>
              <w:t>7</w:t>
            </w:r>
          </w:p>
        </w:tc>
        <w:tc>
          <w:tcPr>
            <w:tcW w:w="4083" w:type="dxa"/>
            <w:tcBorders>
              <w:top w:val="nil"/>
              <w:bottom w:val="nil"/>
            </w:tcBorders>
          </w:tcPr>
          <w:p w14:paraId="2187DFC2" w14:textId="77777777" w:rsidR="00352FE1" w:rsidRPr="004330F3" w:rsidRDefault="00352FE1" w:rsidP="00C30623">
            <w:pPr>
              <w:spacing w:line="276" w:lineRule="auto"/>
              <w:jc w:val="center"/>
              <w:rPr>
                <w:color w:val="000000" w:themeColor="text1"/>
                <w:sz w:val="24"/>
              </w:rPr>
            </w:pPr>
            <w:r w:rsidRPr="004330F3">
              <w:rPr>
                <w:color w:val="000000" w:themeColor="text1"/>
                <w:sz w:val="24"/>
              </w:rPr>
              <w:t xml:space="preserve">4.96 (d, </w:t>
            </w:r>
            <w:r w:rsidR="00F6565E" w:rsidRPr="004330F3">
              <w:rPr>
                <w:i/>
                <w:color w:val="000000" w:themeColor="text1"/>
                <w:sz w:val="24"/>
              </w:rPr>
              <w:t>J</w:t>
            </w:r>
            <w:r w:rsidRPr="004330F3">
              <w:rPr>
                <w:color w:val="000000" w:themeColor="text1"/>
                <w:sz w:val="24"/>
              </w:rPr>
              <w:t xml:space="preserve"> = 5.3 Hz, 1H)</w:t>
            </w:r>
          </w:p>
        </w:tc>
        <w:tc>
          <w:tcPr>
            <w:tcW w:w="2238" w:type="dxa"/>
            <w:tcBorders>
              <w:top w:val="nil"/>
              <w:bottom w:val="nil"/>
            </w:tcBorders>
          </w:tcPr>
          <w:p w14:paraId="749FDDC8" w14:textId="77777777" w:rsidR="00352FE1" w:rsidRPr="004330F3" w:rsidRDefault="00352FE1" w:rsidP="00C30623">
            <w:pPr>
              <w:spacing w:line="276" w:lineRule="auto"/>
              <w:jc w:val="center"/>
              <w:rPr>
                <w:color w:val="000000" w:themeColor="text1"/>
                <w:sz w:val="24"/>
              </w:rPr>
            </w:pPr>
            <w:r w:rsidRPr="004330F3">
              <w:rPr>
                <w:color w:val="000000" w:themeColor="text1"/>
                <w:sz w:val="24"/>
              </w:rPr>
              <w:t>73.6</w:t>
            </w:r>
          </w:p>
        </w:tc>
      </w:tr>
      <w:tr w:rsidR="004330F3" w:rsidRPr="004330F3" w14:paraId="55C0D6E3" w14:textId="77777777" w:rsidTr="001E0E84">
        <w:trPr>
          <w:jc w:val="center"/>
        </w:trPr>
        <w:tc>
          <w:tcPr>
            <w:tcW w:w="1985" w:type="dxa"/>
            <w:tcBorders>
              <w:top w:val="nil"/>
              <w:bottom w:val="nil"/>
            </w:tcBorders>
          </w:tcPr>
          <w:p w14:paraId="5128760E" w14:textId="77777777" w:rsidR="00352FE1" w:rsidRPr="004330F3" w:rsidRDefault="00352FE1" w:rsidP="00C30623">
            <w:pPr>
              <w:spacing w:line="276" w:lineRule="auto"/>
              <w:jc w:val="center"/>
              <w:rPr>
                <w:color w:val="000000" w:themeColor="text1"/>
                <w:sz w:val="24"/>
              </w:rPr>
            </w:pPr>
            <w:r w:rsidRPr="004330F3">
              <w:rPr>
                <w:color w:val="000000" w:themeColor="text1"/>
                <w:sz w:val="24"/>
              </w:rPr>
              <w:t>8</w:t>
            </w:r>
          </w:p>
        </w:tc>
        <w:tc>
          <w:tcPr>
            <w:tcW w:w="4083" w:type="dxa"/>
            <w:tcBorders>
              <w:top w:val="nil"/>
              <w:bottom w:val="nil"/>
            </w:tcBorders>
          </w:tcPr>
          <w:p w14:paraId="1845E0BD" w14:textId="14F21FC7" w:rsidR="00352FE1" w:rsidRPr="004330F3" w:rsidRDefault="00713A2D" w:rsidP="00C30623">
            <w:pPr>
              <w:spacing w:line="276" w:lineRule="auto"/>
              <w:jc w:val="center"/>
              <w:rPr>
                <w:color w:val="000000" w:themeColor="text1"/>
                <w:sz w:val="24"/>
              </w:rPr>
            </w:pPr>
            <w:r w:rsidRPr="004330F3">
              <w:rPr>
                <w:color w:val="000000" w:themeColor="text1"/>
                <w:sz w:val="24"/>
              </w:rPr>
              <w:t>4.36 (ddd</w:t>
            </w:r>
            <w:r w:rsidR="00352FE1" w:rsidRPr="004330F3">
              <w:rPr>
                <w:color w:val="000000" w:themeColor="text1"/>
                <w:sz w:val="24"/>
              </w:rPr>
              <w:t xml:space="preserve">, </w:t>
            </w:r>
            <w:r w:rsidR="00F6565E" w:rsidRPr="004330F3">
              <w:rPr>
                <w:i/>
                <w:color w:val="000000" w:themeColor="text1"/>
                <w:sz w:val="24"/>
              </w:rPr>
              <w:t>J</w:t>
            </w:r>
            <w:r w:rsidR="00352FE1" w:rsidRPr="004330F3">
              <w:rPr>
                <w:color w:val="000000" w:themeColor="text1"/>
                <w:sz w:val="24"/>
              </w:rPr>
              <w:t>= 5.1</w:t>
            </w:r>
            <w:r w:rsidRPr="004330F3">
              <w:rPr>
                <w:color w:val="000000" w:themeColor="text1"/>
                <w:sz w:val="24"/>
              </w:rPr>
              <w:t>,4.3</w:t>
            </w:r>
            <w:r w:rsidR="00352FE1" w:rsidRPr="004330F3">
              <w:rPr>
                <w:color w:val="000000" w:themeColor="text1"/>
                <w:sz w:val="24"/>
              </w:rPr>
              <w:t xml:space="preserve"> Hz, 1H)</w:t>
            </w:r>
          </w:p>
        </w:tc>
        <w:tc>
          <w:tcPr>
            <w:tcW w:w="2238" w:type="dxa"/>
            <w:tcBorders>
              <w:top w:val="nil"/>
              <w:bottom w:val="nil"/>
            </w:tcBorders>
          </w:tcPr>
          <w:p w14:paraId="4BCB6A7B" w14:textId="77777777" w:rsidR="00352FE1" w:rsidRPr="004330F3" w:rsidRDefault="00352FE1" w:rsidP="00C30623">
            <w:pPr>
              <w:spacing w:line="276" w:lineRule="auto"/>
              <w:jc w:val="center"/>
              <w:rPr>
                <w:color w:val="000000" w:themeColor="text1"/>
                <w:sz w:val="24"/>
              </w:rPr>
            </w:pPr>
            <w:r w:rsidRPr="004330F3">
              <w:rPr>
                <w:color w:val="000000" w:themeColor="text1"/>
                <w:sz w:val="24"/>
              </w:rPr>
              <w:t>86.5</w:t>
            </w:r>
          </w:p>
        </w:tc>
      </w:tr>
      <w:tr w:rsidR="004330F3" w:rsidRPr="004330F3" w14:paraId="1DA05FFC" w14:textId="77777777" w:rsidTr="001E0E84">
        <w:trPr>
          <w:jc w:val="center"/>
        </w:trPr>
        <w:tc>
          <w:tcPr>
            <w:tcW w:w="1985" w:type="dxa"/>
            <w:tcBorders>
              <w:top w:val="nil"/>
              <w:bottom w:val="nil"/>
            </w:tcBorders>
          </w:tcPr>
          <w:p w14:paraId="62009303" w14:textId="77777777" w:rsidR="00352FE1" w:rsidRPr="004330F3" w:rsidRDefault="00352FE1" w:rsidP="00C30623">
            <w:pPr>
              <w:spacing w:line="276" w:lineRule="auto"/>
              <w:jc w:val="center"/>
              <w:rPr>
                <w:color w:val="000000" w:themeColor="text1"/>
                <w:sz w:val="24"/>
              </w:rPr>
            </w:pPr>
            <w:r w:rsidRPr="004330F3">
              <w:rPr>
                <w:color w:val="000000" w:themeColor="text1"/>
                <w:sz w:val="24"/>
              </w:rPr>
              <w:t>9</w:t>
            </w:r>
          </w:p>
        </w:tc>
        <w:tc>
          <w:tcPr>
            <w:tcW w:w="4083" w:type="dxa"/>
            <w:tcBorders>
              <w:top w:val="nil"/>
              <w:bottom w:val="nil"/>
            </w:tcBorders>
          </w:tcPr>
          <w:p w14:paraId="4B14BE0B" w14:textId="168852B8" w:rsidR="00352FE1" w:rsidRPr="004330F3" w:rsidRDefault="00713A2D" w:rsidP="00C30623">
            <w:pPr>
              <w:spacing w:line="276" w:lineRule="auto"/>
              <w:jc w:val="center"/>
              <w:rPr>
                <w:color w:val="000000" w:themeColor="text1"/>
                <w:sz w:val="24"/>
              </w:rPr>
            </w:pPr>
            <w:r w:rsidRPr="004330F3">
              <w:rPr>
                <w:color w:val="000000" w:themeColor="text1"/>
                <w:sz w:val="24"/>
              </w:rPr>
              <w:t>3.78 (</w:t>
            </w:r>
            <w:r w:rsidRPr="004330F3">
              <w:rPr>
                <w:rFonts w:hint="eastAsia"/>
                <w:color w:val="000000" w:themeColor="text1"/>
                <w:sz w:val="24"/>
              </w:rPr>
              <w:t>dd</w:t>
            </w:r>
            <w:r w:rsidRPr="004330F3">
              <w:rPr>
                <w:color w:val="000000" w:themeColor="text1"/>
                <w:sz w:val="24"/>
              </w:rPr>
              <w:t xml:space="preserve">, </w:t>
            </w:r>
            <w:r w:rsidRPr="004330F3">
              <w:rPr>
                <w:i/>
                <w:color w:val="000000" w:themeColor="text1"/>
                <w:sz w:val="24"/>
              </w:rPr>
              <w:t>J</w:t>
            </w:r>
            <w:r w:rsidRPr="004330F3">
              <w:rPr>
                <w:color w:val="000000" w:themeColor="text1"/>
                <w:sz w:val="24"/>
              </w:rPr>
              <w:t>= 11.8, 4.3 Hz, 1H)</w:t>
            </w:r>
            <w:r w:rsidRPr="004330F3">
              <w:rPr>
                <w:rFonts w:hint="eastAsia"/>
                <w:color w:val="000000" w:themeColor="text1"/>
                <w:sz w:val="24"/>
              </w:rPr>
              <w:t>,</w:t>
            </w:r>
            <w:r w:rsidRPr="004330F3">
              <w:rPr>
                <w:color w:val="000000" w:themeColor="text1"/>
                <w:sz w:val="24"/>
              </w:rPr>
              <w:t xml:space="preserve"> 3.53 (overlap, 1H)</w:t>
            </w:r>
          </w:p>
        </w:tc>
        <w:tc>
          <w:tcPr>
            <w:tcW w:w="2238" w:type="dxa"/>
            <w:tcBorders>
              <w:top w:val="nil"/>
              <w:bottom w:val="nil"/>
            </w:tcBorders>
          </w:tcPr>
          <w:p w14:paraId="75CB91AC" w14:textId="53EEDE35" w:rsidR="00352FE1" w:rsidRPr="004330F3" w:rsidRDefault="00352FE1" w:rsidP="00713A2D">
            <w:pPr>
              <w:spacing w:line="276" w:lineRule="auto"/>
              <w:jc w:val="center"/>
              <w:rPr>
                <w:color w:val="000000" w:themeColor="text1"/>
                <w:sz w:val="24"/>
              </w:rPr>
            </w:pPr>
            <w:r w:rsidRPr="004330F3">
              <w:rPr>
                <w:color w:val="000000" w:themeColor="text1"/>
                <w:sz w:val="24"/>
              </w:rPr>
              <w:t>6</w:t>
            </w:r>
            <w:r w:rsidR="00713A2D" w:rsidRPr="004330F3">
              <w:rPr>
                <w:color w:val="000000" w:themeColor="text1"/>
                <w:sz w:val="24"/>
              </w:rPr>
              <w:t>1.8</w:t>
            </w:r>
          </w:p>
        </w:tc>
      </w:tr>
      <w:tr w:rsidR="004330F3" w:rsidRPr="004330F3" w14:paraId="5DA14F57" w14:textId="77777777" w:rsidTr="001E0E84">
        <w:trPr>
          <w:jc w:val="center"/>
        </w:trPr>
        <w:tc>
          <w:tcPr>
            <w:tcW w:w="1985" w:type="dxa"/>
            <w:tcBorders>
              <w:top w:val="nil"/>
              <w:bottom w:val="nil"/>
            </w:tcBorders>
          </w:tcPr>
          <w:p w14:paraId="2C8EFAA0" w14:textId="7A6A03CF" w:rsidR="00352FE1" w:rsidRPr="004330F3" w:rsidRDefault="00352FE1" w:rsidP="00C30623">
            <w:pPr>
              <w:spacing w:line="276" w:lineRule="auto"/>
              <w:jc w:val="center"/>
              <w:rPr>
                <w:color w:val="000000" w:themeColor="text1"/>
                <w:sz w:val="24"/>
              </w:rPr>
            </w:pPr>
            <w:r w:rsidRPr="004330F3">
              <w:rPr>
                <w:color w:val="000000" w:themeColor="text1"/>
                <w:sz w:val="24"/>
              </w:rPr>
              <w:t>1</w:t>
            </w:r>
            <w:r w:rsidR="00365CDF" w:rsidRPr="004330F3">
              <w:rPr>
                <w:iCs/>
                <w:color w:val="000000" w:themeColor="text1"/>
                <w:sz w:val="24"/>
              </w:rPr>
              <w:t>'</w:t>
            </w:r>
          </w:p>
        </w:tc>
        <w:tc>
          <w:tcPr>
            <w:tcW w:w="4083" w:type="dxa"/>
            <w:tcBorders>
              <w:top w:val="nil"/>
              <w:bottom w:val="nil"/>
            </w:tcBorders>
          </w:tcPr>
          <w:p w14:paraId="043188D2" w14:textId="77777777" w:rsidR="00352FE1" w:rsidRPr="004330F3" w:rsidRDefault="00352FE1" w:rsidP="00C30623">
            <w:pPr>
              <w:spacing w:line="276" w:lineRule="auto"/>
              <w:jc w:val="center"/>
              <w:rPr>
                <w:color w:val="000000" w:themeColor="text1"/>
                <w:sz w:val="24"/>
              </w:rPr>
            </w:pPr>
          </w:p>
        </w:tc>
        <w:tc>
          <w:tcPr>
            <w:tcW w:w="2238" w:type="dxa"/>
            <w:tcBorders>
              <w:top w:val="nil"/>
              <w:bottom w:val="nil"/>
            </w:tcBorders>
          </w:tcPr>
          <w:p w14:paraId="7B5A98B5" w14:textId="77777777" w:rsidR="00352FE1" w:rsidRPr="004330F3" w:rsidRDefault="00352FE1" w:rsidP="00C30623">
            <w:pPr>
              <w:spacing w:line="276" w:lineRule="auto"/>
              <w:jc w:val="center"/>
              <w:rPr>
                <w:color w:val="000000" w:themeColor="text1"/>
                <w:sz w:val="24"/>
              </w:rPr>
            </w:pPr>
            <w:r w:rsidRPr="004330F3">
              <w:rPr>
                <w:color w:val="000000" w:themeColor="text1"/>
                <w:sz w:val="24"/>
              </w:rPr>
              <w:t>133.9</w:t>
            </w:r>
          </w:p>
        </w:tc>
      </w:tr>
      <w:tr w:rsidR="004330F3" w:rsidRPr="004330F3" w14:paraId="724FF148" w14:textId="77777777" w:rsidTr="001E0E84">
        <w:trPr>
          <w:jc w:val="center"/>
        </w:trPr>
        <w:tc>
          <w:tcPr>
            <w:tcW w:w="1985" w:type="dxa"/>
            <w:tcBorders>
              <w:top w:val="nil"/>
            </w:tcBorders>
          </w:tcPr>
          <w:p w14:paraId="106D928D" w14:textId="20AD5434" w:rsidR="00352FE1" w:rsidRPr="004330F3" w:rsidRDefault="00352FE1" w:rsidP="00C30623">
            <w:pPr>
              <w:spacing w:line="276" w:lineRule="auto"/>
              <w:jc w:val="center"/>
              <w:rPr>
                <w:color w:val="000000" w:themeColor="text1"/>
                <w:sz w:val="24"/>
              </w:rPr>
            </w:pPr>
            <w:r w:rsidRPr="004330F3">
              <w:rPr>
                <w:color w:val="000000" w:themeColor="text1"/>
                <w:sz w:val="24"/>
              </w:rPr>
              <w:t>2</w:t>
            </w:r>
            <w:r w:rsidR="00365CDF" w:rsidRPr="004330F3">
              <w:rPr>
                <w:iCs/>
                <w:color w:val="000000" w:themeColor="text1"/>
                <w:sz w:val="24"/>
              </w:rPr>
              <w:t>'</w:t>
            </w:r>
          </w:p>
        </w:tc>
        <w:tc>
          <w:tcPr>
            <w:tcW w:w="4083" w:type="dxa"/>
            <w:tcBorders>
              <w:top w:val="nil"/>
            </w:tcBorders>
          </w:tcPr>
          <w:p w14:paraId="569BEBCF" w14:textId="33272772" w:rsidR="00352FE1" w:rsidRPr="004330F3" w:rsidRDefault="00352FE1" w:rsidP="00C30623">
            <w:pPr>
              <w:spacing w:line="276" w:lineRule="auto"/>
              <w:jc w:val="center"/>
              <w:rPr>
                <w:color w:val="000000" w:themeColor="text1"/>
                <w:sz w:val="24"/>
              </w:rPr>
            </w:pPr>
            <w:r w:rsidRPr="004330F3">
              <w:rPr>
                <w:color w:val="000000" w:themeColor="text1"/>
                <w:sz w:val="24"/>
              </w:rPr>
              <w:t xml:space="preserve">7.08 (d, </w:t>
            </w:r>
            <w:r w:rsidR="00F6565E" w:rsidRPr="004330F3">
              <w:rPr>
                <w:i/>
                <w:color w:val="000000" w:themeColor="text1"/>
                <w:sz w:val="24"/>
              </w:rPr>
              <w:t>J</w:t>
            </w:r>
            <w:r w:rsidRPr="004330F3">
              <w:rPr>
                <w:color w:val="000000" w:themeColor="text1"/>
                <w:sz w:val="24"/>
              </w:rPr>
              <w:t>= 1.9 Hz, 1H)</w:t>
            </w:r>
          </w:p>
        </w:tc>
        <w:tc>
          <w:tcPr>
            <w:tcW w:w="2238" w:type="dxa"/>
            <w:tcBorders>
              <w:top w:val="nil"/>
            </w:tcBorders>
          </w:tcPr>
          <w:p w14:paraId="36B25411" w14:textId="77777777" w:rsidR="00352FE1" w:rsidRPr="004330F3" w:rsidRDefault="00352FE1" w:rsidP="00C30623">
            <w:pPr>
              <w:spacing w:line="276" w:lineRule="auto"/>
              <w:jc w:val="center"/>
              <w:rPr>
                <w:color w:val="000000" w:themeColor="text1"/>
                <w:sz w:val="24"/>
              </w:rPr>
            </w:pPr>
            <w:r w:rsidRPr="004330F3">
              <w:rPr>
                <w:color w:val="000000" w:themeColor="text1"/>
                <w:sz w:val="24"/>
              </w:rPr>
              <w:t>111.3</w:t>
            </w:r>
          </w:p>
        </w:tc>
      </w:tr>
      <w:tr w:rsidR="004330F3" w:rsidRPr="004330F3" w14:paraId="2E74DC85" w14:textId="77777777" w:rsidTr="001E0E84">
        <w:trPr>
          <w:jc w:val="center"/>
        </w:trPr>
        <w:tc>
          <w:tcPr>
            <w:tcW w:w="1985" w:type="dxa"/>
            <w:tcBorders>
              <w:top w:val="nil"/>
            </w:tcBorders>
          </w:tcPr>
          <w:p w14:paraId="7FE84094" w14:textId="4C830676" w:rsidR="00352FE1" w:rsidRPr="004330F3" w:rsidRDefault="00352FE1" w:rsidP="00C30623">
            <w:pPr>
              <w:spacing w:line="276" w:lineRule="auto"/>
              <w:jc w:val="center"/>
              <w:rPr>
                <w:color w:val="000000" w:themeColor="text1"/>
                <w:sz w:val="24"/>
              </w:rPr>
            </w:pPr>
            <w:r w:rsidRPr="004330F3">
              <w:rPr>
                <w:color w:val="000000" w:themeColor="text1"/>
                <w:sz w:val="24"/>
              </w:rPr>
              <w:t>3</w:t>
            </w:r>
            <w:r w:rsidR="00365CDF" w:rsidRPr="004330F3">
              <w:rPr>
                <w:iCs/>
                <w:color w:val="000000" w:themeColor="text1"/>
                <w:sz w:val="24"/>
              </w:rPr>
              <w:t>'</w:t>
            </w:r>
          </w:p>
        </w:tc>
        <w:tc>
          <w:tcPr>
            <w:tcW w:w="4083" w:type="dxa"/>
            <w:tcBorders>
              <w:top w:val="nil"/>
            </w:tcBorders>
          </w:tcPr>
          <w:p w14:paraId="0C025D7D" w14:textId="77777777" w:rsidR="00352FE1" w:rsidRPr="004330F3" w:rsidRDefault="00352FE1" w:rsidP="00C30623">
            <w:pPr>
              <w:spacing w:line="276" w:lineRule="auto"/>
              <w:jc w:val="center"/>
              <w:rPr>
                <w:color w:val="000000" w:themeColor="text1"/>
                <w:sz w:val="24"/>
              </w:rPr>
            </w:pPr>
          </w:p>
        </w:tc>
        <w:tc>
          <w:tcPr>
            <w:tcW w:w="2238" w:type="dxa"/>
            <w:tcBorders>
              <w:top w:val="nil"/>
            </w:tcBorders>
          </w:tcPr>
          <w:p w14:paraId="51C9314B" w14:textId="77777777" w:rsidR="00352FE1" w:rsidRPr="004330F3" w:rsidRDefault="00352FE1" w:rsidP="00C30623">
            <w:pPr>
              <w:spacing w:line="276" w:lineRule="auto"/>
              <w:jc w:val="center"/>
              <w:rPr>
                <w:color w:val="000000" w:themeColor="text1"/>
                <w:sz w:val="24"/>
              </w:rPr>
            </w:pPr>
            <w:r w:rsidRPr="004330F3">
              <w:rPr>
                <w:color w:val="000000" w:themeColor="text1"/>
                <w:sz w:val="24"/>
              </w:rPr>
              <w:t>151.7</w:t>
            </w:r>
          </w:p>
        </w:tc>
      </w:tr>
      <w:tr w:rsidR="004330F3" w:rsidRPr="004330F3" w14:paraId="15D26665" w14:textId="77777777" w:rsidTr="001E0E84">
        <w:trPr>
          <w:jc w:val="center"/>
        </w:trPr>
        <w:tc>
          <w:tcPr>
            <w:tcW w:w="1985" w:type="dxa"/>
          </w:tcPr>
          <w:p w14:paraId="543C9EBA" w14:textId="43E88482" w:rsidR="00352FE1" w:rsidRPr="004330F3" w:rsidRDefault="00352FE1" w:rsidP="00C30623">
            <w:pPr>
              <w:spacing w:line="276" w:lineRule="auto"/>
              <w:jc w:val="center"/>
              <w:rPr>
                <w:color w:val="000000" w:themeColor="text1"/>
                <w:sz w:val="24"/>
              </w:rPr>
            </w:pPr>
            <w:r w:rsidRPr="004330F3">
              <w:rPr>
                <w:color w:val="000000" w:themeColor="text1"/>
                <w:sz w:val="24"/>
              </w:rPr>
              <w:t>4</w:t>
            </w:r>
            <w:r w:rsidR="00365CDF" w:rsidRPr="004330F3">
              <w:rPr>
                <w:iCs/>
                <w:color w:val="000000" w:themeColor="text1"/>
                <w:sz w:val="24"/>
              </w:rPr>
              <w:t>'</w:t>
            </w:r>
          </w:p>
        </w:tc>
        <w:tc>
          <w:tcPr>
            <w:tcW w:w="4083" w:type="dxa"/>
          </w:tcPr>
          <w:p w14:paraId="34A21931" w14:textId="77777777" w:rsidR="00352FE1" w:rsidRPr="004330F3" w:rsidRDefault="00352FE1" w:rsidP="00C30623">
            <w:pPr>
              <w:spacing w:line="276" w:lineRule="auto"/>
              <w:jc w:val="center"/>
              <w:rPr>
                <w:color w:val="000000" w:themeColor="text1"/>
                <w:sz w:val="24"/>
              </w:rPr>
            </w:pPr>
          </w:p>
        </w:tc>
        <w:tc>
          <w:tcPr>
            <w:tcW w:w="2238" w:type="dxa"/>
          </w:tcPr>
          <w:p w14:paraId="49AD3B8D" w14:textId="77777777" w:rsidR="00352FE1" w:rsidRPr="004330F3" w:rsidRDefault="00352FE1" w:rsidP="00C30623">
            <w:pPr>
              <w:spacing w:line="276" w:lineRule="auto"/>
              <w:jc w:val="center"/>
              <w:rPr>
                <w:color w:val="000000" w:themeColor="text1"/>
                <w:sz w:val="24"/>
              </w:rPr>
            </w:pPr>
            <w:r w:rsidRPr="004330F3">
              <w:rPr>
                <w:color w:val="000000" w:themeColor="text1"/>
                <w:sz w:val="24"/>
              </w:rPr>
              <w:t>149.3</w:t>
            </w:r>
          </w:p>
        </w:tc>
      </w:tr>
      <w:tr w:rsidR="004330F3" w:rsidRPr="004330F3" w14:paraId="1F001CAF" w14:textId="77777777" w:rsidTr="001E0E84">
        <w:trPr>
          <w:jc w:val="center"/>
        </w:trPr>
        <w:tc>
          <w:tcPr>
            <w:tcW w:w="1985" w:type="dxa"/>
          </w:tcPr>
          <w:p w14:paraId="43AEDFD2" w14:textId="368D2416" w:rsidR="00352FE1" w:rsidRPr="004330F3" w:rsidRDefault="00352FE1" w:rsidP="00C30623">
            <w:pPr>
              <w:spacing w:line="276" w:lineRule="auto"/>
              <w:jc w:val="center"/>
              <w:rPr>
                <w:color w:val="000000" w:themeColor="text1"/>
                <w:sz w:val="24"/>
              </w:rPr>
            </w:pPr>
            <w:r w:rsidRPr="004330F3">
              <w:rPr>
                <w:color w:val="000000" w:themeColor="text1"/>
                <w:sz w:val="24"/>
              </w:rPr>
              <w:t>5</w:t>
            </w:r>
            <w:r w:rsidR="00365CDF" w:rsidRPr="004330F3">
              <w:rPr>
                <w:iCs/>
                <w:color w:val="000000" w:themeColor="text1"/>
                <w:sz w:val="24"/>
              </w:rPr>
              <w:t>'</w:t>
            </w:r>
          </w:p>
        </w:tc>
        <w:tc>
          <w:tcPr>
            <w:tcW w:w="4083" w:type="dxa"/>
          </w:tcPr>
          <w:p w14:paraId="26CD5ECC" w14:textId="6907E81A" w:rsidR="00352FE1" w:rsidRPr="004330F3" w:rsidRDefault="00C12C2B" w:rsidP="00C30623">
            <w:pPr>
              <w:spacing w:line="276" w:lineRule="auto"/>
              <w:jc w:val="center"/>
              <w:rPr>
                <w:color w:val="000000" w:themeColor="text1"/>
                <w:sz w:val="24"/>
              </w:rPr>
            </w:pPr>
            <w:r w:rsidRPr="004330F3">
              <w:rPr>
                <w:color w:val="000000" w:themeColor="text1"/>
                <w:sz w:val="24"/>
              </w:rPr>
              <w:t xml:space="preserve">7.15 (d, </w:t>
            </w:r>
            <w:r w:rsidRPr="004330F3">
              <w:rPr>
                <w:i/>
                <w:color w:val="000000" w:themeColor="text1"/>
                <w:sz w:val="24"/>
              </w:rPr>
              <w:t>J</w:t>
            </w:r>
            <w:r w:rsidRPr="004330F3">
              <w:rPr>
                <w:color w:val="000000" w:themeColor="text1"/>
                <w:sz w:val="24"/>
              </w:rPr>
              <w:t>= 8.4 Hz, 1</w:t>
            </w:r>
            <w:r w:rsidR="002706FE" w:rsidRPr="004330F3">
              <w:rPr>
                <w:color w:val="000000" w:themeColor="text1"/>
                <w:sz w:val="24"/>
              </w:rPr>
              <w:t>H</w:t>
            </w:r>
            <w:r w:rsidRPr="004330F3">
              <w:rPr>
                <w:color w:val="000000" w:themeColor="text1"/>
                <w:sz w:val="24"/>
              </w:rPr>
              <w:t>)</w:t>
            </w:r>
          </w:p>
        </w:tc>
        <w:tc>
          <w:tcPr>
            <w:tcW w:w="2238" w:type="dxa"/>
          </w:tcPr>
          <w:p w14:paraId="2FBA73FA" w14:textId="77777777" w:rsidR="00352FE1" w:rsidRPr="004330F3" w:rsidRDefault="00352FE1" w:rsidP="00C30623">
            <w:pPr>
              <w:spacing w:line="276" w:lineRule="auto"/>
              <w:jc w:val="center"/>
              <w:rPr>
                <w:color w:val="000000" w:themeColor="text1"/>
                <w:sz w:val="24"/>
              </w:rPr>
            </w:pPr>
            <w:r w:rsidRPr="004330F3">
              <w:rPr>
                <w:color w:val="000000" w:themeColor="text1"/>
                <w:sz w:val="24"/>
              </w:rPr>
              <w:t>117.6</w:t>
            </w:r>
          </w:p>
        </w:tc>
      </w:tr>
      <w:tr w:rsidR="004330F3" w:rsidRPr="004330F3" w14:paraId="56A4FC64" w14:textId="77777777" w:rsidTr="001E0E84">
        <w:trPr>
          <w:jc w:val="center"/>
        </w:trPr>
        <w:tc>
          <w:tcPr>
            <w:tcW w:w="1985" w:type="dxa"/>
          </w:tcPr>
          <w:p w14:paraId="62591766" w14:textId="379A6CD2" w:rsidR="00352FE1" w:rsidRPr="004330F3" w:rsidRDefault="00352FE1" w:rsidP="00C30623">
            <w:pPr>
              <w:spacing w:line="276" w:lineRule="auto"/>
              <w:jc w:val="center"/>
              <w:rPr>
                <w:color w:val="000000" w:themeColor="text1"/>
                <w:sz w:val="24"/>
              </w:rPr>
            </w:pPr>
            <w:r w:rsidRPr="004330F3">
              <w:rPr>
                <w:color w:val="000000" w:themeColor="text1"/>
                <w:sz w:val="24"/>
              </w:rPr>
              <w:t>6</w:t>
            </w:r>
            <w:r w:rsidR="00365CDF" w:rsidRPr="004330F3">
              <w:rPr>
                <w:iCs/>
                <w:color w:val="000000" w:themeColor="text1"/>
                <w:sz w:val="24"/>
              </w:rPr>
              <w:t>'</w:t>
            </w:r>
          </w:p>
        </w:tc>
        <w:tc>
          <w:tcPr>
            <w:tcW w:w="4083" w:type="dxa"/>
          </w:tcPr>
          <w:p w14:paraId="0EE39C3E" w14:textId="2E01AE74" w:rsidR="00352FE1" w:rsidRPr="004330F3" w:rsidRDefault="00C12C2B" w:rsidP="00C30623">
            <w:pPr>
              <w:spacing w:line="276" w:lineRule="auto"/>
              <w:jc w:val="center"/>
              <w:rPr>
                <w:color w:val="000000" w:themeColor="text1"/>
                <w:sz w:val="24"/>
              </w:rPr>
            </w:pPr>
            <w:r w:rsidRPr="004330F3">
              <w:rPr>
                <w:color w:val="000000" w:themeColor="text1"/>
                <w:sz w:val="24"/>
              </w:rPr>
              <w:t>6.99 (</w:t>
            </w:r>
            <w:proofErr w:type="spellStart"/>
            <w:r w:rsidRPr="004330F3">
              <w:rPr>
                <w:color w:val="000000" w:themeColor="text1"/>
                <w:sz w:val="24"/>
              </w:rPr>
              <w:t>d</w:t>
            </w:r>
            <w:r w:rsidR="00B77421" w:rsidRPr="004330F3">
              <w:rPr>
                <w:rFonts w:hint="eastAsia"/>
                <w:color w:val="000000" w:themeColor="text1"/>
                <w:sz w:val="24"/>
              </w:rPr>
              <w:t>d</w:t>
            </w:r>
            <w:proofErr w:type="spellEnd"/>
            <w:r w:rsidRPr="004330F3">
              <w:rPr>
                <w:color w:val="000000" w:themeColor="text1"/>
                <w:sz w:val="24"/>
              </w:rPr>
              <w:t xml:space="preserve">, </w:t>
            </w:r>
            <w:r w:rsidRPr="004330F3">
              <w:rPr>
                <w:i/>
                <w:color w:val="000000" w:themeColor="text1"/>
                <w:sz w:val="24"/>
              </w:rPr>
              <w:t>J</w:t>
            </w:r>
            <w:r w:rsidR="002706FE" w:rsidRPr="004330F3">
              <w:rPr>
                <w:color w:val="000000" w:themeColor="text1"/>
                <w:sz w:val="24"/>
              </w:rPr>
              <w:t>= 8.4, 1.9 Hz, 1H</w:t>
            </w:r>
            <w:r w:rsidRPr="004330F3">
              <w:rPr>
                <w:color w:val="000000" w:themeColor="text1"/>
                <w:sz w:val="24"/>
              </w:rPr>
              <w:t>)</w:t>
            </w:r>
          </w:p>
        </w:tc>
        <w:tc>
          <w:tcPr>
            <w:tcW w:w="2238" w:type="dxa"/>
          </w:tcPr>
          <w:p w14:paraId="4CEDB77C" w14:textId="230762AA" w:rsidR="00352FE1" w:rsidRPr="004330F3" w:rsidRDefault="00352FE1" w:rsidP="00713A2D">
            <w:pPr>
              <w:spacing w:line="276" w:lineRule="auto"/>
              <w:jc w:val="center"/>
              <w:rPr>
                <w:color w:val="000000" w:themeColor="text1"/>
                <w:sz w:val="24"/>
              </w:rPr>
            </w:pPr>
            <w:r w:rsidRPr="004330F3">
              <w:rPr>
                <w:color w:val="000000" w:themeColor="text1"/>
                <w:sz w:val="24"/>
              </w:rPr>
              <w:t>120.</w:t>
            </w:r>
            <w:r w:rsidR="00713A2D" w:rsidRPr="004330F3">
              <w:rPr>
                <w:color w:val="000000" w:themeColor="text1"/>
                <w:sz w:val="24"/>
              </w:rPr>
              <w:t>8</w:t>
            </w:r>
          </w:p>
        </w:tc>
      </w:tr>
      <w:tr w:rsidR="004330F3" w:rsidRPr="004330F3" w14:paraId="1221623E" w14:textId="77777777" w:rsidTr="001E0E84">
        <w:trPr>
          <w:jc w:val="center"/>
        </w:trPr>
        <w:tc>
          <w:tcPr>
            <w:tcW w:w="1985" w:type="dxa"/>
          </w:tcPr>
          <w:p w14:paraId="12737B32" w14:textId="4D9CEACA" w:rsidR="00352FE1" w:rsidRPr="004330F3" w:rsidRDefault="00352FE1" w:rsidP="00C30623">
            <w:pPr>
              <w:spacing w:line="276" w:lineRule="auto"/>
              <w:jc w:val="center"/>
              <w:rPr>
                <w:color w:val="000000" w:themeColor="text1"/>
                <w:sz w:val="24"/>
              </w:rPr>
            </w:pPr>
            <w:r w:rsidRPr="004330F3">
              <w:rPr>
                <w:color w:val="000000" w:themeColor="text1"/>
                <w:sz w:val="24"/>
              </w:rPr>
              <w:t>7</w:t>
            </w:r>
            <w:r w:rsidR="00365CDF" w:rsidRPr="004330F3">
              <w:rPr>
                <w:iCs/>
                <w:color w:val="000000" w:themeColor="text1"/>
                <w:sz w:val="24"/>
              </w:rPr>
              <w:t>'</w:t>
            </w:r>
          </w:p>
        </w:tc>
        <w:tc>
          <w:tcPr>
            <w:tcW w:w="4083" w:type="dxa"/>
          </w:tcPr>
          <w:p w14:paraId="7349F218" w14:textId="00211816" w:rsidR="00352FE1" w:rsidRPr="004330F3" w:rsidRDefault="00352FE1" w:rsidP="00C30623">
            <w:pPr>
              <w:spacing w:line="276" w:lineRule="auto"/>
              <w:jc w:val="center"/>
              <w:rPr>
                <w:color w:val="000000" w:themeColor="text1"/>
                <w:sz w:val="24"/>
              </w:rPr>
            </w:pPr>
            <w:r w:rsidRPr="004330F3">
              <w:rPr>
                <w:color w:val="000000" w:themeColor="text1"/>
                <w:sz w:val="24"/>
              </w:rPr>
              <w:t xml:space="preserve">6.57 (d, </w:t>
            </w:r>
            <w:r w:rsidR="00F6565E" w:rsidRPr="004330F3">
              <w:rPr>
                <w:i/>
                <w:color w:val="000000" w:themeColor="text1"/>
                <w:sz w:val="24"/>
              </w:rPr>
              <w:t>J</w:t>
            </w:r>
            <w:r w:rsidRPr="004330F3">
              <w:rPr>
                <w:color w:val="000000" w:themeColor="text1"/>
                <w:sz w:val="24"/>
              </w:rPr>
              <w:t>= 15.8 Hz, 1H)</w:t>
            </w:r>
          </w:p>
        </w:tc>
        <w:tc>
          <w:tcPr>
            <w:tcW w:w="2238" w:type="dxa"/>
          </w:tcPr>
          <w:p w14:paraId="76D9871D" w14:textId="77777777" w:rsidR="00352FE1" w:rsidRPr="004330F3" w:rsidRDefault="00352FE1" w:rsidP="00C30623">
            <w:pPr>
              <w:spacing w:line="276" w:lineRule="auto"/>
              <w:jc w:val="center"/>
              <w:rPr>
                <w:color w:val="000000" w:themeColor="text1"/>
                <w:sz w:val="24"/>
              </w:rPr>
            </w:pPr>
            <w:r w:rsidRPr="004330F3">
              <w:rPr>
                <w:color w:val="000000" w:themeColor="text1"/>
                <w:sz w:val="24"/>
              </w:rPr>
              <w:t>133.2</w:t>
            </w:r>
          </w:p>
        </w:tc>
      </w:tr>
      <w:tr w:rsidR="004330F3" w:rsidRPr="004330F3" w14:paraId="699343D2" w14:textId="77777777" w:rsidTr="001E0E84">
        <w:trPr>
          <w:jc w:val="center"/>
        </w:trPr>
        <w:tc>
          <w:tcPr>
            <w:tcW w:w="1985" w:type="dxa"/>
          </w:tcPr>
          <w:p w14:paraId="25C29DFF" w14:textId="3D35D190" w:rsidR="00352FE1" w:rsidRPr="004330F3" w:rsidRDefault="00352FE1" w:rsidP="00C30623">
            <w:pPr>
              <w:spacing w:line="276" w:lineRule="auto"/>
              <w:jc w:val="center"/>
              <w:rPr>
                <w:color w:val="000000" w:themeColor="text1"/>
                <w:sz w:val="24"/>
              </w:rPr>
            </w:pPr>
            <w:r w:rsidRPr="004330F3">
              <w:rPr>
                <w:color w:val="000000" w:themeColor="text1"/>
                <w:sz w:val="24"/>
              </w:rPr>
              <w:t>8</w:t>
            </w:r>
            <w:r w:rsidR="00365CDF" w:rsidRPr="004330F3">
              <w:rPr>
                <w:iCs/>
                <w:color w:val="000000" w:themeColor="text1"/>
                <w:sz w:val="24"/>
              </w:rPr>
              <w:t>'</w:t>
            </w:r>
          </w:p>
        </w:tc>
        <w:tc>
          <w:tcPr>
            <w:tcW w:w="4083" w:type="dxa"/>
          </w:tcPr>
          <w:p w14:paraId="3633FF54" w14:textId="6DA31FB7" w:rsidR="00352FE1" w:rsidRPr="004330F3" w:rsidRDefault="00352FE1" w:rsidP="00C30623">
            <w:pPr>
              <w:spacing w:line="276" w:lineRule="auto"/>
              <w:jc w:val="center"/>
              <w:rPr>
                <w:color w:val="000000" w:themeColor="text1"/>
                <w:sz w:val="24"/>
              </w:rPr>
            </w:pPr>
            <w:r w:rsidRPr="004330F3">
              <w:rPr>
                <w:color w:val="000000" w:themeColor="text1"/>
                <w:sz w:val="24"/>
              </w:rPr>
              <w:t xml:space="preserve">6.23 (dt, </w:t>
            </w:r>
            <w:r w:rsidR="00F6565E" w:rsidRPr="004330F3">
              <w:rPr>
                <w:i/>
                <w:color w:val="000000" w:themeColor="text1"/>
                <w:sz w:val="24"/>
              </w:rPr>
              <w:t>J</w:t>
            </w:r>
            <w:r w:rsidRPr="004330F3">
              <w:rPr>
                <w:color w:val="000000" w:themeColor="text1"/>
                <w:sz w:val="24"/>
              </w:rPr>
              <w:t>= 15.9, 6.1 Hz, 1H)</w:t>
            </w:r>
          </w:p>
        </w:tc>
        <w:tc>
          <w:tcPr>
            <w:tcW w:w="2238" w:type="dxa"/>
          </w:tcPr>
          <w:p w14:paraId="03D6FC22" w14:textId="77777777" w:rsidR="00352FE1" w:rsidRPr="004330F3" w:rsidRDefault="00352FE1" w:rsidP="00C30623">
            <w:pPr>
              <w:spacing w:line="276" w:lineRule="auto"/>
              <w:jc w:val="center"/>
              <w:rPr>
                <w:color w:val="000000" w:themeColor="text1"/>
                <w:sz w:val="24"/>
              </w:rPr>
            </w:pPr>
            <w:r w:rsidRPr="004330F3">
              <w:rPr>
                <w:color w:val="000000" w:themeColor="text1"/>
                <w:sz w:val="24"/>
              </w:rPr>
              <w:t>125.8</w:t>
            </w:r>
          </w:p>
        </w:tc>
      </w:tr>
      <w:tr w:rsidR="004330F3" w:rsidRPr="004330F3" w14:paraId="74B4AF40" w14:textId="77777777" w:rsidTr="001E0E84">
        <w:trPr>
          <w:jc w:val="center"/>
        </w:trPr>
        <w:tc>
          <w:tcPr>
            <w:tcW w:w="1985" w:type="dxa"/>
          </w:tcPr>
          <w:p w14:paraId="519DB437" w14:textId="4CE6D3CC" w:rsidR="00352FE1" w:rsidRPr="004330F3" w:rsidRDefault="00352FE1" w:rsidP="00C30623">
            <w:pPr>
              <w:spacing w:line="276" w:lineRule="auto"/>
              <w:jc w:val="center"/>
              <w:rPr>
                <w:color w:val="000000" w:themeColor="text1"/>
                <w:sz w:val="24"/>
              </w:rPr>
            </w:pPr>
            <w:r w:rsidRPr="004330F3">
              <w:rPr>
                <w:color w:val="000000" w:themeColor="text1"/>
                <w:sz w:val="24"/>
              </w:rPr>
              <w:t>9</w:t>
            </w:r>
            <w:r w:rsidR="00365CDF" w:rsidRPr="004330F3">
              <w:rPr>
                <w:iCs/>
                <w:color w:val="000000" w:themeColor="text1"/>
                <w:sz w:val="24"/>
              </w:rPr>
              <w:t>'</w:t>
            </w:r>
          </w:p>
        </w:tc>
        <w:tc>
          <w:tcPr>
            <w:tcW w:w="4083" w:type="dxa"/>
          </w:tcPr>
          <w:p w14:paraId="2A179586" w14:textId="10A5A50A" w:rsidR="00352FE1" w:rsidRPr="004330F3" w:rsidRDefault="00352FE1" w:rsidP="00C30623">
            <w:pPr>
              <w:spacing w:line="276" w:lineRule="auto"/>
              <w:jc w:val="center"/>
              <w:rPr>
                <w:color w:val="000000" w:themeColor="text1"/>
                <w:sz w:val="24"/>
              </w:rPr>
            </w:pPr>
            <w:r w:rsidRPr="004330F3">
              <w:rPr>
                <w:color w:val="000000" w:themeColor="text1"/>
                <w:sz w:val="24"/>
              </w:rPr>
              <w:t xml:space="preserve">4.13 (dd, </w:t>
            </w:r>
            <w:r w:rsidR="00F6565E" w:rsidRPr="004330F3">
              <w:rPr>
                <w:i/>
                <w:color w:val="000000" w:themeColor="text1"/>
                <w:sz w:val="24"/>
              </w:rPr>
              <w:t>J</w:t>
            </w:r>
            <w:r w:rsidRPr="004330F3">
              <w:rPr>
                <w:color w:val="000000" w:themeColor="text1"/>
                <w:sz w:val="24"/>
              </w:rPr>
              <w:t>= 6.1, 1.5 Hz, 2H)</w:t>
            </w:r>
          </w:p>
        </w:tc>
        <w:tc>
          <w:tcPr>
            <w:tcW w:w="2238" w:type="dxa"/>
          </w:tcPr>
          <w:p w14:paraId="65CFEC9A" w14:textId="77777777" w:rsidR="00352FE1" w:rsidRPr="004330F3" w:rsidRDefault="00352FE1" w:rsidP="00C30623">
            <w:pPr>
              <w:spacing w:line="276" w:lineRule="auto"/>
              <w:jc w:val="center"/>
              <w:rPr>
                <w:color w:val="000000" w:themeColor="text1"/>
                <w:sz w:val="24"/>
              </w:rPr>
            </w:pPr>
            <w:r w:rsidRPr="004330F3">
              <w:rPr>
                <w:color w:val="000000" w:themeColor="text1"/>
                <w:sz w:val="24"/>
              </w:rPr>
              <w:t>72.4</w:t>
            </w:r>
          </w:p>
        </w:tc>
      </w:tr>
      <w:tr w:rsidR="004330F3" w:rsidRPr="004330F3" w14:paraId="5FE69E9F" w14:textId="77777777" w:rsidTr="001E0E84">
        <w:trPr>
          <w:jc w:val="center"/>
        </w:trPr>
        <w:tc>
          <w:tcPr>
            <w:tcW w:w="1985" w:type="dxa"/>
          </w:tcPr>
          <w:p w14:paraId="52B42C40" w14:textId="5B482D76" w:rsidR="00352FE1" w:rsidRPr="004330F3" w:rsidRDefault="00352FE1" w:rsidP="00C30623">
            <w:pPr>
              <w:spacing w:line="276" w:lineRule="auto"/>
              <w:jc w:val="center"/>
              <w:rPr>
                <w:color w:val="000000" w:themeColor="text1"/>
                <w:sz w:val="24"/>
              </w:rPr>
            </w:pPr>
            <w:r w:rsidRPr="004330F3">
              <w:rPr>
                <w:color w:val="000000" w:themeColor="text1"/>
                <w:sz w:val="24"/>
              </w:rPr>
              <w:t>1</w:t>
            </w:r>
            <w:r w:rsidR="00365CDF" w:rsidRPr="004330F3">
              <w:rPr>
                <w:iCs/>
                <w:color w:val="000000" w:themeColor="text1"/>
                <w:sz w:val="24"/>
              </w:rPr>
              <w:t>'''</w:t>
            </w:r>
          </w:p>
        </w:tc>
        <w:tc>
          <w:tcPr>
            <w:tcW w:w="4083" w:type="dxa"/>
          </w:tcPr>
          <w:p w14:paraId="651272C8" w14:textId="4931CF8E" w:rsidR="00352FE1" w:rsidRPr="004330F3" w:rsidRDefault="00352FE1" w:rsidP="00713A2D">
            <w:pPr>
              <w:spacing w:line="276" w:lineRule="auto"/>
              <w:jc w:val="center"/>
              <w:rPr>
                <w:color w:val="000000" w:themeColor="text1"/>
                <w:sz w:val="24"/>
              </w:rPr>
            </w:pPr>
            <w:r w:rsidRPr="004330F3">
              <w:rPr>
                <w:color w:val="000000" w:themeColor="text1"/>
                <w:sz w:val="24"/>
              </w:rPr>
              <w:t>3.</w:t>
            </w:r>
            <w:r w:rsidR="00713A2D" w:rsidRPr="004330F3">
              <w:rPr>
                <w:color w:val="000000" w:themeColor="text1"/>
                <w:sz w:val="24"/>
              </w:rPr>
              <w:t>5</w:t>
            </w:r>
            <w:r w:rsidRPr="004330F3">
              <w:rPr>
                <w:color w:val="000000" w:themeColor="text1"/>
                <w:sz w:val="24"/>
              </w:rPr>
              <w:t>2 (</w:t>
            </w:r>
            <w:r w:rsidR="00713A2D" w:rsidRPr="004330F3">
              <w:rPr>
                <w:color w:val="000000" w:themeColor="text1"/>
                <w:sz w:val="24"/>
              </w:rPr>
              <w:t>overlap, 2</w:t>
            </w:r>
            <w:r w:rsidRPr="004330F3">
              <w:rPr>
                <w:color w:val="000000" w:themeColor="text1"/>
                <w:sz w:val="24"/>
              </w:rPr>
              <w:t>H)</w:t>
            </w:r>
          </w:p>
        </w:tc>
        <w:tc>
          <w:tcPr>
            <w:tcW w:w="2238" w:type="dxa"/>
          </w:tcPr>
          <w:p w14:paraId="0FCA5334" w14:textId="77777777" w:rsidR="00352FE1" w:rsidRPr="004330F3" w:rsidRDefault="00352FE1" w:rsidP="00C30623">
            <w:pPr>
              <w:spacing w:line="276" w:lineRule="auto"/>
              <w:jc w:val="center"/>
              <w:rPr>
                <w:color w:val="000000" w:themeColor="text1"/>
                <w:sz w:val="24"/>
              </w:rPr>
            </w:pPr>
            <w:r w:rsidRPr="004330F3">
              <w:rPr>
                <w:color w:val="000000" w:themeColor="text1"/>
                <w:sz w:val="24"/>
              </w:rPr>
              <w:t>71.1</w:t>
            </w:r>
          </w:p>
        </w:tc>
      </w:tr>
      <w:tr w:rsidR="004330F3" w:rsidRPr="004330F3" w14:paraId="0E5E6B3C" w14:textId="77777777" w:rsidTr="001E0E84">
        <w:trPr>
          <w:jc w:val="center"/>
        </w:trPr>
        <w:tc>
          <w:tcPr>
            <w:tcW w:w="1985" w:type="dxa"/>
          </w:tcPr>
          <w:p w14:paraId="2D602476" w14:textId="26370522" w:rsidR="00352FE1" w:rsidRPr="004330F3" w:rsidRDefault="00352FE1" w:rsidP="00C30623">
            <w:pPr>
              <w:spacing w:line="276" w:lineRule="auto"/>
              <w:jc w:val="center"/>
              <w:rPr>
                <w:color w:val="000000" w:themeColor="text1"/>
                <w:sz w:val="24"/>
              </w:rPr>
            </w:pPr>
            <w:r w:rsidRPr="004330F3">
              <w:rPr>
                <w:color w:val="000000" w:themeColor="text1"/>
                <w:sz w:val="24"/>
              </w:rPr>
              <w:t>2</w:t>
            </w:r>
            <w:r w:rsidR="00365CDF" w:rsidRPr="004330F3">
              <w:rPr>
                <w:iCs/>
                <w:color w:val="000000" w:themeColor="text1"/>
                <w:sz w:val="24"/>
              </w:rPr>
              <w:t>'''</w:t>
            </w:r>
          </w:p>
        </w:tc>
        <w:tc>
          <w:tcPr>
            <w:tcW w:w="4083" w:type="dxa"/>
          </w:tcPr>
          <w:p w14:paraId="5C638F84" w14:textId="6E395E74" w:rsidR="00352FE1" w:rsidRPr="004330F3" w:rsidRDefault="008C5923" w:rsidP="00895E13">
            <w:pPr>
              <w:spacing w:line="276" w:lineRule="auto"/>
              <w:jc w:val="center"/>
              <w:rPr>
                <w:color w:val="000000" w:themeColor="text1"/>
                <w:sz w:val="24"/>
              </w:rPr>
            </w:pPr>
            <w:r w:rsidRPr="004330F3">
              <w:rPr>
                <w:color w:val="000000" w:themeColor="text1"/>
                <w:sz w:val="24"/>
              </w:rPr>
              <w:t>1.5</w:t>
            </w:r>
            <w:r w:rsidR="00713A2D" w:rsidRPr="004330F3">
              <w:rPr>
                <w:color w:val="000000" w:themeColor="text1"/>
                <w:sz w:val="24"/>
              </w:rPr>
              <w:t>9</w:t>
            </w:r>
            <w:r w:rsidRPr="004330F3">
              <w:rPr>
                <w:color w:val="000000" w:themeColor="text1"/>
                <w:sz w:val="24"/>
              </w:rPr>
              <w:t xml:space="preserve"> (</w:t>
            </w:r>
            <w:r w:rsidR="00713A2D" w:rsidRPr="004330F3">
              <w:rPr>
                <w:color w:val="000000" w:themeColor="text1"/>
                <w:sz w:val="24"/>
              </w:rPr>
              <w:t>2</w:t>
            </w:r>
            <w:r w:rsidRPr="004330F3">
              <w:rPr>
                <w:color w:val="000000" w:themeColor="text1"/>
                <w:sz w:val="24"/>
              </w:rPr>
              <w:t>H)</w:t>
            </w:r>
          </w:p>
        </w:tc>
        <w:tc>
          <w:tcPr>
            <w:tcW w:w="2238" w:type="dxa"/>
          </w:tcPr>
          <w:p w14:paraId="7285B42F" w14:textId="77777777" w:rsidR="00352FE1" w:rsidRPr="004330F3" w:rsidRDefault="00352FE1" w:rsidP="00C30623">
            <w:pPr>
              <w:spacing w:line="276" w:lineRule="auto"/>
              <w:jc w:val="center"/>
              <w:rPr>
                <w:color w:val="000000" w:themeColor="text1"/>
                <w:sz w:val="24"/>
              </w:rPr>
            </w:pPr>
            <w:r w:rsidRPr="004330F3">
              <w:rPr>
                <w:color w:val="000000" w:themeColor="text1"/>
                <w:sz w:val="24"/>
              </w:rPr>
              <w:t>32.9</w:t>
            </w:r>
          </w:p>
        </w:tc>
      </w:tr>
      <w:tr w:rsidR="004330F3" w:rsidRPr="004330F3" w14:paraId="2BF19B04" w14:textId="77777777" w:rsidTr="001E0E84">
        <w:trPr>
          <w:jc w:val="center"/>
        </w:trPr>
        <w:tc>
          <w:tcPr>
            <w:tcW w:w="1985" w:type="dxa"/>
          </w:tcPr>
          <w:p w14:paraId="57448F86" w14:textId="44A534C6" w:rsidR="00352FE1" w:rsidRPr="004330F3" w:rsidRDefault="00352FE1" w:rsidP="00C30623">
            <w:pPr>
              <w:spacing w:line="276" w:lineRule="auto"/>
              <w:jc w:val="center"/>
              <w:rPr>
                <w:color w:val="000000" w:themeColor="text1"/>
                <w:sz w:val="24"/>
              </w:rPr>
            </w:pPr>
            <w:r w:rsidRPr="004330F3">
              <w:rPr>
                <w:color w:val="000000" w:themeColor="text1"/>
                <w:sz w:val="24"/>
              </w:rPr>
              <w:t>3</w:t>
            </w:r>
            <w:r w:rsidR="00365CDF" w:rsidRPr="004330F3">
              <w:rPr>
                <w:iCs/>
                <w:color w:val="000000" w:themeColor="text1"/>
                <w:sz w:val="24"/>
              </w:rPr>
              <w:t>'''</w:t>
            </w:r>
          </w:p>
        </w:tc>
        <w:tc>
          <w:tcPr>
            <w:tcW w:w="4083" w:type="dxa"/>
          </w:tcPr>
          <w:p w14:paraId="7C42E064" w14:textId="4CCFA662" w:rsidR="00352FE1" w:rsidRPr="004330F3" w:rsidRDefault="00352FE1" w:rsidP="00713A2D">
            <w:pPr>
              <w:spacing w:line="276" w:lineRule="auto"/>
              <w:jc w:val="center"/>
              <w:rPr>
                <w:color w:val="000000" w:themeColor="text1"/>
                <w:sz w:val="24"/>
              </w:rPr>
            </w:pPr>
            <w:r w:rsidRPr="004330F3">
              <w:rPr>
                <w:color w:val="000000" w:themeColor="text1"/>
                <w:sz w:val="24"/>
              </w:rPr>
              <w:t>1.4</w:t>
            </w:r>
            <w:r w:rsidR="00713A2D" w:rsidRPr="004330F3">
              <w:rPr>
                <w:color w:val="000000" w:themeColor="text1"/>
                <w:sz w:val="24"/>
              </w:rPr>
              <w:t>3</w:t>
            </w:r>
            <w:r w:rsidRPr="004330F3">
              <w:rPr>
                <w:color w:val="000000" w:themeColor="text1"/>
                <w:sz w:val="24"/>
              </w:rPr>
              <w:t xml:space="preserve"> (</w:t>
            </w:r>
            <w:r w:rsidR="00713A2D" w:rsidRPr="004330F3">
              <w:rPr>
                <w:color w:val="000000" w:themeColor="text1"/>
                <w:sz w:val="24"/>
              </w:rPr>
              <w:t>2</w:t>
            </w:r>
            <w:r w:rsidRPr="004330F3">
              <w:rPr>
                <w:color w:val="000000" w:themeColor="text1"/>
                <w:sz w:val="24"/>
              </w:rPr>
              <w:t>H)</w:t>
            </w:r>
          </w:p>
        </w:tc>
        <w:tc>
          <w:tcPr>
            <w:tcW w:w="2238" w:type="dxa"/>
          </w:tcPr>
          <w:p w14:paraId="2CA75EEE" w14:textId="77777777" w:rsidR="00352FE1" w:rsidRPr="004330F3" w:rsidRDefault="00352FE1" w:rsidP="00C30623">
            <w:pPr>
              <w:spacing w:line="276" w:lineRule="auto"/>
              <w:jc w:val="center"/>
              <w:rPr>
                <w:color w:val="000000" w:themeColor="text1"/>
                <w:sz w:val="24"/>
              </w:rPr>
            </w:pPr>
            <w:r w:rsidRPr="004330F3">
              <w:rPr>
                <w:color w:val="000000" w:themeColor="text1"/>
                <w:sz w:val="24"/>
              </w:rPr>
              <w:t>20.3</w:t>
            </w:r>
          </w:p>
        </w:tc>
      </w:tr>
      <w:tr w:rsidR="004330F3" w:rsidRPr="004330F3" w14:paraId="1C1C933C" w14:textId="77777777" w:rsidTr="001E0E84">
        <w:trPr>
          <w:jc w:val="center"/>
        </w:trPr>
        <w:tc>
          <w:tcPr>
            <w:tcW w:w="1985" w:type="dxa"/>
          </w:tcPr>
          <w:p w14:paraId="6ED4B806" w14:textId="611DC0A1" w:rsidR="00352FE1" w:rsidRPr="004330F3" w:rsidRDefault="00352FE1" w:rsidP="00C30623">
            <w:pPr>
              <w:spacing w:line="276" w:lineRule="auto"/>
              <w:jc w:val="center"/>
              <w:rPr>
                <w:color w:val="000000" w:themeColor="text1"/>
                <w:sz w:val="24"/>
              </w:rPr>
            </w:pPr>
            <w:r w:rsidRPr="004330F3">
              <w:rPr>
                <w:color w:val="000000" w:themeColor="text1"/>
                <w:sz w:val="24"/>
              </w:rPr>
              <w:t>4</w:t>
            </w:r>
            <w:r w:rsidR="00365CDF" w:rsidRPr="004330F3">
              <w:rPr>
                <w:iCs/>
                <w:color w:val="000000" w:themeColor="text1"/>
                <w:sz w:val="24"/>
              </w:rPr>
              <w:t>'''</w:t>
            </w:r>
          </w:p>
        </w:tc>
        <w:tc>
          <w:tcPr>
            <w:tcW w:w="4083" w:type="dxa"/>
          </w:tcPr>
          <w:p w14:paraId="71A4BAA2" w14:textId="473FCBA5" w:rsidR="00352FE1" w:rsidRPr="004330F3" w:rsidRDefault="00352FE1" w:rsidP="00C30623">
            <w:pPr>
              <w:spacing w:line="276" w:lineRule="auto"/>
              <w:jc w:val="center"/>
              <w:rPr>
                <w:color w:val="000000" w:themeColor="text1"/>
                <w:sz w:val="24"/>
              </w:rPr>
            </w:pPr>
            <w:r w:rsidRPr="004330F3">
              <w:rPr>
                <w:color w:val="000000" w:themeColor="text1"/>
                <w:sz w:val="24"/>
              </w:rPr>
              <w:t xml:space="preserve">0.96 (t, </w:t>
            </w:r>
            <w:r w:rsidR="00F6565E" w:rsidRPr="004330F3">
              <w:rPr>
                <w:i/>
                <w:color w:val="000000" w:themeColor="text1"/>
                <w:sz w:val="24"/>
              </w:rPr>
              <w:t>J</w:t>
            </w:r>
            <w:r w:rsidRPr="004330F3">
              <w:rPr>
                <w:color w:val="000000" w:themeColor="text1"/>
                <w:sz w:val="24"/>
              </w:rPr>
              <w:t>= 7.4 Hz, 3H)</w:t>
            </w:r>
          </w:p>
        </w:tc>
        <w:tc>
          <w:tcPr>
            <w:tcW w:w="2238" w:type="dxa"/>
          </w:tcPr>
          <w:p w14:paraId="5798CDD0" w14:textId="77777777" w:rsidR="00352FE1" w:rsidRPr="004330F3" w:rsidRDefault="00352FE1" w:rsidP="00C30623">
            <w:pPr>
              <w:spacing w:line="276" w:lineRule="auto"/>
              <w:jc w:val="center"/>
              <w:rPr>
                <w:color w:val="000000" w:themeColor="text1"/>
                <w:sz w:val="24"/>
              </w:rPr>
            </w:pPr>
            <w:r w:rsidRPr="004330F3">
              <w:rPr>
                <w:color w:val="000000" w:themeColor="text1"/>
                <w:sz w:val="24"/>
              </w:rPr>
              <w:t>14.2</w:t>
            </w:r>
          </w:p>
        </w:tc>
      </w:tr>
      <w:tr w:rsidR="004330F3" w:rsidRPr="004330F3" w14:paraId="657CD25E" w14:textId="77777777" w:rsidTr="001E0E84">
        <w:trPr>
          <w:jc w:val="center"/>
        </w:trPr>
        <w:tc>
          <w:tcPr>
            <w:tcW w:w="1985" w:type="dxa"/>
          </w:tcPr>
          <w:p w14:paraId="0F492324" w14:textId="1B80DD0A" w:rsidR="00352FE1" w:rsidRPr="004330F3" w:rsidRDefault="00352FE1" w:rsidP="00C30623">
            <w:pPr>
              <w:spacing w:line="276" w:lineRule="auto"/>
              <w:jc w:val="center"/>
              <w:rPr>
                <w:color w:val="000000" w:themeColor="text1"/>
                <w:sz w:val="24"/>
              </w:rPr>
            </w:pPr>
            <w:r w:rsidRPr="004330F3">
              <w:rPr>
                <w:color w:val="000000" w:themeColor="text1"/>
                <w:sz w:val="24"/>
              </w:rPr>
              <w:t>1</w:t>
            </w:r>
            <w:r w:rsidR="00365CDF" w:rsidRPr="004330F3">
              <w:rPr>
                <w:iCs/>
                <w:color w:val="000000" w:themeColor="text1"/>
                <w:sz w:val="24"/>
              </w:rPr>
              <w:t>''</w:t>
            </w:r>
          </w:p>
        </w:tc>
        <w:tc>
          <w:tcPr>
            <w:tcW w:w="4083" w:type="dxa"/>
          </w:tcPr>
          <w:p w14:paraId="03D5D45A" w14:textId="54BC3426" w:rsidR="00352FE1" w:rsidRPr="004330F3" w:rsidRDefault="007B64A7" w:rsidP="00C30623">
            <w:pPr>
              <w:spacing w:line="276" w:lineRule="auto"/>
              <w:jc w:val="center"/>
              <w:rPr>
                <w:color w:val="000000" w:themeColor="text1"/>
                <w:sz w:val="24"/>
              </w:rPr>
            </w:pPr>
            <w:r w:rsidRPr="004330F3">
              <w:rPr>
                <w:color w:val="000000" w:themeColor="text1"/>
                <w:sz w:val="24"/>
              </w:rPr>
              <w:t>4.87 (d,</w:t>
            </w:r>
            <w:r w:rsidR="008D5789" w:rsidRPr="004330F3">
              <w:rPr>
                <w:color w:val="000000" w:themeColor="text1"/>
                <w:sz w:val="24"/>
              </w:rPr>
              <w:t xml:space="preserve"> </w:t>
            </w:r>
            <w:r w:rsidR="00F6565E" w:rsidRPr="004330F3">
              <w:rPr>
                <w:i/>
                <w:color w:val="000000" w:themeColor="text1"/>
                <w:sz w:val="24"/>
              </w:rPr>
              <w:t>J</w:t>
            </w:r>
            <w:r w:rsidRPr="004330F3">
              <w:rPr>
                <w:rFonts w:hint="eastAsia"/>
                <w:color w:val="000000" w:themeColor="text1"/>
                <w:sz w:val="24"/>
              </w:rPr>
              <w:t>=</w:t>
            </w:r>
            <w:r w:rsidRPr="004330F3">
              <w:rPr>
                <w:color w:val="000000" w:themeColor="text1"/>
                <w:sz w:val="24"/>
              </w:rPr>
              <w:t>7.6</w:t>
            </w:r>
            <w:r w:rsidR="00265DD6" w:rsidRPr="004330F3">
              <w:rPr>
                <w:color w:val="000000" w:themeColor="text1"/>
                <w:sz w:val="24"/>
              </w:rPr>
              <w:t xml:space="preserve"> </w:t>
            </w:r>
            <w:r w:rsidRPr="004330F3">
              <w:rPr>
                <w:color w:val="000000" w:themeColor="text1"/>
                <w:sz w:val="24"/>
              </w:rPr>
              <w:t>Hz,</w:t>
            </w:r>
            <w:r w:rsidR="00F6565E" w:rsidRPr="004330F3">
              <w:rPr>
                <w:color w:val="000000" w:themeColor="text1"/>
                <w:sz w:val="24"/>
              </w:rPr>
              <w:t xml:space="preserve"> </w:t>
            </w:r>
            <w:r w:rsidRPr="004330F3">
              <w:rPr>
                <w:color w:val="000000" w:themeColor="text1"/>
                <w:sz w:val="24"/>
              </w:rPr>
              <w:t>1H)</w:t>
            </w:r>
          </w:p>
        </w:tc>
        <w:tc>
          <w:tcPr>
            <w:tcW w:w="2238" w:type="dxa"/>
          </w:tcPr>
          <w:p w14:paraId="3D4043FB" w14:textId="77777777" w:rsidR="00352FE1" w:rsidRPr="004330F3" w:rsidRDefault="00352FE1" w:rsidP="00C30623">
            <w:pPr>
              <w:spacing w:line="276" w:lineRule="auto"/>
              <w:jc w:val="center"/>
              <w:rPr>
                <w:color w:val="000000" w:themeColor="text1"/>
                <w:sz w:val="24"/>
              </w:rPr>
            </w:pPr>
            <w:r w:rsidRPr="004330F3">
              <w:rPr>
                <w:color w:val="000000" w:themeColor="text1"/>
                <w:sz w:val="24"/>
              </w:rPr>
              <w:t>102.9</w:t>
            </w:r>
          </w:p>
        </w:tc>
      </w:tr>
      <w:tr w:rsidR="004330F3" w:rsidRPr="004330F3" w14:paraId="064DC28A" w14:textId="77777777" w:rsidTr="001E0E84">
        <w:trPr>
          <w:jc w:val="center"/>
        </w:trPr>
        <w:tc>
          <w:tcPr>
            <w:tcW w:w="1985" w:type="dxa"/>
          </w:tcPr>
          <w:p w14:paraId="009F465B" w14:textId="442CBD7B" w:rsidR="00352FE1" w:rsidRPr="004330F3" w:rsidRDefault="00352FE1" w:rsidP="00C30623">
            <w:pPr>
              <w:spacing w:line="276" w:lineRule="auto"/>
              <w:jc w:val="center"/>
              <w:rPr>
                <w:color w:val="000000" w:themeColor="text1"/>
                <w:sz w:val="24"/>
              </w:rPr>
            </w:pPr>
            <w:r w:rsidRPr="004330F3">
              <w:rPr>
                <w:color w:val="000000" w:themeColor="text1"/>
                <w:sz w:val="24"/>
              </w:rPr>
              <w:t>2</w:t>
            </w:r>
            <w:r w:rsidR="00365CDF" w:rsidRPr="004330F3">
              <w:rPr>
                <w:iCs/>
                <w:color w:val="000000" w:themeColor="text1"/>
                <w:sz w:val="24"/>
              </w:rPr>
              <w:t>''</w:t>
            </w:r>
          </w:p>
        </w:tc>
        <w:tc>
          <w:tcPr>
            <w:tcW w:w="4083" w:type="dxa"/>
          </w:tcPr>
          <w:p w14:paraId="795ABB3D" w14:textId="75D76B60" w:rsidR="00352FE1" w:rsidRPr="004330F3" w:rsidRDefault="00352FE1" w:rsidP="00C30623">
            <w:pPr>
              <w:spacing w:line="276" w:lineRule="auto"/>
              <w:jc w:val="center"/>
              <w:rPr>
                <w:color w:val="000000" w:themeColor="text1"/>
                <w:sz w:val="24"/>
              </w:rPr>
            </w:pPr>
            <w:r w:rsidRPr="004330F3">
              <w:rPr>
                <w:color w:val="000000" w:themeColor="text1"/>
                <w:sz w:val="24"/>
              </w:rPr>
              <w:t>3.50 (</w:t>
            </w:r>
            <w:r w:rsidR="00713A2D" w:rsidRPr="004330F3">
              <w:rPr>
                <w:color w:val="000000" w:themeColor="text1"/>
                <w:sz w:val="24"/>
              </w:rPr>
              <w:t xml:space="preserve">overlap, </w:t>
            </w:r>
            <w:r w:rsidRPr="004330F3">
              <w:rPr>
                <w:color w:val="000000" w:themeColor="text1"/>
                <w:sz w:val="24"/>
              </w:rPr>
              <w:t>1H)</w:t>
            </w:r>
          </w:p>
        </w:tc>
        <w:tc>
          <w:tcPr>
            <w:tcW w:w="2238" w:type="dxa"/>
          </w:tcPr>
          <w:p w14:paraId="28CE1D7B" w14:textId="77777777" w:rsidR="00352FE1" w:rsidRPr="004330F3" w:rsidRDefault="00352FE1" w:rsidP="00C30623">
            <w:pPr>
              <w:spacing w:line="276" w:lineRule="auto"/>
              <w:jc w:val="center"/>
              <w:rPr>
                <w:color w:val="000000" w:themeColor="text1"/>
                <w:sz w:val="24"/>
              </w:rPr>
            </w:pPr>
            <w:r w:rsidRPr="004330F3">
              <w:rPr>
                <w:color w:val="000000" w:themeColor="text1"/>
                <w:sz w:val="24"/>
              </w:rPr>
              <w:t>74.9</w:t>
            </w:r>
          </w:p>
        </w:tc>
      </w:tr>
      <w:tr w:rsidR="004330F3" w:rsidRPr="004330F3" w14:paraId="6B43E52A" w14:textId="77777777" w:rsidTr="001E0E84">
        <w:trPr>
          <w:jc w:val="center"/>
        </w:trPr>
        <w:tc>
          <w:tcPr>
            <w:tcW w:w="1985" w:type="dxa"/>
          </w:tcPr>
          <w:p w14:paraId="702CED37" w14:textId="1AA1252D" w:rsidR="00352FE1" w:rsidRPr="004330F3" w:rsidRDefault="00352FE1" w:rsidP="00C30623">
            <w:pPr>
              <w:spacing w:line="276" w:lineRule="auto"/>
              <w:jc w:val="center"/>
              <w:rPr>
                <w:color w:val="000000" w:themeColor="text1"/>
                <w:sz w:val="24"/>
              </w:rPr>
            </w:pPr>
            <w:r w:rsidRPr="004330F3">
              <w:rPr>
                <w:color w:val="000000" w:themeColor="text1"/>
                <w:sz w:val="24"/>
              </w:rPr>
              <w:t>3</w:t>
            </w:r>
            <w:r w:rsidR="00365CDF" w:rsidRPr="004330F3">
              <w:rPr>
                <w:iCs/>
                <w:color w:val="000000" w:themeColor="text1"/>
                <w:sz w:val="24"/>
              </w:rPr>
              <w:t>''</w:t>
            </w:r>
          </w:p>
        </w:tc>
        <w:tc>
          <w:tcPr>
            <w:tcW w:w="4083" w:type="dxa"/>
          </w:tcPr>
          <w:p w14:paraId="069542F5" w14:textId="696C6FDF" w:rsidR="00352FE1" w:rsidRPr="004330F3" w:rsidRDefault="00352FE1" w:rsidP="00713A2D">
            <w:pPr>
              <w:spacing w:line="276" w:lineRule="auto"/>
              <w:jc w:val="center"/>
              <w:rPr>
                <w:color w:val="000000" w:themeColor="text1"/>
                <w:sz w:val="24"/>
              </w:rPr>
            </w:pPr>
            <w:r w:rsidRPr="004330F3">
              <w:rPr>
                <w:color w:val="000000" w:themeColor="text1"/>
                <w:sz w:val="24"/>
              </w:rPr>
              <w:t>3.41 (</w:t>
            </w:r>
            <w:r w:rsidR="00713A2D" w:rsidRPr="004330F3">
              <w:rPr>
                <w:color w:val="000000" w:themeColor="text1"/>
                <w:sz w:val="24"/>
              </w:rPr>
              <w:t>m</w:t>
            </w:r>
            <w:r w:rsidRPr="004330F3">
              <w:rPr>
                <w:color w:val="000000" w:themeColor="text1"/>
                <w:sz w:val="24"/>
              </w:rPr>
              <w:t>, 1H)</w:t>
            </w:r>
          </w:p>
        </w:tc>
        <w:tc>
          <w:tcPr>
            <w:tcW w:w="2238" w:type="dxa"/>
          </w:tcPr>
          <w:p w14:paraId="27365ABE" w14:textId="77777777" w:rsidR="00352FE1" w:rsidRPr="004330F3" w:rsidRDefault="00352FE1" w:rsidP="00C30623">
            <w:pPr>
              <w:spacing w:line="276" w:lineRule="auto"/>
              <w:jc w:val="center"/>
              <w:rPr>
                <w:color w:val="000000" w:themeColor="text1"/>
                <w:sz w:val="24"/>
              </w:rPr>
            </w:pPr>
            <w:r w:rsidRPr="004330F3">
              <w:rPr>
                <w:color w:val="000000" w:themeColor="text1"/>
                <w:sz w:val="24"/>
              </w:rPr>
              <w:t>78.2</w:t>
            </w:r>
          </w:p>
        </w:tc>
      </w:tr>
      <w:tr w:rsidR="004330F3" w:rsidRPr="004330F3" w14:paraId="4D73BEEE" w14:textId="77777777" w:rsidTr="001E0E84">
        <w:trPr>
          <w:jc w:val="center"/>
        </w:trPr>
        <w:tc>
          <w:tcPr>
            <w:tcW w:w="1985" w:type="dxa"/>
          </w:tcPr>
          <w:p w14:paraId="26BB7AAA" w14:textId="7D42E6E2" w:rsidR="00352FE1" w:rsidRPr="004330F3" w:rsidRDefault="00352FE1" w:rsidP="00C30623">
            <w:pPr>
              <w:spacing w:line="276" w:lineRule="auto"/>
              <w:jc w:val="center"/>
              <w:rPr>
                <w:color w:val="000000" w:themeColor="text1"/>
                <w:sz w:val="24"/>
              </w:rPr>
            </w:pPr>
            <w:r w:rsidRPr="004330F3">
              <w:rPr>
                <w:color w:val="000000" w:themeColor="text1"/>
                <w:sz w:val="24"/>
              </w:rPr>
              <w:t>4</w:t>
            </w:r>
            <w:r w:rsidR="00365CDF" w:rsidRPr="004330F3">
              <w:rPr>
                <w:iCs/>
                <w:color w:val="000000" w:themeColor="text1"/>
                <w:sz w:val="24"/>
              </w:rPr>
              <w:t>''</w:t>
            </w:r>
          </w:p>
        </w:tc>
        <w:tc>
          <w:tcPr>
            <w:tcW w:w="4083" w:type="dxa"/>
          </w:tcPr>
          <w:p w14:paraId="015D8FB9" w14:textId="000A6246" w:rsidR="00352FE1" w:rsidRPr="004330F3" w:rsidRDefault="00352FE1" w:rsidP="00713A2D">
            <w:pPr>
              <w:spacing w:line="276" w:lineRule="auto"/>
              <w:jc w:val="center"/>
              <w:rPr>
                <w:color w:val="000000" w:themeColor="text1"/>
                <w:sz w:val="24"/>
              </w:rPr>
            </w:pPr>
            <w:r w:rsidRPr="004330F3">
              <w:rPr>
                <w:color w:val="000000" w:themeColor="text1"/>
                <w:sz w:val="24"/>
              </w:rPr>
              <w:t>3.42 (</w:t>
            </w:r>
            <w:r w:rsidR="00713A2D" w:rsidRPr="004330F3">
              <w:rPr>
                <w:color w:val="000000" w:themeColor="text1"/>
                <w:sz w:val="24"/>
              </w:rPr>
              <w:t>m</w:t>
            </w:r>
            <w:r w:rsidRPr="004330F3">
              <w:rPr>
                <w:color w:val="000000" w:themeColor="text1"/>
                <w:sz w:val="24"/>
              </w:rPr>
              <w:t>, 1H)</w:t>
            </w:r>
          </w:p>
        </w:tc>
        <w:tc>
          <w:tcPr>
            <w:tcW w:w="2238" w:type="dxa"/>
          </w:tcPr>
          <w:p w14:paraId="7D5F5603" w14:textId="77777777" w:rsidR="00352FE1" w:rsidRPr="004330F3" w:rsidRDefault="00352FE1" w:rsidP="00C30623">
            <w:pPr>
              <w:spacing w:line="276" w:lineRule="auto"/>
              <w:jc w:val="center"/>
              <w:rPr>
                <w:color w:val="000000" w:themeColor="text1"/>
                <w:sz w:val="24"/>
              </w:rPr>
            </w:pPr>
            <w:r w:rsidRPr="004330F3">
              <w:rPr>
                <w:color w:val="000000" w:themeColor="text1"/>
                <w:sz w:val="24"/>
              </w:rPr>
              <w:t>71.3</w:t>
            </w:r>
          </w:p>
        </w:tc>
      </w:tr>
      <w:tr w:rsidR="004330F3" w:rsidRPr="004330F3" w14:paraId="7490A641" w14:textId="77777777" w:rsidTr="001E0E84">
        <w:trPr>
          <w:jc w:val="center"/>
        </w:trPr>
        <w:tc>
          <w:tcPr>
            <w:tcW w:w="1985" w:type="dxa"/>
          </w:tcPr>
          <w:p w14:paraId="6C708FFE" w14:textId="19953787" w:rsidR="00352FE1" w:rsidRPr="004330F3" w:rsidRDefault="00352FE1" w:rsidP="00C30623">
            <w:pPr>
              <w:spacing w:line="276" w:lineRule="auto"/>
              <w:jc w:val="center"/>
              <w:rPr>
                <w:color w:val="000000" w:themeColor="text1"/>
                <w:sz w:val="24"/>
              </w:rPr>
            </w:pPr>
            <w:r w:rsidRPr="004330F3">
              <w:rPr>
                <w:color w:val="000000" w:themeColor="text1"/>
                <w:sz w:val="24"/>
              </w:rPr>
              <w:t>5</w:t>
            </w:r>
            <w:r w:rsidR="00365CDF" w:rsidRPr="004330F3">
              <w:rPr>
                <w:iCs/>
                <w:color w:val="000000" w:themeColor="text1"/>
                <w:sz w:val="24"/>
              </w:rPr>
              <w:t>''</w:t>
            </w:r>
          </w:p>
        </w:tc>
        <w:tc>
          <w:tcPr>
            <w:tcW w:w="4083" w:type="dxa"/>
          </w:tcPr>
          <w:p w14:paraId="3550F3D1" w14:textId="77777777" w:rsidR="00352FE1" w:rsidRPr="004330F3" w:rsidRDefault="00352FE1" w:rsidP="00C30623">
            <w:pPr>
              <w:spacing w:line="276" w:lineRule="auto"/>
              <w:jc w:val="center"/>
              <w:rPr>
                <w:color w:val="000000" w:themeColor="text1"/>
                <w:sz w:val="24"/>
              </w:rPr>
            </w:pPr>
            <w:r w:rsidRPr="004330F3">
              <w:rPr>
                <w:color w:val="000000" w:themeColor="text1"/>
                <w:sz w:val="24"/>
              </w:rPr>
              <w:t>3.4</w:t>
            </w:r>
            <w:r w:rsidR="00F6565E" w:rsidRPr="004330F3">
              <w:rPr>
                <w:color w:val="000000" w:themeColor="text1"/>
                <w:sz w:val="24"/>
              </w:rPr>
              <w:t>8</w:t>
            </w:r>
            <w:r w:rsidRPr="004330F3">
              <w:rPr>
                <w:color w:val="000000" w:themeColor="text1"/>
                <w:sz w:val="24"/>
              </w:rPr>
              <w:t xml:space="preserve"> (m, 1H)</w:t>
            </w:r>
          </w:p>
        </w:tc>
        <w:tc>
          <w:tcPr>
            <w:tcW w:w="2238" w:type="dxa"/>
          </w:tcPr>
          <w:p w14:paraId="7DA66C2B" w14:textId="77777777" w:rsidR="00352FE1" w:rsidRPr="004330F3" w:rsidRDefault="00352FE1" w:rsidP="00C30623">
            <w:pPr>
              <w:spacing w:line="276" w:lineRule="auto"/>
              <w:jc w:val="center"/>
              <w:rPr>
                <w:color w:val="000000" w:themeColor="text1"/>
                <w:sz w:val="24"/>
              </w:rPr>
            </w:pPr>
            <w:r w:rsidRPr="004330F3">
              <w:rPr>
                <w:color w:val="000000" w:themeColor="text1"/>
                <w:sz w:val="24"/>
              </w:rPr>
              <w:t>77.8</w:t>
            </w:r>
          </w:p>
        </w:tc>
      </w:tr>
      <w:tr w:rsidR="004330F3" w:rsidRPr="004330F3" w14:paraId="43AF0EEF" w14:textId="77777777" w:rsidTr="001E0E84">
        <w:trPr>
          <w:jc w:val="center"/>
        </w:trPr>
        <w:tc>
          <w:tcPr>
            <w:tcW w:w="1985" w:type="dxa"/>
          </w:tcPr>
          <w:p w14:paraId="6C46F689" w14:textId="21C084A7" w:rsidR="00352FE1" w:rsidRPr="004330F3" w:rsidRDefault="00352FE1" w:rsidP="00C30623">
            <w:pPr>
              <w:spacing w:line="276" w:lineRule="auto"/>
              <w:jc w:val="center"/>
              <w:rPr>
                <w:color w:val="000000" w:themeColor="text1"/>
                <w:sz w:val="24"/>
              </w:rPr>
            </w:pPr>
            <w:r w:rsidRPr="004330F3">
              <w:rPr>
                <w:color w:val="000000" w:themeColor="text1"/>
                <w:sz w:val="24"/>
              </w:rPr>
              <w:t>6</w:t>
            </w:r>
            <w:r w:rsidR="00365CDF" w:rsidRPr="004330F3">
              <w:rPr>
                <w:iCs/>
                <w:color w:val="000000" w:themeColor="text1"/>
                <w:sz w:val="24"/>
              </w:rPr>
              <w:t>''</w:t>
            </w:r>
          </w:p>
        </w:tc>
        <w:tc>
          <w:tcPr>
            <w:tcW w:w="4083" w:type="dxa"/>
          </w:tcPr>
          <w:p w14:paraId="796CC766" w14:textId="772B7F59" w:rsidR="00352FE1" w:rsidRPr="004330F3" w:rsidRDefault="00713A2D" w:rsidP="00C30623">
            <w:pPr>
              <w:spacing w:line="276" w:lineRule="auto"/>
              <w:jc w:val="center"/>
              <w:rPr>
                <w:color w:val="000000" w:themeColor="text1"/>
                <w:sz w:val="24"/>
              </w:rPr>
            </w:pPr>
            <w:r w:rsidRPr="004330F3">
              <w:rPr>
                <w:color w:val="000000" w:themeColor="text1"/>
                <w:sz w:val="24"/>
              </w:rPr>
              <w:t xml:space="preserve">3.90 (overlap, 1H), 3.69 (dd, </w:t>
            </w:r>
            <w:r w:rsidRPr="004330F3">
              <w:rPr>
                <w:i/>
                <w:color w:val="000000" w:themeColor="text1"/>
                <w:sz w:val="24"/>
              </w:rPr>
              <w:t>J</w:t>
            </w:r>
            <w:r w:rsidRPr="004330F3">
              <w:rPr>
                <w:color w:val="000000" w:themeColor="text1"/>
                <w:sz w:val="24"/>
              </w:rPr>
              <w:t>= 11.7, 5.0 Hz, 1H)</w:t>
            </w:r>
          </w:p>
        </w:tc>
        <w:tc>
          <w:tcPr>
            <w:tcW w:w="2238" w:type="dxa"/>
          </w:tcPr>
          <w:p w14:paraId="5D2A87F8" w14:textId="68ED5866" w:rsidR="00352FE1" w:rsidRPr="004330F3" w:rsidRDefault="00352FE1" w:rsidP="00713A2D">
            <w:pPr>
              <w:spacing w:line="276" w:lineRule="auto"/>
              <w:jc w:val="center"/>
              <w:rPr>
                <w:color w:val="000000" w:themeColor="text1"/>
                <w:sz w:val="24"/>
              </w:rPr>
            </w:pPr>
            <w:r w:rsidRPr="004330F3">
              <w:rPr>
                <w:color w:val="000000" w:themeColor="text1"/>
                <w:sz w:val="24"/>
              </w:rPr>
              <w:t>6</w:t>
            </w:r>
            <w:r w:rsidR="00713A2D" w:rsidRPr="004330F3">
              <w:rPr>
                <w:color w:val="000000" w:themeColor="text1"/>
                <w:sz w:val="24"/>
              </w:rPr>
              <w:t>2.5</w:t>
            </w:r>
          </w:p>
        </w:tc>
      </w:tr>
      <w:tr w:rsidR="004330F3" w:rsidRPr="004330F3" w14:paraId="0EA1A8D2" w14:textId="77777777" w:rsidTr="001E0E84">
        <w:trPr>
          <w:jc w:val="center"/>
        </w:trPr>
        <w:tc>
          <w:tcPr>
            <w:tcW w:w="1985" w:type="dxa"/>
          </w:tcPr>
          <w:p w14:paraId="2DDCB87F" w14:textId="77777777" w:rsidR="00352FE1" w:rsidRPr="004330F3" w:rsidRDefault="00352FE1" w:rsidP="00C30623">
            <w:pPr>
              <w:spacing w:line="276" w:lineRule="auto"/>
              <w:jc w:val="center"/>
              <w:rPr>
                <w:color w:val="000000" w:themeColor="text1"/>
                <w:sz w:val="24"/>
              </w:rPr>
            </w:pPr>
            <w:r w:rsidRPr="004330F3">
              <w:rPr>
                <w:rFonts w:hint="eastAsia"/>
                <w:color w:val="000000" w:themeColor="text1"/>
                <w:sz w:val="24"/>
              </w:rPr>
              <w:t>3-</w:t>
            </w:r>
            <w:r w:rsidRPr="004330F3">
              <w:rPr>
                <w:color w:val="000000" w:themeColor="text1"/>
                <w:sz w:val="24"/>
              </w:rPr>
              <w:t>OM</w:t>
            </w:r>
            <w:r w:rsidRPr="004330F3">
              <w:rPr>
                <w:rFonts w:hint="eastAsia"/>
                <w:color w:val="000000" w:themeColor="text1"/>
                <w:sz w:val="24"/>
              </w:rPr>
              <w:t>e</w:t>
            </w:r>
          </w:p>
        </w:tc>
        <w:tc>
          <w:tcPr>
            <w:tcW w:w="4083" w:type="dxa"/>
          </w:tcPr>
          <w:p w14:paraId="079EB988" w14:textId="77777777" w:rsidR="00352FE1" w:rsidRPr="004330F3" w:rsidRDefault="00352FE1" w:rsidP="00C30623">
            <w:pPr>
              <w:spacing w:line="276" w:lineRule="auto"/>
              <w:jc w:val="center"/>
              <w:rPr>
                <w:color w:val="000000" w:themeColor="text1"/>
                <w:sz w:val="24"/>
              </w:rPr>
            </w:pPr>
            <w:r w:rsidRPr="004330F3">
              <w:rPr>
                <w:color w:val="000000" w:themeColor="text1"/>
                <w:sz w:val="24"/>
              </w:rPr>
              <w:t>3.89 (s, 3H)</w:t>
            </w:r>
          </w:p>
        </w:tc>
        <w:tc>
          <w:tcPr>
            <w:tcW w:w="2238" w:type="dxa"/>
          </w:tcPr>
          <w:p w14:paraId="6F403E44" w14:textId="77777777" w:rsidR="00352FE1" w:rsidRPr="004330F3" w:rsidRDefault="00352FE1" w:rsidP="00C30623">
            <w:pPr>
              <w:spacing w:line="276" w:lineRule="auto"/>
              <w:jc w:val="center"/>
              <w:rPr>
                <w:color w:val="000000" w:themeColor="text1"/>
                <w:sz w:val="24"/>
              </w:rPr>
            </w:pPr>
            <w:r w:rsidRPr="004330F3">
              <w:rPr>
                <w:color w:val="000000" w:themeColor="text1"/>
                <w:sz w:val="24"/>
              </w:rPr>
              <w:t>56.5</w:t>
            </w:r>
          </w:p>
        </w:tc>
      </w:tr>
      <w:tr w:rsidR="00352FE1" w:rsidRPr="004330F3" w14:paraId="5925E0AD" w14:textId="77777777" w:rsidTr="001E0E84">
        <w:trPr>
          <w:jc w:val="center"/>
        </w:trPr>
        <w:tc>
          <w:tcPr>
            <w:tcW w:w="1985" w:type="dxa"/>
          </w:tcPr>
          <w:p w14:paraId="6AD64C57" w14:textId="2F0732BA" w:rsidR="00352FE1" w:rsidRPr="004330F3" w:rsidRDefault="00352FE1" w:rsidP="00C30623">
            <w:pPr>
              <w:spacing w:line="276" w:lineRule="auto"/>
              <w:jc w:val="center"/>
              <w:rPr>
                <w:color w:val="000000" w:themeColor="text1"/>
                <w:sz w:val="24"/>
              </w:rPr>
            </w:pPr>
            <w:r w:rsidRPr="004330F3">
              <w:rPr>
                <w:rFonts w:hint="eastAsia"/>
                <w:color w:val="000000" w:themeColor="text1"/>
                <w:sz w:val="24"/>
              </w:rPr>
              <w:t>3</w:t>
            </w:r>
            <w:r w:rsidR="00365CDF" w:rsidRPr="004330F3">
              <w:rPr>
                <w:iCs/>
                <w:color w:val="000000" w:themeColor="text1"/>
                <w:sz w:val="24"/>
              </w:rPr>
              <w:t>'</w:t>
            </w:r>
            <w:r w:rsidRPr="004330F3">
              <w:rPr>
                <w:color w:val="000000" w:themeColor="text1"/>
                <w:sz w:val="24"/>
              </w:rPr>
              <w:t>-OMe</w:t>
            </w:r>
          </w:p>
        </w:tc>
        <w:tc>
          <w:tcPr>
            <w:tcW w:w="4083" w:type="dxa"/>
          </w:tcPr>
          <w:p w14:paraId="3A3B8D75" w14:textId="77777777" w:rsidR="00352FE1" w:rsidRPr="004330F3" w:rsidRDefault="00352FE1" w:rsidP="00C30623">
            <w:pPr>
              <w:spacing w:line="276" w:lineRule="auto"/>
              <w:jc w:val="center"/>
              <w:rPr>
                <w:color w:val="000000" w:themeColor="text1"/>
                <w:sz w:val="24"/>
              </w:rPr>
            </w:pPr>
            <w:r w:rsidRPr="004330F3">
              <w:rPr>
                <w:color w:val="000000" w:themeColor="text1"/>
                <w:sz w:val="24"/>
              </w:rPr>
              <w:t>3.86 (s, 3H)</w:t>
            </w:r>
          </w:p>
        </w:tc>
        <w:tc>
          <w:tcPr>
            <w:tcW w:w="2238" w:type="dxa"/>
          </w:tcPr>
          <w:p w14:paraId="19AE920E" w14:textId="77777777" w:rsidR="00352FE1" w:rsidRPr="004330F3" w:rsidRDefault="00352FE1" w:rsidP="00C30623">
            <w:pPr>
              <w:spacing w:line="276" w:lineRule="auto"/>
              <w:jc w:val="center"/>
              <w:rPr>
                <w:color w:val="000000" w:themeColor="text1"/>
                <w:sz w:val="24"/>
              </w:rPr>
            </w:pPr>
            <w:r w:rsidRPr="004330F3">
              <w:rPr>
                <w:color w:val="000000" w:themeColor="text1"/>
                <w:sz w:val="24"/>
              </w:rPr>
              <w:t>56.6</w:t>
            </w:r>
          </w:p>
        </w:tc>
      </w:tr>
    </w:tbl>
    <w:p w14:paraId="1D293287" w14:textId="77777777" w:rsidR="00AB394F" w:rsidRPr="004330F3" w:rsidRDefault="00AB394F" w:rsidP="00954A23">
      <w:pPr>
        <w:spacing w:line="360" w:lineRule="auto"/>
        <w:rPr>
          <w:color w:val="000000" w:themeColor="text1"/>
          <w:sz w:val="24"/>
        </w:rPr>
      </w:pPr>
    </w:p>
    <w:sectPr w:rsidR="00AB394F" w:rsidRPr="004330F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FA638B" w14:textId="77777777" w:rsidR="00941A98" w:rsidRDefault="00941A98" w:rsidP="00DC545C">
      <w:r>
        <w:separator/>
      </w:r>
    </w:p>
  </w:endnote>
  <w:endnote w:type="continuationSeparator" w:id="0">
    <w:p w14:paraId="528A5B5D" w14:textId="77777777" w:rsidR="00941A98" w:rsidRDefault="00941A98" w:rsidP="00DC5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8175715"/>
      <w:docPartObj>
        <w:docPartGallery w:val="Page Numbers (Bottom of Page)"/>
        <w:docPartUnique/>
      </w:docPartObj>
    </w:sdtPr>
    <w:sdtEndPr/>
    <w:sdtContent>
      <w:p w14:paraId="67CD0BF3" w14:textId="77777777" w:rsidR="00CF3CB5" w:rsidRDefault="00CF3CB5">
        <w:pPr>
          <w:pStyle w:val="a4"/>
          <w:jc w:val="center"/>
        </w:pPr>
        <w:r>
          <w:fldChar w:fldCharType="begin"/>
        </w:r>
        <w:r>
          <w:instrText>PAGE   \* MERGEFORMAT</w:instrText>
        </w:r>
        <w:r>
          <w:fldChar w:fldCharType="separate"/>
        </w:r>
        <w:r w:rsidR="00152A43" w:rsidRPr="00152A43">
          <w:rPr>
            <w:noProof/>
            <w:lang w:val="zh-CN"/>
          </w:rPr>
          <w:t>4</w:t>
        </w:r>
        <w:r>
          <w:fldChar w:fldCharType="end"/>
        </w:r>
      </w:p>
    </w:sdtContent>
  </w:sdt>
  <w:p w14:paraId="40504EBB" w14:textId="77777777" w:rsidR="00CF3CB5" w:rsidRDefault="00CF3CB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9AC7FB" w14:textId="77777777" w:rsidR="00941A98" w:rsidRDefault="00941A98" w:rsidP="00DC545C">
      <w:r>
        <w:separator/>
      </w:r>
    </w:p>
  </w:footnote>
  <w:footnote w:type="continuationSeparator" w:id="0">
    <w:p w14:paraId="395D8E5D" w14:textId="77777777" w:rsidR="00941A98" w:rsidRDefault="00941A98" w:rsidP="00DC54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375"/>
    <w:rsid w:val="00002E79"/>
    <w:rsid w:val="00015AC3"/>
    <w:rsid w:val="000311E7"/>
    <w:rsid w:val="00044EA7"/>
    <w:rsid w:val="00046ED3"/>
    <w:rsid w:val="00062F4E"/>
    <w:rsid w:val="00063DF8"/>
    <w:rsid w:val="00066E23"/>
    <w:rsid w:val="000679CA"/>
    <w:rsid w:val="00080FFD"/>
    <w:rsid w:val="00093D99"/>
    <w:rsid w:val="000A601B"/>
    <w:rsid w:val="000A6BB7"/>
    <w:rsid w:val="000B0259"/>
    <w:rsid w:val="000B3593"/>
    <w:rsid w:val="000C3BA7"/>
    <w:rsid w:val="000C4040"/>
    <w:rsid w:val="000D0F6C"/>
    <w:rsid w:val="000D1D64"/>
    <w:rsid w:val="000E0A90"/>
    <w:rsid w:val="000E4ABE"/>
    <w:rsid w:val="000E731E"/>
    <w:rsid w:val="000F0429"/>
    <w:rsid w:val="000F656D"/>
    <w:rsid w:val="000F6CBC"/>
    <w:rsid w:val="00100A90"/>
    <w:rsid w:val="00100EED"/>
    <w:rsid w:val="00104CC0"/>
    <w:rsid w:val="00111727"/>
    <w:rsid w:val="001165D0"/>
    <w:rsid w:val="00152A43"/>
    <w:rsid w:val="00155F76"/>
    <w:rsid w:val="001561A8"/>
    <w:rsid w:val="00160FE1"/>
    <w:rsid w:val="00163D79"/>
    <w:rsid w:val="00164BD3"/>
    <w:rsid w:val="00172A87"/>
    <w:rsid w:val="00174AA3"/>
    <w:rsid w:val="00175163"/>
    <w:rsid w:val="00176F88"/>
    <w:rsid w:val="00177B69"/>
    <w:rsid w:val="00186B4E"/>
    <w:rsid w:val="00187A27"/>
    <w:rsid w:val="001A2E95"/>
    <w:rsid w:val="001A3AF0"/>
    <w:rsid w:val="001A4BF4"/>
    <w:rsid w:val="001B23BB"/>
    <w:rsid w:val="001B456D"/>
    <w:rsid w:val="001E09B1"/>
    <w:rsid w:val="001E4DE2"/>
    <w:rsid w:val="001F764D"/>
    <w:rsid w:val="00206216"/>
    <w:rsid w:val="00210870"/>
    <w:rsid w:val="00232197"/>
    <w:rsid w:val="0024392B"/>
    <w:rsid w:val="00244002"/>
    <w:rsid w:val="00247507"/>
    <w:rsid w:val="002544AC"/>
    <w:rsid w:val="00264C47"/>
    <w:rsid w:val="00265DD6"/>
    <w:rsid w:val="002706FE"/>
    <w:rsid w:val="00271466"/>
    <w:rsid w:val="00282FCE"/>
    <w:rsid w:val="002860C5"/>
    <w:rsid w:val="00291F30"/>
    <w:rsid w:val="002924CA"/>
    <w:rsid w:val="002929A8"/>
    <w:rsid w:val="0029745F"/>
    <w:rsid w:val="002C3421"/>
    <w:rsid w:val="002C6BED"/>
    <w:rsid w:val="002E1958"/>
    <w:rsid w:val="002E496A"/>
    <w:rsid w:val="002F3DA9"/>
    <w:rsid w:val="00302D0C"/>
    <w:rsid w:val="00325FE2"/>
    <w:rsid w:val="00326E79"/>
    <w:rsid w:val="00352FE1"/>
    <w:rsid w:val="00360048"/>
    <w:rsid w:val="00363854"/>
    <w:rsid w:val="00365C22"/>
    <w:rsid w:val="00365CDF"/>
    <w:rsid w:val="00377008"/>
    <w:rsid w:val="00380068"/>
    <w:rsid w:val="003804E8"/>
    <w:rsid w:val="003823C4"/>
    <w:rsid w:val="00382AE5"/>
    <w:rsid w:val="00384839"/>
    <w:rsid w:val="00386DE0"/>
    <w:rsid w:val="003936E4"/>
    <w:rsid w:val="003A15CF"/>
    <w:rsid w:val="003A746C"/>
    <w:rsid w:val="003D68E1"/>
    <w:rsid w:val="003E05B2"/>
    <w:rsid w:val="003E5BF1"/>
    <w:rsid w:val="003F6B82"/>
    <w:rsid w:val="00414009"/>
    <w:rsid w:val="00423685"/>
    <w:rsid w:val="004330F3"/>
    <w:rsid w:val="004521A5"/>
    <w:rsid w:val="00461958"/>
    <w:rsid w:val="00466BD7"/>
    <w:rsid w:val="00471DAE"/>
    <w:rsid w:val="004752AA"/>
    <w:rsid w:val="0047582A"/>
    <w:rsid w:val="0048015D"/>
    <w:rsid w:val="00480206"/>
    <w:rsid w:val="00496395"/>
    <w:rsid w:val="004A48E1"/>
    <w:rsid w:val="004C2507"/>
    <w:rsid w:val="004D4054"/>
    <w:rsid w:val="004E6DB1"/>
    <w:rsid w:val="00505B95"/>
    <w:rsid w:val="0050629B"/>
    <w:rsid w:val="00521152"/>
    <w:rsid w:val="00522336"/>
    <w:rsid w:val="00544B4B"/>
    <w:rsid w:val="0054715F"/>
    <w:rsid w:val="005479D0"/>
    <w:rsid w:val="00560CC1"/>
    <w:rsid w:val="005619C3"/>
    <w:rsid w:val="00563246"/>
    <w:rsid w:val="00564ECE"/>
    <w:rsid w:val="00576730"/>
    <w:rsid w:val="0059077D"/>
    <w:rsid w:val="00590B82"/>
    <w:rsid w:val="005952FE"/>
    <w:rsid w:val="005A247C"/>
    <w:rsid w:val="005A4A8C"/>
    <w:rsid w:val="005C5B76"/>
    <w:rsid w:val="005D115B"/>
    <w:rsid w:val="005E0414"/>
    <w:rsid w:val="005E0823"/>
    <w:rsid w:val="005F4DFA"/>
    <w:rsid w:val="006222F4"/>
    <w:rsid w:val="006552F3"/>
    <w:rsid w:val="00665688"/>
    <w:rsid w:val="00674375"/>
    <w:rsid w:val="00680826"/>
    <w:rsid w:val="00683642"/>
    <w:rsid w:val="006916E2"/>
    <w:rsid w:val="006C7AE9"/>
    <w:rsid w:val="006D22CB"/>
    <w:rsid w:val="006E04F6"/>
    <w:rsid w:val="006E3BB3"/>
    <w:rsid w:val="006F776C"/>
    <w:rsid w:val="007010DA"/>
    <w:rsid w:val="00707141"/>
    <w:rsid w:val="007134C1"/>
    <w:rsid w:val="00713A2D"/>
    <w:rsid w:val="00725EA7"/>
    <w:rsid w:val="00732456"/>
    <w:rsid w:val="00734C51"/>
    <w:rsid w:val="00744C88"/>
    <w:rsid w:val="00746A58"/>
    <w:rsid w:val="00761DE3"/>
    <w:rsid w:val="00761F81"/>
    <w:rsid w:val="00777863"/>
    <w:rsid w:val="007861F2"/>
    <w:rsid w:val="007907C2"/>
    <w:rsid w:val="007A04FA"/>
    <w:rsid w:val="007A5F38"/>
    <w:rsid w:val="007B2783"/>
    <w:rsid w:val="007B3CB8"/>
    <w:rsid w:val="007B6299"/>
    <w:rsid w:val="007B64A7"/>
    <w:rsid w:val="007C06AB"/>
    <w:rsid w:val="007C46C4"/>
    <w:rsid w:val="007C4A51"/>
    <w:rsid w:val="007C72CD"/>
    <w:rsid w:val="007F05B0"/>
    <w:rsid w:val="00813E5D"/>
    <w:rsid w:val="008305D1"/>
    <w:rsid w:val="0083105F"/>
    <w:rsid w:val="00834E32"/>
    <w:rsid w:val="008366A4"/>
    <w:rsid w:val="0084040D"/>
    <w:rsid w:val="0084098F"/>
    <w:rsid w:val="00845580"/>
    <w:rsid w:val="008500E4"/>
    <w:rsid w:val="0087287A"/>
    <w:rsid w:val="0087416E"/>
    <w:rsid w:val="008746C2"/>
    <w:rsid w:val="00882F4A"/>
    <w:rsid w:val="00895E13"/>
    <w:rsid w:val="008A1C9F"/>
    <w:rsid w:val="008A391A"/>
    <w:rsid w:val="008A55BB"/>
    <w:rsid w:val="008B01CC"/>
    <w:rsid w:val="008B74D7"/>
    <w:rsid w:val="008C2C17"/>
    <w:rsid w:val="008C3FEE"/>
    <w:rsid w:val="008C5923"/>
    <w:rsid w:val="008D5789"/>
    <w:rsid w:val="008E7A6C"/>
    <w:rsid w:val="008F70BC"/>
    <w:rsid w:val="00901467"/>
    <w:rsid w:val="00901B25"/>
    <w:rsid w:val="0090375D"/>
    <w:rsid w:val="009129EB"/>
    <w:rsid w:val="00922AE3"/>
    <w:rsid w:val="00923DC2"/>
    <w:rsid w:val="00924E1F"/>
    <w:rsid w:val="00936CE3"/>
    <w:rsid w:val="00941A98"/>
    <w:rsid w:val="00951A98"/>
    <w:rsid w:val="00952C36"/>
    <w:rsid w:val="00954A23"/>
    <w:rsid w:val="00967434"/>
    <w:rsid w:val="00972EA2"/>
    <w:rsid w:val="009B08AF"/>
    <w:rsid w:val="009B671B"/>
    <w:rsid w:val="009C09BE"/>
    <w:rsid w:val="009D6B30"/>
    <w:rsid w:val="009E0EFF"/>
    <w:rsid w:val="009E1805"/>
    <w:rsid w:val="009E3703"/>
    <w:rsid w:val="009E6B07"/>
    <w:rsid w:val="009F34C6"/>
    <w:rsid w:val="00A00C48"/>
    <w:rsid w:val="00A221E4"/>
    <w:rsid w:val="00A260B9"/>
    <w:rsid w:val="00A27D32"/>
    <w:rsid w:val="00A30127"/>
    <w:rsid w:val="00A33867"/>
    <w:rsid w:val="00A3474E"/>
    <w:rsid w:val="00A46366"/>
    <w:rsid w:val="00A472BD"/>
    <w:rsid w:val="00A75A4F"/>
    <w:rsid w:val="00A979B6"/>
    <w:rsid w:val="00AA1C90"/>
    <w:rsid w:val="00AA2D67"/>
    <w:rsid w:val="00AB1085"/>
    <w:rsid w:val="00AB394F"/>
    <w:rsid w:val="00AC25A5"/>
    <w:rsid w:val="00AC316E"/>
    <w:rsid w:val="00AC593A"/>
    <w:rsid w:val="00AC7E26"/>
    <w:rsid w:val="00AF1D59"/>
    <w:rsid w:val="00AF57F0"/>
    <w:rsid w:val="00AF772E"/>
    <w:rsid w:val="00B032CE"/>
    <w:rsid w:val="00B04BE1"/>
    <w:rsid w:val="00B1195B"/>
    <w:rsid w:val="00B216C5"/>
    <w:rsid w:val="00B24B24"/>
    <w:rsid w:val="00B33D83"/>
    <w:rsid w:val="00B50B18"/>
    <w:rsid w:val="00B52A95"/>
    <w:rsid w:val="00B71323"/>
    <w:rsid w:val="00B73649"/>
    <w:rsid w:val="00B744F2"/>
    <w:rsid w:val="00B7720F"/>
    <w:rsid w:val="00B77421"/>
    <w:rsid w:val="00B826B9"/>
    <w:rsid w:val="00B909CA"/>
    <w:rsid w:val="00BA0C68"/>
    <w:rsid w:val="00BA6CD2"/>
    <w:rsid w:val="00BB5EC2"/>
    <w:rsid w:val="00BC11D9"/>
    <w:rsid w:val="00BC5A63"/>
    <w:rsid w:val="00BE1F1A"/>
    <w:rsid w:val="00BE2315"/>
    <w:rsid w:val="00BF1FC5"/>
    <w:rsid w:val="00BF28AA"/>
    <w:rsid w:val="00BF391B"/>
    <w:rsid w:val="00BF7951"/>
    <w:rsid w:val="00C0105D"/>
    <w:rsid w:val="00C023ED"/>
    <w:rsid w:val="00C05395"/>
    <w:rsid w:val="00C12C2B"/>
    <w:rsid w:val="00C15074"/>
    <w:rsid w:val="00C2341E"/>
    <w:rsid w:val="00C30623"/>
    <w:rsid w:val="00C406A5"/>
    <w:rsid w:val="00C41CBC"/>
    <w:rsid w:val="00C6316D"/>
    <w:rsid w:val="00C638AF"/>
    <w:rsid w:val="00C66BF2"/>
    <w:rsid w:val="00C72AAE"/>
    <w:rsid w:val="00C9178F"/>
    <w:rsid w:val="00C966EB"/>
    <w:rsid w:val="00CA1A28"/>
    <w:rsid w:val="00CA28C4"/>
    <w:rsid w:val="00CA72AB"/>
    <w:rsid w:val="00CD0B6C"/>
    <w:rsid w:val="00CD49AA"/>
    <w:rsid w:val="00CD547C"/>
    <w:rsid w:val="00CE1365"/>
    <w:rsid w:val="00CE5890"/>
    <w:rsid w:val="00CE7D68"/>
    <w:rsid w:val="00CF30D8"/>
    <w:rsid w:val="00CF3CB5"/>
    <w:rsid w:val="00CF7405"/>
    <w:rsid w:val="00D05255"/>
    <w:rsid w:val="00D11B34"/>
    <w:rsid w:val="00D4105B"/>
    <w:rsid w:val="00D44DD9"/>
    <w:rsid w:val="00D53306"/>
    <w:rsid w:val="00D572D3"/>
    <w:rsid w:val="00D73437"/>
    <w:rsid w:val="00D7390E"/>
    <w:rsid w:val="00D85A62"/>
    <w:rsid w:val="00D860FC"/>
    <w:rsid w:val="00D8764F"/>
    <w:rsid w:val="00D90390"/>
    <w:rsid w:val="00D90C4B"/>
    <w:rsid w:val="00D943BB"/>
    <w:rsid w:val="00D96642"/>
    <w:rsid w:val="00DA53A3"/>
    <w:rsid w:val="00DC545C"/>
    <w:rsid w:val="00DC7BDB"/>
    <w:rsid w:val="00DE0E6E"/>
    <w:rsid w:val="00E01210"/>
    <w:rsid w:val="00E045BF"/>
    <w:rsid w:val="00E05D09"/>
    <w:rsid w:val="00E06A4D"/>
    <w:rsid w:val="00E42F7D"/>
    <w:rsid w:val="00E50544"/>
    <w:rsid w:val="00E53E10"/>
    <w:rsid w:val="00E5717B"/>
    <w:rsid w:val="00E63F56"/>
    <w:rsid w:val="00E71033"/>
    <w:rsid w:val="00E727C5"/>
    <w:rsid w:val="00E745F1"/>
    <w:rsid w:val="00E844C0"/>
    <w:rsid w:val="00E8741C"/>
    <w:rsid w:val="00E93DB4"/>
    <w:rsid w:val="00E952BE"/>
    <w:rsid w:val="00EA2798"/>
    <w:rsid w:val="00EA5F61"/>
    <w:rsid w:val="00EA66CF"/>
    <w:rsid w:val="00EB1C1C"/>
    <w:rsid w:val="00EC1F23"/>
    <w:rsid w:val="00EC6C2F"/>
    <w:rsid w:val="00EC7DA2"/>
    <w:rsid w:val="00ED7B2D"/>
    <w:rsid w:val="00EE0A7D"/>
    <w:rsid w:val="00EE24E2"/>
    <w:rsid w:val="00EE63B1"/>
    <w:rsid w:val="00F003F1"/>
    <w:rsid w:val="00F00A19"/>
    <w:rsid w:val="00F055C3"/>
    <w:rsid w:val="00F07294"/>
    <w:rsid w:val="00F17624"/>
    <w:rsid w:val="00F34AF4"/>
    <w:rsid w:val="00F35B5B"/>
    <w:rsid w:val="00F45080"/>
    <w:rsid w:val="00F52A7C"/>
    <w:rsid w:val="00F52DD7"/>
    <w:rsid w:val="00F57771"/>
    <w:rsid w:val="00F61B13"/>
    <w:rsid w:val="00F6565E"/>
    <w:rsid w:val="00F671C3"/>
    <w:rsid w:val="00F86265"/>
    <w:rsid w:val="00F93478"/>
    <w:rsid w:val="00FA31D9"/>
    <w:rsid w:val="00FA3CAD"/>
    <w:rsid w:val="00FA7AA9"/>
    <w:rsid w:val="00FB0013"/>
    <w:rsid w:val="00FB2963"/>
    <w:rsid w:val="00FB71CE"/>
    <w:rsid w:val="00FC4D40"/>
    <w:rsid w:val="00FD16B6"/>
    <w:rsid w:val="00FE3FDD"/>
    <w:rsid w:val="00FE60E1"/>
    <w:rsid w:val="00FF00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04B67152"/>
  <w15:chartTrackingRefBased/>
  <w15:docId w15:val="{D8AB5AEE-1E5B-4C98-B92C-43EEAA464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2FE1"/>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C545C"/>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DC545C"/>
    <w:rPr>
      <w:sz w:val="18"/>
      <w:szCs w:val="18"/>
    </w:rPr>
  </w:style>
  <w:style w:type="paragraph" w:styleId="a4">
    <w:name w:val="footer"/>
    <w:basedOn w:val="a"/>
    <w:link w:val="Char0"/>
    <w:uiPriority w:val="99"/>
    <w:unhideWhenUsed/>
    <w:rsid w:val="00DC545C"/>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DC545C"/>
    <w:rPr>
      <w:sz w:val="18"/>
      <w:szCs w:val="18"/>
    </w:rPr>
  </w:style>
  <w:style w:type="paragraph" w:styleId="2">
    <w:name w:val="Body Text 2"/>
    <w:basedOn w:val="a"/>
    <w:link w:val="2Char"/>
    <w:semiHidden/>
    <w:rsid w:val="00DC545C"/>
    <w:pPr>
      <w:jc w:val="center"/>
    </w:pPr>
    <w:rPr>
      <w:sz w:val="24"/>
    </w:rPr>
  </w:style>
  <w:style w:type="character" w:customStyle="1" w:styleId="2Char">
    <w:name w:val="正文文本 2 Char"/>
    <w:basedOn w:val="a0"/>
    <w:link w:val="2"/>
    <w:semiHidden/>
    <w:rsid w:val="00DC545C"/>
    <w:rPr>
      <w:rFonts w:ascii="Times New Roman" w:eastAsia="宋体" w:hAnsi="Times New Roman" w:cs="Times New Roman"/>
      <w:sz w:val="24"/>
      <w:szCs w:val="24"/>
    </w:rPr>
  </w:style>
  <w:style w:type="character" w:styleId="a5">
    <w:name w:val="footnote reference"/>
    <w:semiHidden/>
    <w:rsid w:val="00DC545C"/>
    <w:rPr>
      <w:vertAlign w:val="superscript"/>
    </w:rPr>
  </w:style>
  <w:style w:type="paragraph" w:customStyle="1" w:styleId="BBAuthorName">
    <w:name w:val="BB_Author_Name"/>
    <w:basedOn w:val="a"/>
    <w:next w:val="a"/>
    <w:rsid w:val="00DC545C"/>
    <w:pPr>
      <w:widowControl/>
      <w:spacing w:after="240" w:line="480" w:lineRule="auto"/>
      <w:jc w:val="center"/>
    </w:pPr>
    <w:rPr>
      <w:rFonts w:ascii="Times" w:hAnsi="Times"/>
      <w:i/>
      <w:kern w:val="0"/>
      <w:sz w:val="24"/>
      <w:szCs w:val="20"/>
      <w:lang w:eastAsia="en-US"/>
    </w:rPr>
  </w:style>
  <w:style w:type="paragraph" w:customStyle="1" w:styleId="a6">
    <w:name w:val="图、表标题"/>
    <w:basedOn w:val="a"/>
    <w:rsid w:val="00DC545C"/>
    <w:pPr>
      <w:spacing w:line="400" w:lineRule="exact"/>
      <w:ind w:firstLineChars="200" w:firstLine="420"/>
      <w:jc w:val="center"/>
    </w:pPr>
    <w:rPr>
      <w:rFonts w:eastAsia="黑体"/>
    </w:rPr>
  </w:style>
  <w:style w:type="paragraph" w:styleId="a7">
    <w:name w:val="endnote text"/>
    <w:basedOn w:val="a"/>
    <w:link w:val="Char1"/>
    <w:uiPriority w:val="99"/>
    <w:semiHidden/>
    <w:unhideWhenUsed/>
    <w:rsid w:val="00CF3CB5"/>
    <w:pPr>
      <w:snapToGrid w:val="0"/>
      <w:jc w:val="left"/>
    </w:pPr>
  </w:style>
  <w:style w:type="character" w:customStyle="1" w:styleId="Char1">
    <w:name w:val="尾注文本 Char"/>
    <w:basedOn w:val="a0"/>
    <w:link w:val="a7"/>
    <w:uiPriority w:val="99"/>
    <w:semiHidden/>
    <w:rsid w:val="00CF3CB5"/>
    <w:rPr>
      <w:rFonts w:ascii="Times New Roman" w:eastAsia="宋体" w:hAnsi="Times New Roman" w:cs="Times New Roman"/>
      <w:szCs w:val="24"/>
    </w:rPr>
  </w:style>
  <w:style w:type="character" w:styleId="a8">
    <w:name w:val="endnote reference"/>
    <w:basedOn w:val="a0"/>
    <w:uiPriority w:val="99"/>
    <w:semiHidden/>
    <w:unhideWhenUsed/>
    <w:rsid w:val="00CF3CB5"/>
    <w:rPr>
      <w:vertAlign w:val="superscript"/>
    </w:rPr>
  </w:style>
  <w:style w:type="paragraph" w:styleId="a9">
    <w:name w:val="footnote text"/>
    <w:basedOn w:val="a"/>
    <w:link w:val="Char2"/>
    <w:uiPriority w:val="99"/>
    <w:semiHidden/>
    <w:unhideWhenUsed/>
    <w:rsid w:val="00CF3CB5"/>
    <w:pPr>
      <w:snapToGrid w:val="0"/>
      <w:jc w:val="left"/>
    </w:pPr>
    <w:rPr>
      <w:sz w:val="18"/>
      <w:szCs w:val="18"/>
    </w:rPr>
  </w:style>
  <w:style w:type="character" w:customStyle="1" w:styleId="Char2">
    <w:name w:val="脚注文本 Char"/>
    <w:basedOn w:val="a0"/>
    <w:link w:val="a9"/>
    <w:uiPriority w:val="99"/>
    <w:semiHidden/>
    <w:rsid w:val="00CF3CB5"/>
    <w:rPr>
      <w:rFonts w:ascii="Times New Roman" w:eastAsia="宋体" w:hAnsi="Times New Roman" w:cs="Times New Roman"/>
      <w:sz w:val="18"/>
      <w:szCs w:val="18"/>
    </w:rPr>
  </w:style>
  <w:style w:type="table" w:styleId="aa">
    <w:name w:val="Table Grid"/>
    <w:basedOn w:val="a1"/>
    <w:qFormat/>
    <w:rsid w:val="00CF3C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Char3"/>
    <w:uiPriority w:val="99"/>
    <w:semiHidden/>
    <w:unhideWhenUsed/>
    <w:rsid w:val="00954A23"/>
    <w:rPr>
      <w:sz w:val="18"/>
      <w:szCs w:val="18"/>
    </w:rPr>
  </w:style>
  <w:style w:type="character" w:customStyle="1" w:styleId="Char3">
    <w:name w:val="批注框文本 Char"/>
    <w:basedOn w:val="a0"/>
    <w:link w:val="ab"/>
    <w:uiPriority w:val="99"/>
    <w:semiHidden/>
    <w:rsid w:val="00954A23"/>
    <w:rPr>
      <w:rFonts w:ascii="Times New Roman" w:eastAsia="宋体" w:hAnsi="Times New Roman" w:cs="Times New Roman"/>
      <w:sz w:val="18"/>
      <w:szCs w:val="18"/>
    </w:rPr>
  </w:style>
  <w:style w:type="character" w:styleId="ac">
    <w:name w:val="annotation reference"/>
    <w:basedOn w:val="a0"/>
    <w:uiPriority w:val="99"/>
    <w:semiHidden/>
    <w:unhideWhenUsed/>
    <w:rsid w:val="00560CC1"/>
    <w:rPr>
      <w:sz w:val="21"/>
      <w:szCs w:val="21"/>
    </w:rPr>
  </w:style>
  <w:style w:type="paragraph" w:styleId="ad">
    <w:name w:val="annotation text"/>
    <w:basedOn w:val="a"/>
    <w:link w:val="Char4"/>
    <w:uiPriority w:val="99"/>
    <w:semiHidden/>
    <w:unhideWhenUsed/>
    <w:rsid w:val="00560CC1"/>
    <w:pPr>
      <w:jc w:val="left"/>
    </w:pPr>
  </w:style>
  <w:style w:type="character" w:customStyle="1" w:styleId="Char4">
    <w:name w:val="批注文字 Char"/>
    <w:basedOn w:val="a0"/>
    <w:link w:val="ad"/>
    <w:uiPriority w:val="99"/>
    <w:semiHidden/>
    <w:rsid w:val="00560CC1"/>
    <w:rPr>
      <w:rFonts w:ascii="Times New Roman" w:eastAsia="宋体" w:hAnsi="Times New Roman" w:cs="Times New Roman"/>
      <w:szCs w:val="24"/>
    </w:rPr>
  </w:style>
  <w:style w:type="paragraph" w:styleId="ae">
    <w:name w:val="annotation subject"/>
    <w:basedOn w:val="ad"/>
    <w:next w:val="ad"/>
    <w:link w:val="Char5"/>
    <w:uiPriority w:val="99"/>
    <w:semiHidden/>
    <w:unhideWhenUsed/>
    <w:rsid w:val="00560CC1"/>
    <w:rPr>
      <w:b/>
      <w:bCs/>
    </w:rPr>
  </w:style>
  <w:style w:type="character" w:customStyle="1" w:styleId="Char5">
    <w:name w:val="批注主题 Char"/>
    <w:basedOn w:val="Char4"/>
    <w:link w:val="ae"/>
    <w:uiPriority w:val="99"/>
    <w:semiHidden/>
    <w:rsid w:val="00560CC1"/>
    <w:rPr>
      <w:rFonts w:ascii="Times New Roman" w:eastAsia="宋体" w:hAnsi="Times New Roman" w:cs="Times New Roman"/>
      <w:b/>
      <w:bCs/>
      <w:szCs w:val="24"/>
    </w:rPr>
  </w:style>
  <w:style w:type="character" w:styleId="af">
    <w:name w:val="Hyperlink"/>
    <w:basedOn w:val="a0"/>
    <w:uiPriority w:val="99"/>
    <w:unhideWhenUsed/>
    <w:rsid w:val="004E6DB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hyperlink" Target="mailto:Jian_chilixiang@163.com"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tiff"/><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1C1CD-9AEB-405E-9DE9-5B9A0163C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5650</TotalTime>
  <Pages>16</Pages>
  <Words>677</Words>
  <Characters>3859</Characters>
  <Application>Microsoft Office Word</Application>
  <DocSecurity>0</DocSecurity>
  <Lines>32</Lines>
  <Paragraphs>9</Paragraphs>
  <ScaleCrop>false</ScaleCrop>
  <Company/>
  <LinksUpToDate>false</LinksUpToDate>
  <CharactersWithSpaces>4527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liqingdeng</dc:creator>
  <cp:keywords/>
  <dc:description/>
  <cp:lastModifiedBy>amanda</cp:lastModifiedBy>
  <cp:revision>123</cp:revision>
  <cp:lastPrinted>2018-08-22T08:47:00Z</cp:lastPrinted>
  <dcterms:created xsi:type="dcterms:W3CDTF">2017-12-14T01:28:00Z</dcterms:created>
  <dcterms:modified xsi:type="dcterms:W3CDTF">2018-11-16T11:34:00Z</dcterms:modified>
</cp:coreProperties>
</file>