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3D" w:rsidRPr="005E133D" w:rsidRDefault="005E133D" w:rsidP="00943528">
      <w:pPr>
        <w:pStyle w:val="Title"/>
        <w:tabs>
          <w:tab w:val="left" w:pos="567"/>
        </w:tabs>
        <w:spacing w:line="360" w:lineRule="auto"/>
        <w:jc w:val="center"/>
        <w:outlineLvl w:val="9"/>
      </w:pPr>
      <w:r w:rsidRPr="005E133D">
        <w:t>SUPPLEMENTARY DATA</w:t>
      </w:r>
    </w:p>
    <w:p w:rsidR="005E133D" w:rsidRPr="005E133D" w:rsidRDefault="005E133D" w:rsidP="00943528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5E133D" w:rsidRPr="005E133D" w:rsidRDefault="005E133D" w:rsidP="00943528">
      <w:pPr>
        <w:pStyle w:val="Title"/>
        <w:tabs>
          <w:tab w:val="left" w:pos="567"/>
        </w:tabs>
        <w:spacing w:line="360" w:lineRule="auto"/>
        <w:jc w:val="center"/>
        <w:outlineLvl w:val="9"/>
        <w:rPr>
          <w:sz w:val="24"/>
          <w:szCs w:val="24"/>
        </w:rPr>
      </w:pPr>
      <w:r w:rsidRPr="005E133D">
        <w:rPr>
          <w:sz w:val="24"/>
          <w:szCs w:val="24"/>
        </w:rPr>
        <w:t>ADSORPTION OF HYDROGEN SULFIDE, CARBON DIOXIDE, METHANE AND THEIR MIXTURES ON ACTIVATED CARBON</w:t>
      </w:r>
    </w:p>
    <w:p w:rsidR="005E133D" w:rsidRPr="005E133D" w:rsidRDefault="005E133D" w:rsidP="0094352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133D" w:rsidRPr="005E133D" w:rsidRDefault="005E133D" w:rsidP="0094352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3D">
        <w:rPr>
          <w:rFonts w:ascii="Times New Roman" w:hAnsi="Times New Roman" w:cs="Times New Roman"/>
          <w:sz w:val="24"/>
          <w:szCs w:val="24"/>
        </w:rPr>
        <w:t>L. H. de Oliveira</w:t>
      </w:r>
      <w:proofErr w:type="gramStart"/>
      <w:r w:rsidRPr="005E133D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proofErr w:type="gramEnd"/>
      <w:r w:rsidRPr="005E133D">
        <w:rPr>
          <w:rFonts w:ascii="Times New Roman" w:hAnsi="Times New Roman" w:cs="Times New Roman"/>
          <w:sz w:val="24"/>
          <w:szCs w:val="24"/>
        </w:rPr>
        <w:t>, J. G. Meneguin</w:t>
      </w:r>
      <w:r w:rsidRPr="005E13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133D">
        <w:rPr>
          <w:rFonts w:ascii="Times New Roman" w:hAnsi="Times New Roman" w:cs="Times New Roman"/>
          <w:sz w:val="24"/>
          <w:szCs w:val="24"/>
        </w:rPr>
        <w:t>, M. V. Pereira</w:t>
      </w:r>
      <w:r w:rsidRPr="005E13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133D">
        <w:rPr>
          <w:rFonts w:ascii="Times New Roman" w:hAnsi="Times New Roman" w:cs="Times New Roman"/>
          <w:sz w:val="24"/>
          <w:szCs w:val="24"/>
        </w:rPr>
        <w:t>, J. F. do Nascimento</w:t>
      </w:r>
      <w:r w:rsidRPr="005E13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133D">
        <w:rPr>
          <w:rFonts w:ascii="Times New Roman" w:hAnsi="Times New Roman" w:cs="Times New Roman"/>
          <w:sz w:val="24"/>
          <w:szCs w:val="24"/>
        </w:rPr>
        <w:t>,</w:t>
      </w:r>
    </w:p>
    <w:p w:rsidR="005E133D" w:rsidRPr="001E2BFD" w:rsidRDefault="005E133D" w:rsidP="0094352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2BFD">
        <w:rPr>
          <w:rFonts w:ascii="Times New Roman" w:hAnsi="Times New Roman" w:cs="Times New Roman"/>
          <w:sz w:val="24"/>
          <w:szCs w:val="24"/>
          <w:lang w:val="en-US"/>
        </w:rPr>
        <w:t>P. A. Arroyo</w:t>
      </w:r>
      <w:r w:rsidRPr="001E2B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 w:rsidRPr="001E2B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,⁑</w:t>
      </w:r>
      <w:proofErr w:type="gramEnd"/>
    </w:p>
    <w:p w:rsidR="005E133D" w:rsidRPr="005E133D" w:rsidRDefault="005E133D" w:rsidP="0094352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133D" w:rsidRPr="005E133D" w:rsidRDefault="005E133D" w:rsidP="0094352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E133D">
        <w:rPr>
          <w:rFonts w:ascii="Times New Roman" w:hAnsi="Times New Roman" w:cs="Times New Roman"/>
          <w:sz w:val="24"/>
          <w:szCs w:val="24"/>
          <w:lang w:val="en-US"/>
        </w:rPr>
        <w:t xml:space="preserve"> Laboratory of Adsorption and Ion Exchange – Department of Chemical Engineering – State University of </w:t>
      </w:r>
      <w:proofErr w:type="spellStart"/>
      <w:r w:rsidRPr="005E133D">
        <w:rPr>
          <w:rFonts w:ascii="Times New Roman" w:hAnsi="Times New Roman" w:cs="Times New Roman"/>
          <w:sz w:val="24"/>
          <w:szCs w:val="24"/>
          <w:lang w:val="en-US"/>
        </w:rPr>
        <w:t>Maringá</w:t>
      </w:r>
      <w:proofErr w:type="spellEnd"/>
      <w:r w:rsidRPr="005E133D">
        <w:rPr>
          <w:rFonts w:ascii="Times New Roman" w:hAnsi="Times New Roman" w:cs="Times New Roman"/>
          <w:sz w:val="24"/>
          <w:szCs w:val="24"/>
          <w:lang w:val="en-US"/>
        </w:rPr>
        <w:t xml:space="preserve">, Av. </w:t>
      </w:r>
      <w:r w:rsidRPr="005E133D">
        <w:rPr>
          <w:rFonts w:ascii="Times New Roman" w:hAnsi="Times New Roman" w:cs="Times New Roman"/>
          <w:sz w:val="24"/>
          <w:szCs w:val="24"/>
        </w:rPr>
        <w:t xml:space="preserve">Colombo 5790, </w:t>
      </w:r>
      <w:proofErr w:type="spellStart"/>
      <w:r w:rsidRPr="005E133D">
        <w:rPr>
          <w:rFonts w:ascii="Times New Roman" w:hAnsi="Times New Roman" w:cs="Times New Roman"/>
          <w:sz w:val="24"/>
          <w:szCs w:val="24"/>
        </w:rPr>
        <w:t>Zipcode</w:t>
      </w:r>
      <w:proofErr w:type="spellEnd"/>
      <w:r w:rsidRPr="005E133D">
        <w:rPr>
          <w:rFonts w:ascii="Times New Roman" w:hAnsi="Times New Roman" w:cs="Times New Roman"/>
          <w:sz w:val="24"/>
          <w:szCs w:val="24"/>
        </w:rPr>
        <w:t xml:space="preserve"> 87020-900 – Maringá – PR – Brasil</w:t>
      </w:r>
    </w:p>
    <w:p w:rsidR="005E133D" w:rsidRPr="005E133D" w:rsidRDefault="005E133D" w:rsidP="0094352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133D">
        <w:rPr>
          <w:rFonts w:ascii="Times New Roman" w:hAnsi="Times New Roman" w:cs="Times New Roman"/>
          <w:sz w:val="24"/>
          <w:szCs w:val="24"/>
        </w:rPr>
        <w:t xml:space="preserve"> PETROBRAS/CENPES/PDDP/TPP, Ilha do Fundão, </w:t>
      </w:r>
      <w:proofErr w:type="spellStart"/>
      <w:r w:rsidRPr="005E133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5E133D">
        <w:rPr>
          <w:rFonts w:ascii="Times New Roman" w:hAnsi="Times New Roman" w:cs="Times New Roman"/>
          <w:sz w:val="24"/>
          <w:szCs w:val="24"/>
        </w:rPr>
        <w:t xml:space="preserve"> 07 – Rio de Janeiro – RJ – Brasil</w:t>
      </w:r>
    </w:p>
    <w:p w:rsidR="005E133D" w:rsidRPr="005E133D" w:rsidRDefault="005E133D" w:rsidP="0094352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3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5E133D">
        <w:rPr>
          <w:rFonts w:ascii="Times New Roman" w:hAnsi="Times New Roman" w:cs="Times New Roman"/>
          <w:sz w:val="24"/>
          <w:szCs w:val="24"/>
          <w:lang w:val="en-US"/>
        </w:rPr>
        <w:t xml:space="preserve"> Corresponding author. E-mail leonardoh.deoliveira@gmail.com; phone: +55 44 3011 5311</w:t>
      </w:r>
    </w:p>
    <w:p w:rsidR="005E133D" w:rsidRPr="001E2BFD" w:rsidRDefault="005E133D" w:rsidP="0094352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2B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⁑</w:t>
      </w:r>
      <w:r w:rsidRPr="001E2BFD">
        <w:rPr>
          <w:rFonts w:ascii="Times New Roman" w:hAnsi="Times New Roman" w:cs="Times New Roman"/>
          <w:sz w:val="24"/>
          <w:szCs w:val="24"/>
          <w:lang w:val="en-US"/>
        </w:rPr>
        <w:t xml:space="preserve"> E-mail: paarroyo@uem.br</w:t>
      </w:r>
    </w:p>
    <w:p w:rsidR="005E133D" w:rsidRPr="001E2BFD" w:rsidRDefault="005E133D" w:rsidP="00943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133D" w:rsidRPr="001E2BFD" w:rsidRDefault="005E133D" w:rsidP="00943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133D" w:rsidRPr="005E133D" w:rsidRDefault="006A0742" w:rsidP="00943528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E133D" w:rsidRPr="005E133D">
        <w:rPr>
          <w:rFonts w:ascii="Times New Roman" w:hAnsi="Times New Roman" w:cs="Times New Roman"/>
          <w:b/>
          <w:sz w:val="24"/>
          <w:szCs w:val="24"/>
          <w:lang w:val="en-US"/>
        </w:rPr>
        <w:t>bsolute adsorbed amounts</w:t>
      </w:r>
    </w:p>
    <w:p w:rsidR="005E133D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Absolute adsorbed amount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were obtained after rearranging the equation used to account gravity force balance acting in the adsorption system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begin" w:fldLock="1"/>
      </w:r>
      <w:r w:rsidR="001E2BFD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ISBN":"0387235981","author":[{"dropping-particle":"","family":"Keller","given":"J.","non-dropping-particle":"","parse-names":false,"suffix":""},{"dropping-particle":"","family":"Staudt","given":"R.","non-dropping-particle":"","parse-names":false,"suffix":""}],"id":"ITEM-1","issued":{"date-parts":[["2005"]]},"number-of-pages":"422","publisher":"Springer Science + Business Media, Inc.","title":"Gas Adsorption Equilibria. Experimental Methods and Adsorption Isotherms","type":"book"},"uris":["http://www.mendeley.com/documents/?uuid=fdf46a61-b6b7-4cad-a2ef-70a32b82ef39"]}],"mendeley":{"formattedCitation":"(Keller &amp; Staudt, 2005)","manualFormatting":"(Keller and Staudt, 2005)","plainTextFormattedCitation":"(Keller &amp; Staudt, 2005)","previouslyFormattedCitation":"(Keller &amp; Staudt, 2005)"},"properties":{"noteIndex":0},"schema":"https://github.com/citation-style-language/schema/raw/master/csl-citation.json"}</w:instrTex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separate"/>
      </w:r>
      <w:r w:rsidRPr="00B4562E">
        <w:rPr>
          <w:rFonts w:ascii="Times New Roman" w:hAnsi="Times New Roman" w:cs="Times New Roman"/>
          <w:noProof/>
          <w:sz w:val="24"/>
          <w:szCs w:val="24"/>
          <w:lang w:val="en-US"/>
        </w:rPr>
        <w:t>(K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eller</w:t>
      </w:r>
      <w:r w:rsidRPr="00B4562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taudt</w:t>
      </w:r>
      <w:r w:rsidRPr="00B4562E">
        <w:rPr>
          <w:rFonts w:ascii="Times New Roman" w:hAnsi="Times New Roman" w:cs="Times New Roman"/>
          <w:noProof/>
          <w:sz w:val="24"/>
          <w:szCs w:val="24"/>
          <w:lang w:val="en-US"/>
        </w:rPr>
        <w:t>, 2005)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end"/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, shown by:</w:t>
      </w: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8"/>
        <w:gridCol w:w="886"/>
      </w:tblGrid>
      <w:tr w:rsidR="005E133D" w:rsidRPr="00611F57" w:rsidTr="00E279FC">
        <w:tc>
          <w:tcPr>
            <w:tcW w:w="4479" w:type="pct"/>
            <w:vAlign w:val="center"/>
          </w:tcPr>
          <w:p w:rsidR="005E133D" w:rsidRPr="00611F57" w:rsidRDefault="002703BD" w:rsidP="00943528">
            <w:pPr>
              <w:tabs>
                <w:tab w:val="left" w:pos="567"/>
                <w:tab w:val="left" w:pos="602"/>
              </w:tabs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-ρ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sc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521" w:type="pct"/>
            <w:vAlign w:val="center"/>
          </w:tcPr>
          <w:p w:rsidR="005E133D" w:rsidRPr="00611F57" w:rsidRDefault="005E133D" w:rsidP="00943528">
            <w:pPr>
              <w:tabs>
                <w:tab w:val="left" w:pos="0"/>
                <w:tab w:val="left" w:pos="567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11F57">
              <w:rPr>
                <w:sz w:val="24"/>
                <w:szCs w:val="24"/>
              </w:rPr>
              <w:t>(</w:t>
            </w:r>
            <w:r w:rsidR="00943528">
              <w:rPr>
                <w:sz w:val="24"/>
                <w:szCs w:val="24"/>
              </w:rPr>
              <w:t>S.1</w:t>
            </w:r>
            <w:r w:rsidRPr="00611F57">
              <w:rPr>
                <w:sz w:val="24"/>
                <w:szCs w:val="24"/>
              </w:rPr>
              <w:t>)</w:t>
            </w:r>
          </w:p>
        </w:tc>
      </w:tr>
    </w:tbl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10C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here: </w:t>
      </w:r>
      <w:proofErr w:type="spellStart"/>
      <w:r w:rsidRPr="00611F5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exp</w:t>
      </w:r>
      <w:proofErr w:type="spell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 the mass shown in display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balance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g); </w:t>
      </w:r>
      <w:r w:rsidRPr="00611F5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 the absolute amount adsorbed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g); </w:t>
      </w:r>
      <w:proofErr w:type="spellStart"/>
      <w:r w:rsidRPr="00611F5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 the adsorbent mass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g); </w:t>
      </w:r>
      <w:proofErr w:type="spellStart"/>
      <w:r w:rsidRPr="00611F5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sc</w:t>
      </w:r>
      <w:proofErr w:type="spell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 the mass of sample container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g); </w:t>
      </w:r>
      <w:r w:rsidRPr="00611F57">
        <w:rPr>
          <w:rFonts w:ascii="Times New Roman" w:hAnsi="Times New Roman" w:cs="Times New Roman"/>
          <w:i/>
          <w:sz w:val="24"/>
          <w:szCs w:val="24"/>
        </w:rPr>
        <w:t>ρ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 the density of gas phase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kg 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noBreakHyphen/>
        <w:t>3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), calculated with Peng-Robinson Equation of State 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begin" w:fldLock="1"/>
      </w:r>
      <w:r w:rsidR="001E2BFD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{"citationItems":[{"id":"ITEM-1","itemData":{"DOI":"10.1021/i160057a011","ISBN":"0196-4313","ISSN":"0196-4313","PMID":"16587439","abstract":"The development of a new two-constant equation of state in which the attractive pressure term of the semiem- pirical van der Waals equation has been modified is outlined. Examples of the use of the equation for predicting the vapor pressure and volumetric behavior of singie-component systems, and the phase behavior and volu- metric behavior of binary, ternary, and multicomponent systems are given. The proposed equation combines simplicity and accuracy. It performs as well as or better than the Soave-Redlich-Kwong equation in all cases tested and shows its greatest advantages in the prediction of liquid phase densities.","author":[{"dropping-particle":"","family":"Peng","given":"Ding-Yu","non-dropping-particle":"","parse-names":false,"suffix":""},{"dropping-particle":"","family":"Robinson","given":"Donald B.","non-dropping-particle":"","parse-names":false,"suffix":""}],"container-title":"Industrial &amp; Engineering Chemistry Fundamentals","id":"ITEM-1","issue":"1","issued":{"date-parts":[["1976"]]},"page":"59-64","title":"A New Two-Constant Equation of State","type":"article-journal","volume":"15"},"uris":["http://www.mendeley.com/documents/?uuid=cd90963c-2a75-4c87-818a-6cd7e59694d8"]}],"mendeley":{"formattedCitation":"(Peng &amp; Robinson, 1976)","manualFormatting":"(Peng and Robinson, 1976)","plainTextFormattedCitation":"(Peng &amp; Robinson, 1976)","previouslyFormattedCitation":"(Peng &amp; Robinson, 1976)"},"properties":{"noteIndex":0},"schema":"https://github.com/citation-style-language/schema/raw/master/csl-citation.json"}</w:instrTex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(Peng</w:t>
      </w:r>
      <w:r w:rsidRPr="00B4562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obinson</w:t>
      </w:r>
      <w:r w:rsidRPr="00B4562E">
        <w:rPr>
          <w:rFonts w:ascii="Times New Roman" w:hAnsi="Times New Roman" w:cs="Times New Roman"/>
          <w:noProof/>
          <w:sz w:val="24"/>
          <w:szCs w:val="24"/>
          <w:lang w:val="en-US"/>
        </w:rPr>
        <w:t>, 1976)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611F5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proofErr w:type="spell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volume of adsorbed phase (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m³); </w:t>
      </w:r>
      <w:r w:rsidRPr="00611F5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volume of solid (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m³); </w:t>
      </w:r>
      <w:proofErr w:type="spellStart"/>
      <w:r w:rsidRPr="00611F5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sc</w:t>
      </w:r>
      <w:proofErr w:type="spell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 the volume of </w:t>
      </w:r>
      <w:r>
        <w:rPr>
          <w:rFonts w:ascii="Times New Roman" w:hAnsi="Times New Roman" w:cs="Times New Roman"/>
          <w:sz w:val="24"/>
          <w:szCs w:val="24"/>
          <w:lang w:val="en-US"/>
        </w:rPr>
        <w:t>sample container (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m³).</w:t>
      </w:r>
      <w:proofErr w:type="gramEnd"/>
    </w:p>
    <w:p w:rsidR="005E133D" w:rsidRPr="00F66995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995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volume of adsorbed phase </w:t>
      </w:r>
      <w:proofErr w:type="gramStart"/>
      <w:r w:rsidRPr="00F66995">
        <w:rPr>
          <w:rFonts w:ascii="Times New Roman" w:hAnsi="Times New Roman" w:cs="Times New Roman"/>
          <w:sz w:val="24"/>
          <w:szCs w:val="24"/>
          <w:lang w:val="en-US"/>
        </w:rPr>
        <w:t>can be calculated</w:t>
      </w:r>
      <w:proofErr w:type="gramEnd"/>
      <w:r w:rsidRPr="00F66995">
        <w:rPr>
          <w:rFonts w:ascii="Times New Roman" w:hAnsi="Times New Roman" w:cs="Times New Roman"/>
          <w:sz w:val="24"/>
          <w:szCs w:val="24"/>
          <w:lang w:val="en-US"/>
        </w:rPr>
        <w:t xml:space="preserve"> using:</w:t>
      </w: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859"/>
      </w:tblGrid>
      <w:tr w:rsidR="005E133D" w:rsidRPr="00611F57" w:rsidTr="00E279FC">
        <w:tc>
          <w:tcPr>
            <w:tcW w:w="4495" w:type="pct"/>
            <w:vAlign w:val="center"/>
          </w:tcPr>
          <w:p w:rsidR="005E133D" w:rsidRPr="00611F57" w:rsidRDefault="002703BD" w:rsidP="00943528">
            <w:pPr>
              <w:tabs>
                <w:tab w:val="left" w:pos="567"/>
                <w:tab w:val="left" w:pos="604"/>
              </w:tabs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05" w:type="pct"/>
            <w:vAlign w:val="center"/>
          </w:tcPr>
          <w:p w:rsidR="005E133D" w:rsidRPr="00611F57" w:rsidRDefault="005E133D" w:rsidP="00943528">
            <w:pPr>
              <w:tabs>
                <w:tab w:val="left" w:pos="0"/>
                <w:tab w:val="left" w:pos="567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11F57">
              <w:rPr>
                <w:sz w:val="24"/>
                <w:szCs w:val="24"/>
              </w:rPr>
              <w:t>(</w:t>
            </w:r>
            <w:r w:rsidR="00943528">
              <w:rPr>
                <w:sz w:val="24"/>
                <w:szCs w:val="24"/>
              </w:rPr>
              <w:t>S.2</w:t>
            </w:r>
            <w:r w:rsidRPr="00611F57">
              <w:rPr>
                <w:sz w:val="24"/>
                <w:szCs w:val="24"/>
              </w:rPr>
              <w:t>)</w:t>
            </w:r>
          </w:p>
        </w:tc>
      </w:tr>
    </w:tbl>
    <w:p w:rsidR="005E133D" w:rsidRPr="00611F57" w:rsidRDefault="005E133D" w:rsidP="0094352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10C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F57">
        <w:rPr>
          <w:rFonts w:ascii="Times New Roman" w:hAnsi="Times New Roman" w:cs="Times New Roman"/>
          <w:i/>
          <w:sz w:val="24"/>
          <w:szCs w:val="24"/>
        </w:rPr>
        <w:t>ρ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 the density of adsorbed phase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kg 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), considered equal to compound liquid density at its triple point. Table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943528">
        <w:rPr>
          <w:rFonts w:ascii="Times New Roman" w:hAnsi="Times New Roman" w:cs="Times New Roman"/>
          <w:sz w:val="24"/>
          <w:szCs w:val="24"/>
          <w:lang w:val="en-US"/>
        </w:rPr>
        <w:t xml:space="preserve"> in manuscript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show </w:t>
      </w:r>
      <w:r w:rsidRPr="00611F57">
        <w:rPr>
          <w:rFonts w:ascii="Times New Roman" w:hAnsi="Times New Roman" w:cs="Times New Roman"/>
          <w:i/>
          <w:sz w:val="24"/>
          <w:szCs w:val="24"/>
        </w:rPr>
        <w:t>ρ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utilized in this work for CO</w:t>
      </w:r>
      <w:r w:rsidRPr="00611F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and CH</w:t>
      </w:r>
      <w:r w:rsidRPr="00611F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F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1F5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1F57">
        <w:rPr>
          <w:rFonts w:ascii="Times New Roman" w:hAnsi="Times New Roman" w:cs="Times New Roman"/>
          <w:sz w:val="24"/>
          <w:szCs w:val="24"/>
          <w:lang w:val="en-US"/>
        </w:rPr>
        <w:t>can be calculated</w:t>
      </w:r>
      <w:proofErr w:type="gram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utilizing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859"/>
      </w:tblGrid>
      <w:tr w:rsidR="005E133D" w:rsidRPr="00611F57" w:rsidTr="00E279FC">
        <w:tc>
          <w:tcPr>
            <w:tcW w:w="4495" w:type="pct"/>
            <w:vAlign w:val="center"/>
          </w:tcPr>
          <w:p w:rsidR="005E133D" w:rsidRPr="00611F57" w:rsidRDefault="002703BD" w:rsidP="00943528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05" w:type="pct"/>
            <w:vAlign w:val="center"/>
          </w:tcPr>
          <w:p w:rsidR="005E133D" w:rsidRPr="00581C91" w:rsidRDefault="005E133D" w:rsidP="00943528">
            <w:pPr>
              <w:tabs>
                <w:tab w:val="left" w:pos="0"/>
                <w:tab w:val="left" w:pos="567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581C91">
              <w:rPr>
                <w:sz w:val="24"/>
                <w:szCs w:val="24"/>
              </w:rPr>
              <w:t>(</w:t>
            </w:r>
            <w:r w:rsidR="00943528">
              <w:rPr>
                <w:sz w:val="24"/>
                <w:szCs w:val="24"/>
              </w:rPr>
              <w:t>S.3</w:t>
            </w:r>
            <w:r w:rsidRPr="00581C91">
              <w:rPr>
                <w:sz w:val="24"/>
                <w:szCs w:val="24"/>
              </w:rPr>
              <w:t>)</w:t>
            </w:r>
          </w:p>
        </w:tc>
      </w:tr>
    </w:tbl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1C9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F57">
        <w:rPr>
          <w:rFonts w:ascii="Times New Roman" w:hAnsi="Times New Roman" w:cs="Times New Roman"/>
          <w:i/>
          <w:sz w:val="24"/>
          <w:szCs w:val="24"/>
        </w:rPr>
        <w:t>ρ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 the adsorbent density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kg 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determined experimentally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F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Considering the reduced isotherm, </w:t>
      </w:r>
      <w:r w:rsidRPr="00611F57">
        <w:rPr>
          <w:rFonts w:ascii="Times New Roman" w:hAnsi="Times New Roman" w:cs="Times New Roman"/>
          <w:sz w:val="24"/>
          <w:szCs w:val="24"/>
        </w:rPr>
        <w:t>Ω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begin" w:fldLock="1"/>
      </w:r>
      <w:r w:rsidR="001E2BFD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ISBN":"0387235981","author":[{"dropping-particle":"","family":"Keller","given":"J.","non-dropping-particle":"","parse-names":false,"suffix":""},{"dropping-particle":"","family":"Staudt","given":"R.","non-dropping-particle":"","parse-names":false,"suffix":""}],"id":"ITEM-1","issued":{"date-parts":[["2005"]]},"number-of-pages":"422","publisher":"Springer Science + Business Media, Inc.","title":"Gas Adsorption Equilibria. Experimental Methods and Adsorption Isotherms","type":"book"},"uris":["http://www.mendeley.com/documents/?uuid=fdf46a61-b6b7-4cad-a2ef-70a32b82ef39"]}],"mendeley":{"formattedCitation":"(Keller &amp; Staudt, 2005)","manualFormatting":"(Keller and Staudt, 2005)","plainTextFormattedCitation":"(Keller &amp; Staudt, 2005)","previouslyFormattedCitation":"(Keller &amp; Staudt, 2005)"},"properties":{"noteIndex":0},"schema":"https://github.com/citation-style-language/schema/raw/master/csl-citation.json"}</w:instrTex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separate"/>
      </w:r>
      <w:r w:rsidRPr="00B4562E">
        <w:rPr>
          <w:rFonts w:ascii="Times New Roman" w:hAnsi="Times New Roman" w:cs="Times New Roman"/>
          <w:noProof/>
          <w:sz w:val="24"/>
          <w:szCs w:val="24"/>
          <w:lang w:val="en-US"/>
        </w:rPr>
        <w:t>(K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eller</w:t>
      </w:r>
      <w:r w:rsidRPr="00B4562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taudt</w:t>
      </w:r>
      <w:r w:rsidRPr="00B4562E">
        <w:rPr>
          <w:rFonts w:ascii="Times New Roman" w:hAnsi="Times New Roman" w:cs="Times New Roman"/>
          <w:noProof/>
          <w:sz w:val="24"/>
          <w:szCs w:val="24"/>
          <w:lang w:val="en-US"/>
        </w:rPr>
        <w:t>, 2005)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>, given by:</w:t>
      </w: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859"/>
      </w:tblGrid>
      <w:tr w:rsidR="005E133D" w:rsidRPr="00611F57" w:rsidTr="00E279FC">
        <w:tc>
          <w:tcPr>
            <w:tcW w:w="4495" w:type="pct"/>
            <w:vAlign w:val="center"/>
          </w:tcPr>
          <w:p w:rsidR="005E133D" w:rsidRPr="00611F57" w:rsidRDefault="005E133D" w:rsidP="00943528">
            <w:pPr>
              <w:tabs>
                <w:tab w:val="left" w:pos="567"/>
                <w:tab w:val="left" w:pos="604"/>
              </w:tabs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sc</m:t>
                    </m:r>
                  </m:sub>
                </m:sSub>
              </m:oMath>
            </m:oMathPara>
          </w:p>
        </w:tc>
        <w:tc>
          <w:tcPr>
            <w:tcW w:w="505" w:type="pct"/>
            <w:vAlign w:val="center"/>
          </w:tcPr>
          <w:p w:rsidR="005E133D" w:rsidRPr="00611F57" w:rsidRDefault="005E133D" w:rsidP="00943528">
            <w:pPr>
              <w:tabs>
                <w:tab w:val="left" w:pos="0"/>
                <w:tab w:val="left" w:pos="567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11F57">
              <w:rPr>
                <w:sz w:val="24"/>
                <w:szCs w:val="24"/>
              </w:rPr>
              <w:t>(</w:t>
            </w:r>
            <w:r w:rsidR="00943528">
              <w:rPr>
                <w:sz w:val="24"/>
                <w:szCs w:val="24"/>
              </w:rPr>
              <w:t>S.4</w:t>
            </w:r>
            <w:r w:rsidRPr="00611F57">
              <w:rPr>
                <w:sz w:val="24"/>
                <w:szCs w:val="24"/>
              </w:rPr>
              <w:t>)</w:t>
            </w:r>
          </w:p>
        </w:tc>
      </w:tr>
    </w:tbl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substituting in 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Equation </w:t>
      </w:r>
      <w:r>
        <w:rPr>
          <w:rFonts w:ascii="Times New Roman" w:hAnsi="Times New Roman" w:cs="Times New Roman"/>
          <w:sz w:val="24"/>
          <w:szCs w:val="24"/>
          <w:lang w:val="en-US"/>
        </w:rPr>
        <w:t>2, expression for absolute amount adsorbed is obtained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859"/>
      </w:tblGrid>
      <w:tr w:rsidR="005E133D" w:rsidRPr="00611F57" w:rsidTr="00E279FC">
        <w:tc>
          <w:tcPr>
            <w:tcW w:w="4495" w:type="pct"/>
            <w:vAlign w:val="center"/>
          </w:tcPr>
          <w:p w:rsidR="005E133D" w:rsidRPr="00611F57" w:rsidRDefault="002703BD" w:rsidP="00943528">
            <w:pPr>
              <w:tabs>
                <w:tab w:val="left" w:pos="567"/>
                <w:tab w:val="left" w:pos="604"/>
              </w:tabs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eq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ρ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ρ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505" w:type="pct"/>
            <w:vAlign w:val="center"/>
          </w:tcPr>
          <w:p w:rsidR="005E133D" w:rsidRPr="00611F57" w:rsidRDefault="005E133D" w:rsidP="00943528">
            <w:pPr>
              <w:tabs>
                <w:tab w:val="left" w:pos="0"/>
                <w:tab w:val="left" w:pos="567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11F57">
              <w:rPr>
                <w:sz w:val="24"/>
                <w:szCs w:val="24"/>
              </w:rPr>
              <w:t>(</w:t>
            </w:r>
            <w:r w:rsidR="00943528">
              <w:rPr>
                <w:sz w:val="24"/>
                <w:szCs w:val="24"/>
              </w:rPr>
              <w:t>S.5</w:t>
            </w:r>
            <w:r w:rsidRPr="00611F57">
              <w:rPr>
                <w:sz w:val="24"/>
                <w:szCs w:val="24"/>
              </w:rPr>
              <w:t>)</w:t>
            </w:r>
          </w:p>
        </w:tc>
      </w:tr>
    </w:tbl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3D" w:rsidRPr="00611F57" w:rsidRDefault="005E133D" w:rsidP="009435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11F5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611F5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eq</w:t>
      </w:r>
      <w:proofErr w:type="spell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 the absolute amount adsorbed per adsorbent mass (</w:t>
      </w:r>
      <w:proofErr w:type="spellStart"/>
      <w:r w:rsidRPr="00611F57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kg</w:t>
      </w:r>
      <w:r w:rsidRPr="00611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611F5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adsorbate</w:t>
      </w:r>
      <w:proofErr w:type="spellEnd"/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molar mass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g mol</w:t>
      </w:r>
      <w:r w:rsidRPr="00611F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E133D" w:rsidRDefault="005E133D" w:rsidP="00943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0742" w:rsidRPr="00FF0FB4" w:rsidRDefault="006A0742" w:rsidP="006A0742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Extent of chemisorbed quantity</w:t>
      </w:r>
    </w:p>
    <w:p w:rsidR="006A0742" w:rsidRPr="006A0742" w:rsidRDefault="006A0742" w:rsidP="006A07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0742" w:rsidRPr="006A0742" w:rsidRDefault="006A0742" w:rsidP="006A074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0742">
        <w:rPr>
          <w:rFonts w:ascii="Times New Roman" w:hAnsi="Times New Roman" w:cs="Times New Roman"/>
          <w:sz w:val="24"/>
          <w:szCs w:val="24"/>
          <w:lang w:val="en-US"/>
        </w:rPr>
        <w:t xml:space="preserve">Hysteresis effect was determined through calculation of deviation in amount adsorbed at </w:t>
      </w: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>vacuum, Δ</w:t>
      </w:r>
      <w:r w:rsidRPr="006A074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q</w:t>
      </w:r>
      <w:r w:rsidRPr="006A0742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en-US"/>
        </w:rPr>
        <w:t>eq</w:t>
      </w:r>
      <w:r w:rsidRPr="006A0742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 </w:t>
      </w:r>
      <w:r w:rsidRPr="006A074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A0742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6A0742">
        <w:rPr>
          <w:rFonts w:ascii="Times New Roman" w:hAnsi="Times New Roman" w:cs="Times New Roman"/>
          <w:sz w:val="24"/>
          <w:szCs w:val="24"/>
          <w:lang w:val="en-US"/>
        </w:rPr>
        <w:t xml:space="preserve"> kg</w:t>
      </w:r>
      <w:r w:rsidRPr="006A0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6A0742">
        <w:rPr>
          <w:rFonts w:ascii="Times New Roman" w:hAnsi="Times New Roman" w:cs="Times New Roman"/>
          <w:sz w:val="24"/>
          <w:szCs w:val="24"/>
          <w:lang w:val="en-US"/>
        </w:rPr>
        <w:t>), for all temperatures studied, given by:</w:t>
      </w:r>
    </w:p>
    <w:p w:rsidR="006A0742" w:rsidRPr="006A0742" w:rsidRDefault="006A0742" w:rsidP="006A0742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850"/>
      </w:tblGrid>
      <w:tr w:rsidR="006A0742" w:rsidRPr="006A0742" w:rsidTr="00593FED">
        <w:tc>
          <w:tcPr>
            <w:tcW w:w="4500" w:type="pct"/>
          </w:tcPr>
          <w:p w:rsidR="006A0742" w:rsidRPr="006A0742" w:rsidRDefault="006A0742" w:rsidP="00593FED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both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szCs w:val="24"/>
                        <w:lang w:val="en-US"/>
                      </w:rPr>
                      <m:t>∆q</m:t>
                    </m:r>
                  </m:e>
                  <m:sub>
                    <m:r>
                      <w:rPr>
                        <w:rFonts w:ascii="Cambria Math" w:eastAsia="MS PGothic" w:hAnsi="Cambria Math"/>
                        <w:szCs w:val="24"/>
                        <w:lang w:val="en-US"/>
                      </w:rPr>
                      <m:t>eq</m:t>
                    </m:r>
                  </m:sub>
                </m:sSub>
                <m:r>
                  <w:rPr>
                    <w:rFonts w:ascii="Cambria Math" w:eastAsia="MS PGothic" w:hAnsi="Cambria Math"/>
                    <w:szCs w:val="24"/>
                    <w:lang w:val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="MS PGothic" w:hAnsi="Cambria Math"/>
                        <w:i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MS PGothic" w:hAnsi="Cambria Math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MS PGothic" w:hAnsi="Cambria Math"/>
                        <w:szCs w:val="24"/>
                        <w:lang w:val="en-US"/>
                      </w:rPr>
                      <m:t>eq</m:t>
                    </m:r>
                  </m:sub>
                  <m:sup>
                    <m:r>
                      <w:rPr>
                        <w:rFonts w:ascii="Cambria Math" w:eastAsia="MS PGothic" w:hAnsi="Cambria Math"/>
                        <w:szCs w:val="24"/>
                        <w:lang w:val="en-US"/>
                      </w:rPr>
                      <m:t>ads</m:t>
                    </m:r>
                  </m:sup>
                </m:sSubSup>
                <m:r>
                  <w:rPr>
                    <w:rFonts w:ascii="Cambria Math" w:eastAsia="MS PGothic" w:hAnsi="Cambria Math"/>
                    <w:szCs w:val="24"/>
                    <w:lang w:val="en-US"/>
                  </w:rPr>
                  <m:t>-</m:t>
                </m:r>
                <m:sSubSup>
                  <m:sSubSupPr>
                    <m:ctrlPr>
                      <w:rPr>
                        <w:rFonts w:ascii="Cambria Math" w:eastAsia="MS PGothic" w:hAnsi="Cambria Math"/>
                        <w:i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MS PGothic" w:hAnsi="Cambria Math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MS PGothic" w:hAnsi="Cambria Math"/>
                        <w:szCs w:val="24"/>
                        <w:lang w:val="en-US"/>
                      </w:rPr>
                      <m:t>eq</m:t>
                    </m:r>
                  </m:sub>
                  <m:sup>
                    <m:r>
                      <w:rPr>
                        <w:rFonts w:ascii="Cambria Math" w:eastAsia="MS PGothic" w:hAnsi="Cambria Math"/>
                        <w:szCs w:val="24"/>
                        <w:lang w:val="en-US"/>
                      </w:rPr>
                      <m:t>des</m:t>
                    </m:r>
                  </m:sup>
                </m:sSubSup>
              </m:oMath>
            </m:oMathPara>
          </w:p>
        </w:tc>
        <w:tc>
          <w:tcPr>
            <w:tcW w:w="500" w:type="pct"/>
            <w:vAlign w:val="center"/>
          </w:tcPr>
          <w:p w:rsidR="006A0742" w:rsidRPr="006A0742" w:rsidRDefault="006A0742" w:rsidP="002703BD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right"/>
              <w:rPr>
                <w:szCs w:val="24"/>
                <w:lang w:val="en-US"/>
              </w:rPr>
            </w:pPr>
            <w:r w:rsidRPr="006A0742">
              <w:rPr>
                <w:szCs w:val="24"/>
                <w:lang w:val="en-US"/>
              </w:rPr>
              <w:t>(</w:t>
            </w:r>
            <w:r w:rsidR="002703BD">
              <w:rPr>
                <w:szCs w:val="24"/>
                <w:lang w:val="en-US"/>
              </w:rPr>
              <w:t>S.6</w:t>
            </w:r>
            <w:bookmarkStart w:id="0" w:name="_GoBack"/>
            <w:bookmarkEnd w:id="0"/>
            <w:r w:rsidRPr="006A0742">
              <w:rPr>
                <w:szCs w:val="24"/>
                <w:lang w:val="en-US"/>
              </w:rPr>
              <w:t>)</w:t>
            </w:r>
          </w:p>
        </w:tc>
      </w:tr>
    </w:tbl>
    <w:p w:rsidR="006A0742" w:rsidRPr="006A0742" w:rsidRDefault="006A0742" w:rsidP="006A074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0742" w:rsidRPr="006A0742" w:rsidRDefault="006A0742" w:rsidP="006A074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0742">
        <w:rPr>
          <w:rFonts w:ascii="Times New Roman" w:hAnsi="Times New Roman" w:cs="Times New Roman"/>
          <w:sz w:val="24"/>
          <w:szCs w:val="24"/>
          <w:lang w:val="en-US"/>
        </w:rPr>
        <w:lastRenderedPageBreak/>
        <w:t>where</w:t>
      </w:r>
      <w:proofErr w:type="gramEnd"/>
      <w:r w:rsidRPr="006A0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m:sSubSup>
          <m:sSubSupPr>
            <m:ctrlPr>
              <w:rPr>
                <w:rFonts w:ascii="Cambria Math" w:eastAsia="MS PGothic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MS PGothic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MS PGothic" w:hAnsi="Cambria Math" w:cs="Times New Roman"/>
                <w:sz w:val="24"/>
                <w:szCs w:val="24"/>
                <w:lang w:val="en-US"/>
              </w:rPr>
              <m:t>eq</m:t>
            </m:r>
          </m:sub>
          <m:sup>
            <m:r>
              <w:rPr>
                <w:rFonts w:ascii="Cambria Math" w:eastAsia="MS PGothic" w:hAnsi="Cambria Math" w:cs="Times New Roman"/>
                <w:sz w:val="24"/>
                <w:szCs w:val="24"/>
                <w:lang w:val="en-US"/>
              </w:rPr>
              <m:t>ads</m:t>
            </m:r>
          </m:sup>
        </m:sSubSup>
      </m:oMath>
      <w:r w:rsidRPr="006A07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sSubSup>
          <m:sSubSupPr>
            <m:ctrlPr>
              <w:rPr>
                <w:rFonts w:ascii="Cambria Math" w:eastAsia="MS PGothic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MS PGothic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MS PGothic" w:hAnsi="Cambria Math" w:cs="Times New Roman"/>
                <w:sz w:val="24"/>
                <w:szCs w:val="24"/>
                <w:lang w:val="en-US"/>
              </w:rPr>
              <m:t>eq</m:t>
            </m:r>
          </m:sub>
          <m:sup>
            <m:r>
              <w:rPr>
                <w:rFonts w:ascii="Cambria Math" w:eastAsia="MS PGothic" w:hAnsi="Cambria Math" w:cs="Times New Roman"/>
                <w:sz w:val="24"/>
                <w:szCs w:val="24"/>
                <w:lang w:val="en-US"/>
              </w:rPr>
              <m:t>des</m:t>
            </m:r>
          </m:sup>
        </m:sSubSup>
      </m:oMath>
      <w:r w:rsidRPr="006A07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the amounts adsorbed in adsorption and desorption experiments (</w:t>
      </w:r>
      <w:proofErr w:type="spellStart"/>
      <w:r w:rsidRPr="006A0742">
        <w:rPr>
          <w:rFonts w:ascii="Times New Roman" w:eastAsiaTheme="minorEastAsia" w:hAnsi="Times New Roman" w:cs="Times New Roman"/>
          <w:sz w:val="24"/>
          <w:szCs w:val="24"/>
          <w:lang w:val="en-US"/>
        </w:rPr>
        <w:t>mol</w:t>
      </w:r>
      <w:proofErr w:type="spellEnd"/>
      <w:r w:rsidRPr="006A07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kg</w:t>
      </w:r>
      <w:r w:rsidRPr="006A0742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</w:t>
      </w:r>
      <w:r w:rsidRPr="006A0742">
        <w:rPr>
          <w:rFonts w:ascii="Times New Roman" w:eastAsiaTheme="minorEastAsia" w:hAnsi="Times New Roman" w:cs="Times New Roman"/>
          <w:sz w:val="24"/>
          <w:szCs w:val="24"/>
          <w:lang w:val="en-US"/>
        </w:rPr>
        <w:t>), respectively.</w:t>
      </w:r>
    </w:p>
    <w:p w:rsidR="006A0742" w:rsidRPr="006A0742" w:rsidRDefault="006A0742" w:rsidP="00943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BFD" w:rsidRPr="00FF0FB4" w:rsidRDefault="001E2BFD" w:rsidP="001E2BFD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Density of adsorbed phase</w:t>
      </w:r>
    </w:p>
    <w:p w:rsidR="001E2BFD" w:rsidRDefault="001E2BFD" w:rsidP="001E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BFD" w:rsidRPr="001E2BFD" w:rsidRDefault="001E2BFD" w:rsidP="001E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In Table S1, liquid density at triple point 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for H</w:t>
      </w:r>
      <w:r w:rsidRPr="00611F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S, CO</w:t>
      </w:r>
      <w:r w:rsidRPr="00611F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and CH</w:t>
      </w:r>
      <w:r w:rsidRPr="00611F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used in Equation S.5,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shown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2BFD" w:rsidRDefault="001E2BFD" w:rsidP="001E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BFD" w:rsidRPr="00611F57" w:rsidRDefault="001E2BFD" w:rsidP="001E2BFD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1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Pr="00611F5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Liquid density at triple point for H</w:t>
      </w:r>
      <w:r w:rsidRPr="00611F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S, CO</w:t>
      </w:r>
      <w:r w:rsidRPr="00611F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 xml:space="preserve"> and CH</w:t>
      </w:r>
      <w:r w:rsidRPr="00611F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11F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251"/>
        <w:gridCol w:w="3089"/>
      </w:tblGrid>
      <w:tr w:rsidR="001E2BFD" w:rsidRPr="00611F57" w:rsidTr="00D7746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2BFD" w:rsidRPr="00611F57" w:rsidRDefault="001E2BFD" w:rsidP="001E2BF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611F57">
              <w:rPr>
                <w:sz w:val="24"/>
                <w:szCs w:val="24"/>
              </w:rPr>
              <w:t>Compound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2BFD" w:rsidRPr="00611F57" w:rsidRDefault="001E2BFD" w:rsidP="001E2BFD">
            <w:pPr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611F57">
              <w:rPr>
                <w:i/>
                <w:sz w:val="24"/>
                <w:szCs w:val="24"/>
              </w:rPr>
              <w:t>ρ</w:t>
            </w:r>
            <w:r w:rsidRPr="00611F57">
              <w:rPr>
                <w:i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11F5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kg </w:t>
            </w:r>
            <w:r w:rsidRPr="00611F57">
              <w:rPr>
                <w:sz w:val="24"/>
                <w:szCs w:val="24"/>
              </w:rPr>
              <w:t>m</w:t>
            </w:r>
            <w:r w:rsidRPr="00611F57">
              <w:rPr>
                <w:sz w:val="24"/>
                <w:szCs w:val="24"/>
                <w:vertAlign w:val="superscript"/>
              </w:rPr>
              <w:t>-3</w:t>
            </w:r>
            <w:r w:rsidRPr="00611F5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2BFD" w:rsidRPr="00611F57" w:rsidRDefault="001E2BFD" w:rsidP="001E2BFD">
            <w:pPr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611F57">
              <w:rPr>
                <w:sz w:val="24"/>
                <w:szCs w:val="24"/>
              </w:rPr>
              <w:t>Literature</w:t>
            </w:r>
            <w:proofErr w:type="spellEnd"/>
          </w:p>
        </w:tc>
      </w:tr>
      <w:tr w:rsidR="001E2BFD" w:rsidRPr="00611F57" w:rsidTr="00D7746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E2BFD" w:rsidRPr="00611F57" w:rsidRDefault="001E2BFD" w:rsidP="001E2BF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11F57">
              <w:rPr>
                <w:sz w:val="24"/>
                <w:szCs w:val="24"/>
              </w:rPr>
              <w:t>H</w:t>
            </w:r>
            <w:r w:rsidRPr="00611F57">
              <w:rPr>
                <w:sz w:val="24"/>
                <w:szCs w:val="24"/>
                <w:vertAlign w:val="subscript"/>
              </w:rPr>
              <w:t>2</w:t>
            </w:r>
            <w:r w:rsidRPr="00611F57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2BFD" w:rsidRPr="00611F57" w:rsidRDefault="001E2BFD" w:rsidP="001E2BFD">
            <w:pPr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11F57">
              <w:rPr>
                <w:sz w:val="24"/>
                <w:szCs w:val="24"/>
              </w:rPr>
              <w:t>992</w:t>
            </w:r>
            <w:r>
              <w:rPr>
                <w:sz w:val="24"/>
                <w:szCs w:val="24"/>
              </w:rPr>
              <w:t>.</w:t>
            </w:r>
            <w:r w:rsidRPr="00611F57">
              <w:rPr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2BFD" w:rsidRPr="00611F57" w:rsidRDefault="001E2BFD" w:rsidP="001E2BFD">
            <w:pPr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FootnoteReference"/>
                <w:sz w:val="24"/>
                <w:szCs w:val="24"/>
              </w:rPr>
              <w:fldChar w:fldCharType="begin" w:fldLock="1"/>
            </w:r>
            <w:r>
              <w:rPr>
                <w:sz w:val="24"/>
                <w:szCs w:val="24"/>
              </w:rPr>
              <w:instrText>ADDIN CSL_CITATION {"citationItems":[{"id":"ITEM-1","itemData":{"author":[{"dropping-particle":"","family":"Goodwin","given":"R. D.","non-dropping-particle":"","parse-names":false,"suffix":""}],"id":"ITEM-1","issue":"October","issued":{"date-parts":[["1983"]]},"title":"Hydrogen Sulfide Provisional Thermophysical Properties From 188 to 700 K at pressures to 75 MPa, NBSIR 83-1694","type":"report"},"uris":["http://www.mendeley.com/documents/?uuid=d25f4c73-f2e8-4640-8808-041a995d9a51"]}],"mendeley":{"formattedCitation":"(Goodwin, 1983)","manualFormatting":"Goodwin (1983)","plainTextFormattedCitation":"(Goodwin, 1983)","previouslyFormattedCitation":"(Goodwin, 1983)"},"properties":{"noteIndex":0},"schema":"https://github.com/citation-style-language/schema/raw/master/csl-citation.json"}</w:instrText>
            </w:r>
            <w:r>
              <w:rPr>
                <w:rStyle w:val="FootnoteReference"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Goodwin (1983)</w:t>
            </w:r>
            <w:r>
              <w:rPr>
                <w:rStyle w:val="FootnoteReference"/>
                <w:sz w:val="24"/>
                <w:szCs w:val="24"/>
              </w:rPr>
              <w:fldChar w:fldCharType="end"/>
            </w:r>
          </w:p>
        </w:tc>
      </w:tr>
      <w:tr w:rsidR="001E2BFD" w:rsidRPr="00611F57" w:rsidTr="00D77469">
        <w:trPr>
          <w:jc w:val="center"/>
        </w:trPr>
        <w:tc>
          <w:tcPr>
            <w:tcW w:w="0" w:type="auto"/>
          </w:tcPr>
          <w:p w:rsidR="001E2BFD" w:rsidRPr="00611F57" w:rsidRDefault="001E2BFD" w:rsidP="001E2BF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11F57">
              <w:rPr>
                <w:sz w:val="24"/>
                <w:szCs w:val="24"/>
              </w:rPr>
              <w:t>CO</w:t>
            </w:r>
            <w:r w:rsidRPr="00611F57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1E2BFD" w:rsidRPr="00611F57" w:rsidRDefault="001E2BFD" w:rsidP="001E2BFD">
            <w:pPr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1F57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</w:rPr>
              <w:t>.</w:t>
            </w:r>
            <w:r w:rsidRPr="00611F57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1E2BFD" w:rsidRPr="00611F57" w:rsidRDefault="001E2BFD" w:rsidP="001E2BFD">
            <w:pPr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FootnoteReference"/>
                <w:sz w:val="24"/>
                <w:szCs w:val="24"/>
              </w:rPr>
              <w:fldChar w:fldCharType="begin" w:fldLock="1"/>
            </w:r>
            <w:r>
              <w:rPr>
                <w:sz w:val="24"/>
                <w:szCs w:val="24"/>
              </w:rPr>
              <w:instrText>ADDIN CSL_CITATION {"citationItems":[{"id":"ITEM-1","itemData":{"DOI":"10.1063/1.555991","ISBN":"doi:10.1063/1.555991","ISSN":"00472689","abstract":"This work reviews the available data on thermodynamic properties of carbon dioxide and presents a new equation of state in the form of a fundamental equation explicit in the Helmholtc free energy.","author":[{"dropping-particle":"","family":"Span, R; Wagner","given":"W","non-dropping-particle":"","parse-names":false,"suffix":""}],"container-title":"Journal of Physical and Chemical Reference Data","id":"ITEM-1","issue":"6","issued":{"date-parts":[["1996"]]},"page":"1509-1596","title":"A new EOS for CO2 covering the fluid region from the triple point temperature to 1100K at pressures up to 800MPa.pdf","type":"article","volume":"25"},"uris":["http://www.mendeley.com/documents/?uuid=d66787d5-169a-45fc-820f-acb7ae1774f7"]}],"mendeley":{"formattedCitation":"(Span, R; Wagner, 1996)","manualFormatting":"Span and Wagner (1996)","plainTextFormattedCitation":"(Span, R; Wagner, 1996)","previouslyFormattedCitation":"(Span, R; Wagner, 1996)"},"properties":{"noteIndex":0},"schema":"https://github.com/citation-style-language/schema/raw/master/csl-citation.json"}</w:instrText>
            </w:r>
            <w:r>
              <w:rPr>
                <w:rStyle w:val="FootnoteReference"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Span and Wagner (1996)</w:t>
            </w:r>
            <w:r>
              <w:rPr>
                <w:rStyle w:val="FootnoteReference"/>
                <w:sz w:val="24"/>
                <w:szCs w:val="24"/>
              </w:rPr>
              <w:fldChar w:fldCharType="end"/>
            </w:r>
          </w:p>
        </w:tc>
      </w:tr>
      <w:tr w:rsidR="001E2BFD" w:rsidRPr="00611F57" w:rsidTr="00D7746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E2BFD" w:rsidRPr="00611F57" w:rsidRDefault="001E2BFD" w:rsidP="001E2BFD">
            <w:pPr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11F57">
              <w:rPr>
                <w:sz w:val="24"/>
                <w:szCs w:val="24"/>
              </w:rPr>
              <w:t>CH</w:t>
            </w:r>
            <w:r w:rsidRPr="00611F57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2BFD" w:rsidRPr="00611F57" w:rsidRDefault="001E2BFD" w:rsidP="001E2BFD">
            <w:pPr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11F57">
              <w:rPr>
                <w:sz w:val="24"/>
                <w:szCs w:val="24"/>
              </w:rPr>
              <w:t>451</w:t>
            </w:r>
            <w:r>
              <w:rPr>
                <w:sz w:val="24"/>
                <w:szCs w:val="24"/>
              </w:rPr>
              <w:t>.</w:t>
            </w:r>
            <w:r w:rsidRPr="00611F57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2BFD" w:rsidRPr="00611F57" w:rsidRDefault="001E2BFD" w:rsidP="001E2BFD">
            <w:pPr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FootnoteReference"/>
                <w:sz w:val="24"/>
                <w:szCs w:val="24"/>
              </w:rPr>
              <w:fldChar w:fldCharType="begin" w:fldLock="1"/>
            </w:r>
            <w:r>
              <w:rPr>
                <w:sz w:val="24"/>
                <w:szCs w:val="24"/>
              </w:rPr>
              <w:instrText>ADDIN CSL_CITATION {"citationItems":[{"id":"ITEM-1","itemData":{"author":[{"dropping-particle":"","family":"Setzmann","given":"U","non-dropping-particle":"","parse-names":false,"suffix":""},{"dropping-particle":"","family":"Wagner","given":"W","non-dropping-particle":"","parse-names":false,"suffix":""}],"container-title":"J. Phys. Chem. Ref. Data","id":"ITEM-1","issue":"6","issued":{"date-parts":[["1991"]]},"page":"1061-1151","title":"A New Equation of State and Tables of Thermodynamic Properties for MethaneCovering the Range from the Melting Line to 625 {K} at Pressures up to1000 {MPa}","type":"article-journal","volume":"20"},"uris":["http://www.mendeley.com/documents/?uuid=3246d2bb-0f9e-4bda-a805-fb4c573ae9c3"]}],"mendeley":{"formattedCitation":"(Setzmann &amp; Wagner, 1991)","manualFormatting":"Setzmann and Wagner (1991)","plainTextFormattedCitation":"(Setzmann &amp; Wagner, 1991)","previouslyFormattedCitation":"(Setzmann &amp; Wagner, 1991)"},"properties":{"noteIndex":0},"schema":"https://github.com/citation-style-language/schema/raw/master/csl-citation.json"}</w:instrText>
            </w:r>
            <w:r>
              <w:rPr>
                <w:rStyle w:val="FootnoteReference"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Setzmann and Wagner (1991)</w:t>
            </w:r>
            <w:r>
              <w:rPr>
                <w:rStyle w:val="FootnoteReference"/>
                <w:sz w:val="24"/>
                <w:szCs w:val="24"/>
              </w:rPr>
              <w:fldChar w:fldCharType="end"/>
            </w:r>
          </w:p>
        </w:tc>
      </w:tr>
    </w:tbl>
    <w:p w:rsidR="006A0742" w:rsidRDefault="006A0742" w:rsidP="00943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3528" w:rsidRPr="00FF0FB4" w:rsidRDefault="00943528" w:rsidP="00FF0FB4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0FB4">
        <w:rPr>
          <w:rFonts w:ascii="Times New Roman" w:hAnsi="Times New Roman" w:cs="Times New Roman"/>
          <w:b/>
          <w:sz w:val="24"/>
          <w:szCs w:val="24"/>
          <w:lang w:val="en-US"/>
        </w:rPr>
        <w:t>References for Supplementary Data</w:t>
      </w:r>
    </w:p>
    <w:p w:rsidR="00943528" w:rsidRDefault="00943528" w:rsidP="00943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BFD" w:rsidRPr="006A0742" w:rsidRDefault="00943528" w:rsidP="001E2BF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E2BFD"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Goodwin, R. D. (1983). </w:t>
      </w:r>
      <w:r w:rsidR="001E2BFD" w:rsidRPr="006A074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Hydrogen Sulfide Provisional Thermophysical Properties From 188 to 700 K at pressures to 75 MPa, NBSIR 83-1694</w:t>
      </w:r>
      <w:r w:rsidR="001E2BFD"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1E2BFD" w:rsidRPr="006A0742" w:rsidRDefault="001E2BFD" w:rsidP="001E2BF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Keller, J., &amp; Staudt, R. (2005). </w:t>
      </w:r>
      <w:r w:rsidRPr="006A074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Gas Adsorption Equilibria. Experimental Methods and Adsorption Isotherms</w:t>
      </w: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>. Springer Science + Business Media, Inc.</w:t>
      </w:r>
    </w:p>
    <w:p w:rsidR="001E2BFD" w:rsidRPr="006A0742" w:rsidRDefault="001E2BFD" w:rsidP="001E2BF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Peng, D.-Y., &amp; Robinson, D. B. (1976). A New Two-Constant Equation of State. </w:t>
      </w:r>
      <w:r w:rsidRPr="006A074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Industrial &amp; Engineering Chemistry Fundamentals</w:t>
      </w: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6A074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15</w:t>
      </w: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>(1), 59–64. https://doi.org/10.1021/i160057a011</w:t>
      </w:r>
    </w:p>
    <w:p w:rsidR="001E2BFD" w:rsidRPr="006A0742" w:rsidRDefault="001E2BFD" w:rsidP="001E2BF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Setzmann, U., &amp; Wagner, W. (1991). A New Equation of State and Tables of Thermodynamic Properties for MethaneCovering the Range from the Melting Line to 625 {K} at Pressures up to1000 {MPa}. </w:t>
      </w:r>
      <w:r w:rsidRPr="006A074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J. Phys. Chem. Ref. Data</w:t>
      </w: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6A074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20</w:t>
      </w: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>(6), 1061–1151.</w:t>
      </w:r>
    </w:p>
    <w:p w:rsidR="001E2BFD" w:rsidRPr="006A0742" w:rsidRDefault="001E2BFD" w:rsidP="001E2BF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lang w:val="en-US"/>
        </w:rPr>
      </w:pP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Span, R; Wagner, W. (1996). A new EOS for CO2 covering the fluid region from the triple point temperature to 1100K at pressures up to 800MPa.pdf. </w:t>
      </w:r>
      <w:r w:rsidRPr="006A074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Journal of Physical and Chemical Reference Data</w:t>
      </w:r>
      <w:r w:rsidRPr="006A0742">
        <w:rPr>
          <w:rFonts w:ascii="Times New Roman" w:hAnsi="Times New Roman" w:cs="Times New Roman"/>
          <w:noProof/>
          <w:sz w:val="24"/>
          <w:szCs w:val="24"/>
          <w:lang w:val="en-US"/>
        </w:rPr>
        <w:t>. https://doi.org/10.1063/1.555991</w:t>
      </w:r>
    </w:p>
    <w:p w:rsidR="00943528" w:rsidRPr="005E133D" w:rsidRDefault="00943528" w:rsidP="00943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943528" w:rsidRPr="005E133D" w:rsidSect="007C50D0"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3D"/>
    <w:rsid w:val="000871F8"/>
    <w:rsid w:val="00140060"/>
    <w:rsid w:val="001E2BFD"/>
    <w:rsid w:val="002703BD"/>
    <w:rsid w:val="00584EED"/>
    <w:rsid w:val="005E133D"/>
    <w:rsid w:val="006A0742"/>
    <w:rsid w:val="007C50D0"/>
    <w:rsid w:val="00943528"/>
    <w:rsid w:val="00A56970"/>
    <w:rsid w:val="00C8458E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1D20"/>
  <w15:chartTrackingRefBased/>
  <w15:docId w15:val="{1BE41CAF-EF5E-4014-9097-CAEC66F6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ítulo EBA"/>
    <w:basedOn w:val="Normal"/>
    <w:next w:val="Normal"/>
    <w:link w:val="TitleChar"/>
    <w:qFormat/>
    <w:rsid w:val="005E133D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en-US" w:eastAsia="pt-BR"/>
    </w:rPr>
  </w:style>
  <w:style w:type="character" w:customStyle="1" w:styleId="TitleChar">
    <w:name w:val="Title Char"/>
    <w:aliases w:val="Título EBA Char"/>
    <w:basedOn w:val="DefaultParagraphFont"/>
    <w:link w:val="Title"/>
    <w:rsid w:val="005E133D"/>
    <w:rPr>
      <w:rFonts w:ascii="Times New Roman" w:eastAsia="Times New Roman" w:hAnsi="Times New Roman" w:cs="Times New Roman"/>
      <w:b/>
      <w:bCs/>
      <w:kern w:val="28"/>
      <w:sz w:val="32"/>
      <w:szCs w:val="32"/>
      <w:lang w:val="en-US" w:eastAsia="pt-BR"/>
    </w:rPr>
  </w:style>
  <w:style w:type="table" w:styleId="TableGrid">
    <w:name w:val="Table Grid"/>
    <w:basedOn w:val="TableNormal"/>
    <w:uiPriority w:val="39"/>
    <w:rsid w:val="005E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E13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0742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1E7D-DC95-4B4E-907E-07F3975B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1645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</dc:creator>
  <cp:keywords/>
  <dc:description/>
  <cp:lastModifiedBy>LATI</cp:lastModifiedBy>
  <cp:revision>5</cp:revision>
  <dcterms:created xsi:type="dcterms:W3CDTF">2018-12-09T19:11:00Z</dcterms:created>
  <dcterms:modified xsi:type="dcterms:W3CDTF">2019-02-01T21:11:00Z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http://www.zotero.org/styles/adsorption</vt:lpwstr>
  </property>
  <property fmtid="{D5CDD505-2E9C-101B-9397-08002B2CF9AE}" pid="3" name="Mendeley Recent Style Name 0_1">
    <vt:lpwstr>Adsorption</vt:lpwstr>
  </property>
  <property fmtid="{D5CDD505-2E9C-101B-9397-08002B2CF9AE}" pid="4" name="Mendeley Recent Style Id 1_1">
    <vt:lpwstr>http://www.zotero.org/styles/associacao-brasileira-de-normas-tecnicas</vt:lpwstr>
  </property>
  <property fmtid="{D5CDD505-2E9C-101B-9397-08002B2CF9AE}" pid="5" name="Mendeley Recent Style Name 1_1">
    <vt:lpwstr>Associação Brasileira de Normas Técnicas (Portuguese - Brazil)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http://www.zotero.org/styles/microporous-and-mesoporous-materials</vt:lpwstr>
  </property>
  <property fmtid="{D5CDD505-2E9C-101B-9397-08002B2CF9AE}" pid="9" name="Mendeley Recent Style Name 3_1">
    <vt:lpwstr>Microporous and Mesoporous Materials</vt:lpwstr>
  </property>
  <property fmtid="{D5CDD505-2E9C-101B-9397-08002B2CF9AE}" pid="10" name="Mendeley Recent Style Id 4_1">
    <vt:lpwstr>http://www.zotero.org/styles/nature</vt:lpwstr>
  </property>
  <property fmtid="{D5CDD505-2E9C-101B-9397-08002B2CF9AE}" pid="11" name="Mendeley Recent Style Name 4_1">
    <vt:lpwstr>Nature</vt:lpwstr>
  </property>
  <property fmtid="{D5CDD505-2E9C-101B-9397-08002B2CF9AE}" pid="12" name="Mendeley Recent Style Id 5_1">
    <vt:lpwstr>http://www.zotero.org/styles/taylor-and-francis-apa</vt:lpwstr>
  </property>
  <property fmtid="{D5CDD505-2E9C-101B-9397-08002B2CF9AE}" pid="13" name="Mendeley Recent Style Name 5_1">
    <vt:lpwstr>Taylor &amp; Francis - APA</vt:lpwstr>
  </property>
  <property fmtid="{D5CDD505-2E9C-101B-9397-08002B2CF9AE}" pid="14" name="Mendeley Recent Style Id 6_1">
    <vt:lpwstr>http://www.zotero.org/styles/taylor-and-francis-chicago-note</vt:lpwstr>
  </property>
  <property fmtid="{D5CDD505-2E9C-101B-9397-08002B2CF9AE}" pid="15" name="Mendeley Recent Style Name 6_1">
    <vt:lpwstr>Taylor &amp; Francis - Chicago Manual of Style (note)</vt:lpwstr>
  </property>
  <property fmtid="{D5CDD505-2E9C-101B-9397-08002B2CF9AE}" pid="16" name="Mendeley Recent Style Id 7_1">
    <vt:lpwstr>http://www.zotero.org/styles/taylor-and-francis-council-of-science-editors-author-date</vt:lpwstr>
  </property>
  <property fmtid="{D5CDD505-2E9C-101B-9397-08002B2CF9AE}" pid="17" name="Mendeley Recent Style Name 7_1">
    <vt:lpwstr>Taylor &amp; Francis - Council of Science Editors (author-date)</vt:lpwstr>
  </property>
  <property fmtid="{D5CDD505-2E9C-101B-9397-08002B2CF9AE}" pid="18" name="Mendeley Recent Style Id 8_1">
    <vt:lpwstr>http://www.zotero.org/styles/taylor-and-francis-numeric-q</vt:lpwstr>
  </property>
  <property fmtid="{D5CDD505-2E9C-101B-9397-08002B2CF9AE}" pid="19" name="Mendeley Recent Style Name 8_1">
    <vt:lpwstr>Taylor &amp; Francis - Numeric Q</vt:lpwstr>
  </property>
  <property fmtid="{D5CDD505-2E9C-101B-9397-08002B2CF9AE}" pid="20" name="Mendeley Recent Style Id 9_1">
    <vt:lpwstr>http://www.zotero.org/styles/the-journal-of-chemical-thermodynamics</vt:lpwstr>
  </property>
  <property fmtid="{D5CDD505-2E9C-101B-9397-08002B2CF9AE}" pid="21" name="Mendeley Recent Style Name 9_1">
    <vt:lpwstr>The Journal of Chemical Thermodynamics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bdd4abc4-9f9c-3fb0-a126-caddb4284954</vt:lpwstr>
  </property>
  <property fmtid="{D5CDD505-2E9C-101B-9397-08002B2CF9AE}" pid="24" name="Mendeley Citation Style_1">
    <vt:lpwstr>http://www.zotero.org/styles/taylor-and-francis-apa</vt:lpwstr>
  </property>
</Properties>
</file>