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BC86AD" w14:textId="2AA6BF39" w:rsidR="00A33918" w:rsidRPr="00B96160" w:rsidRDefault="00A33918" w:rsidP="00B9616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B96160">
        <w:rPr>
          <w:rFonts w:ascii="Arial" w:hAnsi="Arial" w:cs="Arial"/>
          <w:b/>
          <w:sz w:val="24"/>
          <w:szCs w:val="24"/>
        </w:rPr>
        <w:t>Prospective Evaluation of a Clinical Decision Tool to Reduce Childhood Admissions to PICUs for Poisoning: ReCAP</w:t>
      </w:r>
      <w:r w:rsidRPr="00B96160">
        <w:rPr>
          <w:rFonts w:ascii="Arial" w:hAnsi="Arial" w:cs="Arial"/>
          <w:b/>
          <w:sz w:val="24"/>
          <w:szCs w:val="24"/>
          <w:vertAlign w:val="superscript"/>
        </w:rPr>
        <w:t>2</w:t>
      </w:r>
    </w:p>
    <w:p w14:paraId="40875A89" w14:textId="77777777" w:rsidR="00A33918" w:rsidRPr="00B96160" w:rsidRDefault="00A33918" w:rsidP="00B96160">
      <w:pPr>
        <w:tabs>
          <w:tab w:val="left" w:pos="3630"/>
        </w:tabs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</w:rPr>
      </w:pPr>
      <w:r w:rsidRPr="00B96160">
        <w:rPr>
          <w:rFonts w:ascii="Arial" w:eastAsiaTheme="minorEastAsia" w:hAnsi="Arial" w:cs="Arial"/>
          <w:b/>
          <w:bCs/>
          <w:sz w:val="24"/>
          <w:szCs w:val="24"/>
        </w:rPr>
        <w:tab/>
      </w:r>
    </w:p>
    <w:p w14:paraId="23A922BF" w14:textId="16BCB2C5" w:rsidR="00A33918" w:rsidRPr="00B96160" w:rsidRDefault="00A33918" w:rsidP="00B96160">
      <w:pPr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</w:rPr>
      </w:pPr>
      <w:r w:rsidRPr="00B96160">
        <w:rPr>
          <w:rFonts w:ascii="Arial" w:eastAsiaTheme="minorEastAsia" w:hAnsi="Arial" w:cs="Arial"/>
          <w:sz w:val="24"/>
          <w:szCs w:val="24"/>
        </w:rPr>
        <w:t>Jocelyn R. Grunwell, MD, PhD, Courtney McCracken, PhD, Curtis D. Travers, MPH, Robert J. Geller, MD, and Pradip P. Kamat, MD, FCCM, MBA</w:t>
      </w:r>
    </w:p>
    <w:p w14:paraId="783A5FAB" w14:textId="72750CB1" w:rsidR="00A33918" w:rsidRPr="00B96160" w:rsidRDefault="00A33918" w:rsidP="00B96160">
      <w:pPr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</w:rPr>
      </w:pPr>
    </w:p>
    <w:p w14:paraId="0F74DFF5" w14:textId="1780A9E8" w:rsidR="00A33918" w:rsidRPr="00B96160" w:rsidRDefault="00A33918" w:rsidP="00B96160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</w:rPr>
      </w:pPr>
      <w:r w:rsidRPr="00B96160">
        <w:rPr>
          <w:rFonts w:ascii="Arial" w:eastAsiaTheme="minorEastAsia" w:hAnsi="Arial" w:cs="Arial"/>
          <w:b/>
          <w:sz w:val="24"/>
          <w:szCs w:val="24"/>
        </w:rPr>
        <w:t>SUPPLEMENTAL DATA</w:t>
      </w:r>
    </w:p>
    <w:p w14:paraId="3E02D989" w14:textId="0E6035B6" w:rsidR="00B96160" w:rsidRPr="00B96160" w:rsidRDefault="00B96160" w:rsidP="00B96160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</w:rPr>
      </w:pPr>
    </w:p>
    <w:p w14:paraId="46C7A2AC" w14:textId="77777777" w:rsidR="00B96160" w:rsidRPr="00B96160" w:rsidRDefault="00B96160" w:rsidP="00B96160">
      <w:pPr>
        <w:spacing w:after="0" w:line="240" w:lineRule="auto"/>
        <w:ind w:left="2790" w:hanging="2790"/>
        <w:rPr>
          <w:rFonts w:ascii="Arial" w:hAnsi="Arial" w:cs="Arial"/>
          <w:b/>
          <w:sz w:val="24"/>
          <w:szCs w:val="24"/>
        </w:rPr>
      </w:pPr>
      <w:r w:rsidRPr="00B96160">
        <w:rPr>
          <w:rFonts w:ascii="Arial" w:hAnsi="Arial" w:cs="Arial"/>
          <w:b/>
          <w:sz w:val="24"/>
          <w:szCs w:val="24"/>
        </w:rPr>
        <w:t xml:space="preserve">Supplementary Table 1: Clinically Significant and Non-Clinically Significant Effects </w:t>
      </w:r>
    </w:p>
    <w:p w14:paraId="73B86A36" w14:textId="77777777" w:rsidR="00B96160" w:rsidRPr="00B96160" w:rsidRDefault="00B96160" w:rsidP="00B96160">
      <w:pPr>
        <w:spacing w:after="0" w:line="240" w:lineRule="auto"/>
        <w:ind w:left="2790" w:hanging="2790"/>
        <w:rPr>
          <w:rFonts w:ascii="Arial" w:hAnsi="Arial" w:cs="Arial"/>
          <w:b/>
          <w:sz w:val="24"/>
          <w:szCs w:val="24"/>
        </w:rPr>
      </w:pPr>
    </w:p>
    <w:p w14:paraId="04CF8FA2" w14:textId="77777777" w:rsidR="00B96160" w:rsidRPr="00B96160" w:rsidRDefault="00B96160" w:rsidP="00B96160">
      <w:pPr>
        <w:spacing w:after="0" w:line="240" w:lineRule="auto"/>
        <w:ind w:left="2790" w:hanging="2790"/>
        <w:rPr>
          <w:rFonts w:ascii="Arial" w:hAnsi="Arial" w:cs="Arial"/>
          <w:b/>
          <w:sz w:val="24"/>
          <w:szCs w:val="24"/>
        </w:rPr>
      </w:pPr>
      <w:r w:rsidRPr="00B96160">
        <w:rPr>
          <w:rFonts w:ascii="Arial" w:hAnsi="Arial" w:cs="Arial"/>
          <w:b/>
          <w:sz w:val="24"/>
          <w:szCs w:val="24"/>
        </w:rPr>
        <w:t xml:space="preserve">Supplementary Table 2: Clinically Significant and Non-Clinically Significant Interventions </w:t>
      </w:r>
    </w:p>
    <w:p w14:paraId="29C5F0A0" w14:textId="77777777" w:rsidR="00B96160" w:rsidRPr="00B96160" w:rsidRDefault="00B96160" w:rsidP="00B96160">
      <w:pPr>
        <w:spacing w:after="0" w:line="240" w:lineRule="auto"/>
        <w:ind w:left="2790" w:hanging="2790"/>
        <w:rPr>
          <w:rFonts w:ascii="Arial" w:hAnsi="Arial" w:cs="Arial"/>
          <w:b/>
          <w:sz w:val="24"/>
          <w:szCs w:val="24"/>
        </w:rPr>
      </w:pPr>
    </w:p>
    <w:p w14:paraId="29ACFB80" w14:textId="77777777" w:rsidR="00B96160" w:rsidRPr="00B96160" w:rsidRDefault="00B96160" w:rsidP="00B96160">
      <w:pPr>
        <w:spacing w:after="0" w:line="240" w:lineRule="auto"/>
        <w:ind w:left="2790" w:hanging="2790"/>
        <w:rPr>
          <w:rFonts w:ascii="Arial" w:hAnsi="Arial" w:cs="Arial"/>
          <w:b/>
          <w:sz w:val="24"/>
          <w:szCs w:val="24"/>
        </w:rPr>
      </w:pPr>
      <w:r w:rsidRPr="00B96160">
        <w:rPr>
          <w:rFonts w:ascii="Arial" w:hAnsi="Arial" w:cs="Arial"/>
          <w:b/>
          <w:sz w:val="24"/>
          <w:szCs w:val="24"/>
        </w:rPr>
        <w:t>Supplementary Table 3: Definition of Drug Classification</w:t>
      </w:r>
    </w:p>
    <w:p w14:paraId="1BF951E6" w14:textId="77777777" w:rsidR="00B96160" w:rsidRPr="00B96160" w:rsidRDefault="00B96160" w:rsidP="00B96160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</w:rPr>
      </w:pPr>
    </w:p>
    <w:p w14:paraId="1DB1073C" w14:textId="34540CED" w:rsidR="00B96160" w:rsidRPr="00B96160" w:rsidRDefault="00A33918" w:rsidP="00B9616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96160">
        <w:rPr>
          <w:rFonts w:ascii="Arial" w:eastAsiaTheme="minorEastAsia" w:hAnsi="Arial" w:cs="Arial"/>
          <w:sz w:val="24"/>
          <w:szCs w:val="24"/>
        </w:rPr>
        <w:br w:type="page"/>
      </w:r>
    </w:p>
    <w:p w14:paraId="1C027788" w14:textId="77777777" w:rsidR="00A33918" w:rsidRPr="00B96160" w:rsidRDefault="00A33918" w:rsidP="00B96160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</w:p>
    <w:p w14:paraId="4B866C15" w14:textId="7E888424" w:rsidR="00A33918" w:rsidRPr="00B96160" w:rsidRDefault="00A33918" w:rsidP="00B9616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96160">
        <w:rPr>
          <w:rFonts w:ascii="Arial" w:hAnsi="Arial" w:cs="Arial"/>
          <w:b/>
          <w:sz w:val="20"/>
          <w:szCs w:val="20"/>
        </w:rPr>
        <w:t xml:space="preserve">Supplementary Table 1: Clinically Significant and Non-Clinically Significant Effects </w:t>
      </w:r>
    </w:p>
    <w:tbl>
      <w:tblPr>
        <w:tblStyle w:val="MediumShading1"/>
        <w:tblW w:w="5000" w:type="pct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926"/>
        <w:gridCol w:w="3737"/>
        <w:gridCol w:w="84"/>
        <w:gridCol w:w="3613"/>
      </w:tblGrid>
      <w:tr w:rsidR="00A33918" w:rsidRPr="00B96160" w14:paraId="5DBC5629" w14:textId="77777777" w:rsidTr="00B961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" w:type="pct"/>
          </w:tcPr>
          <w:p w14:paraId="7EED3612" w14:textId="77777777" w:rsidR="00A33918" w:rsidRPr="00B96160" w:rsidRDefault="00A33918" w:rsidP="00B961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Organ System</w:t>
            </w:r>
          </w:p>
        </w:tc>
        <w:tc>
          <w:tcPr>
            <w:tcW w:w="1996" w:type="pct"/>
          </w:tcPr>
          <w:p w14:paraId="6D404593" w14:textId="77777777" w:rsidR="00A33918" w:rsidRPr="00B96160" w:rsidRDefault="00A33918" w:rsidP="00B96160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Clinically Significant Intoxication</w:t>
            </w:r>
          </w:p>
        </w:tc>
        <w:tc>
          <w:tcPr>
            <w:tcW w:w="1974" w:type="pct"/>
            <w:gridSpan w:val="2"/>
          </w:tcPr>
          <w:p w14:paraId="55BA0E1D" w14:textId="77777777" w:rsidR="00A33918" w:rsidRPr="00B96160" w:rsidRDefault="00A33918" w:rsidP="00B96160">
            <w:pPr>
              <w:tabs>
                <w:tab w:val="left" w:pos="1410"/>
                <w:tab w:val="center" w:pos="3177"/>
              </w:tabs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Non-Clinically Significant Intoxication</w:t>
            </w:r>
          </w:p>
        </w:tc>
      </w:tr>
      <w:tr w:rsidR="00A33918" w:rsidRPr="00B96160" w14:paraId="74178B78" w14:textId="77777777" w:rsidTr="00B961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" w:type="pct"/>
          </w:tcPr>
          <w:p w14:paraId="1D4244C1" w14:textId="77777777" w:rsidR="00A33918" w:rsidRPr="00B96160" w:rsidRDefault="00A33918" w:rsidP="00B96160">
            <w:pPr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B96160">
              <w:rPr>
                <w:rFonts w:ascii="Arial" w:hAnsi="Arial" w:cs="Arial"/>
                <w:b w:val="0"/>
                <w:sz w:val="20"/>
                <w:szCs w:val="20"/>
              </w:rPr>
              <w:t>Cardiac</w:t>
            </w:r>
          </w:p>
        </w:tc>
        <w:tc>
          <w:tcPr>
            <w:tcW w:w="2041" w:type="pct"/>
            <w:gridSpan w:val="2"/>
          </w:tcPr>
          <w:p w14:paraId="12545C22" w14:textId="77777777" w:rsidR="00A33918" w:rsidRPr="00B96160" w:rsidRDefault="00A33918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Asystole</w:t>
            </w:r>
          </w:p>
          <w:p w14:paraId="495F4AC9" w14:textId="77777777" w:rsidR="00A33918" w:rsidRPr="00B96160" w:rsidRDefault="00A33918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Arrest</w:t>
            </w:r>
          </w:p>
          <w:p w14:paraId="67C4D0F7" w14:textId="77777777" w:rsidR="00A33918" w:rsidRPr="00B96160" w:rsidRDefault="00A33918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Bradycardia</w:t>
            </w:r>
          </w:p>
          <w:p w14:paraId="04918CAB" w14:textId="77777777" w:rsidR="00A33918" w:rsidRPr="00B96160" w:rsidRDefault="00A33918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Conduction Disturbance</w:t>
            </w:r>
          </w:p>
          <w:p w14:paraId="5ECE360A" w14:textId="77777777" w:rsidR="00A33918" w:rsidRPr="00B96160" w:rsidRDefault="00A33918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Dysrhythmia</w:t>
            </w:r>
          </w:p>
          <w:p w14:paraId="27FC0722" w14:textId="77777777" w:rsidR="00A33918" w:rsidRPr="00B96160" w:rsidRDefault="00A33918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Hypertension</w:t>
            </w:r>
          </w:p>
          <w:p w14:paraId="0AAA739A" w14:textId="77777777" w:rsidR="00A33918" w:rsidRPr="00B96160" w:rsidRDefault="00A33918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Hypotension</w:t>
            </w:r>
          </w:p>
        </w:tc>
        <w:tc>
          <w:tcPr>
            <w:tcW w:w="1930" w:type="pct"/>
          </w:tcPr>
          <w:p w14:paraId="4821A307" w14:textId="77777777" w:rsidR="00A33918" w:rsidRPr="00B96160" w:rsidRDefault="00A33918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Chest Pain</w:t>
            </w:r>
          </w:p>
          <w:p w14:paraId="4D781357" w14:textId="77777777" w:rsidR="00A33918" w:rsidRPr="00B96160" w:rsidRDefault="00A33918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Electrocardiogram Changes</w:t>
            </w:r>
          </w:p>
          <w:p w14:paraId="128ADB9B" w14:textId="77777777" w:rsidR="00A33918" w:rsidRPr="00B96160" w:rsidRDefault="00A33918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Tachycardia</w:t>
            </w:r>
          </w:p>
        </w:tc>
      </w:tr>
      <w:tr w:rsidR="00A33918" w:rsidRPr="00B96160" w14:paraId="019AFC8C" w14:textId="77777777" w:rsidTr="00B961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" w:type="pct"/>
          </w:tcPr>
          <w:p w14:paraId="464E6358" w14:textId="77777777" w:rsidR="00A33918" w:rsidRPr="00B96160" w:rsidRDefault="00A33918" w:rsidP="00B96160">
            <w:pPr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  <w:vertAlign w:val="superscript"/>
              </w:rPr>
            </w:pPr>
            <w:r w:rsidRPr="00B96160">
              <w:rPr>
                <w:rFonts w:ascii="Arial" w:hAnsi="Arial" w:cs="Arial"/>
                <w:b w:val="0"/>
                <w:sz w:val="20"/>
                <w:szCs w:val="20"/>
              </w:rPr>
              <w:t>Respiratory</w:t>
            </w:r>
          </w:p>
        </w:tc>
        <w:tc>
          <w:tcPr>
            <w:tcW w:w="2041" w:type="pct"/>
            <w:gridSpan w:val="2"/>
          </w:tcPr>
          <w:p w14:paraId="4845FE69" w14:textId="77777777" w:rsidR="00A33918" w:rsidRPr="00B96160" w:rsidRDefault="00A33918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Bronchospasms</w:t>
            </w:r>
          </w:p>
          <w:p w14:paraId="403DDB03" w14:textId="77777777" w:rsidR="00A33918" w:rsidRPr="00B96160" w:rsidRDefault="00A33918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Cyanosis</w:t>
            </w:r>
          </w:p>
          <w:p w14:paraId="2007C5E7" w14:textId="77777777" w:rsidR="00A33918" w:rsidRPr="00B96160" w:rsidRDefault="00A33918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Dyspnea</w:t>
            </w:r>
          </w:p>
          <w:p w14:paraId="653FF127" w14:textId="77777777" w:rsidR="00A33918" w:rsidRPr="00B96160" w:rsidRDefault="00A33918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Pulmonary Edema</w:t>
            </w:r>
          </w:p>
          <w:p w14:paraId="611354E2" w14:textId="77777777" w:rsidR="00A33918" w:rsidRPr="00B96160" w:rsidRDefault="00A33918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Arrest</w:t>
            </w:r>
          </w:p>
          <w:p w14:paraId="3DAC5BA3" w14:textId="77777777" w:rsidR="00A33918" w:rsidRPr="00B96160" w:rsidRDefault="00A33918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Depression</w:t>
            </w:r>
          </w:p>
        </w:tc>
        <w:tc>
          <w:tcPr>
            <w:tcW w:w="1930" w:type="pct"/>
          </w:tcPr>
          <w:p w14:paraId="18444785" w14:textId="77777777" w:rsidR="00A33918" w:rsidRPr="00B96160" w:rsidRDefault="00A33918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Cough/Choke</w:t>
            </w:r>
          </w:p>
          <w:p w14:paraId="0E7881DA" w14:textId="77777777" w:rsidR="00A33918" w:rsidRPr="00B96160" w:rsidRDefault="00A33918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Hyperventilation/Tachypnea</w:t>
            </w:r>
          </w:p>
          <w:p w14:paraId="401A3514" w14:textId="77777777" w:rsidR="00A33918" w:rsidRPr="00B96160" w:rsidRDefault="00A33918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 xml:space="preserve">Pneumonitis </w:t>
            </w:r>
          </w:p>
          <w:p w14:paraId="48731289" w14:textId="77777777" w:rsidR="00A33918" w:rsidRPr="00B96160" w:rsidRDefault="00A33918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3918" w:rsidRPr="00B96160" w14:paraId="52D5EECA" w14:textId="77777777" w:rsidTr="00B961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" w:type="pct"/>
          </w:tcPr>
          <w:p w14:paraId="31D7341E" w14:textId="77777777" w:rsidR="00A33918" w:rsidRPr="00B96160" w:rsidRDefault="00A33918" w:rsidP="00B96160">
            <w:pPr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B96160">
              <w:rPr>
                <w:rFonts w:ascii="Arial" w:hAnsi="Arial" w:cs="Arial"/>
                <w:b w:val="0"/>
                <w:sz w:val="20"/>
                <w:szCs w:val="20"/>
              </w:rPr>
              <w:t>Neurologic</w:t>
            </w:r>
          </w:p>
        </w:tc>
        <w:tc>
          <w:tcPr>
            <w:tcW w:w="2041" w:type="pct"/>
            <w:gridSpan w:val="2"/>
          </w:tcPr>
          <w:p w14:paraId="27F731A7" w14:textId="77777777" w:rsidR="00A33918" w:rsidRPr="00B96160" w:rsidRDefault="00A33918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Blurred Vision</w:t>
            </w:r>
          </w:p>
          <w:p w14:paraId="51388EF9" w14:textId="77777777" w:rsidR="00A33918" w:rsidRPr="00B96160" w:rsidRDefault="00A33918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Coma</w:t>
            </w:r>
          </w:p>
          <w:p w14:paraId="01D1CA9A" w14:textId="77777777" w:rsidR="00A33918" w:rsidRPr="00B96160" w:rsidRDefault="00A33918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Confusion</w:t>
            </w:r>
          </w:p>
          <w:p w14:paraId="68563389" w14:textId="77777777" w:rsidR="00A33918" w:rsidRPr="00B96160" w:rsidRDefault="00A33918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Cerebrovascular Accident</w:t>
            </w:r>
          </w:p>
          <w:p w14:paraId="4E03F473" w14:textId="77777777" w:rsidR="00A33918" w:rsidRPr="00B96160" w:rsidRDefault="00A33918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Deafness</w:t>
            </w:r>
          </w:p>
          <w:p w14:paraId="08C5BCEB" w14:textId="77777777" w:rsidR="00A33918" w:rsidRPr="00B96160" w:rsidRDefault="00A33918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Dizziness/Vertigo</w:t>
            </w:r>
          </w:p>
          <w:p w14:paraId="24ED2E62" w14:textId="77777777" w:rsidR="00A33918" w:rsidRPr="00B96160" w:rsidRDefault="00A33918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Dystonia</w:t>
            </w:r>
          </w:p>
          <w:p w14:paraId="3A19231E" w14:textId="77777777" w:rsidR="00A33918" w:rsidRPr="00B96160" w:rsidRDefault="00A33918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Hypothermia</w:t>
            </w:r>
          </w:p>
          <w:p w14:paraId="7165149B" w14:textId="77777777" w:rsidR="00A33918" w:rsidRPr="00B96160" w:rsidRDefault="00A33918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Intracranial Bleed</w:t>
            </w:r>
          </w:p>
          <w:p w14:paraId="4DD46EED" w14:textId="77777777" w:rsidR="00A33918" w:rsidRPr="00B96160" w:rsidRDefault="00A33918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Muscle Weakness</w:t>
            </w:r>
          </w:p>
          <w:p w14:paraId="69B0543C" w14:textId="77777777" w:rsidR="00A33918" w:rsidRPr="00B96160" w:rsidRDefault="00A33918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Muscle rigidity</w:t>
            </w:r>
          </w:p>
          <w:p w14:paraId="2C9C6F58" w14:textId="77777777" w:rsidR="00A33918" w:rsidRPr="00B96160" w:rsidRDefault="00A33918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Paralysis</w:t>
            </w:r>
          </w:p>
          <w:p w14:paraId="08684BE1" w14:textId="77777777" w:rsidR="00A33918" w:rsidRPr="00B96160" w:rsidRDefault="00A33918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Papilledema</w:t>
            </w:r>
          </w:p>
          <w:p w14:paraId="2433A01A" w14:textId="77777777" w:rsidR="00A33918" w:rsidRPr="00B96160" w:rsidRDefault="00A33918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Pupils Nonreactive</w:t>
            </w:r>
          </w:p>
          <w:p w14:paraId="6B91C31C" w14:textId="77777777" w:rsidR="00A33918" w:rsidRPr="00B96160" w:rsidRDefault="00A33918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Seizure (Multiple/Discrete)</w:t>
            </w:r>
          </w:p>
          <w:p w14:paraId="51F6F5D1" w14:textId="77777777" w:rsidR="00A33918" w:rsidRPr="00B96160" w:rsidRDefault="00A33918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Status Epilepticus</w:t>
            </w:r>
          </w:p>
          <w:p w14:paraId="0A413B74" w14:textId="77777777" w:rsidR="00A33918" w:rsidRPr="00B96160" w:rsidRDefault="00A33918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Slurred Speech</w:t>
            </w:r>
          </w:p>
          <w:p w14:paraId="03929388" w14:textId="77777777" w:rsidR="00A33918" w:rsidRPr="00B96160" w:rsidRDefault="00A33918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Syncope</w:t>
            </w:r>
          </w:p>
          <w:p w14:paraId="29327956" w14:textId="77777777" w:rsidR="00A33918" w:rsidRPr="00B96160" w:rsidRDefault="00A33918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Visual Defect</w:t>
            </w:r>
          </w:p>
        </w:tc>
        <w:tc>
          <w:tcPr>
            <w:tcW w:w="1930" w:type="pct"/>
          </w:tcPr>
          <w:p w14:paraId="1065A32C" w14:textId="77777777" w:rsidR="00A33918" w:rsidRPr="00B96160" w:rsidRDefault="00A33918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Agitated/Irritable</w:t>
            </w:r>
          </w:p>
          <w:p w14:paraId="26319B0A" w14:textId="77777777" w:rsidR="00A33918" w:rsidRPr="00B96160" w:rsidRDefault="00A33918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Ataxia</w:t>
            </w:r>
          </w:p>
          <w:p w14:paraId="5815901E" w14:textId="77777777" w:rsidR="00A33918" w:rsidRPr="00B96160" w:rsidRDefault="00A33918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Corneal Abrasion</w:t>
            </w:r>
          </w:p>
          <w:p w14:paraId="4E46C5A9" w14:textId="77777777" w:rsidR="00A33918" w:rsidRPr="00B96160" w:rsidRDefault="00A33918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Drowsiness/Lethargy</w:t>
            </w:r>
          </w:p>
          <w:p w14:paraId="0C19BA6A" w14:textId="77777777" w:rsidR="00A33918" w:rsidRPr="00B96160" w:rsidRDefault="00A33918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Hallucinations/Delusions</w:t>
            </w:r>
          </w:p>
          <w:p w14:paraId="52113C10" w14:textId="77777777" w:rsidR="00A33918" w:rsidRPr="00B96160" w:rsidRDefault="00A33918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Headache</w:t>
            </w:r>
          </w:p>
          <w:p w14:paraId="7A3A1D8E" w14:textId="77777777" w:rsidR="00A33918" w:rsidRPr="00B96160" w:rsidRDefault="00A33918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Fever/Hyperthermia</w:t>
            </w:r>
          </w:p>
          <w:p w14:paraId="228CD86F" w14:textId="77777777" w:rsidR="00A33918" w:rsidRPr="00B96160" w:rsidRDefault="00A33918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Miosis</w:t>
            </w:r>
          </w:p>
          <w:p w14:paraId="1057D9F1" w14:textId="77777777" w:rsidR="00A33918" w:rsidRPr="00B96160" w:rsidRDefault="00A33918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Mydriasis</w:t>
            </w:r>
          </w:p>
          <w:p w14:paraId="1550AE32" w14:textId="77777777" w:rsidR="00A33918" w:rsidRPr="00B96160" w:rsidRDefault="00A33918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Numbness</w:t>
            </w:r>
          </w:p>
          <w:p w14:paraId="53377E1E" w14:textId="77777777" w:rsidR="00A33918" w:rsidRPr="00B96160" w:rsidRDefault="00A33918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Nystagmus</w:t>
            </w:r>
          </w:p>
          <w:p w14:paraId="12EE2975" w14:textId="77777777" w:rsidR="00A33918" w:rsidRPr="00B96160" w:rsidRDefault="00A33918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Peripheral Neuropathy</w:t>
            </w:r>
          </w:p>
          <w:p w14:paraId="55B917D6" w14:textId="77777777" w:rsidR="00A33918" w:rsidRPr="00B96160" w:rsidRDefault="00A33918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Photophobia</w:t>
            </w:r>
          </w:p>
          <w:p w14:paraId="38D45EA2" w14:textId="77777777" w:rsidR="00A33918" w:rsidRPr="00B96160" w:rsidRDefault="00A33918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Pruritus</w:t>
            </w:r>
          </w:p>
          <w:p w14:paraId="463F4A49" w14:textId="77777777" w:rsidR="00A33918" w:rsidRPr="00B96160" w:rsidRDefault="00A33918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Seizure (Single)</w:t>
            </w:r>
          </w:p>
          <w:p w14:paraId="0511BFC5" w14:textId="77777777" w:rsidR="00A33918" w:rsidRPr="00B96160" w:rsidRDefault="00A33918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Tinnitus</w:t>
            </w:r>
          </w:p>
          <w:p w14:paraId="14F6959A" w14:textId="77777777" w:rsidR="00A33918" w:rsidRPr="00B96160" w:rsidRDefault="00A33918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Tremor</w:t>
            </w:r>
          </w:p>
        </w:tc>
      </w:tr>
      <w:tr w:rsidR="00A33918" w:rsidRPr="00B96160" w14:paraId="2714BE77" w14:textId="77777777" w:rsidTr="00B961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" w:type="pct"/>
          </w:tcPr>
          <w:p w14:paraId="74369DE9" w14:textId="77777777" w:rsidR="00A33918" w:rsidRPr="00B96160" w:rsidRDefault="00A33918" w:rsidP="00B96160">
            <w:pPr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  <w:vertAlign w:val="superscript"/>
              </w:rPr>
            </w:pPr>
            <w:r w:rsidRPr="00B96160">
              <w:rPr>
                <w:rFonts w:ascii="Arial" w:hAnsi="Arial" w:cs="Arial"/>
                <w:b w:val="0"/>
                <w:sz w:val="20"/>
                <w:szCs w:val="20"/>
              </w:rPr>
              <w:t>FEN/GI</w:t>
            </w:r>
            <w:r w:rsidRPr="00B96160">
              <w:rPr>
                <w:rFonts w:ascii="Arial" w:hAnsi="Arial" w:cs="Arial"/>
                <w:b w:val="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2041" w:type="pct"/>
            <w:gridSpan w:val="2"/>
          </w:tcPr>
          <w:p w14:paraId="6E54EE60" w14:textId="77777777" w:rsidR="00A33918" w:rsidRPr="00B96160" w:rsidRDefault="00A33918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Electrolyte Abnormality</w:t>
            </w:r>
          </w:p>
          <w:p w14:paraId="4B49C718" w14:textId="77777777" w:rsidR="00A33918" w:rsidRPr="00B96160" w:rsidRDefault="00A33918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Esophageal Injury</w:t>
            </w:r>
          </w:p>
          <w:p w14:paraId="6867C50C" w14:textId="77777777" w:rsidR="00A33918" w:rsidRPr="00B96160" w:rsidRDefault="00A33918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Esophageal Stricture</w:t>
            </w:r>
          </w:p>
          <w:p w14:paraId="6FFF5BB0" w14:textId="77777777" w:rsidR="00A33918" w:rsidRPr="00B96160" w:rsidRDefault="00A33918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Gastric Burns</w:t>
            </w:r>
          </w:p>
          <w:p w14:paraId="326D5238" w14:textId="77777777" w:rsidR="00A33918" w:rsidRPr="00B96160" w:rsidRDefault="00A33918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Hematemesis</w:t>
            </w:r>
          </w:p>
          <w:p w14:paraId="26F7FBBF" w14:textId="77777777" w:rsidR="00A33918" w:rsidRPr="00B96160" w:rsidRDefault="00A33918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Hypoglycemia</w:t>
            </w:r>
          </w:p>
          <w:p w14:paraId="12819A38" w14:textId="77777777" w:rsidR="00A33918" w:rsidRPr="00B96160" w:rsidRDefault="00A33918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Melena</w:t>
            </w:r>
          </w:p>
          <w:p w14:paraId="110602EE" w14:textId="77777777" w:rsidR="00A33918" w:rsidRPr="00B96160" w:rsidRDefault="00A33918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Oral Burns</w:t>
            </w:r>
          </w:p>
          <w:p w14:paraId="2EAB1ADC" w14:textId="77777777" w:rsidR="00A33918" w:rsidRPr="00B96160" w:rsidRDefault="00A33918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Oropharyngeal Edema</w:t>
            </w:r>
          </w:p>
        </w:tc>
        <w:tc>
          <w:tcPr>
            <w:tcW w:w="1930" w:type="pct"/>
          </w:tcPr>
          <w:p w14:paraId="75323ED0" w14:textId="77777777" w:rsidR="00A33918" w:rsidRPr="00B96160" w:rsidRDefault="00A33918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Abdominal Pain</w:t>
            </w:r>
          </w:p>
          <w:p w14:paraId="23A0AA0D" w14:textId="77777777" w:rsidR="00A33918" w:rsidRPr="00B96160" w:rsidRDefault="00A33918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Anorexia</w:t>
            </w:r>
          </w:p>
          <w:p w14:paraId="65A86B32" w14:textId="77777777" w:rsidR="00A33918" w:rsidRPr="00B96160" w:rsidRDefault="00A33918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Blood Per Rectum</w:t>
            </w:r>
          </w:p>
          <w:p w14:paraId="09253908" w14:textId="77777777" w:rsidR="00A33918" w:rsidRPr="00B96160" w:rsidRDefault="00A33918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Constipation</w:t>
            </w:r>
          </w:p>
          <w:p w14:paraId="74098F8A" w14:textId="77777777" w:rsidR="00A33918" w:rsidRPr="00B96160" w:rsidRDefault="00A33918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Dehydration</w:t>
            </w:r>
          </w:p>
          <w:p w14:paraId="2DD4A4B5" w14:textId="77777777" w:rsidR="00A33918" w:rsidRPr="00B96160" w:rsidRDefault="00A33918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Diarrhea</w:t>
            </w:r>
          </w:p>
          <w:p w14:paraId="51BF8C18" w14:textId="77777777" w:rsidR="00A33918" w:rsidRPr="00B96160" w:rsidRDefault="00A33918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Dysphagia</w:t>
            </w:r>
          </w:p>
          <w:p w14:paraId="3C6E547A" w14:textId="77777777" w:rsidR="00A33918" w:rsidRPr="00B96160" w:rsidRDefault="00A33918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Excess Secretions</w:t>
            </w:r>
          </w:p>
          <w:p w14:paraId="6FABAB67" w14:textId="77777777" w:rsidR="00A33918" w:rsidRPr="00B96160" w:rsidRDefault="00A33918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Fecal Incontinence</w:t>
            </w:r>
          </w:p>
          <w:p w14:paraId="27DB7B84" w14:textId="77777777" w:rsidR="00A33918" w:rsidRPr="00B96160" w:rsidRDefault="00A33918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Hyperglycemia</w:t>
            </w:r>
          </w:p>
          <w:p w14:paraId="2A1E3C6A" w14:textId="77777777" w:rsidR="00A33918" w:rsidRPr="00B96160" w:rsidRDefault="00A33918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Ileus</w:t>
            </w:r>
          </w:p>
          <w:p w14:paraId="65007098" w14:textId="77777777" w:rsidR="00A33918" w:rsidRPr="00B96160" w:rsidRDefault="00A33918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Melena</w:t>
            </w:r>
          </w:p>
          <w:p w14:paraId="5CEC5900" w14:textId="77777777" w:rsidR="00A33918" w:rsidRPr="00B96160" w:rsidRDefault="00A33918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Nausea</w:t>
            </w:r>
          </w:p>
          <w:p w14:paraId="721F3069" w14:textId="77777777" w:rsidR="00A33918" w:rsidRPr="00B96160" w:rsidRDefault="00A33918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Oral Irritation</w:t>
            </w:r>
          </w:p>
          <w:p w14:paraId="31911D10" w14:textId="77777777" w:rsidR="00A33918" w:rsidRPr="00B96160" w:rsidRDefault="00A33918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Throat Irritation</w:t>
            </w:r>
          </w:p>
        </w:tc>
      </w:tr>
      <w:tr w:rsidR="00A33918" w:rsidRPr="00B96160" w14:paraId="70D3EF47" w14:textId="77777777" w:rsidTr="00B961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" w:type="pct"/>
          </w:tcPr>
          <w:p w14:paraId="61DB91ED" w14:textId="77777777" w:rsidR="00A33918" w:rsidRPr="00B96160" w:rsidRDefault="00A33918" w:rsidP="00B96160">
            <w:pPr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B96160">
              <w:rPr>
                <w:rFonts w:ascii="Arial" w:hAnsi="Arial" w:cs="Arial"/>
                <w:b w:val="0"/>
                <w:sz w:val="20"/>
                <w:szCs w:val="20"/>
              </w:rPr>
              <w:t>Renal</w:t>
            </w:r>
          </w:p>
        </w:tc>
        <w:tc>
          <w:tcPr>
            <w:tcW w:w="2041" w:type="pct"/>
            <w:gridSpan w:val="2"/>
          </w:tcPr>
          <w:p w14:paraId="3F7A21DD" w14:textId="77777777" w:rsidR="00A33918" w:rsidRPr="00B96160" w:rsidRDefault="00A33918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Acidosis</w:t>
            </w:r>
          </w:p>
          <w:p w14:paraId="4B720349" w14:textId="77777777" w:rsidR="00A33918" w:rsidRPr="00B96160" w:rsidRDefault="00A33918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Alkalosis</w:t>
            </w:r>
          </w:p>
          <w:p w14:paraId="6FF4E5DA" w14:textId="77777777" w:rsidR="00A33918" w:rsidRPr="00B96160" w:rsidRDefault="00A33918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Anion Gap Increased</w:t>
            </w:r>
          </w:p>
          <w:p w14:paraId="2122D056" w14:textId="77777777" w:rsidR="00A33918" w:rsidRPr="00B96160" w:rsidRDefault="00A33918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Hematuria</w:t>
            </w:r>
          </w:p>
          <w:p w14:paraId="4F9F3BB2" w14:textId="77777777" w:rsidR="00A33918" w:rsidRPr="00B96160" w:rsidRDefault="00A33918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lastRenderedPageBreak/>
              <w:t>Hemo/myoglobinuria</w:t>
            </w:r>
          </w:p>
          <w:p w14:paraId="2AC20E4E" w14:textId="77777777" w:rsidR="00A33918" w:rsidRPr="00B96160" w:rsidRDefault="00A33918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Oliguria/Anuria</w:t>
            </w:r>
          </w:p>
          <w:p w14:paraId="71AB9CBA" w14:textId="77777777" w:rsidR="00A33918" w:rsidRPr="00B96160" w:rsidRDefault="00A33918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Osmolal Gap Increased</w:t>
            </w:r>
          </w:p>
          <w:p w14:paraId="5FA875F8" w14:textId="77777777" w:rsidR="00A33918" w:rsidRPr="00B96160" w:rsidRDefault="00A33918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Oxalate Crystals (Urine)</w:t>
            </w:r>
          </w:p>
          <w:p w14:paraId="5CC2823C" w14:textId="77777777" w:rsidR="00A33918" w:rsidRPr="00B96160" w:rsidRDefault="00A33918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Polyuria</w:t>
            </w:r>
          </w:p>
          <w:p w14:paraId="2D0B1B27" w14:textId="77777777" w:rsidR="00A33918" w:rsidRPr="00B96160" w:rsidRDefault="00A33918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Renal Failure</w:t>
            </w:r>
          </w:p>
          <w:p w14:paraId="1E1D7B77" w14:textId="77777777" w:rsidR="00A33918" w:rsidRPr="00B96160" w:rsidRDefault="00A33918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Urinary Incontinence</w:t>
            </w:r>
          </w:p>
          <w:p w14:paraId="6C1644F7" w14:textId="77777777" w:rsidR="00A33918" w:rsidRPr="00B96160" w:rsidRDefault="00A33918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Urinary Retention</w:t>
            </w:r>
          </w:p>
        </w:tc>
        <w:tc>
          <w:tcPr>
            <w:tcW w:w="1930" w:type="pct"/>
          </w:tcPr>
          <w:p w14:paraId="2D60B589" w14:textId="77777777" w:rsidR="00A33918" w:rsidRPr="00B96160" w:rsidRDefault="00A33918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lastRenderedPageBreak/>
              <w:t>Creatinine Increase</w:t>
            </w:r>
          </w:p>
          <w:p w14:paraId="722121B5" w14:textId="77777777" w:rsidR="00A33918" w:rsidRPr="00B96160" w:rsidRDefault="00A33918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Rhabdomyolysis</w:t>
            </w:r>
          </w:p>
          <w:p w14:paraId="7C170DE4" w14:textId="77777777" w:rsidR="00A33918" w:rsidRPr="00B96160" w:rsidRDefault="00A33918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 xml:space="preserve">Elevated Creatine Phosphokinase </w:t>
            </w:r>
          </w:p>
          <w:p w14:paraId="1B7CEED3" w14:textId="77777777" w:rsidR="00A33918" w:rsidRPr="00B96160" w:rsidRDefault="00A33918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Urine Color Change</w:t>
            </w:r>
          </w:p>
          <w:p w14:paraId="22E2C608" w14:textId="77777777" w:rsidR="00A33918" w:rsidRPr="00B96160" w:rsidRDefault="00A33918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3918" w:rsidRPr="00B96160" w14:paraId="6FAD242F" w14:textId="77777777" w:rsidTr="00B961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" w:type="pct"/>
          </w:tcPr>
          <w:p w14:paraId="0D8F76D9" w14:textId="77777777" w:rsidR="00A33918" w:rsidRPr="00B96160" w:rsidRDefault="00A33918" w:rsidP="00B96160">
            <w:pPr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B96160">
              <w:rPr>
                <w:rFonts w:ascii="Arial" w:hAnsi="Arial" w:cs="Arial"/>
                <w:b w:val="0"/>
                <w:sz w:val="20"/>
                <w:szCs w:val="20"/>
              </w:rPr>
              <w:lastRenderedPageBreak/>
              <w:t>Hepatic</w:t>
            </w:r>
          </w:p>
        </w:tc>
        <w:tc>
          <w:tcPr>
            <w:tcW w:w="2041" w:type="pct"/>
            <w:gridSpan w:val="2"/>
          </w:tcPr>
          <w:p w14:paraId="53CF26A4" w14:textId="77777777" w:rsidR="00A33918" w:rsidRPr="00B96160" w:rsidRDefault="00A33918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Bleeding</w:t>
            </w:r>
          </w:p>
          <w:p w14:paraId="4D0A4A2D" w14:textId="77777777" w:rsidR="00A33918" w:rsidRPr="00B96160" w:rsidRDefault="00A33918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AST or ALT</w:t>
            </w:r>
            <w:r w:rsidRPr="00B96160">
              <w:rPr>
                <w:rFonts w:ascii="Arial" w:hAnsi="Arial" w:cs="Arial"/>
                <w:sz w:val="20"/>
                <w:szCs w:val="20"/>
                <w:vertAlign w:val="superscript"/>
              </w:rPr>
              <w:t>b</w:t>
            </w:r>
            <w:r w:rsidRPr="00B96160">
              <w:rPr>
                <w:rFonts w:ascii="Arial" w:hAnsi="Arial" w:cs="Arial"/>
                <w:sz w:val="20"/>
                <w:szCs w:val="20"/>
              </w:rPr>
              <w:t xml:space="preserve"> &gt; 1,000</w:t>
            </w:r>
          </w:p>
          <w:p w14:paraId="1ECC9011" w14:textId="77777777" w:rsidR="00A33918" w:rsidRPr="00B96160" w:rsidRDefault="00A33918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 xml:space="preserve">Disseminated Intravascular Coagulopathy </w:t>
            </w:r>
          </w:p>
          <w:p w14:paraId="28BFAF59" w14:textId="77777777" w:rsidR="00A33918" w:rsidRPr="00B96160" w:rsidRDefault="00A33918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Prothrombin Time Prolonged</w:t>
            </w:r>
          </w:p>
        </w:tc>
        <w:tc>
          <w:tcPr>
            <w:tcW w:w="1930" w:type="pct"/>
          </w:tcPr>
          <w:p w14:paraId="5CB6B4A2" w14:textId="77777777" w:rsidR="00A33918" w:rsidRPr="00B96160" w:rsidRDefault="00A33918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AST or ALT</w:t>
            </w:r>
            <w:r w:rsidRPr="00B96160">
              <w:rPr>
                <w:rFonts w:ascii="Arial" w:hAnsi="Arial" w:cs="Arial"/>
                <w:sz w:val="20"/>
                <w:szCs w:val="20"/>
                <w:vertAlign w:val="superscript"/>
              </w:rPr>
              <w:t>b</w:t>
            </w:r>
            <w:r w:rsidRPr="00B96160">
              <w:rPr>
                <w:rFonts w:ascii="Arial" w:hAnsi="Arial" w:cs="Arial"/>
                <w:sz w:val="20"/>
                <w:szCs w:val="20"/>
              </w:rPr>
              <w:t xml:space="preserve"> 100-1000</w:t>
            </w:r>
          </w:p>
          <w:p w14:paraId="683C99BE" w14:textId="77777777" w:rsidR="00A33918" w:rsidRPr="00B96160" w:rsidRDefault="00A33918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 xml:space="preserve">Bilirubin Increased </w:t>
            </w:r>
          </w:p>
          <w:p w14:paraId="77E307A1" w14:textId="77777777" w:rsidR="00A33918" w:rsidRPr="00B96160" w:rsidRDefault="00A33918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Other Coagulopathy</w:t>
            </w:r>
          </w:p>
          <w:p w14:paraId="5BA8A41F" w14:textId="77777777" w:rsidR="00A33918" w:rsidRPr="00B96160" w:rsidRDefault="00A33918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Other Liver Function Test Abnormality</w:t>
            </w:r>
          </w:p>
        </w:tc>
      </w:tr>
      <w:tr w:rsidR="00A33918" w:rsidRPr="00B96160" w14:paraId="70C043D3" w14:textId="77777777" w:rsidTr="00B961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" w:type="pct"/>
          </w:tcPr>
          <w:p w14:paraId="605200A1" w14:textId="77777777" w:rsidR="00A33918" w:rsidRPr="00B96160" w:rsidRDefault="00A33918" w:rsidP="00B96160">
            <w:pPr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B96160">
              <w:rPr>
                <w:rFonts w:ascii="Arial" w:hAnsi="Arial" w:cs="Arial"/>
                <w:b w:val="0"/>
                <w:sz w:val="20"/>
                <w:szCs w:val="20"/>
              </w:rPr>
              <w:t xml:space="preserve">Miscellaneous </w:t>
            </w:r>
          </w:p>
        </w:tc>
        <w:tc>
          <w:tcPr>
            <w:tcW w:w="2041" w:type="pct"/>
            <w:gridSpan w:val="2"/>
          </w:tcPr>
          <w:p w14:paraId="44EF0D82" w14:textId="77777777" w:rsidR="00A33918" w:rsidRPr="00B96160" w:rsidRDefault="00A33918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2nd/3rd Degree Burns</w:t>
            </w:r>
          </w:p>
          <w:p w14:paraId="21E61915" w14:textId="77777777" w:rsidR="00A33918" w:rsidRPr="00B96160" w:rsidRDefault="00A33918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Cytopenia</w:t>
            </w:r>
          </w:p>
          <w:p w14:paraId="135D00D7" w14:textId="77777777" w:rsidR="00A33918" w:rsidRPr="00B96160" w:rsidRDefault="00A33918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Diaphoresis</w:t>
            </w:r>
          </w:p>
          <w:p w14:paraId="71F5F325" w14:textId="77777777" w:rsidR="00A33918" w:rsidRPr="00B96160" w:rsidRDefault="00A33918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Erythema/Flushed</w:t>
            </w:r>
          </w:p>
          <w:p w14:paraId="037DD7BE" w14:textId="77777777" w:rsidR="00A33918" w:rsidRPr="00B96160" w:rsidRDefault="00A33918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Fasciculation</w:t>
            </w:r>
          </w:p>
          <w:p w14:paraId="0DCA4CE6" w14:textId="77777777" w:rsidR="00A33918" w:rsidRPr="00B96160" w:rsidRDefault="00A33918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Hemolysis</w:t>
            </w:r>
          </w:p>
          <w:p w14:paraId="24F4C1DD" w14:textId="77777777" w:rsidR="00A33918" w:rsidRPr="00B96160" w:rsidRDefault="00A33918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Lacrimation</w:t>
            </w:r>
          </w:p>
          <w:p w14:paraId="5CBDF880" w14:textId="77777777" w:rsidR="00A33918" w:rsidRPr="00B96160" w:rsidRDefault="00A33918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Necrosis</w:t>
            </w:r>
          </w:p>
          <w:p w14:paraId="7EF32FB2" w14:textId="77777777" w:rsidR="00A33918" w:rsidRPr="00B96160" w:rsidRDefault="00A33918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Pallor</w:t>
            </w:r>
          </w:p>
        </w:tc>
        <w:tc>
          <w:tcPr>
            <w:tcW w:w="1930" w:type="pct"/>
          </w:tcPr>
          <w:p w14:paraId="5279C0C4" w14:textId="77777777" w:rsidR="00A33918" w:rsidRPr="00B96160" w:rsidRDefault="00A33918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Bullae</w:t>
            </w:r>
          </w:p>
          <w:p w14:paraId="23E4F7D8" w14:textId="77777777" w:rsidR="00A33918" w:rsidRPr="00B96160" w:rsidRDefault="00A33918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Superficial Burns</w:t>
            </w:r>
          </w:p>
          <w:p w14:paraId="2204EEBD" w14:textId="77777777" w:rsidR="00A33918" w:rsidRPr="00B96160" w:rsidRDefault="00A33918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Cellulitis</w:t>
            </w:r>
          </w:p>
          <w:p w14:paraId="32479743" w14:textId="77777777" w:rsidR="00A33918" w:rsidRPr="00B96160" w:rsidRDefault="00A33918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Conjunctivitis</w:t>
            </w:r>
          </w:p>
          <w:p w14:paraId="7F82AD91" w14:textId="77777777" w:rsidR="00A33918" w:rsidRPr="00B96160" w:rsidRDefault="00A33918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Dermal Irritation/Pain</w:t>
            </w:r>
          </w:p>
          <w:p w14:paraId="534997C6" w14:textId="77777777" w:rsidR="00A33918" w:rsidRPr="00B96160" w:rsidRDefault="00A33918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Ecchymosis</w:t>
            </w:r>
          </w:p>
          <w:p w14:paraId="495069C3" w14:textId="77777777" w:rsidR="00A33918" w:rsidRPr="00B96160" w:rsidRDefault="00A33918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Edema</w:t>
            </w:r>
          </w:p>
          <w:p w14:paraId="2CF627B8" w14:textId="77777777" w:rsidR="00A33918" w:rsidRPr="00B96160" w:rsidRDefault="00A33918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Fetal Death</w:t>
            </w:r>
          </w:p>
          <w:p w14:paraId="7A5E9B6D" w14:textId="77777777" w:rsidR="00A33918" w:rsidRPr="00B96160" w:rsidRDefault="00A33918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Hives/Welts</w:t>
            </w:r>
          </w:p>
          <w:p w14:paraId="1A7D9FC8" w14:textId="77777777" w:rsidR="00A33918" w:rsidRPr="00B96160" w:rsidRDefault="00A33918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 xml:space="preserve">Multiple Chemical Sensitivities </w:t>
            </w:r>
          </w:p>
          <w:p w14:paraId="606786CF" w14:textId="77777777" w:rsidR="00A33918" w:rsidRPr="00B96160" w:rsidRDefault="00A33918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Ocular Irritation/Pain</w:t>
            </w:r>
          </w:p>
          <w:p w14:paraId="7EAB9427" w14:textId="77777777" w:rsidR="00A33918" w:rsidRPr="00B96160" w:rsidRDefault="00A33918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Other</w:t>
            </w:r>
          </w:p>
          <w:p w14:paraId="175F9E06" w14:textId="77777777" w:rsidR="00A33918" w:rsidRPr="00B96160" w:rsidRDefault="00A33918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Pain (Not Dermal, GI, Ocular)</w:t>
            </w:r>
          </w:p>
          <w:p w14:paraId="4A3DF76A" w14:textId="77777777" w:rsidR="00A33918" w:rsidRPr="00B96160" w:rsidRDefault="00A33918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Rash</w:t>
            </w:r>
          </w:p>
          <w:p w14:paraId="46496FEE" w14:textId="77777777" w:rsidR="00A33918" w:rsidRPr="00B96160" w:rsidRDefault="00A33918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 xml:space="preserve">Unspecified </w:t>
            </w:r>
          </w:p>
          <w:p w14:paraId="0A57CFD0" w14:textId="77777777" w:rsidR="00A33918" w:rsidRPr="00B96160" w:rsidRDefault="00A33918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Radiographic Findings</w:t>
            </w:r>
          </w:p>
          <w:p w14:paraId="65CC0393" w14:textId="77777777" w:rsidR="00A33918" w:rsidRPr="00B96160" w:rsidRDefault="00A33918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Adverse Drug Reaction to Treatment</w:t>
            </w:r>
          </w:p>
          <w:p w14:paraId="5EB21443" w14:textId="77777777" w:rsidR="00A33918" w:rsidRPr="00B96160" w:rsidRDefault="00A33918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Puncture/Wound/Sting</w:t>
            </w:r>
          </w:p>
        </w:tc>
      </w:tr>
    </w:tbl>
    <w:p w14:paraId="1AF6EEAA" w14:textId="77777777" w:rsidR="00A33918" w:rsidRPr="00B96160" w:rsidRDefault="00A33918" w:rsidP="00B9616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6160">
        <w:rPr>
          <w:rFonts w:ascii="Arial" w:hAnsi="Arial" w:cs="Arial"/>
          <w:sz w:val="20"/>
          <w:szCs w:val="20"/>
          <w:vertAlign w:val="superscript"/>
        </w:rPr>
        <w:t>a</w:t>
      </w:r>
      <w:r w:rsidRPr="00B96160">
        <w:rPr>
          <w:rFonts w:ascii="Arial" w:hAnsi="Arial" w:cs="Arial"/>
          <w:sz w:val="20"/>
          <w:szCs w:val="20"/>
        </w:rPr>
        <w:t>Fluid, Electrolytes, Nutrition and Gastrointestinal</w:t>
      </w:r>
    </w:p>
    <w:p w14:paraId="0E2EB0B9" w14:textId="77777777" w:rsidR="00A33918" w:rsidRPr="00B96160" w:rsidRDefault="00A33918" w:rsidP="00B96160">
      <w:pPr>
        <w:spacing w:after="0" w:line="240" w:lineRule="auto"/>
        <w:rPr>
          <w:rFonts w:ascii="Arial" w:hAnsi="Arial" w:cs="Arial"/>
          <w:sz w:val="20"/>
          <w:szCs w:val="20"/>
        </w:rPr>
        <w:sectPr w:rsidR="00A33918" w:rsidRPr="00B96160" w:rsidSect="008D279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B96160">
        <w:rPr>
          <w:rFonts w:ascii="Arial" w:hAnsi="Arial" w:cs="Arial"/>
          <w:sz w:val="20"/>
          <w:szCs w:val="20"/>
          <w:vertAlign w:val="superscript"/>
        </w:rPr>
        <w:t>b</w:t>
      </w:r>
      <w:r w:rsidRPr="00B96160">
        <w:rPr>
          <w:rFonts w:ascii="Arial" w:hAnsi="Arial" w:cs="Arial"/>
          <w:sz w:val="20"/>
          <w:szCs w:val="20"/>
        </w:rPr>
        <w:t>AST: Aspartate Aminotransferase, ALT: Alanine Aminotransferase</w:t>
      </w:r>
    </w:p>
    <w:p w14:paraId="303E6F31" w14:textId="77777777" w:rsidR="00A33918" w:rsidRPr="00B96160" w:rsidRDefault="00A33918" w:rsidP="00B9616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96160">
        <w:rPr>
          <w:rFonts w:ascii="Arial" w:hAnsi="Arial" w:cs="Arial"/>
          <w:b/>
          <w:sz w:val="20"/>
          <w:szCs w:val="20"/>
        </w:rPr>
        <w:lastRenderedPageBreak/>
        <w:t xml:space="preserve">Supplementary Table 2: Clinically Significant and Non-Clinically Significant Interventions </w:t>
      </w:r>
    </w:p>
    <w:tbl>
      <w:tblPr>
        <w:tblStyle w:val="MediumShading1"/>
        <w:tblW w:w="5000" w:type="pct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175"/>
        <w:gridCol w:w="3572"/>
        <w:gridCol w:w="3613"/>
      </w:tblGrid>
      <w:tr w:rsidR="00A33918" w:rsidRPr="00B96160" w14:paraId="55182EB6" w14:textId="77777777" w:rsidTr="00B961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pct"/>
          </w:tcPr>
          <w:p w14:paraId="663C774D" w14:textId="77777777" w:rsidR="00A33918" w:rsidRPr="00B96160" w:rsidRDefault="00A33918" w:rsidP="00B961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Organ System</w:t>
            </w:r>
          </w:p>
        </w:tc>
        <w:tc>
          <w:tcPr>
            <w:tcW w:w="1908" w:type="pct"/>
          </w:tcPr>
          <w:p w14:paraId="38B9B045" w14:textId="77777777" w:rsidR="00A33918" w:rsidRPr="00B96160" w:rsidRDefault="00A33918" w:rsidP="00B96160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Clinically Significant Intoxication</w:t>
            </w:r>
          </w:p>
        </w:tc>
        <w:tc>
          <w:tcPr>
            <w:tcW w:w="1930" w:type="pct"/>
          </w:tcPr>
          <w:p w14:paraId="46AC251A" w14:textId="77777777" w:rsidR="00A33918" w:rsidRPr="00B96160" w:rsidRDefault="00A33918" w:rsidP="00B96160">
            <w:pPr>
              <w:tabs>
                <w:tab w:val="left" w:pos="1410"/>
                <w:tab w:val="center" w:pos="3177"/>
              </w:tabs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Non-Clinically Significant Intoxication</w:t>
            </w:r>
          </w:p>
        </w:tc>
      </w:tr>
      <w:tr w:rsidR="00A33918" w:rsidRPr="00B96160" w14:paraId="7BAF70E3" w14:textId="77777777" w:rsidTr="00B961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pct"/>
          </w:tcPr>
          <w:p w14:paraId="1BC4D4E9" w14:textId="77777777" w:rsidR="00A33918" w:rsidRPr="00B96160" w:rsidRDefault="00A33918" w:rsidP="00B96160">
            <w:pPr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B96160">
              <w:rPr>
                <w:rFonts w:ascii="Arial" w:hAnsi="Arial" w:cs="Arial"/>
                <w:b w:val="0"/>
                <w:sz w:val="20"/>
                <w:szCs w:val="20"/>
              </w:rPr>
              <w:t>Cardiac</w:t>
            </w:r>
          </w:p>
        </w:tc>
        <w:tc>
          <w:tcPr>
            <w:tcW w:w="1908" w:type="pct"/>
          </w:tcPr>
          <w:p w14:paraId="6928AB7C" w14:textId="77777777" w:rsidR="00A33918" w:rsidRPr="00B96160" w:rsidRDefault="00A33918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Amyl Nitrite</w:t>
            </w:r>
          </w:p>
          <w:p w14:paraId="5847A0C4" w14:textId="77777777" w:rsidR="00A33918" w:rsidRPr="00B96160" w:rsidRDefault="00A33918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Antiarrhythmic</w:t>
            </w:r>
          </w:p>
          <w:p w14:paraId="4EEF6E8C" w14:textId="77777777" w:rsidR="00A33918" w:rsidRPr="00B96160" w:rsidRDefault="00A33918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Antihypertensives</w:t>
            </w:r>
          </w:p>
          <w:p w14:paraId="5270C78D" w14:textId="77777777" w:rsidR="00A33918" w:rsidRPr="00B96160" w:rsidRDefault="00A33918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Atropine</w:t>
            </w:r>
          </w:p>
          <w:p w14:paraId="4BA44C21" w14:textId="77777777" w:rsidR="00A33918" w:rsidRPr="00B96160" w:rsidRDefault="00A33918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Cardioversion</w:t>
            </w:r>
          </w:p>
          <w:p w14:paraId="79097B01" w14:textId="77777777" w:rsidR="00A33918" w:rsidRPr="00B96160" w:rsidRDefault="00A33918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Cardiopulmonary Resuscitation</w:t>
            </w:r>
          </w:p>
          <w:p w14:paraId="7BC0E094" w14:textId="77777777" w:rsidR="00A33918" w:rsidRPr="00B96160" w:rsidRDefault="00A33918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Pacemaker</w:t>
            </w:r>
          </w:p>
          <w:p w14:paraId="31747A7D" w14:textId="77777777" w:rsidR="00A33918" w:rsidRPr="00B96160" w:rsidRDefault="00A33918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Vasopressors</w:t>
            </w:r>
          </w:p>
        </w:tc>
        <w:tc>
          <w:tcPr>
            <w:tcW w:w="1930" w:type="pct"/>
          </w:tcPr>
          <w:p w14:paraId="5C8BD677" w14:textId="77777777" w:rsidR="00A33918" w:rsidRPr="00B96160" w:rsidRDefault="00A33918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3918" w:rsidRPr="00B96160" w14:paraId="2A3E1497" w14:textId="77777777" w:rsidTr="00B961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pct"/>
          </w:tcPr>
          <w:p w14:paraId="148AB69E" w14:textId="77777777" w:rsidR="00A33918" w:rsidRPr="00B96160" w:rsidRDefault="00A33918" w:rsidP="00B96160">
            <w:pPr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  <w:vertAlign w:val="superscript"/>
              </w:rPr>
            </w:pPr>
            <w:r w:rsidRPr="00B96160">
              <w:rPr>
                <w:rFonts w:ascii="Arial" w:hAnsi="Arial" w:cs="Arial"/>
                <w:b w:val="0"/>
                <w:sz w:val="20"/>
                <w:szCs w:val="20"/>
              </w:rPr>
              <w:t>Respiratory</w:t>
            </w:r>
          </w:p>
        </w:tc>
        <w:tc>
          <w:tcPr>
            <w:tcW w:w="1908" w:type="pct"/>
          </w:tcPr>
          <w:p w14:paraId="288C9282" w14:textId="77777777" w:rsidR="00A33918" w:rsidRPr="00B96160" w:rsidRDefault="00A33918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Bronchoalveolar Lavage</w:t>
            </w:r>
          </w:p>
          <w:p w14:paraId="33DD472A" w14:textId="77777777" w:rsidR="00A33918" w:rsidRPr="00B96160" w:rsidRDefault="00A33918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Intubation</w:t>
            </w:r>
          </w:p>
          <w:p w14:paraId="4AFFEA1A" w14:textId="77777777" w:rsidR="00A33918" w:rsidRPr="00B96160" w:rsidRDefault="00A33918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Ventilator</w:t>
            </w:r>
          </w:p>
        </w:tc>
        <w:tc>
          <w:tcPr>
            <w:tcW w:w="1930" w:type="pct"/>
          </w:tcPr>
          <w:p w14:paraId="56C4CB19" w14:textId="77777777" w:rsidR="00A33918" w:rsidRPr="00B96160" w:rsidRDefault="00A33918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Bronchodilators</w:t>
            </w:r>
          </w:p>
          <w:p w14:paraId="56B06E40" w14:textId="77777777" w:rsidR="00A33918" w:rsidRPr="00B96160" w:rsidRDefault="00A33918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Fresh Air</w:t>
            </w:r>
          </w:p>
          <w:p w14:paraId="498263DE" w14:textId="77777777" w:rsidR="00A33918" w:rsidRPr="00B96160" w:rsidRDefault="00A33918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Oxygen</w:t>
            </w:r>
          </w:p>
        </w:tc>
      </w:tr>
      <w:tr w:rsidR="00A33918" w:rsidRPr="00B96160" w14:paraId="729144C5" w14:textId="77777777" w:rsidTr="00B961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pct"/>
          </w:tcPr>
          <w:p w14:paraId="2AA8AFA3" w14:textId="77777777" w:rsidR="00A33918" w:rsidRPr="00B96160" w:rsidRDefault="00A33918" w:rsidP="00B96160">
            <w:pPr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B96160">
              <w:rPr>
                <w:rFonts w:ascii="Arial" w:hAnsi="Arial" w:cs="Arial"/>
                <w:b w:val="0"/>
                <w:sz w:val="20"/>
                <w:szCs w:val="20"/>
              </w:rPr>
              <w:t>Neurologic</w:t>
            </w:r>
          </w:p>
        </w:tc>
        <w:tc>
          <w:tcPr>
            <w:tcW w:w="1908" w:type="pct"/>
          </w:tcPr>
          <w:p w14:paraId="2466BE55" w14:textId="77777777" w:rsidR="00A33918" w:rsidRPr="00B96160" w:rsidRDefault="00A33918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Neuromuscular blocker</w:t>
            </w:r>
          </w:p>
          <w:p w14:paraId="14A08C9C" w14:textId="77777777" w:rsidR="00A33918" w:rsidRPr="00B96160" w:rsidRDefault="00A33918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Physostigmine</w:t>
            </w:r>
          </w:p>
          <w:p w14:paraId="6E3F0C51" w14:textId="77777777" w:rsidR="00A33918" w:rsidRPr="00B96160" w:rsidRDefault="00A33918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Pyridoxine</w:t>
            </w:r>
          </w:p>
          <w:p w14:paraId="03C882DB" w14:textId="77777777" w:rsidR="00A33918" w:rsidRPr="00B96160" w:rsidRDefault="00A33918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Sedation</w:t>
            </w:r>
          </w:p>
        </w:tc>
        <w:tc>
          <w:tcPr>
            <w:tcW w:w="1930" w:type="pct"/>
          </w:tcPr>
          <w:p w14:paraId="3E50AFC0" w14:textId="77777777" w:rsidR="00A33918" w:rsidRPr="00B96160" w:rsidRDefault="00A33918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Anticonvulsants</w:t>
            </w:r>
          </w:p>
          <w:p w14:paraId="38732853" w14:textId="77777777" w:rsidR="00A33918" w:rsidRPr="00B96160" w:rsidRDefault="00A33918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Benzodiazepines</w:t>
            </w:r>
          </w:p>
          <w:p w14:paraId="34DECE3F" w14:textId="77777777" w:rsidR="00A33918" w:rsidRPr="00B96160" w:rsidRDefault="00A33918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Calcium</w:t>
            </w:r>
          </w:p>
          <w:p w14:paraId="629B1569" w14:textId="77777777" w:rsidR="00A33918" w:rsidRPr="00B96160" w:rsidRDefault="00A33918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Flumazenil</w:t>
            </w:r>
          </w:p>
        </w:tc>
      </w:tr>
      <w:tr w:rsidR="00A33918" w:rsidRPr="00B96160" w14:paraId="759A97B8" w14:textId="77777777" w:rsidTr="00B961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pct"/>
          </w:tcPr>
          <w:p w14:paraId="4A081B6C" w14:textId="77777777" w:rsidR="00A33918" w:rsidRPr="00B96160" w:rsidRDefault="00A33918" w:rsidP="00B96160">
            <w:pPr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  <w:vertAlign w:val="superscript"/>
              </w:rPr>
            </w:pPr>
            <w:r w:rsidRPr="00B96160">
              <w:rPr>
                <w:rFonts w:ascii="Arial" w:hAnsi="Arial" w:cs="Arial"/>
                <w:b w:val="0"/>
                <w:sz w:val="20"/>
                <w:szCs w:val="20"/>
              </w:rPr>
              <w:t>FEN/GI</w:t>
            </w:r>
            <w:r w:rsidRPr="00B96160">
              <w:rPr>
                <w:rFonts w:ascii="Arial" w:hAnsi="Arial" w:cs="Arial"/>
                <w:b w:val="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908" w:type="pct"/>
          </w:tcPr>
          <w:p w14:paraId="3410E0C4" w14:textId="77777777" w:rsidR="00A33918" w:rsidRPr="00B96160" w:rsidRDefault="00A33918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Forced Diuresis</w:t>
            </w:r>
          </w:p>
          <w:p w14:paraId="068B9394" w14:textId="77777777" w:rsidR="00A33918" w:rsidRPr="00B96160" w:rsidRDefault="00A33918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Glucagon</w:t>
            </w:r>
          </w:p>
          <w:p w14:paraId="33A9361C" w14:textId="77777777" w:rsidR="00A33918" w:rsidRPr="00B96160" w:rsidRDefault="00A33918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Glucose, &gt; 5%</w:t>
            </w:r>
          </w:p>
          <w:p w14:paraId="7D8DA37D" w14:textId="77777777" w:rsidR="00A33918" w:rsidRPr="00B96160" w:rsidRDefault="00A33918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Insulin</w:t>
            </w:r>
          </w:p>
          <w:p w14:paraId="3DC5F203" w14:textId="77777777" w:rsidR="00A33918" w:rsidRPr="00B96160" w:rsidRDefault="00A33918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Octreotide</w:t>
            </w:r>
          </w:p>
        </w:tc>
        <w:tc>
          <w:tcPr>
            <w:tcW w:w="1930" w:type="pct"/>
          </w:tcPr>
          <w:p w14:paraId="6DE243D0" w14:textId="77777777" w:rsidR="00A33918" w:rsidRPr="00B96160" w:rsidRDefault="00A33918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Acidification</w:t>
            </w:r>
          </w:p>
          <w:p w14:paraId="1C5083E4" w14:textId="77777777" w:rsidR="00A33918" w:rsidRPr="00B96160" w:rsidRDefault="00A33918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Alkalization</w:t>
            </w:r>
          </w:p>
          <w:p w14:paraId="57E08915" w14:textId="77777777" w:rsidR="00A33918" w:rsidRPr="00B96160" w:rsidRDefault="00A33918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Antiemetic</w:t>
            </w:r>
          </w:p>
          <w:p w14:paraId="5BF7E0DD" w14:textId="77777777" w:rsidR="00A33918" w:rsidRPr="00B96160" w:rsidRDefault="00A33918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Cathartic</w:t>
            </w:r>
          </w:p>
          <w:p w14:paraId="4F7A7040" w14:textId="77777777" w:rsidR="00A33918" w:rsidRPr="00B96160" w:rsidRDefault="00A33918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Charcoal (Single and Multiple Doses)</w:t>
            </w:r>
          </w:p>
          <w:p w14:paraId="27312BA8" w14:textId="77777777" w:rsidR="00A33918" w:rsidRPr="00B96160" w:rsidRDefault="00A33918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Deferoxamine</w:t>
            </w:r>
          </w:p>
          <w:p w14:paraId="24648ECB" w14:textId="77777777" w:rsidR="00A33918" w:rsidRPr="00B96160" w:rsidRDefault="00A33918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Dilute/Irrigate/Washout</w:t>
            </w:r>
          </w:p>
          <w:p w14:paraId="40C6D584" w14:textId="77777777" w:rsidR="00A33918" w:rsidRPr="00B96160" w:rsidRDefault="00A33918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Intravenous Fluids</w:t>
            </w:r>
          </w:p>
          <w:p w14:paraId="26FA05A4" w14:textId="77777777" w:rsidR="00A33918" w:rsidRPr="00B96160" w:rsidRDefault="00A33918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 xml:space="preserve">Folate </w:t>
            </w:r>
          </w:p>
          <w:p w14:paraId="60B73280" w14:textId="77777777" w:rsidR="00A33918" w:rsidRPr="00B96160" w:rsidRDefault="00A33918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Food/Snack</w:t>
            </w:r>
          </w:p>
          <w:p w14:paraId="6F19551A" w14:textId="77777777" w:rsidR="00A33918" w:rsidRPr="00B96160" w:rsidRDefault="00A33918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Ipecac</w:t>
            </w:r>
          </w:p>
          <w:p w14:paraId="39E2C945" w14:textId="77777777" w:rsidR="00A33918" w:rsidRPr="00B96160" w:rsidRDefault="00A33918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Lavage</w:t>
            </w:r>
          </w:p>
          <w:p w14:paraId="4C503B99" w14:textId="77777777" w:rsidR="00A33918" w:rsidRPr="00B96160" w:rsidRDefault="00A33918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Other Emetic</w:t>
            </w:r>
          </w:p>
          <w:p w14:paraId="3D0B4D20" w14:textId="77777777" w:rsidR="00A33918" w:rsidRPr="00B96160" w:rsidRDefault="00A33918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Whole Bowel Irrigation</w:t>
            </w:r>
          </w:p>
        </w:tc>
      </w:tr>
      <w:tr w:rsidR="00A33918" w:rsidRPr="00B96160" w14:paraId="2B3783D6" w14:textId="77777777" w:rsidTr="00B961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pct"/>
          </w:tcPr>
          <w:p w14:paraId="46BB588B" w14:textId="77777777" w:rsidR="00A33918" w:rsidRPr="00B96160" w:rsidRDefault="00A33918" w:rsidP="00B96160">
            <w:pPr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B96160">
              <w:rPr>
                <w:rFonts w:ascii="Arial" w:hAnsi="Arial" w:cs="Arial"/>
                <w:b w:val="0"/>
                <w:sz w:val="20"/>
                <w:szCs w:val="20"/>
              </w:rPr>
              <w:t>Renal</w:t>
            </w:r>
          </w:p>
        </w:tc>
        <w:tc>
          <w:tcPr>
            <w:tcW w:w="1908" w:type="pct"/>
          </w:tcPr>
          <w:p w14:paraId="1C409926" w14:textId="77777777" w:rsidR="00A33918" w:rsidRPr="00B96160" w:rsidRDefault="00A33918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Hemodialysis</w:t>
            </w:r>
          </w:p>
          <w:p w14:paraId="754019AC" w14:textId="77777777" w:rsidR="00A33918" w:rsidRPr="00B96160" w:rsidRDefault="00A33918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Hemoperfusion</w:t>
            </w:r>
          </w:p>
          <w:p w14:paraId="3725D7A4" w14:textId="77777777" w:rsidR="00A33918" w:rsidRPr="00B96160" w:rsidRDefault="00A33918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Peritoneal Dialysis</w:t>
            </w:r>
          </w:p>
        </w:tc>
        <w:tc>
          <w:tcPr>
            <w:tcW w:w="1930" w:type="pct"/>
          </w:tcPr>
          <w:p w14:paraId="41CE87AB" w14:textId="77777777" w:rsidR="00A33918" w:rsidRPr="00B96160" w:rsidRDefault="00A33918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3918" w:rsidRPr="00B96160" w14:paraId="057A3701" w14:textId="77777777" w:rsidTr="00B961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pct"/>
          </w:tcPr>
          <w:p w14:paraId="0BC984FC" w14:textId="77777777" w:rsidR="00A33918" w:rsidRPr="00B96160" w:rsidRDefault="00A33918" w:rsidP="00B96160">
            <w:pPr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B96160">
              <w:rPr>
                <w:rFonts w:ascii="Arial" w:hAnsi="Arial" w:cs="Arial"/>
                <w:b w:val="0"/>
                <w:sz w:val="20"/>
                <w:szCs w:val="20"/>
              </w:rPr>
              <w:t>Hepatic</w:t>
            </w:r>
          </w:p>
        </w:tc>
        <w:tc>
          <w:tcPr>
            <w:tcW w:w="1908" w:type="pct"/>
          </w:tcPr>
          <w:p w14:paraId="4CFF5BA9" w14:textId="77777777" w:rsidR="00A33918" w:rsidRPr="00B96160" w:rsidRDefault="00A33918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Phytonadione</w:t>
            </w:r>
          </w:p>
        </w:tc>
        <w:tc>
          <w:tcPr>
            <w:tcW w:w="1930" w:type="pct"/>
          </w:tcPr>
          <w:p w14:paraId="7B6C515C" w14:textId="77777777" w:rsidR="00A33918" w:rsidRPr="00B96160" w:rsidRDefault="00A33918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N-Acetyl Cysteine (Oral and Intravenous)</w:t>
            </w:r>
          </w:p>
        </w:tc>
      </w:tr>
      <w:tr w:rsidR="00A33918" w:rsidRPr="00B96160" w14:paraId="36D59B77" w14:textId="77777777" w:rsidTr="00B961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pct"/>
          </w:tcPr>
          <w:p w14:paraId="3C9CC927" w14:textId="77777777" w:rsidR="00A33918" w:rsidRPr="00B96160" w:rsidRDefault="00A33918" w:rsidP="00B96160">
            <w:pPr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B96160">
              <w:rPr>
                <w:rFonts w:ascii="Arial" w:hAnsi="Arial" w:cs="Arial"/>
                <w:b w:val="0"/>
                <w:sz w:val="20"/>
                <w:szCs w:val="20"/>
              </w:rPr>
              <w:t xml:space="preserve">Miscellaneous </w:t>
            </w:r>
          </w:p>
        </w:tc>
        <w:tc>
          <w:tcPr>
            <w:tcW w:w="1908" w:type="pct"/>
          </w:tcPr>
          <w:p w14:paraId="65DDA1F3" w14:textId="77777777" w:rsidR="00A33918" w:rsidRPr="00B96160" w:rsidRDefault="00A33918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2-Pyridine Aldoxime Methyl Chloride</w:t>
            </w:r>
          </w:p>
          <w:p w14:paraId="029ADDBE" w14:textId="77777777" w:rsidR="00A33918" w:rsidRPr="00B96160" w:rsidRDefault="00A33918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Ethanol</w:t>
            </w:r>
          </w:p>
          <w:p w14:paraId="0A397C2C" w14:textId="77777777" w:rsidR="00A33918" w:rsidRPr="00B96160" w:rsidRDefault="00A33918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Ethylenediaminetetraacetic acid</w:t>
            </w:r>
          </w:p>
          <w:p w14:paraId="5A5D55AA" w14:textId="77777777" w:rsidR="00A33918" w:rsidRPr="00B96160" w:rsidRDefault="00A33918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Exchange Transfusion</w:t>
            </w:r>
          </w:p>
          <w:p w14:paraId="49AC35A3" w14:textId="77777777" w:rsidR="00A33918" w:rsidRPr="00B96160" w:rsidRDefault="00A33918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Extracorporeal Membrane Oxygenation</w:t>
            </w:r>
          </w:p>
          <w:p w14:paraId="6E92856E" w14:textId="77777777" w:rsidR="00A33918" w:rsidRPr="00B96160" w:rsidRDefault="00A33918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Extracorporeal Procedure</w:t>
            </w:r>
          </w:p>
          <w:p w14:paraId="0615B74A" w14:textId="77777777" w:rsidR="00A33918" w:rsidRPr="00B96160" w:rsidRDefault="00A33918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Fragment Antigen-Binding Fragment</w:t>
            </w:r>
          </w:p>
          <w:p w14:paraId="0A253BC5" w14:textId="77777777" w:rsidR="00A33918" w:rsidRPr="00B96160" w:rsidRDefault="00A33918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Hydroxocobalamin</w:t>
            </w:r>
          </w:p>
          <w:p w14:paraId="5172BCA6" w14:textId="77777777" w:rsidR="00A33918" w:rsidRPr="00B96160" w:rsidRDefault="00A33918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Hyperbaric oxygen</w:t>
            </w:r>
          </w:p>
          <w:p w14:paraId="39BBFC1B" w14:textId="77777777" w:rsidR="00A33918" w:rsidRPr="00B96160" w:rsidRDefault="00A33918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Methylene blue</w:t>
            </w:r>
          </w:p>
          <w:p w14:paraId="7BC35C71" w14:textId="77777777" w:rsidR="00A33918" w:rsidRPr="00B96160" w:rsidRDefault="00A33918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Nalmefene</w:t>
            </w:r>
          </w:p>
          <w:p w14:paraId="10BE4394" w14:textId="77777777" w:rsidR="00A33918" w:rsidRPr="00B96160" w:rsidRDefault="00A33918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Penicillamine</w:t>
            </w:r>
          </w:p>
          <w:p w14:paraId="6E334739" w14:textId="77777777" w:rsidR="00A33918" w:rsidRPr="00B96160" w:rsidRDefault="00A33918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Sodium Nitrite</w:t>
            </w:r>
          </w:p>
          <w:p w14:paraId="40405A55" w14:textId="77777777" w:rsidR="00A33918" w:rsidRPr="00B96160" w:rsidRDefault="00A33918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Sodium Thiosulfate</w:t>
            </w:r>
          </w:p>
          <w:p w14:paraId="7FD635D5" w14:textId="77777777" w:rsidR="00A33918" w:rsidRPr="00B96160" w:rsidRDefault="00A33918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Transplantation</w:t>
            </w:r>
          </w:p>
        </w:tc>
        <w:tc>
          <w:tcPr>
            <w:tcW w:w="1930" w:type="pct"/>
          </w:tcPr>
          <w:p w14:paraId="57DC2D1B" w14:textId="77777777" w:rsidR="00A33918" w:rsidRPr="00B96160" w:rsidRDefault="00A33918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Antibiotics</w:t>
            </w:r>
          </w:p>
          <w:p w14:paraId="34BB410C" w14:textId="77777777" w:rsidR="00A33918" w:rsidRPr="00B96160" w:rsidRDefault="00A33918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Antihistamines</w:t>
            </w:r>
          </w:p>
          <w:p w14:paraId="0EBB33D7" w14:textId="77777777" w:rsidR="00A33918" w:rsidRPr="00B96160" w:rsidRDefault="00A33918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Antivenin</w:t>
            </w:r>
          </w:p>
          <w:p w14:paraId="3EC087B6" w14:textId="77777777" w:rsidR="00A33918" w:rsidRPr="00B96160" w:rsidRDefault="00A33918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Antitoxin</w:t>
            </w:r>
          </w:p>
          <w:p w14:paraId="7B232B54" w14:textId="77777777" w:rsidR="00A33918" w:rsidRPr="00B96160" w:rsidRDefault="00A33918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 xml:space="preserve">Fomepizole </w:t>
            </w:r>
          </w:p>
          <w:p w14:paraId="0F422A08" w14:textId="77777777" w:rsidR="00A33918" w:rsidRPr="00B96160" w:rsidRDefault="00A33918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Naloxone</w:t>
            </w:r>
          </w:p>
          <w:p w14:paraId="785339C3" w14:textId="77777777" w:rsidR="00A33918" w:rsidRPr="00B96160" w:rsidRDefault="00A33918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No Therapy Provided</w:t>
            </w:r>
          </w:p>
          <w:p w14:paraId="2BDBEB45" w14:textId="77777777" w:rsidR="00A33918" w:rsidRPr="00B96160" w:rsidRDefault="00A33918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Observation Only</w:t>
            </w:r>
          </w:p>
          <w:p w14:paraId="2EDD929B" w14:textId="77777777" w:rsidR="00A33918" w:rsidRPr="00B96160" w:rsidRDefault="00A33918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Other</w:t>
            </w:r>
          </w:p>
          <w:p w14:paraId="054E044D" w14:textId="77777777" w:rsidR="00A33918" w:rsidRPr="00B96160" w:rsidRDefault="00A33918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Other Decontamination</w:t>
            </w:r>
          </w:p>
          <w:p w14:paraId="1D07B619" w14:textId="77777777" w:rsidR="00A33918" w:rsidRPr="00B96160" w:rsidRDefault="00A33918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Patient Refused Any Help</w:t>
            </w:r>
          </w:p>
          <w:p w14:paraId="4BE1926E" w14:textId="77777777" w:rsidR="00A33918" w:rsidRPr="00B96160" w:rsidRDefault="00A33918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Steroids</w:t>
            </w:r>
          </w:p>
          <w:p w14:paraId="27BB6C64" w14:textId="77777777" w:rsidR="00A33918" w:rsidRPr="00B96160" w:rsidRDefault="00A33918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Succimer</w:t>
            </w:r>
          </w:p>
          <w:p w14:paraId="5C39F76B" w14:textId="77777777" w:rsidR="00A33918" w:rsidRPr="00B96160" w:rsidRDefault="00A33918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Unknown If Therapy Provided</w:t>
            </w:r>
          </w:p>
        </w:tc>
      </w:tr>
    </w:tbl>
    <w:p w14:paraId="3BB9E4AB" w14:textId="77777777" w:rsidR="00A33918" w:rsidRPr="00B96160" w:rsidRDefault="00A33918" w:rsidP="00B9616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6160">
        <w:rPr>
          <w:rFonts w:ascii="Arial" w:hAnsi="Arial" w:cs="Arial"/>
          <w:sz w:val="20"/>
          <w:szCs w:val="20"/>
          <w:vertAlign w:val="superscript"/>
        </w:rPr>
        <w:t>a</w:t>
      </w:r>
      <w:r w:rsidRPr="00B96160">
        <w:rPr>
          <w:rFonts w:ascii="Arial" w:hAnsi="Arial" w:cs="Arial"/>
          <w:sz w:val="20"/>
          <w:szCs w:val="20"/>
        </w:rPr>
        <w:t>Fluid, Electrolytes, Nutrition and Gastrointestinal</w:t>
      </w:r>
    </w:p>
    <w:p w14:paraId="6586560D" w14:textId="77777777" w:rsidR="00A33918" w:rsidRPr="00B96160" w:rsidRDefault="00A33918" w:rsidP="00B9616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B06AC22" w14:textId="6411C2A3" w:rsidR="00B96160" w:rsidRPr="00B96160" w:rsidRDefault="00B96160" w:rsidP="00B96160">
      <w:pPr>
        <w:spacing w:after="0" w:line="240" w:lineRule="auto"/>
        <w:rPr>
          <w:rFonts w:ascii="Arial" w:hAnsi="Arial" w:cs="Arial"/>
        </w:rPr>
      </w:pPr>
      <w:r w:rsidRPr="00B96160">
        <w:rPr>
          <w:rFonts w:ascii="Arial" w:hAnsi="Arial" w:cs="Arial"/>
        </w:rPr>
        <w:br w:type="page"/>
      </w:r>
      <w:r w:rsidRPr="00B96160">
        <w:rPr>
          <w:rFonts w:ascii="Arial" w:hAnsi="Arial" w:cs="Arial"/>
          <w:b/>
          <w:sz w:val="20"/>
          <w:szCs w:val="20"/>
        </w:rPr>
        <w:lastRenderedPageBreak/>
        <w:t>Supplementary Table 3: Definition of Drug Classification</w:t>
      </w:r>
    </w:p>
    <w:tbl>
      <w:tblPr>
        <w:tblStyle w:val="MediumShading1"/>
        <w:tblW w:w="5000" w:type="pct"/>
        <w:tblLook w:val="04A0" w:firstRow="1" w:lastRow="0" w:firstColumn="1" w:lastColumn="0" w:noHBand="0" w:noVBand="1"/>
      </w:tblPr>
      <w:tblGrid>
        <w:gridCol w:w="2095"/>
        <w:gridCol w:w="7245"/>
      </w:tblGrid>
      <w:tr w:rsidR="00B96160" w:rsidRPr="00B96160" w14:paraId="20496E30" w14:textId="77777777" w:rsidTr="00B961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pct"/>
          </w:tcPr>
          <w:p w14:paraId="6A06468D" w14:textId="77777777" w:rsidR="00B96160" w:rsidRPr="00B96160" w:rsidRDefault="00B96160" w:rsidP="00B961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Drug Classification</w:t>
            </w:r>
          </w:p>
        </w:tc>
        <w:tc>
          <w:tcPr>
            <w:tcW w:w="4240" w:type="pct"/>
          </w:tcPr>
          <w:p w14:paraId="0DCD83E4" w14:textId="77777777" w:rsidR="00B96160" w:rsidRPr="00B96160" w:rsidRDefault="00B96160" w:rsidP="00B96160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Included Medications/Substances</w:t>
            </w:r>
          </w:p>
        </w:tc>
      </w:tr>
      <w:tr w:rsidR="00B96160" w:rsidRPr="00B96160" w14:paraId="2619496A" w14:textId="77777777" w:rsidTr="00B961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pct"/>
          </w:tcPr>
          <w:p w14:paraId="3C14EF4B" w14:textId="77777777" w:rsidR="00B96160" w:rsidRPr="00B96160" w:rsidRDefault="00B96160" w:rsidP="00B96160">
            <w:pPr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B96160">
              <w:rPr>
                <w:rFonts w:ascii="Arial" w:hAnsi="Arial" w:cs="Arial"/>
                <w:b w:val="0"/>
                <w:sz w:val="20"/>
                <w:szCs w:val="20"/>
              </w:rPr>
              <w:t>Acids</w:t>
            </w:r>
          </w:p>
        </w:tc>
        <w:tc>
          <w:tcPr>
            <w:tcW w:w="4240" w:type="pct"/>
          </w:tcPr>
          <w:p w14:paraId="0A2CF182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Wall/Floor/Tile/All-Purpose Cleaning Agents: Acids</w:t>
            </w:r>
          </w:p>
          <w:p w14:paraId="7939B2DC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Hydrofluoric Acid or Bifluoride Wheel Cleaners</w:t>
            </w:r>
          </w:p>
          <w:p w14:paraId="358F8953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Industrial Cleaners: Acids</w:t>
            </w:r>
          </w:p>
          <w:p w14:paraId="5E94021A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Miscellaneous Cleaning Agents: Acids</w:t>
            </w:r>
          </w:p>
          <w:p w14:paraId="6F218E30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 xml:space="preserve">Hydrofluoric Acid </w:t>
            </w:r>
          </w:p>
          <w:p w14:paraId="7558B31B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Other Types of Acid</w:t>
            </w:r>
          </w:p>
          <w:p w14:paraId="66DC13C2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Rust Removers: Acids Other Than Hydrofluoric Acid Types</w:t>
            </w:r>
          </w:p>
          <w:p w14:paraId="23EEEA8C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Borates and/or Boric Acid Pesticides (Excluding Other Uses)</w:t>
            </w:r>
          </w:p>
          <w:p w14:paraId="1FA8B402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Hydrochloric Acid</w:t>
            </w:r>
          </w:p>
          <w:p w14:paraId="260E7E94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 xml:space="preserve">Rust Removers: Hydrofluoric Acid </w:t>
            </w:r>
          </w:p>
          <w:p w14:paraId="151AC30B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Unknown Types of Acid</w:t>
            </w:r>
          </w:p>
          <w:p w14:paraId="3EB93737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 xml:space="preserve">Borates or Boric Acid (Excluding Topicals and Pesticides) </w:t>
            </w:r>
          </w:p>
          <w:p w14:paraId="628817FD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Toilet Bowl Cleaners: Acids</w:t>
            </w:r>
          </w:p>
          <w:p w14:paraId="1A0D2B0A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Drain Cleaners: Hydrochloric Acid</w:t>
            </w:r>
          </w:p>
          <w:p w14:paraId="0638E837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Drain Cleaners: Sulfuric Acid</w:t>
            </w:r>
          </w:p>
          <w:p w14:paraId="503147B1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Drain Cleaners: Acids</w:t>
            </w:r>
          </w:p>
          <w:p w14:paraId="0D98369B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Disinfectants: Phenol</w:t>
            </w:r>
          </w:p>
          <w:p w14:paraId="2373A1F7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Phenol or Creosotes (Excluding Disinfectants)</w:t>
            </w:r>
          </w:p>
        </w:tc>
      </w:tr>
      <w:tr w:rsidR="00B96160" w:rsidRPr="00B96160" w14:paraId="7F1CAE0E" w14:textId="77777777" w:rsidTr="00B961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pct"/>
          </w:tcPr>
          <w:p w14:paraId="33222254" w14:textId="77777777" w:rsidR="00B96160" w:rsidRPr="00B96160" w:rsidRDefault="00B96160" w:rsidP="00B96160">
            <w:pPr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B96160">
              <w:rPr>
                <w:rFonts w:ascii="Arial" w:hAnsi="Arial" w:cs="Arial"/>
                <w:b w:val="0"/>
                <w:sz w:val="20"/>
                <w:szCs w:val="20"/>
              </w:rPr>
              <w:t xml:space="preserve">Alcohols </w:t>
            </w:r>
          </w:p>
        </w:tc>
        <w:tc>
          <w:tcPr>
            <w:tcW w:w="4240" w:type="pct"/>
          </w:tcPr>
          <w:p w14:paraId="3F8BBA8C" w14:textId="77777777" w:rsidR="00B96160" w:rsidRPr="00B96160" w:rsidRDefault="00B96160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Automotive Products: Ethylene Glycol (Including Antifreeze)</w:t>
            </w:r>
          </w:p>
          <w:p w14:paraId="6E805204" w14:textId="77777777" w:rsidR="00B96160" w:rsidRPr="00B96160" w:rsidRDefault="00B96160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Automotive Products: Glycol and Methanol Mixtures</w:t>
            </w:r>
          </w:p>
          <w:p w14:paraId="4BD75665" w14:textId="77777777" w:rsidR="00B96160" w:rsidRPr="00B96160" w:rsidRDefault="00B96160" w:rsidP="00B96160">
            <w:pPr>
              <w:tabs>
                <w:tab w:val="left" w:pos="1390"/>
              </w:tabs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Automotive Products: Methanol (Dry Gas, Windshield Washing Solutions, etc.)</w:t>
            </w:r>
          </w:p>
          <w:p w14:paraId="1F1A2CBF" w14:textId="77777777" w:rsidR="00B96160" w:rsidRPr="00B96160" w:rsidRDefault="00B96160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Automotive Products: Other Glycols</w:t>
            </w:r>
          </w:p>
          <w:p w14:paraId="4A335CE0" w14:textId="77777777" w:rsidR="00B96160" w:rsidRPr="00B96160" w:rsidRDefault="00B96160" w:rsidP="00B96160">
            <w:pPr>
              <w:tabs>
                <w:tab w:val="left" w:pos="1390"/>
              </w:tabs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Ethanol (beverages)</w:t>
            </w:r>
            <w:r w:rsidRPr="00B96160">
              <w:rPr>
                <w:rFonts w:ascii="Arial" w:hAnsi="Arial" w:cs="Arial"/>
                <w:sz w:val="20"/>
                <w:szCs w:val="20"/>
              </w:rPr>
              <w:tab/>
            </w:r>
          </w:p>
          <w:p w14:paraId="2F7ECDC6" w14:textId="77777777" w:rsidR="00B96160" w:rsidRPr="00B96160" w:rsidRDefault="00B96160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Ethanol (Non-Beverage, Non-Rubbing)</w:t>
            </w:r>
          </w:p>
          <w:p w14:paraId="2EA8FAF3" w14:textId="77777777" w:rsidR="00B96160" w:rsidRPr="00B96160" w:rsidRDefault="00B96160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Ethylene Glycol (Excluding Automotive, Aircraft, or Boat Products)</w:t>
            </w:r>
          </w:p>
          <w:p w14:paraId="23B003D6" w14:textId="77777777" w:rsidR="00B96160" w:rsidRPr="00B96160" w:rsidRDefault="00B96160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 xml:space="preserve">Glass Cleaners: Isopropanol </w:t>
            </w:r>
          </w:p>
          <w:p w14:paraId="328FEE20" w14:textId="77777777" w:rsidR="00B96160" w:rsidRPr="00B96160" w:rsidRDefault="00B96160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Hand Sanitizers: Ethanol Based</w:t>
            </w:r>
          </w:p>
          <w:p w14:paraId="56AF231B" w14:textId="77777777" w:rsidR="00B96160" w:rsidRPr="00B96160" w:rsidRDefault="00B96160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Isopropanol (Excluding Rubbing Alcohols and Cleaning Agents)</w:t>
            </w:r>
          </w:p>
          <w:p w14:paraId="17E2A8B7" w14:textId="77777777" w:rsidR="00B96160" w:rsidRPr="00B96160" w:rsidRDefault="00B96160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Methanol (Excluding Automotive Products and Cleaning Agents)</w:t>
            </w:r>
          </w:p>
          <w:p w14:paraId="6D6F2927" w14:textId="77777777" w:rsidR="00B96160" w:rsidRPr="00B96160" w:rsidRDefault="00B96160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 xml:space="preserve">Miscellaneous Cleaning Agents: Glycols (Excluding Automotive Products) </w:t>
            </w:r>
          </w:p>
          <w:p w14:paraId="5C8AB19B" w14:textId="77777777" w:rsidR="00B96160" w:rsidRPr="00B96160" w:rsidRDefault="00B96160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Miscellaneous Cleaning Agents: Isopropanol (Excluding Automotive Products and Glass)</w:t>
            </w:r>
          </w:p>
          <w:p w14:paraId="4FCC6BA3" w14:textId="77777777" w:rsidR="00B96160" w:rsidRPr="00B96160" w:rsidRDefault="00B96160" w:rsidP="00B96160">
            <w:pPr>
              <w:tabs>
                <w:tab w:val="left" w:pos="3700"/>
              </w:tabs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Mouthwashes: Ethanol Containing</w:t>
            </w:r>
          </w:p>
          <w:p w14:paraId="704A2E5E" w14:textId="77777777" w:rsidR="00B96160" w:rsidRPr="00B96160" w:rsidRDefault="00B96160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Rubbing Alcohols: Ethanol without Methyl Salicylate</w:t>
            </w:r>
          </w:p>
          <w:p w14:paraId="68E1CA67" w14:textId="77777777" w:rsidR="00B96160" w:rsidRPr="00B96160" w:rsidRDefault="00B96160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Rubbing Alcohols: Isopropanol without Methyl Salicylate</w:t>
            </w:r>
          </w:p>
          <w:p w14:paraId="391EADCE" w14:textId="77777777" w:rsidR="00B96160" w:rsidRPr="00B96160" w:rsidRDefault="00B96160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 xml:space="preserve">Rubbing Alcohols: Isopropanol with Methyl Salicylate </w:t>
            </w:r>
          </w:p>
          <w:p w14:paraId="68FE9040" w14:textId="77777777" w:rsidR="00B96160" w:rsidRPr="00B96160" w:rsidRDefault="00B96160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 xml:space="preserve">Rubbing Alcohols: Unknown </w:t>
            </w:r>
          </w:p>
          <w:p w14:paraId="08F0CDFB" w14:textId="77777777" w:rsidR="00B96160" w:rsidRPr="00B96160" w:rsidRDefault="00B96160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Other Glycols (Excluding Automotive, Aircraft, or Boat Products)</w:t>
            </w:r>
          </w:p>
          <w:p w14:paraId="191ACAC9" w14:textId="77777777" w:rsidR="00B96160" w:rsidRPr="00B96160" w:rsidRDefault="00B96160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Other Types of Alcohol</w:t>
            </w:r>
          </w:p>
          <w:p w14:paraId="33E24821" w14:textId="77777777" w:rsidR="00B96160" w:rsidRPr="00B96160" w:rsidRDefault="00B96160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Unknown Types of Alcohol</w:t>
            </w:r>
          </w:p>
          <w:p w14:paraId="0AF5DBEE" w14:textId="77777777" w:rsidR="00B96160" w:rsidRPr="00B96160" w:rsidRDefault="00B96160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Wall/Floor/Tile/All-Purpose Cleaning Agents: Isopropanol</w:t>
            </w:r>
          </w:p>
          <w:p w14:paraId="1502E6F2" w14:textId="77777777" w:rsidR="00B96160" w:rsidRPr="00B96160" w:rsidRDefault="00B96160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Wall/Floor/Tile/All-Purpose Cleaning Agents: Ethanol</w:t>
            </w:r>
          </w:p>
          <w:p w14:paraId="2B628F35" w14:textId="77777777" w:rsidR="00B96160" w:rsidRPr="00B96160" w:rsidRDefault="00B96160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Wall/Floor/Tile/All-Purpose Cleaning Agents: Glycols</w:t>
            </w:r>
          </w:p>
        </w:tc>
      </w:tr>
      <w:tr w:rsidR="00B96160" w:rsidRPr="00B96160" w14:paraId="7DE1D1F3" w14:textId="77777777" w:rsidTr="00B961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pct"/>
          </w:tcPr>
          <w:p w14:paraId="0A4E4C12" w14:textId="77777777" w:rsidR="00B96160" w:rsidRPr="00B96160" w:rsidRDefault="00B96160" w:rsidP="00B96160">
            <w:pPr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B96160">
              <w:rPr>
                <w:rFonts w:ascii="Arial" w:hAnsi="Arial" w:cs="Arial"/>
                <w:b w:val="0"/>
                <w:sz w:val="20"/>
                <w:szCs w:val="20"/>
              </w:rPr>
              <w:t>Alkalis</w:t>
            </w:r>
          </w:p>
        </w:tc>
        <w:tc>
          <w:tcPr>
            <w:tcW w:w="4240" w:type="pct"/>
          </w:tcPr>
          <w:p w14:paraId="78C9011D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 xml:space="preserve">Wall/Floor/Tile/All-Purpose Cleaning Agents: Alkalis </w:t>
            </w:r>
          </w:p>
          <w:p w14:paraId="523CA6AD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 xml:space="preserve">Drain Cleaners: Alkalis </w:t>
            </w:r>
          </w:p>
          <w:p w14:paraId="7BD31F79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 xml:space="preserve">Hair Relaxers (with Other Alkalines) </w:t>
            </w:r>
          </w:p>
          <w:p w14:paraId="6D6B62FC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Industrial Cleaners: Alkalis</w:t>
            </w:r>
          </w:p>
          <w:p w14:paraId="4BC14B77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 xml:space="preserve">Miscellaneous Cleaning Agents: Alkalis </w:t>
            </w:r>
          </w:p>
          <w:p w14:paraId="5179000D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 xml:space="preserve">Oven Cleaners: Alkalis </w:t>
            </w:r>
          </w:p>
          <w:p w14:paraId="2A03DB2D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Disc Batteries: Alkaline (MNO2)</w:t>
            </w:r>
          </w:p>
          <w:p w14:paraId="70FC08C3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Alkalis (Excluding Cleaning Agents, Bleaches, Batteries, and Detergents)</w:t>
            </w:r>
          </w:p>
          <w:p w14:paraId="0FE9229E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Toilet Bowl Cleaners: Alkalis</w:t>
            </w:r>
          </w:p>
        </w:tc>
      </w:tr>
      <w:tr w:rsidR="00B96160" w:rsidRPr="00B96160" w14:paraId="5FF08A0E" w14:textId="77777777" w:rsidTr="00B961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pct"/>
          </w:tcPr>
          <w:p w14:paraId="5B404D37" w14:textId="77777777" w:rsidR="00B96160" w:rsidRPr="00B96160" w:rsidRDefault="00B96160" w:rsidP="00B96160">
            <w:pPr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B96160">
              <w:rPr>
                <w:rFonts w:ascii="Arial" w:hAnsi="Arial" w:cs="Arial"/>
                <w:b w:val="0"/>
                <w:sz w:val="20"/>
                <w:szCs w:val="20"/>
              </w:rPr>
              <w:lastRenderedPageBreak/>
              <w:t>Anesthetics, Analgesia</w:t>
            </w:r>
          </w:p>
        </w:tc>
        <w:tc>
          <w:tcPr>
            <w:tcW w:w="4240" w:type="pct"/>
          </w:tcPr>
          <w:p w14:paraId="4CDF0D39" w14:textId="77777777" w:rsidR="00B96160" w:rsidRPr="00B96160" w:rsidRDefault="00B96160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 xml:space="preserve">Butorphanol </w:t>
            </w:r>
          </w:p>
          <w:p w14:paraId="240B202C" w14:textId="77777777" w:rsidR="00B96160" w:rsidRPr="00B96160" w:rsidRDefault="00B96160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 xml:space="preserve">Chloral Hydrate </w:t>
            </w:r>
          </w:p>
          <w:p w14:paraId="59DDF101" w14:textId="77777777" w:rsidR="00B96160" w:rsidRPr="00B96160" w:rsidRDefault="00B96160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Dibucaine</w:t>
            </w:r>
          </w:p>
          <w:p w14:paraId="327395F8" w14:textId="77777777" w:rsidR="00B96160" w:rsidRPr="00B96160" w:rsidRDefault="00B96160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 xml:space="preserve">Gabapentin </w:t>
            </w:r>
          </w:p>
          <w:p w14:paraId="174D266F" w14:textId="77777777" w:rsidR="00B96160" w:rsidRPr="00B96160" w:rsidRDefault="00B96160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 xml:space="preserve">Ketamine and Analogs </w:t>
            </w:r>
          </w:p>
          <w:p w14:paraId="05C833EA" w14:textId="77777777" w:rsidR="00B96160" w:rsidRPr="00B96160" w:rsidRDefault="00B96160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 xml:space="preserve">Lidocaine </w:t>
            </w:r>
          </w:p>
          <w:p w14:paraId="6C7C4556" w14:textId="77777777" w:rsidR="00B96160" w:rsidRPr="00B96160" w:rsidRDefault="00B96160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 xml:space="preserve">Other Analgesics </w:t>
            </w:r>
          </w:p>
          <w:p w14:paraId="767CF052" w14:textId="77777777" w:rsidR="00B96160" w:rsidRPr="00B96160" w:rsidRDefault="00B96160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 xml:space="preserve">Other or Unknown Local and/or Topical Anesthetic </w:t>
            </w:r>
          </w:p>
          <w:p w14:paraId="321C7233" w14:textId="77777777" w:rsidR="00B96160" w:rsidRPr="00B96160" w:rsidRDefault="00B96160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 xml:space="preserve">Other Types of Anesthetic </w:t>
            </w:r>
          </w:p>
          <w:p w14:paraId="0855E479" w14:textId="77777777" w:rsidR="00B96160" w:rsidRPr="00B96160" w:rsidRDefault="00B96160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Other Types of Inhalation Anesthetic</w:t>
            </w:r>
          </w:p>
          <w:p w14:paraId="622AB68B" w14:textId="77777777" w:rsidR="00B96160" w:rsidRPr="00B96160" w:rsidRDefault="00B96160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Other Types of Sedative/Hypnotic/Anti-Anxiety or Anti-Psychotic Drug</w:t>
            </w:r>
          </w:p>
          <w:p w14:paraId="1BA9E25E" w14:textId="77777777" w:rsidR="00B96160" w:rsidRPr="00B96160" w:rsidRDefault="00B96160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 xml:space="preserve">Phenazopyridine </w:t>
            </w:r>
          </w:p>
          <w:p w14:paraId="5F5DEAE4" w14:textId="77777777" w:rsidR="00B96160" w:rsidRPr="00B96160" w:rsidRDefault="00B96160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Sleep Aids, Over the Counter Only (Excluding Diphenhydramine)</w:t>
            </w:r>
          </w:p>
          <w:p w14:paraId="31091641" w14:textId="77777777" w:rsidR="00B96160" w:rsidRPr="00B96160" w:rsidRDefault="00B96160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 xml:space="preserve">Unknown Analgesics </w:t>
            </w:r>
          </w:p>
          <w:p w14:paraId="44A784E5" w14:textId="77777777" w:rsidR="00B96160" w:rsidRPr="00B96160" w:rsidRDefault="00B96160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 xml:space="preserve">Unknown Types of Anesthetic </w:t>
            </w:r>
          </w:p>
          <w:p w14:paraId="69A21164" w14:textId="77777777" w:rsidR="00B96160" w:rsidRPr="00B96160" w:rsidRDefault="00B96160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Unknown Types of Inhalation Anesthetic</w:t>
            </w:r>
          </w:p>
          <w:p w14:paraId="09821F1E" w14:textId="77777777" w:rsidR="00B96160" w:rsidRPr="00B96160" w:rsidRDefault="00B96160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 xml:space="preserve">Unknown Types of Sedative/Hypnotic/Anti-Anxiety or Anti-Psychotic Drug </w:t>
            </w:r>
          </w:p>
        </w:tc>
      </w:tr>
      <w:tr w:rsidR="00B96160" w:rsidRPr="00B96160" w14:paraId="0B657FC4" w14:textId="77777777" w:rsidTr="00B961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pct"/>
          </w:tcPr>
          <w:p w14:paraId="29ED11DB" w14:textId="77777777" w:rsidR="00B96160" w:rsidRPr="00B96160" w:rsidRDefault="00B96160" w:rsidP="00B96160">
            <w:pPr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B96160">
              <w:rPr>
                <w:rFonts w:ascii="Arial" w:hAnsi="Arial" w:cs="Arial"/>
                <w:b w:val="0"/>
                <w:sz w:val="20"/>
                <w:szCs w:val="20"/>
              </w:rPr>
              <w:t>Antidepressants, Anxiolytics and Antipsychotics</w:t>
            </w:r>
          </w:p>
        </w:tc>
        <w:tc>
          <w:tcPr>
            <w:tcW w:w="4240" w:type="pct"/>
          </w:tcPr>
          <w:p w14:paraId="06D2BF13" w14:textId="77777777" w:rsidR="00B96160" w:rsidRPr="00B96160" w:rsidRDefault="00B96160" w:rsidP="00B96160">
            <w:pPr>
              <w:tabs>
                <w:tab w:val="left" w:pos="3700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 xml:space="preserve">Amitriptyline </w:t>
            </w:r>
          </w:p>
          <w:p w14:paraId="5DF8FE70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Amoxapine</w:t>
            </w:r>
          </w:p>
          <w:p w14:paraId="3445F3EB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Antidepressants: Type Unknown to Consumer</w:t>
            </w:r>
          </w:p>
          <w:p w14:paraId="7AAB410E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Atypical Antipsychotics</w:t>
            </w:r>
          </w:p>
          <w:p w14:paraId="16EBA941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 xml:space="preserve">Bupropion </w:t>
            </w:r>
          </w:p>
          <w:p w14:paraId="69C8DD21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 xml:space="preserve">Buspirone </w:t>
            </w:r>
          </w:p>
          <w:p w14:paraId="59D835DF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 xml:space="preserve">Citalopram </w:t>
            </w:r>
          </w:p>
          <w:p w14:paraId="569781A7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 xml:space="preserve">Clomipramine </w:t>
            </w:r>
          </w:p>
          <w:p w14:paraId="0D55D51D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 xml:space="preserve">Desipramine </w:t>
            </w:r>
          </w:p>
          <w:p w14:paraId="30DD6D29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 xml:space="preserve">Doxepin </w:t>
            </w:r>
          </w:p>
          <w:p w14:paraId="39B19D81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 xml:space="preserve">Duloxetine </w:t>
            </w:r>
          </w:p>
          <w:p w14:paraId="6DF42F02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 xml:space="preserve">Escitalopram </w:t>
            </w:r>
          </w:p>
          <w:p w14:paraId="4BBC5510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 xml:space="preserve">Fluoxetine </w:t>
            </w:r>
          </w:p>
          <w:p w14:paraId="1318320A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 xml:space="preserve">Fluvoxamine </w:t>
            </w:r>
          </w:p>
          <w:p w14:paraId="22445A57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 xml:space="preserve">Imipramine </w:t>
            </w:r>
          </w:p>
          <w:p w14:paraId="334A71A1" w14:textId="77777777" w:rsidR="00B96160" w:rsidRPr="00B96160" w:rsidRDefault="00B96160" w:rsidP="00B96160">
            <w:pPr>
              <w:tabs>
                <w:tab w:val="left" w:pos="3700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 xml:space="preserve">Lithium </w:t>
            </w:r>
          </w:p>
          <w:p w14:paraId="49F605E7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 xml:space="preserve">Loxapine </w:t>
            </w:r>
          </w:p>
          <w:p w14:paraId="7E4D55A4" w14:textId="77777777" w:rsidR="00B96160" w:rsidRPr="00B96160" w:rsidRDefault="00B96160" w:rsidP="00B96160">
            <w:pPr>
              <w:tabs>
                <w:tab w:val="left" w:pos="1540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 xml:space="preserve">Maprotiline </w:t>
            </w:r>
          </w:p>
          <w:p w14:paraId="77DB75E7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 xml:space="preserve">Meprobamate </w:t>
            </w:r>
          </w:p>
          <w:p w14:paraId="39470C8A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 xml:space="preserve">Mirtazapine </w:t>
            </w:r>
          </w:p>
          <w:p w14:paraId="75B8DA14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 xml:space="preserve">Nefazodone </w:t>
            </w:r>
          </w:p>
          <w:p w14:paraId="4F932A33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 xml:space="preserve">Nortriptyline </w:t>
            </w:r>
          </w:p>
          <w:p w14:paraId="5BC6C6F5" w14:textId="77777777" w:rsidR="00B96160" w:rsidRPr="00B96160" w:rsidRDefault="00B96160" w:rsidP="00B96160">
            <w:pPr>
              <w:tabs>
                <w:tab w:val="left" w:pos="3700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Other Types of Antidepressant</w:t>
            </w:r>
          </w:p>
          <w:p w14:paraId="73CB9C70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Other Types of Monoamine Oxidase Inhibitor (MAOI)</w:t>
            </w:r>
          </w:p>
          <w:p w14:paraId="653D630E" w14:textId="77777777" w:rsidR="00B96160" w:rsidRPr="00B96160" w:rsidRDefault="00B96160" w:rsidP="00B96160">
            <w:pPr>
              <w:tabs>
                <w:tab w:val="left" w:pos="5810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 xml:space="preserve">Other Types of Serotonin Norepinephrine Reuptake Inhibitor (SNRI) </w:t>
            </w:r>
          </w:p>
          <w:p w14:paraId="7F0DFF5A" w14:textId="77777777" w:rsidR="00B96160" w:rsidRPr="00B96160" w:rsidRDefault="00B96160" w:rsidP="00B96160">
            <w:pPr>
              <w:tabs>
                <w:tab w:val="left" w:pos="5810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 xml:space="preserve">Other Types of Selective Serotonin Reuptake Inhibitor (SSRI) </w:t>
            </w:r>
          </w:p>
          <w:p w14:paraId="570A15C8" w14:textId="77777777" w:rsidR="00B96160" w:rsidRPr="00B96160" w:rsidRDefault="00B96160" w:rsidP="00B96160">
            <w:pPr>
              <w:tabs>
                <w:tab w:val="center" w:pos="4680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 xml:space="preserve">Other Types of Tricyclic Antidepressant (TCA)  </w:t>
            </w:r>
          </w:p>
          <w:p w14:paraId="38F27DB0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Paroxetine</w:t>
            </w:r>
          </w:p>
          <w:p w14:paraId="49CC8F38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 xml:space="preserve">Phenelzine </w:t>
            </w:r>
          </w:p>
          <w:p w14:paraId="479F3FB8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Phenothiazines</w:t>
            </w:r>
          </w:p>
          <w:p w14:paraId="435C50A8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 xml:space="preserve">Protriptyline </w:t>
            </w:r>
          </w:p>
          <w:p w14:paraId="478F1C91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Sertraline</w:t>
            </w:r>
          </w:p>
          <w:p w14:paraId="5847B0DB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Trazodone</w:t>
            </w:r>
          </w:p>
          <w:p w14:paraId="515894A7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 xml:space="preserve">Tricyclic Antidepressants (TCA) Formulated with a Benzodiazepine </w:t>
            </w:r>
          </w:p>
          <w:p w14:paraId="4E4BB55E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 xml:space="preserve">Tricyclic Antidepressants (TCA) Formulated with a Phenothiazine </w:t>
            </w:r>
          </w:p>
          <w:p w14:paraId="4979A3CD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Tricyclic Antidepressants (TCA): Type Unknown to Consumer</w:t>
            </w:r>
          </w:p>
          <w:p w14:paraId="5A8DC258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Venlafaxine</w:t>
            </w:r>
          </w:p>
        </w:tc>
      </w:tr>
      <w:tr w:rsidR="00B96160" w:rsidRPr="00B96160" w14:paraId="00E69BC8" w14:textId="77777777" w:rsidTr="00B961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pct"/>
          </w:tcPr>
          <w:p w14:paraId="4FE334DB" w14:textId="77777777" w:rsidR="00B96160" w:rsidRPr="00B96160" w:rsidRDefault="00B96160" w:rsidP="00B96160">
            <w:pPr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B96160">
              <w:rPr>
                <w:rFonts w:ascii="Arial" w:hAnsi="Arial" w:cs="Arial"/>
                <w:b w:val="0"/>
                <w:sz w:val="20"/>
                <w:szCs w:val="20"/>
              </w:rPr>
              <w:t>Antiepileptic Drugs</w:t>
            </w:r>
          </w:p>
        </w:tc>
        <w:tc>
          <w:tcPr>
            <w:tcW w:w="4240" w:type="pct"/>
          </w:tcPr>
          <w:p w14:paraId="5A6F874E" w14:textId="77777777" w:rsidR="00B96160" w:rsidRPr="00B96160" w:rsidRDefault="00B96160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 xml:space="preserve">Carbamazepine </w:t>
            </w:r>
          </w:p>
          <w:p w14:paraId="03A69BB3" w14:textId="77777777" w:rsidR="00B96160" w:rsidRPr="00B96160" w:rsidRDefault="00B96160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 xml:space="preserve">Fosphenytoin </w:t>
            </w:r>
          </w:p>
          <w:p w14:paraId="29AFC5C5" w14:textId="77777777" w:rsidR="00B96160" w:rsidRPr="00B96160" w:rsidRDefault="00B96160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lastRenderedPageBreak/>
              <w:t xml:space="preserve">Lamotrigine </w:t>
            </w:r>
          </w:p>
          <w:p w14:paraId="5742E2B1" w14:textId="77777777" w:rsidR="00B96160" w:rsidRPr="00B96160" w:rsidRDefault="00B96160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Levetiracetam</w:t>
            </w:r>
          </w:p>
          <w:p w14:paraId="3BFF8F1F" w14:textId="77777777" w:rsidR="00B96160" w:rsidRPr="00B96160" w:rsidRDefault="00B96160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Other Types of Anticonvulsant (Excluding Barbiturates)</w:t>
            </w:r>
          </w:p>
          <w:p w14:paraId="5622648A" w14:textId="77777777" w:rsidR="00B96160" w:rsidRPr="00B96160" w:rsidRDefault="00B96160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Other Types of Gamma Aminobutyric Acid Anticonvulsant</w:t>
            </w:r>
          </w:p>
          <w:p w14:paraId="0077D888" w14:textId="77777777" w:rsidR="00B96160" w:rsidRPr="00B96160" w:rsidRDefault="00B96160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 xml:space="preserve">Oxcarbazepine </w:t>
            </w:r>
          </w:p>
          <w:p w14:paraId="10BA7715" w14:textId="77777777" w:rsidR="00B96160" w:rsidRPr="00B96160" w:rsidRDefault="00B96160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 xml:space="preserve">Phenytoin </w:t>
            </w:r>
          </w:p>
          <w:p w14:paraId="5C771168" w14:textId="77777777" w:rsidR="00B96160" w:rsidRPr="00B96160" w:rsidRDefault="00B96160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 xml:space="preserve">Primidone </w:t>
            </w:r>
          </w:p>
          <w:p w14:paraId="5EE3B1A3" w14:textId="77777777" w:rsidR="00B96160" w:rsidRPr="00B96160" w:rsidRDefault="00B96160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 xml:space="preserve">Succinimides </w:t>
            </w:r>
          </w:p>
          <w:p w14:paraId="60229D1E" w14:textId="77777777" w:rsidR="00B96160" w:rsidRPr="00B96160" w:rsidRDefault="00B96160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 xml:space="preserve">Topiramate </w:t>
            </w:r>
          </w:p>
          <w:p w14:paraId="2AF27F1C" w14:textId="77777777" w:rsidR="00B96160" w:rsidRPr="00B96160" w:rsidRDefault="00B96160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 xml:space="preserve">Unknown Types of Anticonvulsant (Excluding Barbiturates) </w:t>
            </w:r>
          </w:p>
          <w:p w14:paraId="34032EA3" w14:textId="77777777" w:rsidR="00B96160" w:rsidRPr="00B96160" w:rsidRDefault="00B96160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Valproic Acid</w:t>
            </w:r>
          </w:p>
          <w:p w14:paraId="7920F868" w14:textId="77777777" w:rsidR="00B96160" w:rsidRPr="00B96160" w:rsidRDefault="00B96160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 xml:space="preserve">Zonisamide </w:t>
            </w:r>
          </w:p>
        </w:tc>
      </w:tr>
      <w:tr w:rsidR="00B96160" w:rsidRPr="00B96160" w14:paraId="106438C0" w14:textId="77777777" w:rsidTr="00B961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pct"/>
          </w:tcPr>
          <w:p w14:paraId="29F2EDA6" w14:textId="77777777" w:rsidR="00B96160" w:rsidRPr="00B96160" w:rsidRDefault="00B96160" w:rsidP="00B96160">
            <w:pPr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B96160">
              <w:rPr>
                <w:rFonts w:ascii="Arial" w:hAnsi="Arial" w:cs="Arial"/>
                <w:b w:val="0"/>
                <w:sz w:val="20"/>
                <w:szCs w:val="20"/>
              </w:rPr>
              <w:lastRenderedPageBreak/>
              <w:t xml:space="preserve">Antihistamines </w:t>
            </w:r>
          </w:p>
          <w:p w14:paraId="6793B04D" w14:textId="77777777" w:rsidR="00B96160" w:rsidRPr="00B96160" w:rsidRDefault="00B96160" w:rsidP="00B96160">
            <w:pPr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240" w:type="pct"/>
          </w:tcPr>
          <w:p w14:paraId="27DF6BC1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 xml:space="preserve">Antihistamine and/or Decongestant with Dextromethorphan without Phenylpropanolamine </w:t>
            </w:r>
          </w:p>
          <w:p w14:paraId="41358AF4" w14:textId="77777777" w:rsidR="00B96160" w:rsidRPr="00B96160" w:rsidRDefault="00B96160" w:rsidP="00B96160">
            <w:pPr>
              <w:tabs>
                <w:tab w:val="left" w:pos="3700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 xml:space="preserve">Antihistamine and/or Decongestant without Phenylpropanolamine and Opioid </w:t>
            </w:r>
          </w:p>
          <w:p w14:paraId="3E208330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 xml:space="preserve">Diphenhydramine Alone (Over the Counter) </w:t>
            </w:r>
          </w:p>
          <w:p w14:paraId="0055AC65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 xml:space="preserve">Diphenhydramine Alone (Prescription) </w:t>
            </w:r>
          </w:p>
          <w:p w14:paraId="71C35E01" w14:textId="77777777" w:rsidR="00B96160" w:rsidRPr="00B96160" w:rsidRDefault="00B96160" w:rsidP="00B96160">
            <w:pPr>
              <w:tabs>
                <w:tab w:val="left" w:pos="3700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Diphenhydramine /Alone (Unknown if Over the Counter or Prescription)</w:t>
            </w:r>
          </w:p>
          <w:p w14:paraId="6EFA38DC" w14:textId="77777777" w:rsidR="00B96160" w:rsidRPr="00B96160" w:rsidRDefault="00B96160" w:rsidP="00B96160">
            <w:pPr>
              <w:tabs>
                <w:tab w:val="left" w:pos="6966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 xml:space="preserve">Other antihistamines alone (excluding cough and cold preparations) </w:t>
            </w:r>
          </w:p>
        </w:tc>
      </w:tr>
      <w:tr w:rsidR="00B96160" w:rsidRPr="00B96160" w14:paraId="7A607700" w14:textId="77777777" w:rsidTr="00B961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pct"/>
          </w:tcPr>
          <w:p w14:paraId="6FE1D5B8" w14:textId="77777777" w:rsidR="00B96160" w:rsidRPr="00B96160" w:rsidRDefault="00B96160" w:rsidP="00B96160">
            <w:pPr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B96160">
              <w:rPr>
                <w:rFonts w:ascii="Arial" w:hAnsi="Arial" w:cs="Arial"/>
                <w:b w:val="0"/>
                <w:sz w:val="20"/>
                <w:szCs w:val="20"/>
              </w:rPr>
              <w:t>Antihyperlipidemics</w:t>
            </w:r>
          </w:p>
        </w:tc>
        <w:tc>
          <w:tcPr>
            <w:tcW w:w="4240" w:type="pct"/>
          </w:tcPr>
          <w:p w14:paraId="45D0E7FC" w14:textId="77777777" w:rsidR="00B96160" w:rsidRPr="00B96160" w:rsidRDefault="00B96160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Antihyperlipidemics</w:t>
            </w:r>
          </w:p>
        </w:tc>
      </w:tr>
      <w:tr w:rsidR="00B96160" w:rsidRPr="00B96160" w14:paraId="2C80289A" w14:textId="77777777" w:rsidTr="00B961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pct"/>
          </w:tcPr>
          <w:p w14:paraId="61C22DA3" w14:textId="77777777" w:rsidR="00B96160" w:rsidRPr="00B96160" w:rsidRDefault="00B96160" w:rsidP="00B96160">
            <w:pPr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B96160">
              <w:rPr>
                <w:rFonts w:ascii="Arial" w:hAnsi="Arial" w:cs="Arial"/>
                <w:b w:val="0"/>
                <w:sz w:val="20"/>
                <w:szCs w:val="20"/>
              </w:rPr>
              <w:t>Antihypertensives (excluding beta blockers, clonidine and calcium channel blockers)</w:t>
            </w:r>
          </w:p>
        </w:tc>
        <w:tc>
          <w:tcPr>
            <w:tcW w:w="4240" w:type="pct"/>
          </w:tcPr>
          <w:p w14:paraId="715DC31E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Alpha Blockers</w:t>
            </w:r>
          </w:p>
          <w:p w14:paraId="35134E3C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Hydralazine</w:t>
            </w:r>
          </w:p>
          <w:p w14:paraId="40AD22D9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 xml:space="preserve">Nitroprusside </w:t>
            </w:r>
          </w:p>
          <w:p w14:paraId="4D1EAA82" w14:textId="77777777" w:rsidR="00B96160" w:rsidRPr="00B96160" w:rsidRDefault="00B96160" w:rsidP="00B96160">
            <w:pPr>
              <w:tabs>
                <w:tab w:val="left" w:pos="3700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 xml:space="preserve">Antihypertensives (Excluding Diuretics) </w:t>
            </w:r>
          </w:p>
        </w:tc>
      </w:tr>
      <w:tr w:rsidR="00B96160" w:rsidRPr="00B96160" w14:paraId="0D4C09DB" w14:textId="77777777" w:rsidTr="00B961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pct"/>
          </w:tcPr>
          <w:p w14:paraId="4BA25A96" w14:textId="77777777" w:rsidR="00B96160" w:rsidRPr="00B96160" w:rsidRDefault="00B96160" w:rsidP="00B96160">
            <w:pPr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B96160">
              <w:rPr>
                <w:rFonts w:ascii="Arial" w:hAnsi="Arial" w:cs="Arial"/>
                <w:b w:val="0"/>
                <w:sz w:val="20"/>
                <w:szCs w:val="20"/>
              </w:rPr>
              <w:t>Anti-infectives</w:t>
            </w:r>
          </w:p>
        </w:tc>
        <w:tc>
          <w:tcPr>
            <w:tcW w:w="4240" w:type="pct"/>
          </w:tcPr>
          <w:p w14:paraId="2E7A00A3" w14:textId="77777777" w:rsidR="00B96160" w:rsidRPr="00B96160" w:rsidRDefault="00B96160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 xml:space="preserve">Amantadine </w:t>
            </w:r>
          </w:p>
          <w:p w14:paraId="19774662" w14:textId="77777777" w:rsidR="00B96160" w:rsidRPr="00B96160" w:rsidRDefault="00B96160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 xml:space="preserve">Antimalarials </w:t>
            </w:r>
          </w:p>
          <w:p w14:paraId="0FD3D6ED" w14:textId="77777777" w:rsidR="00B96160" w:rsidRPr="00B96160" w:rsidRDefault="00B96160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Antiretrovirals</w:t>
            </w:r>
          </w:p>
          <w:p w14:paraId="4CE8F3D9" w14:textId="77777777" w:rsidR="00B96160" w:rsidRPr="00B96160" w:rsidRDefault="00B96160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Iodine or Iodide Containing Antiseptics</w:t>
            </w:r>
          </w:p>
          <w:p w14:paraId="1FDFBD0D" w14:textId="77777777" w:rsidR="00B96160" w:rsidRPr="00B96160" w:rsidRDefault="00B96160" w:rsidP="00B96160">
            <w:pPr>
              <w:tabs>
                <w:tab w:val="left" w:pos="3700"/>
              </w:tabs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Isoniazid</w:t>
            </w:r>
          </w:p>
          <w:p w14:paraId="656460CE" w14:textId="77777777" w:rsidR="00B96160" w:rsidRPr="00B96160" w:rsidRDefault="00B96160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 xml:space="preserve">Mercury Containing Antiseptics </w:t>
            </w:r>
          </w:p>
          <w:p w14:paraId="56E2AACE" w14:textId="77777777" w:rsidR="00B96160" w:rsidRPr="00B96160" w:rsidRDefault="00B96160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Metronidazole</w:t>
            </w:r>
          </w:p>
          <w:p w14:paraId="50BF9739" w14:textId="77777777" w:rsidR="00B96160" w:rsidRPr="00B96160" w:rsidRDefault="00B96160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Other Anti-Influenza Agents</w:t>
            </w:r>
          </w:p>
          <w:p w14:paraId="61193F3F" w14:textId="77777777" w:rsidR="00B96160" w:rsidRPr="00B96160" w:rsidRDefault="00B96160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Other Types of Anthelmintic</w:t>
            </w:r>
          </w:p>
          <w:p w14:paraId="209C300D" w14:textId="77777777" w:rsidR="00B96160" w:rsidRPr="00B96160" w:rsidRDefault="00B96160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Other Types of Topical Antiseptic</w:t>
            </w:r>
          </w:p>
          <w:p w14:paraId="22EC263C" w14:textId="77777777" w:rsidR="00B96160" w:rsidRPr="00B96160" w:rsidRDefault="00B96160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 xml:space="preserve">Piperazine </w:t>
            </w:r>
          </w:p>
          <w:p w14:paraId="58839886" w14:textId="77777777" w:rsidR="00B96160" w:rsidRPr="00B96160" w:rsidRDefault="00B96160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Rifampin</w:t>
            </w:r>
          </w:p>
          <w:p w14:paraId="4B7F2685" w14:textId="77777777" w:rsidR="00B96160" w:rsidRPr="00B96160" w:rsidRDefault="00B96160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Systemic Antibiotic Preparations (Oral, Intravenous, Intramuscular)</w:t>
            </w:r>
          </w:p>
          <w:p w14:paraId="67F58DFC" w14:textId="77777777" w:rsidR="00B96160" w:rsidRPr="00B96160" w:rsidRDefault="00B96160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 xml:space="preserve">Systemic Antifungal Preparations (Oral, Intravenous, Intramuscular) </w:t>
            </w:r>
          </w:p>
          <w:p w14:paraId="5254FC4C" w14:textId="77777777" w:rsidR="00B96160" w:rsidRPr="00B96160" w:rsidRDefault="00B96160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Systemic Antiviral Preparations (Oral, Intravenous, Intramuscular)</w:t>
            </w:r>
          </w:p>
          <w:p w14:paraId="215FE433" w14:textId="77777777" w:rsidR="00B96160" w:rsidRPr="00B96160" w:rsidRDefault="00B96160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Topical Antibiotic Preparations (Dermal, Otic, Ophthalmic, Nasal)Unknown Types of Antibiotic Preparation</w:t>
            </w:r>
          </w:p>
          <w:p w14:paraId="76C24447" w14:textId="77777777" w:rsidR="00B96160" w:rsidRPr="00B96160" w:rsidRDefault="00B96160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 xml:space="preserve">Topical Antifungal Preparations (Dermal, Otic, Ophthalmic, Nasal) </w:t>
            </w:r>
          </w:p>
          <w:p w14:paraId="15C24A23" w14:textId="77777777" w:rsidR="00B96160" w:rsidRPr="00B96160" w:rsidRDefault="00B96160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Unknown Types of Antibiotic Preparation</w:t>
            </w:r>
          </w:p>
          <w:p w14:paraId="59A2DB62" w14:textId="77777777" w:rsidR="00B96160" w:rsidRPr="00B96160" w:rsidRDefault="00B96160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 xml:space="preserve">Unknown Types of Antifungal Preparation </w:t>
            </w:r>
          </w:p>
          <w:p w14:paraId="57C7210E" w14:textId="77777777" w:rsidR="00B96160" w:rsidRPr="00B96160" w:rsidRDefault="00B96160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Unknown Types of Antiviral Preparations</w:t>
            </w:r>
          </w:p>
        </w:tc>
      </w:tr>
      <w:tr w:rsidR="00B96160" w:rsidRPr="00B96160" w14:paraId="075ABBD6" w14:textId="77777777" w:rsidTr="00B961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pct"/>
          </w:tcPr>
          <w:p w14:paraId="3922BC06" w14:textId="77777777" w:rsidR="00B96160" w:rsidRPr="00B96160" w:rsidRDefault="00B96160" w:rsidP="00B96160">
            <w:pPr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B96160">
              <w:rPr>
                <w:rFonts w:ascii="Arial" w:hAnsi="Arial" w:cs="Arial"/>
                <w:b w:val="0"/>
                <w:sz w:val="20"/>
                <w:szCs w:val="20"/>
              </w:rPr>
              <w:t>Anti-inflammatories</w:t>
            </w:r>
          </w:p>
        </w:tc>
        <w:tc>
          <w:tcPr>
            <w:tcW w:w="4240" w:type="pct"/>
          </w:tcPr>
          <w:p w14:paraId="04940521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Corticosteroids</w:t>
            </w:r>
          </w:p>
          <w:p w14:paraId="3D957963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Leukotriene Antagonist or Inhibitor</w:t>
            </w:r>
          </w:p>
          <w:p w14:paraId="2A5E9FDC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Topical Steroids for Eye/Nose/Throat</w:t>
            </w:r>
          </w:p>
          <w:p w14:paraId="0B278D0C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Topical Steroids (Including Otic, Ophthalmic, and Dermal Preparations)</w:t>
            </w:r>
          </w:p>
        </w:tc>
      </w:tr>
      <w:tr w:rsidR="00B96160" w:rsidRPr="00B96160" w14:paraId="1384AF62" w14:textId="77777777" w:rsidTr="00B961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pct"/>
          </w:tcPr>
          <w:p w14:paraId="3EE4B63E" w14:textId="77777777" w:rsidR="00B96160" w:rsidRPr="00B96160" w:rsidRDefault="00B96160" w:rsidP="00B96160">
            <w:pPr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B96160">
              <w:rPr>
                <w:rFonts w:ascii="Arial" w:hAnsi="Arial" w:cs="Arial"/>
                <w:b w:val="0"/>
                <w:sz w:val="20"/>
                <w:szCs w:val="20"/>
              </w:rPr>
              <w:t>Barbiturates</w:t>
            </w:r>
          </w:p>
        </w:tc>
        <w:tc>
          <w:tcPr>
            <w:tcW w:w="4240" w:type="pct"/>
          </w:tcPr>
          <w:p w14:paraId="67303686" w14:textId="77777777" w:rsidR="00B96160" w:rsidRPr="00B96160" w:rsidRDefault="00B96160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Long Acting Barbiturates</w:t>
            </w:r>
          </w:p>
          <w:p w14:paraId="3FA88FE4" w14:textId="77777777" w:rsidR="00B96160" w:rsidRPr="00B96160" w:rsidRDefault="00B96160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Short or Intermediate Acting Barbiturates</w:t>
            </w:r>
          </w:p>
          <w:p w14:paraId="40A4F62B" w14:textId="77777777" w:rsidR="00B96160" w:rsidRPr="00B96160" w:rsidRDefault="00B96160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Unknown Types of Barbiturate</w:t>
            </w:r>
          </w:p>
        </w:tc>
      </w:tr>
      <w:tr w:rsidR="00B96160" w:rsidRPr="00B96160" w14:paraId="14F77AED" w14:textId="77777777" w:rsidTr="00B961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pct"/>
          </w:tcPr>
          <w:p w14:paraId="6448FB52" w14:textId="77777777" w:rsidR="00B96160" w:rsidRPr="00B96160" w:rsidRDefault="00B96160" w:rsidP="00B96160">
            <w:pPr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B96160">
              <w:rPr>
                <w:rFonts w:ascii="Arial" w:hAnsi="Arial" w:cs="Arial"/>
                <w:b w:val="0"/>
                <w:sz w:val="20"/>
                <w:szCs w:val="20"/>
              </w:rPr>
              <w:t>Benzodiazepines</w:t>
            </w:r>
          </w:p>
        </w:tc>
        <w:tc>
          <w:tcPr>
            <w:tcW w:w="4240" w:type="pct"/>
          </w:tcPr>
          <w:p w14:paraId="5EDE65E2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Benzodiazepines</w:t>
            </w:r>
          </w:p>
        </w:tc>
      </w:tr>
      <w:tr w:rsidR="00B96160" w:rsidRPr="00B96160" w14:paraId="6B2CC10B" w14:textId="77777777" w:rsidTr="00B961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pct"/>
          </w:tcPr>
          <w:p w14:paraId="7533982E" w14:textId="77777777" w:rsidR="00B96160" w:rsidRPr="00B96160" w:rsidRDefault="00B96160" w:rsidP="00B96160">
            <w:pPr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B96160">
              <w:rPr>
                <w:rFonts w:ascii="Arial" w:hAnsi="Arial" w:cs="Arial"/>
                <w:b w:val="0"/>
                <w:sz w:val="20"/>
                <w:szCs w:val="20"/>
              </w:rPr>
              <w:t>Beta Blockers</w:t>
            </w:r>
          </w:p>
        </w:tc>
        <w:tc>
          <w:tcPr>
            <w:tcW w:w="4240" w:type="pct"/>
          </w:tcPr>
          <w:p w14:paraId="576224DB" w14:textId="77777777" w:rsidR="00B96160" w:rsidRPr="00B96160" w:rsidRDefault="00B96160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Beta blockers (including all Propranolol cases)</w:t>
            </w:r>
          </w:p>
        </w:tc>
      </w:tr>
      <w:tr w:rsidR="00B96160" w:rsidRPr="00B96160" w14:paraId="131EF321" w14:textId="77777777" w:rsidTr="00B961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pct"/>
          </w:tcPr>
          <w:p w14:paraId="2EF6BAE2" w14:textId="77777777" w:rsidR="00B96160" w:rsidRPr="00B96160" w:rsidRDefault="00B96160" w:rsidP="00B96160">
            <w:pPr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B96160">
              <w:rPr>
                <w:rFonts w:ascii="Arial" w:hAnsi="Arial" w:cs="Arial"/>
                <w:b w:val="0"/>
                <w:sz w:val="20"/>
                <w:szCs w:val="20"/>
              </w:rPr>
              <w:lastRenderedPageBreak/>
              <w:t>Bronchodilators</w:t>
            </w:r>
          </w:p>
        </w:tc>
        <w:tc>
          <w:tcPr>
            <w:tcW w:w="4240" w:type="pct"/>
          </w:tcPr>
          <w:p w14:paraId="4A6C3B8E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Albuterol</w:t>
            </w:r>
          </w:p>
          <w:p w14:paraId="35358D0E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Non-Selective Beta Agonists</w:t>
            </w:r>
          </w:p>
          <w:p w14:paraId="62711D16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Aminophylline or Theophylline</w:t>
            </w:r>
          </w:p>
          <w:p w14:paraId="2875CE61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Terbutaline and Other Beta-2 Agonists</w:t>
            </w:r>
          </w:p>
          <w:p w14:paraId="4A7B1C9B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Other Asthma Therapeutic Agents</w:t>
            </w:r>
          </w:p>
          <w:p w14:paraId="70053714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Unknown Asthma Therapeutic Agents</w:t>
            </w:r>
          </w:p>
        </w:tc>
      </w:tr>
      <w:tr w:rsidR="00B96160" w:rsidRPr="00B96160" w14:paraId="781EF0B4" w14:textId="77777777" w:rsidTr="00B961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pct"/>
          </w:tcPr>
          <w:p w14:paraId="2561EC04" w14:textId="77777777" w:rsidR="00B96160" w:rsidRPr="00B96160" w:rsidRDefault="00B96160" w:rsidP="00B96160">
            <w:pPr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B96160">
              <w:rPr>
                <w:rFonts w:ascii="Arial" w:hAnsi="Arial" w:cs="Arial"/>
                <w:b w:val="0"/>
                <w:sz w:val="20"/>
                <w:szCs w:val="20"/>
              </w:rPr>
              <w:t>Calcium Channel Blockers</w:t>
            </w:r>
          </w:p>
        </w:tc>
        <w:tc>
          <w:tcPr>
            <w:tcW w:w="4240" w:type="pct"/>
          </w:tcPr>
          <w:p w14:paraId="38A823AE" w14:textId="77777777" w:rsidR="00B96160" w:rsidRPr="00B96160" w:rsidRDefault="00B96160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Calcium Antagonists</w:t>
            </w:r>
          </w:p>
          <w:p w14:paraId="256D95F7" w14:textId="77777777" w:rsidR="00B96160" w:rsidRPr="00B96160" w:rsidRDefault="00B96160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160" w:rsidRPr="00B96160" w14:paraId="2DDD2ED0" w14:textId="77777777" w:rsidTr="00B961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pct"/>
          </w:tcPr>
          <w:p w14:paraId="560530A3" w14:textId="77777777" w:rsidR="00B96160" w:rsidRPr="00B96160" w:rsidRDefault="00B96160" w:rsidP="00B96160">
            <w:pPr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B96160">
              <w:rPr>
                <w:rFonts w:ascii="Arial" w:hAnsi="Arial" w:cs="Arial"/>
                <w:b w:val="0"/>
                <w:sz w:val="20"/>
                <w:szCs w:val="20"/>
              </w:rPr>
              <w:t>Carbon Monoxide</w:t>
            </w:r>
          </w:p>
        </w:tc>
        <w:tc>
          <w:tcPr>
            <w:tcW w:w="4240" w:type="pct"/>
          </w:tcPr>
          <w:p w14:paraId="2027B1D0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Carbon Monoxide</w:t>
            </w:r>
          </w:p>
        </w:tc>
      </w:tr>
      <w:tr w:rsidR="00B96160" w:rsidRPr="00B96160" w14:paraId="0DEF32DA" w14:textId="77777777" w:rsidTr="00B961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pct"/>
          </w:tcPr>
          <w:p w14:paraId="1959A886" w14:textId="77777777" w:rsidR="00B96160" w:rsidRPr="00B96160" w:rsidRDefault="00B96160" w:rsidP="00B96160">
            <w:pPr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B96160">
              <w:rPr>
                <w:rFonts w:ascii="Arial" w:hAnsi="Arial" w:cs="Arial"/>
                <w:b w:val="0"/>
                <w:sz w:val="20"/>
                <w:szCs w:val="20"/>
              </w:rPr>
              <w:t>Cardiovascular Medications</w:t>
            </w:r>
          </w:p>
        </w:tc>
        <w:tc>
          <w:tcPr>
            <w:tcW w:w="4240" w:type="pct"/>
          </w:tcPr>
          <w:p w14:paraId="1FA2D0AF" w14:textId="77777777" w:rsidR="00B96160" w:rsidRPr="00B96160" w:rsidRDefault="00B96160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Antiarrhythmics</w:t>
            </w:r>
          </w:p>
          <w:p w14:paraId="442C7F4C" w14:textId="77777777" w:rsidR="00B96160" w:rsidRPr="00B96160" w:rsidRDefault="00B96160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Nitroglycerin</w:t>
            </w:r>
          </w:p>
          <w:p w14:paraId="7A1C6983" w14:textId="77777777" w:rsidR="00B96160" w:rsidRPr="00B96160" w:rsidRDefault="00B96160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Long-Acting Nitrates</w:t>
            </w:r>
          </w:p>
          <w:p w14:paraId="2F08BDCD" w14:textId="77777777" w:rsidR="00B96160" w:rsidRPr="00B96160" w:rsidRDefault="00B96160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Cardiac Glycosides</w:t>
            </w:r>
          </w:p>
          <w:p w14:paraId="7D663B02" w14:textId="77777777" w:rsidR="00B96160" w:rsidRPr="00B96160" w:rsidRDefault="00B96160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 xml:space="preserve">Other Types of Cardiovascular Drug </w:t>
            </w:r>
          </w:p>
          <w:p w14:paraId="55F2BE40" w14:textId="77777777" w:rsidR="00B96160" w:rsidRPr="00B96160" w:rsidRDefault="00B96160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Unknown Types of Cardiovascular Drug</w:t>
            </w:r>
          </w:p>
          <w:p w14:paraId="5C798746" w14:textId="77777777" w:rsidR="00B96160" w:rsidRPr="00B96160" w:rsidRDefault="00B96160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Unknown Types of Vasodilator</w:t>
            </w:r>
          </w:p>
          <w:p w14:paraId="3D476318" w14:textId="77777777" w:rsidR="00B96160" w:rsidRPr="00B96160" w:rsidRDefault="00B96160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 xml:space="preserve">Vasopressors </w:t>
            </w:r>
          </w:p>
          <w:p w14:paraId="76B16150" w14:textId="77777777" w:rsidR="00B96160" w:rsidRPr="00B96160" w:rsidRDefault="00B96160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 xml:space="preserve">Other Types of Vasodilator </w:t>
            </w:r>
          </w:p>
        </w:tc>
      </w:tr>
      <w:tr w:rsidR="00B96160" w:rsidRPr="00B96160" w14:paraId="70E77ADA" w14:textId="77777777" w:rsidTr="00B961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pct"/>
          </w:tcPr>
          <w:p w14:paraId="2C7E812E" w14:textId="77777777" w:rsidR="00B96160" w:rsidRPr="00B96160" w:rsidRDefault="00B96160" w:rsidP="00B96160">
            <w:pPr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B96160">
              <w:rPr>
                <w:rFonts w:ascii="Arial" w:hAnsi="Arial" w:cs="Arial"/>
                <w:b w:val="0"/>
                <w:sz w:val="20"/>
                <w:szCs w:val="20"/>
              </w:rPr>
              <w:t>Clonidine</w:t>
            </w:r>
          </w:p>
        </w:tc>
        <w:tc>
          <w:tcPr>
            <w:tcW w:w="4240" w:type="pct"/>
          </w:tcPr>
          <w:p w14:paraId="0C2E8D18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Clonidine</w:t>
            </w:r>
          </w:p>
        </w:tc>
      </w:tr>
      <w:tr w:rsidR="00B96160" w:rsidRPr="00B96160" w14:paraId="641D6C17" w14:textId="77777777" w:rsidTr="00B961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pct"/>
          </w:tcPr>
          <w:p w14:paraId="7B60F2AE" w14:textId="77777777" w:rsidR="00B96160" w:rsidRPr="00B96160" w:rsidRDefault="00B96160" w:rsidP="00B96160">
            <w:pPr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B96160">
              <w:rPr>
                <w:rFonts w:ascii="Arial" w:hAnsi="Arial" w:cs="Arial"/>
                <w:b w:val="0"/>
                <w:sz w:val="20"/>
                <w:szCs w:val="20"/>
              </w:rPr>
              <w:t>Cough/Cold Medications</w:t>
            </w:r>
          </w:p>
          <w:p w14:paraId="514AF638" w14:textId="77777777" w:rsidR="00B96160" w:rsidRPr="00B96160" w:rsidRDefault="00B96160" w:rsidP="00B96160">
            <w:pPr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240" w:type="pct"/>
          </w:tcPr>
          <w:p w14:paraId="43D4A9AC" w14:textId="77777777" w:rsidR="00B96160" w:rsidRPr="00B96160" w:rsidRDefault="00B96160" w:rsidP="00B96160">
            <w:pPr>
              <w:tabs>
                <w:tab w:val="left" w:pos="3700"/>
              </w:tabs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 xml:space="preserve">Cough and Cold Preparations (Not Otherwise Classified) </w:t>
            </w:r>
          </w:p>
          <w:p w14:paraId="507DF177" w14:textId="77777777" w:rsidR="00B96160" w:rsidRPr="00B96160" w:rsidRDefault="00B96160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 xml:space="preserve">Dextromethorphan Preparations (Not Otherwise Classified) </w:t>
            </w:r>
          </w:p>
          <w:p w14:paraId="0AA55519" w14:textId="77777777" w:rsidR="00B96160" w:rsidRPr="00B96160" w:rsidRDefault="00B96160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Dextromethorphan with Expectorants</w:t>
            </w:r>
          </w:p>
          <w:p w14:paraId="03BE6505" w14:textId="77777777" w:rsidR="00B96160" w:rsidRPr="00B96160" w:rsidRDefault="00B96160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 xml:space="preserve">Expectorants or Antitussives (Without Narcotics or Narcotic Analogs) </w:t>
            </w:r>
          </w:p>
          <w:p w14:paraId="3A36287D" w14:textId="77777777" w:rsidR="00B96160" w:rsidRPr="00B96160" w:rsidRDefault="00B96160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Non-Narcotic Antitussives Excluding Dextromethorphan</w:t>
            </w:r>
          </w:p>
          <w:p w14:paraId="4ABC1BAD" w14:textId="77777777" w:rsidR="00B96160" w:rsidRPr="00B96160" w:rsidRDefault="00B96160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 xml:space="preserve">Other Nasal Decongestants or Sympathomimetics (Excluding Tetrahydrazoline) </w:t>
            </w:r>
          </w:p>
          <w:p w14:paraId="2D7E94A4" w14:textId="77777777" w:rsidR="00B96160" w:rsidRPr="00B96160" w:rsidRDefault="00B96160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Other Types of Throat Preparation</w:t>
            </w:r>
          </w:p>
          <w:p w14:paraId="6C19146B" w14:textId="77777777" w:rsidR="00B96160" w:rsidRPr="00B96160" w:rsidRDefault="00B96160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 xml:space="preserve">Throat Lozenges with Local Anesthetics </w:t>
            </w:r>
          </w:p>
          <w:p w14:paraId="19313998" w14:textId="77777777" w:rsidR="00B96160" w:rsidRPr="00B96160" w:rsidRDefault="00B96160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 xml:space="preserve">Throat Lozenges without Local Anesthetics </w:t>
            </w:r>
          </w:p>
          <w:p w14:paraId="107B4547" w14:textId="77777777" w:rsidR="00B96160" w:rsidRPr="00B96160" w:rsidRDefault="00B96160" w:rsidP="00B96160">
            <w:pPr>
              <w:tabs>
                <w:tab w:val="left" w:pos="3700"/>
              </w:tabs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Unknown Types of Cough and Cold Preparation</w:t>
            </w:r>
          </w:p>
        </w:tc>
      </w:tr>
      <w:tr w:rsidR="00B96160" w:rsidRPr="00B96160" w14:paraId="47267925" w14:textId="77777777" w:rsidTr="00B961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pct"/>
          </w:tcPr>
          <w:p w14:paraId="57C88A24" w14:textId="77777777" w:rsidR="00B96160" w:rsidRPr="00B96160" w:rsidRDefault="00B96160" w:rsidP="00B96160">
            <w:pPr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B96160">
              <w:rPr>
                <w:rFonts w:ascii="Arial" w:hAnsi="Arial" w:cs="Arial"/>
                <w:b w:val="0"/>
                <w:sz w:val="20"/>
                <w:szCs w:val="20"/>
              </w:rPr>
              <w:t>Diabetic Medications</w:t>
            </w:r>
          </w:p>
        </w:tc>
        <w:tc>
          <w:tcPr>
            <w:tcW w:w="4240" w:type="pct"/>
          </w:tcPr>
          <w:p w14:paraId="43687479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Insulin</w:t>
            </w:r>
          </w:p>
          <w:p w14:paraId="1949274B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Oral Hypoglycemics: Biguanides</w:t>
            </w:r>
          </w:p>
          <w:p w14:paraId="267519DA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Oral Hypoglycemics: Sulfonylureas</w:t>
            </w:r>
          </w:p>
          <w:p w14:paraId="756D7D1C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Oral Hypoglycemics: Thiazolidinediones</w:t>
            </w:r>
          </w:p>
          <w:p w14:paraId="04658EDD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Oral Hypoglycemics: Other or Unknown</w:t>
            </w:r>
          </w:p>
        </w:tc>
      </w:tr>
      <w:tr w:rsidR="00B96160" w:rsidRPr="00B96160" w14:paraId="29FEBE20" w14:textId="77777777" w:rsidTr="00B961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pct"/>
          </w:tcPr>
          <w:p w14:paraId="2A025782" w14:textId="77777777" w:rsidR="00B96160" w:rsidRPr="00B96160" w:rsidRDefault="00B96160" w:rsidP="00B96160">
            <w:pPr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B96160">
              <w:rPr>
                <w:rFonts w:ascii="Arial" w:hAnsi="Arial" w:cs="Arial"/>
                <w:b w:val="0"/>
                <w:sz w:val="20"/>
                <w:szCs w:val="20"/>
              </w:rPr>
              <w:t>Diuretics</w:t>
            </w:r>
          </w:p>
        </w:tc>
        <w:tc>
          <w:tcPr>
            <w:tcW w:w="4240" w:type="pct"/>
          </w:tcPr>
          <w:p w14:paraId="36E3F29D" w14:textId="77777777" w:rsidR="00B96160" w:rsidRPr="00B96160" w:rsidRDefault="00B96160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Furosemide</w:t>
            </w:r>
          </w:p>
          <w:p w14:paraId="61DF4973" w14:textId="77777777" w:rsidR="00B96160" w:rsidRPr="00B96160" w:rsidRDefault="00B96160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 xml:space="preserve">Other Types of Diuretic </w:t>
            </w:r>
          </w:p>
          <w:p w14:paraId="4E11A781" w14:textId="77777777" w:rsidR="00B96160" w:rsidRPr="00B96160" w:rsidRDefault="00B96160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Thiazide</w:t>
            </w:r>
          </w:p>
          <w:p w14:paraId="1653DAD4" w14:textId="77777777" w:rsidR="00B96160" w:rsidRPr="00B96160" w:rsidRDefault="00B96160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 xml:space="preserve">Unknown Types of Diuretic </w:t>
            </w:r>
          </w:p>
        </w:tc>
      </w:tr>
      <w:tr w:rsidR="00B96160" w:rsidRPr="00B96160" w14:paraId="540ABE1E" w14:textId="77777777" w:rsidTr="00B961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pct"/>
          </w:tcPr>
          <w:p w14:paraId="2CD09390" w14:textId="77777777" w:rsidR="00B96160" w:rsidRPr="00B96160" w:rsidRDefault="00B96160" w:rsidP="00B96160">
            <w:pPr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B96160">
              <w:rPr>
                <w:rFonts w:ascii="Arial" w:hAnsi="Arial" w:cs="Arial"/>
                <w:b w:val="0"/>
                <w:sz w:val="20"/>
                <w:szCs w:val="20"/>
              </w:rPr>
              <w:t>Gastrointestinal Medications</w:t>
            </w:r>
          </w:p>
        </w:tc>
        <w:tc>
          <w:tcPr>
            <w:tcW w:w="4240" w:type="pct"/>
          </w:tcPr>
          <w:p w14:paraId="58B9CF28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Antacids: Other Types</w:t>
            </w:r>
          </w:p>
          <w:p w14:paraId="6B4D152F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Antacids: PPI</w:t>
            </w:r>
          </w:p>
          <w:p w14:paraId="07329C3F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Antacids: Salicylate-Containing</w:t>
            </w:r>
          </w:p>
          <w:p w14:paraId="3BA0CD37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 xml:space="preserve">Anticholinergic Drugs (Excluding Cough and Cold Preparations, and Plants) </w:t>
            </w:r>
          </w:p>
          <w:p w14:paraId="22ED96E4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 xml:space="preserve">Antidiarrheals: Diphenoxylate and Atropine Containing </w:t>
            </w:r>
          </w:p>
          <w:p w14:paraId="0FC26F7D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Antidiarrheals: Loperamide</w:t>
            </w:r>
          </w:p>
          <w:p w14:paraId="313BCCE7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 xml:space="preserve">Antispasmodics: Anticholinergic Containing </w:t>
            </w:r>
          </w:p>
          <w:p w14:paraId="5E308020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 xml:space="preserve">Antispasmodics: Other Types </w:t>
            </w:r>
          </w:p>
          <w:p w14:paraId="05B02D09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 xml:space="preserve">Cimetidine and Other Histamine-2 Blockers </w:t>
            </w:r>
          </w:p>
          <w:p w14:paraId="52BC6AD7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 xml:space="preserve">Laxatives </w:t>
            </w:r>
          </w:p>
          <w:p w14:paraId="215B9944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Other types of GI preparation</w:t>
            </w:r>
          </w:p>
          <w:p w14:paraId="52139367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 xml:space="preserve">Unknown Types of Gastrointestinal Preparation </w:t>
            </w:r>
          </w:p>
        </w:tc>
      </w:tr>
      <w:tr w:rsidR="00B96160" w:rsidRPr="00B96160" w14:paraId="2D8F5E88" w14:textId="77777777" w:rsidTr="00B961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pct"/>
          </w:tcPr>
          <w:p w14:paraId="3B2C6DB9" w14:textId="77777777" w:rsidR="00B96160" w:rsidRPr="00B96160" w:rsidRDefault="00B96160" w:rsidP="00B96160">
            <w:pPr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B96160">
              <w:rPr>
                <w:rFonts w:ascii="Arial" w:hAnsi="Arial" w:cs="Arial"/>
                <w:b w:val="0"/>
                <w:sz w:val="20"/>
                <w:szCs w:val="20"/>
              </w:rPr>
              <w:t>Hematology &amp; Oncology Medications</w:t>
            </w:r>
          </w:p>
        </w:tc>
        <w:tc>
          <w:tcPr>
            <w:tcW w:w="4240" w:type="pct"/>
          </w:tcPr>
          <w:p w14:paraId="327A3078" w14:textId="77777777" w:rsidR="00B96160" w:rsidRPr="00B96160" w:rsidRDefault="00B96160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Heparins</w:t>
            </w:r>
          </w:p>
          <w:p w14:paraId="14A23267" w14:textId="77777777" w:rsidR="00B96160" w:rsidRPr="00B96160" w:rsidRDefault="00B96160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Warfarin (Excluding Rodenticides)</w:t>
            </w:r>
          </w:p>
          <w:p w14:paraId="2D7465D9" w14:textId="77777777" w:rsidR="00B96160" w:rsidRPr="00B96160" w:rsidRDefault="00B96160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Other Antiplatelets</w:t>
            </w:r>
          </w:p>
          <w:p w14:paraId="6573F3CC" w14:textId="77777777" w:rsidR="00B96160" w:rsidRPr="00B96160" w:rsidRDefault="00B96160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Other Types of Anticoagulant</w:t>
            </w:r>
          </w:p>
          <w:p w14:paraId="2C5CBB44" w14:textId="77777777" w:rsidR="00B96160" w:rsidRPr="00B96160" w:rsidRDefault="00B96160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lastRenderedPageBreak/>
              <w:t>Unknown Types of Anticoagulant</w:t>
            </w:r>
          </w:p>
          <w:p w14:paraId="7C88F797" w14:textId="77777777" w:rsidR="00B96160" w:rsidRPr="00B96160" w:rsidRDefault="00B96160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Antineoplastic Drugs</w:t>
            </w:r>
          </w:p>
        </w:tc>
      </w:tr>
      <w:tr w:rsidR="00B96160" w:rsidRPr="00B96160" w14:paraId="458BA984" w14:textId="77777777" w:rsidTr="00B961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pct"/>
          </w:tcPr>
          <w:p w14:paraId="702A58DA" w14:textId="77777777" w:rsidR="00B96160" w:rsidRPr="00B96160" w:rsidRDefault="00B96160" w:rsidP="00B96160">
            <w:pPr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B96160">
              <w:rPr>
                <w:rFonts w:ascii="Arial" w:hAnsi="Arial" w:cs="Arial"/>
                <w:b w:val="0"/>
                <w:sz w:val="20"/>
                <w:szCs w:val="20"/>
              </w:rPr>
              <w:lastRenderedPageBreak/>
              <w:t>Hormones</w:t>
            </w:r>
          </w:p>
        </w:tc>
        <w:tc>
          <w:tcPr>
            <w:tcW w:w="4240" w:type="pct"/>
          </w:tcPr>
          <w:p w14:paraId="239F8E0C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Androgens</w:t>
            </w:r>
          </w:p>
          <w:p w14:paraId="3B1916BC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Androgen or Androgen Precursor Dietary Supplements</w:t>
            </w:r>
          </w:p>
          <w:p w14:paraId="4C8A02DD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Estrogens</w:t>
            </w:r>
          </w:p>
          <w:p w14:paraId="659CA695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Progestins</w:t>
            </w:r>
          </w:p>
          <w:p w14:paraId="45AF9B37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Oral Contraceptives</w:t>
            </w:r>
          </w:p>
          <w:p w14:paraId="7CE254D5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Selective Estrogen Receptor Modulators</w:t>
            </w:r>
          </w:p>
          <w:p w14:paraId="11DD7701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Other Hormone Antagonists</w:t>
            </w:r>
          </w:p>
          <w:p w14:paraId="782B0C25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Other Hormones</w:t>
            </w:r>
          </w:p>
          <w:p w14:paraId="267DDCC8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Unknown Hormones or Hormone Antagonists</w:t>
            </w:r>
          </w:p>
        </w:tc>
      </w:tr>
      <w:tr w:rsidR="00B96160" w:rsidRPr="00B96160" w14:paraId="1D3256E9" w14:textId="77777777" w:rsidTr="00B961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pct"/>
          </w:tcPr>
          <w:p w14:paraId="19F30406" w14:textId="77777777" w:rsidR="00B96160" w:rsidRPr="00B96160" w:rsidRDefault="00B96160" w:rsidP="00B96160">
            <w:pPr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B96160">
              <w:rPr>
                <w:rFonts w:ascii="Arial" w:hAnsi="Arial" w:cs="Arial"/>
                <w:b w:val="0"/>
                <w:sz w:val="20"/>
                <w:szCs w:val="20"/>
              </w:rPr>
              <w:t>Laundry and Dish Detergents</w:t>
            </w:r>
          </w:p>
        </w:tc>
        <w:tc>
          <w:tcPr>
            <w:tcW w:w="4240" w:type="pct"/>
          </w:tcPr>
          <w:p w14:paraId="1AEE1035" w14:textId="77777777" w:rsidR="00B96160" w:rsidRPr="00B96160" w:rsidRDefault="00B96160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 xml:space="preserve">Laundry Detergents: Liquids (Unit Dose) </w:t>
            </w:r>
          </w:p>
          <w:p w14:paraId="39F0734F" w14:textId="77777777" w:rsidR="00B96160" w:rsidRPr="00B96160" w:rsidRDefault="00B96160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 xml:space="preserve">Laundry Detergents: Liquids (Various Containers) </w:t>
            </w:r>
          </w:p>
          <w:p w14:paraId="58845E10" w14:textId="77777777" w:rsidR="00B96160" w:rsidRPr="00B96160" w:rsidRDefault="00B96160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 xml:space="preserve">Laundry Detergents: Granules (Various Containers) </w:t>
            </w:r>
          </w:p>
          <w:p w14:paraId="691966C6" w14:textId="77777777" w:rsidR="00B96160" w:rsidRPr="00B96160" w:rsidRDefault="00B96160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 xml:space="preserve">Laundry Prewash/Stain Removers: Liquid Solvent Based </w:t>
            </w:r>
          </w:p>
          <w:p w14:paraId="0E88A767" w14:textId="77777777" w:rsidR="00B96160" w:rsidRPr="00B96160" w:rsidRDefault="00B96160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Laundry Detergent Boosters</w:t>
            </w:r>
          </w:p>
          <w:p w14:paraId="2B8ADC5B" w14:textId="77777777" w:rsidR="00B96160" w:rsidRPr="00B96160" w:rsidRDefault="00B96160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 xml:space="preserve">Laundry Detergents: Other or Unknown Types of Household Laundry Detergent and/or Fabric Cleaner </w:t>
            </w:r>
          </w:p>
          <w:p w14:paraId="093462E8" w14:textId="77777777" w:rsidR="00B96160" w:rsidRPr="00B96160" w:rsidRDefault="00B96160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Laundry Prewash/Stain Removers: Other or Unknown</w:t>
            </w:r>
          </w:p>
          <w:p w14:paraId="39C31B93" w14:textId="77777777" w:rsidR="00B96160" w:rsidRPr="00B96160" w:rsidRDefault="00B96160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 xml:space="preserve">Laundry Prewash/Stain Removers: Liquid Surfactant Based </w:t>
            </w:r>
          </w:p>
          <w:p w14:paraId="0D05A036" w14:textId="77777777" w:rsidR="00B96160" w:rsidRPr="00B96160" w:rsidRDefault="00B96160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Laundry Detergents: Granules with Liquids (Unit Dose)</w:t>
            </w:r>
          </w:p>
          <w:p w14:paraId="2BDFE7DF" w14:textId="77777777" w:rsidR="00B96160" w:rsidRPr="00B96160" w:rsidRDefault="00B96160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Other or Unknown Laundry Additives or Miscellaneous Products</w:t>
            </w:r>
          </w:p>
          <w:p w14:paraId="47CF2EF4" w14:textId="77777777" w:rsidR="00B96160" w:rsidRPr="00B96160" w:rsidRDefault="00B96160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Laundry Detergents: Soaps</w:t>
            </w:r>
          </w:p>
          <w:p w14:paraId="7249116B" w14:textId="77777777" w:rsidR="00B96160" w:rsidRPr="00B96160" w:rsidRDefault="00B96160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Laundry Prewash/Stain Removers: Aerosol or Spray Solvent Based</w:t>
            </w:r>
          </w:p>
          <w:p w14:paraId="782E1A59" w14:textId="77777777" w:rsidR="00B96160" w:rsidRPr="00B96160" w:rsidRDefault="00B96160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 xml:space="preserve">Enzyme and/or Microbiological Laundry Additives </w:t>
            </w:r>
          </w:p>
          <w:p w14:paraId="1BB5B881" w14:textId="77777777" w:rsidR="00B96160" w:rsidRPr="00B96160" w:rsidRDefault="00B96160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Laundry Detergents: Granules (Unit Dose)</w:t>
            </w:r>
          </w:p>
          <w:p w14:paraId="2573DD32" w14:textId="77777777" w:rsidR="00B96160" w:rsidRPr="00B96160" w:rsidRDefault="00B96160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Laundry Prewash/Stain Removers: Aerosol or Spray Surfactant Based</w:t>
            </w:r>
          </w:p>
          <w:p w14:paraId="68F980B5" w14:textId="77777777" w:rsidR="00B96160" w:rsidRPr="00B96160" w:rsidRDefault="00B96160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 xml:space="preserve">Automatic Dishwasher Detergents: Liquids (Various Containers) </w:t>
            </w:r>
          </w:p>
          <w:p w14:paraId="46CB8CC6" w14:textId="77777777" w:rsidR="00B96160" w:rsidRPr="00B96160" w:rsidRDefault="00B96160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 xml:space="preserve">Automatic Dishwasher Detergents: Granules with Liquids (Unit Dose) </w:t>
            </w:r>
          </w:p>
          <w:p w14:paraId="09E46CC9" w14:textId="77777777" w:rsidR="00B96160" w:rsidRPr="00B96160" w:rsidRDefault="00B96160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Automatic Dishwasher Detergents: Tablets</w:t>
            </w:r>
          </w:p>
          <w:p w14:paraId="1B2E213B" w14:textId="77777777" w:rsidR="00B96160" w:rsidRPr="00B96160" w:rsidRDefault="00B96160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 xml:space="preserve">Automatic Dishwasher Rinse Agents </w:t>
            </w:r>
          </w:p>
          <w:p w14:paraId="53BD8F7A" w14:textId="77777777" w:rsidR="00B96160" w:rsidRPr="00B96160" w:rsidRDefault="00B96160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 xml:space="preserve">Automatic Dishwasher Detergents: Granules (Various Containers) </w:t>
            </w:r>
          </w:p>
          <w:p w14:paraId="2A361A42" w14:textId="77777777" w:rsidR="00B96160" w:rsidRPr="00B96160" w:rsidRDefault="00B96160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 xml:space="preserve">Automatic Dishwasher Detergents: Liquids (Unit Dose) </w:t>
            </w:r>
          </w:p>
          <w:p w14:paraId="789A0EC5" w14:textId="77777777" w:rsidR="00B96160" w:rsidRPr="00B96160" w:rsidRDefault="00B96160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Automatic Dishwasher Detergents: Granules (Unit Dose)</w:t>
            </w:r>
          </w:p>
          <w:p w14:paraId="49358FA1" w14:textId="77777777" w:rsidR="00B96160" w:rsidRPr="00B96160" w:rsidRDefault="00B96160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 xml:space="preserve">Other or Unknown Types of Automatic Dishwasher Detergent </w:t>
            </w:r>
          </w:p>
          <w:p w14:paraId="26D3FB44" w14:textId="77777777" w:rsidR="00B96160" w:rsidRPr="00B96160" w:rsidRDefault="00B96160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 xml:space="preserve">Fabric Softeners/Antistatic Agents: Liquid (Various Containers) </w:t>
            </w:r>
          </w:p>
          <w:p w14:paraId="2D5B2922" w14:textId="77777777" w:rsidR="00B96160" w:rsidRPr="00B96160" w:rsidRDefault="00B96160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Fabric Softeners/Antistatic Agents: Dry or Powder (Unit Dose)</w:t>
            </w:r>
          </w:p>
          <w:p w14:paraId="1D45D77E" w14:textId="77777777" w:rsidR="00B96160" w:rsidRPr="00B96160" w:rsidRDefault="00B96160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Anionic or Nonionic Hand Dishwashing Detergents</w:t>
            </w:r>
          </w:p>
          <w:p w14:paraId="1B68C3F5" w14:textId="77777777" w:rsidR="00B96160" w:rsidRPr="00B96160" w:rsidRDefault="00B96160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Other or Unknown Types of Household Hand Dishwashing Detergent</w:t>
            </w:r>
          </w:p>
        </w:tc>
      </w:tr>
      <w:tr w:rsidR="00B96160" w:rsidRPr="00B96160" w14:paraId="2719A73F" w14:textId="77777777" w:rsidTr="00B961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pct"/>
          </w:tcPr>
          <w:p w14:paraId="2F3CF85F" w14:textId="77777777" w:rsidR="00B96160" w:rsidRPr="00B96160" w:rsidRDefault="00B96160" w:rsidP="00B96160">
            <w:pPr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B96160">
              <w:rPr>
                <w:rFonts w:ascii="Arial" w:hAnsi="Arial" w:cs="Arial"/>
                <w:b w:val="0"/>
                <w:sz w:val="20"/>
                <w:szCs w:val="20"/>
              </w:rPr>
              <w:t>Muscle Relaxants</w:t>
            </w:r>
          </w:p>
        </w:tc>
        <w:tc>
          <w:tcPr>
            <w:tcW w:w="4240" w:type="pct"/>
          </w:tcPr>
          <w:p w14:paraId="5111122D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Baclofen</w:t>
            </w:r>
          </w:p>
          <w:p w14:paraId="16F334FF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Carisoprodol (Formulated Alone)</w:t>
            </w:r>
          </w:p>
          <w:p w14:paraId="0B44DCA7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Cyclobenzaprine</w:t>
            </w:r>
          </w:p>
          <w:p w14:paraId="6BD1A71E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 xml:space="preserve">Metaxalone </w:t>
            </w:r>
          </w:p>
          <w:p w14:paraId="6505096E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Methocarbamol</w:t>
            </w:r>
          </w:p>
          <w:p w14:paraId="0D47B195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Tizanidine</w:t>
            </w:r>
          </w:p>
          <w:p w14:paraId="127454D5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Other muscle relaxant</w:t>
            </w:r>
          </w:p>
          <w:p w14:paraId="13E72F98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Unknown Types of Muscle Relaxant</w:t>
            </w:r>
          </w:p>
        </w:tc>
      </w:tr>
      <w:tr w:rsidR="00B96160" w:rsidRPr="00B96160" w14:paraId="09BECE5B" w14:textId="77777777" w:rsidTr="00B961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pct"/>
          </w:tcPr>
          <w:p w14:paraId="1E31EB3D" w14:textId="77777777" w:rsidR="00B96160" w:rsidRPr="00B96160" w:rsidRDefault="00B96160" w:rsidP="00B96160">
            <w:pPr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B96160">
              <w:rPr>
                <w:rFonts w:ascii="Arial" w:hAnsi="Arial" w:cs="Arial"/>
                <w:b w:val="0"/>
                <w:sz w:val="20"/>
                <w:szCs w:val="20"/>
              </w:rPr>
              <w:t>Narcotics</w:t>
            </w:r>
          </w:p>
        </w:tc>
        <w:tc>
          <w:tcPr>
            <w:tcW w:w="4240" w:type="pct"/>
          </w:tcPr>
          <w:p w14:paraId="7C1A4458" w14:textId="77777777" w:rsidR="00B96160" w:rsidRPr="00B96160" w:rsidRDefault="00B96160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Acetaminophen, Acetylsalicylic Acid, and Opioid Combinations with Decongestant and/or Antihistamine without Phenylpropanolamine Acetaminophen and Codeine Combinations with Decongestant and/or Antihistamine without Phenylpropanolamine</w:t>
            </w:r>
          </w:p>
          <w:p w14:paraId="16BCE539" w14:textId="77777777" w:rsidR="00B96160" w:rsidRPr="00B96160" w:rsidRDefault="00B96160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 xml:space="preserve">Acetaminophen with Codeine </w:t>
            </w:r>
          </w:p>
          <w:p w14:paraId="67B27BEB" w14:textId="77777777" w:rsidR="00B96160" w:rsidRPr="00B96160" w:rsidRDefault="00B96160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 xml:space="preserve">Acetaminophen with Hydrocodone </w:t>
            </w:r>
          </w:p>
          <w:p w14:paraId="4548D9C3" w14:textId="77777777" w:rsidR="00B96160" w:rsidRPr="00B96160" w:rsidRDefault="00B96160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 xml:space="preserve">Acetaminophen with Other Narcotics or Narcotic Analogs </w:t>
            </w:r>
          </w:p>
          <w:p w14:paraId="16D6DD31" w14:textId="77777777" w:rsidR="00B96160" w:rsidRPr="00B96160" w:rsidRDefault="00B96160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lastRenderedPageBreak/>
              <w:t>Acetaminophen and Other Opioid Combinations with Decongestant and/or Antihistamine without Phenylpropanolamine</w:t>
            </w:r>
          </w:p>
          <w:p w14:paraId="4BF061FD" w14:textId="77777777" w:rsidR="00B96160" w:rsidRPr="00B96160" w:rsidRDefault="00B96160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 xml:space="preserve">Acetaminophen with Oxycodone </w:t>
            </w:r>
          </w:p>
          <w:p w14:paraId="5FEC01CC" w14:textId="77777777" w:rsidR="00B96160" w:rsidRPr="00B96160" w:rsidRDefault="00B96160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 xml:space="preserve">Acetaminophen with Propoxyphene </w:t>
            </w:r>
          </w:p>
          <w:p w14:paraId="7C0DD59C" w14:textId="77777777" w:rsidR="00B96160" w:rsidRPr="00B96160" w:rsidRDefault="00B96160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Acetylsalicylic Acid with Codeine</w:t>
            </w:r>
          </w:p>
          <w:p w14:paraId="39C8AE18" w14:textId="77777777" w:rsidR="00B96160" w:rsidRPr="00B96160" w:rsidRDefault="00B96160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Acetylsalicylic Acid with Oxycodone</w:t>
            </w:r>
          </w:p>
          <w:p w14:paraId="62CBA243" w14:textId="77777777" w:rsidR="00B96160" w:rsidRPr="00B96160" w:rsidRDefault="00B96160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Antihistamine and/or Decongestant with Codeine without Phenylpropanolamine</w:t>
            </w:r>
          </w:p>
          <w:p w14:paraId="391CD27C" w14:textId="77777777" w:rsidR="00B96160" w:rsidRPr="00B96160" w:rsidRDefault="00B96160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 xml:space="preserve">Antihistamine and/or Decongestant with Other Opioid without Phenylpropanolamine </w:t>
            </w:r>
          </w:p>
          <w:p w14:paraId="21C3B956" w14:textId="77777777" w:rsidR="00B96160" w:rsidRPr="00B96160" w:rsidRDefault="00B96160" w:rsidP="00B96160">
            <w:pPr>
              <w:tabs>
                <w:tab w:val="left" w:pos="3700"/>
              </w:tabs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 xml:space="preserve">Buprenorphine </w:t>
            </w:r>
          </w:p>
          <w:p w14:paraId="6CA9ED5C" w14:textId="77777777" w:rsidR="00B96160" w:rsidRPr="00B96160" w:rsidRDefault="00B96160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Codeine</w:t>
            </w:r>
          </w:p>
          <w:p w14:paraId="4E03C973" w14:textId="77777777" w:rsidR="00B96160" w:rsidRPr="00B96160" w:rsidRDefault="00B96160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Fentanyl</w:t>
            </w:r>
          </w:p>
          <w:p w14:paraId="02541154" w14:textId="77777777" w:rsidR="00B96160" w:rsidRPr="00B96160" w:rsidRDefault="00B96160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Hydrocodone Alone or in Combination (Excluding Combination Products with Acetaminophen, Acetylsalicylic Acid or Ibuprofen)</w:t>
            </w:r>
          </w:p>
          <w:p w14:paraId="6E29811B" w14:textId="77777777" w:rsidR="00B96160" w:rsidRPr="00B96160" w:rsidRDefault="00B96160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Hydromorphone</w:t>
            </w:r>
          </w:p>
          <w:p w14:paraId="494ACE7D" w14:textId="77777777" w:rsidR="00B96160" w:rsidRPr="00B96160" w:rsidRDefault="00B96160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Ibuprofen with hydrocodone</w:t>
            </w:r>
          </w:p>
          <w:p w14:paraId="55E06E8C" w14:textId="77777777" w:rsidR="00B96160" w:rsidRPr="00B96160" w:rsidRDefault="00B96160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Meperidine</w:t>
            </w:r>
          </w:p>
          <w:p w14:paraId="1DFDC23C" w14:textId="77777777" w:rsidR="00B96160" w:rsidRPr="00B96160" w:rsidRDefault="00B96160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 xml:space="preserve">Methadone </w:t>
            </w:r>
          </w:p>
          <w:p w14:paraId="2B113551" w14:textId="77777777" w:rsidR="00B96160" w:rsidRPr="00B96160" w:rsidRDefault="00B96160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 xml:space="preserve">Miscellaneous Narcotic Antagonist </w:t>
            </w:r>
          </w:p>
          <w:p w14:paraId="4E371CC5" w14:textId="77777777" w:rsidR="00B96160" w:rsidRPr="00B96160" w:rsidRDefault="00B96160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Morphine</w:t>
            </w:r>
          </w:p>
          <w:p w14:paraId="3357A22F" w14:textId="77777777" w:rsidR="00B96160" w:rsidRPr="00B96160" w:rsidRDefault="00B96160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Nalbuphine</w:t>
            </w:r>
          </w:p>
          <w:p w14:paraId="43F5BF23" w14:textId="77777777" w:rsidR="00B96160" w:rsidRPr="00B96160" w:rsidRDefault="00B96160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Non-Acetylsalicylic Acid Salicylates and Opioid Combinations with Decongestant and/or Antihistamine without Phenylpropanolamine</w:t>
            </w:r>
          </w:p>
          <w:p w14:paraId="45B2884B" w14:textId="77777777" w:rsidR="00B96160" w:rsidRPr="00B96160" w:rsidRDefault="00B96160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 xml:space="preserve">Other or Unknown Narcotics </w:t>
            </w:r>
          </w:p>
          <w:p w14:paraId="6D237245" w14:textId="77777777" w:rsidR="00B96160" w:rsidRPr="00B96160" w:rsidRDefault="00B96160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 xml:space="preserve">Oxycodone alone or in combination (excluding combination products with acetaminophen or ASA) </w:t>
            </w:r>
          </w:p>
          <w:p w14:paraId="03E3B6C8" w14:textId="77777777" w:rsidR="00B96160" w:rsidRPr="00B96160" w:rsidRDefault="00B96160" w:rsidP="00B96160">
            <w:pPr>
              <w:tabs>
                <w:tab w:val="left" w:pos="3700"/>
              </w:tabs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Oxymorphone</w:t>
            </w:r>
          </w:p>
          <w:p w14:paraId="51E7D7EB" w14:textId="77777777" w:rsidR="00B96160" w:rsidRPr="00B96160" w:rsidRDefault="00B96160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Pentazocine</w:t>
            </w:r>
          </w:p>
          <w:p w14:paraId="4653343A" w14:textId="77777777" w:rsidR="00B96160" w:rsidRPr="00B96160" w:rsidRDefault="00B96160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Propoxyphene</w:t>
            </w:r>
          </w:p>
          <w:p w14:paraId="01077775" w14:textId="77777777" w:rsidR="00B96160" w:rsidRPr="00B96160" w:rsidRDefault="00B96160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Tapentadol</w:t>
            </w:r>
          </w:p>
          <w:p w14:paraId="167E6393" w14:textId="77777777" w:rsidR="00B96160" w:rsidRPr="00B96160" w:rsidRDefault="00B96160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Tramadol</w:t>
            </w:r>
          </w:p>
        </w:tc>
      </w:tr>
      <w:tr w:rsidR="00B96160" w:rsidRPr="00B96160" w14:paraId="027C9F77" w14:textId="77777777" w:rsidTr="00B961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pct"/>
          </w:tcPr>
          <w:p w14:paraId="77FF30C4" w14:textId="77777777" w:rsidR="00B96160" w:rsidRPr="00B96160" w:rsidRDefault="00B96160" w:rsidP="00B96160">
            <w:pPr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B96160">
              <w:rPr>
                <w:rFonts w:ascii="Arial" w:hAnsi="Arial" w:cs="Arial"/>
                <w:b w:val="0"/>
                <w:sz w:val="20"/>
                <w:szCs w:val="20"/>
              </w:rPr>
              <w:lastRenderedPageBreak/>
              <w:t>Nonsteroidal Anti-Inflammatory Drugs</w:t>
            </w:r>
          </w:p>
          <w:p w14:paraId="13FEBE23" w14:textId="77777777" w:rsidR="00B96160" w:rsidRPr="00B96160" w:rsidRDefault="00B96160" w:rsidP="00B96160">
            <w:pPr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240" w:type="pct"/>
          </w:tcPr>
          <w:p w14:paraId="2ED10860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Acetylsalicylic Acid</w:t>
            </w:r>
          </w:p>
          <w:p w14:paraId="243B258A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Acetylsalicylic Acid in Combination with Other Drugs, Adult Formulations</w:t>
            </w:r>
          </w:p>
          <w:p w14:paraId="0C1BF0BC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Acetylsalicylic Acid with Carisoprodol</w:t>
            </w:r>
          </w:p>
          <w:p w14:paraId="26EF085B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Acetylsalicylic Acid with Decongestant and/or Antihistamine Combinations without Phenylpropanolamine or Opioids</w:t>
            </w:r>
          </w:p>
          <w:p w14:paraId="3B205D68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Camphor and Methyl Salicylate Combinations</w:t>
            </w:r>
          </w:p>
          <w:p w14:paraId="63AC2A28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Colchicine</w:t>
            </w:r>
          </w:p>
          <w:p w14:paraId="5EDA3664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 xml:space="preserve">Cyclooxygenase-2 Inhibitors </w:t>
            </w:r>
          </w:p>
          <w:p w14:paraId="74658FD0" w14:textId="77777777" w:rsidR="00B96160" w:rsidRPr="00B96160" w:rsidRDefault="00B96160" w:rsidP="00B96160">
            <w:pPr>
              <w:tabs>
                <w:tab w:val="left" w:pos="1624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Ibuprofen</w:t>
            </w:r>
          </w:p>
          <w:p w14:paraId="774B1792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Ibuprofen with diphenhydramine</w:t>
            </w:r>
          </w:p>
          <w:p w14:paraId="16D4235E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Indomethacin</w:t>
            </w:r>
          </w:p>
          <w:p w14:paraId="635D9334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Ketoprofen</w:t>
            </w:r>
          </w:p>
          <w:p w14:paraId="17E52BBA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Methyl Salicylate</w:t>
            </w:r>
          </w:p>
          <w:p w14:paraId="4DCB3F62" w14:textId="77777777" w:rsidR="00B96160" w:rsidRPr="00B96160" w:rsidRDefault="00B96160" w:rsidP="00B96160">
            <w:pPr>
              <w:tabs>
                <w:tab w:val="left" w:pos="3700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Naproxen</w:t>
            </w:r>
          </w:p>
          <w:p w14:paraId="094B7104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 xml:space="preserve">Non-Acetylsalicylic Acid Salicylates in Combination with Dextromethorphan </w:t>
            </w:r>
          </w:p>
          <w:p w14:paraId="2E3B54D6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Non-Aspirin Salicylates (Excluding Topicals and/or Gastrointestinal Drugs)</w:t>
            </w:r>
          </w:p>
          <w:p w14:paraId="353259EE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 xml:space="preserve">Other Types of Nonsteroidal Anti-inflammatory Drug </w:t>
            </w:r>
          </w:p>
          <w:p w14:paraId="67B0BE2C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Unknown Types of Nonsteroidal Anti-inflammatory Drug</w:t>
            </w:r>
          </w:p>
        </w:tc>
      </w:tr>
      <w:tr w:rsidR="00B96160" w:rsidRPr="00B96160" w14:paraId="1D0A3A2E" w14:textId="77777777" w:rsidTr="00B961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pct"/>
          </w:tcPr>
          <w:p w14:paraId="01FE46EA" w14:textId="77777777" w:rsidR="00B96160" w:rsidRPr="00B96160" w:rsidRDefault="00B96160" w:rsidP="00B96160">
            <w:pPr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B96160">
              <w:rPr>
                <w:rFonts w:ascii="Arial" w:hAnsi="Arial" w:cs="Arial"/>
                <w:b w:val="0"/>
                <w:sz w:val="20"/>
                <w:szCs w:val="20"/>
              </w:rPr>
              <w:t>Nutrients, Vitamins, Minerals</w:t>
            </w:r>
          </w:p>
        </w:tc>
        <w:tc>
          <w:tcPr>
            <w:tcW w:w="4240" w:type="pct"/>
          </w:tcPr>
          <w:p w14:paraId="12F338B5" w14:textId="77777777" w:rsidR="00B96160" w:rsidRPr="00B96160" w:rsidRDefault="00B96160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Asian Medicines</w:t>
            </w:r>
          </w:p>
          <w:p w14:paraId="17D33CFC" w14:textId="77777777" w:rsidR="00B96160" w:rsidRPr="00B96160" w:rsidRDefault="00B96160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Ayurvedic Medicines</w:t>
            </w:r>
          </w:p>
          <w:p w14:paraId="1DD75B78" w14:textId="77777777" w:rsidR="00B96160" w:rsidRPr="00B96160" w:rsidRDefault="00B96160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 xml:space="preserve">Barium, Soluble Salts </w:t>
            </w:r>
          </w:p>
          <w:p w14:paraId="69DCDCA8" w14:textId="77777777" w:rsidR="00B96160" w:rsidRPr="00B96160" w:rsidRDefault="00B96160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 xml:space="preserve">Calcium and Calcium Salts </w:t>
            </w:r>
          </w:p>
          <w:p w14:paraId="590A0D65" w14:textId="77777777" w:rsidR="00B96160" w:rsidRPr="00B96160" w:rsidRDefault="00B96160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Cinnamon Oil</w:t>
            </w:r>
          </w:p>
          <w:p w14:paraId="71B0B8E6" w14:textId="77777777" w:rsidR="00B96160" w:rsidRPr="00B96160" w:rsidRDefault="00B96160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Clove Oil</w:t>
            </w:r>
          </w:p>
          <w:p w14:paraId="23B24E43" w14:textId="77777777" w:rsidR="00B96160" w:rsidRPr="00B96160" w:rsidRDefault="00B96160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Echinacea</w:t>
            </w:r>
          </w:p>
          <w:p w14:paraId="0A7119D0" w14:textId="77777777" w:rsidR="00B96160" w:rsidRPr="00B96160" w:rsidRDefault="00B96160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lastRenderedPageBreak/>
              <w:t>Eucalyptus Oil</w:t>
            </w:r>
          </w:p>
          <w:p w14:paraId="2FF80041" w14:textId="77777777" w:rsidR="00B96160" w:rsidRPr="00B96160" w:rsidRDefault="00B96160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Fluoride (Excluding Vitamins, Hydrofluoric Acid &amp; Mouthwashes)</w:t>
            </w:r>
          </w:p>
          <w:p w14:paraId="582E8039" w14:textId="77777777" w:rsidR="00B96160" w:rsidRPr="00B96160" w:rsidRDefault="00B96160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 xml:space="preserve">Ginkgo Biloba </w:t>
            </w:r>
          </w:p>
          <w:p w14:paraId="0AF9F6E8" w14:textId="77777777" w:rsidR="00B96160" w:rsidRPr="00B96160" w:rsidRDefault="00B96160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Ginseng</w:t>
            </w:r>
          </w:p>
          <w:p w14:paraId="3281E0D9" w14:textId="77777777" w:rsidR="00B96160" w:rsidRPr="00B96160" w:rsidRDefault="00B96160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 xml:space="preserve">Glandular Dietary Supplements </w:t>
            </w:r>
          </w:p>
          <w:p w14:paraId="3B9BB202" w14:textId="77777777" w:rsidR="00B96160" w:rsidRPr="00B96160" w:rsidRDefault="00B96160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 xml:space="preserve">Glucosamine (with or without Chondroitin) </w:t>
            </w:r>
          </w:p>
          <w:p w14:paraId="5F08D403" w14:textId="77777777" w:rsidR="00B96160" w:rsidRPr="00B96160" w:rsidRDefault="00B96160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 xml:space="preserve">Homeopathic Agents </w:t>
            </w:r>
          </w:p>
          <w:p w14:paraId="70BA5665" w14:textId="77777777" w:rsidR="00B96160" w:rsidRPr="00B96160" w:rsidRDefault="00B96160" w:rsidP="00B96160">
            <w:pPr>
              <w:tabs>
                <w:tab w:val="left" w:pos="3700"/>
              </w:tabs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 xml:space="preserve">Iron and Iron Salts (Excluding Vitamins with Iron) </w:t>
            </w:r>
          </w:p>
          <w:p w14:paraId="379162B1" w14:textId="77777777" w:rsidR="00B96160" w:rsidRPr="00B96160" w:rsidRDefault="00B96160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 xml:space="preserve">Ma Huang/Ephedra (Single Ingredient) </w:t>
            </w:r>
          </w:p>
          <w:p w14:paraId="5F83FFD5" w14:textId="77777777" w:rsidR="00B96160" w:rsidRPr="00B96160" w:rsidRDefault="00B96160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 xml:space="preserve">Magnesium and Magnesium Salts </w:t>
            </w:r>
          </w:p>
          <w:p w14:paraId="65FA7EEB" w14:textId="77777777" w:rsidR="00B96160" w:rsidRPr="00B96160" w:rsidRDefault="00B96160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 xml:space="preserve">Melatonin </w:t>
            </w:r>
          </w:p>
          <w:p w14:paraId="55E3F6D4" w14:textId="77777777" w:rsidR="00B96160" w:rsidRPr="00B96160" w:rsidRDefault="00B96160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Miscellaneous Essential Oils</w:t>
            </w:r>
          </w:p>
          <w:p w14:paraId="25810DB7" w14:textId="77777777" w:rsidR="00B96160" w:rsidRPr="00B96160" w:rsidRDefault="00B96160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Multi-Botanicals with Ma Huang</w:t>
            </w:r>
          </w:p>
          <w:p w14:paraId="62F7F221" w14:textId="77777777" w:rsidR="00B96160" w:rsidRPr="00B96160" w:rsidRDefault="00B96160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 xml:space="preserve">Multi-Botanicals without Ma Huang or Citrus Aurantium </w:t>
            </w:r>
          </w:p>
          <w:p w14:paraId="5D10D539" w14:textId="77777777" w:rsidR="00B96160" w:rsidRPr="00B96160" w:rsidRDefault="00B96160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Multi-Mineral and Multi-Herbal Dietary Supplement</w:t>
            </w:r>
          </w:p>
          <w:p w14:paraId="69D0C17F" w14:textId="77777777" w:rsidR="00B96160" w:rsidRPr="00B96160" w:rsidRDefault="00B96160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 xml:space="preserve">Multi-Mineral Dietary Supplements </w:t>
            </w:r>
          </w:p>
          <w:p w14:paraId="089C2485" w14:textId="77777777" w:rsidR="00B96160" w:rsidRPr="00B96160" w:rsidRDefault="00B96160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 xml:space="preserve">Multiple Vitamin Liquids: Adult Formulations with Iron (No Fluoride) </w:t>
            </w:r>
          </w:p>
          <w:p w14:paraId="6931ADB3" w14:textId="77777777" w:rsidR="00B96160" w:rsidRPr="00B96160" w:rsidRDefault="00B96160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Multiple Vitamin Liquids: Adult Formulations without Iron or Fluoride</w:t>
            </w:r>
          </w:p>
          <w:p w14:paraId="31E18C63" w14:textId="77777777" w:rsidR="00B96160" w:rsidRPr="00B96160" w:rsidRDefault="00B96160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 xml:space="preserve">Multiple Vitamin Liquids: Pediatric Formulations with Iron (No Fluoride) </w:t>
            </w:r>
          </w:p>
          <w:p w14:paraId="34D37C12" w14:textId="77777777" w:rsidR="00B96160" w:rsidRPr="00B96160" w:rsidRDefault="00B96160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 xml:space="preserve">Multiple Vitamin Liquids: Pediatric Formulations without Iron or Fluoride </w:t>
            </w:r>
          </w:p>
          <w:p w14:paraId="304B8AAB" w14:textId="77777777" w:rsidR="00B96160" w:rsidRPr="00B96160" w:rsidRDefault="00B96160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 xml:space="preserve">Multiple Vitamin Tablets: Adult Formulations with Iron (No Fluoride) </w:t>
            </w:r>
          </w:p>
          <w:p w14:paraId="5D138A93" w14:textId="77777777" w:rsidR="00B96160" w:rsidRPr="00B96160" w:rsidRDefault="00B96160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 xml:space="preserve">Multiple Vitamin Tablets: Adult Formulations with Iron and Fluoride </w:t>
            </w:r>
          </w:p>
          <w:p w14:paraId="51B81C0B" w14:textId="77777777" w:rsidR="00B96160" w:rsidRPr="00B96160" w:rsidRDefault="00B96160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 xml:space="preserve">Multiple Vitamin Tablets: Adult Formulations with Iron Carbonyl (No Fluoride) </w:t>
            </w:r>
          </w:p>
          <w:p w14:paraId="1F18A864" w14:textId="77777777" w:rsidR="00B96160" w:rsidRPr="00B96160" w:rsidRDefault="00B96160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 xml:space="preserve">Multiple Vitamin Tablets: Adult Formulations without Iron or Fluoride </w:t>
            </w:r>
          </w:p>
          <w:p w14:paraId="1000C85E" w14:textId="77777777" w:rsidR="00B96160" w:rsidRPr="00B96160" w:rsidRDefault="00B96160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 xml:space="preserve">Multiple Vitamin Tablets: Pediatric Formulations with Fluoride (No Iron) </w:t>
            </w:r>
          </w:p>
          <w:p w14:paraId="09136EEE" w14:textId="77777777" w:rsidR="00B96160" w:rsidRPr="00B96160" w:rsidRDefault="00B96160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 xml:space="preserve">Multiple Vitamin Tablets: Pediatric Formulations with Iron (No Fluoride) </w:t>
            </w:r>
          </w:p>
          <w:p w14:paraId="49935D74" w14:textId="77777777" w:rsidR="00B96160" w:rsidRPr="00B96160" w:rsidRDefault="00B96160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 xml:space="preserve">Multiple Vitamin Tablets: Pediatric Formulations without Iron or Fluoride </w:t>
            </w:r>
          </w:p>
          <w:p w14:paraId="3574FF70" w14:textId="77777777" w:rsidR="00B96160" w:rsidRPr="00B96160" w:rsidRDefault="00B96160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 xml:space="preserve">Multiple Vitamins, Unspecified Adult Formulations with Iron (No Fluoride) </w:t>
            </w:r>
          </w:p>
          <w:p w14:paraId="64782C6C" w14:textId="77777777" w:rsidR="00B96160" w:rsidRPr="00B96160" w:rsidRDefault="00B96160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 xml:space="preserve">Multiple Vitamins, Unspecified Adult Formulations with Iron and Fluoride </w:t>
            </w:r>
          </w:p>
          <w:p w14:paraId="714D2909" w14:textId="77777777" w:rsidR="00B96160" w:rsidRPr="00B96160" w:rsidRDefault="00B96160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Multiple Vitamins, Unspecified Adult Formulations without Iron or Fluoride</w:t>
            </w:r>
          </w:p>
          <w:p w14:paraId="382C3D80" w14:textId="77777777" w:rsidR="00B96160" w:rsidRPr="00B96160" w:rsidRDefault="00B96160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Multiple Vitamins, Unspecified Pediatric Formulations without Iron or Fluoride</w:t>
            </w:r>
          </w:p>
          <w:p w14:paraId="14401B77" w14:textId="77777777" w:rsidR="00B96160" w:rsidRPr="00B96160" w:rsidRDefault="00B96160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 xml:space="preserve">Other Amino Acid Dietary Supplements </w:t>
            </w:r>
          </w:p>
          <w:p w14:paraId="7A6A4E0A" w14:textId="77777777" w:rsidR="00B96160" w:rsidRPr="00B96160" w:rsidRDefault="00B96160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 xml:space="preserve">Other B Complex Vitamins </w:t>
            </w:r>
          </w:p>
          <w:p w14:paraId="5B40BD1C" w14:textId="77777777" w:rsidR="00B96160" w:rsidRPr="00B96160" w:rsidRDefault="00B96160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Other Cultural Medicines</w:t>
            </w:r>
          </w:p>
          <w:p w14:paraId="5DA3AF2A" w14:textId="77777777" w:rsidR="00B96160" w:rsidRPr="00B96160" w:rsidRDefault="00B96160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 xml:space="preserve">Other Types of Vitamin </w:t>
            </w:r>
          </w:p>
          <w:p w14:paraId="6B83CFD9" w14:textId="77777777" w:rsidR="00B96160" w:rsidRPr="00B96160" w:rsidRDefault="00B96160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 xml:space="preserve">Pennyroyal Oil </w:t>
            </w:r>
          </w:p>
          <w:p w14:paraId="3AC99FC2" w14:textId="77777777" w:rsidR="00B96160" w:rsidRPr="00B96160" w:rsidRDefault="00B96160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 xml:space="preserve">Phytoestrogen Dietary Supplements </w:t>
            </w:r>
          </w:p>
          <w:p w14:paraId="6402ACEA" w14:textId="77777777" w:rsidR="00B96160" w:rsidRPr="00B96160" w:rsidRDefault="00B96160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 xml:space="preserve">Potassium and Potassium salts </w:t>
            </w:r>
          </w:p>
          <w:p w14:paraId="55B08C3C" w14:textId="77777777" w:rsidR="00B96160" w:rsidRPr="00B96160" w:rsidRDefault="00B96160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 xml:space="preserve">Selenium and Selenium Salts </w:t>
            </w:r>
          </w:p>
          <w:p w14:paraId="7100C3F8" w14:textId="77777777" w:rsidR="00B96160" w:rsidRPr="00B96160" w:rsidRDefault="00B96160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 xml:space="preserve">Sodium and Sodium Salts </w:t>
            </w:r>
          </w:p>
          <w:p w14:paraId="456AE9B2" w14:textId="77777777" w:rsidR="00B96160" w:rsidRPr="00B96160" w:rsidRDefault="00B96160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 xml:space="preserve">St. John's Wort </w:t>
            </w:r>
          </w:p>
          <w:p w14:paraId="31941B05" w14:textId="77777777" w:rsidR="00B96160" w:rsidRPr="00B96160" w:rsidRDefault="00B96160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 xml:space="preserve">Tea Tree Oil </w:t>
            </w:r>
          </w:p>
          <w:p w14:paraId="19DD61FD" w14:textId="77777777" w:rsidR="00B96160" w:rsidRPr="00B96160" w:rsidRDefault="00B96160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Unknown Dietary Supplements or Homeopathic Agents</w:t>
            </w:r>
          </w:p>
          <w:p w14:paraId="5D04F236" w14:textId="77777777" w:rsidR="00B96160" w:rsidRPr="00B96160" w:rsidRDefault="00B96160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 xml:space="preserve">Unknown Types of Vitamin </w:t>
            </w:r>
          </w:p>
          <w:p w14:paraId="21CCF083" w14:textId="77777777" w:rsidR="00B96160" w:rsidRPr="00B96160" w:rsidRDefault="00B96160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 xml:space="preserve">Vitamin A </w:t>
            </w:r>
          </w:p>
          <w:p w14:paraId="4E33A4D6" w14:textId="77777777" w:rsidR="00B96160" w:rsidRPr="00B96160" w:rsidRDefault="00B96160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 xml:space="preserve">Vitamin B3 (Niacin) </w:t>
            </w:r>
          </w:p>
          <w:p w14:paraId="2E477804" w14:textId="77777777" w:rsidR="00B96160" w:rsidRPr="00B96160" w:rsidRDefault="00B96160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 xml:space="preserve">Vitamin B6 (Pyridoxine) </w:t>
            </w:r>
          </w:p>
          <w:p w14:paraId="06D3F5DE" w14:textId="77777777" w:rsidR="00B96160" w:rsidRPr="00B96160" w:rsidRDefault="00B96160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 xml:space="preserve">Vitamin C </w:t>
            </w:r>
          </w:p>
          <w:p w14:paraId="0C8BF2E9" w14:textId="77777777" w:rsidR="00B96160" w:rsidRPr="00B96160" w:rsidRDefault="00B96160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 xml:space="preserve">Vitamin D </w:t>
            </w:r>
          </w:p>
          <w:p w14:paraId="6FF27D07" w14:textId="77777777" w:rsidR="00B96160" w:rsidRPr="00B96160" w:rsidRDefault="00B96160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 xml:space="preserve">Vitamin E </w:t>
            </w:r>
          </w:p>
          <w:p w14:paraId="44B37213" w14:textId="77777777" w:rsidR="00B96160" w:rsidRPr="00B96160" w:rsidRDefault="00B96160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 xml:space="preserve">Valerian </w:t>
            </w:r>
          </w:p>
          <w:p w14:paraId="332C188C" w14:textId="77777777" w:rsidR="00B96160" w:rsidRPr="00B96160" w:rsidRDefault="00B96160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 xml:space="preserve">Yohimbe </w:t>
            </w:r>
          </w:p>
          <w:p w14:paraId="3DB67DF0" w14:textId="77777777" w:rsidR="00B96160" w:rsidRPr="00B96160" w:rsidRDefault="00B96160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Zinc and Zinc Salts</w:t>
            </w:r>
          </w:p>
        </w:tc>
      </w:tr>
      <w:tr w:rsidR="00B96160" w:rsidRPr="00B96160" w14:paraId="5483C83F" w14:textId="77777777" w:rsidTr="00B961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pct"/>
          </w:tcPr>
          <w:p w14:paraId="2C66AFF5" w14:textId="77777777" w:rsidR="00B96160" w:rsidRPr="00B96160" w:rsidRDefault="00B96160" w:rsidP="00B96160">
            <w:pPr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B96160">
              <w:rPr>
                <w:rFonts w:ascii="Arial" w:hAnsi="Arial" w:cs="Arial"/>
                <w:b w:val="0"/>
                <w:sz w:val="20"/>
                <w:szCs w:val="20"/>
              </w:rPr>
              <w:lastRenderedPageBreak/>
              <w:t>Recreational drugs</w:t>
            </w:r>
          </w:p>
        </w:tc>
        <w:tc>
          <w:tcPr>
            <w:tcW w:w="4240" w:type="pct"/>
          </w:tcPr>
          <w:p w14:paraId="7A791B26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Chewing Tobacco</w:t>
            </w:r>
          </w:p>
          <w:p w14:paraId="13137625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Cigarettes</w:t>
            </w:r>
          </w:p>
          <w:p w14:paraId="6CA82E4C" w14:textId="77777777" w:rsidR="00B96160" w:rsidRPr="00B96160" w:rsidRDefault="00B96160" w:rsidP="00B96160">
            <w:pPr>
              <w:tabs>
                <w:tab w:val="left" w:pos="3700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Cocaine</w:t>
            </w:r>
          </w:p>
          <w:p w14:paraId="0B05170B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lastRenderedPageBreak/>
              <w:t xml:space="preserve">Creatine </w:t>
            </w:r>
          </w:p>
          <w:p w14:paraId="5D51B72B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 xml:space="preserve">eCigarettes: Nicotine Device Without Added Flavors </w:t>
            </w:r>
          </w:p>
          <w:p w14:paraId="22ECD2FA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eCigarettes: Nicotine Liquid Flavor Unknown</w:t>
            </w:r>
          </w:p>
          <w:p w14:paraId="726678F0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eCigarettes: Nicotine Liquid Without Added Flavors</w:t>
            </w:r>
          </w:p>
          <w:p w14:paraId="603A9143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 xml:space="preserve">Group 1 Mushrooms: Cyclopeptides </w:t>
            </w:r>
          </w:p>
          <w:p w14:paraId="41E39DC4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Group 2 Mushrooms: Muscimol (Ibotenic Acid)</w:t>
            </w:r>
          </w:p>
          <w:p w14:paraId="54284DA8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Group 3 Mushrooms: Monomethylhydrazine (MMH)</w:t>
            </w:r>
          </w:p>
          <w:p w14:paraId="2937FDA0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 xml:space="preserve">Group 4 Mushrooms: Muscarine and Histamine </w:t>
            </w:r>
          </w:p>
          <w:p w14:paraId="6409A390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 xml:space="preserve">Group 6 Mushrooms: Hallucinogenics (Psilocybin and Psilocin) </w:t>
            </w:r>
          </w:p>
          <w:p w14:paraId="60D4AD3E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Group 7 Mushrooms: Gastrointestinal Irritants</w:t>
            </w:r>
          </w:p>
          <w:p w14:paraId="5A070CDF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Hallucinogenic Amphetamines</w:t>
            </w:r>
          </w:p>
          <w:p w14:paraId="5B85AFAF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Heroin</w:t>
            </w:r>
          </w:p>
          <w:p w14:paraId="32B1C343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 xml:space="preserve">Lysergic acid diethylamide (LSD) </w:t>
            </w:r>
          </w:p>
          <w:p w14:paraId="689CB063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 xml:space="preserve">Marijuana </w:t>
            </w:r>
          </w:p>
          <w:p w14:paraId="5E27B801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Mescaline/Peyote</w:t>
            </w:r>
          </w:p>
          <w:p w14:paraId="34CAE9BD" w14:textId="77777777" w:rsidR="00B96160" w:rsidRPr="00B96160" w:rsidRDefault="00B96160" w:rsidP="00B96160">
            <w:pPr>
              <w:tabs>
                <w:tab w:val="left" w:pos="3700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Methamphetamines</w:t>
            </w:r>
          </w:p>
          <w:p w14:paraId="6775B64C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 xml:space="preserve">Mushrooms: Unknown </w:t>
            </w:r>
          </w:p>
          <w:p w14:paraId="29DF7C1E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 xml:space="preserve">Nicotine (Excluding Tobacco Products) </w:t>
            </w:r>
          </w:p>
          <w:p w14:paraId="7DA9640F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 xml:space="preserve">Nicotine Pharmaceuticals </w:t>
            </w:r>
          </w:p>
          <w:p w14:paraId="6670997E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Other Hallucinogens</w:t>
            </w:r>
          </w:p>
          <w:p w14:paraId="08BD7555" w14:textId="77777777" w:rsidR="00B96160" w:rsidRPr="00B96160" w:rsidRDefault="00B96160" w:rsidP="00B96160">
            <w:pPr>
              <w:tabs>
                <w:tab w:val="left" w:pos="2177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Other Street Drugs</w:t>
            </w:r>
          </w:p>
          <w:p w14:paraId="674AE956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Phenylcyclohexylpiperidine (PCP)</w:t>
            </w:r>
          </w:p>
          <w:p w14:paraId="3FE66F92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Snuff</w:t>
            </w:r>
          </w:p>
          <w:p w14:paraId="0652FA07" w14:textId="77777777" w:rsidR="00B96160" w:rsidRPr="00B96160" w:rsidRDefault="00B96160" w:rsidP="00B96160">
            <w:pPr>
              <w:tabs>
                <w:tab w:val="left" w:pos="2177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Tetrahydrocannabinol (THC) Homologs</w:t>
            </w:r>
          </w:p>
          <w:p w14:paraId="384E84AF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Tetrahydrocannabinol (THC) Pharmaceuticals</w:t>
            </w:r>
          </w:p>
          <w:p w14:paraId="3744F282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 xml:space="preserve">Unknown Hallucinogens </w:t>
            </w:r>
          </w:p>
          <w:p w14:paraId="6B184342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 xml:space="preserve">Unknown Stimulants or Street Drugs </w:t>
            </w:r>
          </w:p>
          <w:p w14:paraId="1CD9399C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Unknown Types of Tobacco Product</w:t>
            </w:r>
          </w:p>
        </w:tc>
      </w:tr>
      <w:tr w:rsidR="00B96160" w:rsidRPr="00B96160" w14:paraId="57188DC0" w14:textId="77777777" w:rsidTr="00B961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pct"/>
          </w:tcPr>
          <w:p w14:paraId="5EA60A07" w14:textId="77777777" w:rsidR="00B96160" w:rsidRPr="00B96160" w:rsidRDefault="00B96160" w:rsidP="00B96160">
            <w:pPr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B96160">
              <w:rPr>
                <w:rFonts w:ascii="Arial" w:hAnsi="Arial" w:cs="Arial"/>
                <w:b w:val="0"/>
                <w:sz w:val="20"/>
                <w:szCs w:val="20"/>
              </w:rPr>
              <w:lastRenderedPageBreak/>
              <w:t>Stimulants</w:t>
            </w:r>
          </w:p>
          <w:p w14:paraId="22DB9306" w14:textId="77777777" w:rsidR="00B96160" w:rsidRPr="00B96160" w:rsidRDefault="00B96160" w:rsidP="00B96160">
            <w:pPr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240" w:type="pct"/>
          </w:tcPr>
          <w:p w14:paraId="5CA416E8" w14:textId="77777777" w:rsidR="00B96160" w:rsidRPr="00B96160" w:rsidRDefault="00B96160" w:rsidP="00B96160">
            <w:pPr>
              <w:tabs>
                <w:tab w:val="left" w:pos="3700"/>
              </w:tabs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Acetaminophen, Acetylsalicylic Acid, Phenylpropanolamine, and Dextromethorphan Combinations with Decongestant and/or Antihistamine</w:t>
            </w:r>
          </w:p>
          <w:p w14:paraId="1E0FB84C" w14:textId="77777777" w:rsidR="00B96160" w:rsidRPr="00B96160" w:rsidRDefault="00B96160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 xml:space="preserve">Acetaminophen and Phenylpropanolamine Combinations with Decongestant and/or Antihistamine without Opioid </w:t>
            </w:r>
          </w:p>
          <w:p w14:paraId="5C1DF24E" w14:textId="77777777" w:rsidR="00B96160" w:rsidRPr="00B96160" w:rsidRDefault="00B96160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 xml:space="preserve">Acetaminophen, Phenylpropanolamine, and Dextromethorphan Combinations with Decongestant and/or Antihistamine </w:t>
            </w:r>
          </w:p>
          <w:p w14:paraId="03E58B1B" w14:textId="77777777" w:rsidR="00B96160" w:rsidRPr="00B96160" w:rsidRDefault="00B96160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 xml:space="preserve">Amphetamines and Related Compounds </w:t>
            </w:r>
          </w:p>
          <w:p w14:paraId="18164C73" w14:textId="77777777" w:rsidR="00B96160" w:rsidRPr="00B96160" w:rsidRDefault="00B96160" w:rsidP="00B96160">
            <w:pPr>
              <w:tabs>
                <w:tab w:val="left" w:pos="3700"/>
              </w:tabs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 xml:space="preserve">Antihistamine and/or Decongestant with Phenylpropanolamine and Dextromethorphan </w:t>
            </w:r>
          </w:p>
          <w:p w14:paraId="2A7F8FC0" w14:textId="77777777" w:rsidR="00B96160" w:rsidRPr="00B96160" w:rsidRDefault="00B96160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 xml:space="preserve">Antihistamine and/or Decongestant with Phenylpropanolamine without Opioid </w:t>
            </w:r>
          </w:p>
          <w:p w14:paraId="7ABA8686" w14:textId="77777777" w:rsidR="00B96160" w:rsidRPr="00B96160" w:rsidRDefault="00B96160" w:rsidP="00B96160">
            <w:pPr>
              <w:tabs>
                <w:tab w:val="left" w:pos="3700"/>
              </w:tabs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Caffeine</w:t>
            </w:r>
          </w:p>
          <w:p w14:paraId="60C7B159" w14:textId="77777777" w:rsidR="00B96160" w:rsidRPr="00B96160" w:rsidRDefault="00B96160" w:rsidP="00B96160">
            <w:pPr>
              <w:tabs>
                <w:tab w:val="left" w:pos="3700"/>
              </w:tabs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Diet Aids: Phenylpropanolamine Only</w:t>
            </w:r>
          </w:p>
          <w:p w14:paraId="67EB881C" w14:textId="77777777" w:rsidR="00B96160" w:rsidRPr="00B96160" w:rsidRDefault="00B96160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 xml:space="preserve">Energy Drinks: Caffeine Containing (From Any Source Including Guarana, Kola Nut, Tea, Yerba Mate, Cocoa, etc.) </w:t>
            </w:r>
          </w:p>
          <w:p w14:paraId="51D17FC6" w14:textId="77777777" w:rsidR="00B96160" w:rsidRPr="00B96160" w:rsidRDefault="00B96160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 xml:space="preserve">Energy Drinks: Caffeine Only (Without Guarana, Kola Nut, Tea, Yerba Mate, Cocoa, etc.) </w:t>
            </w:r>
          </w:p>
          <w:p w14:paraId="6D1FB475" w14:textId="77777777" w:rsidR="00B96160" w:rsidRPr="00B96160" w:rsidRDefault="00B96160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 xml:space="preserve">Energy Drinks: Ethanol and Caffeine Containing (From Any Source Including Guarana, Kola Nut, Tea, Yerba Mate, Cocoa, etc.) </w:t>
            </w:r>
          </w:p>
          <w:p w14:paraId="745ACB10" w14:textId="77777777" w:rsidR="00B96160" w:rsidRPr="00B96160" w:rsidRDefault="00B96160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Energy Drinks: Unknown</w:t>
            </w:r>
          </w:p>
          <w:p w14:paraId="5A2D07A4" w14:textId="77777777" w:rsidR="00B96160" w:rsidRPr="00B96160" w:rsidRDefault="00B96160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 xml:space="preserve">Energy Products: Other </w:t>
            </w:r>
          </w:p>
          <w:p w14:paraId="0C8B0EE6" w14:textId="77777777" w:rsidR="00B96160" w:rsidRPr="00B96160" w:rsidRDefault="00B96160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 xml:space="preserve">Ephedrine </w:t>
            </w:r>
          </w:p>
          <w:p w14:paraId="4DC74BBF" w14:textId="77777777" w:rsidR="00B96160" w:rsidRPr="00B96160" w:rsidRDefault="00B96160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Methylphenidate</w:t>
            </w:r>
          </w:p>
          <w:p w14:paraId="71B1AF15" w14:textId="77777777" w:rsidR="00B96160" w:rsidRPr="00B96160" w:rsidRDefault="00B96160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Other Phenylpropanolamine Preparations (Excluding Street Drugs and Diet Aids)</w:t>
            </w:r>
          </w:p>
          <w:p w14:paraId="4896AA85" w14:textId="77777777" w:rsidR="00B96160" w:rsidRPr="00B96160" w:rsidRDefault="00B96160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 xml:space="preserve">Other Stimulants (Excluding Amphetamines) </w:t>
            </w:r>
          </w:p>
        </w:tc>
      </w:tr>
      <w:tr w:rsidR="00B96160" w:rsidRPr="00B96160" w14:paraId="12DE381E" w14:textId="77777777" w:rsidTr="00B961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pct"/>
          </w:tcPr>
          <w:p w14:paraId="6402EBFE" w14:textId="77777777" w:rsidR="00B96160" w:rsidRPr="00B96160" w:rsidRDefault="00B96160" w:rsidP="00B96160">
            <w:pPr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B96160">
              <w:rPr>
                <w:rFonts w:ascii="Arial" w:hAnsi="Arial" w:cs="Arial"/>
                <w:b w:val="0"/>
                <w:sz w:val="20"/>
                <w:szCs w:val="20"/>
              </w:rPr>
              <w:t>Thyroid Medications</w:t>
            </w:r>
          </w:p>
        </w:tc>
        <w:tc>
          <w:tcPr>
            <w:tcW w:w="4240" w:type="pct"/>
          </w:tcPr>
          <w:p w14:paraId="5F246908" w14:textId="77777777" w:rsidR="00B96160" w:rsidRPr="00B96160" w:rsidRDefault="00B96160" w:rsidP="00B96160">
            <w:pPr>
              <w:tabs>
                <w:tab w:val="left" w:pos="3700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Thyroid Preparations (Including Synthetics and Extracts)</w:t>
            </w:r>
          </w:p>
        </w:tc>
      </w:tr>
      <w:tr w:rsidR="00B96160" w:rsidRPr="00B96160" w14:paraId="107F05B1" w14:textId="77777777" w:rsidTr="00B961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pct"/>
          </w:tcPr>
          <w:p w14:paraId="721B9310" w14:textId="77777777" w:rsidR="00B96160" w:rsidRPr="00B96160" w:rsidRDefault="00B96160" w:rsidP="00B96160">
            <w:pPr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  <w:vertAlign w:val="superscript"/>
              </w:rPr>
            </w:pPr>
            <w:r w:rsidRPr="00B96160">
              <w:rPr>
                <w:rFonts w:ascii="Arial" w:hAnsi="Arial" w:cs="Arial"/>
                <w:b w:val="0"/>
                <w:sz w:val="20"/>
                <w:szCs w:val="20"/>
              </w:rPr>
              <w:t>Tylenol</w:t>
            </w:r>
            <w:r w:rsidRPr="00B96160">
              <w:rPr>
                <w:rFonts w:ascii="Arial" w:hAnsi="Arial" w:cs="Arial"/>
                <w:b w:val="0"/>
                <w:sz w:val="20"/>
                <w:szCs w:val="20"/>
                <w:vertAlign w:val="superscript"/>
              </w:rPr>
              <w:t>TM</w:t>
            </w:r>
          </w:p>
        </w:tc>
        <w:tc>
          <w:tcPr>
            <w:tcW w:w="4240" w:type="pct"/>
          </w:tcPr>
          <w:p w14:paraId="26E5C78C" w14:textId="77777777" w:rsidR="00B96160" w:rsidRPr="00B96160" w:rsidRDefault="00B96160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 xml:space="preserve">Acetaminophen </w:t>
            </w:r>
          </w:p>
          <w:p w14:paraId="58250DB7" w14:textId="77777777" w:rsidR="00B96160" w:rsidRPr="00B96160" w:rsidRDefault="00B96160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lastRenderedPageBreak/>
              <w:t>Acetaminophen with Diphenhydramine</w:t>
            </w:r>
          </w:p>
          <w:p w14:paraId="208C06BD" w14:textId="77777777" w:rsidR="00B96160" w:rsidRPr="00B96160" w:rsidRDefault="00B96160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Acetaminophen and Acetylsalicylic Acid without Other Ingredients</w:t>
            </w:r>
          </w:p>
          <w:p w14:paraId="36EB51A9" w14:textId="77777777" w:rsidR="00B96160" w:rsidRPr="00B96160" w:rsidRDefault="00B96160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Acetaminophen in Combination with Other Drugs, Adult Formulations</w:t>
            </w:r>
          </w:p>
          <w:p w14:paraId="7CA8816E" w14:textId="77777777" w:rsidR="00B96160" w:rsidRPr="00B96160" w:rsidRDefault="00B96160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Acetaminophen and Acetylsalicylic Acid with Other Ingredients</w:t>
            </w:r>
          </w:p>
          <w:p w14:paraId="677A4C46" w14:textId="77777777" w:rsidR="00B96160" w:rsidRPr="00B96160" w:rsidRDefault="00B96160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Acetaminophen with Decongestant and/or Antihistamine Combinations without Phenylpropanolamine or Opioids</w:t>
            </w:r>
          </w:p>
          <w:p w14:paraId="59CD083F" w14:textId="77777777" w:rsidR="00B96160" w:rsidRPr="00B96160" w:rsidRDefault="00B96160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Acetaminophen and Dextromethorphan Combinations with Decongestant and/or Antihistamine without Phenylpropanolamine</w:t>
            </w:r>
          </w:p>
          <w:p w14:paraId="29C24B87" w14:textId="77777777" w:rsidR="00B96160" w:rsidRPr="00B96160" w:rsidRDefault="00B96160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Acetaminophen in Combination with Dextromethorphan (Without Decongestants or Antihistamines)</w:t>
            </w:r>
          </w:p>
          <w:p w14:paraId="1DD85070" w14:textId="77777777" w:rsidR="00B96160" w:rsidRPr="00B96160" w:rsidRDefault="00B96160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Acetaminophen, Acetylsalicylic Acid, and Dextromethorphan Combinations with Decongestant and/or Antihistamine without    Phenylpropanolamine</w:t>
            </w:r>
          </w:p>
          <w:p w14:paraId="0E929CBA" w14:textId="77777777" w:rsidR="00B96160" w:rsidRPr="00B96160" w:rsidRDefault="00B96160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Acetaminophen and Acetylsalicylic Acid with Decongestant and/or Antihistamine Combinations without Phenylpropanolamine or Opioids</w:t>
            </w:r>
          </w:p>
          <w:p w14:paraId="29933C5A" w14:textId="77777777" w:rsidR="00B96160" w:rsidRPr="00B96160" w:rsidRDefault="00B96160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160">
              <w:rPr>
                <w:rFonts w:ascii="Arial" w:hAnsi="Arial" w:cs="Arial"/>
                <w:sz w:val="20"/>
                <w:szCs w:val="20"/>
              </w:rPr>
              <w:t>Acetaminophen and Dextromethorphan with Decongestant and Antihistamine</w:t>
            </w:r>
          </w:p>
        </w:tc>
      </w:tr>
      <w:tr w:rsidR="00B96160" w:rsidRPr="00B96160" w14:paraId="1CEA0221" w14:textId="77777777" w:rsidTr="00B961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pct"/>
          </w:tcPr>
          <w:p w14:paraId="740A053B" w14:textId="77777777" w:rsidR="00B96160" w:rsidRPr="00B96160" w:rsidRDefault="00B96160" w:rsidP="00B96160">
            <w:pPr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B96160">
              <w:rPr>
                <w:rFonts w:ascii="Arial" w:hAnsi="Arial" w:cs="Arial"/>
                <w:b w:val="0"/>
                <w:sz w:val="20"/>
                <w:szCs w:val="20"/>
              </w:rPr>
              <w:lastRenderedPageBreak/>
              <w:t>Miscellaneous 1: Pesticides, Herbicides, Fertilizer</w:t>
            </w:r>
          </w:p>
        </w:tc>
        <w:tc>
          <w:tcPr>
            <w:tcW w:w="4240" w:type="pct"/>
          </w:tcPr>
          <w:p w14:paraId="3F778F89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B9616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Organophosphate Insecticides Alone</w:t>
            </w:r>
          </w:p>
          <w:p w14:paraId="68CA5235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B9616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Pyrethrins</w:t>
            </w:r>
          </w:p>
          <w:p w14:paraId="34C0BA7C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B9616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Chlorinated Hydrocarbon Insecticides Alone</w:t>
            </w:r>
          </w:p>
          <w:p w14:paraId="60BEEADB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B9616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Carbamate Insecticides Alone</w:t>
            </w:r>
          </w:p>
          <w:p w14:paraId="1744BC29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B9616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Long-Acting Anticoagulant Rodenticides</w:t>
            </w:r>
          </w:p>
          <w:p w14:paraId="42F33A40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B9616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Unknown Types of Insecticide</w:t>
            </w:r>
          </w:p>
          <w:p w14:paraId="080E7C6D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B9616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Bromethalin Rodenticides</w:t>
            </w:r>
          </w:p>
          <w:p w14:paraId="2EC8068A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B9616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Pyrethroids</w:t>
            </w:r>
          </w:p>
          <w:p w14:paraId="4AAFA4AA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B9616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Unknown Types of Rodenticide</w:t>
            </w:r>
          </w:p>
          <w:p w14:paraId="4F4CE101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B9616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Other Types of Insecticide</w:t>
            </w:r>
          </w:p>
          <w:p w14:paraId="5360B5A2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B9616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Other Types of Rodenticide</w:t>
            </w:r>
          </w:p>
          <w:p w14:paraId="4024F2A0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B9616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Zinc Phosphide Rodenticides</w:t>
            </w:r>
          </w:p>
          <w:p w14:paraId="647CB7BE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B9616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Organophosphate Insecticides in Combination with Non-Carbamate Insecticides</w:t>
            </w:r>
          </w:p>
          <w:p w14:paraId="1FA1E923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B9616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Strychnine Rodenticides</w:t>
            </w:r>
          </w:p>
          <w:p w14:paraId="2179B9E2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B9616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Paradichlorobenzene Moth Repellants (Excluding Deodorizing Products)</w:t>
            </w:r>
          </w:p>
          <w:p w14:paraId="55DCE898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B9616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Warfarin Type Anticoagulant Rodenticides</w:t>
            </w:r>
          </w:p>
          <w:p w14:paraId="16D3F2BA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B9616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Algicides</w:t>
            </w:r>
          </w:p>
          <w:p w14:paraId="5C138570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B9616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Urea Herbicides</w:t>
            </w:r>
          </w:p>
          <w:p w14:paraId="73F2F88B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B9616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Carbamate Fungicides</w:t>
            </w:r>
          </w:p>
          <w:p w14:paraId="4B35EB0D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B9616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Other Types of Non-Medicinal Fungicide</w:t>
            </w:r>
          </w:p>
          <w:p w14:paraId="6E87239E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B9616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Outdoor Fertilizers</w:t>
            </w:r>
          </w:p>
          <w:p w14:paraId="516E52B1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B9616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Triazine Herbicides</w:t>
            </w:r>
          </w:p>
          <w:p w14:paraId="10673887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B9616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Unknown Types of Herbicide</w:t>
            </w:r>
          </w:p>
          <w:p w14:paraId="62F05FEB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B9616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Other Types of Fertilizer</w:t>
            </w:r>
          </w:p>
          <w:p w14:paraId="3A9CA226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B9616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Chlorophenoxy Herbicides</w:t>
            </w:r>
          </w:p>
          <w:p w14:paraId="2605553C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B9616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Other Types of Herbicide</w:t>
            </w:r>
          </w:p>
          <w:p w14:paraId="35A3B8F0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B9616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Unknown Types of Fertilizer</w:t>
            </w:r>
          </w:p>
          <w:p w14:paraId="64FA965E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B9616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Glyphosate</w:t>
            </w:r>
          </w:p>
          <w:p w14:paraId="7C67836A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B9616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Diquat</w:t>
            </w:r>
          </w:p>
          <w:p w14:paraId="2A296F99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B9616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Unknown Types of Moth Repellant</w:t>
            </w:r>
          </w:p>
          <w:p w14:paraId="12AAFE40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B9616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Unknown Types of Non-Medicinal Fungicide</w:t>
            </w:r>
          </w:p>
          <w:p w14:paraId="44E8A388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B9616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Insect Repellents without DEET</w:t>
            </w:r>
          </w:p>
          <w:p w14:paraId="2BD680C8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B9616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Insect Repellents with DEET</w:t>
            </w:r>
          </w:p>
          <w:p w14:paraId="5F175378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B9616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Naphthalene Moth Repellants</w:t>
            </w:r>
          </w:p>
        </w:tc>
      </w:tr>
      <w:tr w:rsidR="00B96160" w:rsidRPr="00B96160" w14:paraId="382A08BB" w14:textId="77777777" w:rsidTr="00B961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pct"/>
          </w:tcPr>
          <w:p w14:paraId="5860762B" w14:textId="77777777" w:rsidR="00B96160" w:rsidRPr="00B96160" w:rsidRDefault="00B96160" w:rsidP="00B96160">
            <w:pPr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B96160">
              <w:rPr>
                <w:rFonts w:ascii="Arial" w:hAnsi="Arial" w:cs="Arial"/>
                <w:b w:val="0"/>
                <w:sz w:val="20"/>
                <w:szCs w:val="20"/>
              </w:rPr>
              <w:t xml:space="preserve">Miscellaneous 2: Disc Batteries </w:t>
            </w:r>
          </w:p>
        </w:tc>
        <w:tc>
          <w:tcPr>
            <w:tcW w:w="4240" w:type="pct"/>
          </w:tcPr>
          <w:p w14:paraId="07A222B8" w14:textId="77777777" w:rsidR="00B96160" w:rsidRPr="00B96160" w:rsidRDefault="00B96160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B9616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Disc Batteries: Unknown</w:t>
            </w:r>
          </w:p>
          <w:p w14:paraId="721AB12D" w14:textId="77777777" w:rsidR="00B96160" w:rsidRPr="00B96160" w:rsidRDefault="00B96160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B9616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Disc Batteries: Lithium</w:t>
            </w:r>
          </w:p>
          <w:p w14:paraId="050BFE5E" w14:textId="77777777" w:rsidR="00B96160" w:rsidRPr="00B96160" w:rsidRDefault="00B96160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B9616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Disc Batteries: Zinc-Air</w:t>
            </w:r>
          </w:p>
        </w:tc>
      </w:tr>
      <w:tr w:rsidR="00B96160" w:rsidRPr="00B96160" w14:paraId="62F4F3CB" w14:textId="77777777" w:rsidTr="00B961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pct"/>
          </w:tcPr>
          <w:p w14:paraId="3F9DCAB2" w14:textId="77777777" w:rsidR="00B96160" w:rsidRPr="00B96160" w:rsidRDefault="00B96160" w:rsidP="00B96160">
            <w:pPr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B96160">
              <w:rPr>
                <w:rFonts w:ascii="Arial" w:hAnsi="Arial" w:cs="Arial"/>
                <w:b w:val="0"/>
                <w:sz w:val="20"/>
                <w:szCs w:val="20"/>
              </w:rPr>
              <w:lastRenderedPageBreak/>
              <w:t xml:space="preserve">Miscellaneous 3: Other Medications and Pharmaceuticals </w:t>
            </w:r>
          </w:p>
        </w:tc>
        <w:tc>
          <w:tcPr>
            <w:tcW w:w="4240" w:type="pct"/>
          </w:tcPr>
          <w:p w14:paraId="2375E38F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B9616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Camphor</w:t>
            </w:r>
          </w:p>
          <w:p w14:paraId="7CA7B711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B9616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Calamine (Including All Caladryl Type Products)</w:t>
            </w:r>
          </w:p>
          <w:p w14:paraId="49270A60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B9616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Other Types of Rubefacient or Liniment (Excluding Camphor and Methyl Salicylate)</w:t>
            </w:r>
          </w:p>
          <w:p w14:paraId="79C5E0CF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B9616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Glaucoma Medications</w:t>
            </w:r>
          </w:p>
          <w:p w14:paraId="374E6088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B9616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Other Types of Otic Preparation</w:t>
            </w:r>
          </w:p>
          <w:p w14:paraId="54DA1AA5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B9616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Tetrahydrozoline, Nasal Preparations</w:t>
            </w:r>
          </w:p>
          <w:p w14:paraId="4E3D1298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B9616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Disulfiram</w:t>
            </w:r>
          </w:p>
          <w:p w14:paraId="17FF2537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B9616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gamma-Hydroxybutyric Acid including Analogs or Precursors</w:t>
            </w:r>
          </w:p>
          <w:p w14:paraId="32437A36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B9616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Minoxidil, Topical</w:t>
            </w:r>
          </w:p>
          <w:p w14:paraId="61B42B2D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B9616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Tetrahydrozoline, Ophthalmic Preparations</w:t>
            </w:r>
          </w:p>
          <w:p w14:paraId="57E95B14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B9616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Other Types of Ophthalmic Preparation</w:t>
            </w:r>
          </w:p>
          <w:p w14:paraId="2E57E02A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B9616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Other Ophthalmic Sympathomimetics</w:t>
            </w:r>
          </w:p>
          <w:p w14:paraId="7C3F7330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B9616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Unknown Types of Ophthalmic Preparation</w:t>
            </w:r>
          </w:p>
          <w:p w14:paraId="2932E0AA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B9616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Podophyllin</w:t>
            </w:r>
          </w:p>
          <w:p w14:paraId="1FE1A6B6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B9616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Ergot Alkaloids</w:t>
            </w:r>
          </w:p>
          <w:p w14:paraId="2EC55C80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B9616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Allopurinol</w:t>
            </w:r>
          </w:p>
          <w:p w14:paraId="647A5FCF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B9616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Levo-Dopa and Related Drugs</w:t>
            </w:r>
          </w:p>
          <w:p w14:paraId="45BA62B6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B9616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Neuromuscular Blocking Agents (Succinylcholine, Curare, etc.)</w:t>
            </w:r>
          </w:p>
          <w:p w14:paraId="1A69CA25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B9616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Nitrates and Nitrites (Excluding Medications and Substances of Abuse)</w:t>
            </w:r>
          </w:p>
          <w:p w14:paraId="677CA1BD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B9616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Nitrous Oxide</w:t>
            </w:r>
          </w:p>
          <w:p w14:paraId="3355C79F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B9616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Miscellaneous Unknown Drugs</w:t>
            </w:r>
          </w:p>
          <w:p w14:paraId="7CD7F12E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B9616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Misc unknown drugs</w:t>
            </w:r>
          </w:p>
          <w:p w14:paraId="034C6A6D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B9616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Other Types of Miscellaneous Prescription or Over the Counter Drug</w:t>
            </w:r>
          </w:p>
          <w:p w14:paraId="259B7CB0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B9616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Other Types of Diet Aid, Over the Counter Only</w:t>
            </w:r>
          </w:p>
          <w:p w14:paraId="590B4268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B9616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Other Types of Diet Aid, Prescription Only</w:t>
            </w:r>
          </w:p>
          <w:p w14:paraId="1FFF71CA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B9616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Unknown Types of Diet Aid</w:t>
            </w:r>
          </w:p>
          <w:p w14:paraId="25BD1C57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B9616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Wart Preparations and Other Keratolytics</w:t>
            </w:r>
          </w:p>
        </w:tc>
      </w:tr>
      <w:tr w:rsidR="00B96160" w:rsidRPr="00B96160" w14:paraId="3FF3818A" w14:textId="77777777" w:rsidTr="00B961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pct"/>
          </w:tcPr>
          <w:p w14:paraId="6A39A9CE" w14:textId="77777777" w:rsidR="00B96160" w:rsidRPr="00B96160" w:rsidRDefault="00B96160" w:rsidP="00B96160">
            <w:pPr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B96160">
              <w:rPr>
                <w:rFonts w:ascii="Arial" w:hAnsi="Arial" w:cs="Arial"/>
                <w:b w:val="0"/>
                <w:sz w:val="20"/>
                <w:szCs w:val="20"/>
              </w:rPr>
              <w:t>Miscellaneous 4: Metals</w:t>
            </w:r>
          </w:p>
        </w:tc>
        <w:tc>
          <w:tcPr>
            <w:tcW w:w="4240" w:type="pct"/>
          </w:tcPr>
          <w:p w14:paraId="413435BA" w14:textId="77777777" w:rsidR="00B96160" w:rsidRPr="00B96160" w:rsidRDefault="00B96160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B9616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Other Types of Heavy Metal</w:t>
            </w:r>
          </w:p>
          <w:p w14:paraId="0AFDFE02" w14:textId="77777777" w:rsidR="00B96160" w:rsidRPr="00B96160" w:rsidRDefault="00B96160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B9616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Unknown Types of Heavy Metal</w:t>
            </w:r>
          </w:p>
          <w:p w14:paraId="4D06599C" w14:textId="77777777" w:rsidR="00B96160" w:rsidRPr="00B96160" w:rsidRDefault="00B96160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B9616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Mercury, Elemental (Excluding Thermometer)</w:t>
            </w:r>
          </w:p>
          <w:p w14:paraId="07A88912" w14:textId="77777777" w:rsidR="00B96160" w:rsidRPr="00B96160" w:rsidRDefault="00B96160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B9616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Arsenic (Excluding Pesticides)</w:t>
            </w:r>
          </w:p>
          <w:p w14:paraId="679F3162" w14:textId="77777777" w:rsidR="00B96160" w:rsidRPr="00B96160" w:rsidRDefault="00B96160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B9616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Thermometers: Mercury</w:t>
            </w:r>
          </w:p>
          <w:p w14:paraId="61365F21" w14:textId="77777777" w:rsidR="00B96160" w:rsidRPr="00B96160" w:rsidRDefault="00B96160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B9616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Mercury (Other)</w:t>
            </w:r>
          </w:p>
          <w:p w14:paraId="7DEC6FB8" w14:textId="77777777" w:rsidR="00B96160" w:rsidRPr="00B96160" w:rsidRDefault="00B96160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B9616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Lead</w:t>
            </w:r>
          </w:p>
          <w:p w14:paraId="7286D3E9" w14:textId="77777777" w:rsidR="00B96160" w:rsidRPr="00B96160" w:rsidRDefault="00B96160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B9616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Aluminum Phosphide</w:t>
            </w:r>
          </w:p>
          <w:p w14:paraId="397C8B67" w14:textId="77777777" w:rsidR="00B96160" w:rsidRPr="00B96160" w:rsidRDefault="00B96160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B9616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Aluminum</w:t>
            </w:r>
          </w:p>
          <w:p w14:paraId="79FCCEB3" w14:textId="77777777" w:rsidR="00B96160" w:rsidRPr="00B96160" w:rsidRDefault="00B96160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B9616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Manganese</w:t>
            </w:r>
          </w:p>
          <w:p w14:paraId="72929286" w14:textId="77777777" w:rsidR="00B96160" w:rsidRPr="00B96160" w:rsidRDefault="00B96160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B9616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Copper</w:t>
            </w:r>
          </w:p>
          <w:p w14:paraId="7C0C154A" w14:textId="77777777" w:rsidR="00B96160" w:rsidRPr="00B96160" w:rsidRDefault="00B96160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B9616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Chromium, Trivalent</w:t>
            </w:r>
          </w:p>
          <w:p w14:paraId="7699A666" w14:textId="77777777" w:rsidR="00B96160" w:rsidRPr="00B96160" w:rsidRDefault="00B96160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B9616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Silver Nitrate</w:t>
            </w:r>
          </w:p>
          <w:p w14:paraId="7F919442" w14:textId="77777777" w:rsidR="00B96160" w:rsidRPr="00B96160" w:rsidRDefault="00B96160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B9616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Colloidal Silver</w:t>
            </w:r>
          </w:p>
          <w:p w14:paraId="0EF195E6" w14:textId="77777777" w:rsidR="00B96160" w:rsidRPr="00B96160" w:rsidRDefault="00B96160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B9616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Soldering Flux</w:t>
            </w:r>
          </w:p>
          <w:p w14:paraId="65105E03" w14:textId="77777777" w:rsidR="00B96160" w:rsidRPr="00B96160" w:rsidRDefault="00B96160" w:rsidP="00B9616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</w:tr>
      <w:tr w:rsidR="00B96160" w:rsidRPr="00B96160" w14:paraId="70C54B89" w14:textId="77777777" w:rsidTr="00B961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pct"/>
          </w:tcPr>
          <w:p w14:paraId="7BBD6CE9" w14:textId="77777777" w:rsidR="00B96160" w:rsidRPr="00B96160" w:rsidRDefault="00B96160" w:rsidP="00B96160">
            <w:pPr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B96160">
              <w:rPr>
                <w:rFonts w:ascii="Arial" w:hAnsi="Arial" w:cs="Arial"/>
                <w:b w:val="0"/>
                <w:sz w:val="20"/>
                <w:szCs w:val="20"/>
              </w:rPr>
              <w:t xml:space="preserve">Miscellaneous 5: Nonpharmaceuticals, </w:t>
            </w:r>
          </w:p>
          <w:p w14:paraId="2D08286C" w14:textId="77777777" w:rsidR="00B96160" w:rsidRPr="00B96160" w:rsidRDefault="00B96160" w:rsidP="00B96160">
            <w:pPr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B96160">
              <w:rPr>
                <w:rFonts w:ascii="Arial" w:hAnsi="Arial" w:cs="Arial"/>
                <w:b w:val="0"/>
                <w:sz w:val="20"/>
                <w:szCs w:val="20"/>
              </w:rPr>
              <w:t>Household and Industrial Products</w:t>
            </w:r>
          </w:p>
        </w:tc>
        <w:tc>
          <w:tcPr>
            <w:tcW w:w="4240" w:type="pct"/>
          </w:tcPr>
          <w:p w14:paraId="2D0381CA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B9616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Hair Rinses, Conditioners, Relaxers</w:t>
            </w:r>
          </w:p>
          <w:p w14:paraId="7A96F1F4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B9616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Toilet Bowl Cleaners: Other or Unknown</w:t>
            </w:r>
          </w:p>
          <w:p w14:paraId="0BCD1A1A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B9616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Miscellaneous Cleaning Agents: Other or Unknown Household Cleaning Agents</w:t>
            </w:r>
          </w:p>
          <w:p w14:paraId="566EFFAE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B9616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Miscellaneous Cleaning Agents: Anionics or Nonionics</w:t>
            </w:r>
          </w:p>
          <w:p w14:paraId="7B53A4CD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B9616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Ammonia (Excluding Cleaning Agents)</w:t>
            </w:r>
          </w:p>
          <w:p w14:paraId="52E65092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B9616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Disinfectants: Hypochlorite (Non-Bleach Products)</w:t>
            </w:r>
          </w:p>
          <w:p w14:paraId="68ADD3DE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B9616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Other Types of Swimming Pool or Aquarium Product</w:t>
            </w:r>
          </w:p>
          <w:p w14:paraId="6FA5DBE3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B9616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Swimming Pool and Aquarium Test Kits</w:t>
            </w:r>
          </w:p>
          <w:p w14:paraId="48F1976A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B9616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Oven Cleaners: Other or Unknown</w:t>
            </w:r>
          </w:p>
          <w:p w14:paraId="774A9266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B9616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Bleaches: Hypochlorite (Liquid and Dry)</w:t>
            </w:r>
          </w:p>
          <w:p w14:paraId="02DF4B8B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B9616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Anionic or Nonionic Cleansers</w:t>
            </w:r>
          </w:p>
          <w:p w14:paraId="4B61C9F8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B9616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lastRenderedPageBreak/>
              <w:t>Peroxides</w:t>
            </w:r>
          </w:p>
          <w:p w14:paraId="018E0AF6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B9616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Other Types of Swimming Pool or Aquarium Product</w:t>
            </w:r>
          </w:p>
          <w:p w14:paraId="41473E02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B9616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Industrial Cleaners: Anionics or Nonionics</w:t>
            </w:r>
          </w:p>
          <w:p w14:paraId="6522A6DF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B9616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Carpet, Upholstery, Leather, or Vinyl Cleaners</w:t>
            </w:r>
          </w:p>
          <w:p w14:paraId="7D689DA3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B9616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Waterproofers/sealants: aerosols</w:t>
            </w:r>
          </w:p>
          <w:p w14:paraId="3174743F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B9616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Glass Cleaners: Ammonia Containing</w:t>
            </w:r>
          </w:p>
          <w:p w14:paraId="5B9C5C71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B9616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Industrial Cleaner: Disinfectants</w:t>
            </w:r>
          </w:p>
          <w:p w14:paraId="189346CD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B9616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Drain Cleaners: Other or Unknown</w:t>
            </w:r>
          </w:p>
          <w:p w14:paraId="650FE197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B9616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Other or Unknown Types of Household Cleanser</w:t>
            </w:r>
          </w:p>
          <w:p w14:paraId="2D4E43C2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B9616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Wall/Floor/Tile/All-Purpose Cleaning Agents: Other or Unknown</w:t>
            </w:r>
          </w:p>
          <w:p w14:paraId="2E8A4484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B9616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Industrial Cleaner: Other or Unknown</w:t>
            </w:r>
          </w:p>
          <w:p w14:paraId="09734A08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B9616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Industrial Cleaners: Cationics</w:t>
            </w:r>
          </w:p>
          <w:p w14:paraId="26EBD2B9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B9616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Ammonia Cleaners (All Purpose)</w:t>
            </w:r>
          </w:p>
          <w:p w14:paraId="3FFFD76D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B9616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Wall/Floor/Tile/All-Purpose Cleaning Agents: Cationics</w:t>
            </w:r>
          </w:p>
          <w:p w14:paraId="54F850BB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B9616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Miscellaneous Cleaning Agents: Cationics</w:t>
            </w:r>
          </w:p>
          <w:p w14:paraId="553DF17F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B9616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Other Hair Care Products (Excluding Peroxides)</w:t>
            </w:r>
          </w:p>
          <w:p w14:paraId="44666DA1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B9616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Bleaches: Non-Hypochlorite</w:t>
            </w:r>
          </w:p>
          <w:p w14:paraId="288880D2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B9616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Hair Relaxers (with Sodium Hydroxide)</w:t>
            </w:r>
          </w:p>
          <w:p w14:paraId="17C2CF22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B9616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Glass Cleaners: Other or Unknown Types of Household</w:t>
            </w:r>
          </w:p>
          <w:p w14:paraId="279112D6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B9616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Waterproofers/sealants: liquids</w:t>
            </w:r>
          </w:p>
          <w:p w14:paraId="038C5A29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B9616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Spot Removers/Dry Cleaning Agents: Anionics or Nonionics</w:t>
            </w:r>
          </w:p>
          <w:p w14:paraId="3A6B9622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B9616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Spot Removers/Dry Cleaning Agents: Perchloroethylene</w:t>
            </w:r>
          </w:p>
          <w:p w14:paraId="4C6B7BE1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B9616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False Teeth Cleaning Agents</w:t>
            </w:r>
          </w:p>
          <w:p w14:paraId="527C454C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B9616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Spot Removers/Dry Cleaning Agents: Other Hydrocarbon and/or Non-Halogenated Containing</w:t>
            </w:r>
          </w:p>
          <w:p w14:paraId="047B574B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B9616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Hand Sanitizers: Non-Alcohol Based</w:t>
            </w:r>
          </w:p>
          <w:p w14:paraId="0AD09431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B9616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Hydrogen Peroxide 3%</w:t>
            </w:r>
          </w:p>
          <w:p w14:paraId="7ED1DB43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B9616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Bleaches: Other or Unknown (Household)</w:t>
            </w:r>
          </w:p>
          <w:p w14:paraId="53D593C6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B9616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Other Types of Stripping Agent</w:t>
            </w:r>
          </w:p>
          <w:p w14:paraId="4392E547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B9616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Disinfectants: Pine Oil</w:t>
            </w:r>
          </w:p>
          <w:p w14:paraId="7572A02B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B9616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Permanent Wave Solutions</w:t>
            </w:r>
          </w:p>
          <w:p w14:paraId="4977877C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B9616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Bleaches: Borates</w:t>
            </w:r>
          </w:p>
          <w:p w14:paraId="09956F40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B9616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Air Fresheners: Unknown Form</w:t>
            </w:r>
          </w:p>
          <w:p w14:paraId="44D99D80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B9616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Other Nail Polish Removers</w:t>
            </w:r>
          </w:p>
          <w:p w14:paraId="6B7C1AA1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B9616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Depilatories</w:t>
            </w:r>
          </w:p>
          <w:p w14:paraId="1316783E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B9616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Air Fresheners: Liquids</w:t>
            </w:r>
          </w:p>
          <w:p w14:paraId="600FAFC6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B9616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Miscellaneous Nail Products</w:t>
            </w:r>
          </w:p>
          <w:p w14:paraId="54D7232F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B9616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Wall/Floor/Tile/All-Purpose Cleaning Agents: Anionics or Nonionics</w:t>
            </w:r>
          </w:p>
          <w:p w14:paraId="5C6D9D43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B9616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Other Types of Deodorizer (Not for Personal Use)</w:t>
            </w:r>
          </w:p>
          <w:p w14:paraId="7436EF59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B9616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Disinfectants: Other or Unknown</w:t>
            </w:r>
          </w:p>
          <w:p w14:paraId="7A892BA1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B9616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Hair Relaxers (with Other Non-Alkalines)</w:t>
            </w:r>
          </w:p>
          <w:p w14:paraId="7B5BBAE4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B9616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Automotive/Aircraft/Boat Products: Unknown</w:t>
            </w:r>
          </w:p>
          <w:p w14:paraId="091DC354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B9616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Lacrimators: Capsicum Defense Sprays</w:t>
            </w:r>
          </w:p>
          <w:p w14:paraId="55DB22CA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B9616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Lacrimators: Unknown</w:t>
            </w:r>
          </w:p>
          <w:p w14:paraId="52D27ED7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B9616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Automotive/Aircraft/Boat Products: Other</w:t>
            </w:r>
          </w:p>
          <w:p w14:paraId="7058E7AD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B9616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Lacrimators: CN (Chloroacetophenone)</w:t>
            </w:r>
          </w:p>
          <w:p w14:paraId="1DBCD56E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B9616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Unknown Types of Deodorizer (Not for Personal Use)</w:t>
            </w:r>
          </w:p>
          <w:p w14:paraId="7054A0EB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B9616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Unknown Types of Stripping Agent</w:t>
            </w:r>
          </w:p>
          <w:p w14:paraId="79AE4DE8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B9616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Methylene Chloride Stripping Agents</w:t>
            </w:r>
          </w:p>
          <w:p w14:paraId="2EEFA4E9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B9616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Toilet Bowl Deodorizers</w:t>
            </w:r>
          </w:p>
          <w:p w14:paraId="3A963A37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B9616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Turpentine</w:t>
            </w:r>
          </w:p>
          <w:p w14:paraId="304412F8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B9616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Toluene Diisocyanate</w:t>
            </w:r>
          </w:p>
          <w:p w14:paraId="3E987668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B9616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Lubricating Oils and/or Motor Oils</w:t>
            </w:r>
          </w:p>
          <w:p w14:paraId="7A03441A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B9616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Baby Oils</w:t>
            </w:r>
          </w:p>
          <w:p w14:paraId="6A588EDB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B9616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Toluene and/or Xylene (Excluding Adhesives)</w:t>
            </w:r>
          </w:p>
          <w:p w14:paraId="626D59AC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B9616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Nail Polishes</w:t>
            </w:r>
          </w:p>
          <w:p w14:paraId="18160DD4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B9616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lastRenderedPageBreak/>
              <w:t>Artist Paints (Non-Water Color)</w:t>
            </w:r>
          </w:p>
          <w:p w14:paraId="211D3889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B9616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Bath Oils and/or Bubble Baths</w:t>
            </w:r>
          </w:p>
          <w:p w14:paraId="790EB449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B9616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Acrylic Nail Adhesives</w:t>
            </w:r>
          </w:p>
          <w:p w14:paraId="44275087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B9616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Nail Polish Removers (Acetone Containing)</w:t>
            </w:r>
          </w:p>
          <w:p w14:paraId="33491632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B9616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Unknown Nail Polish Removers</w:t>
            </w:r>
          </w:p>
          <w:p w14:paraId="15E55D20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B9616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Furniture Polishes</w:t>
            </w:r>
          </w:p>
          <w:p w14:paraId="1B3249C0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B9616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Other Types of Hydrocarbon</w:t>
            </w:r>
          </w:p>
          <w:p w14:paraId="73441C45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B9616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Floor Waxes, Polishes, or Sealers</w:t>
            </w:r>
          </w:p>
          <w:p w14:paraId="16FD74E3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B9616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Oil-Based Paints</w:t>
            </w:r>
          </w:p>
          <w:p w14:paraId="1479D8A6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B9616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Lamp Oils</w:t>
            </w:r>
          </w:p>
          <w:p w14:paraId="217903EA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B9616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Miscellaneous Polishes and Waxes (Excluding Mineral Seal Oils)</w:t>
            </w:r>
          </w:p>
          <w:p w14:paraId="3A97F6E8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B9616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Gasolines</w:t>
            </w:r>
          </w:p>
          <w:p w14:paraId="72E80662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B9616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Hair Oils</w:t>
            </w:r>
          </w:p>
          <w:p w14:paraId="4A49D137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B9616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Lighter Fluids and/or Naphtha</w:t>
            </w:r>
          </w:p>
          <w:p w14:paraId="0CEC0F50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B9616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Unknown Types of Hydrocarbon</w:t>
            </w:r>
          </w:p>
          <w:p w14:paraId="57142BDB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B9616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Automotive Products: Brake Fluids</w:t>
            </w:r>
          </w:p>
          <w:p w14:paraId="3BE34873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B9616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Varnishes and Lacquer</w:t>
            </w:r>
          </w:p>
          <w:p w14:paraId="195F4017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B9616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Benzene</w:t>
            </w:r>
          </w:p>
          <w:p w14:paraId="762A83CD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B9616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Automotive Products: Hydrocarbons (Transmission Fluids, Power Steering Fluids, etc.)</w:t>
            </w:r>
          </w:p>
          <w:p w14:paraId="580F3A52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B9616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Mineral Spirits</w:t>
            </w:r>
          </w:p>
          <w:p w14:paraId="5B3D3687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B9616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Diesel Fuels</w:t>
            </w:r>
          </w:p>
          <w:p w14:paraId="5661B19B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B9616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Acetone (Excluding Nail Polish Removers)</w:t>
            </w:r>
          </w:p>
          <w:p w14:paraId="7CE77BF8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B9616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Ketones</w:t>
            </w:r>
          </w:p>
          <w:p w14:paraId="578BD22D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B9616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Kerosenes</w:t>
            </w:r>
          </w:p>
          <w:p w14:paraId="2A0AF692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B9616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Cyanoacrylates (Superglues, etc.)</w:t>
            </w:r>
          </w:p>
          <w:p w14:paraId="01A1F9F0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B9616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Acne Preparations</w:t>
            </w:r>
          </w:p>
          <w:p w14:paraId="3DFE16D2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B9616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Perfumes, Colognes, and Aftershaves</w:t>
            </w:r>
          </w:p>
          <w:p w14:paraId="57BE5DB1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B9616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Water Base Paints (Acrylic, Latex, etc.)</w:t>
            </w:r>
          </w:p>
          <w:p w14:paraId="3D1D27B7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B9616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Crayons</w:t>
            </w:r>
          </w:p>
          <w:p w14:paraId="22897E36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B9616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Mouthwashes: Unknown</w:t>
            </w:r>
          </w:p>
          <w:p w14:paraId="0FBB9238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B9616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Creams, Lotions, and Make-Up</w:t>
            </w:r>
          </w:p>
          <w:p w14:paraId="29E53574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B9616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Soaps (Bar, Hand or Complexion)</w:t>
            </w:r>
          </w:p>
          <w:p w14:paraId="59406514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B9616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Powders Made of Talc</w:t>
            </w:r>
          </w:p>
          <w:p w14:paraId="1672841D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B9616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Penlight/Flashlight/Dry Cell Batteries</w:t>
            </w:r>
          </w:p>
          <w:p w14:paraId="424309D4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B9616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Desiccants</w:t>
            </w:r>
          </w:p>
          <w:p w14:paraId="20DCD3D2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B9616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Coins</w:t>
            </w:r>
          </w:p>
          <w:p w14:paraId="52B6F5E8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B9616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Clays</w:t>
            </w:r>
          </w:p>
          <w:p w14:paraId="50049E38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B9616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Diaper Care and Rash Products</w:t>
            </w:r>
          </w:p>
          <w:p w14:paraId="5C36BB7C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B9616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Fireworks</w:t>
            </w:r>
          </w:p>
          <w:p w14:paraId="3AC36887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B9616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Matches</w:t>
            </w:r>
          </w:p>
          <w:p w14:paraId="758DCCC5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B9616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Bubble Blowing Solutions</w:t>
            </w:r>
          </w:p>
          <w:p w14:paraId="5BF59794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B9616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Toothpastes (with Fluoride)</w:t>
            </w:r>
          </w:p>
          <w:p w14:paraId="77C4E5E6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B9616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Glass</w:t>
            </w:r>
          </w:p>
          <w:p w14:paraId="57B4A04A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B9616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Other Types of Arts/Crafts/Writing Products</w:t>
            </w:r>
          </w:p>
          <w:p w14:paraId="47761AE9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B9616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Suntan and/or Sunscreen Products</w:t>
            </w:r>
          </w:p>
          <w:p w14:paraId="18F3494B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B9616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Deodorants</w:t>
            </w:r>
          </w:p>
          <w:p w14:paraId="484F8442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B9616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Pencils</w:t>
            </w:r>
          </w:p>
          <w:p w14:paraId="2D91B2CB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B9616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Air Fresheners: Aerosols</w:t>
            </w:r>
          </w:p>
          <w:p w14:paraId="4984CEEB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B9616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Hair Sprays</w:t>
            </w:r>
          </w:p>
          <w:p w14:paraId="0702D78E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B9616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Hair Coloring Agents (Excluding Peroxides)</w:t>
            </w:r>
          </w:p>
          <w:p w14:paraId="13140F52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B9616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Other Dental Care Products (Excluding Fluoride Supplements)</w:t>
            </w:r>
          </w:p>
          <w:p w14:paraId="039C8121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B9616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Eye Products</w:t>
            </w:r>
          </w:p>
          <w:p w14:paraId="26127547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B9616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Pens or Inks</w:t>
            </w:r>
          </w:p>
          <w:p w14:paraId="2D29F7AA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B9616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Toys</w:t>
            </w:r>
          </w:p>
          <w:p w14:paraId="3E0F0A8D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B9616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Feces/Urine</w:t>
            </w:r>
          </w:p>
          <w:p w14:paraId="62149C3C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B9616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lastRenderedPageBreak/>
              <w:t>Other Types of Photographic Product</w:t>
            </w:r>
          </w:p>
          <w:p w14:paraId="4BBAA1E8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B9616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Air Fresheners: Solids</w:t>
            </w:r>
          </w:p>
          <w:p w14:paraId="51E221A3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B9616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Glow Products</w:t>
            </w:r>
          </w:p>
          <w:p w14:paraId="6B315AAE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B9616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Artist Paints (Water Color)</w:t>
            </w:r>
          </w:p>
          <w:p w14:paraId="5F70B7B3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B9616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Mouthwashes: Fluoride Containing</w:t>
            </w:r>
          </w:p>
          <w:p w14:paraId="02443CDA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B9616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Contact Lens Products</w:t>
            </w:r>
          </w:p>
          <w:p w14:paraId="0EDF1D1D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B9616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Mouthwashes: Non Ethanol Containing</w:t>
            </w:r>
          </w:p>
          <w:p w14:paraId="206C9192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B9616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Non-Toxic Adhesives/Glues (White Glue, Paper Glue, etc.)</w:t>
            </w:r>
          </w:p>
          <w:p w14:paraId="001942B8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B9616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Lipsticks and Lip Balms (without Camphor)</w:t>
            </w:r>
          </w:p>
          <w:p w14:paraId="6421348E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B9616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Other Types of Battery</w:t>
            </w:r>
          </w:p>
          <w:p w14:paraId="68EA0FC4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B9616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Unknown Types of Arts/Crafts/Writing Products</w:t>
            </w:r>
          </w:p>
          <w:p w14:paraId="766BB40E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B9616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Simple Asphyxiants</w:t>
            </w:r>
          </w:p>
          <w:p w14:paraId="1CE785D5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B9616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Other Types of Foreign Body, Toy, or Miscellaneous Substance</w:t>
            </w:r>
          </w:p>
          <w:p w14:paraId="790602E2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B9616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Charcoals</w:t>
            </w:r>
          </w:p>
          <w:p w14:paraId="76A99561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B9616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Ashes</w:t>
            </w:r>
          </w:p>
          <w:p w14:paraId="62D49F0D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B9616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Carbon Dioxide</w:t>
            </w:r>
          </w:p>
          <w:p w14:paraId="11E69675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B9616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Soil</w:t>
            </w:r>
          </w:p>
          <w:p w14:paraId="5626CD16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B9616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Caulking Compounds and Construction Putties</w:t>
            </w:r>
          </w:p>
          <w:p w14:paraId="2996A2E1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B9616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Cement or Concrete (Excluding Glues)</w:t>
            </w:r>
          </w:p>
          <w:p w14:paraId="12F35C12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B9616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Unknown Types of Foreign Body, Toy, or Miscellaneous Substance</w:t>
            </w:r>
          </w:p>
          <w:p w14:paraId="1D1FD936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B9616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Methane and Natural Gas</w:t>
            </w:r>
          </w:p>
          <w:p w14:paraId="69DCA8B5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B9616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Acrylic Nail Primers</w:t>
            </w:r>
          </w:p>
          <w:p w14:paraId="51411B84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B9616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Aquarium Products, Miscellaneous</w:t>
            </w:r>
          </w:p>
          <w:p w14:paraId="49C98925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B9616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Chlorine Gas (When Household Acid is Mixed with Hypochlorite)</w:t>
            </w:r>
          </w:p>
          <w:p w14:paraId="539F2363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B9616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Douches</w:t>
            </w:r>
          </w:p>
          <w:p w14:paraId="1B1D69BB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B9616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Freon and Other Propellants</w:t>
            </w:r>
          </w:p>
          <w:p w14:paraId="526DD977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B9616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Incense (Punk)</w:t>
            </w:r>
          </w:p>
          <w:p w14:paraId="5B3C7C5A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B9616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Miscellaneous Fire Extinguishers</w:t>
            </w:r>
          </w:p>
          <w:p w14:paraId="3A7B6588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B9616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Miscellaneous Serums, Toxoids and Vaccines</w:t>
            </w:r>
          </w:p>
          <w:p w14:paraId="2AF2EE45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B9616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Other Chemicals</w:t>
            </w:r>
          </w:p>
          <w:p w14:paraId="44AB9B11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B9616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Other Non-Drug Substances</w:t>
            </w:r>
          </w:p>
          <w:p w14:paraId="0668B864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B9616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Other Single Ingredient Botanicals</w:t>
            </w:r>
          </w:p>
          <w:p w14:paraId="7A76864D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B9616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Other Single Ingredient Non-Botanical Dietary Supplements</w:t>
            </w:r>
          </w:p>
          <w:p w14:paraId="300B3E18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B9616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Other Suspicious Powders</w:t>
            </w:r>
          </w:p>
          <w:p w14:paraId="3A59FDF4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B9616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Other Suspicious Substances (Non-Powder)</w:t>
            </w:r>
          </w:p>
          <w:p w14:paraId="29704E50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B9616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Other Types of Diagnostic Agent</w:t>
            </w:r>
          </w:p>
          <w:p w14:paraId="54791047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B9616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Other Types of Fume, Gas or Vapor</w:t>
            </w:r>
          </w:p>
          <w:p w14:paraId="43725CFE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B9616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Powders Made of Material Other Than Talc</w:t>
            </w:r>
          </w:p>
          <w:p w14:paraId="15665704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B9616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Typewriter Correction Fluids</w:t>
            </w:r>
          </w:p>
          <w:p w14:paraId="1224E6A9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B9616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Unknown Chemicals</w:t>
            </w:r>
          </w:p>
          <w:p w14:paraId="2CB18955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B9616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Unknown Substances Unlikely to be Drug Products</w:t>
            </w:r>
          </w:p>
          <w:p w14:paraId="31EE549A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B9616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Unknown Types of Adhesive, Glue, Cement or Paste</w:t>
            </w:r>
          </w:p>
          <w:p w14:paraId="1F305FCE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B9616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Unknown Types of Paint, Varnish or Lacquer</w:t>
            </w:r>
          </w:p>
          <w:p w14:paraId="1DD81CBB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B9616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Combination Products</w:t>
            </w:r>
          </w:p>
          <w:p w14:paraId="06D302EF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B9616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Strychnine (Excluding Rodenticides)</w:t>
            </w:r>
          </w:p>
          <w:p w14:paraId="68244BDC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B9616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Miscellaneous Veterinary Drugs without Human Equivalent</w:t>
            </w:r>
          </w:p>
          <w:p w14:paraId="537F2A3C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B9616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Hunting Products, Miscellaneous</w:t>
            </w:r>
          </w:p>
          <w:p w14:paraId="50842E8A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B9616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Other Types of Building or Construction Products</w:t>
            </w:r>
          </w:p>
          <w:p w14:paraId="79FA4FCD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B9616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Other Chemical Weapons</w:t>
            </w:r>
          </w:p>
          <w:p w14:paraId="12D46C5A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B9616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Gun Bluing Compounds</w:t>
            </w:r>
          </w:p>
          <w:p w14:paraId="7A4D7C5A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B9616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Formaldehyde or Formalin</w:t>
            </w:r>
          </w:p>
          <w:p w14:paraId="09A889BA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B9616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Wood Preservatives</w:t>
            </w:r>
          </w:p>
          <w:p w14:paraId="21B84FF5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B9616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Thermometers: Other</w:t>
            </w:r>
          </w:p>
          <w:p w14:paraId="36E02400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B9616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Hydrogen Sulfide (Sewer Gas)</w:t>
            </w:r>
          </w:p>
          <w:p w14:paraId="4FD1DE1A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B9616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Chlorine Shock Treatments</w:t>
            </w:r>
          </w:p>
          <w:p w14:paraId="41427DF0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B9616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Bromine Shock Treatments</w:t>
            </w:r>
          </w:p>
          <w:p w14:paraId="2EE628A5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B9616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lastRenderedPageBreak/>
              <w:t>Unknown Types of Fume, Gas or Vapor</w:t>
            </w:r>
          </w:p>
          <w:p w14:paraId="4EB20E38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B9616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Suspicious Powders in Envelope or Package</w:t>
            </w:r>
          </w:p>
          <w:p w14:paraId="1FD850BD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B9616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Nonpharmaceutical Radiation: Type Unknown</w:t>
            </w:r>
          </w:p>
          <w:p w14:paraId="489E26B2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B9616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Other Types of Insulation</w:t>
            </w:r>
          </w:p>
          <w:p w14:paraId="763F51CD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B9616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Explosives</w:t>
            </w:r>
          </w:p>
          <w:p w14:paraId="76322F30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B9616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Methylene Chloride (Excluding Paint Strippers)</w:t>
            </w:r>
          </w:p>
          <w:p w14:paraId="7E493F3E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B9616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Chlorates (Excluding Matches and Fireworks)</w:t>
            </w:r>
          </w:p>
          <w:p w14:paraId="5B0C22A3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B9616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Chloramine Gas</w:t>
            </w:r>
          </w:p>
          <w:p w14:paraId="7B999D74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B9616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Chlorine Gas</w:t>
            </w:r>
          </w:p>
          <w:p w14:paraId="4F3A6DF7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B9616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Other Biological Weapons</w:t>
            </w:r>
          </w:p>
          <w:p w14:paraId="0F997C44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B9616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Blue-Green Algae</w:t>
            </w:r>
          </w:p>
          <w:p w14:paraId="0E4106E3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B9616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Carbon Monoxide</w:t>
            </w:r>
          </w:p>
          <w:p w14:paraId="6FB1DF32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B9616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Cyanides (Excluding Rodenticides)</w:t>
            </w:r>
          </w:p>
          <w:p w14:paraId="15CC6BDD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B9616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Dyes: Unknown</w:t>
            </w:r>
          </w:p>
          <w:p w14:paraId="5E52C9EF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B9616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Dyes: Other</w:t>
            </w:r>
          </w:p>
          <w:p w14:paraId="2919CF0F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B9616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Bacterial Diseases</w:t>
            </w:r>
          </w:p>
          <w:p w14:paraId="5E29483E" w14:textId="77777777" w:rsidR="00B96160" w:rsidRPr="00B96160" w:rsidRDefault="00B96160" w:rsidP="00B961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/>
              </w:rPr>
            </w:pPr>
            <w:r w:rsidRPr="00B9616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Fungal Diseases</w:t>
            </w:r>
          </w:p>
        </w:tc>
      </w:tr>
    </w:tbl>
    <w:p w14:paraId="42C4F375" w14:textId="77777777" w:rsidR="001C5059" w:rsidRPr="00B96160" w:rsidRDefault="001C5059" w:rsidP="00B96160">
      <w:pPr>
        <w:spacing w:after="0" w:line="240" w:lineRule="auto"/>
        <w:rPr>
          <w:rFonts w:ascii="Arial" w:hAnsi="Arial" w:cs="Arial"/>
        </w:rPr>
      </w:pPr>
    </w:p>
    <w:sectPr w:rsidR="001C5059" w:rsidRPr="00B96160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485EBE" w14:textId="77777777" w:rsidR="00086883" w:rsidRDefault="00086883" w:rsidP="00B96160">
      <w:pPr>
        <w:spacing w:after="0" w:line="240" w:lineRule="auto"/>
      </w:pPr>
      <w:r>
        <w:separator/>
      </w:r>
    </w:p>
  </w:endnote>
  <w:endnote w:type="continuationSeparator" w:id="0">
    <w:p w14:paraId="380B3C35" w14:textId="77777777" w:rsidR="00086883" w:rsidRDefault="00086883" w:rsidP="00B96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4"/>
        <w:szCs w:val="24"/>
      </w:rPr>
      <w:id w:val="3695837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7A9E2C" w14:textId="77777777" w:rsidR="003F1F42" w:rsidRPr="00B96160" w:rsidRDefault="00621C6E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B96160">
          <w:rPr>
            <w:rFonts w:ascii="Arial" w:hAnsi="Arial" w:cs="Arial"/>
            <w:sz w:val="24"/>
            <w:szCs w:val="24"/>
          </w:rPr>
          <w:fldChar w:fldCharType="begin"/>
        </w:r>
        <w:r w:rsidRPr="00B96160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B96160">
          <w:rPr>
            <w:rFonts w:ascii="Arial" w:hAnsi="Arial" w:cs="Arial"/>
            <w:sz w:val="24"/>
            <w:szCs w:val="24"/>
          </w:rPr>
          <w:fldChar w:fldCharType="separate"/>
        </w:r>
        <w:r w:rsidR="00E01CF0">
          <w:rPr>
            <w:rFonts w:ascii="Arial" w:hAnsi="Arial" w:cs="Arial"/>
            <w:noProof/>
            <w:sz w:val="24"/>
            <w:szCs w:val="24"/>
          </w:rPr>
          <w:t>18</w:t>
        </w:r>
        <w:r w:rsidRPr="00B96160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5612CF0E" w14:textId="77777777" w:rsidR="003F1F42" w:rsidRPr="00B96160" w:rsidRDefault="00086883">
    <w:pPr>
      <w:pStyle w:val="Footer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3483A3" w14:textId="77777777" w:rsidR="00086883" w:rsidRDefault="00086883" w:rsidP="00B96160">
      <w:pPr>
        <w:spacing w:after="0" w:line="240" w:lineRule="auto"/>
      </w:pPr>
      <w:r>
        <w:separator/>
      </w:r>
    </w:p>
  </w:footnote>
  <w:footnote w:type="continuationSeparator" w:id="0">
    <w:p w14:paraId="58272700" w14:textId="77777777" w:rsidR="00086883" w:rsidRDefault="00086883" w:rsidP="00B961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918"/>
    <w:rsid w:val="00086883"/>
    <w:rsid w:val="001C5059"/>
    <w:rsid w:val="00621C6E"/>
    <w:rsid w:val="00833735"/>
    <w:rsid w:val="008D52AC"/>
    <w:rsid w:val="009D2BD9"/>
    <w:rsid w:val="00A33918"/>
    <w:rsid w:val="00B96160"/>
    <w:rsid w:val="00DA6F9A"/>
    <w:rsid w:val="00E01CF0"/>
    <w:rsid w:val="00EF24C7"/>
    <w:rsid w:val="00FB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2DD2D"/>
  <w15:chartTrackingRefBased/>
  <w15:docId w15:val="{5C26B233-A4CB-4368-B756-F8B0D084A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91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Shading1">
    <w:name w:val="Medium Shading 1"/>
    <w:basedOn w:val="TableNormal"/>
    <w:uiPriority w:val="63"/>
    <w:rsid w:val="00A3391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A33918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B961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160"/>
  </w:style>
  <w:style w:type="table" w:styleId="TableGrid">
    <w:name w:val="Table Grid"/>
    <w:basedOn w:val="TableNormal"/>
    <w:uiPriority w:val="59"/>
    <w:rsid w:val="00B96160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961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1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616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1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61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160"/>
  </w:style>
  <w:style w:type="table" w:styleId="LightList">
    <w:name w:val="Light List"/>
    <w:basedOn w:val="TableNormal"/>
    <w:uiPriority w:val="61"/>
    <w:rsid w:val="00B9616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Shading2">
    <w:name w:val="Medium Shading 2"/>
    <w:basedOn w:val="TableNormal"/>
    <w:uiPriority w:val="64"/>
    <w:rsid w:val="00B9616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4463</Words>
  <Characters>25440</Characters>
  <Application>Microsoft Office Word</Application>
  <DocSecurity>0</DocSecurity>
  <Lines>212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Grunwell</dc:creator>
  <cp:keywords/>
  <dc:description/>
  <cp:lastModifiedBy>Tanya Sinha</cp:lastModifiedBy>
  <cp:revision>3</cp:revision>
  <dcterms:created xsi:type="dcterms:W3CDTF">2019-04-17T08:34:00Z</dcterms:created>
  <dcterms:modified xsi:type="dcterms:W3CDTF">2019-04-17T08:34:00Z</dcterms:modified>
</cp:coreProperties>
</file>