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E5BBF" w14:textId="39A0E23D" w:rsidR="0027663E" w:rsidRDefault="0027663E">
      <w:bookmarkStart w:id="0" w:name="_GoBack"/>
      <w:bookmarkEnd w:id="0"/>
      <w:r>
        <w:t xml:space="preserve">Supplementary Table: </w:t>
      </w:r>
      <w:r w:rsidR="006C52E0">
        <w:t xml:space="preserve">Bivariate results </w:t>
      </w:r>
    </w:p>
    <w:tbl>
      <w:tblPr>
        <w:tblStyle w:val="TableGrid"/>
        <w:tblW w:w="14728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43"/>
        <w:gridCol w:w="1700"/>
        <w:gridCol w:w="1701"/>
        <w:gridCol w:w="1702"/>
        <w:gridCol w:w="19"/>
      </w:tblGrid>
      <w:tr w:rsidR="004D56C0" w:rsidRPr="004D56C0" w14:paraId="51A897E4" w14:textId="77777777" w:rsidTr="00C9233B">
        <w:trPr>
          <w:gridAfter w:val="1"/>
          <w:wAfter w:w="19" w:type="dxa"/>
        </w:trPr>
        <w:tc>
          <w:tcPr>
            <w:tcW w:w="4219" w:type="dxa"/>
            <w:vAlign w:val="center"/>
          </w:tcPr>
          <w:p w14:paraId="503A2157" w14:textId="77777777" w:rsidR="004D56C0" w:rsidRPr="004D56C0" w:rsidRDefault="004D56C0" w:rsidP="00BB4C50">
            <w:pPr>
              <w:rPr>
                <w:rFonts w:cstheme="minorHAnsi"/>
                <w:bCs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611DF13A" w14:textId="77777777" w:rsidR="004D56C0" w:rsidRPr="004D56C0" w:rsidRDefault="004D56C0" w:rsidP="004D56C0">
            <w:pPr>
              <w:jc w:val="center"/>
              <w:rPr>
                <w:rFonts w:cstheme="minorHAnsi"/>
                <w:b/>
              </w:rPr>
            </w:pPr>
            <w:r w:rsidRPr="004D56C0">
              <w:rPr>
                <w:rFonts w:cstheme="minorHAnsi"/>
                <w:b/>
              </w:rPr>
              <w:t>Acceptability</w:t>
            </w:r>
          </w:p>
        </w:tc>
        <w:tc>
          <w:tcPr>
            <w:tcW w:w="5103" w:type="dxa"/>
            <w:gridSpan w:val="3"/>
            <w:vAlign w:val="center"/>
          </w:tcPr>
          <w:p w14:paraId="54BC2A1E" w14:textId="77777777" w:rsidR="004D56C0" w:rsidRPr="004D56C0" w:rsidRDefault="004D56C0" w:rsidP="004D56C0">
            <w:pPr>
              <w:jc w:val="center"/>
              <w:rPr>
                <w:rFonts w:cstheme="minorHAnsi"/>
                <w:b/>
              </w:rPr>
            </w:pPr>
            <w:r w:rsidRPr="004D56C0">
              <w:rPr>
                <w:rFonts w:cstheme="minorHAnsi"/>
                <w:b/>
              </w:rPr>
              <w:t>IC</w:t>
            </w:r>
          </w:p>
        </w:tc>
      </w:tr>
      <w:tr w:rsidR="004D56C0" w:rsidRPr="004D56C0" w14:paraId="1C8E70F9" w14:textId="77777777" w:rsidTr="00C9233B">
        <w:trPr>
          <w:gridAfter w:val="1"/>
          <w:wAfter w:w="19" w:type="dxa"/>
        </w:trPr>
        <w:tc>
          <w:tcPr>
            <w:tcW w:w="4219" w:type="dxa"/>
            <w:vAlign w:val="center"/>
          </w:tcPr>
          <w:p w14:paraId="4BD7DB3F" w14:textId="77777777" w:rsidR="004D56C0" w:rsidRPr="004D56C0" w:rsidRDefault="004D56C0" w:rsidP="00BB4C50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3302DC6D" w14:textId="77777777" w:rsidR="004D56C0" w:rsidRPr="004D56C0" w:rsidRDefault="004D56C0" w:rsidP="00BB4C50">
            <w:pPr>
              <w:rPr>
                <w:rFonts w:cstheme="minorHAnsi"/>
                <w:b/>
              </w:rPr>
            </w:pPr>
            <w:r w:rsidRPr="004D56C0">
              <w:rPr>
                <w:rFonts w:cstheme="minorHAnsi"/>
                <w:b/>
              </w:rPr>
              <w:t>Prescribed burning</w:t>
            </w:r>
          </w:p>
        </w:tc>
        <w:tc>
          <w:tcPr>
            <w:tcW w:w="1701" w:type="dxa"/>
          </w:tcPr>
          <w:p w14:paraId="0FCF0197" w14:textId="77777777" w:rsidR="004D56C0" w:rsidRPr="004D56C0" w:rsidRDefault="004D56C0" w:rsidP="00BB4C50">
            <w:pPr>
              <w:rPr>
                <w:rFonts w:cstheme="minorHAnsi"/>
                <w:b/>
              </w:rPr>
            </w:pPr>
            <w:r w:rsidRPr="004D56C0">
              <w:rPr>
                <w:rFonts w:cstheme="minorHAnsi"/>
                <w:b/>
              </w:rPr>
              <w:t>Mechanical thinning</w:t>
            </w:r>
          </w:p>
        </w:tc>
        <w:tc>
          <w:tcPr>
            <w:tcW w:w="1843" w:type="dxa"/>
          </w:tcPr>
          <w:p w14:paraId="137CB5FB" w14:textId="77777777" w:rsidR="004D56C0" w:rsidRPr="004D56C0" w:rsidRDefault="004D56C0" w:rsidP="00BB4C50">
            <w:pPr>
              <w:rPr>
                <w:rFonts w:cstheme="minorHAnsi"/>
                <w:b/>
              </w:rPr>
            </w:pPr>
            <w:r w:rsidRPr="004D56C0">
              <w:rPr>
                <w:rFonts w:cstheme="minorHAnsi"/>
                <w:b/>
              </w:rPr>
              <w:t>Livestock grazing</w:t>
            </w:r>
          </w:p>
        </w:tc>
        <w:tc>
          <w:tcPr>
            <w:tcW w:w="1700" w:type="dxa"/>
          </w:tcPr>
          <w:p w14:paraId="325E1389" w14:textId="77777777" w:rsidR="004D56C0" w:rsidRPr="004D56C0" w:rsidRDefault="004D56C0" w:rsidP="004F2328">
            <w:pPr>
              <w:rPr>
                <w:rFonts w:cstheme="minorHAnsi"/>
                <w:b/>
              </w:rPr>
            </w:pPr>
            <w:r w:rsidRPr="004D56C0">
              <w:rPr>
                <w:rFonts w:cstheme="minorHAnsi"/>
                <w:b/>
              </w:rPr>
              <w:t>Prescribed burning</w:t>
            </w:r>
          </w:p>
        </w:tc>
        <w:tc>
          <w:tcPr>
            <w:tcW w:w="1701" w:type="dxa"/>
          </w:tcPr>
          <w:p w14:paraId="5E202ED5" w14:textId="77777777" w:rsidR="004D56C0" w:rsidRPr="004D56C0" w:rsidRDefault="004D56C0" w:rsidP="004F2328">
            <w:pPr>
              <w:rPr>
                <w:rFonts w:cstheme="minorHAnsi"/>
                <w:b/>
              </w:rPr>
            </w:pPr>
            <w:r w:rsidRPr="004D56C0">
              <w:rPr>
                <w:rFonts w:cstheme="minorHAnsi"/>
                <w:b/>
              </w:rPr>
              <w:t>Mechanical thinning</w:t>
            </w:r>
          </w:p>
        </w:tc>
        <w:tc>
          <w:tcPr>
            <w:tcW w:w="1702" w:type="dxa"/>
          </w:tcPr>
          <w:p w14:paraId="13B186D6" w14:textId="77777777" w:rsidR="004D56C0" w:rsidRPr="004D56C0" w:rsidRDefault="004D56C0" w:rsidP="004F2328">
            <w:pPr>
              <w:rPr>
                <w:rFonts w:cstheme="minorHAnsi"/>
                <w:b/>
              </w:rPr>
            </w:pPr>
            <w:r w:rsidRPr="004D56C0">
              <w:rPr>
                <w:rFonts w:cstheme="minorHAnsi"/>
                <w:b/>
              </w:rPr>
              <w:t>Livestock grazing</w:t>
            </w:r>
          </w:p>
        </w:tc>
      </w:tr>
      <w:tr w:rsidR="004D56C0" w:rsidRPr="004D56C0" w14:paraId="10706C95" w14:textId="77777777" w:rsidTr="00C9233B">
        <w:trPr>
          <w:gridAfter w:val="1"/>
          <w:wAfter w:w="19" w:type="dxa"/>
          <w:trHeight w:val="373"/>
        </w:trPr>
        <w:tc>
          <w:tcPr>
            <w:tcW w:w="4219" w:type="dxa"/>
            <w:vAlign w:val="center"/>
          </w:tcPr>
          <w:p w14:paraId="1F90C0E6" w14:textId="77777777" w:rsidR="004D56C0" w:rsidRPr="004D56C0" w:rsidRDefault="004D56C0" w:rsidP="00BB4C50">
            <w:pPr>
              <w:rPr>
                <w:rFonts w:cstheme="minorHAnsi"/>
                <w:bCs/>
              </w:rPr>
            </w:pPr>
            <w:r w:rsidRPr="004D56C0">
              <w:rPr>
                <w:rFonts w:cstheme="minorHAnsi"/>
                <w:bCs/>
              </w:rPr>
              <w:t>IC: Prescribed burning</w:t>
            </w:r>
            <w:r>
              <w:rPr>
                <w:rFonts w:cstheme="minorHAnsi"/>
                <w:bCs/>
              </w:rPr>
              <w:t xml:space="preserve"> (</w:t>
            </w:r>
            <w:proofErr w:type="spellStart"/>
            <w:r w:rsidR="003E694D" w:rsidRPr="00115FD9">
              <w:rPr>
                <w:rFonts w:cstheme="minorHAnsi"/>
                <w:i/>
                <w:sz w:val="24"/>
                <w:szCs w:val="24"/>
              </w:rPr>
              <w:t>r</w:t>
            </w:r>
            <w:r w:rsidR="003E694D" w:rsidRPr="00115FD9">
              <w:rPr>
                <w:rFonts w:cstheme="minorHAnsi"/>
                <w:i/>
                <w:sz w:val="24"/>
                <w:szCs w:val="24"/>
                <w:vertAlign w:val="subscript"/>
              </w:rPr>
              <w:t>s</w:t>
            </w:r>
            <w:proofErr w:type="spellEnd"/>
            <w:r w:rsidR="003E694D">
              <w:rPr>
                <w:rFonts w:cstheme="minorHAnsi"/>
                <w:i/>
                <w:sz w:val="24"/>
                <w:szCs w:val="24"/>
                <w:vertAlign w:val="subscript"/>
              </w:rPr>
              <w:t xml:space="preserve">, </w:t>
            </w:r>
            <w:r w:rsidR="003E694D" w:rsidRPr="003E694D">
              <w:rPr>
                <w:rFonts w:cstheme="minorHAnsi"/>
                <w:i/>
                <w:sz w:val="24"/>
                <w:szCs w:val="24"/>
              </w:rPr>
              <w:t>p, n</w:t>
            </w:r>
            <w:r w:rsidR="003E694D" w:rsidRPr="003E694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F44F320" w14:textId="77777777" w:rsidR="004D56C0" w:rsidRPr="003150CA" w:rsidRDefault="00AA37E3" w:rsidP="00BB4C50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  <w:szCs w:val="24"/>
              </w:rPr>
              <w:t>-0.30,0.00, 384</w:t>
            </w:r>
          </w:p>
        </w:tc>
        <w:tc>
          <w:tcPr>
            <w:tcW w:w="1701" w:type="dxa"/>
          </w:tcPr>
          <w:p w14:paraId="632FD59C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14:paraId="3D22AA59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0" w:type="dxa"/>
          </w:tcPr>
          <w:p w14:paraId="75EDE8A7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1" w:type="dxa"/>
          </w:tcPr>
          <w:p w14:paraId="43034415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2" w:type="dxa"/>
          </w:tcPr>
          <w:p w14:paraId="6F57A561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</w:tr>
      <w:tr w:rsidR="004D56C0" w:rsidRPr="004D56C0" w14:paraId="675D66D0" w14:textId="77777777" w:rsidTr="00C9233B">
        <w:trPr>
          <w:gridAfter w:val="1"/>
          <w:wAfter w:w="19" w:type="dxa"/>
          <w:trHeight w:val="383"/>
        </w:trPr>
        <w:tc>
          <w:tcPr>
            <w:tcW w:w="4219" w:type="dxa"/>
            <w:vAlign w:val="center"/>
          </w:tcPr>
          <w:p w14:paraId="44024ACC" w14:textId="77777777" w:rsidR="004D56C0" w:rsidRPr="004D56C0" w:rsidRDefault="004D56C0" w:rsidP="00BB4C50">
            <w:pPr>
              <w:rPr>
                <w:rFonts w:cstheme="minorHAnsi"/>
                <w:bCs/>
              </w:rPr>
            </w:pPr>
            <w:r w:rsidRPr="004D56C0">
              <w:rPr>
                <w:rFonts w:cstheme="minorHAnsi"/>
                <w:bCs/>
              </w:rPr>
              <w:t>IC: Mechanical thinning</w:t>
            </w:r>
            <w:r w:rsidR="003E694D">
              <w:rPr>
                <w:rFonts w:cstheme="minorHAnsi"/>
                <w:bCs/>
              </w:rPr>
              <w:t xml:space="preserve"> (</w:t>
            </w:r>
            <w:proofErr w:type="spellStart"/>
            <w:r w:rsidR="003E694D" w:rsidRPr="00115FD9">
              <w:rPr>
                <w:rFonts w:cstheme="minorHAnsi"/>
                <w:i/>
                <w:sz w:val="24"/>
                <w:szCs w:val="24"/>
              </w:rPr>
              <w:t>r</w:t>
            </w:r>
            <w:r w:rsidR="003E694D" w:rsidRPr="00115FD9">
              <w:rPr>
                <w:rFonts w:cstheme="minorHAnsi"/>
                <w:i/>
                <w:sz w:val="24"/>
                <w:szCs w:val="24"/>
                <w:vertAlign w:val="subscript"/>
              </w:rPr>
              <w:t>s</w:t>
            </w:r>
            <w:proofErr w:type="spellEnd"/>
            <w:r w:rsidR="003E694D">
              <w:rPr>
                <w:rFonts w:cstheme="minorHAnsi"/>
                <w:i/>
                <w:sz w:val="24"/>
                <w:szCs w:val="24"/>
                <w:vertAlign w:val="subscript"/>
              </w:rPr>
              <w:t xml:space="preserve">, </w:t>
            </w:r>
            <w:r w:rsidR="003E694D" w:rsidRPr="003E694D">
              <w:rPr>
                <w:rFonts w:cstheme="minorHAnsi"/>
                <w:i/>
                <w:sz w:val="24"/>
                <w:szCs w:val="24"/>
              </w:rPr>
              <w:t>p, n</w:t>
            </w:r>
            <w:r w:rsidR="003E694D" w:rsidRPr="003E694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6FC5691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1" w:type="dxa"/>
          </w:tcPr>
          <w:p w14:paraId="3991C614" w14:textId="77777777" w:rsidR="004D56C0" w:rsidRPr="003150CA" w:rsidRDefault="00AA37E3" w:rsidP="00BB4C50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  <w:szCs w:val="24"/>
              </w:rPr>
              <w:t>-0.18, 0.00, 361</w:t>
            </w:r>
          </w:p>
        </w:tc>
        <w:tc>
          <w:tcPr>
            <w:tcW w:w="1843" w:type="dxa"/>
          </w:tcPr>
          <w:p w14:paraId="2868B918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0" w:type="dxa"/>
          </w:tcPr>
          <w:p w14:paraId="5491A0AA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1" w:type="dxa"/>
          </w:tcPr>
          <w:p w14:paraId="71CD7684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2" w:type="dxa"/>
          </w:tcPr>
          <w:p w14:paraId="7248A135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</w:tr>
      <w:tr w:rsidR="004D56C0" w:rsidRPr="004D56C0" w14:paraId="61981BD8" w14:textId="77777777" w:rsidTr="00C9233B">
        <w:trPr>
          <w:gridAfter w:val="1"/>
          <w:wAfter w:w="19" w:type="dxa"/>
        </w:trPr>
        <w:tc>
          <w:tcPr>
            <w:tcW w:w="4219" w:type="dxa"/>
            <w:vAlign w:val="center"/>
          </w:tcPr>
          <w:p w14:paraId="053E1D72" w14:textId="77777777" w:rsidR="004D56C0" w:rsidRPr="004D56C0" w:rsidRDefault="004D56C0" w:rsidP="00BB4C50">
            <w:pPr>
              <w:rPr>
                <w:rFonts w:cstheme="minorHAnsi"/>
                <w:bCs/>
              </w:rPr>
            </w:pPr>
            <w:r w:rsidRPr="004D56C0">
              <w:rPr>
                <w:rFonts w:cstheme="minorHAnsi"/>
                <w:bCs/>
              </w:rPr>
              <w:t>IC: Livestock grazing</w:t>
            </w:r>
            <w:r w:rsidR="003E694D">
              <w:rPr>
                <w:rFonts w:cstheme="minorHAnsi"/>
                <w:bCs/>
              </w:rPr>
              <w:t xml:space="preserve"> (</w:t>
            </w:r>
            <w:proofErr w:type="spellStart"/>
            <w:r w:rsidR="003E694D" w:rsidRPr="00115FD9">
              <w:rPr>
                <w:rFonts w:cstheme="minorHAnsi"/>
                <w:i/>
                <w:sz w:val="24"/>
                <w:szCs w:val="24"/>
              </w:rPr>
              <w:t>r</w:t>
            </w:r>
            <w:r w:rsidR="003E694D" w:rsidRPr="00115FD9">
              <w:rPr>
                <w:rFonts w:cstheme="minorHAnsi"/>
                <w:i/>
                <w:sz w:val="24"/>
                <w:szCs w:val="24"/>
                <w:vertAlign w:val="subscript"/>
              </w:rPr>
              <w:t>s</w:t>
            </w:r>
            <w:proofErr w:type="spellEnd"/>
            <w:r w:rsidR="003E694D">
              <w:rPr>
                <w:rFonts w:cstheme="minorHAnsi"/>
                <w:i/>
                <w:sz w:val="24"/>
                <w:szCs w:val="24"/>
                <w:vertAlign w:val="subscript"/>
              </w:rPr>
              <w:t xml:space="preserve">, </w:t>
            </w:r>
            <w:r w:rsidR="003E694D" w:rsidRPr="003E694D">
              <w:rPr>
                <w:rFonts w:cstheme="minorHAnsi"/>
                <w:i/>
                <w:sz w:val="24"/>
                <w:szCs w:val="24"/>
              </w:rPr>
              <w:t>p, n</w:t>
            </w:r>
            <w:r w:rsidR="003E694D" w:rsidRPr="003E694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FC56C3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1" w:type="dxa"/>
          </w:tcPr>
          <w:p w14:paraId="7D994117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14:paraId="7B630FC7" w14:textId="77777777" w:rsidR="004D56C0" w:rsidRPr="003150CA" w:rsidRDefault="00AA37E3" w:rsidP="00BB4C50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  <w:szCs w:val="24"/>
              </w:rPr>
              <w:t>-0.16, 0.00, 356</w:t>
            </w:r>
          </w:p>
        </w:tc>
        <w:tc>
          <w:tcPr>
            <w:tcW w:w="1700" w:type="dxa"/>
          </w:tcPr>
          <w:p w14:paraId="22615263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1" w:type="dxa"/>
          </w:tcPr>
          <w:p w14:paraId="0AA254A5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  <w:tc>
          <w:tcPr>
            <w:tcW w:w="1702" w:type="dxa"/>
          </w:tcPr>
          <w:p w14:paraId="1095E5A8" w14:textId="77777777" w:rsidR="004D56C0" w:rsidRPr="00AA37E3" w:rsidRDefault="00AA37E3" w:rsidP="00BB4C50">
            <w:pPr>
              <w:rPr>
                <w:rFonts w:cstheme="minorHAnsi"/>
              </w:rPr>
            </w:pPr>
            <w:r w:rsidRPr="00AA37E3">
              <w:rPr>
                <w:rFonts w:cstheme="minorHAnsi"/>
              </w:rPr>
              <w:t>-</w:t>
            </w:r>
          </w:p>
        </w:tc>
      </w:tr>
      <w:tr w:rsidR="00965E41" w:rsidRPr="004D56C0" w14:paraId="13B95749" w14:textId="77777777" w:rsidTr="00C9233B">
        <w:trPr>
          <w:gridAfter w:val="1"/>
          <w:wAfter w:w="19" w:type="dxa"/>
        </w:trPr>
        <w:tc>
          <w:tcPr>
            <w:tcW w:w="4219" w:type="dxa"/>
            <w:vAlign w:val="center"/>
          </w:tcPr>
          <w:p w14:paraId="2371280E" w14:textId="77777777" w:rsidR="00965E41" w:rsidRPr="004D56C0" w:rsidRDefault="00965E41" w:rsidP="00BB4C50">
            <w:pPr>
              <w:rPr>
                <w:rFonts w:cstheme="minorHAnsi"/>
                <w:bCs/>
              </w:rPr>
            </w:pPr>
            <w:r w:rsidRPr="004D56C0">
              <w:rPr>
                <w:rFonts w:cstheme="minorHAnsi"/>
                <w:bCs/>
              </w:rPr>
              <w:t>Self-rated knowledge</w:t>
            </w:r>
            <w:r>
              <w:rPr>
                <w:rFonts w:cstheme="minorHAnsi"/>
                <w:bCs/>
              </w:rPr>
              <w:t xml:space="preserve"> (</w:t>
            </w:r>
            <w:proofErr w:type="spellStart"/>
            <w:r w:rsidRPr="00115FD9">
              <w:rPr>
                <w:rFonts w:cstheme="minorHAnsi"/>
                <w:i/>
                <w:sz w:val="24"/>
                <w:szCs w:val="24"/>
              </w:rPr>
              <w:t>r</w:t>
            </w:r>
            <w:r w:rsidRPr="00115FD9">
              <w:rPr>
                <w:rFonts w:cstheme="minorHAnsi"/>
                <w:i/>
                <w:sz w:val="24"/>
                <w:szCs w:val="24"/>
                <w:vertAlign w:val="subscript"/>
              </w:rPr>
              <w:t>s</w:t>
            </w:r>
            <w:proofErr w:type="spellEnd"/>
            <w:r>
              <w:rPr>
                <w:rFonts w:cstheme="minorHAnsi"/>
                <w:i/>
                <w:sz w:val="24"/>
                <w:szCs w:val="24"/>
                <w:vertAlign w:val="subscript"/>
              </w:rPr>
              <w:t xml:space="preserve">, </w:t>
            </w:r>
            <w:r w:rsidRPr="003E694D">
              <w:rPr>
                <w:rFonts w:cstheme="minorHAnsi"/>
                <w:i/>
                <w:sz w:val="24"/>
                <w:szCs w:val="24"/>
              </w:rPr>
              <w:t>p, n</w:t>
            </w:r>
            <w:r w:rsidRPr="003E694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4279046" w14:textId="550A666A" w:rsidR="00965E41" w:rsidRPr="00C9233B" w:rsidRDefault="001E50E7" w:rsidP="004F2328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0.20, 0.00, 415</w:t>
            </w:r>
            <w:r w:rsidR="00C9233B"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5CD6BE92" w14:textId="0B07D31E" w:rsidR="00965E41" w:rsidRPr="00C9233B" w:rsidRDefault="001E50E7" w:rsidP="004F2328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0.16, 0.00, 411</w:t>
            </w:r>
            <w:r w:rsidR="00C9233B"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307A00C1" w14:textId="463ADADF" w:rsidR="00965E41" w:rsidRPr="00C9233B" w:rsidRDefault="001E50E7" w:rsidP="004F2328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0.27, 0.00, 418</w:t>
            </w:r>
            <w:r w:rsidR="00C9233B"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700" w:type="dxa"/>
          </w:tcPr>
          <w:p w14:paraId="537BB372" w14:textId="77777777" w:rsidR="00965E41" w:rsidRPr="003150CA" w:rsidRDefault="00965E41" w:rsidP="004F2328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  <w:szCs w:val="24"/>
              </w:rPr>
              <w:t>-0.11, 0.02, 432</w:t>
            </w:r>
          </w:p>
        </w:tc>
        <w:tc>
          <w:tcPr>
            <w:tcW w:w="1701" w:type="dxa"/>
          </w:tcPr>
          <w:p w14:paraId="4B9FF341" w14:textId="77777777" w:rsidR="00965E41" w:rsidRPr="00AA37E3" w:rsidRDefault="00965E41" w:rsidP="004F2328">
            <w:pPr>
              <w:rPr>
                <w:rFonts w:cstheme="minorHAnsi"/>
              </w:rPr>
            </w:pPr>
            <w:r w:rsidRPr="00AA37E3">
              <w:rPr>
                <w:rFonts w:cstheme="minorHAnsi"/>
                <w:szCs w:val="24"/>
              </w:rPr>
              <w:t>-0.06, 0.22, 403</w:t>
            </w:r>
          </w:p>
        </w:tc>
        <w:tc>
          <w:tcPr>
            <w:tcW w:w="1702" w:type="dxa"/>
          </w:tcPr>
          <w:p w14:paraId="5243F275" w14:textId="77777777" w:rsidR="00965E41" w:rsidRPr="00AA37E3" w:rsidRDefault="00965E41" w:rsidP="004F2328">
            <w:pPr>
              <w:rPr>
                <w:rFonts w:cstheme="minorHAnsi"/>
              </w:rPr>
            </w:pPr>
            <w:r w:rsidRPr="00AA37E3">
              <w:rPr>
                <w:rFonts w:cstheme="minorHAnsi"/>
                <w:szCs w:val="24"/>
              </w:rPr>
              <w:t>-0.07, 0.15, 395</w:t>
            </w:r>
          </w:p>
        </w:tc>
      </w:tr>
      <w:tr w:rsidR="00B15BEE" w:rsidRPr="004D56C0" w14:paraId="45911640" w14:textId="77777777" w:rsidTr="00C9233B">
        <w:trPr>
          <w:gridAfter w:val="1"/>
          <w:wAfter w:w="19" w:type="dxa"/>
        </w:trPr>
        <w:tc>
          <w:tcPr>
            <w:tcW w:w="4219" w:type="dxa"/>
            <w:vAlign w:val="center"/>
          </w:tcPr>
          <w:p w14:paraId="48564AC2" w14:textId="58896156" w:rsidR="00B15BEE" w:rsidRPr="004D56C0" w:rsidRDefault="00B15BEE" w:rsidP="00B15BEE">
            <w:pPr>
              <w:rPr>
                <w:rFonts w:cstheme="minorHAnsi"/>
                <w:bCs/>
              </w:rPr>
            </w:pPr>
            <w:r w:rsidRPr="004D56C0">
              <w:rPr>
                <w:rFonts w:cstheme="minorHAnsi"/>
                <w:bCs/>
              </w:rPr>
              <w:t>Information seeking</w:t>
            </w:r>
            <w:r w:rsidR="00375AAE">
              <w:rPr>
                <w:rFonts w:cstheme="minorHAnsi"/>
                <w:bCs/>
                <w:vertAlign w:val="superscript"/>
              </w:rPr>
              <w:t>2</w:t>
            </w:r>
            <w:r>
              <w:rPr>
                <w:rFonts w:cstheme="minorHAnsi"/>
                <w:bCs/>
              </w:rPr>
              <w:t xml:space="preserve"> (</w:t>
            </w:r>
            <w:r w:rsidRPr="00115FD9">
              <w:rPr>
                <w:rFonts w:cstheme="minorHAnsi"/>
                <w:i/>
                <w:sz w:val="24"/>
                <w:szCs w:val="24"/>
              </w:rPr>
              <w:t>H</w:t>
            </w:r>
            <w:r>
              <w:rPr>
                <w:rFonts w:cstheme="minorHAnsi"/>
                <w:i/>
                <w:sz w:val="24"/>
                <w:szCs w:val="24"/>
              </w:rPr>
              <w:t>, p, n)</w:t>
            </w:r>
          </w:p>
        </w:tc>
        <w:tc>
          <w:tcPr>
            <w:tcW w:w="1843" w:type="dxa"/>
          </w:tcPr>
          <w:p w14:paraId="317EDA01" w14:textId="5CBD749B" w:rsidR="00B15BEE" w:rsidRPr="003150CA" w:rsidRDefault="00B15BEE" w:rsidP="00B15BEE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</w:rPr>
              <w:t>9.71, 0.00, 412</w:t>
            </w:r>
          </w:p>
        </w:tc>
        <w:tc>
          <w:tcPr>
            <w:tcW w:w="1701" w:type="dxa"/>
          </w:tcPr>
          <w:p w14:paraId="6A7E36EC" w14:textId="6202B6CF" w:rsidR="00B15BEE" w:rsidRPr="003150CA" w:rsidRDefault="00B15BEE" w:rsidP="00B15BEE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</w:rPr>
              <w:t>5.14, 0.02, 409</w:t>
            </w:r>
          </w:p>
        </w:tc>
        <w:tc>
          <w:tcPr>
            <w:tcW w:w="1843" w:type="dxa"/>
          </w:tcPr>
          <w:p w14:paraId="070DDE6B" w14:textId="6E66ED23" w:rsidR="00B15BEE" w:rsidRPr="003150CA" w:rsidRDefault="00B15BEE" w:rsidP="00B15BEE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</w:rPr>
              <w:t>17.57, 0.00, 415</w:t>
            </w:r>
          </w:p>
        </w:tc>
        <w:tc>
          <w:tcPr>
            <w:tcW w:w="1700" w:type="dxa"/>
          </w:tcPr>
          <w:p w14:paraId="3A1A6AD0" w14:textId="77777777" w:rsidR="00B15BEE" w:rsidRPr="00AA37E3" w:rsidRDefault="00B15BEE" w:rsidP="00B15BEE">
            <w:pPr>
              <w:rPr>
                <w:rFonts w:cstheme="minorHAnsi"/>
                <w:i/>
              </w:rPr>
            </w:pPr>
            <w:r w:rsidRPr="00AA37E3">
              <w:rPr>
                <w:rFonts w:cstheme="minorHAnsi"/>
                <w:szCs w:val="24"/>
              </w:rPr>
              <w:t>0.01, 0.92, 429</w:t>
            </w:r>
          </w:p>
        </w:tc>
        <w:tc>
          <w:tcPr>
            <w:tcW w:w="1701" w:type="dxa"/>
          </w:tcPr>
          <w:p w14:paraId="22809364" w14:textId="77777777" w:rsidR="00B15BEE" w:rsidRPr="00AA37E3" w:rsidRDefault="00B15BEE" w:rsidP="00B15BEE">
            <w:pPr>
              <w:rPr>
                <w:rFonts w:cstheme="minorHAnsi"/>
                <w:i/>
              </w:rPr>
            </w:pPr>
            <w:r w:rsidRPr="00AA37E3">
              <w:rPr>
                <w:rFonts w:cstheme="minorHAnsi"/>
                <w:szCs w:val="24"/>
              </w:rPr>
              <w:t>1.70, 0.19, 400</w:t>
            </w:r>
          </w:p>
        </w:tc>
        <w:tc>
          <w:tcPr>
            <w:tcW w:w="1702" w:type="dxa"/>
          </w:tcPr>
          <w:p w14:paraId="39A33766" w14:textId="77777777" w:rsidR="00B15BEE" w:rsidRPr="00AA37E3" w:rsidRDefault="00B15BEE" w:rsidP="00B15BEE">
            <w:pPr>
              <w:rPr>
                <w:rFonts w:cstheme="minorHAnsi"/>
                <w:i/>
              </w:rPr>
            </w:pPr>
            <w:r w:rsidRPr="00AA37E3">
              <w:rPr>
                <w:rFonts w:cstheme="minorHAnsi"/>
                <w:szCs w:val="24"/>
              </w:rPr>
              <w:t>0.11, 0.74, 392</w:t>
            </w:r>
          </w:p>
        </w:tc>
      </w:tr>
      <w:tr w:rsidR="00191FFA" w:rsidRPr="004D56C0" w14:paraId="1765C8AD" w14:textId="77777777" w:rsidTr="00C9233B">
        <w:trPr>
          <w:gridAfter w:val="1"/>
          <w:wAfter w:w="19" w:type="dxa"/>
        </w:trPr>
        <w:tc>
          <w:tcPr>
            <w:tcW w:w="4219" w:type="dxa"/>
            <w:vAlign w:val="center"/>
          </w:tcPr>
          <w:p w14:paraId="6A0F790D" w14:textId="1872A0F4" w:rsidR="00191FFA" w:rsidRPr="0015066A" w:rsidRDefault="0015066A" w:rsidP="00E342A9">
            <w:pPr>
              <w:rPr>
                <w:rFonts w:cstheme="minorHAnsi"/>
                <w:bCs/>
                <w:vertAlign w:val="superscript"/>
              </w:rPr>
            </w:pPr>
            <w:r>
              <w:rPr>
                <w:rFonts w:cstheme="minorHAnsi"/>
              </w:rPr>
              <w:t>Trust:</w:t>
            </w:r>
            <w:r w:rsidRPr="00DC5B29">
              <w:rPr>
                <w:rFonts w:cstheme="minorHAnsi"/>
              </w:rPr>
              <w:t xml:space="preserve"> </w:t>
            </w:r>
            <w:r w:rsidR="00381D03">
              <w:rPr>
                <w:rFonts w:cstheme="minorHAnsi"/>
              </w:rPr>
              <w:t>Wildfire</w:t>
            </w:r>
            <w:r w:rsidRPr="00DC5B29">
              <w:rPr>
                <w:rFonts w:cstheme="minorHAnsi"/>
              </w:rPr>
              <w:t xml:space="preserve"> brigades</w:t>
            </w:r>
            <w:r w:rsidR="00375AAE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  <w:bCs/>
              </w:rPr>
              <w:t>(</w:t>
            </w:r>
            <w:proofErr w:type="spellStart"/>
            <w:r w:rsidRPr="00115FD9">
              <w:rPr>
                <w:rFonts w:cstheme="minorHAnsi"/>
                <w:i/>
                <w:sz w:val="24"/>
                <w:szCs w:val="24"/>
              </w:rPr>
              <w:t>r</w:t>
            </w:r>
            <w:r w:rsidRPr="00115FD9">
              <w:rPr>
                <w:rFonts w:cstheme="minorHAnsi"/>
                <w:i/>
                <w:sz w:val="24"/>
                <w:szCs w:val="24"/>
                <w:vertAlign w:val="subscript"/>
              </w:rPr>
              <w:t>s</w:t>
            </w:r>
            <w:proofErr w:type="spellEnd"/>
            <w:r>
              <w:rPr>
                <w:rFonts w:cstheme="minorHAnsi"/>
                <w:i/>
                <w:sz w:val="24"/>
                <w:szCs w:val="24"/>
                <w:vertAlign w:val="subscript"/>
              </w:rPr>
              <w:t xml:space="preserve">, </w:t>
            </w:r>
            <w:r w:rsidRPr="003E694D">
              <w:rPr>
                <w:rFonts w:cstheme="minorHAnsi"/>
                <w:i/>
                <w:sz w:val="24"/>
                <w:szCs w:val="24"/>
              </w:rPr>
              <w:t>p, n</w:t>
            </w:r>
            <w:r w:rsidRPr="003E694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1B59C07D" w14:textId="6602551B" w:rsidR="00191FFA" w:rsidRPr="007B00C2" w:rsidRDefault="007B00C2" w:rsidP="00E342A9">
            <w:pPr>
              <w:rPr>
                <w:rFonts w:cstheme="minorHAnsi"/>
                <w:b/>
                <w:szCs w:val="24"/>
              </w:rPr>
            </w:pPr>
            <w:r w:rsidRPr="007B00C2">
              <w:rPr>
                <w:rFonts w:cstheme="minorHAnsi"/>
                <w:b/>
                <w:szCs w:val="24"/>
              </w:rPr>
              <w:t>0.16, 0.00, 362</w:t>
            </w:r>
          </w:p>
        </w:tc>
        <w:tc>
          <w:tcPr>
            <w:tcW w:w="1701" w:type="dxa"/>
            <w:vAlign w:val="center"/>
          </w:tcPr>
          <w:p w14:paraId="5D3A40CB" w14:textId="0287D530" w:rsidR="00191FFA" w:rsidRPr="007B00C2" w:rsidRDefault="007B00C2" w:rsidP="00E342A9">
            <w:pPr>
              <w:rPr>
                <w:rFonts w:cstheme="minorHAnsi"/>
                <w:b/>
                <w:szCs w:val="24"/>
              </w:rPr>
            </w:pPr>
            <w:r w:rsidRPr="007B00C2">
              <w:rPr>
                <w:rFonts w:cstheme="minorHAnsi"/>
                <w:b/>
                <w:szCs w:val="24"/>
              </w:rPr>
              <w:t>0.17, 0.00, 358</w:t>
            </w:r>
          </w:p>
        </w:tc>
        <w:tc>
          <w:tcPr>
            <w:tcW w:w="1843" w:type="dxa"/>
            <w:vAlign w:val="center"/>
          </w:tcPr>
          <w:p w14:paraId="51DF0A2B" w14:textId="300A46E3" w:rsidR="00191FFA" w:rsidRPr="007B00C2" w:rsidRDefault="007B00C2" w:rsidP="00E342A9">
            <w:pPr>
              <w:rPr>
                <w:rFonts w:cstheme="minorHAnsi"/>
                <w:b/>
                <w:szCs w:val="24"/>
              </w:rPr>
            </w:pPr>
            <w:r w:rsidRPr="007B00C2">
              <w:rPr>
                <w:rFonts w:cstheme="minorHAnsi"/>
                <w:b/>
                <w:szCs w:val="24"/>
              </w:rPr>
              <w:t>0.17, 0.00, 358</w:t>
            </w:r>
          </w:p>
        </w:tc>
        <w:tc>
          <w:tcPr>
            <w:tcW w:w="1700" w:type="dxa"/>
          </w:tcPr>
          <w:p w14:paraId="7495E54A" w14:textId="154E5201" w:rsidR="00191FFA" w:rsidRPr="00AA37E3" w:rsidRDefault="007B00C2" w:rsidP="00E342A9">
            <w:pPr>
              <w:rPr>
                <w:rFonts w:cstheme="minorHAnsi"/>
              </w:rPr>
            </w:pPr>
            <w:r>
              <w:rPr>
                <w:rFonts w:cstheme="minorHAnsi"/>
              </w:rPr>
              <w:t>0.03, 0.55, 377</w:t>
            </w:r>
          </w:p>
        </w:tc>
        <w:tc>
          <w:tcPr>
            <w:tcW w:w="1701" w:type="dxa"/>
          </w:tcPr>
          <w:p w14:paraId="358A47A3" w14:textId="78ACAB2E" w:rsidR="00191FFA" w:rsidRPr="00AA37E3" w:rsidRDefault="007B00C2" w:rsidP="00E342A9">
            <w:pPr>
              <w:rPr>
                <w:rFonts w:cstheme="minorHAnsi"/>
              </w:rPr>
            </w:pPr>
            <w:r>
              <w:rPr>
                <w:rFonts w:cstheme="minorHAnsi"/>
              </w:rPr>
              <w:t>-0.03, 0.57, 348</w:t>
            </w:r>
          </w:p>
        </w:tc>
        <w:tc>
          <w:tcPr>
            <w:tcW w:w="1702" w:type="dxa"/>
          </w:tcPr>
          <w:p w14:paraId="14EB0685" w14:textId="132FF41B" w:rsidR="00191FFA" w:rsidRPr="007B00C2" w:rsidRDefault="007B00C2" w:rsidP="00E342A9">
            <w:pPr>
              <w:rPr>
                <w:rFonts w:cstheme="minorHAnsi"/>
                <w:b/>
              </w:rPr>
            </w:pPr>
            <w:r w:rsidRPr="007B00C2">
              <w:rPr>
                <w:rFonts w:cstheme="minorHAnsi"/>
                <w:b/>
              </w:rPr>
              <w:t>-0.12, 0.02, 345</w:t>
            </w:r>
          </w:p>
        </w:tc>
      </w:tr>
      <w:tr w:rsidR="00191FFA" w:rsidRPr="004D56C0" w14:paraId="5B204BAB" w14:textId="77777777" w:rsidTr="00C9233B">
        <w:trPr>
          <w:gridAfter w:val="1"/>
          <w:wAfter w:w="19" w:type="dxa"/>
          <w:trHeight w:val="377"/>
        </w:trPr>
        <w:tc>
          <w:tcPr>
            <w:tcW w:w="4219" w:type="dxa"/>
            <w:vAlign w:val="center"/>
          </w:tcPr>
          <w:p w14:paraId="36D05CB4" w14:textId="1A2D7CC2" w:rsidR="00191FFA" w:rsidRPr="0015066A" w:rsidRDefault="0015066A" w:rsidP="00B15BEE">
            <w:pPr>
              <w:rPr>
                <w:rFonts w:cstheme="minorHAnsi"/>
                <w:bCs/>
                <w:vertAlign w:val="superscript"/>
              </w:rPr>
            </w:pPr>
            <w:r>
              <w:rPr>
                <w:rFonts w:cstheme="minorHAnsi"/>
              </w:rPr>
              <w:t>Trust:</w:t>
            </w:r>
            <w:r w:rsidRPr="00DC5B29">
              <w:rPr>
                <w:rFonts w:cstheme="minorHAnsi"/>
              </w:rPr>
              <w:t xml:space="preserve"> government agencies</w:t>
            </w:r>
            <w:r w:rsidR="00375AAE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  <w:bCs/>
              </w:rPr>
              <w:t>(</w:t>
            </w:r>
            <w:proofErr w:type="spellStart"/>
            <w:r w:rsidRPr="00115FD9">
              <w:rPr>
                <w:rFonts w:cstheme="minorHAnsi"/>
                <w:i/>
                <w:sz w:val="24"/>
                <w:szCs w:val="24"/>
              </w:rPr>
              <w:t>r</w:t>
            </w:r>
            <w:r w:rsidRPr="00115FD9">
              <w:rPr>
                <w:rFonts w:cstheme="minorHAnsi"/>
                <w:i/>
                <w:sz w:val="24"/>
                <w:szCs w:val="24"/>
                <w:vertAlign w:val="subscript"/>
              </w:rPr>
              <w:t>s</w:t>
            </w:r>
            <w:proofErr w:type="spellEnd"/>
            <w:r>
              <w:rPr>
                <w:rFonts w:cstheme="minorHAnsi"/>
                <w:i/>
                <w:sz w:val="24"/>
                <w:szCs w:val="24"/>
                <w:vertAlign w:val="subscript"/>
              </w:rPr>
              <w:t xml:space="preserve">, </w:t>
            </w:r>
            <w:r w:rsidRPr="003E694D">
              <w:rPr>
                <w:rFonts w:cstheme="minorHAnsi"/>
                <w:i/>
                <w:sz w:val="24"/>
                <w:szCs w:val="24"/>
              </w:rPr>
              <w:t>p, n</w:t>
            </w:r>
            <w:r w:rsidRPr="003E694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B2F2FAE" w14:textId="31B474F8" w:rsidR="00191FFA" w:rsidRPr="007B00C2" w:rsidRDefault="007B00C2" w:rsidP="00B15BEE">
            <w:pPr>
              <w:rPr>
                <w:rFonts w:cstheme="minorHAnsi"/>
                <w:b/>
                <w:szCs w:val="24"/>
              </w:rPr>
            </w:pPr>
            <w:r w:rsidRPr="007B00C2">
              <w:rPr>
                <w:rFonts w:cstheme="minorHAnsi"/>
                <w:b/>
                <w:szCs w:val="24"/>
              </w:rPr>
              <w:t>-0.14, 0.01, 346</w:t>
            </w:r>
          </w:p>
        </w:tc>
        <w:tc>
          <w:tcPr>
            <w:tcW w:w="1701" w:type="dxa"/>
          </w:tcPr>
          <w:p w14:paraId="6C450AD6" w14:textId="5122868B" w:rsidR="00191FFA" w:rsidRPr="007B00C2" w:rsidRDefault="007B00C2" w:rsidP="00B15BEE">
            <w:pPr>
              <w:rPr>
                <w:rFonts w:cstheme="minorHAnsi"/>
                <w:b/>
                <w:szCs w:val="24"/>
              </w:rPr>
            </w:pPr>
            <w:r w:rsidRPr="007B00C2">
              <w:rPr>
                <w:rFonts w:cstheme="minorHAnsi"/>
                <w:b/>
                <w:szCs w:val="24"/>
              </w:rPr>
              <w:t>-0.16, 0.00, 344</w:t>
            </w:r>
          </w:p>
        </w:tc>
        <w:tc>
          <w:tcPr>
            <w:tcW w:w="1843" w:type="dxa"/>
          </w:tcPr>
          <w:p w14:paraId="223DB473" w14:textId="60EF231A" w:rsidR="00191FFA" w:rsidRPr="007B00C2" w:rsidRDefault="007B00C2" w:rsidP="00B15BEE">
            <w:pPr>
              <w:rPr>
                <w:rFonts w:cstheme="minorHAnsi"/>
                <w:b/>
                <w:szCs w:val="24"/>
              </w:rPr>
            </w:pPr>
            <w:r w:rsidRPr="007B00C2">
              <w:rPr>
                <w:rFonts w:cstheme="minorHAnsi"/>
                <w:b/>
                <w:szCs w:val="24"/>
              </w:rPr>
              <w:t>-0.17, 0.00, 352</w:t>
            </w:r>
          </w:p>
        </w:tc>
        <w:tc>
          <w:tcPr>
            <w:tcW w:w="1700" w:type="dxa"/>
          </w:tcPr>
          <w:p w14:paraId="344073B3" w14:textId="07C923F5" w:rsidR="00191FFA" w:rsidRPr="003150CA" w:rsidRDefault="007B00C2" w:rsidP="00B15B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0.15, 0.01, 366</w:t>
            </w:r>
          </w:p>
        </w:tc>
        <w:tc>
          <w:tcPr>
            <w:tcW w:w="1701" w:type="dxa"/>
          </w:tcPr>
          <w:p w14:paraId="27A35E4A" w14:textId="4A752740" w:rsidR="00191FFA" w:rsidRPr="003150CA" w:rsidRDefault="007B00C2" w:rsidP="00B15B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0.11, 0.05, 336</w:t>
            </w:r>
          </w:p>
        </w:tc>
        <w:tc>
          <w:tcPr>
            <w:tcW w:w="1702" w:type="dxa"/>
          </w:tcPr>
          <w:p w14:paraId="41650291" w14:textId="34906421" w:rsidR="00191FFA" w:rsidRPr="007B00C2" w:rsidRDefault="007B00C2" w:rsidP="00B15BEE">
            <w:pPr>
              <w:rPr>
                <w:rFonts w:cstheme="minorHAnsi"/>
              </w:rPr>
            </w:pPr>
            <w:r w:rsidRPr="007B00C2">
              <w:rPr>
                <w:rFonts w:cstheme="minorHAnsi"/>
              </w:rPr>
              <w:t>0.05, 0.34, 335</w:t>
            </w:r>
          </w:p>
        </w:tc>
      </w:tr>
      <w:tr w:rsidR="00965E41" w:rsidRPr="004D56C0" w14:paraId="0AAD738D" w14:textId="77777777" w:rsidTr="00C9233B">
        <w:trPr>
          <w:gridAfter w:val="1"/>
          <w:wAfter w:w="19" w:type="dxa"/>
          <w:trHeight w:val="377"/>
        </w:trPr>
        <w:tc>
          <w:tcPr>
            <w:tcW w:w="4219" w:type="dxa"/>
            <w:vAlign w:val="center"/>
          </w:tcPr>
          <w:p w14:paraId="3D044EBB" w14:textId="77777777" w:rsidR="00965E41" w:rsidRPr="00AA37E3" w:rsidRDefault="00965E41" w:rsidP="00B15BEE">
            <w:pPr>
              <w:rPr>
                <w:rFonts w:cstheme="minorHAnsi"/>
                <w:bCs/>
              </w:rPr>
            </w:pPr>
            <w:r w:rsidRPr="00AA37E3">
              <w:rPr>
                <w:rFonts w:cstheme="minorHAnsi"/>
                <w:bCs/>
              </w:rPr>
              <w:t>Trust: Private forestry companies</w:t>
            </w:r>
            <w:r>
              <w:rPr>
                <w:rFonts w:cstheme="minorHAnsi"/>
                <w:bCs/>
              </w:rPr>
              <w:t xml:space="preserve"> (</w:t>
            </w:r>
            <w:proofErr w:type="spellStart"/>
            <w:r w:rsidRPr="00115FD9">
              <w:rPr>
                <w:rFonts w:cstheme="minorHAnsi"/>
                <w:i/>
                <w:sz w:val="24"/>
                <w:szCs w:val="24"/>
              </w:rPr>
              <w:t>r</w:t>
            </w:r>
            <w:r w:rsidRPr="00115FD9">
              <w:rPr>
                <w:rFonts w:cstheme="minorHAnsi"/>
                <w:i/>
                <w:sz w:val="24"/>
                <w:szCs w:val="24"/>
                <w:vertAlign w:val="subscript"/>
              </w:rPr>
              <w:t>s</w:t>
            </w:r>
            <w:proofErr w:type="spellEnd"/>
            <w:r>
              <w:rPr>
                <w:rFonts w:cstheme="minorHAnsi"/>
                <w:i/>
                <w:sz w:val="24"/>
                <w:szCs w:val="24"/>
                <w:vertAlign w:val="subscript"/>
              </w:rPr>
              <w:t xml:space="preserve">, </w:t>
            </w:r>
            <w:r w:rsidRPr="003E694D">
              <w:rPr>
                <w:rFonts w:cstheme="minorHAnsi"/>
                <w:i/>
                <w:sz w:val="24"/>
                <w:szCs w:val="24"/>
              </w:rPr>
              <w:t>p, n</w:t>
            </w:r>
            <w:r w:rsidRPr="003E694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1E2E4BC5" w14:textId="4DA078DE" w:rsidR="00965E41" w:rsidRPr="00C9233B" w:rsidRDefault="00C9233B" w:rsidP="00AA0B57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0.15, 0.01, 339</w:t>
            </w:r>
            <w:r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711D9484" w14:textId="18E76921" w:rsidR="00965E41" w:rsidRPr="00AA37E3" w:rsidRDefault="00C9233B" w:rsidP="00AA0B57">
            <w:pPr>
              <w:rPr>
                <w:rFonts w:cstheme="minorHAnsi"/>
                <w:szCs w:val="24"/>
              </w:rPr>
            </w:pPr>
            <w:r w:rsidRPr="00C9233B">
              <w:rPr>
                <w:rFonts w:cstheme="minorHAnsi"/>
                <w:szCs w:val="24"/>
              </w:rPr>
              <w:t>0.07, 0.24, 335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6685193" w14:textId="2049A9C1" w:rsidR="00965E41" w:rsidRPr="00C9233B" w:rsidRDefault="00C9233B" w:rsidP="00AA0B57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0.11, 0.04, 345</w:t>
            </w:r>
            <w:r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700" w:type="dxa"/>
          </w:tcPr>
          <w:p w14:paraId="3B0E36DD" w14:textId="13426EE8" w:rsidR="00965E41" w:rsidRPr="00AA37E3" w:rsidRDefault="00965E41" w:rsidP="00AA0B57">
            <w:pPr>
              <w:rPr>
                <w:rFonts w:cstheme="minorHAnsi"/>
              </w:rPr>
            </w:pPr>
            <w:r w:rsidRPr="00AA0B57">
              <w:rPr>
                <w:rFonts w:cstheme="minorHAnsi"/>
              </w:rPr>
              <w:t xml:space="preserve">-0.00, 0.97, 355 </w:t>
            </w:r>
          </w:p>
        </w:tc>
        <w:tc>
          <w:tcPr>
            <w:tcW w:w="1701" w:type="dxa"/>
          </w:tcPr>
          <w:p w14:paraId="2B5B9A8C" w14:textId="67CE9759" w:rsidR="00965E41" w:rsidRPr="00AA37E3" w:rsidRDefault="00965E41" w:rsidP="00B15BEE">
            <w:pPr>
              <w:rPr>
                <w:rFonts w:cstheme="minorHAnsi"/>
              </w:rPr>
            </w:pPr>
            <w:r w:rsidRPr="00AA0B57">
              <w:rPr>
                <w:rFonts w:cstheme="minorHAnsi"/>
              </w:rPr>
              <w:t>-0.04, 0.50, 326</w:t>
            </w:r>
          </w:p>
        </w:tc>
        <w:tc>
          <w:tcPr>
            <w:tcW w:w="1702" w:type="dxa"/>
          </w:tcPr>
          <w:p w14:paraId="7444B3AA" w14:textId="76A58428" w:rsidR="00965E41" w:rsidRPr="00AA37E3" w:rsidRDefault="00965E41" w:rsidP="00B15BEE">
            <w:pPr>
              <w:rPr>
                <w:rFonts w:cstheme="minorHAnsi"/>
              </w:rPr>
            </w:pPr>
            <w:r w:rsidRPr="00AA0B57">
              <w:rPr>
                <w:rFonts w:cstheme="minorHAnsi"/>
              </w:rPr>
              <w:t>0.01, 0.93, 330</w:t>
            </w:r>
          </w:p>
        </w:tc>
      </w:tr>
      <w:tr w:rsidR="00965E41" w:rsidRPr="004D56C0" w14:paraId="55761E01" w14:textId="77777777" w:rsidTr="00C9233B">
        <w:trPr>
          <w:gridAfter w:val="1"/>
          <w:wAfter w:w="19" w:type="dxa"/>
        </w:trPr>
        <w:tc>
          <w:tcPr>
            <w:tcW w:w="4219" w:type="dxa"/>
            <w:vAlign w:val="center"/>
          </w:tcPr>
          <w:p w14:paraId="7926B8D3" w14:textId="5404F20E" w:rsidR="00965E41" w:rsidRPr="004D56C0" w:rsidRDefault="00965E41" w:rsidP="00B15BEE">
            <w:pPr>
              <w:rPr>
                <w:rFonts w:cstheme="minorHAnsi"/>
              </w:rPr>
            </w:pPr>
            <w:r w:rsidRPr="004D56C0">
              <w:rPr>
                <w:rFonts w:cstheme="minorHAnsi"/>
              </w:rPr>
              <w:t>Past wildfire impact</w:t>
            </w:r>
            <w:r w:rsidR="00375AAE">
              <w:rPr>
                <w:rFonts w:cstheme="minorHAnsi"/>
                <w:vertAlign w:val="superscript"/>
              </w:rPr>
              <w:t>5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</w:rPr>
              <w:t>(</w:t>
            </w:r>
            <w:r w:rsidRPr="00115FD9">
              <w:rPr>
                <w:rFonts w:cstheme="minorHAnsi"/>
                <w:i/>
                <w:sz w:val="24"/>
                <w:szCs w:val="24"/>
              </w:rPr>
              <w:t>H</w:t>
            </w:r>
            <w:r>
              <w:rPr>
                <w:rFonts w:cstheme="minorHAnsi"/>
                <w:i/>
                <w:sz w:val="24"/>
                <w:szCs w:val="24"/>
              </w:rPr>
              <w:t>, p, n)</w:t>
            </w:r>
          </w:p>
        </w:tc>
        <w:tc>
          <w:tcPr>
            <w:tcW w:w="1843" w:type="dxa"/>
          </w:tcPr>
          <w:p w14:paraId="143D0FF6" w14:textId="49D16EA5" w:rsidR="00965E41" w:rsidRPr="00C9233B" w:rsidRDefault="00C9233B" w:rsidP="00B15BEE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12.12, 0.00, 418</w:t>
            </w:r>
            <w:r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59A0BDD" w14:textId="028E7FD2" w:rsidR="00965E41" w:rsidRPr="00C9233B" w:rsidRDefault="00C9233B" w:rsidP="00B15BEE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7.37, 0.01, 414</w:t>
            </w:r>
            <w:r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38CF1C3A" w14:textId="2FCA4088" w:rsidR="00965E41" w:rsidRPr="00C9233B" w:rsidRDefault="00C9233B" w:rsidP="00B15BEE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15.02, 0.00, 420</w:t>
            </w:r>
            <w:r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700" w:type="dxa"/>
          </w:tcPr>
          <w:p w14:paraId="7C7AB9E7" w14:textId="6FF5F5BC" w:rsidR="00965E41" w:rsidRPr="00AA37E3" w:rsidRDefault="00965E41" w:rsidP="00B15BEE">
            <w:pPr>
              <w:rPr>
                <w:rFonts w:cstheme="minorHAnsi"/>
              </w:rPr>
            </w:pPr>
            <w:r>
              <w:rPr>
                <w:rFonts w:cstheme="minorHAnsi"/>
              </w:rPr>
              <w:t>2.35, 0.13, 435</w:t>
            </w:r>
          </w:p>
        </w:tc>
        <w:tc>
          <w:tcPr>
            <w:tcW w:w="1701" w:type="dxa"/>
          </w:tcPr>
          <w:p w14:paraId="0B3AD526" w14:textId="185E1EED" w:rsidR="00965E41" w:rsidRPr="00AA37E3" w:rsidRDefault="00965E41" w:rsidP="00B15BEE">
            <w:pPr>
              <w:rPr>
                <w:rFonts w:cstheme="minorHAnsi"/>
              </w:rPr>
            </w:pPr>
            <w:r>
              <w:rPr>
                <w:rFonts w:cstheme="minorHAnsi"/>
              </w:rPr>
              <w:t>0.23, 0.64, 406</w:t>
            </w:r>
          </w:p>
        </w:tc>
        <w:tc>
          <w:tcPr>
            <w:tcW w:w="1702" w:type="dxa"/>
          </w:tcPr>
          <w:p w14:paraId="6B0FBA97" w14:textId="2A6E5B16" w:rsidR="00965E41" w:rsidRPr="00AA37E3" w:rsidRDefault="00965E41" w:rsidP="00B15BEE">
            <w:pPr>
              <w:rPr>
                <w:rFonts w:cstheme="minorHAnsi"/>
              </w:rPr>
            </w:pPr>
            <w:r>
              <w:rPr>
                <w:rFonts w:cstheme="minorHAnsi"/>
              </w:rPr>
              <w:t>0.01, 0.94, 397</w:t>
            </w:r>
          </w:p>
        </w:tc>
      </w:tr>
      <w:tr w:rsidR="00965E41" w:rsidRPr="004D56C0" w14:paraId="51D3A597" w14:textId="77777777" w:rsidTr="00C9233B">
        <w:trPr>
          <w:gridAfter w:val="1"/>
          <w:wAfter w:w="19" w:type="dxa"/>
        </w:trPr>
        <w:tc>
          <w:tcPr>
            <w:tcW w:w="4219" w:type="dxa"/>
            <w:vAlign w:val="center"/>
          </w:tcPr>
          <w:p w14:paraId="2F69DC9D" w14:textId="77777777" w:rsidR="00965E41" w:rsidRPr="004D56C0" w:rsidRDefault="00965E41" w:rsidP="00B15BEE">
            <w:pPr>
              <w:rPr>
                <w:rFonts w:cstheme="minorHAnsi"/>
              </w:rPr>
            </w:pPr>
            <w:r w:rsidRPr="004D56C0">
              <w:rPr>
                <w:rFonts w:cstheme="minorHAnsi"/>
              </w:rPr>
              <w:t>Household income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</w:rPr>
              <w:t>(</w:t>
            </w:r>
            <w:proofErr w:type="spellStart"/>
            <w:r w:rsidRPr="00115FD9">
              <w:rPr>
                <w:rFonts w:cstheme="minorHAnsi"/>
                <w:i/>
                <w:sz w:val="24"/>
                <w:szCs w:val="24"/>
              </w:rPr>
              <w:t>r</w:t>
            </w:r>
            <w:r w:rsidRPr="00115FD9">
              <w:rPr>
                <w:rFonts w:cstheme="minorHAnsi"/>
                <w:i/>
                <w:sz w:val="24"/>
                <w:szCs w:val="24"/>
                <w:vertAlign w:val="subscript"/>
              </w:rPr>
              <w:t>s</w:t>
            </w:r>
            <w:proofErr w:type="spellEnd"/>
            <w:r>
              <w:rPr>
                <w:rFonts w:cstheme="minorHAnsi"/>
                <w:i/>
                <w:sz w:val="24"/>
                <w:szCs w:val="24"/>
                <w:vertAlign w:val="subscript"/>
              </w:rPr>
              <w:t xml:space="preserve">, </w:t>
            </w:r>
            <w:r w:rsidRPr="003E694D">
              <w:rPr>
                <w:rFonts w:cstheme="minorHAnsi"/>
                <w:i/>
                <w:sz w:val="24"/>
                <w:szCs w:val="24"/>
              </w:rPr>
              <w:t>p, n</w:t>
            </w:r>
            <w:r w:rsidRPr="003E694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DC59DC4" w14:textId="756A44EE" w:rsidR="00965E41" w:rsidRPr="00C9233B" w:rsidRDefault="00C9233B" w:rsidP="00B15BEE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-0.13, 0.01, 375</w:t>
            </w:r>
            <w:r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14217EE" w14:textId="08E349FD" w:rsidR="00965E41" w:rsidRPr="00C9233B" w:rsidRDefault="00C9233B" w:rsidP="00B15BEE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-0.12, 0.02, 379</w:t>
            </w:r>
            <w:r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05CB40AA" w14:textId="129A1534" w:rsidR="00965E41" w:rsidRPr="00C9233B" w:rsidRDefault="00C9233B" w:rsidP="00B15BEE">
            <w:pPr>
              <w:rPr>
                <w:rFonts w:cstheme="minorHAnsi"/>
                <w:b/>
                <w:szCs w:val="24"/>
                <w:vertAlign w:val="superscript"/>
              </w:rPr>
            </w:pPr>
            <w:r w:rsidRPr="00C9233B">
              <w:rPr>
                <w:rFonts w:cstheme="minorHAnsi"/>
                <w:b/>
                <w:szCs w:val="24"/>
              </w:rPr>
              <w:t>-0.08, 0.13, 380</w:t>
            </w:r>
            <w:r>
              <w:rPr>
                <w:rFonts w:cstheme="minorHAnsi"/>
                <w:b/>
                <w:szCs w:val="24"/>
                <w:vertAlign w:val="superscript"/>
              </w:rPr>
              <w:t>1</w:t>
            </w:r>
          </w:p>
        </w:tc>
        <w:tc>
          <w:tcPr>
            <w:tcW w:w="1700" w:type="dxa"/>
          </w:tcPr>
          <w:p w14:paraId="617C7BEB" w14:textId="2003D831" w:rsidR="00965E41" w:rsidRPr="003150CA" w:rsidRDefault="00965E41" w:rsidP="00B15BEE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</w:rPr>
              <w:t>0.11, 0.04, 392</w:t>
            </w:r>
          </w:p>
        </w:tc>
        <w:tc>
          <w:tcPr>
            <w:tcW w:w="1701" w:type="dxa"/>
          </w:tcPr>
          <w:p w14:paraId="7FAACF1E" w14:textId="3BF4DFD9" w:rsidR="00965E41" w:rsidRPr="003150CA" w:rsidRDefault="00965E41" w:rsidP="00B15BEE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</w:rPr>
              <w:t>0.16, 0.00, 369</w:t>
            </w:r>
          </w:p>
        </w:tc>
        <w:tc>
          <w:tcPr>
            <w:tcW w:w="1702" w:type="dxa"/>
          </w:tcPr>
          <w:p w14:paraId="56D8AF8D" w14:textId="5471708B" w:rsidR="00965E41" w:rsidRPr="00AA37E3" w:rsidRDefault="00965E41" w:rsidP="00B15BEE">
            <w:pPr>
              <w:rPr>
                <w:rFonts w:cstheme="minorHAnsi"/>
              </w:rPr>
            </w:pPr>
            <w:r>
              <w:rPr>
                <w:rFonts w:cstheme="minorHAnsi"/>
              </w:rPr>
              <w:t>-0.02, 0.67, 360</w:t>
            </w:r>
          </w:p>
        </w:tc>
      </w:tr>
      <w:tr w:rsidR="00B15BEE" w:rsidRPr="004D56C0" w14:paraId="19767902" w14:textId="77777777" w:rsidTr="00C9233B">
        <w:trPr>
          <w:gridAfter w:val="1"/>
          <w:wAfter w:w="19" w:type="dxa"/>
        </w:trPr>
        <w:tc>
          <w:tcPr>
            <w:tcW w:w="4219" w:type="dxa"/>
            <w:vAlign w:val="center"/>
          </w:tcPr>
          <w:p w14:paraId="3F8464E0" w14:textId="5F9EF94E" w:rsidR="00B15BEE" w:rsidRPr="00375AAE" w:rsidRDefault="00110AB5" w:rsidP="00B15BEE">
            <w:pPr>
              <w:rPr>
                <w:rFonts w:cstheme="minorHAnsi"/>
                <w:vertAlign w:val="superscript"/>
              </w:rPr>
            </w:pPr>
            <w:r w:rsidRPr="00375AAE">
              <w:rPr>
                <w:rFonts w:cstheme="minorHAnsi"/>
              </w:rPr>
              <w:t>R</w:t>
            </w:r>
            <w:r w:rsidR="00B15BEE" w:rsidRPr="00375AAE">
              <w:rPr>
                <w:rFonts w:cstheme="minorHAnsi"/>
              </w:rPr>
              <w:t>ural resident</w:t>
            </w:r>
            <w:r w:rsidRPr="00375AAE">
              <w:rPr>
                <w:rFonts w:cstheme="minorHAnsi"/>
              </w:rPr>
              <w:t xml:space="preserve"> (dummy variable)</w:t>
            </w:r>
            <w:r w:rsidR="00B15BEE" w:rsidRPr="00375AAE">
              <w:rPr>
                <w:rFonts w:cstheme="minorHAnsi"/>
              </w:rPr>
              <w:t xml:space="preserve"> </w:t>
            </w:r>
            <w:r w:rsidR="00B15BEE" w:rsidRPr="00375AAE">
              <w:rPr>
                <w:rFonts w:cstheme="minorHAnsi"/>
                <w:bCs/>
              </w:rPr>
              <w:t>(</w:t>
            </w:r>
            <w:r w:rsidR="00B15BEE" w:rsidRPr="00375AAE">
              <w:rPr>
                <w:rFonts w:cstheme="minorHAnsi"/>
                <w:i/>
              </w:rPr>
              <w:t>H, p, n)</w:t>
            </w:r>
            <w:r w:rsidR="00375AAE" w:rsidRPr="00375AAE">
              <w:rPr>
                <w:rFonts w:cstheme="minorHAnsi"/>
                <w:vertAlign w:val="superscript"/>
              </w:rPr>
              <w:t>6</w:t>
            </w:r>
          </w:p>
        </w:tc>
        <w:tc>
          <w:tcPr>
            <w:tcW w:w="1843" w:type="dxa"/>
          </w:tcPr>
          <w:p w14:paraId="551EC91B" w14:textId="56F1F82B" w:rsidR="00B15BEE" w:rsidRPr="00AA37E3" w:rsidRDefault="007E688F" w:rsidP="00B15BEE">
            <w:pPr>
              <w:rPr>
                <w:rFonts w:cstheme="minorHAnsi"/>
              </w:rPr>
            </w:pPr>
            <w:r>
              <w:rPr>
                <w:rFonts w:cstheme="minorHAnsi"/>
              </w:rPr>
              <w:t>1.52, 0.22,408</w:t>
            </w:r>
          </w:p>
        </w:tc>
        <w:tc>
          <w:tcPr>
            <w:tcW w:w="1701" w:type="dxa"/>
          </w:tcPr>
          <w:p w14:paraId="1915E196" w14:textId="48E1E485" w:rsidR="00B15BEE" w:rsidRPr="00AA37E3" w:rsidRDefault="007E688F" w:rsidP="00B15BEE">
            <w:pPr>
              <w:rPr>
                <w:rFonts w:cstheme="minorHAnsi"/>
              </w:rPr>
            </w:pPr>
            <w:r>
              <w:rPr>
                <w:rFonts w:cstheme="minorHAnsi"/>
              </w:rPr>
              <w:t>1.97, 0.16, 405</w:t>
            </w:r>
          </w:p>
        </w:tc>
        <w:tc>
          <w:tcPr>
            <w:tcW w:w="1843" w:type="dxa"/>
          </w:tcPr>
          <w:p w14:paraId="777BE39F" w14:textId="4109955C" w:rsidR="00B15BEE" w:rsidRPr="003150CA" w:rsidRDefault="007E688F" w:rsidP="00B15BEE">
            <w:pPr>
              <w:rPr>
                <w:rFonts w:cstheme="minorHAnsi"/>
                <w:b/>
              </w:rPr>
            </w:pPr>
            <w:r w:rsidRPr="003150CA">
              <w:rPr>
                <w:rFonts w:cstheme="minorHAnsi"/>
                <w:b/>
              </w:rPr>
              <w:t>23.34, 0.00, 411</w:t>
            </w:r>
          </w:p>
        </w:tc>
        <w:tc>
          <w:tcPr>
            <w:tcW w:w="1700" w:type="dxa"/>
          </w:tcPr>
          <w:p w14:paraId="66D84A70" w14:textId="7EAC408D" w:rsidR="00B15BEE" w:rsidRPr="00AA37E3" w:rsidRDefault="007E688F" w:rsidP="00B15BEE">
            <w:pPr>
              <w:rPr>
                <w:rFonts w:cstheme="minorHAnsi"/>
              </w:rPr>
            </w:pPr>
            <w:r>
              <w:rPr>
                <w:rFonts w:cstheme="minorHAnsi"/>
              </w:rPr>
              <w:t>1.2, 0.27, 428</w:t>
            </w:r>
          </w:p>
        </w:tc>
        <w:tc>
          <w:tcPr>
            <w:tcW w:w="1701" w:type="dxa"/>
          </w:tcPr>
          <w:p w14:paraId="12AC9850" w14:textId="2A3A4B4C" w:rsidR="00B15BEE" w:rsidRPr="00AA37E3" w:rsidRDefault="007E688F" w:rsidP="00B15BEE">
            <w:pPr>
              <w:rPr>
                <w:rFonts w:cstheme="minorHAnsi"/>
              </w:rPr>
            </w:pPr>
            <w:r>
              <w:rPr>
                <w:rFonts w:cstheme="minorHAnsi"/>
              </w:rPr>
              <w:t>3.7, 0.05, 400</w:t>
            </w:r>
          </w:p>
        </w:tc>
        <w:tc>
          <w:tcPr>
            <w:tcW w:w="1702" w:type="dxa"/>
          </w:tcPr>
          <w:p w14:paraId="025BDE94" w14:textId="5FD4D8AE" w:rsidR="00B15BEE" w:rsidRPr="00AA37E3" w:rsidRDefault="007E688F" w:rsidP="00B15BEE">
            <w:pPr>
              <w:rPr>
                <w:rFonts w:cstheme="minorHAnsi"/>
              </w:rPr>
            </w:pPr>
            <w:r>
              <w:rPr>
                <w:rFonts w:cstheme="minorHAnsi"/>
              </w:rPr>
              <w:t>0.23, 0.63, 391</w:t>
            </w:r>
          </w:p>
        </w:tc>
      </w:tr>
      <w:tr w:rsidR="0015066A" w:rsidRPr="004D56C0" w14:paraId="6432725C" w14:textId="77777777" w:rsidTr="00C9233B">
        <w:tc>
          <w:tcPr>
            <w:tcW w:w="14728" w:type="dxa"/>
            <w:gridSpan w:val="8"/>
            <w:vAlign w:val="center"/>
          </w:tcPr>
          <w:p w14:paraId="18A55F11" w14:textId="41658EE9" w:rsidR="00C9233B" w:rsidRDefault="0015066A" w:rsidP="0015066A">
            <w:pPr>
              <w:rPr>
                <w:rFonts w:cstheme="minorHAnsi"/>
              </w:rPr>
            </w:pPr>
            <w:r w:rsidRPr="00592CCA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C9233B">
              <w:rPr>
                <w:rFonts w:cstheme="minorHAnsi"/>
                <w:szCs w:val="24"/>
              </w:rPr>
              <w:t xml:space="preserve">Previously reported in </w:t>
            </w:r>
            <w:proofErr w:type="spellStart"/>
            <w:r w:rsidR="00861ACC">
              <w:rPr>
                <w:rFonts w:cstheme="minorHAnsi"/>
                <w:sz w:val="24"/>
                <w:szCs w:val="24"/>
              </w:rPr>
              <w:t>Mylek</w:t>
            </w:r>
            <w:proofErr w:type="spellEnd"/>
            <w:r w:rsidR="00861ACC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861ACC">
              <w:rPr>
                <w:rFonts w:cstheme="minorHAnsi"/>
                <w:sz w:val="24"/>
                <w:szCs w:val="24"/>
              </w:rPr>
              <w:t>Schirmer</w:t>
            </w:r>
            <w:proofErr w:type="spellEnd"/>
            <w:r w:rsidR="00861ACC">
              <w:rPr>
                <w:rFonts w:cstheme="minorHAnsi"/>
                <w:sz w:val="24"/>
                <w:szCs w:val="24"/>
              </w:rPr>
              <w:t xml:space="preserve"> (2016)</w:t>
            </w:r>
          </w:p>
          <w:p w14:paraId="56D68215" w14:textId="386040B4" w:rsidR="00375AAE" w:rsidRPr="00375AAE" w:rsidRDefault="00C9233B" w:rsidP="0015066A">
            <w:pPr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 xml:space="preserve">2 </w:t>
            </w:r>
            <w:r w:rsidR="00375AAE">
              <w:rPr>
                <w:rFonts w:cstheme="minorHAnsi"/>
              </w:rPr>
              <w:t>Those who had sought information in the past were more likely to find all three strategies acceptable</w:t>
            </w:r>
          </w:p>
          <w:p w14:paraId="0AB5D451" w14:textId="5E0875E8" w:rsidR="0015066A" w:rsidRPr="00592CCA" w:rsidRDefault="00375AAE" w:rsidP="0015066A">
            <w:pPr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 xml:space="preserve">3 </w:t>
            </w:r>
            <w:r w:rsidR="0015066A">
              <w:rPr>
                <w:rFonts w:cstheme="minorHAnsi"/>
              </w:rPr>
              <w:t>Combined scale:</w:t>
            </w:r>
            <w:r w:rsidR="0015066A" w:rsidRPr="00592CCA">
              <w:rPr>
                <w:rFonts w:cstheme="minorHAnsi"/>
              </w:rPr>
              <w:t xml:space="preserve"> trust in paid </w:t>
            </w:r>
            <w:r w:rsidR="00381D03">
              <w:rPr>
                <w:rFonts w:cstheme="minorHAnsi"/>
              </w:rPr>
              <w:t>wildfire</w:t>
            </w:r>
            <w:r w:rsidR="0015066A" w:rsidRPr="00592CCA">
              <w:rPr>
                <w:rFonts w:cstheme="minorHAnsi"/>
              </w:rPr>
              <w:t xml:space="preserve"> brigades and volunteer</w:t>
            </w:r>
            <w:r w:rsidR="00381D03">
              <w:rPr>
                <w:rFonts w:cstheme="minorHAnsi"/>
              </w:rPr>
              <w:t xml:space="preserve"> wildfire</w:t>
            </w:r>
            <w:r w:rsidR="0015066A" w:rsidRPr="00592CCA">
              <w:rPr>
                <w:rFonts w:cstheme="minorHAnsi"/>
              </w:rPr>
              <w:t xml:space="preserve"> brigades</w:t>
            </w:r>
          </w:p>
          <w:p w14:paraId="78B98177" w14:textId="6BAB705C" w:rsidR="0015066A" w:rsidRDefault="00375AAE" w:rsidP="0015066A">
            <w:pPr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4</w:t>
            </w:r>
            <w:r w:rsidR="0015066A">
              <w:rPr>
                <w:rFonts w:cstheme="minorHAnsi"/>
              </w:rPr>
              <w:t xml:space="preserve"> C</w:t>
            </w:r>
            <w:r w:rsidR="0015066A" w:rsidRPr="00592CCA">
              <w:rPr>
                <w:rFonts w:cstheme="minorHAnsi"/>
              </w:rPr>
              <w:t>ombined scale</w:t>
            </w:r>
            <w:r w:rsidR="0015066A">
              <w:rPr>
                <w:rFonts w:cstheme="minorHAnsi"/>
              </w:rPr>
              <w:t>:</w:t>
            </w:r>
            <w:r w:rsidR="0015066A" w:rsidRPr="00592CCA">
              <w:rPr>
                <w:rFonts w:cstheme="minorHAnsi"/>
              </w:rPr>
              <w:t xml:space="preserve"> trust in the federal government, in the ACT government agency - Park Conservation and Lands and in the NSW State government agency - National Parks</w:t>
            </w:r>
          </w:p>
          <w:p w14:paraId="4FC71707" w14:textId="77777777" w:rsidR="007376F0" w:rsidRDefault="00375AAE" w:rsidP="0015066A">
            <w:pPr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5</w:t>
            </w:r>
            <w:r w:rsidR="0041057E">
              <w:rPr>
                <w:rFonts w:cstheme="minorHAnsi"/>
              </w:rPr>
              <w:t xml:space="preserve"> </w:t>
            </w:r>
            <w:r w:rsidR="0041057E" w:rsidRPr="0041057E">
              <w:rPr>
                <w:rFonts w:cstheme="minorHAnsi"/>
              </w:rPr>
              <w:t>Being personally impacted by a wildfire in the past (for example through injury, illness or through loss of a pet or assets)</w:t>
            </w:r>
          </w:p>
          <w:p w14:paraId="7B3610E1" w14:textId="603DFA2F" w:rsidR="00375AAE" w:rsidRPr="00375AAE" w:rsidRDefault="00375AAE" w:rsidP="0015066A">
            <w:pPr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6</w:t>
            </w:r>
            <w:r>
              <w:rPr>
                <w:rFonts w:cstheme="minorHAnsi"/>
              </w:rPr>
              <w:t xml:space="preserve"> Those living in rural areas were more likely to find livestock grazing for fuel management acceptable</w:t>
            </w:r>
          </w:p>
        </w:tc>
      </w:tr>
    </w:tbl>
    <w:p w14:paraId="710CFFC4" w14:textId="77777777" w:rsidR="0027663E" w:rsidRDefault="0027663E"/>
    <w:p w14:paraId="1ABD0255" w14:textId="77777777" w:rsidR="0027663E" w:rsidRDefault="0027663E"/>
    <w:sectPr w:rsidR="0027663E" w:rsidSect="00B435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1"/>
    <w:rsid w:val="000024DD"/>
    <w:rsid w:val="00110AB5"/>
    <w:rsid w:val="0015066A"/>
    <w:rsid w:val="00191FFA"/>
    <w:rsid w:val="001B57C8"/>
    <w:rsid w:val="001E50E7"/>
    <w:rsid w:val="0027663E"/>
    <w:rsid w:val="003150CA"/>
    <w:rsid w:val="00375AAE"/>
    <w:rsid w:val="00381D03"/>
    <w:rsid w:val="003C4D44"/>
    <w:rsid w:val="003E694D"/>
    <w:rsid w:val="0041057E"/>
    <w:rsid w:val="004D286E"/>
    <w:rsid w:val="004D56C0"/>
    <w:rsid w:val="00540A43"/>
    <w:rsid w:val="005B4415"/>
    <w:rsid w:val="005B7C68"/>
    <w:rsid w:val="00662373"/>
    <w:rsid w:val="006C52E0"/>
    <w:rsid w:val="006E0D92"/>
    <w:rsid w:val="007376F0"/>
    <w:rsid w:val="00742389"/>
    <w:rsid w:val="007B00C2"/>
    <w:rsid w:val="007B19F4"/>
    <w:rsid w:val="007E688F"/>
    <w:rsid w:val="00861ACC"/>
    <w:rsid w:val="00876136"/>
    <w:rsid w:val="00965E41"/>
    <w:rsid w:val="009B79A3"/>
    <w:rsid w:val="009D3353"/>
    <w:rsid w:val="00A2493F"/>
    <w:rsid w:val="00A43460"/>
    <w:rsid w:val="00AA0B57"/>
    <w:rsid w:val="00AA37E3"/>
    <w:rsid w:val="00AA3ADD"/>
    <w:rsid w:val="00B15BEE"/>
    <w:rsid w:val="00B37A89"/>
    <w:rsid w:val="00B43511"/>
    <w:rsid w:val="00BB779C"/>
    <w:rsid w:val="00C1348D"/>
    <w:rsid w:val="00C9233B"/>
    <w:rsid w:val="00CF1A0D"/>
    <w:rsid w:val="00CF394A"/>
    <w:rsid w:val="00D22774"/>
    <w:rsid w:val="00DC2E94"/>
    <w:rsid w:val="00DD3156"/>
    <w:rsid w:val="00E342A9"/>
    <w:rsid w:val="00E77D39"/>
    <w:rsid w:val="00F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8E61"/>
  <w15:docId w15:val="{0011FAC9-C990-4441-83B8-11B38145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6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3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F4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F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s428393</dc:creator>
  <cp:lastModifiedBy>Vimok B</cp:lastModifiedBy>
  <cp:revision>2</cp:revision>
  <dcterms:created xsi:type="dcterms:W3CDTF">2019-04-13T13:36:00Z</dcterms:created>
  <dcterms:modified xsi:type="dcterms:W3CDTF">2019-04-13T13:36:00Z</dcterms:modified>
</cp:coreProperties>
</file>