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28" w:rsidRDefault="00DE5875" w:rsidP="00EC4DA6">
      <w:pPr>
        <w:jc w:val="center"/>
        <w:rPr>
          <w:b/>
          <w:sz w:val="28"/>
        </w:rPr>
      </w:pPr>
      <w:r w:rsidRPr="00DE5875">
        <w:rPr>
          <w:b/>
          <w:sz w:val="28"/>
        </w:rPr>
        <w:t>Support Information of manuscript</w:t>
      </w:r>
    </w:p>
    <w:p w:rsidR="00AA6016" w:rsidRDefault="00AA6016" w:rsidP="00EC4DA6">
      <w:pPr>
        <w:jc w:val="center"/>
        <w:rPr>
          <w:rFonts w:ascii="Times New Roman" w:hAnsi="Times New Roman" w:cs="Times New Roman"/>
          <w:sz w:val="28"/>
        </w:rPr>
      </w:pPr>
      <w:r w:rsidRPr="00AA6016">
        <w:rPr>
          <w:rFonts w:ascii="Times New Roman" w:hAnsi="Times New Roman" w:cs="Times New Roman"/>
          <w:sz w:val="28"/>
        </w:rPr>
        <w:t>Catalytic CO</w:t>
      </w:r>
      <w:r w:rsidRPr="00AA6016">
        <w:rPr>
          <w:rFonts w:ascii="Times New Roman" w:hAnsi="Times New Roman" w:cs="Times New Roman"/>
          <w:sz w:val="28"/>
          <w:vertAlign w:val="subscript"/>
        </w:rPr>
        <w:t>2</w:t>
      </w:r>
      <w:r w:rsidRPr="00AA6016">
        <w:rPr>
          <w:rFonts w:ascii="Times New Roman" w:hAnsi="Times New Roman" w:cs="Times New Roman"/>
          <w:sz w:val="28"/>
        </w:rPr>
        <w:t>-MEA absorptions with the aid of CaCO</w:t>
      </w:r>
      <w:r w:rsidRPr="00AA6016">
        <w:rPr>
          <w:rFonts w:ascii="Times New Roman" w:hAnsi="Times New Roman" w:cs="Times New Roman"/>
          <w:sz w:val="28"/>
          <w:vertAlign w:val="subscript"/>
        </w:rPr>
        <w:t>3</w:t>
      </w:r>
      <w:r w:rsidRPr="00AA6016">
        <w:rPr>
          <w:rFonts w:ascii="Times New Roman" w:hAnsi="Times New Roman" w:cs="Times New Roman"/>
          <w:sz w:val="28"/>
        </w:rPr>
        <w:t>, MgCO</w:t>
      </w:r>
      <w:r w:rsidRPr="00AA6016">
        <w:rPr>
          <w:rFonts w:ascii="Times New Roman" w:hAnsi="Times New Roman" w:cs="Times New Roman"/>
          <w:sz w:val="28"/>
          <w:vertAlign w:val="subscript"/>
        </w:rPr>
        <w:t>3</w:t>
      </w:r>
      <w:r w:rsidRPr="00AA6016">
        <w:rPr>
          <w:rFonts w:ascii="Times New Roman" w:hAnsi="Times New Roman" w:cs="Times New Roman"/>
          <w:sz w:val="28"/>
        </w:rPr>
        <w:t xml:space="preserve"> and BaCO</w:t>
      </w:r>
      <w:r w:rsidRPr="00AA6016">
        <w:rPr>
          <w:rFonts w:ascii="Times New Roman" w:hAnsi="Times New Roman" w:cs="Times New Roman"/>
          <w:sz w:val="28"/>
          <w:vertAlign w:val="subscript"/>
        </w:rPr>
        <w:t>3</w:t>
      </w:r>
      <w:r w:rsidRPr="00AA6016">
        <w:rPr>
          <w:rFonts w:ascii="Times New Roman" w:hAnsi="Times New Roman" w:cs="Times New Roman"/>
          <w:sz w:val="28"/>
        </w:rPr>
        <w:t xml:space="preserve"> in the batch and semi-batch processes</w:t>
      </w:r>
    </w:p>
    <w:p w:rsidR="00AA6016" w:rsidRPr="00AA6016" w:rsidRDefault="00AA6016" w:rsidP="00116A41">
      <w:pPr>
        <w:jc w:val="both"/>
        <w:rPr>
          <w:rFonts w:ascii="Times New Roman" w:hAnsi="Times New Roman" w:cs="Times New Roman"/>
          <w:b/>
          <w:sz w:val="24"/>
        </w:rPr>
      </w:pPr>
      <w:r w:rsidRPr="00AA6016">
        <w:rPr>
          <w:rFonts w:ascii="Times New Roman" w:hAnsi="Times New Roman" w:cs="Times New Roman"/>
          <w:b/>
          <w:sz w:val="24"/>
        </w:rPr>
        <w:t>Theory</w:t>
      </w:r>
      <w:r>
        <w:rPr>
          <w:rFonts w:ascii="Times New Roman" w:hAnsi="Times New Roman" w:cs="Times New Roman"/>
          <w:b/>
          <w:sz w:val="24"/>
        </w:rPr>
        <w:t>:</w:t>
      </w:r>
    </w:p>
    <w:p w:rsidR="00AA6016" w:rsidRDefault="00AA6016" w:rsidP="00AA601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6E7632">
        <w:rPr>
          <w:rFonts w:ascii="Times New Roman" w:hAnsi="Times New Roman" w:cs="Times New Roman"/>
          <w:b/>
          <w:sz w:val="24"/>
        </w:rPr>
        <w:t>The proposed mechanism of heterogeneous catalysis on solid surface:</w:t>
      </w:r>
    </w:p>
    <w:p w:rsidR="00AA6016" w:rsidRPr="002C0078" w:rsidRDefault="00AA6016" w:rsidP="00AA60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W</w:t>
      </w:r>
      <w:r w:rsidRPr="002C0078">
        <w:rPr>
          <w:rFonts w:ascii="Times New Roman" w:hAnsi="Times New Roman" w:cs="Times New Roman"/>
          <w:sz w:val="24"/>
        </w:rPr>
        <w:t>e completed the Figure of proposed mechanism of heterogeneous catalysis of CO</w:t>
      </w:r>
      <w:r w:rsidRPr="002C0078">
        <w:rPr>
          <w:rFonts w:ascii="Times New Roman" w:hAnsi="Times New Roman" w:cs="Times New Roman"/>
          <w:sz w:val="24"/>
          <w:vertAlign w:val="subscript"/>
        </w:rPr>
        <w:t>2</w:t>
      </w:r>
      <w:r w:rsidRPr="002C0078">
        <w:rPr>
          <w:rFonts w:ascii="Times New Roman" w:hAnsi="Times New Roman" w:cs="Times New Roman"/>
          <w:sz w:val="24"/>
        </w:rPr>
        <w:t xml:space="preserve">-MEA with 4 elementary steps. </w:t>
      </w:r>
      <w:r>
        <w:rPr>
          <w:rFonts w:ascii="Times New Roman" w:hAnsi="Times New Roman" w:cs="Times New Roman"/>
          <w:sz w:val="24"/>
        </w:rPr>
        <w:t>The mechanism is similar</w:t>
      </w:r>
      <w:r w:rsidRPr="002C0078">
        <w:rPr>
          <w:rFonts w:ascii="Times New Roman" w:hAnsi="Times New Roman" w:cs="Times New Roman"/>
          <w:sz w:val="24"/>
        </w:rPr>
        <w:t xml:space="preserve"> to the </w:t>
      </w:r>
      <w:r w:rsidRPr="002C0078">
        <w:rPr>
          <w:rFonts w:ascii="Times New Roman" w:hAnsi="Times New Roman" w:cs="Times New Roman"/>
          <w:b/>
          <w:sz w:val="24"/>
        </w:rPr>
        <w:t>Eley-Rideal model</w:t>
      </w:r>
      <w:r w:rsidRPr="002C0078">
        <w:rPr>
          <w:rFonts w:ascii="Times New Roman" w:hAnsi="Times New Roman" w:cs="Times New Roman"/>
          <w:sz w:val="24"/>
        </w:rPr>
        <w:t xml:space="preserve"> of Gas-Sol</w:t>
      </w:r>
      <w:r>
        <w:rPr>
          <w:rFonts w:ascii="Times New Roman" w:hAnsi="Times New Roman" w:cs="Times New Roman"/>
          <w:sz w:val="24"/>
        </w:rPr>
        <w:t>i</w:t>
      </w:r>
      <w:r w:rsidRPr="002C0078">
        <w:rPr>
          <w:rFonts w:ascii="Times New Roman" w:hAnsi="Times New Roman" w:cs="Times New Roman"/>
          <w:sz w:val="24"/>
        </w:rPr>
        <w:t xml:space="preserve">d absorption. </w:t>
      </w:r>
      <w:r w:rsidR="00EC4DA6">
        <w:rPr>
          <w:rFonts w:ascii="Times New Roman" w:hAnsi="Times New Roman" w:cs="Times New Roman"/>
          <w:sz w:val="24"/>
        </w:rPr>
        <w:t>T</w:t>
      </w:r>
      <w:r w:rsidRPr="002C0078">
        <w:rPr>
          <w:rFonts w:ascii="Times New Roman" w:hAnsi="Times New Roman" w:cs="Times New Roman"/>
          <w:sz w:val="24"/>
          <w:u w:val="single"/>
        </w:rPr>
        <w:t>he mechanism</w:t>
      </w:r>
      <w:r w:rsidR="00EC4DA6">
        <w:rPr>
          <w:rFonts w:ascii="Times New Roman" w:hAnsi="Times New Roman" w:cs="Times New Roman"/>
          <w:sz w:val="24"/>
          <w:u w:val="single"/>
        </w:rPr>
        <w:t xml:space="preserve"> study</w:t>
      </w:r>
      <w:r w:rsidRPr="002C0078">
        <w:rPr>
          <w:rFonts w:ascii="Times New Roman" w:hAnsi="Times New Roman" w:cs="Times New Roman"/>
          <w:sz w:val="24"/>
          <w:u w:val="single"/>
        </w:rPr>
        <w:t xml:space="preserve"> </w:t>
      </w:r>
      <w:r w:rsidR="00EC4DA6">
        <w:rPr>
          <w:rFonts w:ascii="Times New Roman" w:hAnsi="Times New Roman" w:cs="Times New Roman"/>
          <w:sz w:val="24"/>
          <w:u w:val="single"/>
        </w:rPr>
        <w:t>will be conducted in the near future</w:t>
      </w:r>
      <w:bookmarkStart w:id="0" w:name="_GoBack"/>
      <w:bookmarkEnd w:id="0"/>
      <w:r w:rsidRPr="002C0078">
        <w:rPr>
          <w:rFonts w:ascii="Times New Roman" w:hAnsi="Times New Roman" w:cs="Times New Roman"/>
          <w:sz w:val="24"/>
        </w:rPr>
        <w:t xml:space="preserve">. </w:t>
      </w:r>
    </w:p>
    <w:p w:rsidR="00AA6016" w:rsidRPr="002C0078" w:rsidRDefault="00AA6016" w:rsidP="00AA6016">
      <w:pPr>
        <w:ind w:left="-426"/>
        <w:jc w:val="center"/>
        <w:rPr>
          <w:rFonts w:ascii="Times New Roman" w:hAnsi="Times New Roman" w:cs="Times New Roman"/>
          <w:sz w:val="24"/>
        </w:rPr>
      </w:pPr>
      <w:r w:rsidRPr="002C0078">
        <w:object w:dxaOrig="13405" w:dyaOrig="3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120pt" o:ole="">
            <v:imagedata r:id="rId7" o:title=""/>
          </v:shape>
          <o:OLEObject Type="Embed" ProgID="Visio.Drawing.11" ShapeID="_x0000_i1025" DrawAspect="Content" ObjectID="_1611329394" r:id="rId8"/>
        </w:object>
      </w:r>
      <w:r w:rsidRPr="002C0078">
        <w:t xml:space="preserve">                     </w:t>
      </w:r>
      <w:r w:rsidRPr="002C0078">
        <w:rPr>
          <w:rFonts w:ascii="Times New Roman" w:hAnsi="Times New Roman" w:cs="Times New Roman"/>
          <w:sz w:val="24"/>
        </w:rPr>
        <w:t>Fig</w:t>
      </w:r>
      <w:r w:rsidRPr="002C0078">
        <w:rPr>
          <w:rFonts w:ascii="Times New Roman" w:hAnsi="Times New Roman" w:cs="Times New Roman" w:hint="eastAsia"/>
          <w:sz w:val="24"/>
        </w:rPr>
        <w:t>.</w:t>
      </w:r>
      <w:r w:rsidRPr="002C0078">
        <w:rPr>
          <w:rFonts w:ascii="Times New Roman" w:hAnsi="Times New Roman" w:cs="Times New Roman"/>
          <w:sz w:val="24"/>
        </w:rPr>
        <w:t xml:space="preserve"> </w:t>
      </w:r>
      <w:r w:rsidR="00E15638">
        <w:rPr>
          <w:rFonts w:ascii="Times New Roman" w:hAnsi="Times New Roman" w:cs="Times New Roman"/>
          <w:sz w:val="24"/>
        </w:rPr>
        <w:t>S1 P</w:t>
      </w:r>
      <w:r>
        <w:rPr>
          <w:rFonts w:ascii="Times New Roman" w:hAnsi="Times New Roman" w:cs="Times New Roman"/>
          <w:sz w:val="24"/>
        </w:rPr>
        <w:t>roposed mechanism of c</w:t>
      </w:r>
      <w:r w:rsidRPr="002C0078">
        <w:rPr>
          <w:rFonts w:ascii="Times New Roman" w:hAnsi="Times New Roman" w:cs="Times New Roman"/>
          <w:sz w:val="24"/>
        </w:rPr>
        <w:t xml:space="preserve">atalytic carbamate formation </w:t>
      </w:r>
      <w:r>
        <w:rPr>
          <w:rFonts w:ascii="Times New Roman" w:hAnsi="Times New Roman" w:cs="Times New Roman"/>
          <w:sz w:val="24"/>
        </w:rPr>
        <w:t>for MEA</w:t>
      </w:r>
      <w:r w:rsidRPr="002C0078">
        <w:rPr>
          <w:rFonts w:ascii="Times New Roman" w:hAnsi="Times New Roman" w:cs="Times New Roman"/>
          <w:sz w:val="24"/>
        </w:rPr>
        <w:t xml:space="preserve">: </w:t>
      </w:r>
      <w:r w:rsidRPr="002C0078">
        <w:rPr>
          <w:rFonts w:ascii="Times New Roman" w:hAnsi="Times New Roman" w:cs="Times New Roman"/>
          <w:b/>
          <w:sz w:val="24"/>
        </w:rPr>
        <w:t>Eley</w:t>
      </w:r>
      <w:r>
        <w:rPr>
          <w:rFonts w:ascii="Times New Roman" w:hAnsi="Times New Roman" w:cs="Times New Roman"/>
          <w:b/>
          <w:sz w:val="24"/>
        </w:rPr>
        <w:t>-</w:t>
      </w:r>
      <w:r w:rsidRPr="002C0078">
        <w:rPr>
          <w:rFonts w:ascii="Times New Roman" w:hAnsi="Times New Roman" w:cs="Times New Roman"/>
          <w:b/>
          <w:sz w:val="24"/>
        </w:rPr>
        <w:t>Rideal Model</w:t>
      </w:r>
      <w:r w:rsidRPr="002C0078">
        <w:rPr>
          <w:rFonts w:ascii="Times New Roman" w:hAnsi="Times New Roman" w:cs="Times New Roman"/>
          <w:sz w:val="24"/>
        </w:rPr>
        <w:t>.</w:t>
      </w:r>
    </w:p>
    <w:p w:rsidR="00AA6016" w:rsidRDefault="00AA6016" w:rsidP="00AA6016">
      <w:pPr>
        <w:ind w:firstLineChars="15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1 (manuscript) listed t</w:t>
      </w:r>
      <w:r w:rsidRPr="002C0078">
        <w:rPr>
          <w:rFonts w:ascii="Times New Roman" w:hAnsi="Times New Roman" w:cs="Times New Roman"/>
          <w:sz w:val="24"/>
        </w:rPr>
        <w:t>he proposed elementary steps</w:t>
      </w:r>
      <w:r>
        <w:rPr>
          <w:rFonts w:ascii="Times New Roman" w:hAnsi="Times New Roman" w:cs="Times New Roman"/>
          <w:sz w:val="24"/>
        </w:rPr>
        <w:t xml:space="preserve"> (E1 to E4)</w:t>
      </w:r>
      <w:r w:rsidRPr="002C0078">
        <w:rPr>
          <w:rFonts w:ascii="Times New Roman" w:hAnsi="Times New Roman" w:cs="Times New Roman"/>
          <w:sz w:val="24"/>
        </w:rPr>
        <w:t xml:space="preserve"> of the catalytic CO</w:t>
      </w:r>
      <w:r w:rsidRPr="002C0078">
        <w:rPr>
          <w:rFonts w:ascii="Times New Roman" w:hAnsi="Times New Roman" w:cs="Times New Roman"/>
          <w:sz w:val="24"/>
          <w:vertAlign w:val="subscript"/>
        </w:rPr>
        <w:t>2</w:t>
      </w:r>
      <w:r w:rsidRPr="002C0078">
        <w:rPr>
          <w:rFonts w:ascii="Times New Roman" w:hAnsi="Times New Roman" w:cs="Times New Roman"/>
          <w:sz w:val="24"/>
        </w:rPr>
        <w:t xml:space="preserve"> – amine a</w:t>
      </w:r>
      <w:r>
        <w:rPr>
          <w:rFonts w:ascii="Times New Roman" w:hAnsi="Times New Roman" w:cs="Times New Roman"/>
          <w:sz w:val="24"/>
        </w:rPr>
        <w:t>bsorption with aid of catalysts, where (</w:t>
      </w:r>
      <w:r w:rsidR="00F31616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) represents the active sites on the surface.</w:t>
      </w:r>
    </w:p>
    <w:p w:rsidR="00AA6016" w:rsidRDefault="00AA6016" w:rsidP="00AA6016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1. </w:t>
      </w:r>
      <w:r>
        <w:rPr>
          <w:rFonts w:ascii="Times New Roman" w:hAnsi="Times New Roman" w:cs="Times New Roman"/>
        </w:rPr>
        <w:t>The elementary steps of catalytic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absorption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1980"/>
        <w:gridCol w:w="5533"/>
        <w:gridCol w:w="2552"/>
      </w:tblGrid>
      <w:tr w:rsidR="00AA6016" w:rsidTr="009D258D">
        <w:tc>
          <w:tcPr>
            <w:tcW w:w="19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AA6016" w:rsidRDefault="00AA6016" w:rsidP="009D25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 Steps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AA6016" w:rsidRDefault="00AA6016" w:rsidP="009D25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Reaction Scheme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AA6016" w:rsidRDefault="00AA6016" w:rsidP="009D25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</w:tr>
      <w:tr w:rsidR="00AA6016" w:rsidTr="009D258D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6016" w:rsidRDefault="00C26C1E" w:rsidP="009D258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AA60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6016" w:rsidRPr="00C26C1E" w:rsidRDefault="00AA6016" w:rsidP="009D25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="00C26C1E">
              <w:rPr>
                <w:rFonts w:ascii="Times New Roman" w:hAnsi="Times New Roman" w:cs="Times New Roman"/>
              </w:rPr>
              <w:t xml:space="preserve"> + (*</w:t>
            </w:r>
            <w:r>
              <w:rPr>
                <w:rFonts w:ascii="Times New Roman" w:hAnsi="Times New Roman" w:cs="Times New Roman"/>
              </w:rPr>
              <w:t xml:space="preserve">)  </w:t>
            </w:r>
            <w: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RNH</w:t>
            </w:r>
            <w:r w:rsidR="00C26C1E">
              <w:rPr>
                <w:rFonts w:ascii="Times New Roman" w:hAnsi="Times New Roman" w:cs="Times New Roman"/>
                <w:vertAlign w:val="subscript"/>
              </w:rPr>
              <w:t>2(*</w:t>
            </w:r>
            <w:r>
              <w:rPr>
                <w:rFonts w:ascii="Times New Roman" w:hAnsi="Times New Roman" w:cs="Times New Roman"/>
                <w:vertAlign w:val="subscript"/>
              </w:rPr>
              <w:t>)</w:t>
            </w:r>
            <w:r w:rsidR="00C26C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6016" w:rsidRDefault="00AA6016" w:rsidP="009D25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Amine adsorption</w:t>
            </w:r>
          </w:p>
        </w:tc>
      </w:tr>
      <w:tr w:rsidR="00AA6016" w:rsidTr="009D258D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6016" w:rsidRDefault="00C26C1E" w:rsidP="009D258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AA60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6016" w:rsidRDefault="00AA6016" w:rsidP="009D25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RNH</w:t>
            </w:r>
            <w:r w:rsidR="00C26C1E">
              <w:rPr>
                <w:rFonts w:ascii="Times New Roman" w:hAnsi="Times New Roman" w:cs="Times New Roman"/>
                <w:vertAlign w:val="subscript"/>
              </w:rPr>
              <w:t>2(*</w:t>
            </w:r>
            <w:r>
              <w:rPr>
                <w:rFonts w:ascii="Times New Roman" w:hAnsi="Times New Roman" w:cs="Times New Roman"/>
                <w:vertAlign w:val="subscript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+  CO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 RNH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-COO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 w:rsidR="00C26C1E">
              <w:rPr>
                <w:rFonts w:ascii="Times New Roman" w:hAnsi="Times New Roman" w:cs="Times New Roman"/>
                <w:vertAlign w:val="subscript"/>
              </w:rPr>
              <w:t>(*</w:t>
            </w:r>
            <w:r>
              <w:rPr>
                <w:rFonts w:ascii="Times New Roman" w:hAnsi="Times New Roman" w:cs="Times New Roman"/>
                <w:vertAlign w:val="subscript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6016" w:rsidRDefault="00AA6016" w:rsidP="009D25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Zwitterion formation</w:t>
            </w:r>
          </w:p>
        </w:tc>
      </w:tr>
      <w:tr w:rsidR="00AA6016" w:rsidTr="009D258D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6016" w:rsidRDefault="00C26C1E" w:rsidP="009D258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AA60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6016" w:rsidRPr="00C26C1E" w:rsidRDefault="00AA6016" w:rsidP="009D25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-COO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 w:rsidR="00C26C1E">
              <w:rPr>
                <w:rFonts w:ascii="Times New Roman" w:hAnsi="Times New Roman" w:cs="Times New Roman"/>
                <w:vertAlign w:val="subscript"/>
              </w:rPr>
              <w:t>(*</w:t>
            </w:r>
            <w:r>
              <w:rPr>
                <w:rFonts w:ascii="Times New Roman" w:hAnsi="Times New Roman" w:cs="Times New Roman"/>
                <w:vertAlign w:val="subscript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+ RNH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-COO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 w:rsidR="00C26C1E">
              <w:rPr>
                <w:rFonts w:ascii="Times New Roman" w:hAnsi="Times New Roman" w:cs="Times New Roman"/>
                <w:vertAlign w:val="subscript"/>
              </w:rPr>
              <w:t>(*</w:t>
            </w:r>
            <w:r>
              <w:rPr>
                <w:rFonts w:ascii="Times New Roman" w:hAnsi="Times New Roman" w:cs="Times New Roman"/>
                <w:vertAlign w:val="subscript"/>
              </w:rPr>
              <w:t>)</w:t>
            </w:r>
            <w:r w:rsidR="00C26C1E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>RNH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="00C26C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AA6016" w:rsidRDefault="00AA6016" w:rsidP="009D25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Carbamate formation</w:t>
            </w:r>
          </w:p>
        </w:tc>
      </w:tr>
      <w:tr w:rsidR="00AA6016" w:rsidTr="009D258D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AA6016" w:rsidRDefault="00C26C1E" w:rsidP="009D258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AA60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AA6016" w:rsidRDefault="00AA6016" w:rsidP="009D25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-COO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 w:rsidR="00C26C1E">
              <w:rPr>
                <w:rFonts w:ascii="Times New Roman" w:hAnsi="Times New Roman" w:cs="Times New Roman"/>
                <w:vertAlign w:val="subscript"/>
              </w:rPr>
              <w:t>(*</w:t>
            </w:r>
            <w:r>
              <w:rPr>
                <w:rFonts w:ascii="Times New Roman" w:hAnsi="Times New Roman" w:cs="Times New Roman"/>
                <w:vertAlign w:val="subscript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RNH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-COO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- </w:t>
            </w:r>
            <w:r w:rsidR="00C26C1E">
              <w:rPr>
                <w:rFonts w:ascii="Times New Roman" w:hAnsi="Times New Roman" w:cs="Times New Roman"/>
              </w:rPr>
              <w:t>+ (*</w:t>
            </w:r>
            <w:r>
              <w:rPr>
                <w:rFonts w:ascii="Times New Roman" w:hAnsi="Times New Roman" w:cs="Times New Roman"/>
              </w:rPr>
              <w:t>)</w:t>
            </w:r>
            <w:r w:rsidR="00C26C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AA6016" w:rsidRDefault="00AA6016" w:rsidP="009D25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Carbamate desorption</w:t>
            </w:r>
          </w:p>
        </w:tc>
      </w:tr>
    </w:tbl>
    <w:p w:rsidR="00AA6016" w:rsidRDefault="00AA6016" w:rsidP="00AA60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A6016" w:rsidRPr="00703235" w:rsidRDefault="00EF788A" w:rsidP="00AA60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brief reaction mechanism of catalytic absorption from</w:t>
      </w:r>
      <w:r w:rsidR="00AA6016">
        <w:rPr>
          <w:rFonts w:ascii="Times New Roman" w:hAnsi="Times New Roman" w:cs="Times New Roman"/>
          <w:b/>
          <w:sz w:val="24"/>
        </w:rPr>
        <w:t xml:space="preserve"> Table 1</w:t>
      </w:r>
      <w:r w:rsidR="00AA6016" w:rsidRPr="0070323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4 steps</w:t>
      </w:r>
    </w:p>
    <w:p w:rsidR="00AA6016" w:rsidRDefault="00C26C1E" w:rsidP="00C26C1E">
      <w:pPr>
        <w:spacing w:after="0" w:line="360" w:lineRule="auto"/>
        <w:ind w:firstLin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MEA molecules were pre-adsorbed onto the solid surface via amine adsorption (E1). Then, when CO</w:t>
      </w:r>
      <w:r w:rsidRPr="00C26C1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was approaching the solid surface, it reacts with MEA (RNH</w:t>
      </w:r>
      <w:r w:rsidRPr="00C26C1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) via N-C bond formation and generate Zwitterion (E2). </w:t>
      </w:r>
      <w:r w:rsidR="00871082">
        <w:rPr>
          <w:rFonts w:ascii="Times New Roman" w:hAnsi="Times New Roman" w:cs="Times New Roman"/>
          <w:sz w:val="24"/>
        </w:rPr>
        <w:t xml:space="preserve">Later on, the Zwitterion transfer a proton to other MEA or water to generate Carbamate (E3) and release heat. The released reaction heat facilitated the </w:t>
      </w:r>
      <w:r w:rsidR="00EF788A">
        <w:rPr>
          <w:rFonts w:ascii="Times New Roman" w:hAnsi="Times New Roman" w:cs="Times New Roman"/>
          <w:sz w:val="24"/>
        </w:rPr>
        <w:t xml:space="preserve">desorption of Carbamate apart from the solid surface (E4). </w:t>
      </w:r>
    </w:p>
    <w:p w:rsidR="00C26C1E" w:rsidRDefault="00C26C1E" w:rsidP="00C26C1E">
      <w:pPr>
        <w:spacing w:after="0" w:line="360" w:lineRule="auto"/>
        <w:ind w:firstLine="240"/>
        <w:jc w:val="both"/>
        <w:rPr>
          <w:rFonts w:ascii="Times New Roman" w:hAnsi="Times New Roman" w:cs="Times New Roman"/>
          <w:sz w:val="24"/>
        </w:rPr>
      </w:pPr>
    </w:p>
    <w:p w:rsidR="00AA6016" w:rsidRPr="00AA6016" w:rsidRDefault="00AA6016" w:rsidP="00AA6016">
      <w:pPr>
        <w:jc w:val="both"/>
        <w:rPr>
          <w:rFonts w:ascii="Times New Roman" w:hAnsi="Times New Roman" w:cs="Times New Roman"/>
          <w:b/>
          <w:sz w:val="24"/>
        </w:rPr>
      </w:pPr>
      <w:r w:rsidRPr="00AA6016">
        <w:rPr>
          <w:rFonts w:ascii="Times New Roman" w:hAnsi="Times New Roman" w:cs="Times New Roman"/>
          <w:b/>
          <w:sz w:val="24"/>
        </w:rPr>
        <w:lastRenderedPageBreak/>
        <w:t xml:space="preserve">Experiments: </w:t>
      </w:r>
    </w:p>
    <w:p w:rsidR="00DE5875" w:rsidRPr="00DE5875" w:rsidRDefault="00DE5875" w:rsidP="00DE58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E5875">
        <w:rPr>
          <w:rFonts w:ascii="Times New Roman" w:hAnsi="Times New Roman" w:cs="Times New Roman"/>
          <w:b/>
          <w:sz w:val="24"/>
        </w:rPr>
        <w:t>The AAD% analysis of Chittick analysis:</w:t>
      </w:r>
    </w:p>
    <w:p w:rsidR="00DE5875" w:rsidRDefault="00DE5875" w:rsidP="00DE5875">
      <w:pPr>
        <w:pStyle w:val="Default"/>
        <w:spacing w:line="360" w:lineRule="auto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 The value of 2.5% is a typical AAD% of the Chittck apparatus. The CO</w:t>
      </w:r>
      <w:r w:rsidRPr="00F70330">
        <w:rPr>
          <w:rFonts w:ascii="Times New Roman" w:hAnsi="Times New Roman" w:cs="Times New Roman"/>
          <w:szCs w:val="23"/>
          <w:vertAlign w:val="subscript"/>
        </w:rPr>
        <w:t>2</w:t>
      </w:r>
      <w:r>
        <w:rPr>
          <w:rFonts w:ascii="Times New Roman" w:hAnsi="Times New Roman" w:cs="Times New Roman"/>
          <w:szCs w:val="23"/>
        </w:rPr>
        <w:t xml:space="preserve"> was released out of the loaded amine solutions by titration, and then collected and measured properly. </w:t>
      </w:r>
    </w:p>
    <w:p w:rsidR="00DE5875" w:rsidRDefault="00DE5875" w:rsidP="00672EF4">
      <w:pPr>
        <w:pStyle w:val="Default"/>
        <w:spacing w:line="360" w:lineRule="auto"/>
        <w:ind w:firstLineChars="100" w:firstLine="24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Typically, the CO</w:t>
      </w:r>
      <w:r w:rsidRPr="00F70330">
        <w:rPr>
          <w:rFonts w:ascii="Times New Roman" w:hAnsi="Times New Roman" w:cs="Times New Roman"/>
          <w:szCs w:val="23"/>
          <w:vertAlign w:val="subscript"/>
        </w:rPr>
        <w:t>2</w:t>
      </w:r>
      <w:r>
        <w:rPr>
          <w:rFonts w:ascii="Times New Roman" w:hAnsi="Times New Roman" w:cs="Times New Roman"/>
          <w:szCs w:val="23"/>
        </w:rPr>
        <w:t xml:space="preserve"> loading (</w:t>
      </w:r>
      <w:r w:rsidRPr="00664D5E">
        <w:rPr>
          <w:rFonts w:ascii="Times New Roman" w:eastAsia="宋体" w:hAnsi="Times New Roman" w:cs="Times New Roman"/>
          <w:szCs w:val="23"/>
        </w:rPr>
        <w:t>α</w:t>
      </w:r>
      <w:r>
        <w:rPr>
          <w:rFonts w:ascii="Times New Roman" w:hAnsi="Times New Roman" w:cs="Times New Roman"/>
          <w:szCs w:val="23"/>
        </w:rPr>
        <w:t>) was calculated with the equation below:</w:t>
      </w:r>
    </w:p>
    <w:p w:rsidR="00DE5875" w:rsidRDefault="00DE5875" w:rsidP="00DE5875">
      <w:pPr>
        <w:pStyle w:val="Default"/>
        <w:ind w:left="72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</w:t>
      </w:r>
      <w:r w:rsidRPr="00664D5E">
        <w:rPr>
          <w:rFonts w:ascii="Times New Roman" w:eastAsia="宋体" w:hAnsi="Times New Roman" w:cs="Times New Roman"/>
          <w:szCs w:val="23"/>
        </w:rPr>
        <w:t>α</w:t>
      </w:r>
      <w:r>
        <w:rPr>
          <w:rFonts w:ascii="Times New Roman" w:hAnsi="Times New Roman" w:cs="Times New Roman"/>
          <w:szCs w:val="23"/>
        </w:rPr>
        <w:t xml:space="preserve"> </w:t>
      </w:r>
      <w:r w:rsidRPr="00845D23">
        <w:rPr>
          <w:rFonts w:ascii="Times New Roman" w:hAnsi="Times New Roman" w:cs="Times New Roman"/>
          <w:szCs w:val="23"/>
        </w:rPr>
        <w:t xml:space="preserve">= </w:t>
      </w:r>
      <w:r>
        <w:rPr>
          <w:rFonts w:ascii="Times New Roman" w:hAnsi="Times New Roman" w:cs="Times New Roman"/>
          <w:szCs w:val="23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Cs w:val="23"/>
              </w:rPr>
              <m:t>VCO2</m:t>
            </m:r>
          </m:num>
          <m:den>
            <m:r>
              <w:rPr>
                <w:rFonts w:ascii="Cambria Math" w:hAnsi="Cambria Math" w:cs="Times New Roman"/>
                <w:szCs w:val="23"/>
              </w:rPr>
              <m:t>24.45  C V</m:t>
            </m:r>
          </m:den>
        </m:f>
        <m:r>
          <w:rPr>
            <w:rFonts w:ascii="Cambria Math" w:hAnsi="Cambria Math" w:cs="Times New Roman"/>
            <w:szCs w:val="23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Cs w:val="23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3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Cs w:val="23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Cs w:val="23"/>
              </w:rPr>
              <m:t xml:space="preserve"> ml gas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Cs w:val="23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3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Cs w:val="23"/>
                  </w:rPr>
                  <m:t>mol gas</m:t>
                </m:r>
              </m:den>
            </m:f>
            <m:r>
              <w:rPr>
                <w:rFonts w:ascii="Cambria Math" w:hAnsi="Cambria Math" w:cs="Times New Roman"/>
                <w:szCs w:val="23"/>
              </w:rPr>
              <m:t xml:space="preserve">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3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Cs w:val="23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Cs w:val="23"/>
              </w:rPr>
              <m:t xml:space="preserve"> mol Amine </m:t>
            </m:r>
          </m:den>
        </m:f>
      </m:oMath>
      <w:r>
        <w:rPr>
          <w:rFonts w:ascii="Times New Roman" w:hAnsi="Times New Roman" w:cs="Times New Roman"/>
          <w:szCs w:val="23"/>
        </w:rPr>
        <w:t xml:space="preserve">    (24.45 is L/mol for ideal gas at 298K)</w:t>
      </w:r>
    </w:p>
    <w:p w:rsidR="00512A60" w:rsidRDefault="00DE5875" w:rsidP="00DE5875">
      <w:pPr>
        <w:pStyle w:val="Default"/>
        <w:spacing w:line="360" w:lineRule="auto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    </w:t>
      </w:r>
      <w:r w:rsidR="00512A60">
        <w:rPr>
          <w:rFonts w:ascii="Times New Roman" w:hAnsi="Times New Roman" w:cs="Times New Roman"/>
          <w:szCs w:val="23"/>
        </w:rPr>
        <w:t>The titration method is highly accurate, with an AAD% of 0.2%, which is negligible.</w:t>
      </w:r>
    </w:p>
    <w:p w:rsidR="00DE5875" w:rsidRDefault="00512A60" w:rsidP="00512A60">
      <w:pPr>
        <w:pStyle w:val="Default"/>
        <w:spacing w:line="360" w:lineRule="auto"/>
        <w:ind w:firstLineChars="100" w:firstLine="24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Then</w:t>
      </w:r>
      <w:r w:rsidR="00DE5875">
        <w:rPr>
          <w:rFonts w:ascii="Times New Roman" w:hAnsi="Times New Roman" w:cs="Times New Roman"/>
          <w:szCs w:val="23"/>
        </w:rPr>
        <w:t>, the calculation of CO</w:t>
      </w:r>
      <w:r w:rsidR="00DE5875" w:rsidRPr="004B7AF9">
        <w:rPr>
          <w:rFonts w:ascii="Times New Roman" w:hAnsi="Times New Roman" w:cs="Times New Roman"/>
          <w:szCs w:val="23"/>
          <w:vertAlign w:val="subscript"/>
        </w:rPr>
        <w:t>2</w:t>
      </w:r>
      <w:r w:rsidR="00DE5875">
        <w:rPr>
          <w:rFonts w:ascii="Times New Roman" w:hAnsi="Times New Roman" w:cs="Times New Roman"/>
          <w:szCs w:val="23"/>
        </w:rPr>
        <w:t xml:space="preserve"> loading was </w:t>
      </w:r>
      <w:r>
        <w:rPr>
          <w:rFonts w:ascii="Times New Roman" w:hAnsi="Times New Roman" w:cs="Times New Roman"/>
          <w:szCs w:val="23"/>
        </w:rPr>
        <w:t>based on the</w:t>
      </w:r>
      <w:r w:rsidR="00DE5875">
        <w:rPr>
          <w:rFonts w:ascii="Times New Roman" w:hAnsi="Times New Roman" w:cs="Times New Roman"/>
          <w:szCs w:val="23"/>
        </w:rPr>
        <w:t xml:space="preserve"> CO</w:t>
      </w:r>
      <w:r w:rsidR="00DE5875" w:rsidRPr="004B7AF9">
        <w:rPr>
          <w:rFonts w:ascii="Times New Roman" w:hAnsi="Times New Roman" w:cs="Times New Roman"/>
          <w:szCs w:val="23"/>
          <w:vertAlign w:val="subscript"/>
        </w:rPr>
        <w:t>2</w:t>
      </w:r>
      <w:r w:rsidR="00DE5875"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 xml:space="preserve">gas </w:t>
      </w:r>
      <w:r w:rsidR="00DE5875">
        <w:rPr>
          <w:rFonts w:ascii="Times New Roman" w:hAnsi="Times New Roman" w:cs="Times New Roman"/>
          <w:szCs w:val="23"/>
        </w:rPr>
        <w:t xml:space="preserve">collected </w:t>
      </w:r>
      <w:r>
        <w:rPr>
          <w:rFonts w:ascii="Times New Roman" w:hAnsi="Times New Roman" w:cs="Times New Roman"/>
          <w:szCs w:val="23"/>
        </w:rPr>
        <w:t xml:space="preserve">in the apparatus. The gas for each test </w:t>
      </w:r>
      <w:r w:rsidR="00DE5875">
        <w:rPr>
          <w:rFonts w:ascii="Times New Roman" w:hAnsi="Times New Roman" w:cs="Times New Roman"/>
          <w:szCs w:val="23"/>
        </w:rPr>
        <w:t xml:space="preserve">is around </w:t>
      </w:r>
      <w:r>
        <w:rPr>
          <w:rFonts w:ascii="Times New Roman" w:hAnsi="Times New Roman" w:cs="Times New Roman"/>
          <w:szCs w:val="23"/>
        </w:rPr>
        <w:t>10~50</w:t>
      </w:r>
      <w:r w:rsidR="00DE5875">
        <w:rPr>
          <w:rFonts w:ascii="Times New Roman" w:hAnsi="Times New Roman" w:cs="Times New Roman"/>
          <w:szCs w:val="23"/>
        </w:rPr>
        <w:t xml:space="preserve"> </w:t>
      </w:r>
      <w:r w:rsidR="00DE5875" w:rsidRPr="00845D23">
        <w:rPr>
          <w:rFonts w:ascii="Times New Roman" w:hAnsi="Times New Roman" w:cs="Times New Roman" w:hint="eastAsia"/>
          <w:szCs w:val="23"/>
        </w:rPr>
        <w:t>±</w:t>
      </w:r>
      <w:r w:rsidR="00DE5875" w:rsidRPr="00845D23">
        <w:rPr>
          <w:rFonts w:ascii="Times New Roman" w:hAnsi="Times New Roman" w:cs="Times New Roman" w:hint="eastAsia"/>
          <w:szCs w:val="23"/>
        </w:rPr>
        <w:t>0.</w:t>
      </w:r>
      <w:r w:rsidR="00DE5875" w:rsidRPr="00845D23">
        <w:rPr>
          <w:rFonts w:ascii="Times New Roman" w:hAnsi="Times New Roman" w:cs="Times New Roman"/>
          <w:szCs w:val="23"/>
        </w:rPr>
        <w:t>5 ml</w:t>
      </w:r>
      <w:r w:rsidR="00DE5875">
        <w:rPr>
          <w:rFonts w:ascii="Times New Roman" w:hAnsi="Times New Roman" w:cs="Times New Roman"/>
          <w:szCs w:val="23"/>
        </w:rPr>
        <w:t xml:space="preserve">. The minimum </w:t>
      </w:r>
      <w:r>
        <w:rPr>
          <w:rFonts w:ascii="Times New Roman" w:hAnsi="Times New Roman" w:cs="Times New Roman"/>
          <w:szCs w:val="23"/>
        </w:rPr>
        <w:t xml:space="preserve">measurement of </w:t>
      </w:r>
      <w:r w:rsidR="00DE5875">
        <w:rPr>
          <w:rFonts w:ascii="Times New Roman" w:hAnsi="Times New Roman" w:cs="Times New Roman"/>
          <w:szCs w:val="23"/>
        </w:rPr>
        <w:t>gas volume is 1 ml</w:t>
      </w:r>
      <w:r w:rsidR="00E76AD5">
        <w:rPr>
          <w:rFonts w:ascii="Times New Roman" w:hAnsi="Times New Roman" w:cs="Times New Roman"/>
          <w:szCs w:val="23"/>
        </w:rPr>
        <w:t xml:space="preserve">, the deviation is around </w:t>
      </w:r>
      <w:r w:rsidR="00E76AD5">
        <w:rPr>
          <w:rFonts w:ascii="宋体" w:eastAsia="宋体" w:hAnsi="宋体" w:cs="Times New Roman" w:hint="eastAsia"/>
          <w:szCs w:val="23"/>
        </w:rPr>
        <w:t>±</w:t>
      </w:r>
      <w:r w:rsidR="00E76AD5">
        <w:rPr>
          <w:rFonts w:ascii="Times New Roman" w:hAnsi="Times New Roman" w:cs="Times New Roman"/>
          <w:szCs w:val="23"/>
        </w:rPr>
        <w:t>0.5 ml</w:t>
      </w:r>
      <w:r w:rsidR="00DE5875">
        <w:rPr>
          <w:rFonts w:ascii="Times New Roman" w:hAnsi="Times New Roman" w:cs="Times New Roman"/>
          <w:szCs w:val="23"/>
        </w:rPr>
        <w:t>. Under experiments, we pipette many 2 ml samples for analysis, the volume of CO</w:t>
      </w:r>
      <w:r w:rsidR="00DE5875" w:rsidRPr="004B7AF9">
        <w:rPr>
          <w:rFonts w:ascii="Times New Roman" w:hAnsi="Times New Roman" w:cs="Times New Roman"/>
          <w:szCs w:val="23"/>
          <w:vertAlign w:val="subscript"/>
        </w:rPr>
        <w:t>2</w:t>
      </w:r>
      <w:r w:rsidR="00196DF2">
        <w:rPr>
          <w:rFonts w:ascii="Times New Roman" w:hAnsi="Times New Roman" w:cs="Times New Roman"/>
          <w:szCs w:val="23"/>
        </w:rPr>
        <w:t xml:space="preserve"> is within 20-</w:t>
      </w:r>
      <w:r>
        <w:rPr>
          <w:rFonts w:ascii="Times New Roman" w:hAnsi="Times New Roman" w:cs="Times New Roman"/>
          <w:szCs w:val="23"/>
        </w:rPr>
        <w:t>5</w:t>
      </w:r>
      <w:r w:rsidR="00E76AD5">
        <w:rPr>
          <w:rFonts w:ascii="Times New Roman" w:hAnsi="Times New Roman" w:cs="Times New Roman"/>
          <w:szCs w:val="23"/>
        </w:rPr>
        <w:t>0</w:t>
      </w:r>
      <w:r w:rsidR="00DE5875">
        <w:rPr>
          <w:rFonts w:ascii="Times New Roman" w:hAnsi="Times New Roman" w:cs="Times New Roman"/>
          <w:szCs w:val="23"/>
        </w:rPr>
        <w:t xml:space="preserve"> ml. We con</w:t>
      </w:r>
      <w:r>
        <w:rPr>
          <w:rFonts w:ascii="Times New Roman" w:hAnsi="Times New Roman" w:cs="Times New Roman"/>
          <w:szCs w:val="23"/>
        </w:rPr>
        <w:t>sidered 20 ml</w:t>
      </w:r>
      <w:r w:rsidR="00DE5875">
        <w:rPr>
          <w:rFonts w:ascii="Times New Roman" w:hAnsi="Times New Roman" w:cs="Times New Roman"/>
          <w:szCs w:val="23"/>
        </w:rPr>
        <w:t xml:space="preserve"> CO</w:t>
      </w:r>
      <w:r w:rsidR="00DE5875" w:rsidRPr="00664D5E">
        <w:rPr>
          <w:rFonts w:ascii="Times New Roman" w:hAnsi="Times New Roman" w:cs="Times New Roman"/>
          <w:szCs w:val="23"/>
          <w:vertAlign w:val="subscript"/>
        </w:rPr>
        <w:t>2</w:t>
      </w:r>
      <w:r w:rsidR="00DE5875"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szCs w:val="23"/>
        </w:rPr>
        <w:t xml:space="preserve">was </w:t>
      </w:r>
      <w:r w:rsidR="00DE5875">
        <w:rPr>
          <w:rFonts w:ascii="Times New Roman" w:hAnsi="Times New Roman" w:cs="Times New Roman"/>
          <w:szCs w:val="23"/>
        </w:rPr>
        <w:t>collected in the apparatus</w:t>
      </w:r>
      <w:r>
        <w:rPr>
          <w:rFonts w:ascii="Times New Roman" w:hAnsi="Times New Roman" w:cs="Times New Roman"/>
          <w:szCs w:val="23"/>
        </w:rPr>
        <w:t xml:space="preserve"> as maximum error</w:t>
      </w:r>
      <w:r w:rsidR="00DE5875">
        <w:rPr>
          <w:rFonts w:ascii="Times New Roman" w:hAnsi="Times New Roman" w:cs="Times New Roman"/>
          <w:szCs w:val="23"/>
        </w:rPr>
        <w:t xml:space="preserve">. </w:t>
      </w:r>
    </w:p>
    <w:p w:rsidR="00DE5875" w:rsidRDefault="00DE5875" w:rsidP="00DE5875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The AAD% is calculated below: </w:t>
      </w:r>
    </w:p>
    <w:p w:rsidR="00DE5875" w:rsidRDefault="00DE5875" w:rsidP="00DE5875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AAD% = </w:t>
      </w:r>
      <w:r w:rsidR="00E76AD5">
        <w:rPr>
          <w:rFonts w:ascii="Times New Roman" w:hAnsi="Times New Roman" w:cs="Times New Roman"/>
          <w:szCs w:val="23"/>
        </w:rPr>
        <w:t>0.5 / 20</w:t>
      </w:r>
      <w:r>
        <w:rPr>
          <w:rFonts w:ascii="Times New Roman" w:hAnsi="Times New Roman" w:cs="Times New Roman"/>
          <w:szCs w:val="23"/>
        </w:rPr>
        <w:t>.0 * 100% = 2.5 %.</w:t>
      </w:r>
    </w:p>
    <w:p w:rsidR="00AA6016" w:rsidRDefault="00AA6016" w:rsidP="00DE5875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Cs w:val="23"/>
        </w:rPr>
      </w:pPr>
    </w:p>
    <w:p w:rsidR="006E7632" w:rsidRPr="006E7632" w:rsidRDefault="006E7632" w:rsidP="006E763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6E7632">
        <w:rPr>
          <w:rFonts w:ascii="Times New Roman" w:hAnsi="Times New Roman" w:cs="Times New Roman"/>
          <w:b/>
          <w:sz w:val="24"/>
        </w:rPr>
        <w:t xml:space="preserve">The </w:t>
      </w:r>
      <w:r w:rsidR="0002697D">
        <w:rPr>
          <w:rFonts w:ascii="Times New Roman" w:hAnsi="Times New Roman" w:cs="Times New Roman"/>
          <w:b/>
          <w:sz w:val="24"/>
        </w:rPr>
        <w:t>picture of</w:t>
      </w:r>
      <w:r w:rsidR="00FF45E2">
        <w:rPr>
          <w:rFonts w:ascii="Times New Roman" w:hAnsi="Times New Roman" w:cs="Times New Roman"/>
          <w:b/>
          <w:sz w:val="24"/>
        </w:rPr>
        <w:t xml:space="preserve"> semi-batch process of</w:t>
      </w:r>
      <w:r w:rsidRPr="006E7632">
        <w:rPr>
          <w:rFonts w:ascii="Times New Roman" w:hAnsi="Times New Roman" w:cs="Times New Roman"/>
          <w:b/>
          <w:sz w:val="24"/>
        </w:rPr>
        <w:t xml:space="preserve"> CO</w:t>
      </w:r>
      <w:r w:rsidRPr="006E7632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6E7632">
        <w:rPr>
          <w:rFonts w:ascii="Times New Roman" w:hAnsi="Times New Roman" w:cs="Times New Roman"/>
          <w:b/>
          <w:sz w:val="24"/>
        </w:rPr>
        <w:t xml:space="preserve"> absorber with catalytic packing.</w:t>
      </w:r>
    </w:p>
    <w:p w:rsidR="006E7632" w:rsidRPr="00445364" w:rsidRDefault="0002697D" w:rsidP="0002697D">
      <w:pPr>
        <w:pStyle w:val="Default"/>
        <w:jc w:val="center"/>
        <w:rPr>
          <w:rFonts w:ascii="Times New Roman" w:hAnsi="Times New Roman" w:cs="Times New Roman"/>
          <w:szCs w:val="23"/>
          <w:u w:val="single"/>
        </w:rPr>
      </w:pPr>
      <w:r w:rsidRPr="00445364">
        <w:rPr>
          <w:rFonts w:ascii="Times New Roman" w:hAnsi="Times New Roman" w:cs="Times New Roman"/>
          <w:szCs w:val="23"/>
          <w:u w:val="single"/>
        </w:rPr>
        <w:t xml:space="preserve">This is the real process, </w:t>
      </w:r>
      <w:r w:rsidR="00445364" w:rsidRPr="00445364">
        <w:rPr>
          <w:rFonts w:ascii="Times New Roman" w:hAnsi="Times New Roman" w:cs="Times New Roman"/>
          <w:szCs w:val="23"/>
          <w:u w:val="single"/>
        </w:rPr>
        <w:t>corresponding</w:t>
      </w:r>
      <w:r w:rsidRPr="00445364">
        <w:rPr>
          <w:rFonts w:ascii="Times New Roman" w:hAnsi="Times New Roman" w:cs="Times New Roman"/>
          <w:szCs w:val="23"/>
          <w:u w:val="single"/>
        </w:rPr>
        <w:t xml:space="preserve"> to Fig 1</w:t>
      </w:r>
      <w:r w:rsidR="00445364" w:rsidRPr="00445364">
        <w:rPr>
          <w:rFonts w:ascii="Times New Roman" w:hAnsi="Times New Roman" w:cs="Times New Roman"/>
          <w:szCs w:val="23"/>
          <w:u w:val="single"/>
        </w:rPr>
        <w:t xml:space="preserve"> B</w:t>
      </w:r>
      <w:r w:rsidRPr="00445364">
        <w:rPr>
          <w:rFonts w:ascii="Times New Roman" w:hAnsi="Times New Roman" w:cs="Times New Roman"/>
          <w:szCs w:val="23"/>
          <w:u w:val="single"/>
        </w:rPr>
        <w:t>.</w:t>
      </w:r>
    </w:p>
    <w:p w:rsidR="00FF45E2" w:rsidRDefault="00FF45E2" w:rsidP="006E7632">
      <w:pPr>
        <w:pStyle w:val="Default"/>
        <w:rPr>
          <w:rFonts w:ascii="Times New Roman" w:hAnsi="Times New Roman" w:cs="Times New Roman"/>
          <w:szCs w:val="23"/>
        </w:rPr>
      </w:pPr>
      <w:r>
        <w:rPr>
          <w:noProof/>
          <w:lang w:val="en-US"/>
        </w:rPr>
        <w:drawing>
          <wp:inline distT="0" distB="0" distL="0" distR="0" wp14:anchorId="21974303" wp14:editId="42F282BC">
            <wp:extent cx="2638425" cy="3514826"/>
            <wp:effectExtent l="0" t="0" r="0" b="9525"/>
            <wp:docPr id="2" name="图片 2" descr="76023331326674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02333132667404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39" cy="35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noProof/>
          <w:szCs w:val="23"/>
          <w:lang w:val="en-US"/>
        </w:rPr>
        <w:drawing>
          <wp:inline distT="0" distB="0" distL="0" distR="0" wp14:anchorId="2817ED16" wp14:editId="38EF20DC">
            <wp:extent cx="1793811" cy="3521362"/>
            <wp:effectExtent l="0" t="0" r="0" b="317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填料催化装置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6"/>
                    <a:stretch/>
                  </pic:blipFill>
                  <pic:spPr bwMode="auto">
                    <a:xfrm>
                      <a:off x="0" y="0"/>
                      <a:ext cx="1830398" cy="3593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3"/>
        </w:rPr>
        <w:t xml:space="preserve"> </w:t>
      </w:r>
      <w:r>
        <w:rPr>
          <w:rFonts w:ascii="Times New Roman" w:hAnsi="Times New Roman" w:cs="Times New Roman"/>
          <w:noProof/>
          <w:szCs w:val="23"/>
          <w:lang w:val="en-US"/>
        </w:rPr>
        <w:drawing>
          <wp:inline distT="0" distB="0" distL="0" distR="0" wp14:anchorId="676731E4" wp14:editId="7CF1E3DF">
            <wp:extent cx="1362075" cy="230848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催化填料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4" r="13931"/>
                    <a:stretch/>
                  </pic:blipFill>
                  <pic:spPr bwMode="auto">
                    <a:xfrm>
                      <a:off x="0" y="0"/>
                      <a:ext cx="1367928" cy="2318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3"/>
        </w:rPr>
        <w:t xml:space="preserve">  </w:t>
      </w:r>
    </w:p>
    <w:p w:rsidR="00AA6016" w:rsidRDefault="00AA6016" w:rsidP="006E7632">
      <w:pPr>
        <w:pStyle w:val="Default"/>
        <w:rPr>
          <w:rFonts w:ascii="Times New Roman" w:hAnsi="Times New Roman" w:cs="Times New Roman"/>
          <w:szCs w:val="23"/>
        </w:rPr>
      </w:pPr>
    </w:p>
    <w:p w:rsidR="006879A6" w:rsidRPr="006E7632" w:rsidRDefault="006879A6" w:rsidP="006879A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6E7632">
        <w:rPr>
          <w:rFonts w:ascii="Times New Roman" w:hAnsi="Times New Roman" w:cs="Times New Roman"/>
          <w:b/>
          <w:sz w:val="24"/>
        </w:rPr>
        <w:t xml:space="preserve">The size of </w:t>
      </w:r>
      <w:r w:rsidR="00C26C1E">
        <w:rPr>
          <w:rFonts w:ascii="Times New Roman" w:hAnsi="Times New Roman" w:cs="Times New Roman"/>
          <w:b/>
          <w:sz w:val="24"/>
        </w:rPr>
        <w:t xml:space="preserve">pelletized </w:t>
      </w:r>
      <w:r w:rsidRPr="006E7632">
        <w:rPr>
          <w:rFonts w:ascii="Times New Roman" w:hAnsi="Times New Roman" w:cs="Times New Roman"/>
          <w:b/>
          <w:sz w:val="24"/>
        </w:rPr>
        <w:t>solid and balls</w:t>
      </w:r>
      <w:r w:rsidR="00703235">
        <w:rPr>
          <w:rFonts w:ascii="Times New Roman" w:hAnsi="Times New Roman" w:cs="Times New Roman"/>
          <w:b/>
          <w:sz w:val="24"/>
        </w:rPr>
        <w:t xml:space="preserve"> of catalysts</w:t>
      </w:r>
      <w:r w:rsidRPr="006E7632">
        <w:rPr>
          <w:rFonts w:ascii="Times New Roman" w:hAnsi="Times New Roman" w:cs="Times New Roman"/>
          <w:b/>
          <w:sz w:val="24"/>
        </w:rPr>
        <w:t>:</w:t>
      </w:r>
    </w:p>
    <w:p w:rsidR="006879A6" w:rsidRDefault="006879A6" w:rsidP="00672EF4">
      <w:pPr>
        <w:pStyle w:val="Default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</w:t>
      </w:r>
      <w:r w:rsidR="00672EF4">
        <w:rPr>
          <w:rFonts w:ascii="Times New Roman" w:hAnsi="Times New Roman" w:cs="Times New Roman"/>
        </w:rPr>
        <w:t>photos</w:t>
      </w:r>
      <w:r>
        <w:rPr>
          <w:rFonts w:ascii="Times New Roman" w:hAnsi="Times New Roman" w:cs="Times New Roman"/>
        </w:rPr>
        <w:t xml:space="preserve"> below, these solids </w:t>
      </w:r>
      <w:r w:rsidRPr="00C26C1E">
        <w:rPr>
          <w:rFonts w:ascii="Times New Roman" w:hAnsi="Times New Roman" w:cs="Times New Roman"/>
          <w:b/>
        </w:rPr>
        <w:t xml:space="preserve">were </w:t>
      </w:r>
      <w:r w:rsidR="00C26C1E" w:rsidRPr="00C26C1E">
        <w:rPr>
          <w:rFonts w:ascii="Times New Roman" w:hAnsi="Times New Roman" w:cs="Times New Roman"/>
          <w:b/>
        </w:rPr>
        <w:t xml:space="preserve">pelletized </w:t>
      </w:r>
      <w:r w:rsidR="00F31616">
        <w:rPr>
          <w:rFonts w:ascii="Times New Roman" w:hAnsi="Times New Roman" w:cs="Times New Roman"/>
          <w:b/>
        </w:rPr>
        <w:t>at size on</w:t>
      </w:r>
      <w:r w:rsidR="00C26C1E" w:rsidRPr="00C26C1E">
        <w:rPr>
          <w:rFonts w:ascii="Times New Roman" w:hAnsi="Times New Roman" w:cs="Times New Roman"/>
          <w:b/>
        </w:rPr>
        <w:t xml:space="preserve"> 2-3mm</w:t>
      </w:r>
      <w:r w:rsidR="00C26C1E">
        <w:rPr>
          <w:rFonts w:ascii="Times New Roman" w:hAnsi="Times New Roman" w:cs="Times New Roman"/>
          <w:b/>
        </w:rPr>
        <w:t xml:space="preserve"> first</w:t>
      </w:r>
      <w:r w:rsidR="00C26C1E">
        <w:rPr>
          <w:rFonts w:ascii="Times New Roman" w:hAnsi="Times New Roman" w:cs="Times New Roman"/>
        </w:rPr>
        <w:t xml:space="preserve">, and then </w:t>
      </w:r>
      <w:r>
        <w:rPr>
          <w:rFonts w:ascii="Times New Roman" w:hAnsi="Times New Roman" w:cs="Times New Roman"/>
        </w:rPr>
        <w:t>wrapped into</w:t>
      </w:r>
      <w:r w:rsidR="00C26C1E">
        <w:rPr>
          <w:rFonts w:ascii="Times New Roman" w:hAnsi="Times New Roman" w:cs="Times New Roman"/>
        </w:rPr>
        <w:t xml:space="preserve"> several balls with similar sizes</w:t>
      </w:r>
      <w:r>
        <w:rPr>
          <w:rFonts w:ascii="Times New Roman" w:hAnsi="Times New Roman" w:cs="Times New Roman"/>
        </w:rPr>
        <w:t>, and then they are suspended onto the gas-liquid interface. The intersection area of two</w:t>
      </w:r>
      <w:r w:rsidRPr="008D3AF5">
        <w:rPr>
          <w:rFonts w:ascii="Times New Roman" w:hAnsi="Times New Roman" w:cs="Times New Roman"/>
        </w:rPr>
        <w:t xml:space="preserve"> solid</w:t>
      </w:r>
      <w:r>
        <w:rPr>
          <w:rFonts w:ascii="Times New Roman" w:hAnsi="Times New Roman" w:cs="Times New Roman"/>
        </w:rPr>
        <w:t xml:space="preserve"> balls are about 9.05 cm</w:t>
      </w:r>
      <w:r w:rsidRPr="001654E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(2.4 cm diameter each). The uncertainty is estimated to be around 0.1 cm (~ 4%). </w:t>
      </w:r>
    </w:p>
    <w:p w:rsidR="006879A6" w:rsidRDefault="006879A6" w:rsidP="00672EF4">
      <w:pPr>
        <w:pStyle w:val="Default"/>
        <w:spacing w:line="360" w:lineRule="auto"/>
        <w:jc w:val="center"/>
        <w:rPr>
          <w:rFonts w:ascii="Times New Roman" w:hAnsi="Times New Roman" w:cs="Times New Roman"/>
          <w:noProof/>
          <w:szCs w:val="23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5013A07" wp14:editId="4B1C0C76">
            <wp:extent cx="1603375" cy="15055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E16F6B1" wp14:editId="2202A664">
            <wp:extent cx="3845382" cy="1495425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催化球体的大小，差不多一致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2" b="36979"/>
                    <a:stretch/>
                  </pic:blipFill>
                  <pic:spPr bwMode="auto">
                    <a:xfrm>
                      <a:off x="0" y="0"/>
                      <a:ext cx="3901498" cy="1517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AB605BF" wp14:editId="14074BCD">
            <wp:extent cx="2886075" cy="2043557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催化球的尺寸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0" t="30683" r="29546" b="26136"/>
                    <a:stretch/>
                  </pic:blipFill>
                  <pic:spPr bwMode="auto">
                    <a:xfrm>
                      <a:off x="0" y="0"/>
                      <a:ext cx="2922491" cy="2069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C1E" w:rsidRDefault="00F31616" w:rsidP="00C26C1E">
      <w:pPr>
        <w:pStyle w:val="Default"/>
        <w:spacing w:line="360" w:lineRule="auto"/>
        <w:ind w:firstLineChars="100" w:firstLine="240"/>
        <w:rPr>
          <w:rFonts w:ascii="Times New Roman" w:hAnsi="Times New Roman" w:cs="Times New Roman" w:hint="eastAsia"/>
          <w:noProof/>
          <w:szCs w:val="23"/>
          <w:lang w:val="en-US"/>
        </w:rPr>
      </w:pPr>
      <w:r>
        <w:rPr>
          <w:rFonts w:ascii="Times New Roman" w:hAnsi="Times New Roman" w:cs="Times New Roman"/>
          <w:noProof/>
          <w:szCs w:val="23"/>
          <w:lang w:val="en-US"/>
        </w:rPr>
        <w:t>T</w:t>
      </w:r>
      <w:r w:rsidR="00C26C1E">
        <w:rPr>
          <w:rFonts w:ascii="Times New Roman" w:hAnsi="Times New Roman" w:cs="Times New Roman"/>
          <w:noProof/>
          <w:szCs w:val="23"/>
          <w:lang w:val="en-US"/>
        </w:rPr>
        <w:t xml:space="preserve">he solid chemicals were </w:t>
      </w:r>
      <w:r>
        <w:rPr>
          <w:rFonts w:ascii="Times New Roman" w:hAnsi="Times New Roman" w:cs="Times New Roman"/>
          <w:noProof/>
          <w:szCs w:val="23"/>
          <w:lang w:val="en-US"/>
        </w:rPr>
        <w:t xml:space="preserve">also </w:t>
      </w:r>
      <w:r w:rsidR="00C26C1E">
        <w:rPr>
          <w:rFonts w:ascii="Times New Roman" w:hAnsi="Times New Roman" w:cs="Times New Roman"/>
          <w:noProof/>
          <w:szCs w:val="23"/>
          <w:lang w:val="en-US"/>
        </w:rPr>
        <w:t>paved into one layer of two structured packing materials in the absorber of Semi-Batch Process</w:t>
      </w:r>
      <w:r>
        <w:rPr>
          <w:rFonts w:ascii="Times New Roman" w:hAnsi="Times New Roman" w:cs="Times New Roman"/>
          <w:noProof/>
          <w:szCs w:val="23"/>
          <w:lang w:val="en-US"/>
        </w:rPr>
        <w:t>.</w:t>
      </w:r>
      <w:r w:rsidR="00C26C1E" w:rsidRPr="00C26C1E">
        <w:rPr>
          <w:rFonts w:ascii="Times New Roman" w:hAnsi="Times New Roman" w:cs="Times New Roman"/>
          <w:b/>
          <w:noProof/>
          <w:szCs w:val="23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szCs w:val="23"/>
          <w:lang w:val="en-US"/>
        </w:rPr>
        <w:t>T</w:t>
      </w:r>
      <w:r w:rsidR="00C26C1E" w:rsidRPr="00C26C1E">
        <w:rPr>
          <w:rFonts w:ascii="Times New Roman" w:hAnsi="Times New Roman" w:cs="Times New Roman"/>
          <w:b/>
          <w:noProof/>
          <w:szCs w:val="23"/>
          <w:lang w:val="en-US"/>
        </w:rPr>
        <w:t>he size was also 2-3 mm, same as that in batch process</w:t>
      </w:r>
      <w:r w:rsidR="00C26C1E">
        <w:rPr>
          <w:rFonts w:ascii="Times New Roman" w:hAnsi="Times New Roman" w:cs="Times New Roman"/>
          <w:noProof/>
          <w:szCs w:val="23"/>
          <w:lang w:val="en-US"/>
        </w:rPr>
        <w:t xml:space="preserve">. </w:t>
      </w:r>
    </w:p>
    <w:p w:rsidR="00C26C1E" w:rsidRDefault="00C26C1E" w:rsidP="00C26C1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3"/>
          <w:lang w:val="en-US"/>
        </w:rPr>
        <w:drawing>
          <wp:inline distT="0" distB="0" distL="0" distR="0" wp14:anchorId="09B743A5" wp14:editId="56AAC949">
            <wp:extent cx="1590675" cy="2695928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催化填料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4" r="13931"/>
                    <a:stretch/>
                  </pic:blipFill>
                  <pic:spPr bwMode="auto">
                    <a:xfrm>
                      <a:off x="0" y="0"/>
                      <a:ext cx="1599939" cy="2711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235" w:rsidRPr="00AA6016" w:rsidRDefault="00AA6016">
      <w:pPr>
        <w:rPr>
          <w:rFonts w:ascii="Times New Roman" w:hAnsi="Times New Roman" w:cs="Times New Roman"/>
          <w:b/>
          <w:sz w:val="24"/>
        </w:rPr>
      </w:pPr>
      <w:r w:rsidRPr="00AA6016">
        <w:rPr>
          <w:rFonts w:ascii="Times New Roman" w:hAnsi="Times New Roman" w:cs="Times New Roman" w:hint="eastAsia"/>
          <w:b/>
          <w:sz w:val="24"/>
        </w:rPr>
        <w:t>R</w:t>
      </w:r>
      <w:r w:rsidRPr="00AA6016">
        <w:rPr>
          <w:rFonts w:ascii="Times New Roman" w:hAnsi="Times New Roman" w:cs="Times New Roman"/>
          <w:b/>
          <w:sz w:val="24"/>
        </w:rPr>
        <w:t>esults: Summary of CO</w:t>
      </w:r>
      <w:r w:rsidRPr="00AA6016">
        <w:rPr>
          <w:rFonts w:ascii="Times New Roman" w:hAnsi="Times New Roman" w:cs="Times New Roman"/>
          <w:b/>
          <w:sz w:val="24"/>
          <w:vertAlign w:val="subscript"/>
        </w:rPr>
        <w:t>2</w:t>
      </w:r>
      <w:r w:rsidRPr="00AA6016">
        <w:rPr>
          <w:rFonts w:ascii="Times New Roman" w:hAnsi="Times New Roman" w:cs="Times New Roman"/>
          <w:b/>
          <w:sz w:val="24"/>
        </w:rPr>
        <w:t xml:space="preserve"> absorption profiles in a batch process. </w:t>
      </w:r>
    </w:p>
    <w:p w:rsidR="00186F0A" w:rsidRPr="00703235" w:rsidRDefault="00186F0A" w:rsidP="00703235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703235">
        <w:rPr>
          <w:rFonts w:ascii="Times New Roman" w:hAnsi="Times New Roman" w:cs="Times New Roman"/>
          <w:b/>
          <w:sz w:val="24"/>
        </w:rPr>
        <w:t xml:space="preserve">The summarized Table S1 of absorption profiles Fig </w:t>
      </w:r>
      <w:r w:rsidR="00703235">
        <w:rPr>
          <w:rFonts w:ascii="Times New Roman" w:hAnsi="Times New Roman" w:cs="Times New Roman"/>
          <w:b/>
          <w:sz w:val="24"/>
        </w:rPr>
        <w:t>3</w:t>
      </w:r>
      <w:r w:rsidRPr="00703235">
        <w:rPr>
          <w:rFonts w:ascii="Times New Roman" w:hAnsi="Times New Roman" w:cs="Times New Roman"/>
          <w:b/>
          <w:sz w:val="24"/>
        </w:rPr>
        <w:t xml:space="preserve">-5. </w:t>
      </w:r>
    </w:p>
    <w:p w:rsidR="00186F0A" w:rsidRPr="00186F0A" w:rsidRDefault="00186F0A" w:rsidP="00186F0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 S1</w:t>
      </w:r>
      <w:r w:rsidR="0070323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86F0A">
        <w:rPr>
          <w:rFonts w:ascii="Times New Roman" w:hAnsi="Times New Roman" w:cs="Times New Roman"/>
          <w:sz w:val="24"/>
        </w:rPr>
        <w:t>The overall time period of CO</w:t>
      </w:r>
      <w:r w:rsidRPr="00186F0A">
        <w:rPr>
          <w:rFonts w:ascii="Times New Roman" w:hAnsi="Times New Roman" w:cs="Times New Roman"/>
          <w:sz w:val="24"/>
          <w:vertAlign w:val="subscript"/>
        </w:rPr>
        <w:t>2</w:t>
      </w:r>
      <w:r w:rsidRPr="00186F0A">
        <w:rPr>
          <w:rFonts w:ascii="Times New Roman" w:hAnsi="Times New Roman" w:cs="Times New Roman"/>
          <w:sz w:val="24"/>
        </w:rPr>
        <w:t xml:space="preserve"> absorption with different catalysts.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723"/>
        <w:gridCol w:w="1955"/>
        <w:gridCol w:w="1418"/>
        <w:gridCol w:w="1559"/>
      </w:tblGrid>
      <w:tr w:rsidR="00186F0A" w:rsidRPr="005406DB" w:rsidTr="00360782">
        <w:trPr>
          <w:trHeight w:val="315"/>
          <w:jc w:val="center"/>
        </w:trPr>
        <w:tc>
          <w:tcPr>
            <w:tcW w:w="27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1M MEA</w:t>
            </w:r>
          </w:p>
        </w:tc>
        <w:tc>
          <w:tcPr>
            <w:tcW w:w="49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Reaction time period (min)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Types of Catalyst</w:t>
            </w:r>
          </w:p>
        </w:tc>
      </w:tr>
      <w:tr w:rsidR="00186F0A" w:rsidRPr="005406DB" w:rsidTr="00360782">
        <w:trPr>
          <w:trHeight w:val="345"/>
          <w:jc w:val="center"/>
        </w:trPr>
        <w:tc>
          <w:tcPr>
            <w:tcW w:w="27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Mass of Catalyst (g)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MgCO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CaCO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BaCO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3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A57801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7801">
              <w:rPr>
                <w:rFonts w:ascii="Times New Roman" w:eastAsia="Times New Roman" w:hAnsi="Times New Roman" w:cs="Times New Roman"/>
                <w:bCs/>
                <w:color w:val="000000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A57801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A5780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8.0</w:t>
            </w:r>
          </w:p>
        </w:tc>
      </w:tr>
      <w:tr w:rsidR="00186F0A" w:rsidRPr="005406DB" w:rsidTr="00360782">
        <w:trPr>
          <w:trHeight w:val="330"/>
          <w:jc w:val="center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 reduction of time %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42.9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186F0A" w:rsidRPr="005406DB" w:rsidTr="00360782">
        <w:trPr>
          <w:trHeight w:val="255"/>
          <w:jc w:val="center"/>
        </w:trPr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86F0A" w:rsidRPr="005406DB" w:rsidTr="00360782">
        <w:trPr>
          <w:trHeight w:val="315"/>
          <w:jc w:val="center"/>
        </w:trPr>
        <w:tc>
          <w:tcPr>
            <w:tcW w:w="27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3M MEA</w:t>
            </w:r>
          </w:p>
        </w:tc>
        <w:tc>
          <w:tcPr>
            <w:tcW w:w="49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Reaction time period (min)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Types of Catalyst</w:t>
            </w:r>
          </w:p>
        </w:tc>
      </w:tr>
      <w:tr w:rsidR="00186F0A" w:rsidRPr="005406DB" w:rsidTr="00360782">
        <w:trPr>
          <w:trHeight w:val="345"/>
          <w:jc w:val="center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Mass of Catalyst (g)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MgCO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CaCO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BaCO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32.0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32.0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24.0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23.0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26.0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24.0</w:t>
            </w:r>
          </w:p>
        </w:tc>
      </w:tr>
      <w:tr w:rsidR="00186F0A" w:rsidRPr="005406DB" w:rsidTr="00360782">
        <w:trPr>
          <w:trHeight w:val="345"/>
          <w:jc w:val="center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 reduction of time %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36.8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36.8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186F0A" w:rsidRPr="005406DB" w:rsidTr="00360782">
        <w:trPr>
          <w:trHeight w:val="255"/>
          <w:jc w:val="center"/>
        </w:trPr>
        <w:tc>
          <w:tcPr>
            <w:tcW w:w="2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86F0A" w:rsidRPr="005406DB" w:rsidTr="00360782">
        <w:trPr>
          <w:trHeight w:val="315"/>
          <w:jc w:val="center"/>
        </w:trPr>
        <w:tc>
          <w:tcPr>
            <w:tcW w:w="27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5M MEA</w:t>
            </w:r>
          </w:p>
        </w:tc>
        <w:tc>
          <w:tcPr>
            <w:tcW w:w="49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Reaction time period (min)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Types of Catalyst</w:t>
            </w:r>
          </w:p>
        </w:tc>
      </w:tr>
      <w:tr w:rsidR="00186F0A" w:rsidRPr="005406DB" w:rsidTr="00360782">
        <w:trPr>
          <w:trHeight w:val="345"/>
          <w:jc w:val="center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Mass of Catalyst (g)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MgCO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CaCO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BaCO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47.0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47.0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47.0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42.0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37.0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38.0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37.0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39.0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</w:p>
        </w:tc>
      </w:tr>
      <w:tr w:rsidR="00186F0A" w:rsidRPr="005406DB" w:rsidTr="00360782">
        <w:trPr>
          <w:trHeight w:val="300"/>
          <w:jc w:val="center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34.5</w:t>
            </w:r>
          </w:p>
        </w:tc>
      </w:tr>
      <w:tr w:rsidR="00186F0A" w:rsidRPr="005406DB" w:rsidTr="00360782">
        <w:trPr>
          <w:trHeight w:val="435"/>
          <w:jc w:val="center"/>
        </w:trPr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6DB">
              <w:rPr>
                <w:rFonts w:ascii="Times New Roman" w:eastAsia="Times New Roman" w:hAnsi="Times New Roman" w:cs="Times New Roman"/>
                <w:color w:val="000000"/>
              </w:rPr>
              <w:t>Overall reduction of time %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19.1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31.9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F0A" w:rsidRPr="005406DB" w:rsidRDefault="00186F0A" w:rsidP="0036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26.6</w:t>
            </w:r>
            <w:r w:rsidRPr="005406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186F0A" w:rsidRPr="00186F0A" w:rsidRDefault="00186F0A" w:rsidP="00186F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86F0A" w:rsidRPr="00186F0A" w:rsidRDefault="00186F0A" w:rsidP="00186F0A">
      <w:pPr>
        <w:pStyle w:val="a3"/>
        <w:rPr>
          <w:rFonts w:ascii="Times New Roman" w:hAnsi="Times New Roman" w:cs="Times New Roman"/>
          <w:sz w:val="24"/>
        </w:rPr>
      </w:pPr>
    </w:p>
    <w:sectPr w:rsidR="00186F0A" w:rsidRPr="00186F0A" w:rsidSect="0002697D">
      <w:footerReference w:type="default" r:id="rId15"/>
      <w:pgSz w:w="12240" w:h="15840"/>
      <w:pgMar w:top="1440" w:right="14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BA" w:rsidRDefault="000518BA" w:rsidP="00CE238B">
      <w:pPr>
        <w:spacing w:after="0" w:line="240" w:lineRule="auto"/>
      </w:pPr>
      <w:r>
        <w:separator/>
      </w:r>
    </w:p>
  </w:endnote>
  <w:endnote w:type="continuationSeparator" w:id="0">
    <w:p w:rsidR="000518BA" w:rsidRDefault="000518BA" w:rsidP="00CE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815039"/>
      <w:docPartObj>
        <w:docPartGallery w:val="Page Numbers (Bottom of Page)"/>
        <w:docPartUnique/>
      </w:docPartObj>
    </w:sdtPr>
    <w:sdtEndPr/>
    <w:sdtContent>
      <w:p w:rsidR="00B76BA1" w:rsidRDefault="00B76B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BA" w:rsidRPr="000518BA">
          <w:rPr>
            <w:noProof/>
            <w:lang w:val="zh-CN"/>
          </w:rPr>
          <w:t>1</w:t>
        </w:r>
        <w:r>
          <w:fldChar w:fldCharType="end"/>
        </w:r>
      </w:p>
    </w:sdtContent>
  </w:sdt>
  <w:p w:rsidR="00B76BA1" w:rsidRDefault="00B76B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BA" w:rsidRDefault="000518BA" w:rsidP="00CE238B">
      <w:pPr>
        <w:spacing w:after="0" w:line="240" w:lineRule="auto"/>
      </w:pPr>
      <w:r>
        <w:separator/>
      </w:r>
    </w:p>
  </w:footnote>
  <w:footnote w:type="continuationSeparator" w:id="0">
    <w:p w:rsidR="000518BA" w:rsidRDefault="000518BA" w:rsidP="00CE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489C"/>
    <w:multiLevelType w:val="hybridMultilevel"/>
    <w:tmpl w:val="0BE82E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074BB"/>
    <w:multiLevelType w:val="hybridMultilevel"/>
    <w:tmpl w:val="0BE82E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5"/>
    <w:rsid w:val="0002697D"/>
    <w:rsid w:val="000518BA"/>
    <w:rsid w:val="00094A7D"/>
    <w:rsid w:val="000C7A28"/>
    <w:rsid w:val="00116A41"/>
    <w:rsid w:val="00147950"/>
    <w:rsid w:val="001527FF"/>
    <w:rsid w:val="00186F0A"/>
    <w:rsid w:val="00196DF2"/>
    <w:rsid w:val="00213E19"/>
    <w:rsid w:val="0026042A"/>
    <w:rsid w:val="002663E9"/>
    <w:rsid w:val="00274DED"/>
    <w:rsid w:val="00276B04"/>
    <w:rsid w:val="003C7C40"/>
    <w:rsid w:val="003F6A89"/>
    <w:rsid w:val="00445364"/>
    <w:rsid w:val="00490340"/>
    <w:rsid w:val="004B6961"/>
    <w:rsid w:val="004C3AF8"/>
    <w:rsid w:val="00512A60"/>
    <w:rsid w:val="005B4ABF"/>
    <w:rsid w:val="005D77B6"/>
    <w:rsid w:val="005E612E"/>
    <w:rsid w:val="006079D8"/>
    <w:rsid w:val="0063452D"/>
    <w:rsid w:val="0064345B"/>
    <w:rsid w:val="00656C1A"/>
    <w:rsid w:val="00672EF4"/>
    <w:rsid w:val="006879A6"/>
    <w:rsid w:val="006C02CE"/>
    <w:rsid w:val="006E7632"/>
    <w:rsid w:val="00703235"/>
    <w:rsid w:val="0071385C"/>
    <w:rsid w:val="007355AC"/>
    <w:rsid w:val="00815679"/>
    <w:rsid w:val="00854F48"/>
    <w:rsid w:val="0087081E"/>
    <w:rsid w:val="00871082"/>
    <w:rsid w:val="00AA6016"/>
    <w:rsid w:val="00AD6F40"/>
    <w:rsid w:val="00B06B27"/>
    <w:rsid w:val="00B65EBD"/>
    <w:rsid w:val="00B76BA1"/>
    <w:rsid w:val="00B86EDF"/>
    <w:rsid w:val="00C26C1E"/>
    <w:rsid w:val="00C4274E"/>
    <w:rsid w:val="00CE238B"/>
    <w:rsid w:val="00D4328A"/>
    <w:rsid w:val="00D464EA"/>
    <w:rsid w:val="00D540F9"/>
    <w:rsid w:val="00DE5875"/>
    <w:rsid w:val="00E10BB5"/>
    <w:rsid w:val="00E15638"/>
    <w:rsid w:val="00E76AD5"/>
    <w:rsid w:val="00EC4DA6"/>
    <w:rsid w:val="00EE568F"/>
    <w:rsid w:val="00EF788A"/>
    <w:rsid w:val="00F04C0B"/>
    <w:rsid w:val="00F31616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92FAC-8565-44C8-9A4A-C22430B5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75"/>
    <w:pPr>
      <w:ind w:left="720"/>
      <w:contextualSpacing/>
    </w:pPr>
  </w:style>
  <w:style w:type="paragraph" w:customStyle="1" w:styleId="Default">
    <w:name w:val="Default"/>
    <w:qFormat/>
    <w:rsid w:val="00DE5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2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CE238B"/>
  </w:style>
  <w:style w:type="paragraph" w:styleId="a5">
    <w:name w:val="footer"/>
    <w:basedOn w:val="a"/>
    <w:link w:val="Char0"/>
    <w:uiPriority w:val="99"/>
    <w:unhideWhenUsed/>
    <w:rsid w:val="00CE2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CE238B"/>
  </w:style>
  <w:style w:type="character" w:styleId="a6">
    <w:name w:val="Hyperlink"/>
    <w:basedOn w:val="a0"/>
    <w:uiPriority w:val="99"/>
    <w:unhideWhenUsed/>
    <w:rsid w:val="00274DE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72EF4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CarlShi</dc:creator>
  <cp:keywords/>
  <dc:description/>
  <cp:lastModifiedBy>史 焕聪 carl</cp:lastModifiedBy>
  <cp:revision>10</cp:revision>
  <dcterms:created xsi:type="dcterms:W3CDTF">2018-09-06T07:44:00Z</dcterms:created>
  <dcterms:modified xsi:type="dcterms:W3CDTF">2019-02-10T10:43:00Z</dcterms:modified>
</cp:coreProperties>
</file>