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93" w:rsidRPr="00F34B03" w:rsidRDefault="008C1793" w:rsidP="008C1793">
      <w:pPr>
        <w:rPr>
          <w:b/>
          <w:szCs w:val="24"/>
        </w:rPr>
      </w:pPr>
      <w:r w:rsidRPr="00F34B03">
        <w:rPr>
          <w:b/>
          <w:szCs w:val="24"/>
        </w:rPr>
        <w:t>Supplemental Data</w:t>
      </w:r>
    </w:p>
    <w:p w:rsidR="008C1793" w:rsidRPr="00F34B03" w:rsidRDefault="008C1793" w:rsidP="008C1793">
      <w:pPr>
        <w:rPr>
          <w:szCs w:val="24"/>
        </w:rPr>
      </w:pPr>
    </w:p>
    <w:p w:rsidR="008C1793" w:rsidRPr="00F34B03" w:rsidRDefault="008C1793" w:rsidP="008C1793">
      <w:pPr>
        <w:ind w:firstLine="720"/>
        <w:rPr>
          <w:szCs w:val="24"/>
        </w:rPr>
      </w:pPr>
      <w:r w:rsidRPr="00F34B03">
        <w:rPr>
          <w:szCs w:val="24"/>
        </w:rPr>
        <w:t xml:space="preserve">Additional sensitivity data are presented here.  Increasing the number of </w:t>
      </w:r>
      <w:r>
        <w:rPr>
          <w:szCs w:val="24"/>
        </w:rPr>
        <w:t xml:space="preserve">healthy </w:t>
      </w:r>
      <w:r w:rsidRPr="00F34B03">
        <w:rPr>
          <w:szCs w:val="24"/>
        </w:rPr>
        <w:t>surfaces</w:t>
      </w:r>
      <w:r>
        <w:rPr>
          <w:szCs w:val="24"/>
        </w:rPr>
        <w:t xml:space="preserve"> used to generate the “generic” healthy reference surface</w:t>
      </w:r>
      <w:r w:rsidRPr="00F34B03">
        <w:rPr>
          <w:szCs w:val="24"/>
        </w:rPr>
        <w:t xml:space="preserve"> had a minor effect on the maximum positive distance between the diseased bone surface and the predicted healthy surface, corresponding to absolute distance errors of 0 to 129 </w:t>
      </w:r>
      <w:r w:rsidRPr="00F34B03">
        <w:rPr>
          <w:rFonts w:ascii="Symbol" w:hAnsi="Symbol"/>
          <w:szCs w:val="24"/>
        </w:rPr>
        <w:t></w:t>
      </w:r>
      <w:r w:rsidRPr="00F34B03">
        <w:rPr>
          <w:szCs w:val="24"/>
        </w:rPr>
        <w:t xml:space="preserve">m (Table S1). Varying the specific healthy surfaces used to generate the generic healthy reference surface had a variable effect, depending on the deformities in the diseased surface. The percent differences summarized in Table S2 correspond to absolute distance errors of 25 to 260 </w:t>
      </w:r>
      <w:r w:rsidRPr="00F34B03">
        <w:rPr>
          <w:rFonts w:ascii="Symbol" w:hAnsi="Symbol"/>
          <w:szCs w:val="24"/>
        </w:rPr>
        <w:t></w:t>
      </w:r>
      <w:r w:rsidRPr="00F34B03">
        <w:rPr>
          <w:szCs w:val="24"/>
        </w:rPr>
        <w:t>m. Note that the mean maximum positive distance for this calculation are not exactly the same as in Table S1, because in Table S2 it represents the mean, based on each of the nine three-surface combinations.</w:t>
      </w:r>
    </w:p>
    <w:p w:rsidR="008C1793" w:rsidRPr="00F34B03" w:rsidRDefault="008C1793" w:rsidP="008C1793">
      <w:pPr>
        <w:rPr>
          <w:szCs w:val="24"/>
        </w:rPr>
      </w:pPr>
      <w:r w:rsidRPr="00F34B03">
        <w:rPr>
          <w:szCs w:val="24"/>
        </w:rPr>
        <w:tab/>
        <w:t xml:space="preserve">The algorithm was able to accurately quantify erosions and periosteal growth (Figure S1).  The predicted height/depth of erosions and growths, both alone and in combination, was closely related to the actual height/depth.  However, the algorithm was less accurate in measuring periosteal growth height than erosion depth. </w:t>
      </w:r>
    </w:p>
    <w:p w:rsidR="008C1793" w:rsidRDefault="008C1793" w:rsidP="008C1793">
      <w:pPr>
        <w:rPr>
          <w:szCs w:val="24"/>
        </w:rPr>
      </w:pPr>
      <w:r>
        <w:rPr>
          <w:szCs w:val="24"/>
        </w:rPr>
        <w:br w:type="page"/>
      </w:r>
    </w:p>
    <w:p w:rsidR="008C1793" w:rsidRPr="00F34B03" w:rsidRDefault="008C1793" w:rsidP="008C1793"/>
    <w:p w:rsidR="008C1793" w:rsidRPr="00F34B03" w:rsidRDefault="008C1793" w:rsidP="008C1793">
      <w:pPr>
        <w:pStyle w:val="Caption"/>
        <w:rPr>
          <w:sz w:val="22"/>
          <w:szCs w:val="22"/>
        </w:rPr>
      </w:pPr>
      <w:r w:rsidRPr="00F34B03">
        <w:rPr>
          <w:sz w:val="22"/>
          <w:szCs w:val="22"/>
        </w:rPr>
        <w:t xml:space="preserve">Table S1: The effect of number of healthy surfaces used to generate the generic healthy reference surface. Here, sensitivity was calculated as the percent difference between the outcome of interest (max positive distance) when calculated with the candidate healthy reference, versus the average value.  i.e., percent difference = (candidate </w:t>
      </w:r>
      <w:proofErr w:type="spellStart"/>
      <w:r w:rsidRPr="00F34B03">
        <w:rPr>
          <w:sz w:val="22"/>
          <w:szCs w:val="22"/>
        </w:rPr>
        <w:t>dist</w:t>
      </w:r>
      <w:proofErr w:type="spellEnd"/>
      <w:r w:rsidRPr="00F34B03">
        <w:rPr>
          <w:sz w:val="22"/>
          <w:szCs w:val="22"/>
        </w:rPr>
        <w:t xml:space="preserve"> – mean </w:t>
      </w:r>
      <w:proofErr w:type="spellStart"/>
      <w:r w:rsidRPr="00F34B03">
        <w:rPr>
          <w:sz w:val="22"/>
          <w:szCs w:val="22"/>
        </w:rPr>
        <w:t>dist</w:t>
      </w:r>
      <w:proofErr w:type="spellEnd"/>
      <w:r w:rsidRPr="00F34B03">
        <w:rPr>
          <w:sz w:val="22"/>
          <w:szCs w:val="22"/>
        </w:rPr>
        <w:t xml:space="preserve">)/mean dist.   </w:t>
      </w:r>
    </w:p>
    <w:tbl>
      <w:tblPr>
        <w:tblW w:w="7780" w:type="dxa"/>
        <w:jc w:val="center"/>
        <w:tblLook w:val="04A0" w:firstRow="1" w:lastRow="0" w:firstColumn="1" w:lastColumn="0" w:noHBand="0" w:noVBand="1"/>
      </w:tblPr>
      <w:tblGrid>
        <w:gridCol w:w="2180"/>
        <w:gridCol w:w="1860"/>
        <w:gridCol w:w="6"/>
        <w:gridCol w:w="1854"/>
        <w:gridCol w:w="13"/>
        <w:gridCol w:w="1867"/>
      </w:tblGrid>
      <w:tr w:rsidR="008C1793" w:rsidRPr="00F34B03" w:rsidTr="007C26A5">
        <w:trPr>
          <w:trHeight w:val="375"/>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Cs/>
                <w:color w:val="000000"/>
              </w:rPr>
            </w:pPr>
            <w:r w:rsidRPr="00F34B03">
              <w:rPr>
                <w:rFonts w:ascii="Arial" w:eastAsia="Times New Roman" w:hAnsi="Arial" w:cs="Arial"/>
                <w:bCs/>
                <w:color w:val="000000"/>
              </w:rPr>
              <w:t>Number of healthy surfaces used in reference surface</w:t>
            </w:r>
          </w:p>
        </w:tc>
        <w:tc>
          <w:tcPr>
            <w:tcW w:w="5600" w:type="dxa"/>
            <w:gridSpan w:val="5"/>
            <w:tcBorders>
              <w:top w:val="single" w:sz="4" w:space="0" w:color="auto"/>
              <w:left w:val="nil"/>
              <w:bottom w:val="single" w:sz="4" w:space="0" w:color="auto"/>
              <w:right w:val="single" w:sz="4" w:space="0" w:color="000000"/>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 difference of max positive distance</w:t>
            </w:r>
          </w:p>
        </w:tc>
      </w:tr>
      <w:tr w:rsidR="008C1793" w:rsidRPr="00F34B03" w:rsidTr="007C26A5">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8C1793" w:rsidRPr="00F34B03" w:rsidRDefault="008C1793" w:rsidP="007C26A5">
            <w:pPr>
              <w:spacing w:line="240" w:lineRule="auto"/>
              <w:rPr>
                <w:rFonts w:ascii="Arial" w:eastAsia="Times New Roman" w:hAnsi="Arial" w:cs="Arial"/>
                <w:bCs/>
                <w:color w:val="000000"/>
              </w:rPr>
            </w:pPr>
          </w:p>
        </w:tc>
        <w:tc>
          <w:tcPr>
            <w:tcW w:w="1866" w:type="dxa"/>
            <w:gridSpan w:val="2"/>
            <w:tcBorders>
              <w:top w:val="nil"/>
              <w:left w:val="nil"/>
              <w:bottom w:val="single" w:sz="4" w:space="0" w:color="auto"/>
              <w:right w:val="single" w:sz="4" w:space="0" w:color="auto"/>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Diseased Surface</w:t>
            </w:r>
          </w:p>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1</w:t>
            </w:r>
          </w:p>
        </w:tc>
        <w:tc>
          <w:tcPr>
            <w:tcW w:w="1867" w:type="dxa"/>
            <w:gridSpan w:val="2"/>
            <w:tcBorders>
              <w:top w:val="nil"/>
              <w:left w:val="nil"/>
              <w:bottom w:val="single" w:sz="4" w:space="0" w:color="auto"/>
              <w:right w:val="single" w:sz="4" w:space="0" w:color="auto"/>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 xml:space="preserve">Diseased Surface </w:t>
            </w:r>
          </w:p>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2</w:t>
            </w:r>
          </w:p>
        </w:tc>
        <w:tc>
          <w:tcPr>
            <w:tcW w:w="1867" w:type="dxa"/>
            <w:tcBorders>
              <w:top w:val="nil"/>
              <w:left w:val="nil"/>
              <w:bottom w:val="single" w:sz="4" w:space="0" w:color="auto"/>
              <w:right w:val="single" w:sz="4" w:space="0" w:color="auto"/>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 xml:space="preserve">Diseased Surface </w:t>
            </w:r>
          </w:p>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3</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4%</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3</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26%</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5%</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4</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3%</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4%</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3%</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5</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0%</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6</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5%</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3%</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7</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8</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5%</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9</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4%</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2%</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10</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16%</w:t>
            </w:r>
          </w:p>
        </w:tc>
        <w:tc>
          <w:tcPr>
            <w:tcW w:w="186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4%</w:t>
            </w:r>
          </w:p>
        </w:tc>
        <w:tc>
          <w:tcPr>
            <w:tcW w:w="1880" w:type="dxa"/>
            <w:gridSpan w:val="2"/>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3%</w:t>
            </w:r>
          </w:p>
        </w:tc>
      </w:tr>
      <w:tr w:rsidR="008C1793" w:rsidRPr="00F34B03" w:rsidTr="007C26A5">
        <w:trPr>
          <w:trHeight w:val="300"/>
          <w:jc w:val="center"/>
        </w:trPr>
        <w:tc>
          <w:tcPr>
            <w:tcW w:w="2180" w:type="dxa"/>
            <w:tcBorders>
              <w:top w:val="nil"/>
              <w:left w:val="single" w:sz="4" w:space="0" w:color="auto"/>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11</w:t>
            </w:r>
          </w:p>
        </w:tc>
        <w:tc>
          <w:tcPr>
            <w:tcW w:w="1860" w:type="dxa"/>
            <w:tcBorders>
              <w:top w:val="nil"/>
              <w:left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4%</w:t>
            </w:r>
          </w:p>
        </w:tc>
        <w:tc>
          <w:tcPr>
            <w:tcW w:w="1860" w:type="dxa"/>
            <w:gridSpan w:val="2"/>
            <w:tcBorders>
              <w:top w:val="nil"/>
              <w:left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5%</w:t>
            </w:r>
          </w:p>
        </w:tc>
        <w:tc>
          <w:tcPr>
            <w:tcW w:w="1880" w:type="dxa"/>
            <w:gridSpan w:val="2"/>
            <w:tcBorders>
              <w:top w:val="nil"/>
              <w:left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3%</w:t>
            </w:r>
          </w:p>
        </w:tc>
      </w:tr>
      <w:tr w:rsidR="008C1793" w:rsidRPr="00F34B03" w:rsidTr="007C26A5">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12</w:t>
            </w:r>
          </w:p>
        </w:tc>
        <w:tc>
          <w:tcPr>
            <w:tcW w:w="1860" w:type="dxa"/>
            <w:tcBorders>
              <w:top w:val="nil"/>
              <w:left w:val="nil"/>
              <w:bottom w:val="single" w:sz="4" w:space="0" w:color="auto"/>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5%</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6%</w:t>
            </w:r>
          </w:p>
        </w:tc>
      </w:tr>
      <w:tr w:rsidR="008C1793" w:rsidRPr="00F34B03" w:rsidTr="007C26A5">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Mean max positive distance</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0.498 mm</w:t>
            </w:r>
          </w:p>
        </w:tc>
        <w:tc>
          <w:tcPr>
            <w:tcW w:w="1860" w:type="dxa"/>
            <w:gridSpan w:val="2"/>
            <w:tcBorders>
              <w:top w:val="single" w:sz="4" w:space="0" w:color="auto"/>
              <w:left w:val="nil"/>
              <w:bottom w:val="single" w:sz="4" w:space="0" w:color="auto"/>
              <w:right w:val="single" w:sz="4" w:space="0" w:color="auto"/>
            </w:tcBorders>
            <w:shd w:val="clear" w:color="auto" w:fill="auto"/>
            <w:noWrap/>
            <w:vAlign w:val="center"/>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1.167 mm</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0.513 mm</w:t>
            </w:r>
          </w:p>
        </w:tc>
      </w:tr>
    </w:tbl>
    <w:p w:rsidR="008C1793" w:rsidRPr="00F34B03" w:rsidRDefault="008C1793" w:rsidP="008C1793"/>
    <w:p w:rsidR="008C1793" w:rsidRPr="00F34B03" w:rsidRDefault="008C1793" w:rsidP="008C1793">
      <w:pPr>
        <w:rPr>
          <w:iCs/>
          <w:color w:val="000000" w:themeColor="text1"/>
        </w:rPr>
      </w:pPr>
      <w:r w:rsidRPr="00F34B03">
        <w:br w:type="page"/>
      </w:r>
    </w:p>
    <w:p w:rsidR="008C1793" w:rsidRPr="00F34B03" w:rsidRDefault="008C1793" w:rsidP="008C1793">
      <w:pPr>
        <w:pStyle w:val="Caption"/>
        <w:keepNext/>
        <w:rPr>
          <w:sz w:val="22"/>
          <w:szCs w:val="22"/>
        </w:rPr>
      </w:pPr>
    </w:p>
    <w:p w:rsidR="008C1793" w:rsidRPr="00F34B03" w:rsidRDefault="008C1793" w:rsidP="008C1793">
      <w:pPr>
        <w:pStyle w:val="Caption"/>
        <w:rPr>
          <w:sz w:val="22"/>
          <w:szCs w:val="22"/>
        </w:rPr>
      </w:pPr>
      <w:r w:rsidRPr="00F34B03">
        <w:rPr>
          <w:sz w:val="22"/>
          <w:szCs w:val="22"/>
        </w:rPr>
        <w:t xml:space="preserve">Table S2:  The effect of specific combinations of three healthy surfaces, denoted as combinations A-I, were used to generate the generic healthy reference surface. Sensitivity was calculated as the percent difference between the outcome of interest (max positive distance) when calculated with the candidate healthy reference, versus the average value.  i.e., percent difference = (candidate </w:t>
      </w:r>
      <w:proofErr w:type="spellStart"/>
      <w:r w:rsidRPr="00F34B03">
        <w:rPr>
          <w:sz w:val="22"/>
          <w:szCs w:val="22"/>
        </w:rPr>
        <w:t>dist</w:t>
      </w:r>
      <w:proofErr w:type="spellEnd"/>
      <w:r w:rsidRPr="00F34B03">
        <w:rPr>
          <w:sz w:val="22"/>
          <w:szCs w:val="22"/>
        </w:rPr>
        <w:t xml:space="preserve"> – mean </w:t>
      </w:r>
      <w:proofErr w:type="spellStart"/>
      <w:r w:rsidRPr="00F34B03">
        <w:rPr>
          <w:sz w:val="22"/>
          <w:szCs w:val="22"/>
        </w:rPr>
        <w:t>dist</w:t>
      </w:r>
      <w:proofErr w:type="spellEnd"/>
      <w:r w:rsidRPr="00F34B03">
        <w:rPr>
          <w:sz w:val="22"/>
          <w:szCs w:val="22"/>
        </w:rPr>
        <w:t xml:space="preserve">)/mean dist.   </w:t>
      </w:r>
    </w:p>
    <w:tbl>
      <w:tblPr>
        <w:tblW w:w="7780" w:type="dxa"/>
        <w:jc w:val="center"/>
        <w:tblLook w:val="04A0" w:firstRow="1" w:lastRow="0" w:firstColumn="1" w:lastColumn="0" w:noHBand="0" w:noVBand="1"/>
      </w:tblPr>
      <w:tblGrid>
        <w:gridCol w:w="2180"/>
        <w:gridCol w:w="1860"/>
        <w:gridCol w:w="1860"/>
        <w:gridCol w:w="1880"/>
      </w:tblGrid>
      <w:tr w:rsidR="008C1793" w:rsidRPr="00F34B03" w:rsidTr="007C26A5">
        <w:trPr>
          <w:trHeight w:val="375"/>
          <w:jc w:val="center"/>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Three-surface combinations to generate the healthy reference surface</w:t>
            </w:r>
          </w:p>
        </w:tc>
        <w:tc>
          <w:tcPr>
            <w:tcW w:w="5600" w:type="dxa"/>
            <w:gridSpan w:val="3"/>
            <w:tcBorders>
              <w:top w:val="single" w:sz="4" w:space="0" w:color="auto"/>
              <w:left w:val="nil"/>
              <w:bottom w:val="single" w:sz="4" w:space="0" w:color="auto"/>
              <w:right w:val="single" w:sz="4" w:space="0" w:color="000000"/>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 difference of max positive distance</w:t>
            </w:r>
          </w:p>
        </w:tc>
      </w:tr>
      <w:tr w:rsidR="008C1793" w:rsidRPr="00F34B03" w:rsidTr="007C26A5">
        <w:trPr>
          <w:trHeight w:val="1020"/>
          <w:jc w:val="center"/>
        </w:trPr>
        <w:tc>
          <w:tcPr>
            <w:tcW w:w="2180" w:type="dxa"/>
            <w:vMerge/>
            <w:tcBorders>
              <w:top w:val="single" w:sz="4" w:space="0" w:color="auto"/>
              <w:left w:val="single" w:sz="4" w:space="0" w:color="auto"/>
              <w:bottom w:val="single" w:sz="4" w:space="0" w:color="000000"/>
              <w:right w:val="single" w:sz="4" w:space="0" w:color="auto"/>
            </w:tcBorders>
            <w:vAlign w:val="center"/>
            <w:hideMark/>
          </w:tcPr>
          <w:p w:rsidR="008C1793" w:rsidRPr="00F34B03" w:rsidRDefault="008C1793" w:rsidP="007C26A5">
            <w:pPr>
              <w:spacing w:line="240" w:lineRule="auto"/>
              <w:rPr>
                <w:rFonts w:ascii="Arial" w:eastAsia="Times New Roman" w:hAnsi="Arial" w:cs="Arial"/>
                <w:b/>
                <w:bCs/>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Diseased Surface 1</w:t>
            </w:r>
          </w:p>
        </w:tc>
        <w:tc>
          <w:tcPr>
            <w:tcW w:w="1860" w:type="dxa"/>
            <w:tcBorders>
              <w:top w:val="nil"/>
              <w:left w:val="nil"/>
              <w:bottom w:val="single" w:sz="4" w:space="0" w:color="auto"/>
              <w:right w:val="single" w:sz="4" w:space="0" w:color="auto"/>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Diseased Surface 2</w:t>
            </w:r>
          </w:p>
        </w:tc>
        <w:tc>
          <w:tcPr>
            <w:tcW w:w="1880" w:type="dxa"/>
            <w:tcBorders>
              <w:top w:val="nil"/>
              <w:left w:val="nil"/>
              <w:bottom w:val="single" w:sz="4" w:space="0" w:color="auto"/>
              <w:right w:val="single" w:sz="4" w:space="0" w:color="auto"/>
            </w:tcBorders>
            <w:shd w:val="clear" w:color="auto" w:fill="auto"/>
            <w:vAlign w:val="center"/>
            <w:hideMark/>
          </w:tcPr>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 xml:space="preserve">Diseased Surface </w:t>
            </w:r>
          </w:p>
          <w:p w:rsidR="008C1793" w:rsidRPr="00F34B03" w:rsidRDefault="008C1793" w:rsidP="007C26A5">
            <w:pPr>
              <w:spacing w:line="240" w:lineRule="auto"/>
              <w:jc w:val="center"/>
              <w:rPr>
                <w:rFonts w:ascii="Arial" w:eastAsia="Times New Roman" w:hAnsi="Arial" w:cs="Arial"/>
                <w:b/>
                <w:bCs/>
                <w:color w:val="000000"/>
              </w:rPr>
            </w:pPr>
            <w:r w:rsidRPr="00F34B03">
              <w:rPr>
                <w:rFonts w:ascii="Arial" w:eastAsia="Times New Roman" w:hAnsi="Arial" w:cs="Arial"/>
                <w:b/>
                <w:bCs/>
                <w:color w:val="000000"/>
              </w:rPr>
              <w:t>3</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A</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5%</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18%</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6%</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B</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6%</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20%</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6%</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C</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7%</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20%</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6%</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D</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15%</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3%</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7%</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E</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7%</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14%</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6%</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F</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11%</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13%</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6%</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G</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34%</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16%</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6%</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H</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17%</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16%</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6%</w:t>
            </w:r>
          </w:p>
        </w:tc>
      </w:tr>
      <w:tr w:rsidR="008C1793" w:rsidRPr="00F34B03" w:rsidTr="007C26A5">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I</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8%</w:t>
            </w:r>
          </w:p>
        </w:tc>
        <w:tc>
          <w:tcPr>
            <w:tcW w:w="186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13%</w:t>
            </w:r>
          </w:p>
        </w:tc>
        <w:tc>
          <w:tcPr>
            <w:tcW w:w="1880" w:type="dxa"/>
            <w:tcBorders>
              <w:top w:val="nil"/>
              <w:left w:val="nil"/>
              <w:bottom w:val="nil"/>
              <w:right w:val="single" w:sz="4" w:space="0" w:color="auto"/>
            </w:tcBorders>
            <w:shd w:val="clear" w:color="auto" w:fill="auto"/>
            <w:noWrap/>
            <w:vAlign w:val="center"/>
            <w:hideMark/>
          </w:tcPr>
          <w:p w:rsidR="008C1793" w:rsidRPr="00F34B03" w:rsidRDefault="008C1793" w:rsidP="007C26A5">
            <w:pPr>
              <w:spacing w:line="240" w:lineRule="auto"/>
              <w:jc w:val="center"/>
              <w:rPr>
                <w:rFonts w:ascii="Arial" w:eastAsia="Times New Roman" w:hAnsi="Arial" w:cs="Arial"/>
                <w:color w:val="000000"/>
              </w:rPr>
            </w:pPr>
            <w:r w:rsidRPr="00F34B03">
              <w:rPr>
                <w:rFonts w:ascii="Arial" w:hAnsi="Arial" w:cs="Arial"/>
                <w:color w:val="000000"/>
              </w:rPr>
              <w:t>7%</w:t>
            </w:r>
          </w:p>
        </w:tc>
      </w:tr>
      <w:tr w:rsidR="008C1793" w:rsidRPr="00F34B03" w:rsidTr="007C26A5">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Mean max positive distance</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0.506 mm</w:t>
            </w: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1.316 mm</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8C1793" w:rsidRPr="00F34B03" w:rsidRDefault="008C1793" w:rsidP="007C26A5">
            <w:pPr>
              <w:spacing w:line="240" w:lineRule="auto"/>
              <w:jc w:val="center"/>
              <w:rPr>
                <w:rFonts w:ascii="Arial" w:eastAsia="Times New Roman" w:hAnsi="Arial" w:cs="Arial"/>
                <w:color w:val="000000"/>
              </w:rPr>
            </w:pPr>
            <w:r w:rsidRPr="00F34B03">
              <w:rPr>
                <w:rFonts w:ascii="Arial" w:eastAsia="Times New Roman" w:hAnsi="Arial" w:cs="Arial"/>
                <w:color w:val="000000"/>
              </w:rPr>
              <w:t>0.628 mm</w:t>
            </w:r>
          </w:p>
        </w:tc>
      </w:tr>
    </w:tbl>
    <w:p w:rsidR="008C1793" w:rsidRDefault="008C1793" w:rsidP="008C1793">
      <w:pPr>
        <w:pStyle w:val="Caption"/>
        <w:keepNext/>
        <w:rPr>
          <w:sz w:val="24"/>
          <w:szCs w:val="24"/>
        </w:rPr>
      </w:pPr>
    </w:p>
    <w:p w:rsidR="008C1793" w:rsidRDefault="008C1793" w:rsidP="008C1793">
      <w:pPr>
        <w:keepNext/>
        <w:jc w:val="center"/>
      </w:pPr>
      <w:r>
        <w:rPr>
          <w:noProof/>
        </w:rPr>
        <w:drawing>
          <wp:inline distT="0" distB="0" distL="0" distR="0" wp14:anchorId="3AF0C04B" wp14:editId="410DBD9C">
            <wp:extent cx="4162424" cy="4048125"/>
            <wp:effectExtent l="0" t="0" r="0" b="0"/>
            <wp:docPr id="160" name="Chart 160">
              <a:extLst xmlns:a="http://schemas.openxmlformats.org/drawingml/2006/main">
                <a:ext uri="{FF2B5EF4-FFF2-40B4-BE49-F238E27FC236}">
                  <a16:creationId xmlns:a16="http://schemas.microsoft.com/office/drawing/2014/main" id="{496A4874-DE33-436A-A1D7-E5FE987DA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C1793" w:rsidRDefault="008C1793" w:rsidP="008C1793">
      <w:pPr>
        <w:pStyle w:val="Caption"/>
        <w:rPr>
          <w:iCs w:val="0"/>
          <w:sz w:val="24"/>
          <w:szCs w:val="24"/>
        </w:rPr>
      </w:pPr>
      <w:r w:rsidRPr="00F34B03">
        <w:rPr>
          <w:sz w:val="22"/>
        </w:rPr>
        <w:t>Figure S1: Results from a one-to-one comparison of the predicted deformity values to the actual deformity values. Erosion depths are illustrated in blue and periosteal bone growths in red. The black line represents a perfect prediction to the actual value equivalent and the dashed grey line shows the linear regression of all predicted data points.</w:t>
      </w:r>
    </w:p>
    <w:p w:rsidR="008C1793" w:rsidRDefault="008C1793" w:rsidP="008C1793">
      <w:pPr>
        <w:pStyle w:val="Caption"/>
      </w:pPr>
    </w:p>
    <w:p w:rsidR="008C1793" w:rsidRDefault="008C1793"/>
    <w:p w:rsidR="003F09AB" w:rsidRDefault="008C1793">
      <w:r>
        <w:lastRenderedPageBreak/>
        <w:t>The following data represent the r</w:t>
      </w:r>
      <w:r w:rsidR="003F09AB">
        <w:t xml:space="preserve">aw data </w:t>
      </w:r>
      <w:r>
        <w:t xml:space="preserve">used for </w:t>
      </w:r>
      <w:r w:rsidR="003F09AB">
        <w:t>demonstrating the precision with which erosion depth and periosteal growth height of known artificial defects can be recovered using the algorithm.</w:t>
      </w:r>
      <w:r>
        <w:t xml:space="preserve"> Relative errors are calculated as (predicted – true)/true.  Each ID represents a unique healthy surface.</w:t>
      </w:r>
      <w:bookmarkStart w:id="0" w:name="_GoBack"/>
      <w:bookmarkEnd w:id="0"/>
    </w:p>
    <w:tbl>
      <w:tblPr>
        <w:tblW w:w="13204" w:type="dxa"/>
        <w:tblLook w:val="04A0" w:firstRow="1" w:lastRow="0" w:firstColumn="1" w:lastColumn="0" w:noHBand="0" w:noVBand="1"/>
      </w:tblPr>
      <w:tblGrid>
        <w:gridCol w:w="982"/>
        <w:gridCol w:w="1364"/>
        <w:gridCol w:w="32"/>
        <w:gridCol w:w="1456"/>
        <w:gridCol w:w="36"/>
        <w:gridCol w:w="1370"/>
        <w:gridCol w:w="40"/>
        <w:gridCol w:w="1324"/>
        <w:gridCol w:w="1320"/>
        <w:gridCol w:w="1320"/>
        <w:gridCol w:w="1320"/>
        <w:gridCol w:w="1320"/>
        <w:gridCol w:w="1320"/>
      </w:tblGrid>
      <w:tr w:rsidR="003F09AB" w:rsidRPr="003F09AB" w:rsidTr="003F09AB">
        <w:trPr>
          <w:trHeight w:val="300"/>
        </w:trPr>
        <w:tc>
          <w:tcPr>
            <w:tcW w:w="5280" w:type="dxa"/>
            <w:gridSpan w:val="7"/>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Predicting erosion depth for three types of erosions</w:t>
            </w:r>
          </w:p>
        </w:tc>
        <w:tc>
          <w:tcPr>
            <w:tcW w:w="1324"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945"/>
        </w:trPr>
        <w:tc>
          <w:tcPr>
            <w:tcW w:w="982"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ID</w:t>
            </w:r>
          </w:p>
        </w:tc>
        <w:tc>
          <w:tcPr>
            <w:tcW w:w="1396" w:type="dxa"/>
            <w:gridSpan w:val="2"/>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Erosion 1 true depth (mm)</w:t>
            </w:r>
          </w:p>
        </w:tc>
        <w:tc>
          <w:tcPr>
            <w:tcW w:w="1492" w:type="dxa"/>
            <w:gridSpan w:val="2"/>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Erosion 1 predicted depth (mm)</w:t>
            </w:r>
          </w:p>
        </w:tc>
        <w:tc>
          <w:tcPr>
            <w:tcW w:w="1410" w:type="dxa"/>
            <w:gridSpan w:val="2"/>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erosion 1</w:t>
            </w:r>
          </w:p>
        </w:tc>
        <w:tc>
          <w:tcPr>
            <w:tcW w:w="1324"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Erosion 2 true depth (mm)</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Erosion 2 predicted depth (mm)</w:t>
            </w:r>
          </w:p>
        </w:tc>
        <w:tc>
          <w:tcPr>
            <w:tcW w:w="132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Erosion 2</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Erosion 3 true depth (mm)</w:t>
            </w:r>
          </w:p>
        </w:tc>
        <w:tc>
          <w:tcPr>
            <w:tcW w:w="132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Erosion 3 predicted depth (mm)</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Erosion 3</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RA901</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4.13</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4.03</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3.79</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3.55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2.23</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2.33</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RA902</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4.19</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3.95</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3.69</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3.31</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0.10</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2.60</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2.67</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RA903</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4.46</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4.39</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3.76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3.52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2.67</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2.49</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RA904</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4.57</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4.24</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3.42</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3.01</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0.12</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2.35</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RA905</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4.78</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4.66</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3.81</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3.32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0.13</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2.03</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2.02</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RA906</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4.58</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4.31</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3.61</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3.39</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2.15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2.16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0.00</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RA907</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4.88</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4.81</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3.76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3.60</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2.90</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3.08</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RA909</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4.34</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4.38</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3.76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3.58</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2.05</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RA910</w:t>
            </w:r>
          </w:p>
        </w:tc>
        <w:tc>
          <w:tcPr>
            <w:tcW w:w="1396"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4.61</w:t>
            </w:r>
          </w:p>
        </w:tc>
        <w:tc>
          <w:tcPr>
            <w:tcW w:w="1492"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4.67</w:t>
            </w:r>
          </w:p>
        </w:tc>
        <w:tc>
          <w:tcPr>
            <w:tcW w:w="1410" w:type="dxa"/>
            <w:gridSpan w:val="2"/>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24"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4.07</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3.85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2.23</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2.26</w:t>
            </w:r>
          </w:p>
        </w:tc>
        <w:tc>
          <w:tcPr>
            <w:tcW w:w="132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r>
      <w:tr w:rsidR="003F09AB" w:rsidRPr="003F09AB" w:rsidTr="003F09AB">
        <w:trPr>
          <w:trHeight w:val="300"/>
        </w:trPr>
        <w:tc>
          <w:tcPr>
            <w:tcW w:w="982"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RA912</w:t>
            </w:r>
          </w:p>
        </w:tc>
        <w:tc>
          <w:tcPr>
            <w:tcW w:w="1396" w:type="dxa"/>
            <w:gridSpan w:val="2"/>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4.71</w:t>
            </w:r>
          </w:p>
        </w:tc>
        <w:tc>
          <w:tcPr>
            <w:tcW w:w="1492"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4.45</w:t>
            </w:r>
          </w:p>
        </w:tc>
        <w:tc>
          <w:tcPr>
            <w:tcW w:w="1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24"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4.11</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3.98</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2.35</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2.46</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r>
      <w:tr w:rsidR="003F09AB" w:rsidRPr="003F09AB" w:rsidTr="003F09AB">
        <w:trPr>
          <w:trHeight w:val="300"/>
        </w:trPr>
        <w:tc>
          <w:tcPr>
            <w:tcW w:w="982"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average</w:t>
            </w:r>
          </w:p>
        </w:tc>
        <w:tc>
          <w:tcPr>
            <w:tcW w:w="1396"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492"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410"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0.03</w:t>
            </w:r>
          </w:p>
        </w:tc>
        <w:tc>
          <w:tcPr>
            <w:tcW w:w="1324"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0.07</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0.04</w:t>
            </w:r>
          </w:p>
        </w:tc>
      </w:tr>
      <w:tr w:rsidR="003F09AB" w:rsidRPr="003F09AB" w:rsidTr="003F09AB">
        <w:trPr>
          <w:trHeight w:val="300"/>
        </w:trPr>
        <w:tc>
          <w:tcPr>
            <w:tcW w:w="982" w:type="dxa"/>
            <w:tcBorders>
              <w:top w:val="nil"/>
              <w:left w:val="single" w:sz="4" w:space="0" w:color="auto"/>
              <w:bottom w:val="single" w:sz="4" w:space="0" w:color="auto"/>
              <w:right w:val="nil"/>
            </w:tcBorders>
            <w:shd w:val="clear" w:color="auto" w:fill="auto"/>
            <w:noWrap/>
            <w:vAlign w:val="bottom"/>
          </w:tcPr>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Default="003F09AB" w:rsidP="003F09AB">
            <w:pPr>
              <w:spacing w:line="240" w:lineRule="auto"/>
              <w:rPr>
                <w:rFonts w:ascii="Arial" w:eastAsia="Times New Roman" w:hAnsi="Arial" w:cs="Arial"/>
                <w:b/>
                <w:bCs/>
                <w:color w:val="000000"/>
                <w:sz w:val="18"/>
                <w:szCs w:val="18"/>
              </w:rPr>
            </w:pPr>
          </w:p>
          <w:p w:rsidR="003F09AB" w:rsidRPr="003F09AB" w:rsidRDefault="003F09AB" w:rsidP="003F09AB">
            <w:pPr>
              <w:spacing w:line="240" w:lineRule="auto"/>
              <w:rPr>
                <w:rFonts w:ascii="Arial" w:eastAsia="Times New Roman" w:hAnsi="Arial" w:cs="Arial"/>
                <w:b/>
                <w:bCs/>
                <w:color w:val="000000"/>
                <w:sz w:val="18"/>
                <w:szCs w:val="18"/>
              </w:rPr>
            </w:pPr>
          </w:p>
        </w:tc>
        <w:tc>
          <w:tcPr>
            <w:tcW w:w="1396" w:type="dxa"/>
            <w:gridSpan w:val="2"/>
            <w:tcBorders>
              <w:top w:val="nil"/>
              <w:left w:val="nil"/>
              <w:bottom w:val="single" w:sz="4" w:space="0" w:color="auto"/>
              <w:right w:val="nil"/>
            </w:tcBorders>
            <w:shd w:val="clear" w:color="auto" w:fill="auto"/>
            <w:noWrap/>
            <w:vAlign w:val="bottom"/>
          </w:tcPr>
          <w:p w:rsidR="003F09AB" w:rsidRPr="003F09AB" w:rsidRDefault="003F09AB" w:rsidP="003F09AB">
            <w:pPr>
              <w:spacing w:line="240" w:lineRule="auto"/>
              <w:rPr>
                <w:rFonts w:ascii="Arial" w:eastAsia="Times New Roman" w:hAnsi="Arial" w:cs="Arial"/>
                <w:b/>
                <w:bCs/>
                <w:color w:val="000000"/>
                <w:sz w:val="18"/>
                <w:szCs w:val="18"/>
              </w:rPr>
            </w:pPr>
          </w:p>
        </w:tc>
        <w:tc>
          <w:tcPr>
            <w:tcW w:w="1492" w:type="dxa"/>
            <w:gridSpan w:val="2"/>
            <w:tcBorders>
              <w:top w:val="nil"/>
              <w:left w:val="nil"/>
              <w:bottom w:val="single" w:sz="4" w:space="0" w:color="auto"/>
              <w:right w:val="nil"/>
            </w:tcBorders>
            <w:shd w:val="clear" w:color="auto" w:fill="auto"/>
            <w:noWrap/>
            <w:vAlign w:val="bottom"/>
          </w:tcPr>
          <w:p w:rsidR="003F09AB" w:rsidRPr="003F09AB" w:rsidRDefault="003F09AB" w:rsidP="003F09AB">
            <w:pPr>
              <w:spacing w:line="240" w:lineRule="auto"/>
              <w:rPr>
                <w:rFonts w:ascii="Arial" w:eastAsia="Times New Roman" w:hAnsi="Arial" w:cs="Arial"/>
                <w:b/>
                <w:bCs/>
                <w:color w:val="000000"/>
                <w:sz w:val="18"/>
                <w:szCs w:val="18"/>
              </w:rPr>
            </w:pPr>
          </w:p>
        </w:tc>
        <w:tc>
          <w:tcPr>
            <w:tcW w:w="1410" w:type="dxa"/>
            <w:gridSpan w:val="2"/>
            <w:tcBorders>
              <w:top w:val="nil"/>
              <w:left w:val="nil"/>
              <w:bottom w:val="single" w:sz="4" w:space="0" w:color="auto"/>
              <w:right w:val="nil"/>
            </w:tcBorders>
            <w:shd w:val="clear" w:color="auto" w:fill="auto"/>
            <w:noWrap/>
            <w:vAlign w:val="bottom"/>
          </w:tcPr>
          <w:p w:rsidR="003F09AB" w:rsidRPr="003F09AB" w:rsidRDefault="003F09AB" w:rsidP="003F09AB">
            <w:pPr>
              <w:spacing w:line="240" w:lineRule="auto"/>
              <w:jc w:val="right"/>
              <w:rPr>
                <w:rFonts w:ascii="Arial" w:eastAsia="Times New Roman" w:hAnsi="Arial" w:cs="Arial"/>
                <w:b/>
                <w:bCs/>
                <w:color w:val="000000"/>
                <w:sz w:val="18"/>
                <w:szCs w:val="18"/>
              </w:rPr>
            </w:pPr>
          </w:p>
        </w:tc>
        <w:tc>
          <w:tcPr>
            <w:tcW w:w="1324" w:type="dxa"/>
            <w:tcBorders>
              <w:top w:val="nil"/>
              <w:left w:val="nil"/>
              <w:bottom w:val="single" w:sz="4" w:space="0" w:color="auto"/>
              <w:right w:val="nil"/>
            </w:tcBorders>
            <w:shd w:val="clear" w:color="auto" w:fill="auto"/>
            <w:noWrap/>
            <w:vAlign w:val="bottom"/>
          </w:tcPr>
          <w:p w:rsidR="003F09AB" w:rsidRPr="003F09AB" w:rsidRDefault="003F09AB" w:rsidP="003F09AB">
            <w:pPr>
              <w:spacing w:line="240" w:lineRule="auto"/>
              <w:rPr>
                <w:rFonts w:ascii="Arial" w:eastAsia="Times New Roman" w:hAnsi="Arial" w:cs="Arial"/>
                <w:b/>
                <w:bCs/>
                <w:color w:val="000000"/>
                <w:sz w:val="18"/>
                <w:szCs w:val="18"/>
              </w:rPr>
            </w:pPr>
          </w:p>
        </w:tc>
        <w:tc>
          <w:tcPr>
            <w:tcW w:w="1320" w:type="dxa"/>
            <w:tcBorders>
              <w:top w:val="nil"/>
              <w:left w:val="nil"/>
              <w:bottom w:val="single" w:sz="4" w:space="0" w:color="auto"/>
              <w:right w:val="nil"/>
            </w:tcBorders>
            <w:shd w:val="clear" w:color="auto" w:fill="auto"/>
            <w:noWrap/>
            <w:vAlign w:val="bottom"/>
          </w:tcPr>
          <w:p w:rsidR="003F09AB" w:rsidRPr="003F09AB" w:rsidRDefault="003F09AB" w:rsidP="003F09AB">
            <w:pPr>
              <w:spacing w:line="240" w:lineRule="auto"/>
              <w:rPr>
                <w:rFonts w:ascii="Arial" w:eastAsia="Times New Roman" w:hAnsi="Arial" w:cs="Arial"/>
                <w:b/>
                <w:bCs/>
                <w:color w:val="000000"/>
                <w:sz w:val="18"/>
                <w:szCs w:val="18"/>
              </w:rPr>
            </w:pPr>
          </w:p>
        </w:tc>
        <w:tc>
          <w:tcPr>
            <w:tcW w:w="1320" w:type="dxa"/>
            <w:tcBorders>
              <w:top w:val="nil"/>
              <w:left w:val="nil"/>
              <w:bottom w:val="single" w:sz="4" w:space="0" w:color="auto"/>
              <w:right w:val="nil"/>
            </w:tcBorders>
            <w:shd w:val="clear" w:color="auto" w:fill="auto"/>
            <w:noWrap/>
            <w:vAlign w:val="bottom"/>
          </w:tcPr>
          <w:p w:rsidR="003F09AB" w:rsidRPr="003F09AB" w:rsidRDefault="003F09AB" w:rsidP="003F09AB">
            <w:pPr>
              <w:spacing w:line="240" w:lineRule="auto"/>
              <w:jc w:val="right"/>
              <w:rPr>
                <w:rFonts w:ascii="Arial" w:eastAsia="Times New Roman" w:hAnsi="Arial" w:cs="Arial"/>
                <w:b/>
                <w:bCs/>
                <w:color w:val="000000"/>
                <w:sz w:val="18"/>
                <w:szCs w:val="18"/>
              </w:rPr>
            </w:pPr>
          </w:p>
        </w:tc>
        <w:tc>
          <w:tcPr>
            <w:tcW w:w="1320" w:type="dxa"/>
            <w:tcBorders>
              <w:top w:val="nil"/>
              <w:left w:val="nil"/>
              <w:bottom w:val="single" w:sz="4" w:space="0" w:color="auto"/>
              <w:right w:val="nil"/>
            </w:tcBorders>
            <w:shd w:val="clear" w:color="auto" w:fill="auto"/>
            <w:noWrap/>
            <w:vAlign w:val="bottom"/>
          </w:tcPr>
          <w:p w:rsidR="003F09AB" w:rsidRPr="003F09AB" w:rsidRDefault="003F09AB" w:rsidP="003F09AB">
            <w:pPr>
              <w:spacing w:line="240" w:lineRule="auto"/>
              <w:rPr>
                <w:rFonts w:ascii="Arial" w:eastAsia="Times New Roman" w:hAnsi="Arial" w:cs="Arial"/>
                <w:b/>
                <w:bCs/>
                <w:color w:val="000000"/>
                <w:sz w:val="18"/>
                <w:szCs w:val="18"/>
              </w:rPr>
            </w:pPr>
          </w:p>
        </w:tc>
        <w:tc>
          <w:tcPr>
            <w:tcW w:w="1320" w:type="dxa"/>
            <w:tcBorders>
              <w:top w:val="nil"/>
              <w:left w:val="nil"/>
              <w:bottom w:val="single" w:sz="4" w:space="0" w:color="auto"/>
              <w:right w:val="nil"/>
            </w:tcBorders>
            <w:shd w:val="clear" w:color="auto" w:fill="auto"/>
            <w:noWrap/>
            <w:vAlign w:val="bottom"/>
          </w:tcPr>
          <w:p w:rsidR="003F09AB" w:rsidRPr="003F09AB" w:rsidRDefault="003F09AB" w:rsidP="003F09AB">
            <w:pPr>
              <w:spacing w:line="240" w:lineRule="auto"/>
              <w:rPr>
                <w:rFonts w:ascii="Arial" w:eastAsia="Times New Roman" w:hAnsi="Arial" w:cs="Arial"/>
                <w:b/>
                <w:bCs/>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bottom"/>
          </w:tcPr>
          <w:p w:rsidR="003F09AB" w:rsidRPr="003F09AB" w:rsidRDefault="003F09AB" w:rsidP="003F09AB">
            <w:pPr>
              <w:spacing w:line="240" w:lineRule="auto"/>
              <w:jc w:val="right"/>
              <w:rPr>
                <w:rFonts w:ascii="Arial" w:eastAsia="Times New Roman" w:hAnsi="Arial" w:cs="Arial"/>
                <w:b/>
                <w:bCs/>
                <w:color w:val="000000"/>
                <w:sz w:val="18"/>
                <w:szCs w:val="18"/>
              </w:rPr>
            </w:pPr>
          </w:p>
        </w:tc>
      </w:tr>
      <w:tr w:rsidR="003F09AB" w:rsidRPr="003F09AB" w:rsidTr="003F09AB">
        <w:trPr>
          <w:trHeight w:val="300"/>
        </w:trPr>
        <w:tc>
          <w:tcPr>
            <w:tcW w:w="6604" w:type="dxa"/>
            <w:gridSpan w:val="8"/>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Predicting periosteal growth height for three types of erosions</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720"/>
        </w:trPr>
        <w:tc>
          <w:tcPr>
            <w:tcW w:w="982"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ID</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Growth 1 true height (mm)</w:t>
            </w:r>
          </w:p>
        </w:tc>
        <w:tc>
          <w:tcPr>
            <w:tcW w:w="1488" w:type="dxa"/>
            <w:gridSpan w:val="2"/>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Growth 1 predicted height (mm)</w:t>
            </w:r>
          </w:p>
        </w:tc>
        <w:tc>
          <w:tcPr>
            <w:tcW w:w="1406" w:type="dxa"/>
            <w:gridSpan w:val="2"/>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Growth 1</w:t>
            </w:r>
          </w:p>
        </w:tc>
        <w:tc>
          <w:tcPr>
            <w:tcW w:w="1364" w:type="dxa"/>
            <w:gridSpan w:val="2"/>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Growth 2 true height (mm)</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Growth 2 predicted height (mm)</w:t>
            </w:r>
          </w:p>
        </w:tc>
        <w:tc>
          <w:tcPr>
            <w:tcW w:w="132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Growth 2</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Growth 3 true height (mm)</w:t>
            </w:r>
          </w:p>
        </w:tc>
        <w:tc>
          <w:tcPr>
            <w:tcW w:w="132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Growth 3 predicted height (mm)</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Growth 3</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RA901</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1.58</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1.46</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0.91</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1.00</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0.28</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RA902</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1.68</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1.49</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0.11</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0.74</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0.13</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1.15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0.96</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0.17</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RA903</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1.61</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1.44</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0.11</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1.07</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0.79</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0.26</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1.06</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0.93</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0.13</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RA904</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1.71</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1.47</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0.14</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0.64</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0.74</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0.17</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0.96</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0.89</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RA905</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1.93</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1.76</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0.09</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0.79</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0.74</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1.20</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0.15</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RA906</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1.93</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1.71</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0.12</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0.97</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0.88</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0.10</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1.03</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RA907</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1.73</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1.68</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0.50</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0.84</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0.60</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0.28</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RA909</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1.85</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1.65</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0.11</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0.25</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1.18</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0.49</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0.58</w:t>
            </w:r>
          </w:p>
        </w:tc>
      </w:tr>
      <w:tr w:rsidR="003F09AB" w:rsidRPr="003F09AB" w:rsidTr="003F09AB">
        <w:trPr>
          <w:trHeight w:val="300"/>
        </w:trPr>
        <w:tc>
          <w:tcPr>
            <w:tcW w:w="98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RA910</w:t>
            </w:r>
          </w:p>
        </w:tc>
        <w:tc>
          <w:tcPr>
            <w:tcW w:w="136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1.87</w:t>
            </w:r>
          </w:p>
        </w:tc>
        <w:tc>
          <w:tcPr>
            <w:tcW w:w="1488"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1.60</w:t>
            </w:r>
          </w:p>
        </w:tc>
        <w:tc>
          <w:tcPr>
            <w:tcW w:w="1406"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0.14</w:t>
            </w:r>
          </w:p>
        </w:tc>
        <w:tc>
          <w:tcPr>
            <w:tcW w:w="136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0.49</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1.02</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0.50</w:t>
            </w:r>
          </w:p>
        </w:tc>
      </w:tr>
      <w:tr w:rsidR="003F09AB" w:rsidRPr="003F09AB" w:rsidTr="003F09AB">
        <w:trPr>
          <w:trHeight w:val="300"/>
        </w:trPr>
        <w:tc>
          <w:tcPr>
            <w:tcW w:w="982"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RA912</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1.92</w:t>
            </w:r>
          </w:p>
        </w:tc>
        <w:tc>
          <w:tcPr>
            <w:tcW w:w="1488"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1.83</w:t>
            </w:r>
          </w:p>
        </w:tc>
        <w:tc>
          <w:tcPr>
            <w:tcW w:w="1406"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64"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1.08</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0.93</w:t>
            </w:r>
          </w:p>
        </w:tc>
        <w:tc>
          <w:tcPr>
            <w:tcW w:w="132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0.14</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1.21</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0.87</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0.28</w:t>
            </w:r>
          </w:p>
        </w:tc>
      </w:tr>
      <w:tr w:rsidR="003F09AB" w:rsidRPr="003F09AB" w:rsidTr="003F09AB">
        <w:trPr>
          <w:trHeight w:val="300"/>
        </w:trPr>
        <w:tc>
          <w:tcPr>
            <w:tcW w:w="982"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average</w:t>
            </w:r>
          </w:p>
        </w:tc>
        <w:tc>
          <w:tcPr>
            <w:tcW w:w="1364"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488"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406"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0.10</w:t>
            </w:r>
          </w:p>
        </w:tc>
        <w:tc>
          <w:tcPr>
            <w:tcW w:w="1364" w:type="dxa"/>
            <w:gridSpan w:val="2"/>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0.22</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0.28</w:t>
            </w:r>
          </w:p>
        </w:tc>
      </w:tr>
    </w:tbl>
    <w:p w:rsidR="003F09AB" w:rsidRDefault="003F09AB"/>
    <w:p w:rsidR="003F09AB" w:rsidRDefault="003F09AB">
      <w:r>
        <w:br w:type="page"/>
      </w:r>
    </w:p>
    <w:p w:rsidR="003F09AB" w:rsidRDefault="003F09AB"/>
    <w:tbl>
      <w:tblPr>
        <w:tblW w:w="7920" w:type="dxa"/>
        <w:tblLook w:val="04A0" w:firstRow="1" w:lastRow="0" w:firstColumn="1" w:lastColumn="0" w:noHBand="0" w:noVBand="1"/>
      </w:tblPr>
      <w:tblGrid>
        <w:gridCol w:w="939"/>
        <w:gridCol w:w="1447"/>
        <w:gridCol w:w="1447"/>
        <w:gridCol w:w="1447"/>
        <w:gridCol w:w="1320"/>
        <w:gridCol w:w="1320"/>
      </w:tblGrid>
      <w:tr w:rsidR="003F09AB" w:rsidRPr="003F09AB" w:rsidTr="003F09AB">
        <w:trPr>
          <w:trHeight w:val="300"/>
        </w:trPr>
        <w:tc>
          <w:tcPr>
            <w:tcW w:w="5280" w:type="dxa"/>
            <w:gridSpan w:val="4"/>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Multiple Erosions - 3 erosion types on a single surface</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1860"/>
        </w:trPr>
        <w:tc>
          <w:tcPr>
            <w:tcW w:w="939"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ID</w:t>
            </w:r>
          </w:p>
        </w:tc>
        <w:tc>
          <w:tcPr>
            <w:tcW w:w="144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maximum erosion depth (mm)</w:t>
            </w:r>
          </w:p>
        </w:tc>
        <w:tc>
          <w:tcPr>
            <w:tcW w:w="144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Predicted maximum erosions depth (mm)</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maximum erosion depth</w:t>
            </w:r>
          </w:p>
        </w:tc>
        <w:tc>
          <w:tcPr>
            <w:tcW w:w="1320" w:type="dxa"/>
            <w:tcBorders>
              <w:top w:val="nil"/>
              <w:left w:val="nil"/>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RMSE between deformed and non-deformed predicted surfaces</w:t>
            </w:r>
          </w:p>
        </w:tc>
        <w:tc>
          <w:tcPr>
            <w:tcW w:w="1320" w:type="dxa"/>
            <w:tcBorders>
              <w:top w:val="nil"/>
              <w:left w:val="nil"/>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RMSE between healthy portion of deformed and non-deformed predicted surfaces </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RA901</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4.13</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3.90</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RA902</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4.19</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4.15</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RA903</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4.46</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4.43</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RA904</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4.57</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4.26</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RA905</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4.78</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4.75</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RA906</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4.58</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4.20</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RA907</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4.88</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4.92</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RA909</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4.34</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4.33</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0.00</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RA910</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4.61</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4.58</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r>
      <w:tr w:rsidR="003F09AB" w:rsidRPr="003F09AB" w:rsidTr="003F09AB">
        <w:trPr>
          <w:trHeight w:val="300"/>
        </w:trPr>
        <w:tc>
          <w:tcPr>
            <w:tcW w:w="939"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RA912</w:t>
            </w:r>
          </w:p>
        </w:tc>
        <w:tc>
          <w:tcPr>
            <w:tcW w:w="14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4.71</w:t>
            </w:r>
          </w:p>
        </w:tc>
        <w:tc>
          <w:tcPr>
            <w:tcW w:w="14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4.41</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0.09</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r>
      <w:tr w:rsidR="003F09AB" w:rsidRPr="003F09AB" w:rsidTr="003F09AB">
        <w:trPr>
          <w:trHeight w:val="300"/>
        </w:trPr>
        <w:tc>
          <w:tcPr>
            <w:tcW w:w="939"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average</w:t>
            </w:r>
          </w:p>
        </w:tc>
        <w:tc>
          <w:tcPr>
            <w:tcW w:w="14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4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447"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0.03</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0.06</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0.03</w:t>
            </w:r>
          </w:p>
        </w:tc>
      </w:tr>
    </w:tbl>
    <w:p w:rsidR="003F09AB" w:rsidRDefault="003F09AB"/>
    <w:p w:rsidR="003F09AB" w:rsidRDefault="003F09AB"/>
    <w:p w:rsidR="003F09AB" w:rsidRDefault="003F09AB"/>
    <w:p w:rsidR="003F09AB" w:rsidRDefault="003F09AB"/>
    <w:p w:rsidR="003F09AB" w:rsidRDefault="003F09AB"/>
    <w:p w:rsidR="003F09AB" w:rsidRDefault="003F09AB"/>
    <w:p w:rsidR="003F09AB" w:rsidRDefault="003F09AB"/>
    <w:tbl>
      <w:tblPr>
        <w:tblW w:w="7920" w:type="dxa"/>
        <w:tblLook w:val="04A0" w:firstRow="1" w:lastRow="0" w:firstColumn="1" w:lastColumn="0" w:noHBand="0" w:noVBand="1"/>
      </w:tblPr>
      <w:tblGrid>
        <w:gridCol w:w="939"/>
        <w:gridCol w:w="1447"/>
        <w:gridCol w:w="1447"/>
        <w:gridCol w:w="1447"/>
        <w:gridCol w:w="1320"/>
        <w:gridCol w:w="1320"/>
      </w:tblGrid>
      <w:tr w:rsidR="003F09AB" w:rsidRPr="003F09AB" w:rsidTr="003F09AB">
        <w:trPr>
          <w:trHeight w:val="300"/>
        </w:trPr>
        <w:tc>
          <w:tcPr>
            <w:tcW w:w="5280" w:type="dxa"/>
            <w:gridSpan w:val="4"/>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Multiple growths - 3 growth types on a single surface</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1200"/>
        </w:trPr>
        <w:tc>
          <w:tcPr>
            <w:tcW w:w="939"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ID</w:t>
            </w:r>
          </w:p>
        </w:tc>
        <w:tc>
          <w:tcPr>
            <w:tcW w:w="144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maximum growth height (mm)</w:t>
            </w:r>
          </w:p>
        </w:tc>
        <w:tc>
          <w:tcPr>
            <w:tcW w:w="144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Predicted maximum growths height (mm)</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maximum growth height</w:t>
            </w:r>
          </w:p>
        </w:tc>
        <w:tc>
          <w:tcPr>
            <w:tcW w:w="1320" w:type="dxa"/>
            <w:tcBorders>
              <w:top w:val="nil"/>
              <w:left w:val="nil"/>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RMSE between deformed and non-deformed predicted surfaces </w:t>
            </w:r>
          </w:p>
        </w:tc>
        <w:tc>
          <w:tcPr>
            <w:tcW w:w="1320" w:type="dxa"/>
            <w:tcBorders>
              <w:top w:val="nil"/>
              <w:left w:val="nil"/>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RMSE between healthy portion of deformed and non-deformed predicted surfaces </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RA901</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1.58</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1.44</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0.09</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0.09</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RA902</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1.68</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1.40</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0.10</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RA903</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1.61</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1.10</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0.09</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RA904</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1.71</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1.32</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0.23</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RA905</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1.93</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1.72</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RA906</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1.93</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1.02</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0.47</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RA907</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1.73</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1.24</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RA909</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1.85</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1.61</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0.13</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0.20</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0.14</w:t>
            </w:r>
          </w:p>
        </w:tc>
      </w:tr>
      <w:tr w:rsidR="003F09AB" w:rsidRPr="003F09AB" w:rsidTr="003F09AB">
        <w:trPr>
          <w:trHeight w:val="300"/>
        </w:trPr>
        <w:tc>
          <w:tcPr>
            <w:tcW w:w="939"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RA910</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1.87</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1.55</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0.17</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r>
      <w:tr w:rsidR="003F09AB" w:rsidRPr="003F09AB" w:rsidTr="003F09AB">
        <w:trPr>
          <w:trHeight w:val="300"/>
        </w:trPr>
        <w:tc>
          <w:tcPr>
            <w:tcW w:w="939"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RA912</w:t>
            </w:r>
          </w:p>
        </w:tc>
        <w:tc>
          <w:tcPr>
            <w:tcW w:w="14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1.92</w:t>
            </w:r>
          </w:p>
        </w:tc>
        <w:tc>
          <w:tcPr>
            <w:tcW w:w="14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1.85</w:t>
            </w:r>
          </w:p>
        </w:tc>
        <w:tc>
          <w:tcPr>
            <w:tcW w:w="14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r>
      <w:tr w:rsidR="003F09AB" w:rsidRPr="003F09AB" w:rsidTr="003F09AB">
        <w:trPr>
          <w:trHeight w:val="300"/>
        </w:trPr>
        <w:tc>
          <w:tcPr>
            <w:tcW w:w="939"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average</w:t>
            </w:r>
          </w:p>
        </w:tc>
        <w:tc>
          <w:tcPr>
            <w:tcW w:w="14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4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447"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0.20</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0.12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0.06</w:t>
            </w:r>
          </w:p>
        </w:tc>
      </w:tr>
    </w:tbl>
    <w:p w:rsidR="003F09AB" w:rsidRDefault="003F09AB"/>
    <w:p w:rsidR="003F09AB" w:rsidRDefault="003F09AB"/>
    <w:p w:rsidR="003F09AB" w:rsidRDefault="003F09AB"/>
    <w:p w:rsidR="003F09AB" w:rsidRDefault="003F09AB"/>
    <w:p w:rsidR="003F09AB" w:rsidRDefault="003F09AB"/>
    <w:p w:rsidR="003F09AB" w:rsidRDefault="003F09AB"/>
    <w:p w:rsidR="003F09AB" w:rsidRDefault="003F09AB"/>
    <w:tbl>
      <w:tblPr>
        <w:tblW w:w="11882" w:type="dxa"/>
        <w:tblLook w:val="04A0" w:firstRow="1" w:lastRow="0" w:firstColumn="1" w:lastColumn="0" w:noHBand="0" w:noVBand="1"/>
      </w:tblPr>
      <w:tblGrid>
        <w:gridCol w:w="902"/>
        <w:gridCol w:w="1390"/>
        <w:gridCol w:w="1390"/>
        <w:gridCol w:w="1390"/>
        <w:gridCol w:w="1390"/>
        <w:gridCol w:w="1390"/>
        <w:gridCol w:w="1390"/>
        <w:gridCol w:w="1320"/>
        <w:gridCol w:w="1320"/>
      </w:tblGrid>
      <w:tr w:rsidR="003F09AB" w:rsidRPr="003F09AB" w:rsidTr="003F09AB">
        <w:trPr>
          <w:trHeight w:val="300"/>
        </w:trPr>
        <w:tc>
          <w:tcPr>
            <w:tcW w:w="9242" w:type="dxa"/>
            <w:gridSpan w:val="7"/>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Multiple erosion and growth combination - 3 erosion types and 3 growth types on a single surface</w:t>
            </w:r>
          </w:p>
        </w:tc>
        <w:tc>
          <w:tcPr>
            <w:tcW w:w="132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1440"/>
        </w:trPr>
        <w:tc>
          <w:tcPr>
            <w:tcW w:w="902"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ID</w:t>
            </w:r>
          </w:p>
        </w:tc>
        <w:tc>
          <w:tcPr>
            <w:tcW w:w="139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maximum erosion depth (mm)</w:t>
            </w:r>
          </w:p>
        </w:tc>
        <w:tc>
          <w:tcPr>
            <w:tcW w:w="139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Predicted maximum erosions depth (mm)</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maximum erosion depth</w:t>
            </w:r>
          </w:p>
        </w:tc>
        <w:tc>
          <w:tcPr>
            <w:tcW w:w="139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maximum growth height (mm)</w:t>
            </w:r>
          </w:p>
        </w:tc>
        <w:tc>
          <w:tcPr>
            <w:tcW w:w="139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Predicted maximum growths height (mm)</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Relative error maximum growth height</w:t>
            </w:r>
          </w:p>
        </w:tc>
        <w:tc>
          <w:tcPr>
            <w:tcW w:w="1320" w:type="dxa"/>
            <w:tcBorders>
              <w:top w:val="nil"/>
              <w:left w:val="nil"/>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RMSE between deformed and non-deformed predicted surfaces </w:t>
            </w:r>
          </w:p>
        </w:tc>
        <w:tc>
          <w:tcPr>
            <w:tcW w:w="1320" w:type="dxa"/>
            <w:tcBorders>
              <w:top w:val="nil"/>
              <w:left w:val="nil"/>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RMSE between healthy portion of deformed and non-deformed predicted surfaces </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RA901</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4.13</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4.12</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0.00</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1.58</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1.44</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0.09</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RA902</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4.19</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4.35</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1.68</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1.58</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RA903</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4.46</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4.46</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0.00</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2.49</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1.70</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0.15</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RA904</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4.57</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3.90</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0.15</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1.71</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1.03</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0.40</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RA905</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4.78</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4.67</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1.93</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1.54</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0.20</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0.14</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RA906</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4.58</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4.36</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1.93</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2.20</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0.14</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RA907</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4.90</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4.84</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1.73</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1.31</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0.25</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0.01</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RA909</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4.32</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4.19</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1.85</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1.27</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0.32</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0.03</w:t>
            </w:r>
          </w:p>
        </w:tc>
      </w:tr>
      <w:tr w:rsidR="003F09AB" w:rsidRPr="003F09AB" w:rsidTr="003F09AB">
        <w:trPr>
          <w:trHeight w:val="300"/>
        </w:trPr>
        <w:tc>
          <w:tcPr>
            <w:tcW w:w="902"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RA910</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4.61</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4.85</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1.87</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1.47</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0.21</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320" w:type="dxa"/>
            <w:tcBorders>
              <w:top w:val="nil"/>
              <w:left w:val="nil"/>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w:t>
            </w:r>
          </w:p>
        </w:tc>
      </w:tr>
      <w:tr w:rsidR="003F09AB" w:rsidRPr="003F09AB" w:rsidTr="003F09AB">
        <w:trPr>
          <w:trHeight w:val="300"/>
        </w:trPr>
        <w:tc>
          <w:tcPr>
            <w:tcW w:w="902"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RA912</w:t>
            </w:r>
          </w:p>
        </w:tc>
        <w:tc>
          <w:tcPr>
            <w:tcW w:w="139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4.71</w:t>
            </w:r>
          </w:p>
        </w:tc>
        <w:tc>
          <w:tcPr>
            <w:tcW w:w="139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4.26</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0.09</w:t>
            </w:r>
          </w:p>
        </w:tc>
        <w:tc>
          <w:tcPr>
            <w:tcW w:w="139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1.92</w:t>
            </w:r>
          </w:p>
        </w:tc>
        <w:tc>
          <w:tcPr>
            <w:tcW w:w="139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1.65</w:t>
            </w:r>
          </w:p>
        </w:tc>
        <w:tc>
          <w:tcPr>
            <w:tcW w:w="139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0.14</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0.12</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0.07</w:t>
            </w:r>
          </w:p>
        </w:tc>
      </w:tr>
      <w:tr w:rsidR="003F09AB" w:rsidRPr="003F09AB" w:rsidTr="003F09AB">
        <w:trPr>
          <w:trHeight w:val="300"/>
        </w:trPr>
        <w:tc>
          <w:tcPr>
            <w:tcW w:w="902"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average</w:t>
            </w:r>
          </w:p>
        </w:tc>
        <w:tc>
          <w:tcPr>
            <w:tcW w:w="139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9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9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0.05</w:t>
            </w:r>
          </w:p>
        </w:tc>
        <w:tc>
          <w:tcPr>
            <w:tcW w:w="139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9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w:t>
            </w:r>
          </w:p>
        </w:tc>
        <w:tc>
          <w:tcPr>
            <w:tcW w:w="139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0.21</w:t>
            </w:r>
          </w:p>
        </w:tc>
        <w:tc>
          <w:tcPr>
            <w:tcW w:w="132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0.08</w:t>
            </w:r>
          </w:p>
        </w:tc>
        <w:tc>
          <w:tcPr>
            <w:tcW w:w="1320" w:type="dxa"/>
            <w:tcBorders>
              <w:top w:val="nil"/>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0.05</w:t>
            </w:r>
          </w:p>
        </w:tc>
      </w:tr>
    </w:tbl>
    <w:p w:rsidR="003F09AB" w:rsidRDefault="003F09AB"/>
    <w:p w:rsidR="003F09AB" w:rsidRDefault="003F09AB">
      <w:r>
        <w:br w:type="page"/>
      </w:r>
    </w:p>
    <w:p w:rsidR="003F09AB" w:rsidRDefault="003F09AB"/>
    <w:p w:rsidR="003F09AB" w:rsidRDefault="003F09AB">
      <w:r>
        <w:t xml:space="preserve">Sensitivity and specificity of detecting the presence/absence of multiple erosions and abnormal periosteal growths that were artificially created on various healthy surfaces.  Each healthy surface has a designator of “RAXXX” where XXX is the subject number.  The yellow highlighted row (cut-off 0.6 mm) indicates the final choice for best sensitivity and specificity, over all of the tested healthy surfaces.   A total of 4 healthy surfaces were tested, each with </w:t>
      </w:r>
      <w:r w:rsidR="002A1CF5">
        <w:t xml:space="preserve">6 total artificial deformities (3 erosions, 3 growths).  </w:t>
      </w:r>
    </w:p>
    <w:p w:rsidR="002A1CF5" w:rsidRDefault="002A1CF5">
      <w:r>
        <w:t>The final two pages show the mean data for all surfaces and the resulting ROC curve.</w:t>
      </w:r>
    </w:p>
    <w:p w:rsidR="003F09AB" w:rsidRDefault="003F09AB">
      <w:r>
        <w:br w:type="page"/>
      </w:r>
    </w:p>
    <w:tbl>
      <w:tblPr>
        <w:tblW w:w="10686" w:type="dxa"/>
        <w:tblLook w:val="04A0" w:firstRow="1" w:lastRow="0" w:firstColumn="1" w:lastColumn="0" w:noHBand="0" w:noVBand="1"/>
      </w:tblPr>
      <w:tblGrid>
        <w:gridCol w:w="1100"/>
        <w:gridCol w:w="1187"/>
        <w:gridCol w:w="1187"/>
        <w:gridCol w:w="974"/>
        <w:gridCol w:w="947"/>
        <w:gridCol w:w="1000"/>
        <w:gridCol w:w="1000"/>
        <w:gridCol w:w="1097"/>
        <w:gridCol w:w="1097"/>
        <w:gridCol w:w="1097"/>
      </w:tblGrid>
      <w:tr w:rsidR="003F09AB" w:rsidRPr="003F09AB" w:rsidTr="003F09AB">
        <w:trPr>
          <w:trHeight w:val="300"/>
        </w:trPr>
        <w:tc>
          <w:tcPr>
            <w:tcW w:w="5395" w:type="dxa"/>
            <w:gridSpan w:val="5"/>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lastRenderedPageBreak/>
              <w:t>Combination of erosions and growths -- RA902</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720"/>
        </w:trPr>
        <w:tc>
          <w:tcPr>
            <w:tcW w:w="1100"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Cut off (mm)</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deformities detected</w:t>
            </w:r>
          </w:p>
        </w:tc>
        <w:tc>
          <w:tcPr>
            <w:tcW w:w="118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false deformities  detected</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True positive </w:t>
            </w:r>
          </w:p>
        </w:tc>
        <w:tc>
          <w:tcPr>
            <w:tcW w:w="94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False negative</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Negative</w:t>
            </w:r>
          </w:p>
        </w:tc>
        <w:tc>
          <w:tcPr>
            <w:tcW w:w="100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False positive </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sensitivity</w:t>
            </w:r>
          </w:p>
        </w:tc>
        <w:tc>
          <w:tcPr>
            <w:tcW w:w="109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specificity</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specificity rate (1-spec)</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0.0625</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0.9375</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15</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0.0625</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0.9375</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0.125</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0.875</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11</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0.3125</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0.6875</w:t>
            </w:r>
          </w:p>
        </w:tc>
      </w:tr>
      <w:tr w:rsidR="003F09AB" w:rsidRPr="003F09AB" w:rsidTr="003F09AB">
        <w:trPr>
          <w:trHeight w:val="300"/>
        </w:trPr>
        <w:tc>
          <w:tcPr>
            <w:tcW w:w="1100" w:type="dxa"/>
            <w:tcBorders>
              <w:top w:val="nil"/>
              <w:left w:val="single" w:sz="4" w:space="0" w:color="auto"/>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w:t>
            </w:r>
          </w:p>
        </w:tc>
        <w:tc>
          <w:tcPr>
            <w:tcW w:w="118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74"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9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0.625</w:t>
            </w:r>
          </w:p>
        </w:tc>
        <w:tc>
          <w:tcPr>
            <w:tcW w:w="109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0.375</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bl>
    <w:p w:rsidR="003F09AB" w:rsidRDefault="003F09AB"/>
    <w:tbl>
      <w:tblPr>
        <w:tblW w:w="10686" w:type="dxa"/>
        <w:tblLook w:val="04A0" w:firstRow="1" w:lastRow="0" w:firstColumn="1" w:lastColumn="0" w:noHBand="0" w:noVBand="1"/>
      </w:tblPr>
      <w:tblGrid>
        <w:gridCol w:w="1100"/>
        <w:gridCol w:w="1187"/>
        <w:gridCol w:w="1187"/>
        <w:gridCol w:w="974"/>
        <w:gridCol w:w="947"/>
        <w:gridCol w:w="1000"/>
        <w:gridCol w:w="1000"/>
        <w:gridCol w:w="1097"/>
        <w:gridCol w:w="1097"/>
        <w:gridCol w:w="1097"/>
      </w:tblGrid>
      <w:tr w:rsidR="003F09AB" w:rsidRPr="003F09AB" w:rsidTr="003F09AB">
        <w:trPr>
          <w:trHeight w:val="300"/>
        </w:trPr>
        <w:tc>
          <w:tcPr>
            <w:tcW w:w="5395" w:type="dxa"/>
            <w:gridSpan w:val="5"/>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lastRenderedPageBreak/>
              <w:t>Combination of erosions and growths -- RA903</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720"/>
        </w:trPr>
        <w:tc>
          <w:tcPr>
            <w:tcW w:w="1100"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Cut off (mm)</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deformities detected</w:t>
            </w:r>
          </w:p>
        </w:tc>
        <w:tc>
          <w:tcPr>
            <w:tcW w:w="118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false deformities  detected</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True positive </w:t>
            </w:r>
          </w:p>
        </w:tc>
        <w:tc>
          <w:tcPr>
            <w:tcW w:w="94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False negative</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Negative</w:t>
            </w:r>
          </w:p>
        </w:tc>
        <w:tc>
          <w:tcPr>
            <w:tcW w:w="100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False positive </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sensitivity</w:t>
            </w:r>
          </w:p>
        </w:tc>
        <w:tc>
          <w:tcPr>
            <w:tcW w:w="109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specificity</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specificity rate (1-spec)</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0.052632</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0.947368</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0.157895</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0.842105</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0.263158</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0.736842</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13</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0.684211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0.315789</w:t>
            </w:r>
          </w:p>
        </w:tc>
      </w:tr>
      <w:tr w:rsidR="003F09AB" w:rsidRPr="003F09AB" w:rsidTr="003F09AB">
        <w:trPr>
          <w:trHeight w:val="300"/>
        </w:trPr>
        <w:tc>
          <w:tcPr>
            <w:tcW w:w="1100" w:type="dxa"/>
            <w:tcBorders>
              <w:top w:val="nil"/>
              <w:left w:val="single" w:sz="4" w:space="0" w:color="auto"/>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w:t>
            </w:r>
          </w:p>
        </w:tc>
        <w:tc>
          <w:tcPr>
            <w:tcW w:w="118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18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74"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94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w:t>
            </w:r>
          </w:p>
        </w:tc>
        <w:tc>
          <w:tcPr>
            <w:tcW w:w="1000"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0.833333</w:t>
            </w:r>
          </w:p>
        </w:tc>
        <w:tc>
          <w:tcPr>
            <w:tcW w:w="109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0.947368</w:t>
            </w:r>
          </w:p>
        </w:tc>
        <w:tc>
          <w:tcPr>
            <w:tcW w:w="109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0.052632</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19</w:t>
            </w:r>
          </w:p>
        </w:tc>
        <w:tc>
          <w:tcPr>
            <w:tcW w:w="100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bl>
    <w:p w:rsidR="003F09AB" w:rsidRDefault="003F09AB"/>
    <w:tbl>
      <w:tblPr>
        <w:tblW w:w="10686" w:type="dxa"/>
        <w:tblLook w:val="04A0" w:firstRow="1" w:lastRow="0" w:firstColumn="1" w:lastColumn="0" w:noHBand="0" w:noVBand="1"/>
      </w:tblPr>
      <w:tblGrid>
        <w:gridCol w:w="1100"/>
        <w:gridCol w:w="1187"/>
        <w:gridCol w:w="1187"/>
        <w:gridCol w:w="974"/>
        <w:gridCol w:w="947"/>
        <w:gridCol w:w="1000"/>
        <w:gridCol w:w="1000"/>
        <w:gridCol w:w="1097"/>
        <w:gridCol w:w="1097"/>
        <w:gridCol w:w="1097"/>
      </w:tblGrid>
      <w:tr w:rsidR="003F09AB" w:rsidRPr="003F09AB" w:rsidTr="003F09AB">
        <w:trPr>
          <w:trHeight w:val="300"/>
        </w:trPr>
        <w:tc>
          <w:tcPr>
            <w:tcW w:w="5395" w:type="dxa"/>
            <w:gridSpan w:val="5"/>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lastRenderedPageBreak/>
              <w:t>Combination of erosions and growths-- RA901</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720"/>
        </w:trPr>
        <w:tc>
          <w:tcPr>
            <w:tcW w:w="1100"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Cut off (mm)</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deformities detected</w:t>
            </w:r>
          </w:p>
        </w:tc>
        <w:tc>
          <w:tcPr>
            <w:tcW w:w="118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false deformities  detected</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True positive </w:t>
            </w:r>
          </w:p>
        </w:tc>
        <w:tc>
          <w:tcPr>
            <w:tcW w:w="94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False negative</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Negative</w:t>
            </w:r>
          </w:p>
        </w:tc>
        <w:tc>
          <w:tcPr>
            <w:tcW w:w="100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False positive </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sensitivity</w:t>
            </w:r>
          </w:p>
        </w:tc>
        <w:tc>
          <w:tcPr>
            <w:tcW w:w="1097"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specificity</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specificity rate (1-spec)</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0.04</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0.96</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23</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23</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0.92</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9</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9</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0.64</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0.36</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0.84</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w:t>
            </w:r>
          </w:p>
        </w:tc>
      </w:tr>
      <w:tr w:rsidR="003F09AB" w:rsidRPr="003F09AB" w:rsidTr="003F09AB">
        <w:trPr>
          <w:trHeight w:val="300"/>
        </w:trPr>
        <w:tc>
          <w:tcPr>
            <w:tcW w:w="1100" w:type="dxa"/>
            <w:tcBorders>
              <w:top w:val="nil"/>
              <w:left w:val="single" w:sz="4" w:space="0" w:color="auto"/>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w:t>
            </w:r>
          </w:p>
        </w:tc>
        <w:tc>
          <w:tcPr>
            <w:tcW w:w="118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18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94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0"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0.666667</w:t>
            </w:r>
          </w:p>
        </w:tc>
        <w:tc>
          <w:tcPr>
            <w:tcW w:w="109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3.6</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3.8</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4.2</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w:t>
            </w:r>
          </w:p>
        </w:tc>
        <w:tc>
          <w:tcPr>
            <w:tcW w:w="118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w:t>
            </w: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18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4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25</w:t>
            </w:r>
          </w:p>
        </w:tc>
        <w:tc>
          <w:tcPr>
            <w:tcW w:w="100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bl>
    <w:p w:rsidR="003F09AB" w:rsidRDefault="003F09AB"/>
    <w:tbl>
      <w:tblPr>
        <w:tblW w:w="10001" w:type="dxa"/>
        <w:tblLook w:val="04A0" w:firstRow="1" w:lastRow="0" w:firstColumn="1" w:lastColumn="0" w:noHBand="0" w:noVBand="1"/>
      </w:tblPr>
      <w:tblGrid>
        <w:gridCol w:w="1100"/>
        <w:gridCol w:w="1187"/>
        <w:gridCol w:w="1187"/>
        <w:gridCol w:w="974"/>
        <w:gridCol w:w="947"/>
        <w:gridCol w:w="1000"/>
        <w:gridCol w:w="1000"/>
        <w:gridCol w:w="1097"/>
        <w:gridCol w:w="1097"/>
        <w:gridCol w:w="1097"/>
      </w:tblGrid>
      <w:tr w:rsidR="003F09AB" w:rsidRPr="003F09AB" w:rsidTr="003F09AB">
        <w:trPr>
          <w:trHeight w:val="300"/>
        </w:trPr>
        <w:tc>
          <w:tcPr>
            <w:tcW w:w="5001" w:type="dxa"/>
            <w:gridSpan w:val="5"/>
            <w:tcBorders>
              <w:top w:val="single" w:sz="4" w:space="0" w:color="auto"/>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bCs/>
                <w:color w:val="000000"/>
                <w:sz w:val="18"/>
                <w:szCs w:val="18"/>
              </w:rPr>
            </w:pPr>
            <w:r w:rsidRPr="003F09AB">
              <w:rPr>
                <w:rFonts w:ascii="Arial" w:eastAsia="Times New Roman" w:hAnsi="Arial" w:cs="Arial"/>
                <w:b/>
                <w:bCs/>
                <w:color w:val="000000"/>
                <w:sz w:val="18"/>
                <w:szCs w:val="18"/>
              </w:rPr>
              <w:lastRenderedPageBreak/>
              <w:t>Combination of erosions and growths-- RA904</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00" w:type="dxa"/>
            <w:tcBorders>
              <w:top w:val="single" w:sz="4" w:space="0" w:color="auto"/>
              <w:left w:val="nil"/>
              <w:bottom w:val="single" w:sz="4" w:space="0" w:color="auto"/>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r w:rsidRPr="003F09AB">
              <w:rPr>
                <w:rFonts w:ascii="Arial" w:eastAsia="Times New Roman" w:hAnsi="Arial" w:cs="Arial"/>
                <w:color w:val="000000"/>
                <w:sz w:val="18"/>
                <w:szCs w:val="18"/>
              </w:rPr>
              <w:t> </w:t>
            </w:r>
          </w:p>
        </w:tc>
      </w:tr>
      <w:tr w:rsidR="003F09AB" w:rsidRPr="003F09AB" w:rsidTr="003F09AB">
        <w:trPr>
          <w:trHeight w:val="720"/>
        </w:trPr>
        <w:tc>
          <w:tcPr>
            <w:tcW w:w="1100" w:type="dxa"/>
            <w:tcBorders>
              <w:top w:val="nil"/>
              <w:left w:val="single" w:sz="4" w:space="0" w:color="auto"/>
              <w:bottom w:val="single" w:sz="4" w:space="0" w:color="auto"/>
              <w:right w:val="nil"/>
            </w:tcBorders>
            <w:shd w:val="clear" w:color="auto" w:fill="auto"/>
            <w:noWrap/>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Cut off (mm)</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deformities detected</w:t>
            </w:r>
          </w:p>
        </w:tc>
        <w:tc>
          <w:tcPr>
            <w:tcW w:w="1001"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false deformities  detected</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True positive </w:t>
            </w:r>
          </w:p>
        </w:tc>
        <w:tc>
          <w:tcPr>
            <w:tcW w:w="925"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False negative</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True Negative</w:t>
            </w:r>
          </w:p>
        </w:tc>
        <w:tc>
          <w:tcPr>
            <w:tcW w:w="100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False positive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sensitivity</w:t>
            </w:r>
          </w:p>
        </w:tc>
        <w:tc>
          <w:tcPr>
            <w:tcW w:w="1000" w:type="dxa"/>
            <w:tcBorders>
              <w:top w:val="nil"/>
              <w:left w:val="nil"/>
              <w:bottom w:val="single" w:sz="4" w:space="0" w:color="auto"/>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specificity</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specificity rate (1-spec)</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8</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8</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8</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8</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7</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7</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r>
      <w:tr w:rsidR="003F09AB" w:rsidRPr="003F09AB" w:rsidTr="003F09AB">
        <w:trPr>
          <w:trHeight w:val="300"/>
        </w:trPr>
        <w:tc>
          <w:tcPr>
            <w:tcW w:w="1100" w:type="dxa"/>
            <w:tcBorders>
              <w:top w:val="nil"/>
              <w:left w:val="single" w:sz="4" w:space="0" w:color="auto"/>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w:t>
            </w:r>
          </w:p>
        </w:tc>
        <w:tc>
          <w:tcPr>
            <w:tcW w:w="1001"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1"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74"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25"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9</w:t>
            </w:r>
          </w:p>
        </w:tc>
        <w:tc>
          <w:tcPr>
            <w:tcW w:w="1000"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w:t>
            </w:r>
          </w:p>
        </w:tc>
        <w:tc>
          <w:tcPr>
            <w:tcW w:w="1000" w:type="dxa"/>
            <w:tcBorders>
              <w:top w:val="nil"/>
              <w:left w:val="single" w:sz="4" w:space="0" w:color="auto"/>
              <w:bottom w:val="nil"/>
              <w:right w:val="single" w:sz="4" w:space="0" w:color="auto"/>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0.833333</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1.2</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0.833333</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1.4</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1.6</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1.8</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2.2</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2.4</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0.333333</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2.6</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2.8</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3.2</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3.4</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3.6</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3.8</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4.2</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5</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4.4</w:t>
            </w:r>
          </w:p>
        </w:tc>
        <w:tc>
          <w:tcPr>
            <w:tcW w:w="1001"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1"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25"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nil"/>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100" w:type="dxa"/>
            <w:tcBorders>
              <w:top w:val="nil"/>
              <w:left w:val="single" w:sz="4" w:space="0" w:color="auto"/>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4.6</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1"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925"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10</w:t>
            </w:r>
          </w:p>
        </w:tc>
        <w:tc>
          <w:tcPr>
            <w:tcW w:w="100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00" w:type="dxa"/>
            <w:tcBorders>
              <w:top w:val="nil"/>
              <w:left w:val="nil"/>
              <w:bottom w:val="single" w:sz="4" w:space="0" w:color="auto"/>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bl>
    <w:p w:rsidR="003F09AB" w:rsidRDefault="003F09AB"/>
    <w:tbl>
      <w:tblPr>
        <w:tblW w:w="3241" w:type="dxa"/>
        <w:tblLook w:val="04A0" w:firstRow="1" w:lastRow="0" w:firstColumn="1" w:lastColumn="0" w:noHBand="0" w:noVBand="1"/>
      </w:tblPr>
      <w:tblGrid>
        <w:gridCol w:w="1047"/>
        <w:gridCol w:w="1097"/>
        <w:gridCol w:w="1097"/>
      </w:tblGrid>
      <w:tr w:rsidR="003F09AB" w:rsidRPr="003F09AB" w:rsidTr="003F09AB">
        <w:trPr>
          <w:trHeight w:val="300"/>
        </w:trPr>
        <w:tc>
          <w:tcPr>
            <w:tcW w:w="2144" w:type="dxa"/>
            <w:gridSpan w:val="2"/>
            <w:tcBorders>
              <w:top w:val="nil"/>
              <w:left w:val="nil"/>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b/>
                <w:color w:val="000000"/>
                <w:sz w:val="18"/>
                <w:szCs w:val="18"/>
              </w:rPr>
            </w:pPr>
            <w:r w:rsidRPr="003F09AB">
              <w:rPr>
                <w:rFonts w:ascii="Arial" w:eastAsia="Times New Roman" w:hAnsi="Arial" w:cs="Arial"/>
                <w:b/>
                <w:color w:val="000000"/>
                <w:sz w:val="18"/>
                <w:szCs w:val="18"/>
              </w:rPr>
              <w:lastRenderedPageBreak/>
              <w:t>MEAN DATA</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rPr>
                <w:rFonts w:ascii="Arial" w:eastAsia="Times New Roman" w:hAnsi="Arial" w:cs="Arial"/>
                <w:color w:val="000000"/>
                <w:sz w:val="18"/>
                <w:szCs w:val="18"/>
              </w:rPr>
            </w:pPr>
          </w:p>
        </w:tc>
      </w:tr>
      <w:tr w:rsidR="003F09AB" w:rsidRPr="003F09AB" w:rsidTr="003F09AB">
        <w:trPr>
          <w:trHeight w:val="720"/>
        </w:trPr>
        <w:tc>
          <w:tcPr>
            <w:tcW w:w="1047" w:type="dxa"/>
            <w:tcBorders>
              <w:top w:val="nil"/>
              <w:left w:val="single" w:sz="4" w:space="0" w:color="auto"/>
              <w:bottom w:val="nil"/>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 xml:space="preserve">mean </w:t>
            </w:r>
            <w:proofErr w:type="spellStart"/>
            <w:r w:rsidRPr="003F09AB">
              <w:rPr>
                <w:rFonts w:ascii="Arial" w:eastAsia="Times New Roman" w:hAnsi="Arial" w:cs="Arial"/>
                <w:b/>
                <w:bCs/>
                <w:color w:val="000000"/>
                <w:sz w:val="18"/>
                <w:szCs w:val="18"/>
              </w:rPr>
              <w:t>sensitvity</w:t>
            </w:r>
            <w:proofErr w:type="spellEnd"/>
          </w:p>
        </w:tc>
        <w:tc>
          <w:tcPr>
            <w:tcW w:w="1097" w:type="dxa"/>
            <w:tcBorders>
              <w:top w:val="nil"/>
              <w:left w:val="single" w:sz="4" w:space="0" w:color="auto"/>
              <w:bottom w:val="nil"/>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mean specificity</w:t>
            </w:r>
          </w:p>
        </w:tc>
        <w:tc>
          <w:tcPr>
            <w:tcW w:w="1097" w:type="dxa"/>
            <w:tcBorders>
              <w:top w:val="nil"/>
              <w:left w:val="single" w:sz="4" w:space="0" w:color="auto"/>
              <w:bottom w:val="nil"/>
              <w:right w:val="nil"/>
            </w:tcBorders>
            <w:shd w:val="clear" w:color="auto" w:fill="auto"/>
            <w:vAlign w:val="center"/>
            <w:hideMark/>
          </w:tcPr>
          <w:p w:rsidR="003F09AB" w:rsidRPr="003F09AB" w:rsidRDefault="003F09AB" w:rsidP="003F09AB">
            <w:pPr>
              <w:spacing w:line="240" w:lineRule="auto"/>
              <w:jc w:val="center"/>
              <w:rPr>
                <w:rFonts w:ascii="Arial" w:eastAsia="Times New Roman" w:hAnsi="Arial" w:cs="Arial"/>
                <w:b/>
                <w:bCs/>
                <w:color w:val="000000"/>
                <w:sz w:val="18"/>
                <w:szCs w:val="18"/>
              </w:rPr>
            </w:pPr>
            <w:r w:rsidRPr="003F09AB">
              <w:rPr>
                <w:rFonts w:ascii="Arial" w:eastAsia="Times New Roman" w:hAnsi="Arial" w:cs="Arial"/>
                <w:b/>
                <w:bCs/>
                <w:color w:val="000000"/>
                <w:sz w:val="18"/>
                <w:szCs w:val="18"/>
              </w:rPr>
              <w:t>1-specificity</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0.088783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0.911217</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0.125099</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0.874901</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0.332039</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0.667961</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0.958333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0.584178</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0.415822</w:t>
            </w:r>
          </w:p>
        </w:tc>
      </w:tr>
      <w:tr w:rsidR="003F09AB" w:rsidRPr="003F09AB" w:rsidTr="003F09AB">
        <w:trPr>
          <w:trHeight w:val="300"/>
        </w:trPr>
        <w:tc>
          <w:tcPr>
            <w:tcW w:w="104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0.875</w:t>
            </w:r>
          </w:p>
        </w:tc>
        <w:tc>
          <w:tcPr>
            <w:tcW w:w="109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0.868092</w:t>
            </w:r>
          </w:p>
        </w:tc>
        <w:tc>
          <w:tcPr>
            <w:tcW w:w="1097" w:type="dxa"/>
            <w:tcBorders>
              <w:top w:val="nil"/>
              <w:left w:val="nil"/>
              <w:bottom w:val="nil"/>
              <w:right w:val="nil"/>
            </w:tcBorders>
            <w:shd w:val="clear" w:color="000000" w:fill="FFFF00"/>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0.131908</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0.75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0.625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0.541667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0.458333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0.416667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0.375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0.291667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0.208333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0.166667</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0.125</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0.083333</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r w:rsidR="003F09AB" w:rsidRPr="003F09AB" w:rsidTr="003F09AB">
        <w:trPr>
          <w:trHeight w:val="300"/>
        </w:trPr>
        <w:tc>
          <w:tcPr>
            <w:tcW w:w="104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1</w:t>
            </w:r>
          </w:p>
        </w:tc>
        <w:tc>
          <w:tcPr>
            <w:tcW w:w="1097" w:type="dxa"/>
            <w:tcBorders>
              <w:top w:val="nil"/>
              <w:left w:val="nil"/>
              <w:bottom w:val="nil"/>
              <w:right w:val="nil"/>
            </w:tcBorders>
            <w:shd w:val="clear" w:color="auto" w:fill="auto"/>
            <w:noWrap/>
            <w:vAlign w:val="bottom"/>
            <w:hideMark/>
          </w:tcPr>
          <w:p w:rsidR="003F09AB" w:rsidRPr="003F09AB" w:rsidRDefault="003F09AB" w:rsidP="003F09AB">
            <w:pPr>
              <w:spacing w:line="240" w:lineRule="auto"/>
              <w:jc w:val="right"/>
              <w:rPr>
                <w:rFonts w:ascii="Arial" w:eastAsia="Times New Roman" w:hAnsi="Arial" w:cs="Arial"/>
                <w:color w:val="000000"/>
                <w:sz w:val="18"/>
                <w:szCs w:val="18"/>
              </w:rPr>
            </w:pPr>
            <w:r w:rsidRPr="003F09AB">
              <w:rPr>
                <w:rFonts w:ascii="Arial" w:eastAsia="Times New Roman" w:hAnsi="Arial" w:cs="Arial"/>
                <w:color w:val="000000"/>
                <w:sz w:val="18"/>
                <w:szCs w:val="18"/>
              </w:rPr>
              <w:t>0</w:t>
            </w:r>
          </w:p>
        </w:tc>
      </w:tr>
    </w:tbl>
    <w:p w:rsidR="003F09AB" w:rsidRDefault="003F09AB">
      <w:r>
        <w:rPr>
          <w:noProof/>
        </w:rPr>
        <w:lastRenderedPageBreak/>
        <w:drawing>
          <wp:inline distT="0" distB="0" distL="0" distR="0" wp14:anchorId="1DA8BD39" wp14:editId="7B9FA9BD">
            <wp:extent cx="4229100" cy="3948113"/>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3F09AB" w:rsidSect="003F09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AB"/>
    <w:rsid w:val="002A1CF5"/>
    <w:rsid w:val="003F09AB"/>
    <w:rsid w:val="00601038"/>
    <w:rsid w:val="008C1793"/>
    <w:rsid w:val="009115F8"/>
    <w:rsid w:val="00DE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602E"/>
  <w15:chartTrackingRefBased/>
  <w15:docId w15:val="{E84219B4-564A-4595-852D-EEA93B9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C1793"/>
    <w:pPr>
      <w:spacing w:after="200" w:line="240" w:lineRule="auto"/>
    </w:pPr>
    <w:rPr>
      <w:rFonts w:ascii="Arial" w:hAnsi="Arial" w:cstheme="minorBid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146">
      <w:bodyDiv w:val="1"/>
      <w:marLeft w:val="0"/>
      <w:marRight w:val="0"/>
      <w:marTop w:val="0"/>
      <w:marBottom w:val="0"/>
      <w:divBdr>
        <w:top w:val="none" w:sz="0" w:space="0" w:color="auto"/>
        <w:left w:val="none" w:sz="0" w:space="0" w:color="auto"/>
        <w:bottom w:val="none" w:sz="0" w:space="0" w:color="auto"/>
        <w:right w:val="none" w:sz="0" w:space="0" w:color="auto"/>
      </w:divBdr>
    </w:div>
    <w:div w:id="352612217">
      <w:bodyDiv w:val="1"/>
      <w:marLeft w:val="0"/>
      <w:marRight w:val="0"/>
      <w:marTop w:val="0"/>
      <w:marBottom w:val="0"/>
      <w:divBdr>
        <w:top w:val="none" w:sz="0" w:space="0" w:color="auto"/>
        <w:left w:val="none" w:sz="0" w:space="0" w:color="auto"/>
        <w:bottom w:val="none" w:sz="0" w:space="0" w:color="auto"/>
        <w:right w:val="none" w:sz="0" w:space="0" w:color="auto"/>
      </w:divBdr>
    </w:div>
    <w:div w:id="424033219">
      <w:bodyDiv w:val="1"/>
      <w:marLeft w:val="0"/>
      <w:marRight w:val="0"/>
      <w:marTop w:val="0"/>
      <w:marBottom w:val="0"/>
      <w:divBdr>
        <w:top w:val="none" w:sz="0" w:space="0" w:color="auto"/>
        <w:left w:val="none" w:sz="0" w:space="0" w:color="auto"/>
        <w:bottom w:val="none" w:sz="0" w:space="0" w:color="auto"/>
        <w:right w:val="none" w:sz="0" w:space="0" w:color="auto"/>
      </w:divBdr>
    </w:div>
    <w:div w:id="483160109">
      <w:bodyDiv w:val="1"/>
      <w:marLeft w:val="0"/>
      <w:marRight w:val="0"/>
      <w:marTop w:val="0"/>
      <w:marBottom w:val="0"/>
      <w:divBdr>
        <w:top w:val="none" w:sz="0" w:space="0" w:color="auto"/>
        <w:left w:val="none" w:sz="0" w:space="0" w:color="auto"/>
        <w:bottom w:val="none" w:sz="0" w:space="0" w:color="auto"/>
        <w:right w:val="none" w:sz="0" w:space="0" w:color="auto"/>
      </w:divBdr>
    </w:div>
    <w:div w:id="567766847">
      <w:bodyDiv w:val="1"/>
      <w:marLeft w:val="0"/>
      <w:marRight w:val="0"/>
      <w:marTop w:val="0"/>
      <w:marBottom w:val="0"/>
      <w:divBdr>
        <w:top w:val="none" w:sz="0" w:space="0" w:color="auto"/>
        <w:left w:val="none" w:sz="0" w:space="0" w:color="auto"/>
        <w:bottom w:val="none" w:sz="0" w:space="0" w:color="auto"/>
        <w:right w:val="none" w:sz="0" w:space="0" w:color="auto"/>
      </w:divBdr>
    </w:div>
    <w:div w:id="818229537">
      <w:bodyDiv w:val="1"/>
      <w:marLeft w:val="0"/>
      <w:marRight w:val="0"/>
      <w:marTop w:val="0"/>
      <w:marBottom w:val="0"/>
      <w:divBdr>
        <w:top w:val="none" w:sz="0" w:space="0" w:color="auto"/>
        <w:left w:val="none" w:sz="0" w:space="0" w:color="auto"/>
        <w:bottom w:val="none" w:sz="0" w:space="0" w:color="auto"/>
        <w:right w:val="none" w:sz="0" w:space="0" w:color="auto"/>
      </w:divBdr>
    </w:div>
    <w:div w:id="1166090919">
      <w:bodyDiv w:val="1"/>
      <w:marLeft w:val="0"/>
      <w:marRight w:val="0"/>
      <w:marTop w:val="0"/>
      <w:marBottom w:val="0"/>
      <w:divBdr>
        <w:top w:val="none" w:sz="0" w:space="0" w:color="auto"/>
        <w:left w:val="none" w:sz="0" w:space="0" w:color="auto"/>
        <w:bottom w:val="none" w:sz="0" w:space="0" w:color="auto"/>
        <w:right w:val="none" w:sz="0" w:space="0" w:color="auto"/>
      </w:divBdr>
    </w:div>
    <w:div w:id="1277834330">
      <w:bodyDiv w:val="1"/>
      <w:marLeft w:val="0"/>
      <w:marRight w:val="0"/>
      <w:marTop w:val="0"/>
      <w:marBottom w:val="0"/>
      <w:divBdr>
        <w:top w:val="none" w:sz="0" w:space="0" w:color="auto"/>
        <w:left w:val="none" w:sz="0" w:space="0" w:color="auto"/>
        <w:bottom w:val="none" w:sz="0" w:space="0" w:color="auto"/>
        <w:right w:val="none" w:sz="0" w:space="0" w:color="auto"/>
      </w:divBdr>
    </w:div>
    <w:div w:id="1405180292">
      <w:bodyDiv w:val="1"/>
      <w:marLeft w:val="0"/>
      <w:marRight w:val="0"/>
      <w:marTop w:val="0"/>
      <w:marBottom w:val="0"/>
      <w:divBdr>
        <w:top w:val="none" w:sz="0" w:space="0" w:color="auto"/>
        <w:left w:val="none" w:sz="0" w:space="0" w:color="auto"/>
        <w:bottom w:val="none" w:sz="0" w:space="0" w:color="auto"/>
        <w:right w:val="none" w:sz="0" w:space="0" w:color="auto"/>
      </w:divBdr>
    </w:div>
    <w:div w:id="1593126312">
      <w:bodyDiv w:val="1"/>
      <w:marLeft w:val="0"/>
      <w:marRight w:val="0"/>
      <w:marTop w:val="0"/>
      <w:marBottom w:val="0"/>
      <w:divBdr>
        <w:top w:val="none" w:sz="0" w:space="0" w:color="auto"/>
        <w:left w:val="none" w:sz="0" w:space="0" w:color="auto"/>
        <w:bottom w:val="none" w:sz="0" w:space="0" w:color="auto"/>
        <w:right w:val="none" w:sz="0" w:space="0" w:color="auto"/>
      </w:divBdr>
    </w:div>
    <w:div w:id="1839496232">
      <w:bodyDiv w:val="1"/>
      <w:marLeft w:val="0"/>
      <w:marRight w:val="0"/>
      <w:marTop w:val="0"/>
      <w:marBottom w:val="0"/>
      <w:divBdr>
        <w:top w:val="none" w:sz="0" w:space="0" w:color="auto"/>
        <w:left w:val="none" w:sz="0" w:space="0" w:color="auto"/>
        <w:bottom w:val="none" w:sz="0" w:space="0" w:color="auto"/>
        <w:right w:val="none" w:sz="0" w:space="0" w:color="auto"/>
      </w:divBdr>
    </w:div>
    <w:div w:id="1857231257">
      <w:bodyDiv w:val="1"/>
      <w:marLeft w:val="0"/>
      <w:marRight w:val="0"/>
      <w:marTop w:val="0"/>
      <w:marBottom w:val="0"/>
      <w:divBdr>
        <w:top w:val="none" w:sz="0" w:space="0" w:color="auto"/>
        <w:left w:val="none" w:sz="0" w:space="0" w:color="auto"/>
        <w:bottom w:val="none" w:sz="0" w:space="0" w:color="auto"/>
        <w:right w:val="none" w:sz="0" w:space="0" w:color="auto"/>
      </w:divBdr>
    </w:div>
    <w:div w:id="19575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ravis\Desktop\MS%20project%20work\Validation%20data%20ROC%20curves%2010-18-17.xlsb.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research.wpi.edu\ktroy\ktroy_lab\_Submitted%20Papers,%20Abstracts%20and%20Posters\Travis-RA_methods\Validation%20data%20ROC%20curves_to_shar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900398421688899E-2"/>
          <c:y val="5.5624517523544859E-2"/>
          <c:w val="0.83861206835247926"/>
          <c:h val="0.7716453913849004"/>
        </c:manualLayout>
      </c:layout>
      <c:scatterChart>
        <c:scatterStyle val="lineMarker"/>
        <c:varyColors val="0"/>
        <c:ser>
          <c:idx val="0"/>
          <c:order val="0"/>
          <c:spPr>
            <a:ln w="15875" cap="rnd">
              <a:solidFill>
                <a:schemeClr val="tx1"/>
              </a:solidFill>
              <a:round/>
            </a:ln>
            <a:effectLst/>
          </c:spPr>
          <c:marker>
            <c:symbol val="none"/>
          </c:marker>
          <c:xVal>
            <c:numRef>
              <c:f>'validation (2)'!$M$15:$M$17</c:f>
              <c:numCache>
                <c:formatCode>General</c:formatCode>
                <c:ptCount val="3"/>
                <c:pt idx="0">
                  <c:v>-5</c:v>
                </c:pt>
                <c:pt idx="1">
                  <c:v>0</c:v>
                </c:pt>
                <c:pt idx="2">
                  <c:v>3</c:v>
                </c:pt>
              </c:numCache>
            </c:numRef>
          </c:xVal>
          <c:yVal>
            <c:numRef>
              <c:f>'validation (2)'!$N$15:$N$17</c:f>
              <c:numCache>
                <c:formatCode>General</c:formatCode>
                <c:ptCount val="3"/>
                <c:pt idx="0">
                  <c:v>-5</c:v>
                </c:pt>
                <c:pt idx="1">
                  <c:v>0</c:v>
                </c:pt>
                <c:pt idx="2">
                  <c:v>3</c:v>
                </c:pt>
              </c:numCache>
            </c:numRef>
          </c:yVal>
          <c:smooth val="0"/>
          <c:extLst>
            <c:ext xmlns:c16="http://schemas.microsoft.com/office/drawing/2014/chart" uri="{C3380CC4-5D6E-409C-BE32-E72D297353CC}">
              <c16:uniqueId val="{00000000-1409-4264-B97E-74575EC87432}"/>
            </c:ext>
          </c:extLst>
        </c:ser>
        <c:ser>
          <c:idx val="1"/>
          <c:order val="1"/>
          <c:tx>
            <c:v>Single erosions</c:v>
          </c:tx>
          <c:spPr>
            <a:ln w="19050" cap="rnd">
              <a:noFill/>
              <a:round/>
            </a:ln>
            <a:effectLst/>
          </c:spPr>
          <c:marker>
            <c:symbol val="circle"/>
            <c:size val="5"/>
            <c:spPr>
              <a:solidFill>
                <a:schemeClr val="accent1">
                  <a:alpha val="99000"/>
                </a:schemeClr>
              </a:solidFill>
              <a:ln w="9525">
                <a:solidFill>
                  <a:schemeClr val="tx1"/>
                </a:solidFill>
              </a:ln>
              <a:effectLst/>
            </c:spPr>
          </c:marker>
          <c:xVal>
            <c:numRef>
              <c:f>'validation (2)'!$B$3:$B$12</c:f>
              <c:numCache>
                <c:formatCode>0.00</c:formatCode>
                <c:ptCount val="10"/>
                <c:pt idx="0">
                  <c:v>-4.1289402502811701</c:v>
                </c:pt>
                <c:pt idx="1">
                  <c:v>-4.19339588858751</c:v>
                </c:pt>
                <c:pt idx="2">
                  <c:v>-4.46028754755657</c:v>
                </c:pt>
                <c:pt idx="3">
                  <c:v>-4.57043568817046</c:v>
                </c:pt>
                <c:pt idx="4">
                  <c:v>-4.77881445468135</c:v>
                </c:pt>
                <c:pt idx="5">
                  <c:v>-4.5816644842219798</c:v>
                </c:pt>
                <c:pt idx="6">
                  <c:v>-4.88197522805888</c:v>
                </c:pt>
                <c:pt idx="7">
                  <c:v>-4.3377853264577704</c:v>
                </c:pt>
                <c:pt idx="8">
                  <c:v>-4.6120532878082798</c:v>
                </c:pt>
                <c:pt idx="9">
                  <c:v>-4.7097326812562503</c:v>
                </c:pt>
              </c:numCache>
            </c:numRef>
          </c:xVal>
          <c:yVal>
            <c:numRef>
              <c:f>'validation (2)'!$C$3:$C$12</c:f>
              <c:numCache>
                <c:formatCode>0.00</c:formatCode>
                <c:ptCount val="10"/>
                <c:pt idx="0">
                  <c:v>-4.0304551318201502</c:v>
                </c:pt>
                <c:pt idx="1">
                  <c:v>-3.9520145845601902</c:v>
                </c:pt>
                <c:pt idx="2">
                  <c:v>-4.3878918074367999</c:v>
                </c:pt>
                <c:pt idx="3">
                  <c:v>-4.2434080267336203</c:v>
                </c:pt>
                <c:pt idx="4">
                  <c:v>-4.6560383243480903</c:v>
                </c:pt>
                <c:pt idx="5">
                  <c:v>-4.3122978835636498</c:v>
                </c:pt>
                <c:pt idx="6">
                  <c:v>-4.8106681491588201</c:v>
                </c:pt>
                <c:pt idx="7">
                  <c:v>-4.3849440298365501</c:v>
                </c:pt>
                <c:pt idx="8">
                  <c:v>-4.67287425452687</c:v>
                </c:pt>
                <c:pt idx="9">
                  <c:v>-4.45309516029831</c:v>
                </c:pt>
              </c:numCache>
            </c:numRef>
          </c:yVal>
          <c:smooth val="0"/>
          <c:extLst>
            <c:ext xmlns:c16="http://schemas.microsoft.com/office/drawing/2014/chart" uri="{C3380CC4-5D6E-409C-BE32-E72D297353CC}">
              <c16:uniqueId val="{00000001-1409-4264-B97E-74575EC87432}"/>
            </c:ext>
          </c:extLst>
        </c:ser>
        <c:ser>
          <c:idx val="2"/>
          <c:order val="2"/>
          <c:tx>
            <c:v>Erosion 2</c:v>
          </c:tx>
          <c:spPr>
            <a:ln w="19050" cap="rnd">
              <a:noFill/>
              <a:round/>
            </a:ln>
            <a:effectLst/>
          </c:spPr>
          <c:marker>
            <c:symbol val="circle"/>
            <c:size val="5"/>
            <c:spPr>
              <a:solidFill>
                <a:schemeClr val="accent1"/>
              </a:solidFill>
              <a:ln w="9525">
                <a:solidFill>
                  <a:schemeClr val="tx1"/>
                </a:solidFill>
              </a:ln>
              <a:effectLst/>
            </c:spPr>
          </c:marker>
          <c:xVal>
            <c:numRef>
              <c:f>'validation (2)'!$E$3:$E$12</c:f>
              <c:numCache>
                <c:formatCode>0.00</c:formatCode>
                <c:ptCount val="10"/>
                <c:pt idx="0">
                  <c:v>-3.7854092043214602</c:v>
                </c:pt>
                <c:pt idx="1">
                  <c:v>-3.6877820251558999</c:v>
                </c:pt>
                <c:pt idx="2">
                  <c:v>-3.75976852110729</c:v>
                </c:pt>
                <c:pt idx="3">
                  <c:v>-3.4224398609886499</c:v>
                </c:pt>
                <c:pt idx="4">
                  <c:v>-3.8119524439990702</c:v>
                </c:pt>
                <c:pt idx="5">
                  <c:v>-3.6148640690351201</c:v>
                </c:pt>
                <c:pt idx="6">
                  <c:v>-3.7602180449433402</c:v>
                </c:pt>
                <c:pt idx="7">
                  <c:v>-3.76343861546493</c:v>
                </c:pt>
                <c:pt idx="8">
                  <c:v>-4.0741079388402097</c:v>
                </c:pt>
                <c:pt idx="9">
                  <c:v>-4.1089100421282803</c:v>
                </c:pt>
              </c:numCache>
            </c:numRef>
          </c:xVal>
          <c:yVal>
            <c:numRef>
              <c:f>'validation (2)'!$F$3:$F$12</c:f>
              <c:numCache>
                <c:formatCode>0.00</c:formatCode>
                <c:ptCount val="10"/>
                <c:pt idx="0">
                  <c:v>-3.5499677827085399</c:v>
                </c:pt>
                <c:pt idx="1">
                  <c:v>-3.30674388589083</c:v>
                </c:pt>
                <c:pt idx="2">
                  <c:v>-3.51737343583472</c:v>
                </c:pt>
                <c:pt idx="3">
                  <c:v>-3.0082484728341701</c:v>
                </c:pt>
                <c:pt idx="4">
                  <c:v>-3.31845177726853</c:v>
                </c:pt>
                <c:pt idx="5">
                  <c:v>-3.3889423256725602</c:v>
                </c:pt>
                <c:pt idx="6">
                  <c:v>-3.5973036338318201</c:v>
                </c:pt>
                <c:pt idx="7">
                  <c:v>-3.5751375703141801</c:v>
                </c:pt>
                <c:pt idx="8">
                  <c:v>-3.8495304627181302</c:v>
                </c:pt>
                <c:pt idx="9">
                  <c:v>-3.9848622910137501</c:v>
                </c:pt>
              </c:numCache>
            </c:numRef>
          </c:yVal>
          <c:smooth val="0"/>
          <c:extLst>
            <c:ext xmlns:c16="http://schemas.microsoft.com/office/drawing/2014/chart" uri="{C3380CC4-5D6E-409C-BE32-E72D297353CC}">
              <c16:uniqueId val="{00000002-1409-4264-B97E-74575EC87432}"/>
            </c:ext>
          </c:extLst>
        </c:ser>
        <c:ser>
          <c:idx val="3"/>
          <c:order val="3"/>
          <c:tx>
            <c:v>Erosion 3</c:v>
          </c:tx>
          <c:spPr>
            <a:ln w="19050" cap="rnd">
              <a:noFill/>
              <a:round/>
            </a:ln>
            <a:effectLst/>
          </c:spPr>
          <c:marker>
            <c:symbol val="circle"/>
            <c:size val="5"/>
            <c:spPr>
              <a:solidFill>
                <a:schemeClr val="accent1"/>
              </a:solidFill>
              <a:ln w="9525">
                <a:solidFill>
                  <a:schemeClr val="tx1"/>
                </a:solidFill>
              </a:ln>
              <a:effectLst/>
            </c:spPr>
          </c:marker>
          <c:xVal>
            <c:numRef>
              <c:f>'validation (2)'!$H$3:$H$12</c:f>
              <c:numCache>
                <c:formatCode>0.00</c:formatCode>
                <c:ptCount val="10"/>
                <c:pt idx="0">
                  <c:v>-2.22840238483152</c:v>
                </c:pt>
                <c:pt idx="1">
                  <c:v>-2.5974078324449601</c:v>
                </c:pt>
                <c:pt idx="2">
                  <c:v>-2.6735470123057601</c:v>
                </c:pt>
                <c:pt idx="3">
                  <c:v>-2.2176348867470099</c:v>
                </c:pt>
                <c:pt idx="4">
                  <c:v>-2.0317329996548299</c:v>
                </c:pt>
                <c:pt idx="5">
                  <c:v>-2.1493496664320402</c:v>
                </c:pt>
                <c:pt idx="6">
                  <c:v>-2.8952164513391998</c:v>
                </c:pt>
                <c:pt idx="7">
                  <c:v>-1.9234259383355401</c:v>
                </c:pt>
                <c:pt idx="8">
                  <c:v>-2.2349404910959998</c:v>
                </c:pt>
                <c:pt idx="9">
                  <c:v>-2.3473638302678101</c:v>
                </c:pt>
              </c:numCache>
            </c:numRef>
          </c:xVal>
          <c:yVal>
            <c:numRef>
              <c:f>'validation (2)'!$I$3:$I$12</c:f>
              <c:numCache>
                <c:formatCode>0.00</c:formatCode>
                <c:ptCount val="10"/>
                <c:pt idx="0">
                  <c:v>-2.3339707709470598</c:v>
                </c:pt>
                <c:pt idx="1">
                  <c:v>-2.6716750363289101</c:v>
                </c:pt>
                <c:pt idx="2">
                  <c:v>-2.49287102611811</c:v>
                </c:pt>
                <c:pt idx="3">
                  <c:v>-2.3478331581050398</c:v>
                </c:pt>
                <c:pt idx="4">
                  <c:v>-2.0150589166765598</c:v>
                </c:pt>
                <c:pt idx="5">
                  <c:v>-2.1592270526553001</c:v>
                </c:pt>
                <c:pt idx="6">
                  <c:v>-3.08008244740626</c:v>
                </c:pt>
                <c:pt idx="7">
                  <c:v>-2.0516696886472801</c:v>
                </c:pt>
                <c:pt idx="8">
                  <c:v>-2.2605309746519402</c:v>
                </c:pt>
                <c:pt idx="9">
                  <c:v>-2.4555103695659599</c:v>
                </c:pt>
              </c:numCache>
            </c:numRef>
          </c:yVal>
          <c:smooth val="0"/>
          <c:extLst>
            <c:ext xmlns:c16="http://schemas.microsoft.com/office/drawing/2014/chart" uri="{C3380CC4-5D6E-409C-BE32-E72D297353CC}">
              <c16:uniqueId val="{00000003-1409-4264-B97E-74575EC87432}"/>
            </c:ext>
          </c:extLst>
        </c:ser>
        <c:ser>
          <c:idx val="4"/>
          <c:order val="4"/>
          <c:tx>
            <c:v>Single growths</c:v>
          </c:tx>
          <c:spPr>
            <a:ln w="19050" cap="rnd">
              <a:noFill/>
              <a:round/>
            </a:ln>
            <a:effectLst/>
          </c:spPr>
          <c:marker>
            <c:symbol val="circle"/>
            <c:size val="5"/>
            <c:spPr>
              <a:solidFill>
                <a:srgbClr val="C00000"/>
              </a:solidFill>
              <a:ln w="9525">
                <a:solidFill>
                  <a:schemeClr val="tx1"/>
                </a:solidFill>
              </a:ln>
              <a:effectLst/>
            </c:spPr>
          </c:marker>
          <c:xVal>
            <c:numRef>
              <c:f>'validation (2)'!$B$18:$B$27</c:f>
              <c:numCache>
                <c:formatCode>0.00</c:formatCode>
                <c:ptCount val="10"/>
                <c:pt idx="0">
                  <c:v>1.5794019213066099</c:v>
                </c:pt>
                <c:pt idx="1">
                  <c:v>1.67625346190305</c:v>
                </c:pt>
                <c:pt idx="2">
                  <c:v>1.61463595802705</c:v>
                </c:pt>
                <c:pt idx="3">
                  <c:v>1.70642609677472</c:v>
                </c:pt>
                <c:pt idx="4">
                  <c:v>1.9308588676007299</c:v>
                </c:pt>
                <c:pt idx="5">
                  <c:v>1.9328609759513999</c:v>
                </c:pt>
                <c:pt idx="6">
                  <c:v>1.7345848213956701</c:v>
                </c:pt>
                <c:pt idx="7">
                  <c:v>1.85281766702068</c:v>
                </c:pt>
                <c:pt idx="8">
                  <c:v>1.86608819059418</c:v>
                </c:pt>
                <c:pt idx="9">
                  <c:v>1.92026544198949</c:v>
                </c:pt>
              </c:numCache>
            </c:numRef>
          </c:xVal>
          <c:yVal>
            <c:numRef>
              <c:f>'validation (2)'!$C$18:$C$27</c:f>
              <c:numCache>
                <c:formatCode>0.00</c:formatCode>
                <c:ptCount val="10"/>
                <c:pt idx="0">
                  <c:v>1.45541767648304</c:v>
                </c:pt>
                <c:pt idx="1">
                  <c:v>1.4919055025749599</c:v>
                </c:pt>
                <c:pt idx="2">
                  <c:v>1.43727407586579</c:v>
                </c:pt>
                <c:pt idx="3">
                  <c:v>1.4651997371701899</c:v>
                </c:pt>
                <c:pt idx="4">
                  <c:v>1.76453061841451</c:v>
                </c:pt>
                <c:pt idx="5">
                  <c:v>1.70936265501535</c:v>
                </c:pt>
                <c:pt idx="6">
                  <c:v>1.67966602487685</c:v>
                </c:pt>
                <c:pt idx="7">
                  <c:v>1.64670770427552</c:v>
                </c:pt>
                <c:pt idx="8">
                  <c:v>1.5982548568516</c:v>
                </c:pt>
                <c:pt idx="9">
                  <c:v>1.8331244118498899</c:v>
                </c:pt>
              </c:numCache>
            </c:numRef>
          </c:yVal>
          <c:smooth val="0"/>
          <c:extLst>
            <c:ext xmlns:c16="http://schemas.microsoft.com/office/drawing/2014/chart" uri="{C3380CC4-5D6E-409C-BE32-E72D297353CC}">
              <c16:uniqueId val="{00000004-1409-4264-B97E-74575EC87432}"/>
            </c:ext>
          </c:extLst>
        </c:ser>
        <c:ser>
          <c:idx val="5"/>
          <c:order val="5"/>
          <c:tx>
            <c:v>Growth 2</c:v>
          </c:tx>
          <c:spPr>
            <a:ln w="19050" cap="rnd">
              <a:noFill/>
              <a:round/>
            </a:ln>
            <a:effectLst/>
          </c:spPr>
          <c:marker>
            <c:symbol val="circle"/>
            <c:size val="5"/>
            <c:spPr>
              <a:solidFill>
                <a:srgbClr val="C00000"/>
              </a:solidFill>
              <a:ln w="9525">
                <a:solidFill>
                  <a:schemeClr val="tx1"/>
                </a:solidFill>
              </a:ln>
              <a:effectLst/>
            </c:spPr>
          </c:marker>
          <c:xVal>
            <c:numRef>
              <c:f>'validation (2)'!$E$18:$E$27</c:f>
              <c:numCache>
                <c:formatCode>0.00</c:formatCode>
                <c:ptCount val="10"/>
                <c:pt idx="0">
                  <c:v>0.74625841633192003</c:v>
                </c:pt>
                <c:pt idx="1">
                  <c:v>0.85109384470729699</c:v>
                </c:pt>
                <c:pt idx="2">
                  <c:v>1.0706431494241999</c:v>
                </c:pt>
                <c:pt idx="3">
                  <c:v>0.63515213552599503</c:v>
                </c:pt>
                <c:pt idx="4">
                  <c:v>0.787077557334248</c:v>
                </c:pt>
                <c:pt idx="5">
                  <c:v>0.97398958279178105</c:v>
                </c:pt>
                <c:pt idx="6">
                  <c:v>0.85497736459784601</c:v>
                </c:pt>
                <c:pt idx="7">
                  <c:v>0.82324563350499103</c:v>
                </c:pt>
                <c:pt idx="8">
                  <c:v>0.81718121528552201</c:v>
                </c:pt>
                <c:pt idx="9">
                  <c:v>1.08179346249782</c:v>
                </c:pt>
              </c:numCache>
            </c:numRef>
          </c:xVal>
          <c:yVal>
            <c:numRef>
              <c:f>'validation (2)'!$F$18:$F$27</c:f>
              <c:numCache>
                <c:formatCode>0.00</c:formatCode>
                <c:ptCount val="10"/>
                <c:pt idx="0">
                  <c:v>0.90678772744734404</c:v>
                </c:pt>
                <c:pt idx="1">
                  <c:v>0.74220802320462997</c:v>
                </c:pt>
                <c:pt idx="2">
                  <c:v>0.78710042791297796</c:v>
                </c:pt>
                <c:pt idx="3">
                  <c:v>0.74287772949566999</c:v>
                </c:pt>
                <c:pt idx="4">
                  <c:v>0.74287772949566999</c:v>
                </c:pt>
                <c:pt idx="5">
                  <c:v>0.87612570138082901</c:v>
                </c:pt>
                <c:pt idx="6">
                  <c:v>0.49631742322108102</c:v>
                </c:pt>
                <c:pt idx="7">
                  <c:v>0.61923598280824899</c:v>
                </c:pt>
                <c:pt idx="8">
                  <c:v>0.42036562493590601</c:v>
                </c:pt>
                <c:pt idx="9">
                  <c:v>0.92510421985636104</c:v>
                </c:pt>
              </c:numCache>
            </c:numRef>
          </c:yVal>
          <c:smooth val="0"/>
          <c:extLst>
            <c:ext xmlns:c16="http://schemas.microsoft.com/office/drawing/2014/chart" uri="{C3380CC4-5D6E-409C-BE32-E72D297353CC}">
              <c16:uniqueId val="{00000005-1409-4264-B97E-74575EC87432}"/>
            </c:ext>
          </c:extLst>
        </c:ser>
        <c:ser>
          <c:idx val="6"/>
          <c:order val="6"/>
          <c:tx>
            <c:v>Growth 3</c:v>
          </c:tx>
          <c:spPr>
            <a:ln w="19050" cap="rnd">
              <a:noFill/>
              <a:round/>
            </a:ln>
            <a:effectLst/>
          </c:spPr>
          <c:marker>
            <c:symbol val="circle"/>
            <c:size val="5"/>
            <c:spPr>
              <a:solidFill>
                <a:srgbClr val="C00000"/>
              </a:solidFill>
              <a:ln w="9525">
                <a:solidFill>
                  <a:schemeClr val="tx1"/>
                </a:solidFill>
              </a:ln>
              <a:effectLst/>
            </c:spPr>
          </c:marker>
          <c:xVal>
            <c:numRef>
              <c:f>'validation (2)'!$H$18:$H$27</c:f>
              <c:numCache>
                <c:formatCode>0.00</c:formatCode>
                <c:ptCount val="10"/>
                <c:pt idx="0">
                  <c:v>0.997663050650623</c:v>
                </c:pt>
                <c:pt idx="1">
                  <c:v>1.15195509273218</c:v>
                </c:pt>
                <c:pt idx="2">
                  <c:v>1.0642163905967199</c:v>
                </c:pt>
                <c:pt idx="3">
                  <c:v>0.95988202862826499</c:v>
                </c:pt>
                <c:pt idx="4">
                  <c:v>1.2022205989274199</c:v>
                </c:pt>
                <c:pt idx="5">
                  <c:v>1.5463060607147801</c:v>
                </c:pt>
                <c:pt idx="6">
                  <c:v>0.84351548289301304</c:v>
                </c:pt>
                <c:pt idx="7">
                  <c:v>1.1764866911807399</c:v>
                </c:pt>
                <c:pt idx="8">
                  <c:v>1.01559789158623</c:v>
                </c:pt>
                <c:pt idx="9">
                  <c:v>1.21237917627972</c:v>
                </c:pt>
              </c:numCache>
            </c:numRef>
          </c:xVal>
          <c:yVal>
            <c:numRef>
              <c:f>'validation (2)'!$I$18:$I$27</c:f>
              <c:numCache>
                <c:formatCode>0.00</c:formatCode>
                <c:ptCount val="10"/>
                <c:pt idx="0">
                  <c:v>0.71624153261825996</c:v>
                </c:pt>
                <c:pt idx="1">
                  <c:v>0.95688839936464198</c:v>
                </c:pt>
                <c:pt idx="2">
                  <c:v>0.92940216624051897</c:v>
                </c:pt>
                <c:pt idx="3">
                  <c:v>0.89221182782679798</c:v>
                </c:pt>
                <c:pt idx="4">
                  <c:v>1.0245690993038801</c:v>
                </c:pt>
                <c:pt idx="5">
                  <c:v>1.0287624133500599</c:v>
                </c:pt>
                <c:pt idx="6">
                  <c:v>0.604598753305716</c:v>
                </c:pt>
                <c:pt idx="7">
                  <c:v>0.49444870629795801</c:v>
                </c:pt>
                <c:pt idx="8">
                  <c:v>0.50685142353940005</c:v>
                </c:pt>
                <c:pt idx="9">
                  <c:v>0.87209341533276896</c:v>
                </c:pt>
              </c:numCache>
            </c:numRef>
          </c:yVal>
          <c:smooth val="0"/>
          <c:extLst>
            <c:ext xmlns:c16="http://schemas.microsoft.com/office/drawing/2014/chart" uri="{C3380CC4-5D6E-409C-BE32-E72D297353CC}">
              <c16:uniqueId val="{00000006-1409-4264-B97E-74575EC87432}"/>
            </c:ext>
          </c:extLst>
        </c:ser>
        <c:ser>
          <c:idx val="7"/>
          <c:order val="7"/>
          <c:tx>
            <c:v>Mutiple erosions</c:v>
          </c:tx>
          <c:spPr>
            <a:ln w="19050" cap="rnd">
              <a:noFill/>
              <a:round/>
            </a:ln>
            <a:effectLst/>
          </c:spPr>
          <c:marker>
            <c:symbol val="diamond"/>
            <c:size val="5"/>
            <c:spPr>
              <a:solidFill>
                <a:schemeClr val="accent1">
                  <a:lumMod val="60000"/>
                  <a:lumOff val="40000"/>
                </a:schemeClr>
              </a:solidFill>
              <a:ln w="9525">
                <a:solidFill>
                  <a:schemeClr val="tx1"/>
                </a:solidFill>
              </a:ln>
              <a:effectLst/>
            </c:spPr>
          </c:marker>
          <c:xVal>
            <c:numRef>
              <c:f>'validation (2)'!$B$33:$B$42</c:f>
              <c:numCache>
                <c:formatCode>0.00</c:formatCode>
                <c:ptCount val="10"/>
                <c:pt idx="0">
                  <c:v>-4.1289402502811603</c:v>
                </c:pt>
                <c:pt idx="1">
                  <c:v>-4.19339588858751</c:v>
                </c:pt>
                <c:pt idx="2">
                  <c:v>-4.46028754755657</c:v>
                </c:pt>
                <c:pt idx="3">
                  <c:v>-4.5704356881704502</c:v>
                </c:pt>
                <c:pt idx="4">
                  <c:v>-4.7788144546813403</c:v>
                </c:pt>
                <c:pt idx="5">
                  <c:v>-4.5816644842219798</c:v>
                </c:pt>
                <c:pt idx="6">
                  <c:v>-4.8802387308098698</c:v>
                </c:pt>
                <c:pt idx="7">
                  <c:v>-4.3377853264577597</c:v>
                </c:pt>
                <c:pt idx="8">
                  <c:v>-4.6120532878082798</c:v>
                </c:pt>
                <c:pt idx="9">
                  <c:v>-4.7097326812562397</c:v>
                </c:pt>
              </c:numCache>
            </c:numRef>
          </c:xVal>
          <c:yVal>
            <c:numRef>
              <c:f>'validation (2)'!$C$33:$C$42</c:f>
              <c:numCache>
                <c:formatCode>0.00</c:formatCode>
                <c:ptCount val="10"/>
                <c:pt idx="0">
                  <c:v>-3.9029105877722801</c:v>
                </c:pt>
                <c:pt idx="1">
                  <c:v>-4.1526264715424004</c:v>
                </c:pt>
                <c:pt idx="2">
                  <c:v>-4.4262627026730401</c:v>
                </c:pt>
                <c:pt idx="3">
                  <c:v>-4.2625709313666196</c:v>
                </c:pt>
                <c:pt idx="4">
                  <c:v>-4.7525722461942799</c:v>
                </c:pt>
                <c:pt idx="5">
                  <c:v>-4.2033956926635501</c:v>
                </c:pt>
                <c:pt idx="6">
                  <c:v>-4.9223146760207603</c:v>
                </c:pt>
                <c:pt idx="7">
                  <c:v>-4.3270272815648001</c:v>
                </c:pt>
                <c:pt idx="8">
                  <c:v>-4.5786679693840897</c:v>
                </c:pt>
                <c:pt idx="9">
                  <c:v>-4.4118027319487902</c:v>
                </c:pt>
              </c:numCache>
            </c:numRef>
          </c:yVal>
          <c:smooth val="0"/>
          <c:extLst>
            <c:ext xmlns:c16="http://schemas.microsoft.com/office/drawing/2014/chart" uri="{C3380CC4-5D6E-409C-BE32-E72D297353CC}">
              <c16:uniqueId val="{00000007-1409-4264-B97E-74575EC87432}"/>
            </c:ext>
          </c:extLst>
        </c:ser>
        <c:ser>
          <c:idx val="8"/>
          <c:order val="8"/>
          <c:tx>
            <c:v>Multiple Growths</c:v>
          </c:tx>
          <c:spPr>
            <a:ln w="19050" cap="rnd">
              <a:noFill/>
              <a:round/>
            </a:ln>
            <a:effectLst/>
          </c:spPr>
          <c:marker>
            <c:symbol val="diamond"/>
            <c:size val="5"/>
            <c:spPr>
              <a:solidFill>
                <a:srgbClr val="FD3535"/>
              </a:solidFill>
              <a:ln w="9525">
                <a:solidFill>
                  <a:schemeClr val="tx1"/>
                </a:solidFill>
              </a:ln>
              <a:effectLst/>
            </c:spPr>
          </c:marker>
          <c:xVal>
            <c:numRef>
              <c:f>'validation (2)'!$B$47:$B$56</c:f>
              <c:numCache>
                <c:formatCode>0.00</c:formatCode>
                <c:ptCount val="10"/>
                <c:pt idx="0">
                  <c:v>1.5794019213066099</c:v>
                </c:pt>
                <c:pt idx="1">
                  <c:v>1.67625346190305</c:v>
                </c:pt>
                <c:pt idx="2">
                  <c:v>1.61463595802705</c:v>
                </c:pt>
                <c:pt idx="3">
                  <c:v>1.70642609677472</c:v>
                </c:pt>
                <c:pt idx="4">
                  <c:v>1.9308588676007299</c:v>
                </c:pt>
                <c:pt idx="5">
                  <c:v>1.9328609759513999</c:v>
                </c:pt>
                <c:pt idx="6">
                  <c:v>1.7345848213956701</c:v>
                </c:pt>
                <c:pt idx="7">
                  <c:v>1.85281766702068</c:v>
                </c:pt>
                <c:pt idx="8">
                  <c:v>1.86608819059418</c:v>
                </c:pt>
                <c:pt idx="9">
                  <c:v>1.92026544198949</c:v>
                </c:pt>
              </c:numCache>
            </c:numRef>
          </c:xVal>
          <c:yVal>
            <c:numRef>
              <c:f>'validation (2)'!$C$47:$C$56</c:f>
              <c:numCache>
                <c:formatCode>0.00</c:formatCode>
                <c:ptCount val="10"/>
                <c:pt idx="0">
                  <c:v>1.4449199266734101</c:v>
                </c:pt>
                <c:pt idx="1">
                  <c:v>1.40457356792863</c:v>
                </c:pt>
                <c:pt idx="2">
                  <c:v>1.1012629714292601</c:v>
                </c:pt>
                <c:pt idx="3">
                  <c:v>1.3201503732414099</c:v>
                </c:pt>
                <c:pt idx="4">
                  <c:v>1.71837651968283</c:v>
                </c:pt>
                <c:pt idx="5">
                  <c:v>1.02379991494816</c:v>
                </c:pt>
                <c:pt idx="6">
                  <c:v>1.2443367385956099</c:v>
                </c:pt>
                <c:pt idx="7">
                  <c:v>1.6096354088640701</c:v>
                </c:pt>
                <c:pt idx="8">
                  <c:v>1.54646096576234</c:v>
                </c:pt>
                <c:pt idx="9">
                  <c:v>1.8546848806140499</c:v>
                </c:pt>
              </c:numCache>
            </c:numRef>
          </c:yVal>
          <c:smooth val="0"/>
          <c:extLst>
            <c:ext xmlns:c16="http://schemas.microsoft.com/office/drawing/2014/chart" uri="{C3380CC4-5D6E-409C-BE32-E72D297353CC}">
              <c16:uniqueId val="{00000008-1409-4264-B97E-74575EC87432}"/>
            </c:ext>
          </c:extLst>
        </c:ser>
        <c:ser>
          <c:idx val="9"/>
          <c:order val="9"/>
          <c:tx>
            <c:v>Erosions in combination with growths</c:v>
          </c:tx>
          <c:spPr>
            <a:ln w="19050" cap="rnd">
              <a:noFill/>
              <a:round/>
            </a:ln>
            <a:effectLst/>
          </c:spPr>
          <c:marker>
            <c:symbol val="triangle"/>
            <c:size val="5"/>
            <c:spPr>
              <a:solidFill>
                <a:srgbClr val="00B0F0"/>
              </a:solidFill>
              <a:ln w="9525">
                <a:solidFill>
                  <a:schemeClr val="tx1"/>
                </a:solidFill>
              </a:ln>
              <a:effectLst/>
            </c:spPr>
          </c:marker>
          <c:xVal>
            <c:numRef>
              <c:f>'validation (2)'!$B$63:$B$72</c:f>
              <c:numCache>
                <c:formatCode>0.00</c:formatCode>
                <c:ptCount val="10"/>
                <c:pt idx="0">
                  <c:v>-4.1289402502811603</c:v>
                </c:pt>
                <c:pt idx="1">
                  <c:v>-4.19339588858751</c:v>
                </c:pt>
                <c:pt idx="2">
                  <c:v>-4.4619592653707398</c:v>
                </c:pt>
                <c:pt idx="3">
                  <c:v>-4.5738661744226601</c:v>
                </c:pt>
                <c:pt idx="4">
                  <c:v>-4.7788144546813403</c:v>
                </c:pt>
                <c:pt idx="5">
                  <c:v>-4.5816644842219798</c:v>
                </c:pt>
                <c:pt idx="6">
                  <c:v>-4.8992952476826597</c:v>
                </c:pt>
                <c:pt idx="7">
                  <c:v>-4.3176641911052602</c:v>
                </c:pt>
                <c:pt idx="8">
                  <c:v>-4.6120532878082798</c:v>
                </c:pt>
                <c:pt idx="9">
                  <c:v>-4.7097326812562397</c:v>
                </c:pt>
              </c:numCache>
            </c:numRef>
          </c:xVal>
          <c:yVal>
            <c:numRef>
              <c:f>'validation (2)'!$C$63:$C$72</c:f>
              <c:numCache>
                <c:formatCode>0.00</c:formatCode>
                <c:ptCount val="10"/>
                <c:pt idx="0">
                  <c:v>-4.1183693803508499</c:v>
                </c:pt>
                <c:pt idx="1">
                  <c:v>-4.3542054295981103</c:v>
                </c:pt>
                <c:pt idx="2">
                  <c:v>-4.4646807810245503</c:v>
                </c:pt>
                <c:pt idx="3">
                  <c:v>-3.89630997223678</c:v>
                </c:pt>
                <c:pt idx="4">
                  <c:v>-4.6681587042186301</c:v>
                </c:pt>
                <c:pt idx="5">
                  <c:v>-4.3573677937913802</c:v>
                </c:pt>
                <c:pt idx="6">
                  <c:v>-4.83804696462136</c:v>
                </c:pt>
                <c:pt idx="7">
                  <c:v>-4.1877440049777501</c:v>
                </c:pt>
                <c:pt idx="8">
                  <c:v>-4.8499482248868402</c:v>
                </c:pt>
                <c:pt idx="9">
                  <c:v>-4.2625151866986304</c:v>
                </c:pt>
              </c:numCache>
            </c:numRef>
          </c:yVal>
          <c:smooth val="0"/>
          <c:extLst>
            <c:ext xmlns:c16="http://schemas.microsoft.com/office/drawing/2014/chart" uri="{C3380CC4-5D6E-409C-BE32-E72D297353CC}">
              <c16:uniqueId val="{00000009-1409-4264-B97E-74575EC87432}"/>
            </c:ext>
          </c:extLst>
        </c:ser>
        <c:ser>
          <c:idx val="10"/>
          <c:order val="10"/>
          <c:tx>
            <c:v>Growths in combination with erosions</c:v>
          </c:tx>
          <c:spPr>
            <a:ln w="19050" cap="rnd">
              <a:noFill/>
              <a:round/>
            </a:ln>
            <a:effectLst/>
          </c:spPr>
          <c:marker>
            <c:symbol val="triangle"/>
            <c:size val="5"/>
            <c:spPr>
              <a:solidFill>
                <a:srgbClr val="FF0000"/>
              </a:solidFill>
              <a:ln w="9525">
                <a:solidFill>
                  <a:schemeClr val="tx1"/>
                </a:solidFill>
              </a:ln>
              <a:effectLst/>
            </c:spPr>
          </c:marker>
          <c:xVal>
            <c:numRef>
              <c:f>'validation (2)'!$E$63:$E$72</c:f>
              <c:numCache>
                <c:formatCode>0.00</c:formatCode>
                <c:ptCount val="10"/>
                <c:pt idx="0">
                  <c:v>1.5794019213066099</c:v>
                </c:pt>
                <c:pt idx="1">
                  <c:v>1.67625346190306</c:v>
                </c:pt>
                <c:pt idx="2">
                  <c:v>2.4920823240427099</c:v>
                </c:pt>
                <c:pt idx="3">
                  <c:v>1.70642609677472</c:v>
                </c:pt>
                <c:pt idx="4">
                  <c:v>1.9308588676007299</c:v>
                </c:pt>
                <c:pt idx="5">
                  <c:v>1.9328609759513999</c:v>
                </c:pt>
                <c:pt idx="6">
                  <c:v>1.7345848213956701</c:v>
                </c:pt>
                <c:pt idx="7">
                  <c:v>1.85281766702068</c:v>
                </c:pt>
                <c:pt idx="8">
                  <c:v>1.86608819059418</c:v>
                </c:pt>
                <c:pt idx="9">
                  <c:v>1.92026544198949</c:v>
                </c:pt>
              </c:numCache>
            </c:numRef>
          </c:xVal>
          <c:yVal>
            <c:numRef>
              <c:f>'validation (2)'!$F$63:$F$72</c:f>
              <c:numCache>
                <c:formatCode>0.00</c:formatCode>
                <c:ptCount val="10"/>
                <c:pt idx="0">
                  <c:v>1.44153320095547</c:v>
                </c:pt>
                <c:pt idx="1">
                  <c:v>1.5805756798558801</c:v>
                </c:pt>
                <c:pt idx="2">
                  <c:v>1.69940298383522</c:v>
                </c:pt>
                <c:pt idx="3">
                  <c:v>1.02711099969898</c:v>
                </c:pt>
                <c:pt idx="4">
                  <c:v>1.54444240375658</c:v>
                </c:pt>
                <c:pt idx="5">
                  <c:v>2.2048126134019901</c:v>
                </c:pt>
                <c:pt idx="6">
                  <c:v>1.3073011473884399</c:v>
                </c:pt>
                <c:pt idx="7">
                  <c:v>1.26723044239399</c:v>
                </c:pt>
                <c:pt idx="8">
                  <c:v>1.47461506200003</c:v>
                </c:pt>
                <c:pt idx="9">
                  <c:v>1.64549919651982</c:v>
                </c:pt>
              </c:numCache>
            </c:numRef>
          </c:yVal>
          <c:smooth val="0"/>
          <c:extLst>
            <c:ext xmlns:c16="http://schemas.microsoft.com/office/drawing/2014/chart" uri="{C3380CC4-5D6E-409C-BE32-E72D297353CC}">
              <c16:uniqueId val="{0000000A-1409-4264-B97E-74575EC87432}"/>
            </c:ext>
          </c:extLst>
        </c:ser>
        <c:ser>
          <c:idx val="12"/>
          <c:order val="11"/>
          <c:tx>
            <c:v>erosion regression</c:v>
          </c:tx>
          <c:spPr>
            <a:ln w="19050" cap="rnd">
              <a:noFill/>
              <a:round/>
            </a:ln>
            <a:effectLst/>
          </c:spPr>
          <c:marker>
            <c:symbol val="none"/>
          </c:marker>
          <c:xVal>
            <c:numRef>
              <c:f>'validation (2)'!$M$27:$M$76</c:f>
              <c:numCache>
                <c:formatCode>0.00</c:formatCode>
                <c:ptCount val="50"/>
                <c:pt idx="0">
                  <c:v>-4.1289402502811701</c:v>
                </c:pt>
                <c:pt idx="1">
                  <c:v>-4.19339588858751</c:v>
                </c:pt>
                <c:pt idx="2">
                  <c:v>-4.46028754755657</c:v>
                </c:pt>
                <c:pt idx="3">
                  <c:v>-4.57043568817046</c:v>
                </c:pt>
                <c:pt idx="4">
                  <c:v>-4.77881445468135</c:v>
                </c:pt>
                <c:pt idx="5">
                  <c:v>-4.5816644842219798</c:v>
                </c:pt>
                <c:pt idx="6">
                  <c:v>-4.88197522805888</c:v>
                </c:pt>
                <c:pt idx="7">
                  <c:v>-4.3377853264577704</c:v>
                </c:pt>
                <c:pt idx="8">
                  <c:v>-4.6120532878082798</c:v>
                </c:pt>
                <c:pt idx="9">
                  <c:v>-4.7097326812562503</c:v>
                </c:pt>
                <c:pt idx="10">
                  <c:v>-3.7854092043214602</c:v>
                </c:pt>
                <c:pt idx="11">
                  <c:v>-3.6877820251558999</c:v>
                </c:pt>
                <c:pt idx="12">
                  <c:v>-3.75976852110729</c:v>
                </c:pt>
                <c:pt idx="13">
                  <c:v>-3.4224398609886499</c:v>
                </c:pt>
                <c:pt idx="14">
                  <c:v>-3.8119524439990702</c:v>
                </c:pt>
                <c:pt idx="15">
                  <c:v>-3.6148640690351201</c:v>
                </c:pt>
                <c:pt idx="16">
                  <c:v>-3.7602180449433402</c:v>
                </c:pt>
                <c:pt idx="17">
                  <c:v>-3.76343861546493</c:v>
                </c:pt>
                <c:pt idx="18">
                  <c:v>-4.0741079388402097</c:v>
                </c:pt>
                <c:pt idx="19">
                  <c:v>-4.1089100421282803</c:v>
                </c:pt>
                <c:pt idx="20">
                  <c:v>-2.22840238483152</c:v>
                </c:pt>
                <c:pt idx="21">
                  <c:v>-2.5974078324449601</c:v>
                </c:pt>
                <c:pt idx="22">
                  <c:v>-2.6735470123057601</c:v>
                </c:pt>
                <c:pt idx="23">
                  <c:v>-2.2176348867470099</c:v>
                </c:pt>
                <c:pt idx="24">
                  <c:v>-2.0317329996548299</c:v>
                </c:pt>
                <c:pt idx="25">
                  <c:v>-2.1493496664320402</c:v>
                </c:pt>
                <c:pt idx="26">
                  <c:v>-2.8952164513391998</c:v>
                </c:pt>
                <c:pt idx="27">
                  <c:v>-1.9234259383355401</c:v>
                </c:pt>
                <c:pt idx="28">
                  <c:v>-2.2349404910959998</c:v>
                </c:pt>
                <c:pt idx="29">
                  <c:v>-2.3473638302678101</c:v>
                </c:pt>
                <c:pt idx="30">
                  <c:v>-4.1289402502811603</c:v>
                </c:pt>
                <c:pt idx="31">
                  <c:v>-4.19339588858751</c:v>
                </c:pt>
                <c:pt idx="32">
                  <c:v>-4.46028754755657</c:v>
                </c:pt>
                <c:pt idx="33">
                  <c:v>-4.5704356881704502</c:v>
                </c:pt>
                <c:pt idx="34">
                  <c:v>-4.7788144546813403</c:v>
                </c:pt>
                <c:pt idx="35">
                  <c:v>-4.5816644842219798</c:v>
                </c:pt>
                <c:pt idx="36">
                  <c:v>-4.8802387308098698</c:v>
                </c:pt>
                <c:pt idx="37">
                  <c:v>-4.3377853264577597</c:v>
                </c:pt>
                <c:pt idx="38">
                  <c:v>-4.6120532878082798</c:v>
                </c:pt>
                <c:pt idx="39">
                  <c:v>-4.7097326812562397</c:v>
                </c:pt>
                <c:pt idx="40">
                  <c:v>-4.1289402502811603</c:v>
                </c:pt>
                <c:pt idx="41">
                  <c:v>-4.19339588858751</c:v>
                </c:pt>
                <c:pt idx="42">
                  <c:v>-4.4619592653707398</c:v>
                </c:pt>
                <c:pt idx="43">
                  <c:v>-4.5738661744226601</c:v>
                </c:pt>
                <c:pt idx="44">
                  <c:v>-4.7788144546813403</c:v>
                </c:pt>
                <c:pt idx="45">
                  <c:v>-4.5816644842219798</c:v>
                </c:pt>
                <c:pt idx="46">
                  <c:v>-4.8992952476826597</c:v>
                </c:pt>
                <c:pt idx="47">
                  <c:v>-4.3176641911052602</c:v>
                </c:pt>
                <c:pt idx="48">
                  <c:v>-4.6120532878082798</c:v>
                </c:pt>
                <c:pt idx="49">
                  <c:v>-4.7097326812562397</c:v>
                </c:pt>
              </c:numCache>
            </c:numRef>
          </c:xVal>
          <c:yVal>
            <c:numRef>
              <c:f>'validation (2)'!$N$27:$N$76</c:f>
              <c:numCache>
                <c:formatCode>0.00</c:formatCode>
                <c:ptCount val="50"/>
                <c:pt idx="0">
                  <c:v>-4.0304551318201502</c:v>
                </c:pt>
                <c:pt idx="1">
                  <c:v>-3.9520145845601902</c:v>
                </c:pt>
                <c:pt idx="2">
                  <c:v>-4.3878918074367999</c:v>
                </c:pt>
                <c:pt idx="3">
                  <c:v>-4.2434080267336203</c:v>
                </c:pt>
                <c:pt idx="4">
                  <c:v>-4.6560383243480903</c:v>
                </c:pt>
                <c:pt idx="5">
                  <c:v>-4.3122978835636498</c:v>
                </c:pt>
                <c:pt idx="6">
                  <c:v>-4.8106681491588201</c:v>
                </c:pt>
                <c:pt idx="7">
                  <c:v>-4.3849440298365501</c:v>
                </c:pt>
                <c:pt idx="8">
                  <c:v>-4.67287425452687</c:v>
                </c:pt>
                <c:pt idx="9">
                  <c:v>-4.45309516029831</c:v>
                </c:pt>
                <c:pt idx="10">
                  <c:v>-3.5499677827085399</c:v>
                </c:pt>
                <c:pt idx="11">
                  <c:v>-3.30674388589083</c:v>
                </c:pt>
                <c:pt idx="12">
                  <c:v>-3.51737343583472</c:v>
                </c:pt>
                <c:pt idx="13">
                  <c:v>-3.0082484728341701</c:v>
                </c:pt>
                <c:pt idx="14">
                  <c:v>-3.31845177726853</c:v>
                </c:pt>
                <c:pt idx="15">
                  <c:v>-3.3889423256725602</c:v>
                </c:pt>
                <c:pt idx="16">
                  <c:v>-3.5973036338318201</c:v>
                </c:pt>
                <c:pt idx="17">
                  <c:v>-3.5751375703141801</c:v>
                </c:pt>
                <c:pt idx="18">
                  <c:v>-3.8495304627181302</c:v>
                </c:pt>
                <c:pt idx="19">
                  <c:v>-3.9848622910137501</c:v>
                </c:pt>
                <c:pt idx="20">
                  <c:v>-2.3339707709470598</c:v>
                </c:pt>
                <c:pt idx="21">
                  <c:v>-2.6716750363289101</c:v>
                </c:pt>
                <c:pt idx="22">
                  <c:v>-2.49287102611811</c:v>
                </c:pt>
                <c:pt idx="23">
                  <c:v>-2.3478331581050398</c:v>
                </c:pt>
                <c:pt idx="24">
                  <c:v>-2.0150589166765598</c:v>
                </c:pt>
                <c:pt idx="25">
                  <c:v>-2.1592270526553001</c:v>
                </c:pt>
                <c:pt idx="26">
                  <c:v>-3.08008244740626</c:v>
                </c:pt>
                <c:pt idx="27">
                  <c:v>-2.0516696886472801</c:v>
                </c:pt>
                <c:pt idx="28">
                  <c:v>-2.2605309746519402</c:v>
                </c:pt>
                <c:pt idx="29">
                  <c:v>-2.4555103695659599</c:v>
                </c:pt>
                <c:pt idx="30">
                  <c:v>-3.9029105877722801</c:v>
                </c:pt>
                <c:pt idx="31">
                  <c:v>-4.1526264715424004</c:v>
                </c:pt>
                <c:pt idx="32">
                  <c:v>-4.4262627026730401</c:v>
                </c:pt>
                <c:pt idx="33">
                  <c:v>-4.2625709313666196</c:v>
                </c:pt>
                <c:pt idx="34">
                  <c:v>-4.7525722461942799</c:v>
                </c:pt>
                <c:pt idx="35">
                  <c:v>-4.2033956926635501</c:v>
                </c:pt>
                <c:pt idx="36">
                  <c:v>-4.9223146760207603</c:v>
                </c:pt>
                <c:pt idx="37">
                  <c:v>-4.3270272815648001</c:v>
                </c:pt>
                <c:pt idx="38">
                  <c:v>-4.5786679693840897</c:v>
                </c:pt>
                <c:pt idx="39">
                  <c:v>-4.4118027319487902</c:v>
                </c:pt>
                <c:pt idx="40">
                  <c:v>-4.1183693803508499</c:v>
                </c:pt>
                <c:pt idx="41">
                  <c:v>-4.3542054295981103</c:v>
                </c:pt>
                <c:pt idx="42">
                  <c:v>-4.4646807810245503</c:v>
                </c:pt>
                <c:pt idx="43">
                  <c:v>-3.89630997223678</c:v>
                </c:pt>
                <c:pt idx="44">
                  <c:v>-4.6681587042186301</c:v>
                </c:pt>
                <c:pt idx="45">
                  <c:v>-4.3573677937913802</c:v>
                </c:pt>
                <c:pt idx="46">
                  <c:v>-4.83804696462136</c:v>
                </c:pt>
                <c:pt idx="47">
                  <c:v>-4.1877440049777501</c:v>
                </c:pt>
                <c:pt idx="48">
                  <c:v>-4.8499482248868402</c:v>
                </c:pt>
                <c:pt idx="49">
                  <c:v>-4.2625151866986304</c:v>
                </c:pt>
              </c:numCache>
            </c:numRef>
          </c:yVal>
          <c:smooth val="0"/>
          <c:extLst>
            <c:ext xmlns:c16="http://schemas.microsoft.com/office/drawing/2014/chart" uri="{C3380CC4-5D6E-409C-BE32-E72D297353CC}">
              <c16:uniqueId val="{0000000B-1409-4264-B97E-74575EC87432}"/>
            </c:ext>
          </c:extLst>
        </c:ser>
        <c:ser>
          <c:idx val="13"/>
          <c:order val="12"/>
          <c:tx>
            <c:v>Growth regression</c:v>
          </c:tx>
          <c:spPr>
            <a:ln w="19050" cap="rnd">
              <a:noFill/>
              <a:round/>
            </a:ln>
            <a:effectLst/>
          </c:spPr>
          <c:marker>
            <c:symbol val="none"/>
          </c:marker>
          <c:xVal>
            <c:numRef>
              <c:f>'validation (2)'!$P$27:$P$76</c:f>
              <c:numCache>
                <c:formatCode>0.00</c:formatCode>
                <c:ptCount val="50"/>
                <c:pt idx="0">
                  <c:v>1.5794019213066099</c:v>
                </c:pt>
                <c:pt idx="1">
                  <c:v>1.67625346190305</c:v>
                </c:pt>
                <c:pt idx="2">
                  <c:v>1.61463595802705</c:v>
                </c:pt>
                <c:pt idx="3">
                  <c:v>1.70642609677472</c:v>
                </c:pt>
                <c:pt idx="4">
                  <c:v>1.9308588676007299</c:v>
                </c:pt>
                <c:pt idx="5">
                  <c:v>1.9328609759513999</c:v>
                </c:pt>
                <c:pt idx="6">
                  <c:v>1.7345848213956701</c:v>
                </c:pt>
                <c:pt idx="7">
                  <c:v>1.85281766702068</c:v>
                </c:pt>
                <c:pt idx="8">
                  <c:v>1.86608819059418</c:v>
                </c:pt>
                <c:pt idx="9">
                  <c:v>1.92026544198949</c:v>
                </c:pt>
                <c:pt idx="10">
                  <c:v>0.74625841633192003</c:v>
                </c:pt>
                <c:pt idx="11">
                  <c:v>0.85109384470729699</c:v>
                </c:pt>
                <c:pt idx="12">
                  <c:v>1.0706431494241999</c:v>
                </c:pt>
                <c:pt idx="13">
                  <c:v>0.63515213552599503</c:v>
                </c:pt>
                <c:pt idx="14">
                  <c:v>0.787077557334248</c:v>
                </c:pt>
                <c:pt idx="15">
                  <c:v>0.97398958279178105</c:v>
                </c:pt>
                <c:pt idx="16">
                  <c:v>0.85497736459784601</c:v>
                </c:pt>
                <c:pt idx="17">
                  <c:v>0.82324563350499103</c:v>
                </c:pt>
                <c:pt idx="18">
                  <c:v>0.81718121528552201</c:v>
                </c:pt>
                <c:pt idx="19">
                  <c:v>1.08179346249782</c:v>
                </c:pt>
                <c:pt idx="20">
                  <c:v>0.997663050650623</c:v>
                </c:pt>
                <c:pt idx="21">
                  <c:v>1.15195509273218</c:v>
                </c:pt>
                <c:pt idx="22">
                  <c:v>1.0642163905967199</c:v>
                </c:pt>
                <c:pt idx="23">
                  <c:v>0.95988202862826499</c:v>
                </c:pt>
                <c:pt idx="24">
                  <c:v>1.2022205989274199</c:v>
                </c:pt>
                <c:pt idx="25">
                  <c:v>1.5463060607147801</c:v>
                </c:pt>
                <c:pt idx="26">
                  <c:v>0.84351548289301304</c:v>
                </c:pt>
                <c:pt idx="27">
                  <c:v>1.1764866911807399</c:v>
                </c:pt>
                <c:pt idx="28">
                  <c:v>1.01559789158623</c:v>
                </c:pt>
                <c:pt idx="29">
                  <c:v>1.21237917627972</c:v>
                </c:pt>
                <c:pt idx="30">
                  <c:v>1.5794019213066099</c:v>
                </c:pt>
                <c:pt idx="31">
                  <c:v>1.67625346190305</c:v>
                </c:pt>
                <c:pt idx="32">
                  <c:v>1.61463595802705</c:v>
                </c:pt>
                <c:pt idx="33">
                  <c:v>1.70642609677472</c:v>
                </c:pt>
                <c:pt idx="34">
                  <c:v>1.9308588676007299</c:v>
                </c:pt>
                <c:pt idx="35">
                  <c:v>1.9328609759513999</c:v>
                </c:pt>
                <c:pt idx="36">
                  <c:v>1.7345848213956701</c:v>
                </c:pt>
                <c:pt idx="37">
                  <c:v>1.85281766702068</c:v>
                </c:pt>
                <c:pt idx="38">
                  <c:v>1.86608819059418</c:v>
                </c:pt>
                <c:pt idx="39">
                  <c:v>1.92026544198949</c:v>
                </c:pt>
                <c:pt idx="40">
                  <c:v>1.5794019213066099</c:v>
                </c:pt>
                <c:pt idx="41">
                  <c:v>1.67625346190306</c:v>
                </c:pt>
                <c:pt idx="42">
                  <c:v>2.4920823240427099</c:v>
                </c:pt>
                <c:pt idx="43">
                  <c:v>1.70642609677472</c:v>
                </c:pt>
                <c:pt idx="44">
                  <c:v>1.9308588676007299</c:v>
                </c:pt>
                <c:pt idx="45">
                  <c:v>1.9328609759513999</c:v>
                </c:pt>
                <c:pt idx="46">
                  <c:v>1.7345848213956701</c:v>
                </c:pt>
                <c:pt idx="47">
                  <c:v>1.85281766702068</c:v>
                </c:pt>
                <c:pt idx="48">
                  <c:v>1.86608819059418</c:v>
                </c:pt>
                <c:pt idx="49">
                  <c:v>1.92026544198949</c:v>
                </c:pt>
              </c:numCache>
            </c:numRef>
          </c:xVal>
          <c:yVal>
            <c:numRef>
              <c:f>'validation (2)'!$Q$27:$Q$76</c:f>
              <c:numCache>
                <c:formatCode>0.00</c:formatCode>
                <c:ptCount val="50"/>
                <c:pt idx="0">
                  <c:v>1.45541767648304</c:v>
                </c:pt>
                <c:pt idx="1">
                  <c:v>1.4919055025749599</c:v>
                </c:pt>
                <c:pt idx="2">
                  <c:v>1.43727407586579</c:v>
                </c:pt>
                <c:pt idx="3">
                  <c:v>1.4651997371701899</c:v>
                </c:pt>
                <c:pt idx="4">
                  <c:v>1.76453061841451</c:v>
                </c:pt>
                <c:pt idx="5">
                  <c:v>1.70936265501535</c:v>
                </c:pt>
                <c:pt idx="6">
                  <c:v>1.67966602487685</c:v>
                </c:pt>
                <c:pt idx="7">
                  <c:v>1.64670770427552</c:v>
                </c:pt>
                <c:pt idx="8">
                  <c:v>1.5982548568516</c:v>
                </c:pt>
                <c:pt idx="9">
                  <c:v>1.8331244118498899</c:v>
                </c:pt>
                <c:pt idx="10">
                  <c:v>0.90678772744734404</c:v>
                </c:pt>
                <c:pt idx="11">
                  <c:v>0.74220802320462997</c:v>
                </c:pt>
                <c:pt idx="12">
                  <c:v>0.78710042791297796</c:v>
                </c:pt>
                <c:pt idx="13">
                  <c:v>0.74287772949566999</c:v>
                </c:pt>
                <c:pt idx="14">
                  <c:v>0.74287772949566999</c:v>
                </c:pt>
                <c:pt idx="15">
                  <c:v>0.87612570138082901</c:v>
                </c:pt>
                <c:pt idx="16">
                  <c:v>0.49631742322108102</c:v>
                </c:pt>
                <c:pt idx="17">
                  <c:v>0.61923598280824899</c:v>
                </c:pt>
                <c:pt idx="18">
                  <c:v>0.42036562493590601</c:v>
                </c:pt>
                <c:pt idx="19">
                  <c:v>0.92510421985636104</c:v>
                </c:pt>
                <c:pt idx="20">
                  <c:v>0.71624153261825996</c:v>
                </c:pt>
                <c:pt idx="21">
                  <c:v>0.95688839936464198</c:v>
                </c:pt>
                <c:pt idx="22">
                  <c:v>0.92940216624051897</c:v>
                </c:pt>
                <c:pt idx="23">
                  <c:v>0.89221182782679798</c:v>
                </c:pt>
                <c:pt idx="24">
                  <c:v>1.0245690993038801</c:v>
                </c:pt>
                <c:pt idx="25">
                  <c:v>1.0287624133500599</c:v>
                </c:pt>
                <c:pt idx="26">
                  <c:v>0.604598753305716</c:v>
                </c:pt>
                <c:pt idx="27">
                  <c:v>0.49444870629795801</c:v>
                </c:pt>
                <c:pt idx="28">
                  <c:v>0.50685142353940005</c:v>
                </c:pt>
                <c:pt idx="29">
                  <c:v>0.87209341533276896</c:v>
                </c:pt>
                <c:pt idx="30">
                  <c:v>1.4449199266734101</c:v>
                </c:pt>
                <c:pt idx="31">
                  <c:v>1.40457356792863</c:v>
                </c:pt>
                <c:pt idx="32">
                  <c:v>1.1012629714292601</c:v>
                </c:pt>
                <c:pt idx="33">
                  <c:v>1.3201503732414099</c:v>
                </c:pt>
                <c:pt idx="34">
                  <c:v>1.71837651968283</c:v>
                </c:pt>
                <c:pt idx="35">
                  <c:v>1.02379991494816</c:v>
                </c:pt>
                <c:pt idx="36">
                  <c:v>1.2443367385956099</c:v>
                </c:pt>
                <c:pt idx="37">
                  <c:v>1.6096354088640701</c:v>
                </c:pt>
                <c:pt idx="38">
                  <c:v>1.54646096576234</c:v>
                </c:pt>
                <c:pt idx="39">
                  <c:v>1.8546848806140499</c:v>
                </c:pt>
                <c:pt idx="40">
                  <c:v>1.44153320095547</c:v>
                </c:pt>
                <c:pt idx="41">
                  <c:v>1.5805756798558801</c:v>
                </c:pt>
                <c:pt idx="42">
                  <c:v>1.69940298383522</c:v>
                </c:pt>
                <c:pt idx="43">
                  <c:v>1.02711099969898</c:v>
                </c:pt>
                <c:pt idx="44">
                  <c:v>1.54444240375658</c:v>
                </c:pt>
                <c:pt idx="45">
                  <c:v>2.2048126134019901</c:v>
                </c:pt>
                <c:pt idx="46">
                  <c:v>1.3073011473884399</c:v>
                </c:pt>
                <c:pt idx="47">
                  <c:v>1.26723044239399</c:v>
                </c:pt>
                <c:pt idx="48">
                  <c:v>1.47461506200003</c:v>
                </c:pt>
                <c:pt idx="49">
                  <c:v>1.64549919651982</c:v>
                </c:pt>
              </c:numCache>
            </c:numRef>
          </c:yVal>
          <c:smooth val="0"/>
          <c:extLst>
            <c:ext xmlns:c16="http://schemas.microsoft.com/office/drawing/2014/chart" uri="{C3380CC4-5D6E-409C-BE32-E72D297353CC}">
              <c16:uniqueId val="{0000000C-1409-4264-B97E-74575EC87432}"/>
            </c:ext>
          </c:extLst>
        </c:ser>
        <c:ser>
          <c:idx val="11"/>
          <c:order val="13"/>
          <c:tx>
            <c:v>all deformities</c:v>
          </c:tx>
          <c:spPr>
            <a:ln w="19050" cap="rnd">
              <a:noFill/>
              <a:round/>
            </a:ln>
            <a:effectLst/>
          </c:spPr>
          <c:marker>
            <c:symbol val="none"/>
          </c:marker>
          <c:trendline>
            <c:spPr>
              <a:ln w="19050" cap="rnd">
                <a:solidFill>
                  <a:schemeClr val="bg1">
                    <a:lumMod val="50000"/>
                  </a:schemeClr>
                </a:solidFill>
                <a:prstDash val="dash"/>
              </a:ln>
              <a:effectLst/>
            </c:spPr>
            <c:trendlineType val="linear"/>
            <c:forward val="0.5"/>
            <c:dispRSqr val="1"/>
            <c:dispEq val="1"/>
            <c:trendlineLbl>
              <c:layout>
                <c:manualLayout>
                  <c:x val="-0.43356488434063228"/>
                  <c:y val="0.6282970511039061"/>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0.93x - 0.16</a:t>
                    </a:r>
                    <a:br>
                      <a:rPr lang="en-US" baseline="0"/>
                    </a:br>
                    <a:r>
                      <a:rPr lang="en-US" baseline="0"/>
                      <a:t>R² = 0.99</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('validation (2)'!$M$27:$M$76,'validation (2)'!$P$27:$P$76)</c:f>
              <c:numCache>
                <c:formatCode>0.00</c:formatCode>
                <c:ptCount val="100"/>
                <c:pt idx="0">
                  <c:v>-4.1289402502811701</c:v>
                </c:pt>
                <c:pt idx="1">
                  <c:v>-4.19339588858751</c:v>
                </c:pt>
                <c:pt idx="2">
                  <c:v>-4.46028754755657</c:v>
                </c:pt>
                <c:pt idx="3">
                  <c:v>-4.57043568817046</c:v>
                </c:pt>
                <c:pt idx="4">
                  <c:v>-4.77881445468135</c:v>
                </c:pt>
                <c:pt idx="5">
                  <c:v>-4.5816644842219798</c:v>
                </c:pt>
                <c:pt idx="6">
                  <c:v>-4.88197522805888</c:v>
                </c:pt>
                <c:pt idx="7">
                  <c:v>-4.3377853264577704</c:v>
                </c:pt>
                <c:pt idx="8">
                  <c:v>-4.6120532878082798</c:v>
                </c:pt>
                <c:pt idx="9">
                  <c:v>-4.7097326812562503</c:v>
                </c:pt>
                <c:pt idx="10">
                  <c:v>-3.7854092043214602</c:v>
                </c:pt>
                <c:pt idx="11">
                  <c:v>-3.6877820251558999</c:v>
                </c:pt>
                <c:pt idx="12">
                  <c:v>-3.75976852110729</c:v>
                </c:pt>
                <c:pt idx="13">
                  <c:v>-3.4224398609886499</c:v>
                </c:pt>
                <c:pt idx="14">
                  <c:v>-3.8119524439990702</c:v>
                </c:pt>
                <c:pt idx="15">
                  <c:v>-3.6148640690351201</c:v>
                </c:pt>
                <c:pt idx="16">
                  <c:v>-3.7602180449433402</c:v>
                </c:pt>
                <c:pt idx="17">
                  <c:v>-3.76343861546493</c:v>
                </c:pt>
                <c:pt idx="18">
                  <c:v>-4.0741079388402097</c:v>
                </c:pt>
                <c:pt idx="19">
                  <c:v>-4.1089100421282803</c:v>
                </c:pt>
                <c:pt idx="20">
                  <c:v>-2.22840238483152</c:v>
                </c:pt>
                <c:pt idx="21">
                  <c:v>-2.5974078324449601</c:v>
                </c:pt>
                <c:pt idx="22">
                  <c:v>-2.6735470123057601</c:v>
                </c:pt>
                <c:pt idx="23">
                  <c:v>-2.2176348867470099</c:v>
                </c:pt>
                <c:pt idx="24">
                  <c:v>-2.0317329996548299</c:v>
                </c:pt>
                <c:pt idx="25">
                  <c:v>-2.1493496664320402</c:v>
                </c:pt>
                <c:pt idx="26">
                  <c:v>-2.8952164513391998</c:v>
                </c:pt>
                <c:pt idx="27">
                  <c:v>-1.9234259383355401</c:v>
                </c:pt>
                <c:pt idx="28">
                  <c:v>-2.2349404910959998</c:v>
                </c:pt>
                <c:pt idx="29">
                  <c:v>-2.3473638302678101</c:v>
                </c:pt>
                <c:pt idx="30">
                  <c:v>-4.1289402502811603</c:v>
                </c:pt>
                <c:pt idx="31">
                  <c:v>-4.19339588858751</c:v>
                </c:pt>
                <c:pt idx="32">
                  <c:v>-4.46028754755657</c:v>
                </c:pt>
                <c:pt idx="33">
                  <c:v>-4.5704356881704502</c:v>
                </c:pt>
                <c:pt idx="34">
                  <c:v>-4.7788144546813403</c:v>
                </c:pt>
                <c:pt idx="35">
                  <c:v>-4.5816644842219798</c:v>
                </c:pt>
                <c:pt idx="36">
                  <c:v>-4.8802387308098698</c:v>
                </c:pt>
                <c:pt idx="37">
                  <c:v>-4.3377853264577597</c:v>
                </c:pt>
                <c:pt idx="38">
                  <c:v>-4.6120532878082798</c:v>
                </c:pt>
                <c:pt idx="39">
                  <c:v>-4.7097326812562397</c:v>
                </c:pt>
                <c:pt idx="40">
                  <c:v>-4.1289402502811603</c:v>
                </c:pt>
                <c:pt idx="41">
                  <c:v>-4.19339588858751</c:v>
                </c:pt>
                <c:pt idx="42">
                  <c:v>-4.4619592653707398</c:v>
                </c:pt>
                <c:pt idx="43">
                  <c:v>-4.5738661744226601</c:v>
                </c:pt>
                <c:pt idx="44">
                  <c:v>-4.7788144546813403</c:v>
                </c:pt>
                <c:pt idx="45">
                  <c:v>-4.5816644842219798</c:v>
                </c:pt>
                <c:pt idx="46">
                  <c:v>-4.8992952476826597</c:v>
                </c:pt>
                <c:pt idx="47">
                  <c:v>-4.3176641911052602</c:v>
                </c:pt>
                <c:pt idx="48">
                  <c:v>-4.6120532878082798</c:v>
                </c:pt>
                <c:pt idx="49">
                  <c:v>-4.7097326812562397</c:v>
                </c:pt>
                <c:pt idx="50">
                  <c:v>1.5794019213066099</c:v>
                </c:pt>
                <c:pt idx="51">
                  <c:v>1.67625346190305</c:v>
                </c:pt>
                <c:pt idx="52">
                  <c:v>1.61463595802705</c:v>
                </c:pt>
                <c:pt idx="53">
                  <c:v>1.70642609677472</c:v>
                </c:pt>
                <c:pt idx="54">
                  <c:v>1.9308588676007299</c:v>
                </c:pt>
                <c:pt idx="55">
                  <c:v>1.9328609759513999</c:v>
                </c:pt>
                <c:pt idx="56">
                  <c:v>1.7345848213956701</c:v>
                </c:pt>
                <c:pt idx="57">
                  <c:v>1.85281766702068</c:v>
                </c:pt>
                <c:pt idx="58">
                  <c:v>1.86608819059418</c:v>
                </c:pt>
                <c:pt idx="59">
                  <c:v>1.92026544198949</c:v>
                </c:pt>
                <c:pt idx="60">
                  <c:v>0.74625841633192003</c:v>
                </c:pt>
                <c:pt idx="61">
                  <c:v>0.85109384470729699</c:v>
                </c:pt>
                <c:pt idx="62">
                  <c:v>1.0706431494241999</c:v>
                </c:pt>
                <c:pt idx="63">
                  <c:v>0.63515213552599503</c:v>
                </c:pt>
                <c:pt idx="64">
                  <c:v>0.787077557334248</c:v>
                </c:pt>
                <c:pt idx="65">
                  <c:v>0.97398958279178105</c:v>
                </c:pt>
                <c:pt idx="66">
                  <c:v>0.85497736459784601</c:v>
                </c:pt>
                <c:pt idx="67">
                  <c:v>0.82324563350499103</c:v>
                </c:pt>
                <c:pt idx="68">
                  <c:v>0.81718121528552201</c:v>
                </c:pt>
                <c:pt idx="69">
                  <c:v>1.08179346249782</c:v>
                </c:pt>
                <c:pt idx="70">
                  <c:v>0.997663050650623</c:v>
                </c:pt>
                <c:pt idx="71">
                  <c:v>1.15195509273218</c:v>
                </c:pt>
                <c:pt idx="72">
                  <c:v>1.0642163905967199</c:v>
                </c:pt>
                <c:pt idx="73">
                  <c:v>0.95988202862826499</c:v>
                </c:pt>
                <c:pt idx="74">
                  <c:v>1.2022205989274199</c:v>
                </c:pt>
                <c:pt idx="75">
                  <c:v>1.5463060607147801</c:v>
                </c:pt>
                <c:pt idx="76">
                  <c:v>0.84351548289301304</c:v>
                </c:pt>
                <c:pt idx="77">
                  <c:v>1.1764866911807399</c:v>
                </c:pt>
                <c:pt idx="78">
                  <c:v>1.01559789158623</c:v>
                </c:pt>
                <c:pt idx="79">
                  <c:v>1.21237917627972</c:v>
                </c:pt>
                <c:pt idx="80">
                  <c:v>1.5794019213066099</c:v>
                </c:pt>
                <c:pt idx="81">
                  <c:v>1.67625346190305</c:v>
                </c:pt>
                <c:pt idx="82">
                  <c:v>1.61463595802705</c:v>
                </c:pt>
                <c:pt idx="83">
                  <c:v>1.70642609677472</c:v>
                </c:pt>
                <c:pt idx="84">
                  <c:v>1.9308588676007299</c:v>
                </c:pt>
                <c:pt idx="85">
                  <c:v>1.9328609759513999</c:v>
                </c:pt>
                <c:pt idx="86">
                  <c:v>1.7345848213956701</c:v>
                </c:pt>
                <c:pt idx="87">
                  <c:v>1.85281766702068</c:v>
                </c:pt>
                <c:pt idx="88">
                  <c:v>1.86608819059418</c:v>
                </c:pt>
                <c:pt idx="89">
                  <c:v>1.92026544198949</c:v>
                </c:pt>
                <c:pt idx="90">
                  <c:v>1.5794019213066099</c:v>
                </c:pt>
                <c:pt idx="91">
                  <c:v>1.67625346190306</c:v>
                </c:pt>
                <c:pt idx="92">
                  <c:v>2.4920823240427099</c:v>
                </c:pt>
                <c:pt idx="93">
                  <c:v>1.70642609677472</c:v>
                </c:pt>
                <c:pt idx="94">
                  <c:v>1.9308588676007299</c:v>
                </c:pt>
                <c:pt idx="95">
                  <c:v>1.9328609759513999</c:v>
                </c:pt>
                <c:pt idx="96">
                  <c:v>1.7345848213956701</c:v>
                </c:pt>
                <c:pt idx="97">
                  <c:v>1.85281766702068</c:v>
                </c:pt>
                <c:pt idx="98">
                  <c:v>1.86608819059418</c:v>
                </c:pt>
                <c:pt idx="99">
                  <c:v>1.92026544198949</c:v>
                </c:pt>
              </c:numCache>
            </c:numRef>
          </c:xVal>
          <c:yVal>
            <c:numRef>
              <c:f>('validation (2)'!$N$27:$N$76,'validation (2)'!$Q$27:$Q$76)</c:f>
              <c:numCache>
                <c:formatCode>0.00</c:formatCode>
                <c:ptCount val="100"/>
                <c:pt idx="0">
                  <c:v>-4.0304551318201502</c:v>
                </c:pt>
                <c:pt idx="1">
                  <c:v>-3.9520145845601902</c:v>
                </c:pt>
                <c:pt idx="2">
                  <c:v>-4.3878918074367999</c:v>
                </c:pt>
                <c:pt idx="3">
                  <c:v>-4.2434080267336203</c:v>
                </c:pt>
                <c:pt idx="4">
                  <c:v>-4.6560383243480903</c:v>
                </c:pt>
                <c:pt idx="5">
                  <c:v>-4.3122978835636498</c:v>
                </c:pt>
                <c:pt idx="6">
                  <c:v>-4.8106681491588201</c:v>
                </c:pt>
                <c:pt idx="7">
                  <c:v>-4.3849440298365501</c:v>
                </c:pt>
                <c:pt idx="8">
                  <c:v>-4.67287425452687</c:v>
                </c:pt>
                <c:pt idx="9">
                  <c:v>-4.45309516029831</c:v>
                </c:pt>
                <c:pt idx="10">
                  <c:v>-3.5499677827085399</c:v>
                </c:pt>
                <c:pt idx="11">
                  <c:v>-3.30674388589083</c:v>
                </c:pt>
                <c:pt idx="12">
                  <c:v>-3.51737343583472</c:v>
                </c:pt>
                <c:pt idx="13">
                  <c:v>-3.0082484728341701</c:v>
                </c:pt>
                <c:pt idx="14">
                  <c:v>-3.31845177726853</c:v>
                </c:pt>
                <c:pt idx="15">
                  <c:v>-3.3889423256725602</c:v>
                </c:pt>
                <c:pt idx="16">
                  <c:v>-3.5973036338318201</c:v>
                </c:pt>
                <c:pt idx="17">
                  <c:v>-3.5751375703141801</c:v>
                </c:pt>
                <c:pt idx="18">
                  <c:v>-3.8495304627181302</c:v>
                </c:pt>
                <c:pt idx="19">
                  <c:v>-3.9848622910137501</c:v>
                </c:pt>
                <c:pt idx="20">
                  <c:v>-2.3339707709470598</c:v>
                </c:pt>
                <c:pt idx="21">
                  <c:v>-2.6716750363289101</c:v>
                </c:pt>
                <c:pt idx="22">
                  <c:v>-2.49287102611811</c:v>
                </c:pt>
                <c:pt idx="23">
                  <c:v>-2.3478331581050398</c:v>
                </c:pt>
                <c:pt idx="24">
                  <c:v>-2.0150589166765598</c:v>
                </c:pt>
                <c:pt idx="25">
                  <c:v>-2.1592270526553001</c:v>
                </c:pt>
                <c:pt idx="26">
                  <c:v>-3.08008244740626</c:v>
                </c:pt>
                <c:pt idx="27">
                  <c:v>-2.0516696886472801</c:v>
                </c:pt>
                <c:pt idx="28">
                  <c:v>-2.2605309746519402</c:v>
                </c:pt>
                <c:pt idx="29">
                  <c:v>-2.4555103695659599</c:v>
                </c:pt>
                <c:pt idx="30">
                  <c:v>-3.9029105877722801</c:v>
                </c:pt>
                <c:pt idx="31">
                  <c:v>-4.1526264715424004</c:v>
                </c:pt>
                <c:pt idx="32">
                  <c:v>-4.4262627026730401</c:v>
                </c:pt>
                <c:pt idx="33">
                  <c:v>-4.2625709313666196</c:v>
                </c:pt>
                <c:pt idx="34">
                  <c:v>-4.7525722461942799</c:v>
                </c:pt>
                <c:pt idx="35">
                  <c:v>-4.2033956926635501</c:v>
                </c:pt>
                <c:pt idx="36">
                  <c:v>-4.9223146760207603</c:v>
                </c:pt>
                <c:pt idx="37">
                  <c:v>-4.3270272815648001</c:v>
                </c:pt>
                <c:pt idx="38">
                  <c:v>-4.5786679693840897</c:v>
                </c:pt>
                <c:pt idx="39">
                  <c:v>-4.4118027319487902</c:v>
                </c:pt>
                <c:pt idx="40">
                  <c:v>-4.1183693803508499</c:v>
                </c:pt>
                <c:pt idx="41">
                  <c:v>-4.3542054295981103</c:v>
                </c:pt>
                <c:pt idx="42">
                  <c:v>-4.4646807810245503</c:v>
                </c:pt>
                <c:pt idx="43">
                  <c:v>-3.89630997223678</c:v>
                </c:pt>
                <c:pt idx="44">
                  <c:v>-4.6681587042186301</c:v>
                </c:pt>
                <c:pt idx="45">
                  <c:v>-4.3573677937913802</c:v>
                </c:pt>
                <c:pt idx="46">
                  <c:v>-4.83804696462136</c:v>
                </c:pt>
                <c:pt idx="47">
                  <c:v>-4.1877440049777501</c:v>
                </c:pt>
                <c:pt idx="48">
                  <c:v>-4.8499482248868402</c:v>
                </c:pt>
                <c:pt idx="49">
                  <c:v>-4.2625151866986304</c:v>
                </c:pt>
                <c:pt idx="50">
                  <c:v>1.45541767648304</c:v>
                </c:pt>
                <c:pt idx="51">
                  <c:v>1.4919055025749599</c:v>
                </c:pt>
                <c:pt idx="52">
                  <c:v>1.43727407586579</c:v>
                </c:pt>
                <c:pt idx="53">
                  <c:v>1.4651997371701899</c:v>
                </c:pt>
                <c:pt idx="54">
                  <c:v>1.76453061841451</c:v>
                </c:pt>
                <c:pt idx="55">
                  <c:v>1.70936265501535</c:v>
                </c:pt>
                <c:pt idx="56">
                  <c:v>1.67966602487685</c:v>
                </c:pt>
                <c:pt idx="57">
                  <c:v>1.64670770427552</c:v>
                </c:pt>
                <c:pt idx="58">
                  <c:v>1.5982548568516</c:v>
                </c:pt>
                <c:pt idx="59">
                  <c:v>1.8331244118498899</c:v>
                </c:pt>
                <c:pt idx="60">
                  <c:v>0.90678772744734404</c:v>
                </c:pt>
                <c:pt idx="61">
                  <c:v>0.74220802320462997</c:v>
                </c:pt>
                <c:pt idx="62">
                  <c:v>0.78710042791297796</c:v>
                </c:pt>
                <c:pt idx="63">
                  <c:v>0.74287772949566999</c:v>
                </c:pt>
                <c:pt idx="64">
                  <c:v>0.74287772949566999</c:v>
                </c:pt>
                <c:pt idx="65">
                  <c:v>0.87612570138082901</c:v>
                </c:pt>
                <c:pt idx="66">
                  <c:v>0.49631742322108102</c:v>
                </c:pt>
                <c:pt idx="67">
                  <c:v>0.61923598280824899</c:v>
                </c:pt>
                <c:pt idx="68">
                  <c:v>0.42036562493590601</c:v>
                </c:pt>
                <c:pt idx="69">
                  <c:v>0.92510421985636104</c:v>
                </c:pt>
                <c:pt idx="70">
                  <c:v>0.71624153261825996</c:v>
                </c:pt>
                <c:pt idx="71">
                  <c:v>0.95688839936464198</c:v>
                </c:pt>
                <c:pt idx="72">
                  <c:v>0.92940216624051897</c:v>
                </c:pt>
                <c:pt idx="73">
                  <c:v>0.89221182782679798</c:v>
                </c:pt>
                <c:pt idx="74">
                  <c:v>1.0245690993038801</c:v>
                </c:pt>
                <c:pt idx="75">
                  <c:v>1.0287624133500599</c:v>
                </c:pt>
                <c:pt idx="76">
                  <c:v>0.604598753305716</c:v>
                </c:pt>
                <c:pt idx="77">
                  <c:v>0.49444870629795801</c:v>
                </c:pt>
                <c:pt idx="78">
                  <c:v>0.50685142353940005</c:v>
                </c:pt>
                <c:pt idx="79">
                  <c:v>0.87209341533276896</c:v>
                </c:pt>
                <c:pt idx="80">
                  <c:v>1.4449199266734101</c:v>
                </c:pt>
                <c:pt idx="81">
                  <c:v>1.40457356792863</c:v>
                </c:pt>
                <c:pt idx="82">
                  <c:v>1.1012629714292601</c:v>
                </c:pt>
                <c:pt idx="83">
                  <c:v>1.3201503732414099</c:v>
                </c:pt>
                <c:pt idx="84">
                  <c:v>1.71837651968283</c:v>
                </c:pt>
                <c:pt idx="85">
                  <c:v>1.02379991494816</c:v>
                </c:pt>
                <c:pt idx="86">
                  <c:v>1.2443367385956099</c:v>
                </c:pt>
                <c:pt idx="87">
                  <c:v>1.6096354088640701</c:v>
                </c:pt>
                <c:pt idx="88">
                  <c:v>1.54646096576234</c:v>
                </c:pt>
                <c:pt idx="89">
                  <c:v>1.8546848806140499</c:v>
                </c:pt>
                <c:pt idx="90">
                  <c:v>1.44153320095547</c:v>
                </c:pt>
                <c:pt idx="91">
                  <c:v>1.5805756798558801</c:v>
                </c:pt>
                <c:pt idx="92">
                  <c:v>1.69940298383522</c:v>
                </c:pt>
                <c:pt idx="93">
                  <c:v>1.02711099969898</c:v>
                </c:pt>
                <c:pt idx="94">
                  <c:v>1.54444240375658</c:v>
                </c:pt>
                <c:pt idx="95">
                  <c:v>2.2048126134019901</c:v>
                </c:pt>
                <c:pt idx="96">
                  <c:v>1.3073011473884399</c:v>
                </c:pt>
                <c:pt idx="97">
                  <c:v>1.26723044239399</c:v>
                </c:pt>
                <c:pt idx="98">
                  <c:v>1.47461506200003</c:v>
                </c:pt>
                <c:pt idx="99">
                  <c:v>1.64549919651982</c:v>
                </c:pt>
              </c:numCache>
            </c:numRef>
          </c:yVal>
          <c:smooth val="0"/>
          <c:extLst>
            <c:ext xmlns:c16="http://schemas.microsoft.com/office/drawing/2014/chart" uri="{C3380CC4-5D6E-409C-BE32-E72D297353CC}">
              <c16:uniqueId val="{0000000D-1409-4264-B97E-74575EC87432}"/>
            </c:ext>
          </c:extLst>
        </c:ser>
        <c:dLbls>
          <c:showLegendKey val="0"/>
          <c:showVal val="0"/>
          <c:showCatName val="0"/>
          <c:showSerName val="0"/>
          <c:showPercent val="0"/>
          <c:showBubbleSize val="0"/>
        </c:dLbls>
        <c:axId val="517156544"/>
        <c:axId val="517148016"/>
      </c:scatterChart>
      <c:valAx>
        <c:axId val="517156544"/>
        <c:scaling>
          <c:orientation val="minMax"/>
          <c:max val="3"/>
          <c:min val="-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Actual deformity value (mm)</a:t>
                </a:r>
              </a:p>
            </c:rich>
          </c:tx>
          <c:layout>
            <c:manualLayout>
              <c:xMode val="edge"/>
              <c:yMode val="edge"/>
              <c:x val="0.31504455096357314"/>
              <c:y val="0.843690350470897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148016"/>
        <c:crosses val="autoZero"/>
        <c:crossBetween val="midCat"/>
        <c:minorUnit val="1"/>
      </c:valAx>
      <c:valAx>
        <c:axId val="517148016"/>
        <c:scaling>
          <c:orientation val="minMax"/>
          <c:max val="3"/>
          <c:min val="-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Predicted deformity value (mm)</a:t>
                </a:r>
              </a:p>
            </c:rich>
          </c:tx>
          <c:layout>
            <c:manualLayout>
              <c:xMode val="edge"/>
              <c:yMode val="edge"/>
              <c:x val="2.6031706524851865E-2"/>
              <c:y val="0.205761679790026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156544"/>
        <c:crosses val="autoZero"/>
        <c:crossBetween val="midCat"/>
      </c:valAx>
      <c:spPr>
        <a:noFill/>
        <a:ln>
          <a:solidFill>
            <a:schemeClr val="tx1"/>
          </a:solidFill>
        </a:ln>
        <a:effectLst/>
      </c:spPr>
    </c:plotArea>
    <c:legend>
      <c:legendPos val="r"/>
      <c:legendEntry>
        <c:idx val="0"/>
        <c:delete val="1"/>
      </c:legendEntry>
      <c:legendEntry>
        <c:idx val="2"/>
        <c:delete val="1"/>
      </c:legendEntry>
      <c:legendEntry>
        <c:idx val="3"/>
        <c:delete val="1"/>
      </c:legendEntry>
      <c:legendEntry>
        <c:idx val="5"/>
        <c:delete val="1"/>
      </c:legendEntry>
      <c:legendEntry>
        <c:idx val="6"/>
        <c:delete val="1"/>
      </c:legendEntry>
      <c:legendEntry>
        <c:idx val="11"/>
        <c:delete val="1"/>
      </c:legendEntry>
      <c:legendEntry>
        <c:idx val="12"/>
        <c:delete val="1"/>
      </c:legendEntry>
      <c:legendEntry>
        <c:idx val="13"/>
        <c:delete val="1"/>
      </c:legendEntry>
      <c:legendEntry>
        <c:idx val="14"/>
        <c:delete val="1"/>
      </c:legendEntry>
      <c:layout>
        <c:manualLayout>
          <c:xMode val="edge"/>
          <c:yMode val="edge"/>
          <c:x val="5.5820839011114657E-3"/>
          <c:y val="0.89596763933920021"/>
          <c:w val="0.98186129044037807"/>
          <c:h val="9.58221398795738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ROC Curve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811212787590734E-2"/>
          <c:y val="0.1197162979821125"/>
          <c:w val="0.88132392234754442"/>
          <c:h val="0.81996786673040334"/>
        </c:manualLayout>
      </c:layout>
      <c:scatterChart>
        <c:scatterStyle val="smoothMarker"/>
        <c:varyColors val="0"/>
        <c:ser>
          <c:idx val="0"/>
          <c:order val="0"/>
          <c:tx>
            <c:strRef>
              <c:f>'[Validation data ROC curves_to_share.xlsx]ROC_data'!$AR$2</c:f>
              <c:strCache>
                <c:ptCount val="1"/>
                <c:pt idx="0">
                  <c:v>1-specificity</c:v>
                </c:pt>
              </c:strCache>
            </c:strRef>
          </c:tx>
          <c:spPr>
            <a:ln w="19050" cap="rnd">
              <a:solidFill>
                <a:schemeClr val="accent1"/>
              </a:solidFill>
              <a:round/>
            </a:ln>
            <a:effectLst/>
          </c:spPr>
          <c:marker>
            <c:symbol val="none"/>
          </c:marker>
          <c:xVal>
            <c:numRef>
              <c:f>'[Validation data ROC curves_to_share.xlsx]ROC_data'!$AR$3:$AR$28</c:f>
              <c:numCache>
                <c:formatCode>General</c:formatCode>
                <c:ptCount val="26"/>
                <c:pt idx="0">
                  <c:v>1</c:v>
                </c:pt>
                <c:pt idx="1">
                  <c:v>0.91121710526315791</c:v>
                </c:pt>
                <c:pt idx="2">
                  <c:v>0.87490131578947361</c:v>
                </c:pt>
                <c:pt idx="3">
                  <c:v>0.6679605263157895</c:v>
                </c:pt>
                <c:pt idx="4">
                  <c:v>0.41582236842105269</c:v>
                </c:pt>
                <c:pt idx="5">
                  <c:v>0.13190789473684217</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xVal>
          <c:yVal>
            <c:numRef>
              <c:f>'[Validation data ROC curves_to_share.xlsx]ROC_data'!$AP$3:$AP$28</c:f>
              <c:numCache>
                <c:formatCode>General</c:formatCode>
                <c:ptCount val="26"/>
                <c:pt idx="0">
                  <c:v>1</c:v>
                </c:pt>
                <c:pt idx="1">
                  <c:v>1</c:v>
                </c:pt>
                <c:pt idx="2">
                  <c:v>1</c:v>
                </c:pt>
                <c:pt idx="3">
                  <c:v>1</c:v>
                </c:pt>
                <c:pt idx="4">
                  <c:v>0.95833333333333337</c:v>
                </c:pt>
                <c:pt idx="5">
                  <c:v>0.875</c:v>
                </c:pt>
                <c:pt idx="6">
                  <c:v>0.75</c:v>
                </c:pt>
                <c:pt idx="7">
                  <c:v>0.66666666666666674</c:v>
                </c:pt>
                <c:pt idx="8">
                  <c:v>0.625</c:v>
                </c:pt>
                <c:pt idx="9">
                  <c:v>0.54166666666666663</c:v>
                </c:pt>
                <c:pt idx="10">
                  <c:v>0.5</c:v>
                </c:pt>
                <c:pt idx="11">
                  <c:v>0.5</c:v>
                </c:pt>
                <c:pt idx="12">
                  <c:v>0.45833333333333331</c:v>
                </c:pt>
                <c:pt idx="13">
                  <c:v>0.41666666666666663</c:v>
                </c:pt>
                <c:pt idx="14">
                  <c:v>0.37499999999999994</c:v>
                </c:pt>
                <c:pt idx="15">
                  <c:v>0.29166666666666669</c:v>
                </c:pt>
                <c:pt idx="16">
                  <c:v>0.24999999999999997</c:v>
                </c:pt>
                <c:pt idx="17">
                  <c:v>0.24999999999999997</c:v>
                </c:pt>
                <c:pt idx="18">
                  <c:v>0.24999999999999997</c:v>
                </c:pt>
                <c:pt idx="19">
                  <c:v>0.20833333333333331</c:v>
                </c:pt>
                <c:pt idx="20">
                  <c:v>0.16666666666666666</c:v>
                </c:pt>
                <c:pt idx="21">
                  <c:v>0.16666666666666666</c:v>
                </c:pt>
                <c:pt idx="22">
                  <c:v>0.125</c:v>
                </c:pt>
                <c:pt idx="23">
                  <c:v>8.3333333333333329E-2</c:v>
                </c:pt>
                <c:pt idx="24">
                  <c:v>0</c:v>
                </c:pt>
                <c:pt idx="25">
                  <c:v>0</c:v>
                </c:pt>
              </c:numCache>
            </c:numRef>
          </c:yVal>
          <c:smooth val="0"/>
          <c:extLst>
            <c:ext xmlns:c16="http://schemas.microsoft.com/office/drawing/2014/chart" uri="{C3380CC4-5D6E-409C-BE32-E72D297353CC}">
              <c16:uniqueId val="{00000000-794F-4871-80C7-60B1A783B279}"/>
            </c:ext>
          </c:extLst>
        </c:ser>
        <c:dLbls>
          <c:showLegendKey val="0"/>
          <c:showVal val="0"/>
          <c:showCatName val="0"/>
          <c:showSerName val="0"/>
          <c:showPercent val="0"/>
          <c:showBubbleSize val="0"/>
        </c:dLbls>
        <c:axId val="246584152"/>
        <c:axId val="246584480"/>
      </c:scatterChart>
      <c:valAx>
        <c:axId val="24658415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584480"/>
        <c:crosses val="autoZero"/>
        <c:crossBetween val="midCat"/>
      </c:valAx>
      <c:valAx>
        <c:axId val="2465844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5841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16</Pages>
  <Words>1830</Words>
  <Characters>10528</Characters>
  <Application>Microsoft Office Word</Application>
  <DocSecurity>0</DocSecurity>
  <Lines>110</Lines>
  <Paragraphs>33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Karen</dc:creator>
  <cp:keywords/>
  <dc:description/>
  <cp:lastModifiedBy>Troy, Karen</cp:lastModifiedBy>
  <cp:revision>2</cp:revision>
  <dcterms:created xsi:type="dcterms:W3CDTF">2018-08-30T13:29:00Z</dcterms:created>
  <dcterms:modified xsi:type="dcterms:W3CDTF">2018-08-30T13:47:00Z</dcterms:modified>
</cp:coreProperties>
</file>