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5DB" w:rsidRDefault="00F015DB" w:rsidP="004F0132">
      <w:pPr>
        <w:autoSpaceDE w:val="0"/>
        <w:autoSpaceDN w:val="0"/>
        <w:adjustRightInd w:val="0"/>
        <w:spacing w:after="0" w:line="240" w:lineRule="auto"/>
        <w:jc w:val="center"/>
        <w:rPr>
          <w:rFonts w:ascii="Times New Roman" w:hAnsi="Times New Roman" w:cs="Times New Roman"/>
          <w:b/>
          <w:bCs/>
          <w:sz w:val="28"/>
          <w:szCs w:val="28"/>
        </w:rPr>
      </w:pPr>
    </w:p>
    <w:p w:rsidR="00F015DB" w:rsidRDefault="00F015DB" w:rsidP="004F0132">
      <w:pPr>
        <w:autoSpaceDE w:val="0"/>
        <w:autoSpaceDN w:val="0"/>
        <w:adjustRightInd w:val="0"/>
        <w:spacing w:after="0" w:line="240" w:lineRule="auto"/>
        <w:jc w:val="center"/>
        <w:rPr>
          <w:rFonts w:ascii="Times New Roman" w:hAnsi="Times New Roman" w:cs="Times New Roman"/>
          <w:b/>
          <w:bCs/>
          <w:sz w:val="28"/>
          <w:szCs w:val="28"/>
        </w:rPr>
      </w:pPr>
    </w:p>
    <w:p w:rsidR="00F015DB" w:rsidRDefault="00F015DB" w:rsidP="004F0132">
      <w:pPr>
        <w:autoSpaceDE w:val="0"/>
        <w:autoSpaceDN w:val="0"/>
        <w:adjustRightInd w:val="0"/>
        <w:spacing w:after="0" w:line="240" w:lineRule="auto"/>
        <w:jc w:val="center"/>
        <w:rPr>
          <w:rFonts w:ascii="Times New Roman" w:hAnsi="Times New Roman" w:cs="Times New Roman"/>
          <w:b/>
          <w:bCs/>
          <w:sz w:val="28"/>
          <w:szCs w:val="28"/>
        </w:rPr>
      </w:pPr>
    </w:p>
    <w:p w:rsidR="00F015DB" w:rsidRDefault="00F015DB" w:rsidP="004F0132">
      <w:pPr>
        <w:autoSpaceDE w:val="0"/>
        <w:autoSpaceDN w:val="0"/>
        <w:adjustRightInd w:val="0"/>
        <w:spacing w:after="0" w:line="240" w:lineRule="auto"/>
        <w:jc w:val="center"/>
        <w:rPr>
          <w:rFonts w:ascii="Times New Roman" w:hAnsi="Times New Roman" w:cs="Times New Roman"/>
          <w:b/>
          <w:bCs/>
          <w:sz w:val="28"/>
          <w:szCs w:val="28"/>
        </w:rPr>
      </w:pPr>
    </w:p>
    <w:p w:rsidR="00F015DB" w:rsidRDefault="00F015DB" w:rsidP="004F0132">
      <w:pPr>
        <w:autoSpaceDE w:val="0"/>
        <w:autoSpaceDN w:val="0"/>
        <w:adjustRightInd w:val="0"/>
        <w:spacing w:after="0" w:line="240" w:lineRule="auto"/>
        <w:jc w:val="center"/>
        <w:rPr>
          <w:rFonts w:ascii="Times New Roman" w:hAnsi="Times New Roman" w:cs="Times New Roman"/>
          <w:b/>
          <w:bCs/>
          <w:sz w:val="28"/>
          <w:szCs w:val="28"/>
        </w:rPr>
      </w:pPr>
    </w:p>
    <w:p w:rsidR="00F015DB" w:rsidRDefault="00F015DB" w:rsidP="004F0132">
      <w:pPr>
        <w:autoSpaceDE w:val="0"/>
        <w:autoSpaceDN w:val="0"/>
        <w:adjustRightInd w:val="0"/>
        <w:spacing w:after="0" w:line="240" w:lineRule="auto"/>
        <w:jc w:val="center"/>
        <w:rPr>
          <w:rFonts w:ascii="Times New Roman" w:hAnsi="Times New Roman" w:cs="Times New Roman"/>
          <w:b/>
          <w:bCs/>
          <w:sz w:val="28"/>
          <w:szCs w:val="28"/>
        </w:rPr>
      </w:pPr>
    </w:p>
    <w:p w:rsidR="00F015DB" w:rsidRDefault="00F015DB" w:rsidP="004F0132">
      <w:pPr>
        <w:autoSpaceDE w:val="0"/>
        <w:autoSpaceDN w:val="0"/>
        <w:adjustRightInd w:val="0"/>
        <w:spacing w:after="0" w:line="240" w:lineRule="auto"/>
        <w:jc w:val="center"/>
        <w:rPr>
          <w:rFonts w:ascii="Times New Roman" w:hAnsi="Times New Roman" w:cs="Times New Roman"/>
          <w:b/>
          <w:bCs/>
          <w:sz w:val="28"/>
          <w:szCs w:val="28"/>
        </w:rPr>
      </w:pPr>
    </w:p>
    <w:p w:rsidR="0040373D" w:rsidRDefault="004F0132" w:rsidP="004F0132">
      <w:pPr>
        <w:autoSpaceDE w:val="0"/>
        <w:autoSpaceDN w:val="0"/>
        <w:adjustRightInd w:val="0"/>
        <w:spacing w:after="0" w:line="240" w:lineRule="auto"/>
        <w:jc w:val="center"/>
        <w:rPr>
          <w:rFonts w:ascii="Times New Roman" w:hAnsi="Times New Roman" w:cs="Times New Roman"/>
          <w:b/>
          <w:bCs/>
          <w:sz w:val="28"/>
          <w:szCs w:val="28"/>
        </w:rPr>
      </w:pPr>
      <w:r w:rsidRPr="000A32A8">
        <w:rPr>
          <w:rFonts w:ascii="Times New Roman" w:hAnsi="Times New Roman" w:cs="Times New Roman"/>
          <w:b/>
          <w:bCs/>
          <w:sz w:val="28"/>
          <w:szCs w:val="28"/>
        </w:rPr>
        <w:t xml:space="preserve">Synthesis and </w:t>
      </w:r>
      <w:r w:rsidRPr="00CE08AC">
        <w:rPr>
          <w:rFonts w:ascii="Times New Roman" w:hAnsi="Times New Roman" w:cs="Times New Roman"/>
          <w:b/>
          <w:bCs/>
          <w:i/>
          <w:iCs/>
          <w:sz w:val="28"/>
          <w:szCs w:val="28"/>
        </w:rPr>
        <w:t>in</w:t>
      </w:r>
      <w:r w:rsidR="00CE08AC" w:rsidRPr="00CE08AC">
        <w:rPr>
          <w:rFonts w:ascii="Times New Roman" w:hAnsi="Times New Roman" w:cs="Times New Roman"/>
          <w:b/>
          <w:bCs/>
          <w:i/>
          <w:iCs/>
          <w:sz w:val="28"/>
          <w:szCs w:val="28"/>
        </w:rPr>
        <w:t xml:space="preserve"> </w:t>
      </w:r>
      <w:r w:rsidRPr="00CE08AC">
        <w:rPr>
          <w:rFonts w:ascii="Times New Roman" w:hAnsi="Times New Roman" w:cs="Times New Roman"/>
          <w:b/>
          <w:bCs/>
          <w:i/>
          <w:iCs/>
          <w:sz w:val="28"/>
          <w:szCs w:val="28"/>
        </w:rPr>
        <w:t>vitro</w:t>
      </w:r>
      <w:r w:rsidR="00F174D5">
        <w:rPr>
          <w:rFonts w:ascii="Times New Roman" w:hAnsi="Times New Roman" w:cs="Times New Roman"/>
          <w:b/>
          <w:bCs/>
          <w:sz w:val="28"/>
          <w:szCs w:val="28"/>
        </w:rPr>
        <w:t xml:space="preserve"> anti</w:t>
      </w:r>
      <w:r w:rsidRPr="000A32A8">
        <w:rPr>
          <w:rFonts w:ascii="Times New Roman" w:hAnsi="Times New Roman" w:cs="Times New Roman"/>
          <w:b/>
          <w:bCs/>
          <w:sz w:val="28"/>
          <w:szCs w:val="28"/>
        </w:rPr>
        <w:t xml:space="preserve">proliferative effects of </w:t>
      </w:r>
    </w:p>
    <w:p w:rsidR="004F0132" w:rsidRPr="000A32A8" w:rsidRDefault="004F0132" w:rsidP="004F0132">
      <w:pPr>
        <w:autoSpaceDE w:val="0"/>
        <w:autoSpaceDN w:val="0"/>
        <w:adjustRightInd w:val="0"/>
        <w:spacing w:after="0" w:line="240" w:lineRule="auto"/>
        <w:jc w:val="center"/>
        <w:rPr>
          <w:rFonts w:ascii="Times New Roman" w:hAnsi="Times New Roman" w:cs="Times New Roman"/>
          <w:b/>
          <w:bCs/>
          <w:sz w:val="28"/>
          <w:szCs w:val="28"/>
        </w:rPr>
      </w:pPr>
      <w:r w:rsidRPr="000A32A8">
        <w:rPr>
          <w:rFonts w:ascii="Times New Roman" w:hAnsi="Times New Roman" w:cs="Times New Roman"/>
          <w:b/>
          <w:bCs/>
          <w:sz w:val="28"/>
          <w:szCs w:val="28"/>
          <w:lang w:bidi="fa-IR"/>
        </w:rPr>
        <w:t xml:space="preserve">new </w:t>
      </w:r>
      <w:r w:rsidR="00B24637">
        <w:rPr>
          <w:rFonts w:ascii="Times New Roman" w:hAnsi="Times New Roman" w:cs="Times New Roman"/>
          <w:b/>
          <w:bCs/>
          <w:sz w:val="28"/>
          <w:szCs w:val="28"/>
          <w:lang w:bidi="fa-IR"/>
        </w:rPr>
        <w:t>dihydro</w:t>
      </w:r>
      <w:r w:rsidRPr="000A32A8">
        <w:rPr>
          <w:rFonts w:ascii="Times New Roman" w:hAnsi="Times New Roman" w:cs="Times New Roman"/>
          <w:b/>
          <w:bCs/>
          <w:sz w:val="28"/>
          <w:szCs w:val="28"/>
        </w:rPr>
        <w:t>pyrano[3,2-</w:t>
      </w:r>
      <w:r w:rsidRPr="000A32A8">
        <w:rPr>
          <w:rFonts w:ascii="Times New Roman" w:hAnsi="Times New Roman" w:cs="Times New Roman"/>
          <w:b/>
          <w:bCs/>
          <w:i/>
          <w:iCs/>
          <w:sz w:val="28"/>
          <w:szCs w:val="28"/>
        </w:rPr>
        <w:t>b</w:t>
      </w:r>
      <w:r w:rsidRPr="000A32A8">
        <w:rPr>
          <w:rFonts w:ascii="Times New Roman" w:hAnsi="Times New Roman" w:cs="Times New Roman"/>
          <w:b/>
          <w:bCs/>
          <w:sz w:val="28"/>
          <w:szCs w:val="28"/>
        </w:rPr>
        <w:t>]chromene derivatives</w:t>
      </w:r>
    </w:p>
    <w:p w:rsidR="004F0132" w:rsidRPr="000A32A8" w:rsidRDefault="004F0132" w:rsidP="004F0132">
      <w:pPr>
        <w:autoSpaceDE w:val="0"/>
        <w:autoSpaceDN w:val="0"/>
        <w:adjustRightInd w:val="0"/>
        <w:spacing w:after="0" w:line="240" w:lineRule="auto"/>
        <w:rPr>
          <w:rFonts w:ascii="Times New Roman" w:hAnsi="Times New Roman" w:cs="Times New Roman"/>
          <w:b/>
          <w:bCs/>
          <w:sz w:val="28"/>
          <w:szCs w:val="28"/>
        </w:rPr>
      </w:pPr>
    </w:p>
    <w:p w:rsidR="004F0132" w:rsidRPr="000A32A8" w:rsidRDefault="004F0132" w:rsidP="004F0132">
      <w:pPr>
        <w:autoSpaceDE w:val="0"/>
        <w:autoSpaceDN w:val="0"/>
        <w:adjustRightInd w:val="0"/>
        <w:spacing w:after="0" w:line="240" w:lineRule="auto"/>
        <w:jc w:val="center"/>
        <w:rPr>
          <w:rFonts w:ascii="Times New Roman" w:hAnsi="Times New Roman" w:cs="Times New Roman"/>
          <w:b/>
          <w:bCs/>
          <w:sz w:val="24"/>
          <w:szCs w:val="24"/>
        </w:rPr>
      </w:pPr>
    </w:p>
    <w:p w:rsidR="004F0132" w:rsidRPr="000A32A8" w:rsidRDefault="004F0132" w:rsidP="004F0132">
      <w:pPr>
        <w:spacing w:after="0" w:line="240" w:lineRule="auto"/>
        <w:jc w:val="center"/>
        <w:rPr>
          <w:rFonts w:ascii="Times New Roman" w:hAnsi="Times New Roman" w:cs="Times New Roman"/>
          <w:b/>
          <w:bCs/>
          <w:sz w:val="24"/>
          <w:szCs w:val="24"/>
          <w:lang w:bidi="fa-IR"/>
        </w:rPr>
      </w:pPr>
      <w:r w:rsidRPr="000A32A8">
        <w:rPr>
          <w:rFonts w:ascii="Times New Roman" w:hAnsi="Times New Roman" w:cs="Times New Roman"/>
          <w:b/>
          <w:bCs/>
          <w:sz w:val="24"/>
          <w:szCs w:val="24"/>
          <w:lang w:bidi="fa-IR"/>
        </w:rPr>
        <w:t>Salehe Sabouri</w:t>
      </w:r>
      <w:r w:rsidRPr="000A32A8">
        <w:rPr>
          <w:rFonts w:ascii="Times New Roman" w:hAnsi="Times New Roman" w:cs="Times New Roman"/>
          <w:b/>
          <w:bCs/>
          <w:sz w:val="24"/>
          <w:szCs w:val="24"/>
          <w:vertAlign w:val="superscript"/>
          <w:lang w:bidi="fa-IR"/>
        </w:rPr>
        <w:t>1,2</w:t>
      </w:r>
      <w:r w:rsidRPr="000A32A8">
        <w:rPr>
          <w:rFonts w:ascii="Times New Roman" w:hAnsi="Times New Roman" w:cs="Times New Roman"/>
          <w:b/>
          <w:bCs/>
          <w:sz w:val="24"/>
          <w:szCs w:val="24"/>
          <w:lang w:bidi="fa-IR"/>
        </w:rPr>
        <w:t xml:space="preserve"> and Mehdi Abaszadeh</w:t>
      </w:r>
      <w:r w:rsidRPr="000A32A8">
        <w:rPr>
          <w:rFonts w:ascii="Times New Roman" w:hAnsi="Times New Roman" w:cs="Times New Roman"/>
          <w:b/>
          <w:bCs/>
          <w:sz w:val="24"/>
          <w:szCs w:val="24"/>
          <w:vertAlign w:val="superscript"/>
          <w:lang w:bidi="fa-IR"/>
        </w:rPr>
        <w:t>3</w:t>
      </w:r>
      <w:r w:rsidRPr="000A32A8">
        <w:rPr>
          <w:rFonts w:ascii="Times New Roman" w:hAnsi="Times New Roman" w:cs="Times New Roman"/>
          <w:b/>
          <w:bCs/>
          <w:sz w:val="24"/>
          <w:szCs w:val="24"/>
          <w:lang w:bidi="fa-IR"/>
        </w:rPr>
        <w:t>*</w:t>
      </w:r>
    </w:p>
    <w:p w:rsidR="000B200B" w:rsidRPr="000A32A8" w:rsidRDefault="000B200B" w:rsidP="004F0132">
      <w:pPr>
        <w:spacing w:after="0" w:line="240" w:lineRule="auto"/>
        <w:jc w:val="center"/>
        <w:rPr>
          <w:rFonts w:ascii="Times New Roman" w:hAnsi="Times New Roman" w:cs="Times New Roman"/>
          <w:b/>
          <w:bCs/>
          <w:sz w:val="24"/>
          <w:szCs w:val="24"/>
          <w:lang w:bidi="fa-IR"/>
        </w:rPr>
      </w:pPr>
    </w:p>
    <w:p w:rsidR="004F0132" w:rsidRPr="000A32A8" w:rsidRDefault="004F0132" w:rsidP="004F0132">
      <w:pPr>
        <w:spacing w:after="0" w:line="240" w:lineRule="auto"/>
        <w:jc w:val="center"/>
        <w:rPr>
          <w:rFonts w:ascii="Times New Roman" w:hAnsi="Times New Roman" w:cs="Times New Roman"/>
          <w:i/>
          <w:iCs/>
          <w:sz w:val="20"/>
          <w:szCs w:val="20"/>
          <w:lang w:bidi="fa-IR"/>
        </w:rPr>
      </w:pPr>
      <w:r w:rsidRPr="000A32A8">
        <w:rPr>
          <w:rFonts w:ascii="Times New Roman" w:hAnsi="Times New Roman" w:cs="Times New Roman"/>
          <w:i/>
          <w:iCs/>
          <w:sz w:val="20"/>
          <w:szCs w:val="20"/>
          <w:vertAlign w:val="superscript"/>
          <w:lang w:bidi="fa-IR"/>
        </w:rPr>
        <w:t>1</w:t>
      </w:r>
      <w:r w:rsidRPr="000A32A8">
        <w:rPr>
          <w:rFonts w:ascii="Times New Roman" w:hAnsi="Times New Roman" w:cs="Times New Roman"/>
          <w:i/>
          <w:iCs/>
          <w:sz w:val="20"/>
          <w:szCs w:val="20"/>
          <w:lang w:bidi="fa-IR"/>
        </w:rPr>
        <w:t>Herbal &amp; Traditional Medicine Research Center, Kerman University of Medical Sciences, Kerman, Iran.</w:t>
      </w:r>
    </w:p>
    <w:p w:rsidR="004F0132" w:rsidRPr="000A32A8" w:rsidRDefault="004F0132" w:rsidP="004F0132">
      <w:pPr>
        <w:spacing w:after="0" w:line="240" w:lineRule="auto"/>
        <w:jc w:val="center"/>
        <w:rPr>
          <w:rFonts w:ascii="Times New Roman" w:hAnsi="Times New Roman" w:cs="Times New Roman"/>
          <w:i/>
          <w:iCs/>
          <w:sz w:val="24"/>
          <w:szCs w:val="24"/>
          <w:lang w:bidi="fa-IR"/>
        </w:rPr>
      </w:pPr>
      <w:r w:rsidRPr="000A32A8">
        <w:rPr>
          <w:rFonts w:ascii="Times New Roman" w:hAnsi="Times New Roman" w:cs="Times New Roman"/>
          <w:i/>
          <w:iCs/>
          <w:sz w:val="20"/>
          <w:szCs w:val="20"/>
          <w:vertAlign w:val="superscript"/>
          <w:lang w:bidi="fa-IR"/>
        </w:rPr>
        <w:t>2</w:t>
      </w:r>
      <w:r w:rsidRPr="000A32A8">
        <w:rPr>
          <w:rFonts w:ascii="Times New Roman" w:hAnsi="Times New Roman" w:cs="Times New Roman"/>
          <w:i/>
          <w:iCs/>
          <w:sz w:val="20"/>
          <w:szCs w:val="20"/>
          <w:lang w:bidi="fa-IR"/>
        </w:rPr>
        <w:t>Department of Pharmacognosy and Pharmaceutical Biotechnology, Faculty of Pharmacy, Kerman University of Medical Sciences, Kerman, Iran.</w:t>
      </w:r>
      <w:r w:rsidRPr="000A32A8">
        <w:rPr>
          <w:rFonts w:ascii="Times New Roman" w:hAnsi="Times New Roman" w:cs="Times New Roman"/>
          <w:i/>
          <w:iCs/>
          <w:sz w:val="24"/>
          <w:szCs w:val="24"/>
          <w:lang w:bidi="fa-IR"/>
        </w:rPr>
        <w:t xml:space="preserve"> </w:t>
      </w:r>
    </w:p>
    <w:p w:rsidR="004F0132" w:rsidRPr="000A32A8" w:rsidRDefault="004F0132" w:rsidP="004F0132">
      <w:pPr>
        <w:spacing w:after="0" w:line="240" w:lineRule="auto"/>
        <w:jc w:val="center"/>
        <w:rPr>
          <w:rFonts w:ascii="Times New Roman" w:hAnsi="Times New Roman" w:cs="Times New Roman"/>
          <w:i/>
          <w:iCs/>
          <w:sz w:val="24"/>
          <w:szCs w:val="24"/>
          <w:lang w:bidi="fa-IR"/>
        </w:rPr>
      </w:pPr>
      <w:r w:rsidRPr="000A32A8">
        <w:rPr>
          <w:rFonts w:ascii="Times New Roman" w:hAnsi="Times New Roman" w:cs="Times New Roman"/>
          <w:i/>
          <w:iCs/>
          <w:sz w:val="20"/>
          <w:szCs w:val="20"/>
          <w:vertAlign w:val="superscript"/>
          <w:lang w:bidi="fa-IR"/>
        </w:rPr>
        <w:t>3</w:t>
      </w:r>
      <w:r w:rsidRPr="000A32A8">
        <w:rPr>
          <w:rFonts w:ascii="Times New Roman" w:hAnsi="Times New Roman" w:cs="Times New Roman"/>
          <w:i/>
          <w:iCs/>
          <w:sz w:val="20"/>
          <w:szCs w:val="20"/>
          <w:lang w:bidi="fa-IR"/>
        </w:rPr>
        <w:t>*Pharmaceutics Research Center, Institute of Neuropharmacology, Kerman University of Medical Sciences, Kerman 76175493, Iran.</w:t>
      </w:r>
      <w:r w:rsidRPr="000A32A8">
        <w:rPr>
          <w:rFonts w:ascii="Times New Roman" w:hAnsi="Times New Roman" w:cs="Times New Roman"/>
          <w:i/>
          <w:iCs/>
          <w:sz w:val="24"/>
          <w:szCs w:val="24"/>
          <w:lang w:bidi="fa-IR"/>
        </w:rPr>
        <w:t xml:space="preserve"> </w:t>
      </w:r>
    </w:p>
    <w:p w:rsidR="00A36BB7" w:rsidRPr="000A32A8" w:rsidRDefault="00A36BB7"/>
    <w:p w:rsidR="00A36BB7" w:rsidRPr="000A32A8" w:rsidRDefault="00A36BB7" w:rsidP="00A36BB7"/>
    <w:p w:rsidR="00A36BB7" w:rsidRPr="000A32A8" w:rsidRDefault="00A36BB7" w:rsidP="00A36BB7"/>
    <w:p w:rsidR="00A36BB7" w:rsidRPr="000A32A8" w:rsidRDefault="00A36BB7" w:rsidP="00A36BB7"/>
    <w:p w:rsidR="00A36BB7" w:rsidRDefault="00AA664A" w:rsidP="009C423C">
      <w:pPr>
        <w:spacing w:after="0"/>
        <w:jc w:val="center"/>
        <w:rPr>
          <w:rFonts w:ascii="Times New Roman" w:hAnsi="Times New Roman" w:cs="Times New Roman"/>
          <w:b/>
          <w:bCs/>
          <w:sz w:val="24"/>
          <w:szCs w:val="24"/>
        </w:rPr>
      </w:pPr>
      <w:r w:rsidRPr="00F74C3F">
        <w:rPr>
          <w:rFonts w:ascii="Times New Roman" w:hAnsi="Times New Roman" w:cs="Times New Roman"/>
          <w:b/>
          <w:bCs/>
          <w:sz w:val="24"/>
          <w:szCs w:val="24"/>
        </w:rPr>
        <w:t>Table of Contents</w:t>
      </w:r>
    </w:p>
    <w:p w:rsidR="00F74C3F" w:rsidRPr="00F74C3F" w:rsidRDefault="00F74C3F" w:rsidP="009C423C">
      <w:pPr>
        <w:spacing w:after="0"/>
        <w:jc w:val="center"/>
        <w:rPr>
          <w:b/>
          <w:bCs/>
        </w:rPr>
      </w:pPr>
    </w:p>
    <w:p w:rsidR="00076E92" w:rsidRPr="00076E92" w:rsidRDefault="00076E92" w:rsidP="009C423C">
      <w:pPr>
        <w:spacing w:after="0" w:line="480" w:lineRule="auto"/>
        <w:rPr>
          <w:rFonts w:ascii="Times New Roman" w:hAnsi="Times New Roman" w:cs="Times New Roman"/>
          <w:sz w:val="24"/>
          <w:szCs w:val="24"/>
        </w:rPr>
      </w:pPr>
      <w:r w:rsidRPr="00076E92">
        <w:rPr>
          <w:rFonts w:ascii="Times New Roman" w:hAnsi="Times New Roman" w:cs="Times New Roman"/>
          <w:sz w:val="24"/>
          <w:szCs w:val="24"/>
        </w:rPr>
        <w:t>Experimental Section</w:t>
      </w:r>
      <w:r>
        <w:rPr>
          <w:rFonts w:ascii="Times New Roman" w:hAnsi="Times New Roman" w:cs="Times New Roman"/>
          <w:sz w:val="24"/>
          <w:szCs w:val="24"/>
        </w:rPr>
        <w:t>……………………………………………………………………</w:t>
      </w:r>
      <w:r w:rsidR="002106E3">
        <w:rPr>
          <w:rFonts w:ascii="Times New Roman" w:hAnsi="Times New Roman" w:cs="Times New Roman"/>
          <w:sz w:val="24"/>
          <w:szCs w:val="24"/>
        </w:rPr>
        <w:t>..</w:t>
      </w:r>
      <w:r>
        <w:rPr>
          <w:rFonts w:ascii="Times New Roman" w:hAnsi="Times New Roman" w:cs="Times New Roman"/>
          <w:sz w:val="24"/>
          <w:szCs w:val="24"/>
        </w:rPr>
        <w:t>….S2</w:t>
      </w:r>
    </w:p>
    <w:p w:rsidR="00076E92" w:rsidRPr="00076E92" w:rsidRDefault="00076E92" w:rsidP="00076E92">
      <w:pPr>
        <w:autoSpaceDE w:val="0"/>
        <w:autoSpaceDN w:val="0"/>
        <w:adjustRightInd w:val="0"/>
        <w:spacing w:after="0" w:line="480" w:lineRule="auto"/>
        <w:jc w:val="both"/>
        <w:rPr>
          <w:rFonts w:ascii="Times New Roman" w:hAnsi="Times New Roman" w:cs="Times New Roman"/>
          <w:sz w:val="24"/>
          <w:szCs w:val="24"/>
        </w:rPr>
      </w:pPr>
      <w:r w:rsidRPr="00076E92">
        <w:rPr>
          <w:rFonts w:ascii="Times New Roman" w:hAnsi="Times New Roman" w:cs="Times New Roman"/>
          <w:sz w:val="24"/>
          <w:szCs w:val="24"/>
        </w:rPr>
        <w:t>Preparation of Nanosized MgO</w:t>
      </w:r>
      <w:r>
        <w:rPr>
          <w:rFonts w:ascii="Times New Roman" w:hAnsi="Times New Roman" w:cs="Times New Roman"/>
          <w:sz w:val="24"/>
          <w:szCs w:val="24"/>
        </w:rPr>
        <w:t>……………………………………………………………</w:t>
      </w:r>
      <w:r w:rsidR="002106E3">
        <w:rPr>
          <w:rFonts w:ascii="Times New Roman" w:hAnsi="Times New Roman" w:cs="Times New Roman"/>
          <w:sz w:val="24"/>
          <w:szCs w:val="24"/>
        </w:rPr>
        <w:t>S2</w:t>
      </w:r>
    </w:p>
    <w:p w:rsidR="00076E92" w:rsidRPr="00076E92" w:rsidRDefault="00076E92" w:rsidP="00076E92">
      <w:pPr>
        <w:autoSpaceDE w:val="0"/>
        <w:autoSpaceDN w:val="0"/>
        <w:adjustRightInd w:val="0"/>
        <w:spacing w:after="0" w:line="480" w:lineRule="auto"/>
        <w:jc w:val="both"/>
        <w:rPr>
          <w:rFonts w:ascii="Times New Roman" w:hAnsi="Times New Roman" w:cs="Times New Roman"/>
          <w:sz w:val="24"/>
          <w:szCs w:val="24"/>
        </w:rPr>
      </w:pPr>
      <w:r w:rsidRPr="00076E92">
        <w:rPr>
          <w:rFonts w:ascii="Times New Roman" w:hAnsi="Times New Roman" w:cs="Times New Roman"/>
          <w:sz w:val="24"/>
          <w:szCs w:val="24"/>
        </w:rPr>
        <w:t xml:space="preserve">General procedure for the preparation of </w:t>
      </w:r>
      <w:r w:rsidR="0040373D">
        <w:rPr>
          <w:rFonts w:ascii="Times New Roman" w:hAnsi="Times New Roman" w:cs="Times New Roman"/>
          <w:sz w:val="24"/>
          <w:szCs w:val="24"/>
        </w:rPr>
        <w:t>dihydro</w:t>
      </w:r>
      <w:r w:rsidRPr="00076E92">
        <w:rPr>
          <w:rFonts w:ascii="Times New Roman" w:hAnsi="Times New Roman" w:cs="Times New Roman"/>
          <w:sz w:val="24"/>
          <w:szCs w:val="24"/>
        </w:rPr>
        <w:t>pyrano[3,2-</w:t>
      </w:r>
      <w:r w:rsidRPr="00076E92">
        <w:rPr>
          <w:rFonts w:ascii="Times New Roman" w:hAnsi="Times New Roman" w:cs="Times New Roman"/>
          <w:i/>
          <w:iCs/>
          <w:sz w:val="24"/>
          <w:szCs w:val="24"/>
        </w:rPr>
        <w:t>b</w:t>
      </w:r>
      <w:r w:rsidRPr="00076E92">
        <w:rPr>
          <w:rFonts w:ascii="Times New Roman" w:hAnsi="Times New Roman" w:cs="Times New Roman"/>
          <w:sz w:val="24"/>
          <w:szCs w:val="24"/>
        </w:rPr>
        <w:t>]chromene derivat</w:t>
      </w:r>
      <w:r w:rsidR="0040373D">
        <w:rPr>
          <w:rFonts w:ascii="Times New Roman" w:hAnsi="Times New Roman" w:cs="Times New Roman"/>
          <w:sz w:val="24"/>
          <w:szCs w:val="24"/>
        </w:rPr>
        <w:t>ives…</w:t>
      </w:r>
      <w:r>
        <w:rPr>
          <w:rFonts w:ascii="Times New Roman" w:hAnsi="Times New Roman" w:cs="Times New Roman"/>
          <w:sz w:val="24"/>
          <w:szCs w:val="24"/>
        </w:rPr>
        <w:t>…</w:t>
      </w:r>
      <w:r w:rsidR="002106E3">
        <w:rPr>
          <w:rFonts w:ascii="Times New Roman" w:hAnsi="Times New Roman" w:cs="Times New Roman"/>
          <w:sz w:val="24"/>
          <w:szCs w:val="24"/>
        </w:rPr>
        <w:t>S2</w:t>
      </w:r>
    </w:p>
    <w:p w:rsidR="00076E92" w:rsidRPr="00076E92" w:rsidRDefault="00076E92" w:rsidP="00076E92">
      <w:pPr>
        <w:autoSpaceDE w:val="0"/>
        <w:autoSpaceDN w:val="0"/>
        <w:adjustRightInd w:val="0"/>
        <w:spacing w:after="0" w:line="480" w:lineRule="auto"/>
        <w:jc w:val="both"/>
        <w:rPr>
          <w:rFonts w:ascii="Times New Roman" w:hAnsi="Times New Roman" w:cs="Times New Roman"/>
          <w:sz w:val="24"/>
          <w:szCs w:val="24"/>
        </w:rPr>
      </w:pPr>
      <w:r w:rsidRPr="00076E92">
        <w:rPr>
          <w:rFonts w:ascii="Times New Roman" w:hAnsi="Times New Roman" w:cs="Times New Roman"/>
          <w:sz w:val="24"/>
          <w:szCs w:val="24"/>
        </w:rPr>
        <w:t>Characterization Data</w:t>
      </w:r>
      <w:r>
        <w:rPr>
          <w:rFonts w:ascii="Times New Roman" w:hAnsi="Times New Roman" w:cs="Times New Roman"/>
          <w:sz w:val="24"/>
          <w:szCs w:val="24"/>
        </w:rPr>
        <w:t>……………………………………………………………</w:t>
      </w:r>
      <w:r w:rsidR="002106E3">
        <w:rPr>
          <w:rFonts w:ascii="Times New Roman" w:hAnsi="Times New Roman" w:cs="Times New Roman"/>
          <w:sz w:val="24"/>
          <w:szCs w:val="24"/>
        </w:rPr>
        <w:t>….</w:t>
      </w:r>
      <w:r>
        <w:rPr>
          <w:rFonts w:ascii="Times New Roman" w:hAnsi="Times New Roman" w:cs="Times New Roman"/>
          <w:sz w:val="24"/>
          <w:szCs w:val="24"/>
        </w:rPr>
        <w:t>……</w:t>
      </w:r>
      <w:r w:rsidR="002106E3">
        <w:rPr>
          <w:rFonts w:ascii="Times New Roman" w:hAnsi="Times New Roman" w:cs="Times New Roman"/>
          <w:sz w:val="24"/>
          <w:szCs w:val="24"/>
        </w:rPr>
        <w:t>S2-S4</w:t>
      </w:r>
    </w:p>
    <w:p w:rsidR="00076E92" w:rsidRPr="00076E92" w:rsidRDefault="00076E92" w:rsidP="00076E92">
      <w:pPr>
        <w:pStyle w:val="ElsParagraph"/>
        <w:spacing w:after="0" w:line="480" w:lineRule="auto"/>
        <w:ind w:firstLine="0"/>
        <w:rPr>
          <w:sz w:val="24"/>
          <w:szCs w:val="24"/>
        </w:rPr>
      </w:pPr>
      <w:r w:rsidRPr="00076E92">
        <w:rPr>
          <w:sz w:val="24"/>
          <w:szCs w:val="24"/>
        </w:rPr>
        <w:t>References</w:t>
      </w:r>
      <w:r>
        <w:rPr>
          <w:sz w:val="24"/>
          <w:szCs w:val="24"/>
        </w:rPr>
        <w:t>……………………………………………………………</w:t>
      </w:r>
      <w:r w:rsidR="00E53AE6">
        <w:rPr>
          <w:sz w:val="24"/>
          <w:szCs w:val="24"/>
        </w:rPr>
        <w:t>……</w:t>
      </w:r>
      <w:r>
        <w:rPr>
          <w:sz w:val="24"/>
          <w:szCs w:val="24"/>
        </w:rPr>
        <w:t>…………………</w:t>
      </w:r>
      <w:r w:rsidR="00E53AE6">
        <w:rPr>
          <w:sz w:val="24"/>
          <w:szCs w:val="24"/>
        </w:rPr>
        <w:t>S4</w:t>
      </w:r>
    </w:p>
    <w:p w:rsidR="00076E92" w:rsidRPr="00076E92" w:rsidRDefault="00076E92" w:rsidP="00076E92">
      <w:pPr>
        <w:pStyle w:val="ElsParagraph"/>
        <w:spacing w:after="0" w:line="480" w:lineRule="auto"/>
        <w:ind w:firstLine="0"/>
        <w:rPr>
          <w:sz w:val="24"/>
          <w:szCs w:val="24"/>
        </w:rPr>
      </w:pPr>
      <w:r w:rsidRPr="00076E92">
        <w:rPr>
          <w:sz w:val="24"/>
          <w:szCs w:val="24"/>
          <w:vertAlign w:val="superscript"/>
        </w:rPr>
        <w:t>1</w:t>
      </w:r>
      <w:r w:rsidRPr="00076E92">
        <w:rPr>
          <w:sz w:val="24"/>
          <w:szCs w:val="24"/>
        </w:rPr>
        <w:t xml:space="preserve">H and </w:t>
      </w:r>
      <w:r w:rsidRPr="00076E92">
        <w:rPr>
          <w:sz w:val="24"/>
          <w:szCs w:val="24"/>
          <w:vertAlign w:val="superscript"/>
        </w:rPr>
        <w:t>13</w:t>
      </w:r>
      <w:r w:rsidRPr="00076E92">
        <w:rPr>
          <w:sz w:val="24"/>
          <w:szCs w:val="24"/>
        </w:rPr>
        <w:t>C NMR Spectra</w:t>
      </w:r>
      <w:r>
        <w:rPr>
          <w:sz w:val="24"/>
          <w:szCs w:val="24"/>
        </w:rPr>
        <w:t>………………………………………………………………</w:t>
      </w:r>
      <w:r w:rsidR="00442405">
        <w:rPr>
          <w:sz w:val="24"/>
          <w:szCs w:val="24"/>
        </w:rPr>
        <w:t>S5-S14</w:t>
      </w:r>
    </w:p>
    <w:p w:rsidR="00076E92" w:rsidRPr="000A32A8" w:rsidRDefault="00076E92" w:rsidP="00076E92">
      <w:pPr>
        <w:autoSpaceDE w:val="0"/>
        <w:autoSpaceDN w:val="0"/>
        <w:adjustRightInd w:val="0"/>
        <w:spacing w:after="0" w:line="240" w:lineRule="auto"/>
        <w:jc w:val="both"/>
        <w:rPr>
          <w:rFonts w:ascii="Times New Roman" w:hAnsi="Times New Roman" w:cs="Times New Roman"/>
          <w:b/>
          <w:bCs/>
          <w:sz w:val="24"/>
          <w:szCs w:val="24"/>
        </w:rPr>
      </w:pPr>
    </w:p>
    <w:p w:rsidR="00076E92" w:rsidRPr="000A32A8" w:rsidRDefault="00076E92" w:rsidP="00076E92">
      <w:pPr>
        <w:spacing w:after="0"/>
        <w:rPr>
          <w:rFonts w:ascii="Times New Roman" w:hAnsi="Times New Roman" w:cs="Times New Roman"/>
          <w:b/>
          <w:bCs/>
          <w:sz w:val="24"/>
          <w:szCs w:val="24"/>
        </w:rPr>
      </w:pPr>
    </w:p>
    <w:p w:rsidR="00076E92" w:rsidRPr="000A32A8" w:rsidRDefault="00076E92" w:rsidP="00A36BB7"/>
    <w:p w:rsidR="00A36BB7" w:rsidRPr="000A32A8" w:rsidRDefault="00A36BB7" w:rsidP="00A36BB7"/>
    <w:p w:rsidR="00A36BB7" w:rsidRPr="000A32A8" w:rsidRDefault="00A36BB7" w:rsidP="00A36BB7"/>
    <w:p w:rsidR="00A36BB7" w:rsidRPr="000A32A8" w:rsidRDefault="00A36BB7" w:rsidP="00A36BB7"/>
    <w:p w:rsidR="00F015DB" w:rsidRPr="000A32A8" w:rsidRDefault="00F015DB" w:rsidP="00A36BB7"/>
    <w:p w:rsidR="004F0132" w:rsidRPr="000A32A8" w:rsidRDefault="004F0132" w:rsidP="004F0132">
      <w:pPr>
        <w:spacing w:after="0"/>
        <w:rPr>
          <w:rFonts w:ascii="Times New Roman" w:hAnsi="Times New Roman" w:cs="Times New Roman"/>
          <w:b/>
          <w:bCs/>
          <w:sz w:val="24"/>
          <w:szCs w:val="24"/>
        </w:rPr>
      </w:pPr>
      <w:r w:rsidRPr="000A32A8">
        <w:rPr>
          <w:rFonts w:ascii="Times New Roman" w:hAnsi="Times New Roman" w:cs="Times New Roman"/>
          <w:b/>
          <w:bCs/>
          <w:sz w:val="24"/>
          <w:szCs w:val="24"/>
        </w:rPr>
        <w:lastRenderedPageBreak/>
        <w:t>Experimental Section</w:t>
      </w:r>
    </w:p>
    <w:p w:rsidR="004F0132" w:rsidRPr="004B6410" w:rsidRDefault="00647F4B" w:rsidP="00647F4B">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en-GB"/>
        </w:rPr>
      </w:pPr>
      <w:r w:rsidRPr="00647F4B">
        <w:rPr>
          <w:rFonts w:ascii="Times New Roman" w:eastAsia="Times New Roman" w:hAnsi="Times New Roman" w:cs="Times New Roman"/>
          <w:sz w:val="20"/>
          <w:szCs w:val="20"/>
          <w:lang w:val="en-GB"/>
        </w:rPr>
        <w:t xml:space="preserve">Solvents and reagents were purchased from commercial sources and were used without further purification. Melting points were measured on an Electrothermal-9100 apparatus and are uncorrected. IR spectra were recorded on a Brucker FTIR Tensor 27 infrared spectrophotometer. </w:t>
      </w:r>
      <w:r w:rsidRPr="00647F4B">
        <w:rPr>
          <w:rFonts w:ascii="Times New Roman" w:eastAsia="Times New Roman" w:hAnsi="Times New Roman" w:cs="Times New Roman"/>
          <w:sz w:val="20"/>
          <w:szCs w:val="20"/>
          <w:vertAlign w:val="superscript"/>
          <w:lang w:val="en-GB"/>
        </w:rPr>
        <w:t>1</w:t>
      </w:r>
      <w:r w:rsidRPr="00647F4B">
        <w:rPr>
          <w:rFonts w:ascii="Times New Roman" w:eastAsia="Times New Roman" w:hAnsi="Times New Roman" w:cs="Times New Roman"/>
          <w:sz w:val="20"/>
          <w:szCs w:val="20"/>
          <w:lang w:val="en-GB"/>
        </w:rPr>
        <w:t xml:space="preserve">H NMR spectra were recorded on a BruckerAvance III 300 MHz spectrometer. </w:t>
      </w:r>
      <w:r w:rsidRPr="00647F4B">
        <w:rPr>
          <w:rFonts w:ascii="Times New Roman" w:eastAsia="Times New Roman" w:hAnsi="Times New Roman" w:cs="Times New Roman"/>
          <w:sz w:val="20"/>
          <w:szCs w:val="20"/>
          <w:vertAlign w:val="superscript"/>
          <w:lang w:val="en-GB"/>
        </w:rPr>
        <w:t>13</w:t>
      </w:r>
      <w:r w:rsidRPr="00647F4B">
        <w:rPr>
          <w:rFonts w:ascii="Times New Roman" w:eastAsia="Times New Roman" w:hAnsi="Times New Roman" w:cs="Times New Roman"/>
          <w:sz w:val="20"/>
          <w:szCs w:val="20"/>
          <w:lang w:val="en-GB"/>
        </w:rPr>
        <w:t>C NMR spectra were recorded on the same instruments at 75 MHz, using TMS as an internal standard. Elemental analyses were performed using a Heraeus CHN-O-Rapid analyzer.</w:t>
      </w:r>
      <w:r>
        <w:rPr>
          <w:rFonts w:ascii="Times New Roman" w:hAnsi="Times New Roman" w:cs="Times New Roman"/>
          <w:sz w:val="20"/>
          <w:szCs w:val="20"/>
        </w:rPr>
        <w:t xml:space="preserve"> </w:t>
      </w:r>
      <w:r w:rsidR="004F0132" w:rsidRPr="000A32A8">
        <w:rPr>
          <w:rFonts w:ascii="Times New Roman" w:hAnsi="Times New Roman" w:cs="Times New Roman"/>
          <w:sz w:val="20"/>
          <w:szCs w:val="20"/>
        </w:rPr>
        <w:t>3-Hydroxy-4</w:t>
      </w:r>
      <w:r w:rsidR="004F0132" w:rsidRPr="000A32A8">
        <w:rPr>
          <w:rFonts w:ascii="Times New Roman" w:hAnsi="Times New Roman" w:cs="Times New Roman"/>
          <w:i/>
          <w:iCs/>
          <w:sz w:val="20"/>
          <w:szCs w:val="20"/>
        </w:rPr>
        <w:t>H</w:t>
      </w:r>
      <w:r w:rsidR="004F0132" w:rsidRPr="000A32A8">
        <w:rPr>
          <w:rFonts w:ascii="Times New Roman" w:hAnsi="Times New Roman" w:cs="Times New Roman"/>
          <w:sz w:val="20"/>
          <w:szCs w:val="20"/>
        </w:rPr>
        <w:t>-chromen-4-one (</w:t>
      </w:r>
      <w:r w:rsidR="004F0132" w:rsidRPr="000A32A8">
        <w:rPr>
          <w:rFonts w:ascii="Times New Roman" w:hAnsi="Times New Roman" w:cs="Times New Roman"/>
          <w:b/>
          <w:bCs/>
          <w:sz w:val="20"/>
          <w:szCs w:val="20"/>
        </w:rPr>
        <w:t>1</w:t>
      </w:r>
      <w:r w:rsidR="004F0132" w:rsidRPr="000A32A8">
        <w:rPr>
          <w:rFonts w:ascii="Times New Roman" w:hAnsi="Times New Roman" w:cs="Times New Roman"/>
          <w:sz w:val="20"/>
          <w:szCs w:val="20"/>
        </w:rPr>
        <w:t>) was prepared acco</w:t>
      </w:r>
      <w:r w:rsidR="004B6410">
        <w:rPr>
          <w:rFonts w:ascii="Times New Roman" w:hAnsi="Times New Roman" w:cs="Times New Roman"/>
          <w:sz w:val="20"/>
          <w:szCs w:val="20"/>
        </w:rPr>
        <w:t>rding to literature procedures</w:t>
      </w:r>
      <w:r w:rsidR="004B6410">
        <w:rPr>
          <w:rFonts w:ascii="Times New Roman" w:hAnsi="Times New Roman" w:cs="Times New Roman"/>
          <w:sz w:val="20"/>
          <w:szCs w:val="20"/>
          <w:vertAlign w:val="superscript"/>
        </w:rPr>
        <w:t>1</w:t>
      </w:r>
      <w:r w:rsidR="004B6410">
        <w:rPr>
          <w:rFonts w:ascii="Times New Roman" w:hAnsi="Times New Roman" w:cs="Times New Roman"/>
          <w:sz w:val="20"/>
          <w:szCs w:val="20"/>
        </w:rPr>
        <w:t>.</w:t>
      </w:r>
    </w:p>
    <w:p w:rsidR="004F0132" w:rsidRPr="000A32A8" w:rsidRDefault="004F0132" w:rsidP="004F0132">
      <w:pPr>
        <w:autoSpaceDE w:val="0"/>
        <w:autoSpaceDN w:val="0"/>
        <w:adjustRightInd w:val="0"/>
        <w:spacing w:after="0" w:line="240" w:lineRule="auto"/>
        <w:jc w:val="both"/>
        <w:rPr>
          <w:rFonts w:ascii="Times New Roman" w:hAnsi="Times New Roman" w:cs="Times New Roman"/>
          <w:sz w:val="24"/>
          <w:szCs w:val="24"/>
        </w:rPr>
      </w:pPr>
    </w:p>
    <w:p w:rsidR="004F0132" w:rsidRPr="000A32A8" w:rsidRDefault="004F0132" w:rsidP="004F0132">
      <w:pPr>
        <w:autoSpaceDE w:val="0"/>
        <w:autoSpaceDN w:val="0"/>
        <w:adjustRightInd w:val="0"/>
        <w:spacing w:after="0" w:line="240" w:lineRule="auto"/>
        <w:jc w:val="both"/>
        <w:rPr>
          <w:rFonts w:ascii="Times New Roman" w:hAnsi="Times New Roman" w:cs="Times New Roman"/>
          <w:b/>
          <w:bCs/>
          <w:sz w:val="24"/>
          <w:szCs w:val="24"/>
        </w:rPr>
      </w:pPr>
      <w:r w:rsidRPr="000A32A8">
        <w:rPr>
          <w:rFonts w:ascii="Times New Roman" w:hAnsi="Times New Roman" w:cs="Times New Roman"/>
          <w:b/>
          <w:bCs/>
          <w:sz w:val="24"/>
          <w:szCs w:val="24"/>
        </w:rPr>
        <w:t>Preparation of Nanosized MgO</w:t>
      </w:r>
    </w:p>
    <w:p w:rsidR="004F0132" w:rsidRPr="00B4112E" w:rsidRDefault="004F0132" w:rsidP="004F0132">
      <w:pPr>
        <w:tabs>
          <w:tab w:val="left" w:pos="360"/>
          <w:tab w:val="left" w:pos="630"/>
        </w:tabs>
        <w:autoSpaceDE w:val="0"/>
        <w:autoSpaceDN w:val="0"/>
        <w:adjustRightInd w:val="0"/>
        <w:spacing w:after="0" w:line="240" w:lineRule="auto"/>
        <w:jc w:val="both"/>
        <w:rPr>
          <w:rFonts w:ascii="Times New Roman" w:hAnsi="Times New Roman" w:cs="Times New Roman"/>
          <w:sz w:val="20"/>
          <w:szCs w:val="20"/>
        </w:rPr>
      </w:pPr>
      <w:r w:rsidRPr="000A32A8">
        <w:rPr>
          <w:rFonts w:ascii="Times New Roman" w:hAnsi="Times New Roman" w:cs="Times New Roman"/>
          <w:sz w:val="20"/>
          <w:szCs w:val="20"/>
        </w:rPr>
        <w:t xml:space="preserve">       The MgO nanoparticles were synthesized by precipitation of the magnesium hydroxide gels in aqueous solution using Mg(NO</w:t>
      </w:r>
      <w:r w:rsidRPr="000A32A8">
        <w:rPr>
          <w:rFonts w:ascii="Times New Roman" w:hAnsi="Times New Roman" w:cs="Times New Roman"/>
          <w:sz w:val="20"/>
          <w:szCs w:val="20"/>
          <w:vertAlign w:val="subscript"/>
        </w:rPr>
        <w:t>3</w:t>
      </w:r>
      <w:r w:rsidRPr="000A32A8">
        <w:rPr>
          <w:rFonts w:ascii="Times New Roman" w:hAnsi="Times New Roman" w:cs="Times New Roman"/>
          <w:sz w:val="20"/>
          <w:szCs w:val="20"/>
        </w:rPr>
        <w:t>)</w:t>
      </w:r>
      <w:r w:rsidRPr="000A32A8">
        <w:rPr>
          <w:rFonts w:ascii="Times New Roman" w:hAnsi="Times New Roman" w:cs="Times New Roman"/>
          <w:sz w:val="20"/>
          <w:szCs w:val="20"/>
          <w:vertAlign w:val="subscript"/>
        </w:rPr>
        <w:t>2</w:t>
      </w:r>
      <w:r w:rsidRPr="000A32A8">
        <w:rPr>
          <w:rFonts w:ascii="Times New Roman" w:hAnsi="Times New Roman" w:cs="Times New Roman"/>
          <w:sz w:val="20"/>
          <w:szCs w:val="20"/>
        </w:rPr>
        <w:t xml:space="preserve"> as salt and liquid ammonia as the precipitating agent. Initially, the pH of 200 mL of distilled water was adjusted to 10.5 by addition of liquid ammonia. To this solution, 0.1 M magnesium nitrate solution (0.0148 g/mL) was added dropwise with continuous stirring. The rate of addition of the salt solution was kept at 20 mL/h. During the addition, the pH of the mixture decreased due to hydrolysis of the salt. The pH was maintained at 10.5 by controlled addition of liquid ammonia solution. After completion of the precipitation procedure, the mixture was stirred at room temperature for 12 h, filtered, repeatedly washed with distilled water, dried at 120°C, an</w:t>
      </w:r>
      <w:r w:rsidR="00B4112E">
        <w:rPr>
          <w:rFonts w:ascii="Times New Roman" w:hAnsi="Times New Roman" w:cs="Times New Roman"/>
          <w:sz w:val="20"/>
          <w:szCs w:val="20"/>
        </w:rPr>
        <w:t>d calcined at 500°C for 2 h</w:t>
      </w:r>
      <w:r w:rsidR="00B4112E">
        <w:rPr>
          <w:rFonts w:ascii="Times New Roman" w:hAnsi="Times New Roman" w:cs="Times New Roman"/>
          <w:sz w:val="20"/>
          <w:szCs w:val="20"/>
          <w:vertAlign w:val="superscript"/>
        </w:rPr>
        <w:t>2</w:t>
      </w:r>
      <w:r w:rsidR="00B4112E">
        <w:rPr>
          <w:rFonts w:ascii="Times New Roman" w:hAnsi="Times New Roman" w:cs="Times New Roman"/>
          <w:sz w:val="20"/>
          <w:szCs w:val="20"/>
        </w:rPr>
        <w:t>.</w:t>
      </w:r>
    </w:p>
    <w:p w:rsidR="004F0132" w:rsidRPr="000A32A8" w:rsidRDefault="004F0132" w:rsidP="004F0132">
      <w:pPr>
        <w:autoSpaceDE w:val="0"/>
        <w:autoSpaceDN w:val="0"/>
        <w:adjustRightInd w:val="0"/>
        <w:spacing w:after="0" w:line="240" w:lineRule="auto"/>
        <w:jc w:val="both"/>
        <w:rPr>
          <w:rFonts w:ascii="Times New Roman" w:hAnsi="Times New Roman" w:cs="Times New Roman"/>
          <w:sz w:val="24"/>
          <w:szCs w:val="24"/>
        </w:rPr>
      </w:pPr>
    </w:p>
    <w:p w:rsidR="004F0132" w:rsidRPr="000A32A8" w:rsidRDefault="004F0132" w:rsidP="004F0132">
      <w:pPr>
        <w:autoSpaceDE w:val="0"/>
        <w:autoSpaceDN w:val="0"/>
        <w:adjustRightInd w:val="0"/>
        <w:spacing w:after="0" w:line="240" w:lineRule="auto"/>
        <w:jc w:val="both"/>
        <w:rPr>
          <w:rFonts w:ascii="Times New Roman" w:hAnsi="Times New Roman" w:cs="Times New Roman"/>
          <w:b/>
          <w:bCs/>
          <w:sz w:val="24"/>
          <w:szCs w:val="24"/>
        </w:rPr>
      </w:pPr>
      <w:r w:rsidRPr="000A32A8">
        <w:rPr>
          <w:rFonts w:ascii="Times New Roman" w:hAnsi="Times New Roman" w:cs="Times New Roman"/>
          <w:b/>
          <w:bCs/>
          <w:sz w:val="24"/>
          <w:szCs w:val="24"/>
        </w:rPr>
        <w:t xml:space="preserve">General procedure for the preparation of </w:t>
      </w:r>
      <w:r w:rsidR="0040373D">
        <w:rPr>
          <w:rFonts w:ascii="Times New Roman" w:hAnsi="Times New Roman" w:cs="Times New Roman"/>
          <w:b/>
          <w:bCs/>
          <w:sz w:val="24"/>
          <w:szCs w:val="24"/>
        </w:rPr>
        <w:t>dihydro</w:t>
      </w:r>
      <w:bookmarkStart w:id="0" w:name="_GoBack"/>
      <w:bookmarkEnd w:id="0"/>
      <w:r w:rsidRPr="000A32A8">
        <w:rPr>
          <w:rFonts w:ascii="Times New Roman" w:hAnsi="Times New Roman" w:cs="Times New Roman"/>
          <w:b/>
          <w:bCs/>
          <w:sz w:val="24"/>
          <w:szCs w:val="24"/>
        </w:rPr>
        <w:t>pyrano[3,2-</w:t>
      </w:r>
      <w:r w:rsidRPr="000A32A8">
        <w:rPr>
          <w:rFonts w:ascii="Times New Roman" w:hAnsi="Times New Roman" w:cs="Times New Roman"/>
          <w:b/>
          <w:bCs/>
          <w:i/>
          <w:iCs/>
          <w:sz w:val="24"/>
          <w:szCs w:val="24"/>
        </w:rPr>
        <w:t>b</w:t>
      </w:r>
      <w:r w:rsidRPr="000A32A8">
        <w:rPr>
          <w:rFonts w:ascii="Times New Roman" w:hAnsi="Times New Roman" w:cs="Times New Roman"/>
          <w:b/>
          <w:bCs/>
          <w:sz w:val="24"/>
          <w:szCs w:val="24"/>
        </w:rPr>
        <w:t>]chromene derivatives (4a-j)</w:t>
      </w:r>
    </w:p>
    <w:p w:rsidR="004F11AE" w:rsidRPr="004F11AE" w:rsidRDefault="004F0132" w:rsidP="004F11AE">
      <w:pPr>
        <w:spacing w:after="0" w:line="240" w:lineRule="auto"/>
        <w:jc w:val="both"/>
        <w:rPr>
          <w:rFonts w:ascii="Times New Roman" w:hAnsi="Times New Roman" w:cs="Times New Roman"/>
          <w:sz w:val="20"/>
          <w:szCs w:val="20"/>
        </w:rPr>
      </w:pPr>
      <w:r w:rsidRPr="000A32A8">
        <w:rPr>
          <w:rFonts w:ascii="Times New Roman" w:hAnsi="Times New Roman" w:cs="Times New Roman"/>
          <w:sz w:val="20"/>
          <w:szCs w:val="20"/>
        </w:rPr>
        <w:t xml:space="preserve">       </w:t>
      </w:r>
      <w:r w:rsidR="004F11AE" w:rsidRPr="004F11AE">
        <w:rPr>
          <w:rFonts w:ascii="Times New Roman" w:hAnsi="Times New Roman" w:cs="Times New Roman"/>
          <w:sz w:val="20"/>
          <w:szCs w:val="20"/>
        </w:rPr>
        <w:t>A mixture of 3-hydroxy-4</w:t>
      </w:r>
      <w:r w:rsidR="004F11AE" w:rsidRPr="004F11AE">
        <w:rPr>
          <w:rFonts w:ascii="Times New Roman" w:hAnsi="Times New Roman" w:cs="Times New Roman"/>
          <w:i/>
          <w:iCs/>
          <w:sz w:val="20"/>
          <w:szCs w:val="20"/>
        </w:rPr>
        <w:t>H</w:t>
      </w:r>
      <w:r w:rsidR="004F11AE" w:rsidRPr="004F11AE">
        <w:rPr>
          <w:rFonts w:ascii="Times New Roman" w:hAnsi="Times New Roman" w:cs="Times New Roman"/>
          <w:sz w:val="20"/>
          <w:szCs w:val="20"/>
        </w:rPr>
        <w:t>-chromen-4-one (</w:t>
      </w:r>
      <w:r w:rsidR="004F11AE" w:rsidRPr="004F11AE">
        <w:rPr>
          <w:rFonts w:ascii="Times New Roman" w:hAnsi="Times New Roman" w:cs="Times New Roman"/>
          <w:b/>
          <w:bCs/>
          <w:sz w:val="20"/>
          <w:szCs w:val="20"/>
        </w:rPr>
        <w:t>1</w:t>
      </w:r>
      <w:r w:rsidR="004F11AE" w:rsidRPr="004F11AE">
        <w:rPr>
          <w:rFonts w:ascii="Times New Roman" w:hAnsi="Times New Roman" w:cs="Times New Roman"/>
          <w:sz w:val="20"/>
          <w:szCs w:val="20"/>
        </w:rPr>
        <w:t xml:space="preserve">) </w:t>
      </w:r>
      <w:r w:rsidR="004F11AE" w:rsidRPr="00DB5E8C">
        <w:rPr>
          <w:rFonts w:ascii="Times New Roman" w:hAnsi="Times New Roman" w:cs="Times New Roman"/>
          <w:sz w:val="20"/>
          <w:szCs w:val="20"/>
          <w:highlight w:val="yellow"/>
        </w:rPr>
        <w:t>(324 mg, 2</w:t>
      </w:r>
      <w:r w:rsidR="00DB5E8C" w:rsidRPr="00DB5E8C">
        <w:rPr>
          <w:rFonts w:ascii="Times New Roman" w:hAnsi="Times New Roman" w:cs="Times New Roman"/>
          <w:sz w:val="20"/>
          <w:szCs w:val="20"/>
          <w:highlight w:val="yellow"/>
        </w:rPr>
        <w:t xml:space="preserve"> </w:t>
      </w:r>
      <w:r w:rsidR="004F11AE" w:rsidRPr="00DB5E8C">
        <w:rPr>
          <w:rFonts w:ascii="Times New Roman" w:hAnsi="Times New Roman" w:cs="Times New Roman"/>
          <w:sz w:val="20"/>
          <w:szCs w:val="20"/>
          <w:highlight w:val="yellow"/>
        </w:rPr>
        <w:t>mmol)</w:t>
      </w:r>
      <w:r w:rsidR="004F11AE" w:rsidRPr="004F11AE">
        <w:rPr>
          <w:rFonts w:ascii="Times New Roman" w:hAnsi="Times New Roman" w:cs="Times New Roman"/>
          <w:sz w:val="20"/>
          <w:szCs w:val="20"/>
        </w:rPr>
        <w:t>, aromatic aldehydes (</w:t>
      </w:r>
      <w:r w:rsidR="004F11AE" w:rsidRPr="004F11AE">
        <w:rPr>
          <w:rFonts w:ascii="Times New Roman" w:hAnsi="Times New Roman" w:cs="Times New Roman"/>
          <w:b/>
          <w:bCs/>
          <w:sz w:val="20"/>
          <w:szCs w:val="20"/>
        </w:rPr>
        <w:t>2a-h</w:t>
      </w:r>
      <w:r w:rsidR="004F11AE" w:rsidRPr="004F11AE">
        <w:rPr>
          <w:rFonts w:ascii="Times New Roman" w:hAnsi="Times New Roman" w:cs="Times New Roman"/>
          <w:sz w:val="20"/>
          <w:szCs w:val="20"/>
        </w:rPr>
        <w:t>) (2</w:t>
      </w:r>
      <w:r w:rsidR="00DB5E8C">
        <w:rPr>
          <w:rFonts w:ascii="Times New Roman" w:hAnsi="Times New Roman" w:cs="Times New Roman"/>
          <w:sz w:val="20"/>
          <w:szCs w:val="20"/>
        </w:rPr>
        <w:t xml:space="preserve"> </w:t>
      </w:r>
      <w:r w:rsidR="004F11AE" w:rsidRPr="004F11AE">
        <w:rPr>
          <w:rFonts w:ascii="Times New Roman" w:hAnsi="Times New Roman" w:cs="Times New Roman"/>
          <w:sz w:val="20"/>
          <w:szCs w:val="20"/>
        </w:rPr>
        <w:t>mmol), malononitrile (</w:t>
      </w:r>
      <w:r w:rsidR="004F11AE" w:rsidRPr="004F11AE">
        <w:rPr>
          <w:rFonts w:ascii="Times New Roman" w:hAnsi="Times New Roman" w:cs="Times New Roman"/>
          <w:b/>
          <w:bCs/>
          <w:sz w:val="20"/>
          <w:szCs w:val="20"/>
        </w:rPr>
        <w:t>3a</w:t>
      </w:r>
      <w:r w:rsidR="004F11AE" w:rsidRPr="004F11AE">
        <w:rPr>
          <w:rFonts w:ascii="Times New Roman" w:hAnsi="Times New Roman" w:cs="Times New Roman"/>
          <w:sz w:val="20"/>
          <w:szCs w:val="20"/>
        </w:rPr>
        <w:t xml:space="preserve">) </w:t>
      </w:r>
      <w:r w:rsidR="004F11AE" w:rsidRPr="00DB5E8C">
        <w:rPr>
          <w:rFonts w:ascii="Times New Roman" w:hAnsi="Times New Roman" w:cs="Times New Roman"/>
          <w:sz w:val="20"/>
          <w:szCs w:val="20"/>
          <w:highlight w:val="yellow"/>
        </w:rPr>
        <w:t>(132 mg, 2</w:t>
      </w:r>
      <w:r w:rsidR="00DB5E8C" w:rsidRPr="00DB5E8C">
        <w:rPr>
          <w:rFonts w:ascii="Times New Roman" w:hAnsi="Times New Roman" w:cs="Times New Roman"/>
          <w:sz w:val="20"/>
          <w:szCs w:val="20"/>
          <w:highlight w:val="yellow"/>
        </w:rPr>
        <w:t xml:space="preserve"> </w:t>
      </w:r>
      <w:r w:rsidR="004F11AE" w:rsidRPr="00DB5E8C">
        <w:rPr>
          <w:rFonts w:ascii="Times New Roman" w:hAnsi="Times New Roman" w:cs="Times New Roman"/>
          <w:sz w:val="20"/>
          <w:szCs w:val="20"/>
          <w:highlight w:val="yellow"/>
        </w:rPr>
        <w:t>mmol)</w:t>
      </w:r>
      <w:r w:rsidR="004F11AE" w:rsidRPr="004F11AE">
        <w:rPr>
          <w:rFonts w:ascii="Times New Roman" w:hAnsi="Times New Roman" w:cs="Times New Roman"/>
          <w:sz w:val="20"/>
          <w:szCs w:val="20"/>
        </w:rPr>
        <w:t xml:space="preserve"> or ethyl cyanoacetate (</w:t>
      </w:r>
      <w:r w:rsidR="004F11AE" w:rsidRPr="004F11AE">
        <w:rPr>
          <w:rFonts w:ascii="Times New Roman" w:hAnsi="Times New Roman" w:cs="Times New Roman"/>
          <w:b/>
          <w:bCs/>
          <w:sz w:val="20"/>
          <w:szCs w:val="20"/>
        </w:rPr>
        <w:t>3b</w:t>
      </w:r>
      <w:r w:rsidR="004F11AE" w:rsidRPr="004F11AE">
        <w:rPr>
          <w:rFonts w:ascii="Times New Roman" w:hAnsi="Times New Roman" w:cs="Times New Roman"/>
          <w:sz w:val="20"/>
          <w:szCs w:val="20"/>
        </w:rPr>
        <w:t xml:space="preserve">) </w:t>
      </w:r>
      <w:r w:rsidR="004F11AE" w:rsidRPr="00DB5E8C">
        <w:rPr>
          <w:rFonts w:ascii="Times New Roman" w:hAnsi="Times New Roman" w:cs="Times New Roman"/>
          <w:sz w:val="20"/>
          <w:szCs w:val="20"/>
          <w:highlight w:val="yellow"/>
        </w:rPr>
        <w:t>(0.21 mL, 2</w:t>
      </w:r>
      <w:r w:rsidR="00DB5E8C" w:rsidRPr="00DB5E8C">
        <w:rPr>
          <w:rFonts w:ascii="Times New Roman" w:hAnsi="Times New Roman" w:cs="Times New Roman"/>
          <w:sz w:val="20"/>
          <w:szCs w:val="20"/>
          <w:highlight w:val="yellow"/>
        </w:rPr>
        <w:t xml:space="preserve"> </w:t>
      </w:r>
      <w:r w:rsidR="004F11AE" w:rsidRPr="00DB5E8C">
        <w:rPr>
          <w:rFonts w:ascii="Times New Roman" w:hAnsi="Times New Roman" w:cs="Times New Roman"/>
          <w:sz w:val="20"/>
          <w:szCs w:val="20"/>
          <w:highlight w:val="yellow"/>
        </w:rPr>
        <w:t>mmol)</w:t>
      </w:r>
      <w:r w:rsidR="004F11AE" w:rsidRPr="004F11AE">
        <w:rPr>
          <w:rFonts w:ascii="Times New Roman" w:hAnsi="Times New Roman" w:cs="Times New Roman"/>
          <w:sz w:val="20"/>
          <w:szCs w:val="20"/>
        </w:rPr>
        <w:t xml:space="preserve">, and nanosized </w:t>
      </w:r>
      <w:r w:rsidR="004F11AE" w:rsidRPr="00DB5E8C">
        <w:rPr>
          <w:rFonts w:ascii="Times New Roman" w:hAnsi="Times New Roman" w:cs="Times New Roman"/>
          <w:sz w:val="20"/>
          <w:szCs w:val="20"/>
          <w:highlight w:val="yellow"/>
        </w:rPr>
        <w:t>MgO (44 mg, 55</w:t>
      </w:r>
      <w:r w:rsidR="00DB5E8C" w:rsidRPr="00DB5E8C">
        <w:rPr>
          <w:rFonts w:ascii="Times New Roman" w:hAnsi="Times New Roman" w:cs="Times New Roman"/>
          <w:sz w:val="20"/>
          <w:szCs w:val="20"/>
          <w:highlight w:val="yellow"/>
        </w:rPr>
        <w:t xml:space="preserve"> </w:t>
      </w:r>
      <w:r w:rsidR="004F11AE" w:rsidRPr="00DB5E8C">
        <w:rPr>
          <w:rFonts w:ascii="Times New Roman" w:hAnsi="Times New Roman" w:cs="Times New Roman"/>
          <w:sz w:val="20"/>
          <w:szCs w:val="20"/>
          <w:highlight w:val="yellow"/>
        </w:rPr>
        <w:t>mol%)</w:t>
      </w:r>
      <w:r w:rsidR="004F11AE" w:rsidRPr="004F11AE">
        <w:rPr>
          <w:rFonts w:ascii="Times New Roman" w:hAnsi="Times New Roman" w:cs="Times New Roman"/>
          <w:sz w:val="20"/>
          <w:szCs w:val="20"/>
        </w:rPr>
        <w:t xml:space="preserve"> in ethanol (10 mL) was refluxed for in the reported time in Table 3 (the progress of the reaction was monitored by TLC and hexane/ethyl acetate was used as an eluent). After completion of the reaction, the mixture was cooled, </w:t>
      </w:r>
      <w:r w:rsidR="004F11AE" w:rsidRPr="004F11AE">
        <w:rPr>
          <w:rFonts w:ascii="Times New Roman" w:hAnsi="Times New Roman" w:cs="Times New Roman"/>
          <w:sz w:val="20"/>
          <w:szCs w:val="20"/>
          <w:highlight w:val="yellow"/>
        </w:rPr>
        <w:t>nanosized MgO was removed by filtration and the obtained crude product was recrystallized</w:t>
      </w:r>
      <w:r w:rsidR="004F11AE" w:rsidRPr="004F11AE">
        <w:rPr>
          <w:rFonts w:ascii="Times New Roman" w:hAnsi="Times New Roman" w:cs="Times New Roman"/>
          <w:sz w:val="20"/>
          <w:szCs w:val="20"/>
        </w:rPr>
        <w:t xml:space="preserve"> from ethanol to give the pure solid sample for analysis.</w:t>
      </w:r>
    </w:p>
    <w:p w:rsidR="00833275" w:rsidRDefault="00833275" w:rsidP="004F0132">
      <w:pPr>
        <w:tabs>
          <w:tab w:val="left" w:pos="360"/>
        </w:tabs>
        <w:autoSpaceDE w:val="0"/>
        <w:autoSpaceDN w:val="0"/>
        <w:adjustRightInd w:val="0"/>
        <w:spacing w:after="0" w:line="240" w:lineRule="auto"/>
        <w:jc w:val="both"/>
        <w:rPr>
          <w:rFonts w:ascii="Times New Roman" w:hAnsi="Times New Roman" w:cs="Times New Roman"/>
          <w:sz w:val="20"/>
          <w:szCs w:val="20"/>
        </w:rPr>
      </w:pPr>
    </w:p>
    <w:p w:rsidR="00833275" w:rsidRPr="000A32A8" w:rsidRDefault="00833275" w:rsidP="00833275">
      <w:pPr>
        <w:tabs>
          <w:tab w:val="left" w:pos="360"/>
        </w:tabs>
        <w:autoSpaceDE w:val="0"/>
        <w:autoSpaceDN w:val="0"/>
        <w:adjustRightInd w:val="0"/>
        <w:spacing w:after="0" w:line="240" w:lineRule="auto"/>
        <w:jc w:val="center"/>
        <w:rPr>
          <w:rFonts w:ascii="Times New Roman" w:hAnsi="Times New Roman" w:cs="Times New Roman"/>
          <w:sz w:val="20"/>
          <w:szCs w:val="20"/>
        </w:rPr>
      </w:pPr>
      <w:r>
        <w:object w:dxaOrig="7174" w:dyaOrig="1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7pt;height:87.45pt" o:ole="">
            <v:imagedata r:id="rId8" o:title=""/>
          </v:shape>
          <o:OLEObject Type="Embed" ProgID="ChemDraw.Document.6.0" ShapeID="_x0000_i1025" DrawAspect="Content" ObjectID="_1613898378" r:id="rId9"/>
        </w:object>
      </w:r>
    </w:p>
    <w:p w:rsidR="004F0132" w:rsidRPr="000A32A8" w:rsidRDefault="004F0132" w:rsidP="004F0132">
      <w:pPr>
        <w:pStyle w:val="ElsParagraph"/>
        <w:spacing w:after="0" w:line="240" w:lineRule="auto"/>
        <w:ind w:firstLine="0"/>
        <w:rPr>
          <w:sz w:val="20"/>
        </w:rPr>
      </w:pPr>
    </w:p>
    <w:p w:rsidR="004F0132" w:rsidRPr="000A32A8" w:rsidRDefault="004F0132" w:rsidP="004F0132">
      <w:pPr>
        <w:autoSpaceDE w:val="0"/>
        <w:autoSpaceDN w:val="0"/>
        <w:adjustRightInd w:val="0"/>
        <w:spacing w:after="0" w:line="240" w:lineRule="auto"/>
        <w:rPr>
          <w:rFonts w:ascii="Times New Roman" w:hAnsi="Times New Roman" w:cs="Times New Roman"/>
          <w:i/>
          <w:iCs/>
          <w:sz w:val="20"/>
          <w:szCs w:val="20"/>
        </w:rPr>
      </w:pPr>
      <w:r w:rsidRPr="000A32A8">
        <w:rPr>
          <w:rFonts w:ascii="Times New Roman" w:hAnsi="Times New Roman" w:cs="Times New Roman"/>
          <w:i/>
          <w:iCs/>
          <w:sz w:val="20"/>
          <w:szCs w:val="20"/>
        </w:rPr>
        <w:t>2-Amino-10-oxo-4-phenyl-4,10-dihydropyrano[3,2-b]chromene-3-carbonitrile (</w:t>
      </w:r>
      <w:r w:rsidRPr="000A32A8">
        <w:rPr>
          <w:rFonts w:ascii="Times New Roman" w:hAnsi="Times New Roman" w:cs="Times New Roman"/>
          <w:b/>
          <w:bCs/>
          <w:i/>
          <w:iCs/>
          <w:sz w:val="20"/>
          <w:szCs w:val="20"/>
        </w:rPr>
        <w:t>4a</w:t>
      </w:r>
      <w:r w:rsidRPr="000A32A8">
        <w:rPr>
          <w:rFonts w:ascii="Times New Roman" w:hAnsi="Times New Roman" w:cs="Times New Roman"/>
          <w:i/>
          <w:iCs/>
          <w:sz w:val="20"/>
          <w:szCs w:val="20"/>
        </w:rPr>
        <w:t>).</w:t>
      </w:r>
    </w:p>
    <w:p w:rsidR="004F0132" w:rsidRPr="000A32A8" w:rsidRDefault="004D67B9" w:rsidP="004F0132">
      <w:pPr>
        <w:autoSpaceDE w:val="0"/>
        <w:autoSpaceDN w:val="0"/>
        <w:adjustRightInd w:val="0"/>
        <w:spacing w:after="0" w:line="240" w:lineRule="auto"/>
        <w:jc w:val="both"/>
        <w:rPr>
          <w:rFonts w:ascii="Times New Roman" w:hAnsi="Times New Roman" w:cs="Times New Roman"/>
          <w:sz w:val="20"/>
          <w:szCs w:val="20"/>
        </w:rPr>
      </w:pPr>
      <w:r w:rsidRPr="004D67B9">
        <w:rPr>
          <w:rFonts w:ascii="Times New Roman" w:hAnsi="Times New Roman" w:cs="Times New Roman"/>
          <w:i/>
          <w:iCs/>
          <w:noProof/>
          <w:sz w:val="20"/>
          <w:szCs w:val="20"/>
        </w:rPr>
        <w:pict>
          <v:shape id="_x0000_s1054" type="#_x0000_t75" style="position:absolute;left:0;text-align:left;margin-left:-3.3pt;margin-top:.4pt;width:86.9pt;height:85.85pt;z-index:-251617280" wrapcoords="313 635 313 20647 20974 20647 20974 635 313 635">
            <v:imagedata r:id="rId10" o:title=""/>
            <w10:wrap type="tight"/>
          </v:shape>
          <o:OLEObject Type="Embed" ProgID="ChemDraw.Document.6.0" ShapeID="_x0000_s1054" DrawAspect="Content" ObjectID="_1613898379" r:id="rId11"/>
        </w:pict>
      </w:r>
      <w:r w:rsidR="004F0132" w:rsidRPr="000A32A8">
        <w:rPr>
          <w:rFonts w:ascii="Times New Roman" w:hAnsi="Times New Roman" w:cs="Times New Roman"/>
          <w:sz w:val="20"/>
          <w:szCs w:val="20"/>
        </w:rPr>
        <w:t>Cream powders; yield: 91%; mp 268-269 ˚C (dec.); IR (KBr, νmax/cm</w:t>
      </w:r>
      <w:r w:rsidR="004F0132" w:rsidRPr="000A32A8">
        <w:rPr>
          <w:rFonts w:ascii="Times New Roman" w:hAnsi="Times New Roman" w:cs="Times New Roman"/>
          <w:sz w:val="20"/>
          <w:szCs w:val="20"/>
          <w:vertAlign w:val="superscript"/>
        </w:rPr>
        <w:t>-1</w:t>
      </w:r>
      <w:r w:rsidR="004F0132" w:rsidRPr="000A32A8">
        <w:rPr>
          <w:rFonts w:ascii="Times New Roman" w:hAnsi="Times New Roman" w:cs="Times New Roman"/>
          <w:sz w:val="20"/>
          <w:szCs w:val="20"/>
        </w:rPr>
        <w:t>): 3419, 3292 (NH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2193 (CN), 1657 (C=O), 1616, 1597 (C=C); </w:t>
      </w:r>
      <w:r w:rsidR="004F0132" w:rsidRPr="000A32A8">
        <w:rPr>
          <w:rFonts w:ascii="Times New Roman" w:hAnsi="Times New Roman" w:cs="Times New Roman"/>
          <w:sz w:val="20"/>
          <w:szCs w:val="20"/>
          <w:vertAlign w:val="superscript"/>
        </w:rPr>
        <w:t>1</w:t>
      </w:r>
      <w:r w:rsidR="004F0132" w:rsidRPr="000A32A8">
        <w:rPr>
          <w:rFonts w:ascii="Times New Roman" w:hAnsi="Times New Roman" w:cs="Times New Roman"/>
          <w:sz w:val="20"/>
          <w:szCs w:val="20"/>
        </w:rPr>
        <w:t>H NMR (300 MHz, DMSO) δ</w:t>
      </w:r>
      <w:r w:rsidR="004F0132" w:rsidRPr="000A32A8">
        <w:rPr>
          <w:rFonts w:ascii="Times New Roman" w:hAnsi="Times New Roman" w:cs="Times New Roman"/>
          <w:sz w:val="20"/>
          <w:szCs w:val="20"/>
          <w:vertAlign w:val="subscript"/>
        </w:rPr>
        <w:t>ppm</w:t>
      </w:r>
      <w:r w:rsidR="004F0132" w:rsidRPr="000A32A8">
        <w:rPr>
          <w:rFonts w:ascii="Times New Roman" w:hAnsi="Times New Roman" w:cs="Times New Roman"/>
          <w:sz w:val="20"/>
          <w:szCs w:val="20"/>
        </w:rPr>
        <w:t xml:space="preserve">: 8.10 (dd, 1H,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 xml:space="preserve">=9Hz,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=3Hz, CH-Ar), 7.76-7.70 (m, 1H, CH-Ar), 7.50-7.30 (m, 9H, CH-Ar, NH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4.95 (s, 1H, CH); </w:t>
      </w:r>
      <w:r w:rsidR="004F0132" w:rsidRPr="000A32A8">
        <w:rPr>
          <w:rFonts w:ascii="Times New Roman" w:hAnsi="Times New Roman" w:cs="Times New Roman"/>
          <w:sz w:val="20"/>
          <w:szCs w:val="20"/>
          <w:vertAlign w:val="superscript"/>
        </w:rPr>
        <w:t>13</w:t>
      </w:r>
      <w:r w:rsidR="004F0132" w:rsidRPr="000A32A8">
        <w:rPr>
          <w:rFonts w:ascii="Times New Roman" w:hAnsi="Times New Roman" w:cs="Times New Roman"/>
          <w:sz w:val="20"/>
          <w:szCs w:val="20"/>
        </w:rPr>
        <w:t>C NMR (75 MHz, DMSO) δ</w:t>
      </w:r>
      <w:r w:rsidR="004F0132" w:rsidRPr="000A32A8">
        <w:rPr>
          <w:rFonts w:ascii="Times New Roman" w:hAnsi="Times New Roman" w:cs="Times New Roman"/>
          <w:sz w:val="20"/>
          <w:szCs w:val="20"/>
          <w:vertAlign w:val="subscript"/>
        </w:rPr>
        <w:t>ppm</w:t>
      </w:r>
      <w:r w:rsidR="004F0132" w:rsidRPr="000A32A8">
        <w:rPr>
          <w:rFonts w:ascii="Times New Roman" w:hAnsi="Times New Roman" w:cs="Times New Roman"/>
          <w:sz w:val="20"/>
          <w:szCs w:val="20"/>
        </w:rPr>
        <w:t>: 169.0</w:t>
      </w:r>
      <w:r w:rsidR="00C92E9F">
        <w:rPr>
          <w:rFonts w:ascii="Times New Roman" w:hAnsi="Times New Roman" w:cs="Times New Roman"/>
          <w:sz w:val="20"/>
          <w:szCs w:val="20"/>
        </w:rPr>
        <w:t xml:space="preserve">2 (C=O), 159.79 (C2), </w:t>
      </w:r>
      <w:r w:rsidR="00C92E9F" w:rsidRPr="00C92E9F">
        <w:rPr>
          <w:rFonts w:ascii="Times New Roman" w:hAnsi="Times New Roman" w:cs="Times New Roman"/>
          <w:sz w:val="20"/>
          <w:szCs w:val="20"/>
          <w:highlight w:val="yellow"/>
        </w:rPr>
        <w:t>154.98 (C5a</w:t>
      </w:r>
      <w:r w:rsidR="004F0132" w:rsidRPr="00C92E9F">
        <w:rPr>
          <w:rFonts w:ascii="Times New Roman" w:hAnsi="Times New Roman" w:cs="Times New Roman"/>
          <w:sz w:val="20"/>
          <w:szCs w:val="20"/>
          <w:highlight w:val="yellow"/>
        </w:rPr>
        <w:t>)</w:t>
      </w:r>
      <w:r w:rsidR="004F0132" w:rsidRPr="000A32A8">
        <w:rPr>
          <w:rFonts w:ascii="Times New Roman" w:hAnsi="Times New Roman" w:cs="Times New Roman"/>
          <w:sz w:val="20"/>
          <w:szCs w:val="20"/>
        </w:rPr>
        <w:t>, 150.43, 141.45, 134.90, 133.75, 129.45, 128.39, 125.86, 125.74, 123.58, 119.84 (CN), 118.65, 56.10 (C3), 41.47 (C4); Anal. calcd. for C</w:t>
      </w:r>
      <w:r w:rsidR="004F0132" w:rsidRPr="000A32A8">
        <w:rPr>
          <w:rFonts w:ascii="Times New Roman" w:hAnsi="Times New Roman" w:cs="Times New Roman"/>
          <w:sz w:val="20"/>
          <w:szCs w:val="20"/>
          <w:vertAlign w:val="subscript"/>
        </w:rPr>
        <w:t>19</w:t>
      </w:r>
      <w:r w:rsidR="004F0132" w:rsidRPr="000A32A8">
        <w:rPr>
          <w:rFonts w:ascii="Times New Roman" w:hAnsi="Times New Roman" w:cs="Times New Roman"/>
          <w:sz w:val="20"/>
          <w:szCs w:val="20"/>
        </w:rPr>
        <w:t>H</w:t>
      </w:r>
      <w:r w:rsidR="004F0132" w:rsidRPr="000A32A8">
        <w:rPr>
          <w:rFonts w:ascii="Times New Roman" w:hAnsi="Times New Roman" w:cs="Times New Roman"/>
          <w:sz w:val="20"/>
          <w:szCs w:val="20"/>
          <w:vertAlign w:val="subscript"/>
        </w:rPr>
        <w:t>12</w:t>
      </w:r>
      <w:r w:rsidR="004F0132" w:rsidRPr="000A32A8">
        <w:rPr>
          <w:rFonts w:ascii="Times New Roman" w:hAnsi="Times New Roman" w:cs="Times New Roman"/>
          <w:sz w:val="20"/>
          <w:szCs w:val="20"/>
        </w:rPr>
        <w:t>N</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O</w:t>
      </w:r>
      <w:r w:rsidR="004F0132" w:rsidRPr="000A32A8">
        <w:rPr>
          <w:rFonts w:ascii="Times New Roman" w:hAnsi="Times New Roman" w:cs="Times New Roman"/>
          <w:sz w:val="20"/>
          <w:szCs w:val="20"/>
          <w:vertAlign w:val="subscript"/>
        </w:rPr>
        <w:t>3</w:t>
      </w:r>
      <w:r w:rsidR="004F0132" w:rsidRPr="000A32A8">
        <w:rPr>
          <w:rFonts w:ascii="Times New Roman" w:hAnsi="Times New Roman" w:cs="Times New Roman"/>
          <w:sz w:val="20"/>
          <w:szCs w:val="20"/>
        </w:rPr>
        <w:t>: C, 72.15; H, 3.82; N, 8.86%. Found: C, 71.95; H, 3.65; N, 8.68%.</w:t>
      </w:r>
    </w:p>
    <w:p w:rsidR="004F0132" w:rsidRPr="000A32A8" w:rsidRDefault="000D7D87" w:rsidP="000D7D87">
      <w:pPr>
        <w:tabs>
          <w:tab w:val="left" w:pos="3999"/>
        </w:tabs>
        <w:autoSpaceDE w:val="0"/>
        <w:autoSpaceDN w:val="0"/>
        <w:adjustRightInd w:val="0"/>
        <w:spacing w:after="0" w:line="240" w:lineRule="auto"/>
        <w:jc w:val="both"/>
        <w:rPr>
          <w:rFonts w:ascii="Times New Roman" w:hAnsi="Times New Roman" w:cs="Times New Roman"/>
          <w:sz w:val="20"/>
          <w:szCs w:val="20"/>
        </w:rPr>
      </w:pPr>
      <w:r w:rsidRPr="000A32A8">
        <w:rPr>
          <w:rFonts w:ascii="Times New Roman" w:hAnsi="Times New Roman" w:cs="Times New Roman"/>
          <w:sz w:val="20"/>
          <w:szCs w:val="20"/>
        </w:rPr>
        <w:tab/>
      </w:r>
    </w:p>
    <w:p w:rsidR="004F0132" w:rsidRPr="000A32A8" w:rsidRDefault="004F0132" w:rsidP="004F0132">
      <w:pPr>
        <w:autoSpaceDE w:val="0"/>
        <w:autoSpaceDN w:val="0"/>
        <w:adjustRightInd w:val="0"/>
        <w:spacing w:after="0" w:line="240" w:lineRule="auto"/>
        <w:jc w:val="both"/>
        <w:rPr>
          <w:rFonts w:ascii="Times New Roman" w:hAnsi="Times New Roman" w:cs="Times New Roman"/>
          <w:sz w:val="20"/>
          <w:szCs w:val="20"/>
        </w:rPr>
      </w:pPr>
    </w:p>
    <w:p w:rsidR="004F0132" w:rsidRPr="000A32A8" w:rsidRDefault="004F0132" w:rsidP="004F0132">
      <w:pPr>
        <w:autoSpaceDE w:val="0"/>
        <w:autoSpaceDN w:val="0"/>
        <w:adjustRightInd w:val="0"/>
        <w:spacing w:after="0" w:line="240" w:lineRule="auto"/>
        <w:jc w:val="both"/>
        <w:rPr>
          <w:rFonts w:ascii="Times New Roman" w:hAnsi="Times New Roman" w:cs="Times New Roman"/>
          <w:i/>
          <w:iCs/>
          <w:sz w:val="20"/>
          <w:szCs w:val="20"/>
        </w:rPr>
      </w:pPr>
      <w:r w:rsidRPr="000A32A8">
        <w:rPr>
          <w:rFonts w:ascii="Times New Roman" w:hAnsi="Times New Roman" w:cs="Times New Roman"/>
          <w:i/>
          <w:iCs/>
          <w:sz w:val="20"/>
          <w:szCs w:val="20"/>
        </w:rPr>
        <w:t>2-Amino-4-(4-chlorophenyl)-10-oxo-4,10-dihydropyrano[3,2-b]chromene-3-carbonitrile (</w:t>
      </w:r>
      <w:r w:rsidRPr="000A32A8">
        <w:rPr>
          <w:rFonts w:ascii="Times New Roman" w:hAnsi="Times New Roman" w:cs="Times New Roman"/>
          <w:b/>
          <w:bCs/>
          <w:i/>
          <w:iCs/>
          <w:sz w:val="20"/>
          <w:szCs w:val="20"/>
        </w:rPr>
        <w:t>4b</w:t>
      </w:r>
      <w:r w:rsidRPr="000A32A8">
        <w:rPr>
          <w:rFonts w:ascii="Times New Roman" w:hAnsi="Times New Roman" w:cs="Times New Roman"/>
          <w:i/>
          <w:iCs/>
          <w:sz w:val="20"/>
          <w:szCs w:val="20"/>
        </w:rPr>
        <w:t>).</w:t>
      </w:r>
    </w:p>
    <w:p w:rsidR="004F0132" w:rsidRPr="000A32A8" w:rsidRDefault="004D67B9" w:rsidP="004F0132">
      <w:pPr>
        <w:spacing w:after="0" w:line="240" w:lineRule="auto"/>
        <w:jc w:val="both"/>
        <w:rPr>
          <w:rFonts w:ascii="Times New Roman" w:hAnsi="Times New Roman" w:cs="Times New Roman"/>
          <w:sz w:val="20"/>
          <w:szCs w:val="20"/>
        </w:rPr>
      </w:pPr>
      <w:r w:rsidRPr="004D67B9">
        <w:rPr>
          <w:rFonts w:ascii="Times New Roman" w:hAnsi="Times New Roman" w:cs="Times New Roman"/>
          <w:i/>
          <w:iCs/>
          <w:noProof/>
          <w:sz w:val="20"/>
          <w:szCs w:val="20"/>
        </w:rPr>
        <w:pict>
          <v:shape id="_x0000_s1055" type="#_x0000_t75" style="position:absolute;left:0;text-align:left;margin-left:-2pt;margin-top:2pt;width:84.95pt;height:83.9pt;z-index:-251616256" wrapcoords="313 635 313 20647 20974 20647 20974 635 313 635">
            <v:imagedata r:id="rId12" o:title=""/>
            <w10:wrap type="tight"/>
          </v:shape>
          <o:OLEObject Type="Embed" ProgID="ChemDraw.Document.6.0" ShapeID="_x0000_s1055" DrawAspect="Content" ObjectID="_1613898380" r:id="rId13"/>
        </w:pict>
      </w:r>
      <w:r w:rsidR="004F0132" w:rsidRPr="000A32A8">
        <w:rPr>
          <w:rFonts w:ascii="Times New Roman" w:hAnsi="Times New Roman" w:cs="Times New Roman"/>
          <w:sz w:val="20"/>
          <w:szCs w:val="20"/>
        </w:rPr>
        <w:t xml:space="preserve">White powders; yield: 92%; mp 261-262 ˚C (dec.); IR (KBr, </w:t>
      </w:r>
      <w:r w:rsidR="004F0132" w:rsidRPr="000A32A8">
        <w:rPr>
          <w:rFonts w:ascii="Times New Roman" w:hAnsi="Times New Roman" w:cs="Times New Roman"/>
          <w:i/>
          <w:iCs/>
          <w:sz w:val="20"/>
          <w:szCs w:val="20"/>
        </w:rPr>
        <w:t>ν</w:t>
      </w:r>
      <w:r w:rsidR="004F0132" w:rsidRPr="000A32A8">
        <w:rPr>
          <w:rFonts w:ascii="Times New Roman" w:hAnsi="Times New Roman" w:cs="Times New Roman"/>
          <w:sz w:val="20"/>
          <w:szCs w:val="20"/>
          <w:vertAlign w:val="subscript"/>
        </w:rPr>
        <w:t>max</w:t>
      </w:r>
      <w:r w:rsidR="004F0132" w:rsidRPr="000A32A8">
        <w:rPr>
          <w:rFonts w:ascii="Times New Roman" w:hAnsi="Times New Roman" w:cs="Times New Roman"/>
          <w:sz w:val="20"/>
          <w:szCs w:val="20"/>
        </w:rPr>
        <w:t>/cm</w:t>
      </w:r>
      <w:r w:rsidR="004F0132" w:rsidRPr="000A32A8">
        <w:rPr>
          <w:rFonts w:ascii="Times New Roman" w:eastAsia="MTSYN" w:hAnsi="Times New Roman" w:cs="Times New Roman"/>
          <w:sz w:val="20"/>
          <w:szCs w:val="20"/>
          <w:vertAlign w:val="superscript"/>
        </w:rPr>
        <w:t>-</w:t>
      </w:r>
      <w:r w:rsidR="004F0132" w:rsidRPr="000A32A8">
        <w:rPr>
          <w:rFonts w:ascii="Times New Roman" w:hAnsi="Times New Roman" w:cs="Times New Roman"/>
          <w:sz w:val="20"/>
          <w:szCs w:val="20"/>
          <w:vertAlign w:val="superscript"/>
        </w:rPr>
        <w:t>1</w:t>
      </w:r>
      <w:r w:rsidR="004F0132" w:rsidRPr="000A32A8">
        <w:rPr>
          <w:rFonts w:ascii="Times New Roman" w:hAnsi="Times New Roman" w:cs="Times New Roman"/>
          <w:sz w:val="20"/>
          <w:szCs w:val="20"/>
        </w:rPr>
        <w:t>): 3379, 3318 (NH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2198 (CN), 1662 (C=O), 1637, 1611 (C=C); </w:t>
      </w:r>
      <w:r w:rsidR="004F0132" w:rsidRPr="000A32A8">
        <w:rPr>
          <w:rFonts w:ascii="Times New Roman" w:hAnsi="Times New Roman" w:cs="Times New Roman"/>
          <w:sz w:val="20"/>
          <w:szCs w:val="20"/>
          <w:vertAlign w:val="superscript"/>
        </w:rPr>
        <w:t>1</w:t>
      </w:r>
      <w:r w:rsidR="004F0132" w:rsidRPr="000A32A8">
        <w:rPr>
          <w:rFonts w:ascii="Times New Roman" w:hAnsi="Times New Roman" w:cs="Times New Roman"/>
          <w:sz w:val="20"/>
          <w:szCs w:val="20"/>
        </w:rPr>
        <w:t>H NMR (300 MHz, DMSO) δ</w:t>
      </w:r>
      <w:r w:rsidR="004F0132" w:rsidRPr="000A32A8">
        <w:rPr>
          <w:rFonts w:ascii="Times New Roman" w:hAnsi="Times New Roman" w:cs="Times New Roman"/>
          <w:sz w:val="20"/>
          <w:szCs w:val="20"/>
          <w:vertAlign w:val="subscript"/>
        </w:rPr>
        <w:t>ppm</w:t>
      </w:r>
      <w:r w:rsidR="004F0132" w:rsidRPr="000A32A8">
        <w:rPr>
          <w:rFonts w:ascii="Times New Roman" w:hAnsi="Times New Roman" w:cs="Times New Roman"/>
          <w:sz w:val="20"/>
          <w:szCs w:val="20"/>
        </w:rPr>
        <w:t xml:space="preserve">: 8.10 (dd, 1H,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=9Hz</w:t>
      </w:r>
      <w:r w:rsidR="004F0132" w:rsidRPr="000A32A8">
        <w:rPr>
          <w:rFonts w:ascii="Times New Roman" w:hAnsi="Times New Roman" w:cs="Times New Roman"/>
          <w:i/>
          <w:iCs/>
          <w:sz w:val="20"/>
          <w:szCs w:val="20"/>
        </w:rPr>
        <w:t>, J</w:t>
      </w:r>
      <w:r w:rsidR="004F0132" w:rsidRPr="000A32A8">
        <w:rPr>
          <w:rFonts w:ascii="Times New Roman" w:hAnsi="Times New Roman" w:cs="Times New Roman"/>
          <w:sz w:val="20"/>
          <w:szCs w:val="20"/>
        </w:rPr>
        <w:t>=3Hz, CH-Ar), 7.78-7.72 (m, 1H, CH-Ar), 7.52-7.34 (m, 8H, CH-Ar, NH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5.03 (s, 1H, CH); </w:t>
      </w:r>
      <w:r w:rsidR="004F0132" w:rsidRPr="000A32A8">
        <w:rPr>
          <w:rFonts w:ascii="Times New Roman" w:hAnsi="Times New Roman" w:cs="Times New Roman"/>
          <w:sz w:val="20"/>
          <w:szCs w:val="20"/>
          <w:vertAlign w:val="superscript"/>
        </w:rPr>
        <w:t>13</w:t>
      </w:r>
      <w:r w:rsidR="004F0132" w:rsidRPr="000A32A8">
        <w:rPr>
          <w:rFonts w:ascii="Times New Roman" w:hAnsi="Times New Roman" w:cs="Times New Roman"/>
          <w:sz w:val="20"/>
          <w:szCs w:val="20"/>
        </w:rPr>
        <w:t>C NMR (75 MHz, DMSO) δ</w:t>
      </w:r>
      <w:r w:rsidR="004F0132" w:rsidRPr="000A32A8">
        <w:rPr>
          <w:rFonts w:ascii="Times New Roman" w:hAnsi="Times New Roman" w:cs="Times New Roman"/>
          <w:sz w:val="20"/>
          <w:szCs w:val="20"/>
          <w:vertAlign w:val="subscript"/>
        </w:rPr>
        <w:t>ppm</w:t>
      </w:r>
      <w:r w:rsidR="004F0132" w:rsidRPr="000A32A8">
        <w:rPr>
          <w:rFonts w:ascii="Times New Roman" w:hAnsi="Times New Roman" w:cs="Times New Roman"/>
          <w:sz w:val="20"/>
          <w:szCs w:val="20"/>
        </w:rPr>
        <w:t>: 169.0</w:t>
      </w:r>
      <w:r w:rsidR="00E96791">
        <w:rPr>
          <w:rFonts w:ascii="Times New Roman" w:hAnsi="Times New Roman" w:cs="Times New Roman"/>
          <w:sz w:val="20"/>
          <w:szCs w:val="20"/>
        </w:rPr>
        <w:t xml:space="preserve">4 (C=O), 159.78 (C2), </w:t>
      </w:r>
      <w:r w:rsidR="00E96791" w:rsidRPr="00E96791">
        <w:rPr>
          <w:rFonts w:ascii="Times New Roman" w:hAnsi="Times New Roman" w:cs="Times New Roman"/>
          <w:sz w:val="20"/>
          <w:szCs w:val="20"/>
          <w:highlight w:val="yellow"/>
        </w:rPr>
        <w:t>155.00 (C5a</w:t>
      </w:r>
      <w:r w:rsidR="004F0132" w:rsidRPr="00E96791">
        <w:rPr>
          <w:rFonts w:ascii="Times New Roman" w:hAnsi="Times New Roman" w:cs="Times New Roman"/>
          <w:sz w:val="20"/>
          <w:szCs w:val="20"/>
          <w:highlight w:val="yellow"/>
        </w:rPr>
        <w:t>)</w:t>
      </w:r>
      <w:r w:rsidR="004F0132" w:rsidRPr="000A32A8">
        <w:rPr>
          <w:rFonts w:ascii="Times New Roman" w:hAnsi="Times New Roman" w:cs="Times New Roman"/>
          <w:sz w:val="20"/>
          <w:szCs w:val="20"/>
        </w:rPr>
        <w:t xml:space="preserve">, 149.83, 140.37, 134.95, 133.83, 133.06, 130.39, 129.42, 125.90, 125.76, 123.60, 119.71 (CN), 118.66, 55.70 (C3), </w:t>
      </w:r>
      <w:r w:rsidR="004F0132" w:rsidRPr="00F24E2F">
        <w:rPr>
          <w:rFonts w:ascii="Times New Roman" w:hAnsi="Times New Roman" w:cs="Times New Roman"/>
          <w:sz w:val="20"/>
          <w:szCs w:val="20"/>
          <w:highlight w:val="yellow"/>
        </w:rPr>
        <w:t>40.81 (C4)</w:t>
      </w:r>
      <w:r w:rsidR="004F0132" w:rsidRPr="000A32A8">
        <w:rPr>
          <w:rFonts w:ascii="Times New Roman" w:hAnsi="Times New Roman" w:cs="Times New Roman"/>
          <w:sz w:val="20"/>
          <w:szCs w:val="20"/>
        </w:rPr>
        <w:t>; Anal. calcd. for C</w:t>
      </w:r>
      <w:r w:rsidR="004F0132" w:rsidRPr="000A32A8">
        <w:rPr>
          <w:rFonts w:ascii="Times New Roman" w:hAnsi="Times New Roman" w:cs="Times New Roman"/>
          <w:sz w:val="20"/>
          <w:szCs w:val="20"/>
          <w:vertAlign w:val="subscript"/>
        </w:rPr>
        <w:t>19</w:t>
      </w:r>
      <w:r w:rsidR="004F0132" w:rsidRPr="000A32A8">
        <w:rPr>
          <w:rFonts w:ascii="Times New Roman" w:hAnsi="Times New Roman" w:cs="Times New Roman"/>
          <w:sz w:val="20"/>
          <w:szCs w:val="20"/>
        </w:rPr>
        <w:t>H</w:t>
      </w:r>
      <w:r w:rsidR="004F0132" w:rsidRPr="000A32A8">
        <w:rPr>
          <w:rFonts w:ascii="Times New Roman" w:hAnsi="Times New Roman" w:cs="Times New Roman"/>
          <w:sz w:val="20"/>
          <w:szCs w:val="20"/>
          <w:vertAlign w:val="subscript"/>
        </w:rPr>
        <w:t>11</w:t>
      </w:r>
      <w:r w:rsidR="004F0132" w:rsidRPr="000A32A8">
        <w:rPr>
          <w:rFonts w:ascii="Times New Roman" w:hAnsi="Times New Roman" w:cs="Times New Roman"/>
          <w:sz w:val="20"/>
          <w:szCs w:val="20"/>
        </w:rPr>
        <w:t>ClN</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O</w:t>
      </w:r>
      <w:r w:rsidR="004F0132" w:rsidRPr="000A32A8">
        <w:rPr>
          <w:rFonts w:ascii="Times New Roman" w:hAnsi="Times New Roman" w:cs="Times New Roman"/>
          <w:sz w:val="20"/>
          <w:szCs w:val="20"/>
          <w:vertAlign w:val="subscript"/>
        </w:rPr>
        <w:t>3</w:t>
      </w:r>
      <w:r w:rsidR="004F0132" w:rsidRPr="000A32A8">
        <w:rPr>
          <w:rFonts w:ascii="Times New Roman" w:hAnsi="Times New Roman" w:cs="Times New Roman"/>
          <w:sz w:val="20"/>
          <w:szCs w:val="20"/>
        </w:rPr>
        <w:t>: C, 65.06; H, 3.16; N, 7.99%. Found: C, 64.88; H, 2.99; N, 7.79%.</w:t>
      </w:r>
    </w:p>
    <w:p w:rsidR="0055431E" w:rsidRPr="000A32A8" w:rsidRDefault="0055431E" w:rsidP="004F0132">
      <w:pPr>
        <w:spacing w:after="0" w:line="240" w:lineRule="auto"/>
        <w:jc w:val="both"/>
        <w:rPr>
          <w:rFonts w:ascii="Times New Roman" w:hAnsi="Times New Roman" w:cs="Times New Roman"/>
          <w:sz w:val="20"/>
          <w:szCs w:val="20"/>
        </w:rPr>
      </w:pPr>
    </w:p>
    <w:p w:rsidR="004F0132" w:rsidRPr="000A32A8" w:rsidRDefault="004F0132" w:rsidP="004F0132">
      <w:pPr>
        <w:autoSpaceDE w:val="0"/>
        <w:autoSpaceDN w:val="0"/>
        <w:adjustRightInd w:val="0"/>
        <w:spacing w:after="0" w:line="240" w:lineRule="auto"/>
        <w:jc w:val="both"/>
        <w:rPr>
          <w:rFonts w:ascii="Times New Roman" w:hAnsi="Times New Roman" w:cs="Times New Roman"/>
          <w:sz w:val="20"/>
          <w:szCs w:val="20"/>
        </w:rPr>
      </w:pPr>
    </w:p>
    <w:p w:rsidR="004F0132" w:rsidRPr="000A32A8" w:rsidRDefault="004F0132" w:rsidP="004F0132">
      <w:pPr>
        <w:autoSpaceDE w:val="0"/>
        <w:autoSpaceDN w:val="0"/>
        <w:adjustRightInd w:val="0"/>
        <w:spacing w:after="0" w:line="240" w:lineRule="auto"/>
        <w:jc w:val="both"/>
        <w:rPr>
          <w:rFonts w:ascii="Times New Roman" w:hAnsi="Times New Roman" w:cs="Times New Roman"/>
          <w:i/>
          <w:iCs/>
          <w:sz w:val="20"/>
          <w:szCs w:val="20"/>
        </w:rPr>
      </w:pPr>
      <w:r w:rsidRPr="000A32A8">
        <w:rPr>
          <w:rFonts w:ascii="Times New Roman" w:hAnsi="Times New Roman" w:cs="Times New Roman"/>
          <w:i/>
          <w:iCs/>
          <w:sz w:val="20"/>
          <w:szCs w:val="20"/>
        </w:rPr>
        <w:t>2-Amino-4-(2,4-dichlorophenyl)-10-oxo-4,10-dihydropyrano[3,2-b]chromene-3-carbonitrile(</w:t>
      </w:r>
      <w:r w:rsidRPr="000A32A8">
        <w:rPr>
          <w:rFonts w:ascii="Times New Roman" w:hAnsi="Times New Roman" w:cs="Times New Roman"/>
          <w:b/>
          <w:bCs/>
          <w:i/>
          <w:iCs/>
          <w:sz w:val="20"/>
          <w:szCs w:val="20"/>
        </w:rPr>
        <w:t>4c</w:t>
      </w:r>
      <w:r w:rsidRPr="000A32A8">
        <w:rPr>
          <w:rFonts w:ascii="Times New Roman" w:hAnsi="Times New Roman" w:cs="Times New Roman"/>
          <w:i/>
          <w:iCs/>
          <w:sz w:val="20"/>
          <w:szCs w:val="20"/>
        </w:rPr>
        <w:t>).</w:t>
      </w:r>
    </w:p>
    <w:p w:rsidR="00823000" w:rsidRPr="000A32A8" w:rsidRDefault="004D67B9" w:rsidP="00D51269">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56" type="#_x0000_t75" style="position:absolute;left:0;text-align:left;margin-left:-1.35pt;margin-top:.55pt;width:89.5pt;height:88.3pt;z-index:-251615232" wrapcoords="191 579 191 20636 21027 20636 21027 579 191 579">
            <v:imagedata r:id="rId14" o:title=""/>
            <w10:wrap type="tight"/>
          </v:shape>
          <o:OLEObject Type="Embed" ProgID="ChemDraw.Document.6.0" ShapeID="_x0000_s1056" DrawAspect="Content" ObjectID="_1613898381" r:id="rId15"/>
        </w:pict>
      </w:r>
      <w:r w:rsidR="004F0132" w:rsidRPr="000A32A8">
        <w:rPr>
          <w:rFonts w:ascii="Times New Roman" w:hAnsi="Times New Roman" w:cs="Times New Roman"/>
          <w:sz w:val="20"/>
          <w:szCs w:val="20"/>
        </w:rPr>
        <w:t xml:space="preserve">White powders; yield: 94%; mp 257-258 ˚C (dec.); IR (KBr, </w:t>
      </w:r>
      <w:r w:rsidR="004F0132" w:rsidRPr="000A32A8">
        <w:rPr>
          <w:rFonts w:ascii="Times New Roman" w:hAnsi="Times New Roman" w:cs="Times New Roman"/>
          <w:i/>
          <w:iCs/>
          <w:sz w:val="20"/>
          <w:szCs w:val="20"/>
        </w:rPr>
        <w:t>ν</w:t>
      </w:r>
      <w:r w:rsidR="004F0132" w:rsidRPr="000A32A8">
        <w:rPr>
          <w:rFonts w:ascii="Times New Roman" w:hAnsi="Times New Roman" w:cs="Times New Roman"/>
          <w:sz w:val="20"/>
          <w:szCs w:val="20"/>
          <w:vertAlign w:val="subscript"/>
        </w:rPr>
        <w:t>max</w:t>
      </w:r>
      <w:r w:rsidR="004F0132" w:rsidRPr="000A32A8">
        <w:rPr>
          <w:rFonts w:ascii="Times New Roman" w:hAnsi="Times New Roman" w:cs="Times New Roman"/>
          <w:sz w:val="20"/>
          <w:szCs w:val="20"/>
        </w:rPr>
        <w:t>/cm</w:t>
      </w:r>
      <w:r w:rsidR="004F0132" w:rsidRPr="000A32A8">
        <w:rPr>
          <w:rFonts w:ascii="Times New Roman" w:eastAsia="MTSYN" w:hAnsi="Times New Roman" w:cs="Times New Roman"/>
          <w:sz w:val="20"/>
          <w:szCs w:val="20"/>
          <w:vertAlign w:val="superscript"/>
        </w:rPr>
        <w:t>-</w:t>
      </w:r>
      <w:r w:rsidR="004F0132" w:rsidRPr="000A32A8">
        <w:rPr>
          <w:rFonts w:ascii="Times New Roman" w:hAnsi="Times New Roman" w:cs="Times New Roman"/>
          <w:sz w:val="20"/>
          <w:szCs w:val="20"/>
          <w:vertAlign w:val="superscript"/>
        </w:rPr>
        <w:t>1</w:t>
      </w:r>
      <w:r w:rsidR="004F0132" w:rsidRPr="000A32A8">
        <w:rPr>
          <w:rFonts w:ascii="Times New Roman" w:hAnsi="Times New Roman" w:cs="Times New Roman"/>
          <w:sz w:val="20"/>
          <w:szCs w:val="20"/>
        </w:rPr>
        <w:t>): 3393, 3331 (NH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2189 (CN), 1651 (C=O), 1629, 1592 (C=C); </w:t>
      </w:r>
      <w:r w:rsidR="004F0132" w:rsidRPr="000A32A8">
        <w:rPr>
          <w:rFonts w:ascii="Times New Roman" w:hAnsi="Times New Roman" w:cs="Times New Roman"/>
          <w:sz w:val="20"/>
          <w:szCs w:val="20"/>
          <w:vertAlign w:val="superscript"/>
        </w:rPr>
        <w:t>1</w:t>
      </w:r>
      <w:r w:rsidR="004F0132" w:rsidRPr="000A32A8">
        <w:rPr>
          <w:rFonts w:ascii="Times New Roman" w:hAnsi="Times New Roman" w:cs="Times New Roman"/>
          <w:sz w:val="20"/>
          <w:szCs w:val="20"/>
        </w:rPr>
        <w:t>H NMR (300 MHz, DMSO) δ</w:t>
      </w:r>
      <w:r w:rsidR="004F0132" w:rsidRPr="000A32A8">
        <w:rPr>
          <w:rFonts w:ascii="Times New Roman" w:hAnsi="Times New Roman" w:cs="Times New Roman"/>
          <w:sz w:val="20"/>
          <w:szCs w:val="20"/>
          <w:vertAlign w:val="subscript"/>
        </w:rPr>
        <w:t>ppm</w:t>
      </w:r>
      <w:r w:rsidR="004F0132" w:rsidRPr="000A32A8">
        <w:rPr>
          <w:rFonts w:ascii="Times New Roman" w:hAnsi="Times New Roman" w:cs="Times New Roman"/>
          <w:sz w:val="20"/>
          <w:szCs w:val="20"/>
        </w:rPr>
        <w:t xml:space="preserve">: 8.10 (d, 1H,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=9Hz, CH-Ar), 7.77-7.68 (m, 2H, CH-Ar), 7.54-7.39 (m, 6H, CH-Ar, NH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5.45 (s, 1H, CH); </w:t>
      </w:r>
      <w:r w:rsidR="004F0132" w:rsidRPr="000A32A8">
        <w:rPr>
          <w:rFonts w:ascii="Times New Roman" w:hAnsi="Times New Roman" w:cs="Times New Roman"/>
          <w:sz w:val="20"/>
          <w:szCs w:val="20"/>
          <w:vertAlign w:val="superscript"/>
        </w:rPr>
        <w:t>13</w:t>
      </w:r>
      <w:r w:rsidR="004F0132" w:rsidRPr="000A32A8">
        <w:rPr>
          <w:rFonts w:ascii="Times New Roman" w:hAnsi="Times New Roman" w:cs="Times New Roman"/>
          <w:sz w:val="20"/>
          <w:szCs w:val="20"/>
        </w:rPr>
        <w:t>C NMR (75 MHz, DMSO) δ</w:t>
      </w:r>
      <w:r w:rsidR="004F0132" w:rsidRPr="000A32A8">
        <w:rPr>
          <w:rFonts w:ascii="Times New Roman" w:hAnsi="Times New Roman" w:cs="Times New Roman"/>
          <w:sz w:val="20"/>
          <w:szCs w:val="20"/>
          <w:vertAlign w:val="subscript"/>
        </w:rPr>
        <w:t>ppm</w:t>
      </w:r>
      <w:r w:rsidR="004F0132" w:rsidRPr="000A32A8">
        <w:rPr>
          <w:rFonts w:ascii="Times New Roman" w:hAnsi="Times New Roman" w:cs="Times New Roman"/>
          <w:sz w:val="20"/>
          <w:szCs w:val="20"/>
        </w:rPr>
        <w:t>: 168.93 (C=O),</w:t>
      </w:r>
      <w:r w:rsidR="00401CCE">
        <w:rPr>
          <w:rFonts w:ascii="Times New Roman" w:hAnsi="Times New Roman" w:cs="Times New Roman"/>
          <w:sz w:val="20"/>
          <w:szCs w:val="20"/>
        </w:rPr>
        <w:t xml:space="preserve"> 160.03 (C2), 154.94, </w:t>
      </w:r>
      <w:r w:rsidR="00401CCE" w:rsidRPr="00401CCE">
        <w:rPr>
          <w:rFonts w:ascii="Times New Roman" w:hAnsi="Times New Roman" w:cs="Times New Roman"/>
          <w:sz w:val="20"/>
          <w:szCs w:val="20"/>
          <w:highlight w:val="yellow"/>
        </w:rPr>
        <w:t>148.87 (C5a</w:t>
      </w:r>
      <w:r w:rsidR="004F0132" w:rsidRPr="00401CCE">
        <w:rPr>
          <w:rFonts w:ascii="Times New Roman" w:hAnsi="Times New Roman" w:cs="Times New Roman"/>
          <w:sz w:val="20"/>
          <w:szCs w:val="20"/>
          <w:highlight w:val="yellow"/>
        </w:rPr>
        <w:t>)</w:t>
      </w:r>
      <w:r w:rsidR="004F0132" w:rsidRPr="000A32A8">
        <w:rPr>
          <w:rFonts w:ascii="Times New Roman" w:hAnsi="Times New Roman" w:cs="Times New Roman"/>
          <w:sz w:val="20"/>
          <w:szCs w:val="20"/>
        </w:rPr>
        <w:t xml:space="preserve">, 137.19, 135.00, 134.35, 134.15, 133.98, 133.01, 129.89, 128.81, </w:t>
      </w:r>
      <w:r w:rsidR="004F0132" w:rsidRPr="000A32A8">
        <w:rPr>
          <w:rFonts w:ascii="Times New Roman" w:hAnsi="Times New Roman" w:cs="Times New Roman"/>
          <w:sz w:val="20"/>
          <w:szCs w:val="20"/>
        </w:rPr>
        <w:lastRenderedPageBreak/>
        <w:t>125.94, 125.75, 123.61, 119.37 (CN), 118.68, 54.54 (C3), 38.80 (C4); Anal. calcd. for C</w:t>
      </w:r>
      <w:r w:rsidR="004F0132" w:rsidRPr="000A32A8">
        <w:rPr>
          <w:rFonts w:ascii="Times New Roman" w:hAnsi="Times New Roman" w:cs="Times New Roman"/>
          <w:sz w:val="20"/>
          <w:szCs w:val="20"/>
          <w:vertAlign w:val="subscript"/>
        </w:rPr>
        <w:t>19</w:t>
      </w:r>
      <w:r w:rsidR="004F0132" w:rsidRPr="000A32A8">
        <w:rPr>
          <w:rFonts w:ascii="Times New Roman" w:hAnsi="Times New Roman" w:cs="Times New Roman"/>
          <w:sz w:val="20"/>
          <w:szCs w:val="20"/>
        </w:rPr>
        <w:t>H</w:t>
      </w:r>
      <w:r w:rsidR="004F0132" w:rsidRPr="000A32A8">
        <w:rPr>
          <w:rFonts w:ascii="Times New Roman" w:hAnsi="Times New Roman" w:cs="Times New Roman"/>
          <w:sz w:val="20"/>
          <w:szCs w:val="20"/>
          <w:vertAlign w:val="subscript"/>
        </w:rPr>
        <w:t>10</w:t>
      </w:r>
      <w:r w:rsidR="004F0132" w:rsidRPr="000A32A8">
        <w:rPr>
          <w:rFonts w:ascii="Times New Roman" w:hAnsi="Times New Roman" w:cs="Times New Roman"/>
          <w:sz w:val="20"/>
          <w:szCs w:val="20"/>
        </w:rPr>
        <w:t>C</w:t>
      </w:r>
      <w:r w:rsidR="004F0132" w:rsidRPr="000A32A8">
        <w:rPr>
          <w:rFonts w:ascii="Times New Roman" w:hAnsi="Times New Roman" w:cs="Times New Roman"/>
          <w:sz w:val="20"/>
          <w:szCs w:val="20"/>
          <w:vertAlign w:val="subscript"/>
        </w:rPr>
        <w:t>l2</w:t>
      </w:r>
      <w:r w:rsidR="004F0132" w:rsidRPr="000A32A8">
        <w:rPr>
          <w:rFonts w:ascii="Times New Roman" w:hAnsi="Times New Roman" w:cs="Times New Roman"/>
          <w:sz w:val="20"/>
          <w:szCs w:val="20"/>
        </w:rPr>
        <w:t>N</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O</w:t>
      </w:r>
      <w:r w:rsidR="004F0132" w:rsidRPr="000A32A8">
        <w:rPr>
          <w:rFonts w:ascii="Times New Roman" w:hAnsi="Times New Roman" w:cs="Times New Roman"/>
          <w:sz w:val="20"/>
          <w:szCs w:val="20"/>
          <w:vertAlign w:val="subscript"/>
        </w:rPr>
        <w:t>3</w:t>
      </w:r>
      <w:r w:rsidR="004F0132" w:rsidRPr="000A32A8">
        <w:rPr>
          <w:rFonts w:ascii="Times New Roman" w:hAnsi="Times New Roman" w:cs="Times New Roman"/>
          <w:sz w:val="20"/>
          <w:szCs w:val="20"/>
        </w:rPr>
        <w:t>: C, 59.24; H, 2.62; N, 7.27%. Found: C, 59.06; H, 2.45; N, 7.08%.</w:t>
      </w:r>
    </w:p>
    <w:p w:rsidR="004F0132" w:rsidRPr="000A32A8" w:rsidRDefault="004F0132" w:rsidP="004F0132">
      <w:pPr>
        <w:spacing w:after="0" w:line="240" w:lineRule="auto"/>
        <w:jc w:val="both"/>
        <w:rPr>
          <w:rFonts w:ascii="Times New Roman" w:hAnsi="Times New Roman" w:cs="Times New Roman"/>
          <w:sz w:val="20"/>
          <w:szCs w:val="20"/>
        </w:rPr>
      </w:pPr>
    </w:p>
    <w:p w:rsidR="004F0132" w:rsidRPr="000A32A8" w:rsidRDefault="004F0132" w:rsidP="007D366A">
      <w:pPr>
        <w:tabs>
          <w:tab w:val="right" w:pos="9027"/>
        </w:tabs>
        <w:autoSpaceDE w:val="0"/>
        <w:autoSpaceDN w:val="0"/>
        <w:adjustRightInd w:val="0"/>
        <w:spacing w:after="0" w:line="240" w:lineRule="auto"/>
        <w:jc w:val="both"/>
        <w:rPr>
          <w:rFonts w:ascii="Times New Roman" w:hAnsi="Times New Roman" w:cs="Times New Roman"/>
          <w:i/>
          <w:iCs/>
          <w:sz w:val="20"/>
          <w:szCs w:val="20"/>
        </w:rPr>
      </w:pPr>
      <w:r w:rsidRPr="000A32A8">
        <w:rPr>
          <w:rFonts w:ascii="Times New Roman" w:hAnsi="Times New Roman" w:cs="Times New Roman"/>
          <w:i/>
          <w:iCs/>
          <w:sz w:val="20"/>
          <w:szCs w:val="20"/>
        </w:rPr>
        <w:t>2-Amino-4-(4-bromophenyl)-10-oxo-4,10-dihydropyrano[3,2-b]chromene-3-carbonitrile (</w:t>
      </w:r>
      <w:r w:rsidRPr="000A32A8">
        <w:rPr>
          <w:rFonts w:ascii="Times New Roman" w:hAnsi="Times New Roman" w:cs="Times New Roman"/>
          <w:b/>
          <w:bCs/>
          <w:i/>
          <w:iCs/>
          <w:sz w:val="20"/>
          <w:szCs w:val="20"/>
        </w:rPr>
        <w:t>4d</w:t>
      </w:r>
      <w:r w:rsidRPr="000A32A8">
        <w:rPr>
          <w:rFonts w:ascii="Times New Roman" w:hAnsi="Times New Roman" w:cs="Times New Roman"/>
          <w:i/>
          <w:iCs/>
          <w:sz w:val="20"/>
          <w:szCs w:val="20"/>
        </w:rPr>
        <w:t>).</w:t>
      </w:r>
      <w:r w:rsidR="007D366A" w:rsidRPr="000A32A8">
        <w:rPr>
          <w:rFonts w:ascii="Times New Roman" w:hAnsi="Times New Roman" w:cs="Times New Roman"/>
          <w:i/>
          <w:iCs/>
          <w:sz w:val="20"/>
          <w:szCs w:val="20"/>
        </w:rPr>
        <w:tab/>
      </w:r>
    </w:p>
    <w:p w:rsidR="004F0132" w:rsidRPr="000A32A8" w:rsidRDefault="004D67B9" w:rsidP="004F0132">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57" type="#_x0000_t75" style="position:absolute;left:0;text-align:left;margin-left:-1.35pt;margin-top:.95pt;width:86.9pt;height:86.4pt;z-index:-251614208" wrapcoords="186 568 186 20653 20855 20653 21041 568 186 568">
            <v:imagedata r:id="rId16" o:title=""/>
            <w10:wrap type="tight"/>
          </v:shape>
          <o:OLEObject Type="Embed" ProgID="ChemDraw.Document.6.0" ShapeID="_x0000_s1057" DrawAspect="Content" ObjectID="_1613898382" r:id="rId17"/>
        </w:pict>
      </w:r>
      <w:r w:rsidR="004F0132" w:rsidRPr="000A32A8">
        <w:rPr>
          <w:rFonts w:ascii="Times New Roman" w:hAnsi="Times New Roman" w:cs="Times New Roman"/>
          <w:sz w:val="20"/>
          <w:szCs w:val="20"/>
        </w:rPr>
        <w:t xml:space="preserve">White powders; yield: 91%; mp 261-262 ˚C (dec.); IR (KBr, </w:t>
      </w:r>
      <w:r w:rsidR="004F0132" w:rsidRPr="000A32A8">
        <w:rPr>
          <w:rFonts w:ascii="Times New Roman" w:hAnsi="Times New Roman" w:cs="Times New Roman"/>
          <w:i/>
          <w:iCs/>
          <w:sz w:val="20"/>
          <w:szCs w:val="20"/>
        </w:rPr>
        <w:t>ν</w:t>
      </w:r>
      <w:r w:rsidR="004F0132" w:rsidRPr="000A32A8">
        <w:rPr>
          <w:rFonts w:ascii="Times New Roman" w:hAnsi="Times New Roman" w:cs="Times New Roman"/>
          <w:sz w:val="20"/>
          <w:szCs w:val="20"/>
          <w:vertAlign w:val="subscript"/>
        </w:rPr>
        <w:t>max</w:t>
      </w:r>
      <w:r w:rsidR="004F0132" w:rsidRPr="000A32A8">
        <w:rPr>
          <w:rFonts w:ascii="Times New Roman" w:hAnsi="Times New Roman" w:cs="Times New Roman"/>
          <w:sz w:val="20"/>
          <w:szCs w:val="20"/>
        </w:rPr>
        <w:t>/cm</w:t>
      </w:r>
      <w:r w:rsidR="004F0132" w:rsidRPr="000A32A8">
        <w:rPr>
          <w:rFonts w:ascii="Times New Roman" w:eastAsia="MTSYN" w:hAnsi="Times New Roman" w:cs="Times New Roman"/>
          <w:sz w:val="20"/>
          <w:szCs w:val="20"/>
          <w:vertAlign w:val="superscript"/>
        </w:rPr>
        <w:t>-</w:t>
      </w:r>
      <w:r w:rsidR="004F0132" w:rsidRPr="000A32A8">
        <w:rPr>
          <w:rFonts w:ascii="Times New Roman" w:hAnsi="Times New Roman" w:cs="Times New Roman"/>
          <w:sz w:val="20"/>
          <w:szCs w:val="20"/>
          <w:vertAlign w:val="superscript"/>
        </w:rPr>
        <w:t>1</w:t>
      </w:r>
      <w:r w:rsidR="004F0132" w:rsidRPr="000A32A8">
        <w:rPr>
          <w:rFonts w:ascii="Times New Roman" w:hAnsi="Times New Roman" w:cs="Times New Roman"/>
          <w:sz w:val="20"/>
          <w:szCs w:val="20"/>
        </w:rPr>
        <w:t>): 3378, 3318 (NH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2198 (CN), 1663 (C=O), 1637, 1610 (C=C); </w:t>
      </w:r>
      <w:r w:rsidR="004F0132" w:rsidRPr="000A32A8">
        <w:rPr>
          <w:rFonts w:ascii="Times New Roman" w:hAnsi="Times New Roman" w:cs="Times New Roman"/>
          <w:sz w:val="20"/>
          <w:szCs w:val="20"/>
          <w:vertAlign w:val="superscript"/>
        </w:rPr>
        <w:t>1</w:t>
      </w:r>
      <w:r w:rsidR="004F0132" w:rsidRPr="000A32A8">
        <w:rPr>
          <w:rFonts w:ascii="Times New Roman" w:hAnsi="Times New Roman" w:cs="Times New Roman"/>
          <w:sz w:val="20"/>
          <w:szCs w:val="20"/>
        </w:rPr>
        <w:t>H NMR (300 MHz, DMSO) δ</w:t>
      </w:r>
      <w:r w:rsidR="004F0132" w:rsidRPr="000A32A8">
        <w:rPr>
          <w:rFonts w:ascii="Times New Roman" w:hAnsi="Times New Roman" w:cs="Times New Roman"/>
          <w:sz w:val="20"/>
          <w:szCs w:val="20"/>
          <w:vertAlign w:val="subscript"/>
        </w:rPr>
        <w:t>ppm</w:t>
      </w:r>
      <w:r w:rsidR="004F0132" w:rsidRPr="000A32A8">
        <w:rPr>
          <w:rFonts w:ascii="Times New Roman" w:hAnsi="Times New Roman" w:cs="Times New Roman"/>
          <w:sz w:val="20"/>
          <w:szCs w:val="20"/>
        </w:rPr>
        <w:t xml:space="preserve">: 8.10 (d, 1H,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 xml:space="preserve">=9Hz, CH-Ar), 7.76 (t, 1H,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=9Hz, CH-Ar), 7.62-7.34 (m, 8H, CH-Ar, NH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5.02 (s, 1H, CH); </w:t>
      </w:r>
      <w:r w:rsidR="004F0132" w:rsidRPr="000A32A8">
        <w:rPr>
          <w:rFonts w:ascii="Times New Roman" w:hAnsi="Times New Roman" w:cs="Times New Roman"/>
          <w:sz w:val="20"/>
          <w:szCs w:val="20"/>
          <w:vertAlign w:val="superscript"/>
        </w:rPr>
        <w:t>13</w:t>
      </w:r>
      <w:r w:rsidR="004F0132" w:rsidRPr="000A32A8">
        <w:rPr>
          <w:rFonts w:ascii="Times New Roman" w:hAnsi="Times New Roman" w:cs="Times New Roman"/>
          <w:sz w:val="20"/>
          <w:szCs w:val="20"/>
        </w:rPr>
        <w:t>C NMR (75 MHz, DMSO) δ</w:t>
      </w:r>
      <w:r w:rsidR="004F0132" w:rsidRPr="000A32A8">
        <w:rPr>
          <w:rFonts w:ascii="Times New Roman" w:hAnsi="Times New Roman" w:cs="Times New Roman"/>
          <w:sz w:val="20"/>
          <w:szCs w:val="20"/>
          <w:vertAlign w:val="subscript"/>
        </w:rPr>
        <w:t>ppm</w:t>
      </w:r>
      <w:r w:rsidR="004F0132" w:rsidRPr="000A32A8">
        <w:rPr>
          <w:rFonts w:ascii="Times New Roman" w:hAnsi="Times New Roman" w:cs="Times New Roman"/>
          <w:sz w:val="20"/>
          <w:szCs w:val="20"/>
        </w:rPr>
        <w:t>: 169.0</w:t>
      </w:r>
      <w:r w:rsidR="007A171E">
        <w:rPr>
          <w:rFonts w:ascii="Times New Roman" w:hAnsi="Times New Roman" w:cs="Times New Roman"/>
          <w:sz w:val="20"/>
          <w:szCs w:val="20"/>
        </w:rPr>
        <w:t xml:space="preserve">4 (C=O), 159.77 (C2), </w:t>
      </w:r>
      <w:r w:rsidR="007A171E" w:rsidRPr="007A171E">
        <w:rPr>
          <w:rFonts w:ascii="Times New Roman" w:hAnsi="Times New Roman" w:cs="Times New Roman"/>
          <w:sz w:val="20"/>
          <w:szCs w:val="20"/>
          <w:highlight w:val="yellow"/>
        </w:rPr>
        <w:t>155.00 (C5a</w:t>
      </w:r>
      <w:r w:rsidR="004F0132" w:rsidRPr="007A171E">
        <w:rPr>
          <w:rFonts w:ascii="Times New Roman" w:hAnsi="Times New Roman" w:cs="Times New Roman"/>
          <w:sz w:val="20"/>
          <w:szCs w:val="20"/>
          <w:highlight w:val="yellow"/>
        </w:rPr>
        <w:t>)</w:t>
      </w:r>
      <w:r w:rsidR="004F0132" w:rsidRPr="000A32A8">
        <w:rPr>
          <w:rFonts w:ascii="Times New Roman" w:hAnsi="Times New Roman" w:cs="Times New Roman"/>
          <w:sz w:val="20"/>
          <w:szCs w:val="20"/>
        </w:rPr>
        <w:t>, 149.77, 140.79, 134.96, 133.84, 132.34, 130.74, 125.91, 125.77, 123.60, 121.63, 119.71 (CN), 118.67, 55.63 (C3), 39.16 (C4); Anal. calcd. for C</w:t>
      </w:r>
      <w:r w:rsidR="004F0132" w:rsidRPr="000A32A8">
        <w:rPr>
          <w:rFonts w:ascii="Times New Roman" w:hAnsi="Times New Roman" w:cs="Times New Roman"/>
          <w:sz w:val="20"/>
          <w:szCs w:val="20"/>
          <w:vertAlign w:val="subscript"/>
        </w:rPr>
        <w:t>19</w:t>
      </w:r>
      <w:r w:rsidR="004F0132" w:rsidRPr="000A32A8">
        <w:rPr>
          <w:rFonts w:ascii="Times New Roman" w:hAnsi="Times New Roman" w:cs="Times New Roman"/>
          <w:sz w:val="20"/>
          <w:szCs w:val="20"/>
        </w:rPr>
        <w:t>H</w:t>
      </w:r>
      <w:r w:rsidR="004F0132" w:rsidRPr="000A32A8">
        <w:rPr>
          <w:rFonts w:ascii="Times New Roman" w:hAnsi="Times New Roman" w:cs="Times New Roman"/>
          <w:sz w:val="20"/>
          <w:szCs w:val="20"/>
          <w:vertAlign w:val="subscript"/>
        </w:rPr>
        <w:t>11</w:t>
      </w:r>
      <w:r w:rsidR="004F0132" w:rsidRPr="000A32A8">
        <w:rPr>
          <w:rFonts w:ascii="Times New Roman" w:hAnsi="Times New Roman" w:cs="Times New Roman"/>
          <w:sz w:val="20"/>
          <w:szCs w:val="20"/>
        </w:rPr>
        <w:t>BrN</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O</w:t>
      </w:r>
      <w:r w:rsidR="004F0132" w:rsidRPr="000A32A8">
        <w:rPr>
          <w:rFonts w:ascii="Times New Roman" w:hAnsi="Times New Roman" w:cs="Times New Roman"/>
          <w:sz w:val="20"/>
          <w:szCs w:val="20"/>
          <w:vertAlign w:val="subscript"/>
        </w:rPr>
        <w:t>3</w:t>
      </w:r>
      <w:r w:rsidR="004F0132" w:rsidRPr="000A32A8">
        <w:rPr>
          <w:rFonts w:ascii="Times New Roman" w:hAnsi="Times New Roman" w:cs="Times New Roman"/>
          <w:sz w:val="20"/>
          <w:szCs w:val="20"/>
        </w:rPr>
        <w:t>: C, 57.74; H, 2.81; N, 7.09%. Found: C, 57.55; H, 2.64; N, 6.92%.</w:t>
      </w:r>
    </w:p>
    <w:p w:rsidR="004F0132" w:rsidRPr="000A32A8" w:rsidRDefault="004F0132" w:rsidP="004F0132">
      <w:pPr>
        <w:spacing w:after="0" w:line="240" w:lineRule="auto"/>
        <w:jc w:val="both"/>
        <w:rPr>
          <w:rFonts w:ascii="Times New Roman" w:hAnsi="Times New Roman" w:cs="Times New Roman"/>
          <w:sz w:val="20"/>
          <w:szCs w:val="20"/>
        </w:rPr>
      </w:pPr>
    </w:p>
    <w:p w:rsidR="004F0132" w:rsidRPr="000A32A8" w:rsidRDefault="004F0132" w:rsidP="004F0132">
      <w:pPr>
        <w:autoSpaceDE w:val="0"/>
        <w:autoSpaceDN w:val="0"/>
        <w:adjustRightInd w:val="0"/>
        <w:spacing w:after="0" w:line="240" w:lineRule="auto"/>
        <w:jc w:val="both"/>
        <w:rPr>
          <w:rFonts w:ascii="Times New Roman" w:hAnsi="Times New Roman" w:cs="Times New Roman"/>
          <w:i/>
          <w:iCs/>
          <w:sz w:val="20"/>
          <w:szCs w:val="20"/>
        </w:rPr>
      </w:pPr>
      <w:r w:rsidRPr="000A32A8">
        <w:rPr>
          <w:rFonts w:ascii="Times New Roman" w:hAnsi="Times New Roman" w:cs="Times New Roman"/>
          <w:i/>
          <w:iCs/>
          <w:sz w:val="20"/>
          <w:szCs w:val="20"/>
        </w:rPr>
        <w:t>2-Amino-10-oxo-4-(p-tolyl)-4,10-dihydropyrano[3,2-b]chromene-3-carbonitrile (</w:t>
      </w:r>
      <w:r w:rsidRPr="000A32A8">
        <w:rPr>
          <w:rFonts w:ascii="Times New Roman" w:hAnsi="Times New Roman" w:cs="Times New Roman"/>
          <w:b/>
          <w:bCs/>
          <w:i/>
          <w:iCs/>
          <w:sz w:val="20"/>
          <w:szCs w:val="20"/>
        </w:rPr>
        <w:t>4e</w:t>
      </w:r>
      <w:r w:rsidRPr="000A32A8">
        <w:rPr>
          <w:rFonts w:ascii="Times New Roman" w:hAnsi="Times New Roman" w:cs="Times New Roman"/>
          <w:i/>
          <w:iCs/>
          <w:sz w:val="20"/>
          <w:szCs w:val="20"/>
        </w:rPr>
        <w:t>).</w:t>
      </w:r>
    </w:p>
    <w:p w:rsidR="004F0132" w:rsidRPr="000A32A8" w:rsidRDefault="004D67B9" w:rsidP="004F0132">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58" type="#_x0000_t75" style="position:absolute;left:0;text-align:left;margin-left:-1pt;margin-top:.95pt;width:86.9pt;height:85.85pt;z-index:-251613184" wrapcoords="186 568 186 20653 20855 20653 21041 568 186 568">
            <v:imagedata r:id="rId18" o:title=""/>
            <w10:wrap type="tight"/>
          </v:shape>
          <o:OLEObject Type="Embed" ProgID="ChemDraw.Document.6.0" ShapeID="_x0000_s1058" DrawAspect="Content" ObjectID="_1613898383" r:id="rId19"/>
        </w:pict>
      </w:r>
      <w:r w:rsidR="004F0132" w:rsidRPr="000A32A8">
        <w:rPr>
          <w:rFonts w:ascii="Times New Roman" w:hAnsi="Times New Roman" w:cs="Times New Roman"/>
          <w:sz w:val="20"/>
          <w:szCs w:val="20"/>
        </w:rPr>
        <w:t xml:space="preserve">White powders; yield: 89%; mp 265-266 ˚C (dec.); IR (KBr, </w:t>
      </w:r>
      <w:r w:rsidR="004F0132" w:rsidRPr="000A32A8">
        <w:rPr>
          <w:rFonts w:ascii="Times New Roman" w:hAnsi="Times New Roman" w:cs="Times New Roman"/>
          <w:i/>
          <w:iCs/>
          <w:sz w:val="20"/>
          <w:szCs w:val="20"/>
        </w:rPr>
        <w:t>ν</w:t>
      </w:r>
      <w:r w:rsidR="004F0132" w:rsidRPr="000A32A8">
        <w:rPr>
          <w:rFonts w:ascii="Times New Roman" w:hAnsi="Times New Roman" w:cs="Times New Roman"/>
          <w:sz w:val="20"/>
          <w:szCs w:val="20"/>
          <w:vertAlign w:val="subscript"/>
        </w:rPr>
        <w:t>max</w:t>
      </w:r>
      <w:r w:rsidR="004F0132" w:rsidRPr="000A32A8">
        <w:rPr>
          <w:rFonts w:ascii="Times New Roman" w:hAnsi="Times New Roman" w:cs="Times New Roman"/>
          <w:sz w:val="20"/>
          <w:szCs w:val="20"/>
        </w:rPr>
        <w:t>/cm</w:t>
      </w:r>
      <w:r w:rsidR="004F0132" w:rsidRPr="000A32A8">
        <w:rPr>
          <w:rFonts w:ascii="Times New Roman" w:eastAsia="MTSYN" w:hAnsi="Times New Roman" w:cs="Times New Roman"/>
          <w:sz w:val="20"/>
          <w:szCs w:val="20"/>
          <w:vertAlign w:val="superscript"/>
        </w:rPr>
        <w:t>-</w:t>
      </w:r>
      <w:r w:rsidR="004F0132" w:rsidRPr="000A32A8">
        <w:rPr>
          <w:rFonts w:ascii="Times New Roman" w:hAnsi="Times New Roman" w:cs="Times New Roman"/>
          <w:sz w:val="20"/>
          <w:szCs w:val="20"/>
          <w:vertAlign w:val="superscript"/>
        </w:rPr>
        <w:t>1</w:t>
      </w:r>
      <w:r w:rsidR="004F0132" w:rsidRPr="000A32A8">
        <w:rPr>
          <w:rFonts w:ascii="Times New Roman" w:hAnsi="Times New Roman" w:cs="Times New Roman"/>
          <w:sz w:val="20"/>
          <w:szCs w:val="20"/>
        </w:rPr>
        <w:t>): 3387, 3308 (NH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2198 (CN), 1652 (C=O), 1637, 1598 (C=C); </w:t>
      </w:r>
      <w:r w:rsidR="004F0132" w:rsidRPr="000A32A8">
        <w:rPr>
          <w:rFonts w:ascii="Times New Roman" w:hAnsi="Times New Roman" w:cs="Times New Roman"/>
          <w:sz w:val="20"/>
          <w:szCs w:val="20"/>
          <w:vertAlign w:val="superscript"/>
        </w:rPr>
        <w:t>1</w:t>
      </w:r>
      <w:r w:rsidR="004F0132" w:rsidRPr="000A32A8">
        <w:rPr>
          <w:rFonts w:ascii="Times New Roman" w:hAnsi="Times New Roman" w:cs="Times New Roman"/>
          <w:sz w:val="20"/>
          <w:szCs w:val="20"/>
        </w:rPr>
        <w:t>H NMR (300 MHz, DMSO) δ</w:t>
      </w:r>
      <w:r w:rsidR="004F0132" w:rsidRPr="000A32A8">
        <w:rPr>
          <w:rFonts w:ascii="Times New Roman" w:hAnsi="Times New Roman" w:cs="Times New Roman"/>
          <w:sz w:val="20"/>
          <w:szCs w:val="20"/>
          <w:vertAlign w:val="subscript"/>
        </w:rPr>
        <w:t>ppm</w:t>
      </w:r>
      <w:r w:rsidR="004F0132" w:rsidRPr="000A32A8">
        <w:rPr>
          <w:rFonts w:ascii="Times New Roman" w:hAnsi="Times New Roman" w:cs="Times New Roman"/>
          <w:sz w:val="20"/>
          <w:szCs w:val="20"/>
        </w:rPr>
        <w:t xml:space="preserve">: 8.10 (dd, 1H,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=6Hz</w:t>
      </w:r>
      <w:r w:rsidR="004F0132" w:rsidRPr="000A32A8">
        <w:rPr>
          <w:rFonts w:ascii="Times New Roman" w:hAnsi="Times New Roman" w:cs="Times New Roman"/>
          <w:i/>
          <w:iCs/>
          <w:sz w:val="20"/>
          <w:szCs w:val="20"/>
        </w:rPr>
        <w:t>, J</w:t>
      </w:r>
      <w:r w:rsidR="004F0132" w:rsidRPr="000A32A8">
        <w:rPr>
          <w:rFonts w:ascii="Times New Roman" w:hAnsi="Times New Roman" w:cs="Times New Roman"/>
          <w:sz w:val="20"/>
          <w:szCs w:val="20"/>
        </w:rPr>
        <w:t>=3Hz, CH-Ar), 7.76-7.70 (m, 1H, CH-Ar), 7.49-7.19 (m, 8H, CH-Ar, NH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4.89 (s, 1H, CH), 2.28 (s, 3H, CH</w:t>
      </w:r>
      <w:r w:rsidR="004F0132" w:rsidRPr="000A32A8">
        <w:rPr>
          <w:rFonts w:ascii="Times New Roman" w:hAnsi="Times New Roman" w:cs="Times New Roman"/>
          <w:sz w:val="20"/>
          <w:szCs w:val="20"/>
          <w:vertAlign w:val="subscript"/>
        </w:rPr>
        <w:t>3</w:t>
      </w:r>
      <w:r w:rsidR="004F0132" w:rsidRPr="000A32A8">
        <w:rPr>
          <w:rFonts w:ascii="Times New Roman" w:hAnsi="Times New Roman" w:cs="Times New Roman"/>
          <w:sz w:val="20"/>
          <w:szCs w:val="20"/>
        </w:rPr>
        <w:t xml:space="preserve">); </w:t>
      </w:r>
      <w:r w:rsidR="004F0132" w:rsidRPr="000A32A8">
        <w:rPr>
          <w:rFonts w:ascii="Times New Roman" w:hAnsi="Times New Roman" w:cs="Times New Roman"/>
          <w:sz w:val="20"/>
          <w:szCs w:val="20"/>
          <w:vertAlign w:val="superscript"/>
        </w:rPr>
        <w:t>13</w:t>
      </w:r>
      <w:r w:rsidR="004F0132" w:rsidRPr="000A32A8">
        <w:rPr>
          <w:rFonts w:ascii="Times New Roman" w:hAnsi="Times New Roman" w:cs="Times New Roman"/>
          <w:sz w:val="20"/>
          <w:szCs w:val="20"/>
        </w:rPr>
        <w:t>C NMR (75 MHz, DMSO) δ</w:t>
      </w:r>
      <w:r w:rsidR="004F0132" w:rsidRPr="000A32A8">
        <w:rPr>
          <w:rFonts w:ascii="Times New Roman" w:hAnsi="Times New Roman" w:cs="Times New Roman"/>
          <w:sz w:val="20"/>
          <w:szCs w:val="20"/>
          <w:vertAlign w:val="subscript"/>
        </w:rPr>
        <w:t>ppm</w:t>
      </w:r>
      <w:r w:rsidR="004F0132" w:rsidRPr="000A32A8">
        <w:rPr>
          <w:rFonts w:ascii="Times New Roman" w:hAnsi="Times New Roman" w:cs="Times New Roman"/>
          <w:sz w:val="20"/>
          <w:szCs w:val="20"/>
        </w:rPr>
        <w:t>: 169.0</w:t>
      </w:r>
      <w:r w:rsidR="00C36669">
        <w:rPr>
          <w:rFonts w:ascii="Times New Roman" w:hAnsi="Times New Roman" w:cs="Times New Roman"/>
          <w:sz w:val="20"/>
          <w:szCs w:val="20"/>
        </w:rPr>
        <w:t xml:space="preserve">1 (C=O), 159.72 (C2), </w:t>
      </w:r>
      <w:r w:rsidR="00C36669" w:rsidRPr="00C36669">
        <w:rPr>
          <w:rFonts w:ascii="Times New Roman" w:hAnsi="Times New Roman" w:cs="Times New Roman"/>
          <w:sz w:val="20"/>
          <w:szCs w:val="20"/>
          <w:highlight w:val="yellow"/>
        </w:rPr>
        <w:t>154.97 (C5a</w:t>
      </w:r>
      <w:r w:rsidR="004F0132" w:rsidRPr="00C36669">
        <w:rPr>
          <w:rFonts w:ascii="Times New Roman" w:hAnsi="Times New Roman" w:cs="Times New Roman"/>
          <w:sz w:val="20"/>
          <w:szCs w:val="20"/>
          <w:highlight w:val="yellow"/>
        </w:rPr>
        <w:t>)</w:t>
      </w:r>
      <w:r w:rsidR="004F0132" w:rsidRPr="000A32A8">
        <w:rPr>
          <w:rFonts w:ascii="Times New Roman" w:hAnsi="Times New Roman" w:cs="Times New Roman"/>
          <w:sz w:val="20"/>
          <w:szCs w:val="20"/>
        </w:rPr>
        <w:t>, 150.62, 138.52, 137.65, 134.88, 133.64, 129.99, 128.28, 125.84, 125.73, 123.56, 119.86 (CN), 118.64, 56.21 (C3), 41.12 (C4), 21.12 (CH</w:t>
      </w:r>
      <w:r w:rsidR="004F0132" w:rsidRPr="000A32A8">
        <w:rPr>
          <w:rFonts w:ascii="Times New Roman" w:hAnsi="Times New Roman" w:cs="Times New Roman"/>
          <w:sz w:val="20"/>
          <w:szCs w:val="20"/>
          <w:vertAlign w:val="subscript"/>
        </w:rPr>
        <w:t>3</w:t>
      </w:r>
      <w:r w:rsidR="004F0132" w:rsidRPr="000A32A8">
        <w:rPr>
          <w:rFonts w:ascii="Times New Roman" w:hAnsi="Times New Roman" w:cs="Times New Roman"/>
          <w:sz w:val="20"/>
          <w:szCs w:val="20"/>
        </w:rPr>
        <w:t>); Anal. calcd. for C</w:t>
      </w:r>
      <w:r w:rsidR="004F0132" w:rsidRPr="000A32A8">
        <w:rPr>
          <w:rFonts w:ascii="Times New Roman" w:hAnsi="Times New Roman" w:cs="Times New Roman"/>
          <w:sz w:val="20"/>
          <w:szCs w:val="20"/>
          <w:vertAlign w:val="subscript"/>
        </w:rPr>
        <w:t>20</w:t>
      </w:r>
      <w:r w:rsidR="004F0132" w:rsidRPr="000A32A8">
        <w:rPr>
          <w:rFonts w:ascii="Times New Roman" w:hAnsi="Times New Roman" w:cs="Times New Roman"/>
          <w:sz w:val="20"/>
          <w:szCs w:val="20"/>
        </w:rPr>
        <w:t>H</w:t>
      </w:r>
      <w:r w:rsidR="004F0132" w:rsidRPr="000A32A8">
        <w:rPr>
          <w:rFonts w:ascii="Times New Roman" w:hAnsi="Times New Roman" w:cs="Times New Roman"/>
          <w:sz w:val="20"/>
          <w:szCs w:val="20"/>
          <w:vertAlign w:val="subscript"/>
        </w:rPr>
        <w:t>14</w:t>
      </w:r>
      <w:r w:rsidR="004F0132" w:rsidRPr="000A32A8">
        <w:rPr>
          <w:rFonts w:ascii="Times New Roman" w:hAnsi="Times New Roman" w:cs="Times New Roman"/>
          <w:sz w:val="20"/>
          <w:szCs w:val="20"/>
        </w:rPr>
        <w:t>N</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O</w:t>
      </w:r>
      <w:r w:rsidR="004F0132" w:rsidRPr="000A32A8">
        <w:rPr>
          <w:rFonts w:ascii="Times New Roman" w:hAnsi="Times New Roman" w:cs="Times New Roman"/>
          <w:sz w:val="20"/>
          <w:szCs w:val="20"/>
          <w:vertAlign w:val="subscript"/>
        </w:rPr>
        <w:t>3</w:t>
      </w:r>
      <w:r w:rsidR="004F0132" w:rsidRPr="000A32A8">
        <w:rPr>
          <w:rFonts w:ascii="Times New Roman" w:hAnsi="Times New Roman" w:cs="Times New Roman"/>
          <w:sz w:val="20"/>
          <w:szCs w:val="20"/>
        </w:rPr>
        <w:t>: C, 72.72; H, 4.27; N, 8.48%. Found: C, 72.53; H, 4.09; N, 8.30%.</w:t>
      </w:r>
    </w:p>
    <w:p w:rsidR="004F0132" w:rsidRPr="000A32A8" w:rsidRDefault="004F0132" w:rsidP="004F0132">
      <w:pPr>
        <w:spacing w:after="0" w:line="240" w:lineRule="auto"/>
        <w:jc w:val="both"/>
        <w:rPr>
          <w:rFonts w:ascii="Times New Roman" w:hAnsi="Times New Roman" w:cs="Times New Roman"/>
          <w:sz w:val="20"/>
          <w:szCs w:val="20"/>
        </w:rPr>
      </w:pPr>
    </w:p>
    <w:p w:rsidR="004F0132" w:rsidRPr="000A32A8" w:rsidRDefault="004D67B9" w:rsidP="004F0132">
      <w:pPr>
        <w:autoSpaceDE w:val="0"/>
        <w:autoSpaceDN w:val="0"/>
        <w:adjustRightInd w:val="0"/>
        <w:spacing w:after="0" w:line="240" w:lineRule="auto"/>
        <w:jc w:val="both"/>
        <w:rPr>
          <w:rFonts w:ascii="Times New Roman" w:hAnsi="Times New Roman" w:cs="Times New Roman"/>
          <w:i/>
          <w:iCs/>
          <w:sz w:val="20"/>
          <w:szCs w:val="20"/>
        </w:rPr>
      </w:pPr>
      <w:r w:rsidRPr="004D67B9">
        <w:rPr>
          <w:rFonts w:ascii="Times New Roman" w:hAnsi="Times New Roman" w:cs="Times New Roman"/>
          <w:noProof/>
          <w:sz w:val="20"/>
          <w:szCs w:val="20"/>
        </w:rPr>
        <w:pict>
          <v:shape id="_x0000_s1059" type="#_x0000_t75" style="position:absolute;left:0;text-align:left;margin-left:-.15pt;margin-top:11.75pt;width:86.7pt;height:85.65pt;z-index:-251612160" wrapcoords="186 568 186 20653 20855 20653 21041 568 186 568">
            <v:imagedata r:id="rId20" o:title=""/>
            <w10:wrap type="tight"/>
          </v:shape>
          <o:OLEObject Type="Embed" ProgID="ChemDraw.Document.6.0" ShapeID="_x0000_s1059" DrawAspect="Content" ObjectID="_1613898384" r:id="rId21"/>
        </w:pict>
      </w:r>
      <w:r w:rsidR="004F0132" w:rsidRPr="000A32A8">
        <w:rPr>
          <w:rFonts w:ascii="Times New Roman" w:hAnsi="Times New Roman" w:cs="Times New Roman"/>
          <w:i/>
          <w:iCs/>
          <w:sz w:val="20"/>
          <w:szCs w:val="20"/>
        </w:rPr>
        <w:t>2-Amino-4-(4-methoxyphenyl)-10-oxo-4,10-dihydropyrano[3,2-b]chromene-3-carbonitrile (</w:t>
      </w:r>
      <w:r w:rsidR="004F0132" w:rsidRPr="000A32A8">
        <w:rPr>
          <w:rFonts w:ascii="Times New Roman" w:hAnsi="Times New Roman" w:cs="Times New Roman"/>
          <w:b/>
          <w:bCs/>
          <w:i/>
          <w:iCs/>
          <w:sz w:val="20"/>
          <w:szCs w:val="20"/>
        </w:rPr>
        <w:t>4f</w:t>
      </w:r>
      <w:r w:rsidR="004F0132" w:rsidRPr="000A32A8">
        <w:rPr>
          <w:rFonts w:ascii="Times New Roman" w:hAnsi="Times New Roman" w:cs="Times New Roman"/>
          <w:i/>
          <w:iCs/>
          <w:sz w:val="20"/>
          <w:szCs w:val="20"/>
        </w:rPr>
        <w:t>).</w:t>
      </w:r>
    </w:p>
    <w:p w:rsidR="004F0132" w:rsidRPr="000A32A8" w:rsidRDefault="004F0132" w:rsidP="00BD772F">
      <w:pPr>
        <w:spacing w:after="0" w:line="240" w:lineRule="auto"/>
        <w:jc w:val="both"/>
        <w:rPr>
          <w:rFonts w:ascii="Times New Roman" w:hAnsi="Times New Roman" w:cs="Times New Roman"/>
          <w:sz w:val="20"/>
          <w:szCs w:val="20"/>
        </w:rPr>
      </w:pPr>
      <w:r w:rsidRPr="000A32A8">
        <w:rPr>
          <w:rFonts w:ascii="Times New Roman" w:hAnsi="Times New Roman" w:cs="Times New Roman"/>
          <w:sz w:val="20"/>
          <w:szCs w:val="20"/>
        </w:rPr>
        <w:t xml:space="preserve">Cream powders; yield: 88%; mp 219-221 ˚C (dec.); IR (KBr, </w:t>
      </w:r>
      <w:r w:rsidRPr="000A32A8">
        <w:rPr>
          <w:rFonts w:ascii="Times New Roman" w:hAnsi="Times New Roman" w:cs="Times New Roman"/>
          <w:i/>
          <w:iCs/>
          <w:sz w:val="20"/>
          <w:szCs w:val="20"/>
        </w:rPr>
        <w:t>ν</w:t>
      </w:r>
      <w:r w:rsidRPr="000A32A8">
        <w:rPr>
          <w:rFonts w:ascii="Times New Roman" w:hAnsi="Times New Roman" w:cs="Times New Roman"/>
          <w:sz w:val="20"/>
          <w:szCs w:val="20"/>
          <w:vertAlign w:val="subscript"/>
        </w:rPr>
        <w:t>max</w:t>
      </w:r>
      <w:r w:rsidRPr="000A32A8">
        <w:rPr>
          <w:rFonts w:ascii="Times New Roman" w:hAnsi="Times New Roman" w:cs="Times New Roman"/>
          <w:sz w:val="20"/>
          <w:szCs w:val="20"/>
        </w:rPr>
        <w:t>/cm</w:t>
      </w:r>
      <w:r w:rsidRPr="000A32A8">
        <w:rPr>
          <w:rFonts w:ascii="Times New Roman" w:eastAsia="MTSYN" w:hAnsi="Times New Roman" w:cs="Times New Roman"/>
          <w:sz w:val="20"/>
          <w:szCs w:val="20"/>
          <w:vertAlign w:val="superscript"/>
        </w:rPr>
        <w:t>-</w:t>
      </w:r>
      <w:r w:rsidRPr="000A32A8">
        <w:rPr>
          <w:rFonts w:ascii="Times New Roman" w:hAnsi="Times New Roman" w:cs="Times New Roman"/>
          <w:sz w:val="20"/>
          <w:szCs w:val="20"/>
          <w:vertAlign w:val="superscript"/>
        </w:rPr>
        <w:t>1</w:t>
      </w:r>
      <w:r w:rsidRPr="000A32A8">
        <w:rPr>
          <w:rFonts w:ascii="Times New Roman" w:hAnsi="Times New Roman" w:cs="Times New Roman"/>
          <w:sz w:val="20"/>
          <w:szCs w:val="20"/>
        </w:rPr>
        <w:t>): 3367, 3307 (NH</w:t>
      </w:r>
      <w:r w:rsidRPr="000A32A8">
        <w:rPr>
          <w:rFonts w:ascii="Times New Roman" w:hAnsi="Times New Roman" w:cs="Times New Roman"/>
          <w:sz w:val="20"/>
          <w:szCs w:val="20"/>
          <w:vertAlign w:val="subscript"/>
        </w:rPr>
        <w:t>2</w:t>
      </w:r>
      <w:r w:rsidRPr="000A32A8">
        <w:rPr>
          <w:rFonts w:ascii="Times New Roman" w:hAnsi="Times New Roman" w:cs="Times New Roman"/>
          <w:sz w:val="20"/>
          <w:szCs w:val="20"/>
        </w:rPr>
        <w:t xml:space="preserve">), 2202 (CN), 1649 (C=O), 1639, 1600 (C=C); </w:t>
      </w:r>
      <w:r w:rsidRPr="000A32A8">
        <w:rPr>
          <w:rFonts w:ascii="Times New Roman" w:hAnsi="Times New Roman" w:cs="Times New Roman"/>
          <w:sz w:val="20"/>
          <w:szCs w:val="20"/>
          <w:vertAlign w:val="superscript"/>
        </w:rPr>
        <w:t>1</w:t>
      </w:r>
      <w:r w:rsidRPr="000A32A8">
        <w:rPr>
          <w:rFonts w:ascii="Times New Roman" w:hAnsi="Times New Roman" w:cs="Times New Roman"/>
          <w:sz w:val="20"/>
          <w:szCs w:val="20"/>
        </w:rPr>
        <w:t>H NMR (300 MHz, DMSO) δ</w:t>
      </w:r>
      <w:r w:rsidRPr="000A32A8">
        <w:rPr>
          <w:rFonts w:ascii="Times New Roman" w:hAnsi="Times New Roman" w:cs="Times New Roman"/>
          <w:sz w:val="20"/>
          <w:szCs w:val="20"/>
          <w:vertAlign w:val="subscript"/>
        </w:rPr>
        <w:t>ppm</w:t>
      </w:r>
      <w:r w:rsidRPr="000A32A8">
        <w:rPr>
          <w:rFonts w:ascii="Times New Roman" w:hAnsi="Times New Roman" w:cs="Times New Roman"/>
          <w:sz w:val="20"/>
          <w:szCs w:val="20"/>
        </w:rPr>
        <w:t xml:space="preserve">: 8.10 (d, 1H, </w:t>
      </w:r>
      <w:r w:rsidRPr="000A32A8">
        <w:rPr>
          <w:rFonts w:ascii="Times New Roman" w:hAnsi="Times New Roman" w:cs="Times New Roman"/>
          <w:i/>
          <w:iCs/>
          <w:sz w:val="20"/>
          <w:szCs w:val="20"/>
        </w:rPr>
        <w:t>J</w:t>
      </w:r>
      <w:r w:rsidRPr="000A32A8">
        <w:rPr>
          <w:rFonts w:ascii="Times New Roman" w:hAnsi="Times New Roman" w:cs="Times New Roman"/>
          <w:sz w:val="20"/>
          <w:szCs w:val="20"/>
        </w:rPr>
        <w:t xml:space="preserve">=6Hz, CH-Ar), 7.75 (t, 1H, </w:t>
      </w:r>
      <w:r w:rsidRPr="000A32A8">
        <w:rPr>
          <w:rFonts w:ascii="Times New Roman" w:hAnsi="Times New Roman" w:cs="Times New Roman"/>
          <w:i/>
          <w:iCs/>
          <w:sz w:val="20"/>
          <w:szCs w:val="20"/>
        </w:rPr>
        <w:t>J</w:t>
      </w:r>
      <w:r w:rsidRPr="000A32A8">
        <w:rPr>
          <w:rFonts w:ascii="Times New Roman" w:hAnsi="Times New Roman" w:cs="Times New Roman"/>
          <w:sz w:val="20"/>
          <w:szCs w:val="20"/>
        </w:rPr>
        <w:t>=9Hz, CH-Ar), 7.51-7.25 (m, 6H, CH-Ar, NH</w:t>
      </w:r>
      <w:r w:rsidRPr="000A32A8">
        <w:rPr>
          <w:rFonts w:ascii="Times New Roman" w:hAnsi="Times New Roman" w:cs="Times New Roman"/>
          <w:sz w:val="20"/>
          <w:szCs w:val="20"/>
          <w:vertAlign w:val="subscript"/>
        </w:rPr>
        <w:t>2</w:t>
      </w:r>
      <w:r w:rsidRPr="000A32A8">
        <w:rPr>
          <w:rFonts w:ascii="Times New Roman" w:hAnsi="Times New Roman" w:cs="Times New Roman"/>
          <w:sz w:val="20"/>
          <w:szCs w:val="20"/>
        </w:rPr>
        <w:t xml:space="preserve">), 6.95 (d, 1H, </w:t>
      </w:r>
      <w:r w:rsidRPr="000A32A8">
        <w:rPr>
          <w:rFonts w:ascii="Times New Roman" w:hAnsi="Times New Roman" w:cs="Times New Roman"/>
          <w:i/>
          <w:iCs/>
          <w:sz w:val="20"/>
          <w:szCs w:val="20"/>
        </w:rPr>
        <w:t>J</w:t>
      </w:r>
      <w:r w:rsidRPr="000A32A8">
        <w:rPr>
          <w:rFonts w:ascii="Times New Roman" w:hAnsi="Times New Roman" w:cs="Times New Roman"/>
          <w:sz w:val="20"/>
          <w:szCs w:val="20"/>
        </w:rPr>
        <w:t>=3Hz, CH-Ar), 4.89 (s, 1H, CH), 3.75 (s, 3H, OCH</w:t>
      </w:r>
      <w:r w:rsidRPr="000A32A8">
        <w:rPr>
          <w:rFonts w:ascii="Times New Roman" w:hAnsi="Times New Roman" w:cs="Times New Roman"/>
          <w:sz w:val="20"/>
          <w:szCs w:val="20"/>
          <w:vertAlign w:val="subscript"/>
        </w:rPr>
        <w:t>3</w:t>
      </w:r>
      <w:r w:rsidRPr="000A32A8">
        <w:rPr>
          <w:rFonts w:ascii="Times New Roman" w:hAnsi="Times New Roman" w:cs="Times New Roman"/>
          <w:sz w:val="20"/>
          <w:szCs w:val="20"/>
        </w:rPr>
        <w:t xml:space="preserve">); </w:t>
      </w:r>
      <w:r w:rsidRPr="000A32A8">
        <w:rPr>
          <w:rFonts w:ascii="Times New Roman" w:hAnsi="Times New Roman" w:cs="Times New Roman"/>
          <w:sz w:val="20"/>
          <w:szCs w:val="20"/>
          <w:vertAlign w:val="superscript"/>
        </w:rPr>
        <w:t>13</w:t>
      </w:r>
      <w:r w:rsidRPr="000A32A8">
        <w:rPr>
          <w:rFonts w:ascii="Times New Roman" w:hAnsi="Times New Roman" w:cs="Times New Roman"/>
          <w:sz w:val="20"/>
          <w:szCs w:val="20"/>
        </w:rPr>
        <w:t>C NMR (75 MHz, DMSO) δ</w:t>
      </w:r>
      <w:r w:rsidRPr="000A32A8">
        <w:rPr>
          <w:rFonts w:ascii="Times New Roman" w:hAnsi="Times New Roman" w:cs="Times New Roman"/>
          <w:sz w:val="20"/>
          <w:szCs w:val="20"/>
          <w:vertAlign w:val="subscript"/>
        </w:rPr>
        <w:t>ppm</w:t>
      </w:r>
      <w:r w:rsidRPr="000A32A8">
        <w:rPr>
          <w:rFonts w:ascii="Times New Roman" w:hAnsi="Times New Roman" w:cs="Times New Roman"/>
          <w:sz w:val="20"/>
          <w:szCs w:val="20"/>
        </w:rPr>
        <w:t>: 169.03</w:t>
      </w:r>
      <w:r w:rsidR="00866B00">
        <w:rPr>
          <w:rFonts w:ascii="Times New Roman" w:hAnsi="Times New Roman" w:cs="Times New Roman"/>
          <w:sz w:val="20"/>
          <w:szCs w:val="20"/>
        </w:rPr>
        <w:t xml:space="preserve"> (C=O), 159.67 (C2), </w:t>
      </w:r>
      <w:r w:rsidR="00866B00" w:rsidRPr="00866B00">
        <w:rPr>
          <w:rFonts w:ascii="Times New Roman" w:hAnsi="Times New Roman" w:cs="Times New Roman"/>
          <w:sz w:val="20"/>
          <w:szCs w:val="20"/>
          <w:highlight w:val="yellow"/>
        </w:rPr>
        <w:t>159.34 (ArC</w:t>
      </w:r>
      <w:r w:rsidRPr="00866B00">
        <w:rPr>
          <w:rFonts w:ascii="Times New Roman" w:hAnsi="Times New Roman" w:cs="Times New Roman"/>
          <w:sz w:val="20"/>
          <w:szCs w:val="20"/>
          <w:highlight w:val="yellow"/>
        </w:rPr>
        <w:t>-O</w:t>
      </w:r>
      <w:r w:rsidR="00866B00" w:rsidRPr="00866B00">
        <w:rPr>
          <w:rFonts w:ascii="Times New Roman" w:hAnsi="Times New Roman" w:cs="Times New Roman"/>
          <w:sz w:val="20"/>
          <w:szCs w:val="20"/>
          <w:highlight w:val="yellow"/>
        </w:rPr>
        <w:t>Me</w:t>
      </w:r>
      <w:r w:rsidRPr="00866B00">
        <w:rPr>
          <w:rFonts w:ascii="Times New Roman" w:hAnsi="Times New Roman" w:cs="Times New Roman"/>
          <w:sz w:val="20"/>
          <w:szCs w:val="20"/>
          <w:highlight w:val="yellow"/>
        </w:rPr>
        <w:t>)</w:t>
      </w:r>
      <w:r w:rsidRPr="000A32A8">
        <w:rPr>
          <w:rFonts w:ascii="Times New Roman" w:hAnsi="Times New Roman" w:cs="Times New Roman"/>
          <w:sz w:val="20"/>
          <w:szCs w:val="20"/>
        </w:rPr>
        <w:t xml:space="preserve">, </w:t>
      </w:r>
      <w:r w:rsidRPr="00BD772F">
        <w:rPr>
          <w:rFonts w:ascii="Times New Roman" w:hAnsi="Times New Roman" w:cs="Times New Roman"/>
          <w:sz w:val="20"/>
          <w:szCs w:val="20"/>
          <w:highlight w:val="yellow"/>
        </w:rPr>
        <w:t>154.99 (C</w:t>
      </w:r>
      <w:r w:rsidR="00BD772F" w:rsidRPr="00BD772F">
        <w:rPr>
          <w:rFonts w:ascii="Times New Roman" w:hAnsi="Times New Roman" w:cs="Times New Roman"/>
          <w:sz w:val="20"/>
          <w:szCs w:val="20"/>
          <w:highlight w:val="yellow"/>
        </w:rPr>
        <w:t>5a</w:t>
      </w:r>
      <w:r w:rsidRPr="00BD772F">
        <w:rPr>
          <w:rFonts w:ascii="Times New Roman" w:hAnsi="Times New Roman" w:cs="Times New Roman"/>
          <w:sz w:val="20"/>
          <w:szCs w:val="20"/>
          <w:highlight w:val="yellow"/>
        </w:rPr>
        <w:t>)</w:t>
      </w:r>
      <w:r w:rsidRPr="000A32A8">
        <w:rPr>
          <w:rFonts w:ascii="Times New Roman" w:hAnsi="Times New Roman" w:cs="Times New Roman"/>
          <w:sz w:val="20"/>
          <w:szCs w:val="20"/>
        </w:rPr>
        <w:t xml:space="preserve">, 150.74, 134.89, 133.54, 133.45, 129.53, 125.84, 125.75, 123.56, 119.90 (CN), 118.65, 114.78, 56.34 (C3), </w:t>
      </w:r>
      <w:r w:rsidRPr="00BD772F">
        <w:rPr>
          <w:rFonts w:ascii="Times New Roman" w:hAnsi="Times New Roman" w:cs="Times New Roman"/>
          <w:sz w:val="20"/>
          <w:szCs w:val="20"/>
          <w:highlight w:val="yellow"/>
        </w:rPr>
        <w:t>55.57 (OCH</w:t>
      </w:r>
      <w:r w:rsidRPr="00BD772F">
        <w:rPr>
          <w:rFonts w:ascii="Times New Roman" w:hAnsi="Times New Roman" w:cs="Times New Roman"/>
          <w:sz w:val="20"/>
          <w:szCs w:val="20"/>
          <w:highlight w:val="yellow"/>
          <w:vertAlign w:val="subscript"/>
        </w:rPr>
        <w:t>3</w:t>
      </w:r>
      <w:r w:rsidRPr="00BD772F">
        <w:rPr>
          <w:rFonts w:ascii="Times New Roman" w:hAnsi="Times New Roman" w:cs="Times New Roman"/>
          <w:sz w:val="20"/>
          <w:szCs w:val="20"/>
          <w:highlight w:val="yellow"/>
        </w:rPr>
        <w:t>)</w:t>
      </w:r>
      <w:r w:rsidRPr="000A32A8">
        <w:rPr>
          <w:rFonts w:ascii="Times New Roman" w:hAnsi="Times New Roman" w:cs="Times New Roman"/>
          <w:sz w:val="20"/>
          <w:szCs w:val="20"/>
        </w:rPr>
        <w:t>, 40.82 (C4); Anal. calcd. for C</w:t>
      </w:r>
      <w:r w:rsidRPr="000A32A8">
        <w:rPr>
          <w:rFonts w:ascii="Times New Roman" w:hAnsi="Times New Roman" w:cs="Times New Roman"/>
          <w:sz w:val="20"/>
          <w:szCs w:val="20"/>
          <w:vertAlign w:val="subscript"/>
        </w:rPr>
        <w:t>20</w:t>
      </w:r>
      <w:r w:rsidRPr="000A32A8">
        <w:rPr>
          <w:rFonts w:ascii="Times New Roman" w:hAnsi="Times New Roman" w:cs="Times New Roman"/>
          <w:sz w:val="20"/>
          <w:szCs w:val="20"/>
        </w:rPr>
        <w:t>H</w:t>
      </w:r>
      <w:r w:rsidRPr="000A32A8">
        <w:rPr>
          <w:rFonts w:ascii="Times New Roman" w:hAnsi="Times New Roman" w:cs="Times New Roman"/>
          <w:sz w:val="20"/>
          <w:szCs w:val="20"/>
          <w:vertAlign w:val="subscript"/>
        </w:rPr>
        <w:t>14</w:t>
      </w:r>
      <w:r w:rsidRPr="000A32A8">
        <w:rPr>
          <w:rFonts w:ascii="Times New Roman" w:hAnsi="Times New Roman" w:cs="Times New Roman"/>
          <w:sz w:val="20"/>
          <w:szCs w:val="20"/>
        </w:rPr>
        <w:t>N</w:t>
      </w:r>
      <w:r w:rsidRPr="000A32A8">
        <w:rPr>
          <w:rFonts w:ascii="Times New Roman" w:hAnsi="Times New Roman" w:cs="Times New Roman"/>
          <w:sz w:val="20"/>
          <w:szCs w:val="20"/>
          <w:vertAlign w:val="subscript"/>
        </w:rPr>
        <w:t>2</w:t>
      </w:r>
      <w:r w:rsidRPr="000A32A8">
        <w:rPr>
          <w:rFonts w:ascii="Times New Roman" w:hAnsi="Times New Roman" w:cs="Times New Roman"/>
          <w:sz w:val="20"/>
          <w:szCs w:val="20"/>
        </w:rPr>
        <w:t>O</w:t>
      </w:r>
      <w:r w:rsidRPr="000A32A8">
        <w:rPr>
          <w:rFonts w:ascii="Times New Roman" w:hAnsi="Times New Roman" w:cs="Times New Roman"/>
          <w:sz w:val="20"/>
          <w:szCs w:val="20"/>
          <w:vertAlign w:val="subscript"/>
        </w:rPr>
        <w:t>4</w:t>
      </w:r>
      <w:r w:rsidRPr="000A32A8">
        <w:rPr>
          <w:rFonts w:ascii="Times New Roman" w:hAnsi="Times New Roman" w:cs="Times New Roman"/>
          <w:sz w:val="20"/>
          <w:szCs w:val="20"/>
        </w:rPr>
        <w:t>: C, 69.36; H, 4.07; N, 8.09%. Found: C, 69.18; H, 3.90; N, 7.91%.</w:t>
      </w:r>
    </w:p>
    <w:p w:rsidR="004F0132" w:rsidRPr="000A32A8" w:rsidRDefault="004F0132" w:rsidP="004F0132">
      <w:pPr>
        <w:spacing w:after="0" w:line="240" w:lineRule="auto"/>
        <w:jc w:val="both"/>
        <w:rPr>
          <w:rFonts w:ascii="Times New Roman" w:hAnsi="Times New Roman" w:cs="Times New Roman"/>
          <w:sz w:val="20"/>
          <w:szCs w:val="20"/>
        </w:rPr>
      </w:pPr>
    </w:p>
    <w:p w:rsidR="004F0132" w:rsidRPr="000A32A8" w:rsidRDefault="004F0132" w:rsidP="004F0132">
      <w:pPr>
        <w:autoSpaceDE w:val="0"/>
        <w:autoSpaceDN w:val="0"/>
        <w:adjustRightInd w:val="0"/>
        <w:spacing w:after="0" w:line="240" w:lineRule="auto"/>
        <w:jc w:val="both"/>
        <w:rPr>
          <w:rFonts w:ascii="Times New Roman" w:hAnsi="Times New Roman" w:cs="Times New Roman"/>
          <w:i/>
          <w:iCs/>
          <w:sz w:val="20"/>
          <w:szCs w:val="20"/>
        </w:rPr>
      </w:pPr>
      <w:r w:rsidRPr="000A32A8">
        <w:rPr>
          <w:rFonts w:ascii="Times New Roman" w:hAnsi="Times New Roman" w:cs="Times New Roman"/>
          <w:i/>
          <w:iCs/>
          <w:sz w:val="20"/>
          <w:szCs w:val="20"/>
        </w:rPr>
        <w:t>Ethyl 2-amino-10-oxo-4-phenyl-4,10-dihydropyrano[3,2-b]chromene-3-carboxylate (</w:t>
      </w:r>
      <w:r w:rsidRPr="000A32A8">
        <w:rPr>
          <w:rFonts w:ascii="Times New Roman" w:hAnsi="Times New Roman" w:cs="Times New Roman"/>
          <w:b/>
          <w:bCs/>
          <w:i/>
          <w:iCs/>
          <w:sz w:val="20"/>
          <w:szCs w:val="20"/>
        </w:rPr>
        <w:t>4g</w:t>
      </w:r>
      <w:r w:rsidRPr="000A32A8">
        <w:rPr>
          <w:rFonts w:ascii="Times New Roman" w:hAnsi="Times New Roman" w:cs="Times New Roman"/>
          <w:i/>
          <w:iCs/>
          <w:sz w:val="20"/>
          <w:szCs w:val="20"/>
        </w:rPr>
        <w:t>).</w:t>
      </w:r>
    </w:p>
    <w:p w:rsidR="004F0132" w:rsidRPr="000A32A8" w:rsidRDefault="004D67B9" w:rsidP="004F0132">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60" type="#_x0000_t75" style="position:absolute;left:0;text-align:left;margin-left:-2.1pt;margin-top:1.05pt;width:86.7pt;height:85.65pt;z-index:-251611136" wrapcoords="186 568 186 20653 21041 20653 21041 568 186 568">
            <v:imagedata r:id="rId22" o:title=""/>
            <w10:wrap type="tight"/>
          </v:shape>
          <o:OLEObject Type="Embed" ProgID="ChemDraw.Document.6.0" ShapeID="_x0000_s1060" DrawAspect="Content" ObjectID="_1613898385" r:id="rId23"/>
        </w:pict>
      </w:r>
      <w:r w:rsidR="004F0132" w:rsidRPr="000A32A8">
        <w:rPr>
          <w:rFonts w:ascii="Times New Roman" w:hAnsi="Times New Roman" w:cs="Times New Roman"/>
          <w:sz w:val="20"/>
          <w:szCs w:val="20"/>
        </w:rPr>
        <w:t xml:space="preserve">Brown powders; yield: 89%; mp 175-176 ˚C (dec.); IR (KBr, </w:t>
      </w:r>
      <w:r w:rsidR="004F0132" w:rsidRPr="000A32A8">
        <w:rPr>
          <w:rFonts w:ascii="Times New Roman" w:hAnsi="Times New Roman" w:cs="Times New Roman"/>
          <w:i/>
          <w:iCs/>
          <w:sz w:val="20"/>
          <w:szCs w:val="20"/>
        </w:rPr>
        <w:t>ν</w:t>
      </w:r>
      <w:r w:rsidR="004F0132" w:rsidRPr="000A32A8">
        <w:rPr>
          <w:rFonts w:ascii="Times New Roman" w:hAnsi="Times New Roman" w:cs="Times New Roman"/>
          <w:sz w:val="20"/>
          <w:szCs w:val="20"/>
          <w:vertAlign w:val="subscript"/>
        </w:rPr>
        <w:t>max</w:t>
      </w:r>
      <w:r w:rsidR="004F0132" w:rsidRPr="000A32A8">
        <w:rPr>
          <w:rFonts w:ascii="Times New Roman" w:hAnsi="Times New Roman" w:cs="Times New Roman"/>
          <w:sz w:val="20"/>
          <w:szCs w:val="20"/>
        </w:rPr>
        <w:t>/cm</w:t>
      </w:r>
      <w:r w:rsidR="004F0132" w:rsidRPr="000A32A8">
        <w:rPr>
          <w:rFonts w:ascii="Times New Roman" w:eastAsia="MTSYN" w:hAnsi="Times New Roman" w:cs="Times New Roman"/>
          <w:sz w:val="20"/>
          <w:szCs w:val="20"/>
          <w:vertAlign w:val="superscript"/>
        </w:rPr>
        <w:t>-</w:t>
      </w:r>
      <w:r w:rsidR="004F0132" w:rsidRPr="000A32A8">
        <w:rPr>
          <w:rFonts w:ascii="Times New Roman" w:hAnsi="Times New Roman" w:cs="Times New Roman"/>
          <w:sz w:val="20"/>
          <w:szCs w:val="20"/>
          <w:vertAlign w:val="superscript"/>
        </w:rPr>
        <w:t>1</w:t>
      </w:r>
      <w:r w:rsidR="004F0132" w:rsidRPr="000A32A8">
        <w:rPr>
          <w:rFonts w:ascii="Times New Roman" w:hAnsi="Times New Roman" w:cs="Times New Roman"/>
          <w:sz w:val="20"/>
          <w:szCs w:val="20"/>
        </w:rPr>
        <w:t>): 3453, 3402 (NH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1685 (COOEt), 1666 (C=O), 1614, 1575 (C=C); </w:t>
      </w:r>
      <w:r w:rsidR="004F0132" w:rsidRPr="000A32A8">
        <w:rPr>
          <w:rFonts w:ascii="Times New Roman" w:hAnsi="Times New Roman" w:cs="Times New Roman"/>
          <w:sz w:val="20"/>
          <w:szCs w:val="20"/>
          <w:vertAlign w:val="superscript"/>
        </w:rPr>
        <w:t>1</w:t>
      </w:r>
      <w:r w:rsidR="004F0132" w:rsidRPr="000A32A8">
        <w:rPr>
          <w:rFonts w:ascii="Times New Roman" w:hAnsi="Times New Roman" w:cs="Times New Roman"/>
          <w:sz w:val="20"/>
          <w:szCs w:val="20"/>
        </w:rPr>
        <w:t>H NMR (300 MHz, DMSO) δ</w:t>
      </w:r>
      <w:r w:rsidR="004F0132" w:rsidRPr="000A32A8">
        <w:rPr>
          <w:rFonts w:ascii="Times New Roman" w:hAnsi="Times New Roman" w:cs="Times New Roman"/>
          <w:sz w:val="20"/>
          <w:szCs w:val="20"/>
          <w:vertAlign w:val="subscript"/>
        </w:rPr>
        <w:t>ppm</w:t>
      </w:r>
      <w:r w:rsidR="004F0132" w:rsidRPr="000A32A8">
        <w:rPr>
          <w:rFonts w:ascii="Times New Roman" w:hAnsi="Times New Roman" w:cs="Times New Roman"/>
          <w:sz w:val="20"/>
          <w:szCs w:val="20"/>
        </w:rPr>
        <w:t xml:space="preserve">: 8.10 (d, 1H,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 xml:space="preserve">=9Hz, CH-Ar), 7.89 (s, 1H, CH-Ar), 7.75 (t, 1H,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=6Hz, CH-Ar), 7.56-7.23 (m, 8H, CH-Ar, NH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4.95 (s, 1H, CH), 3.97 (q, 2H,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=6Hz, CH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1.04 (t, 3H,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=6Hz, CH</w:t>
      </w:r>
      <w:r w:rsidR="004F0132" w:rsidRPr="000A32A8">
        <w:rPr>
          <w:rFonts w:ascii="Times New Roman" w:hAnsi="Times New Roman" w:cs="Times New Roman"/>
          <w:sz w:val="20"/>
          <w:szCs w:val="20"/>
          <w:vertAlign w:val="subscript"/>
        </w:rPr>
        <w:t>3</w:t>
      </w:r>
      <w:r w:rsidR="004F0132" w:rsidRPr="000A32A8">
        <w:rPr>
          <w:rFonts w:ascii="Times New Roman" w:hAnsi="Times New Roman" w:cs="Times New Roman"/>
          <w:sz w:val="20"/>
          <w:szCs w:val="20"/>
        </w:rPr>
        <w:t xml:space="preserve">); </w:t>
      </w:r>
      <w:r w:rsidR="004F0132" w:rsidRPr="000A32A8">
        <w:rPr>
          <w:rFonts w:ascii="Times New Roman" w:hAnsi="Times New Roman" w:cs="Times New Roman"/>
          <w:sz w:val="20"/>
          <w:szCs w:val="20"/>
          <w:vertAlign w:val="superscript"/>
        </w:rPr>
        <w:t>13</w:t>
      </w:r>
      <w:r w:rsidR="004F0132" w:rsidRPr="000A32A8">
        <w:rPr>
          <w:rFonts w:ascii="Times New Roman" w:hAnsi="Times New Roman" w:cs="Times New Roman"/>
          <w:sz w:val="20"/>
          <w:szCs w:val="20"/>
        </w:rPr>
        <w:t>C NMR (75 MHz, DMSO) δ</w:t>
      </w:r>
      <w:r w:rsidR="004F0132" w:rsidRPr="000A32A8">
        <w:rPr>
          <w:rFonts w:ascii="Times New Roman" w:hAnsi="Times New Roman" w:cs="Times New Roman"/>
          <w:sz w:val="20"/>
          <w:szCs w:val="20"/>
          <w:vertAlign w:val="subscript"/>
        </w:rPr>
        <w:t>ppm</w:t>
      </w:r>
      <w:r w:rsidR="004F0132" w:rsidRPr="000A32A8">
        <w:rPr>
          <w:rFonts w:ascii="Times New Roman" w:hAnsi="Times New Roman" w:cs="Times New Roman"/>
          <w:sz w:val="20"/>
          <w:szCs w:val="20"/>
        </w:rPr>
        <w:t>: 168.96 (C=O), 168.08 (COOEt), 160.18</w:t>
      </w:r>
      <w:r w:rsidR="00805E1B">
        <w:rPr>
          <w:rFonts w:ascii="Times New Roman" w:hAnsi="Times New Roman" w:cs="Times New Roman"/>
          <w:sz w:val="20"/>
          <w:szCs w:val="20"/>
        </w:rPr>
        <w:t xml:space="preserve"> (C2), </w:t>
      </w:r>
      <w:r w:rsidR="00805E1B" w:rsidRPr="00805E1B">
        <w:rPr>
          <w:rFonts w:ascii="Times New Roman" w:hAnsi="Times New Roman" w:cs="Times New Roman"/>
          <w:sz w:val="20"/>
          <w:szCs w:val="20"/>
          <w:highlight w:val="yellow"/>
        </w:rPr>
        <w:t>155.04 (C5a</w:t>
      </w:r>
      <w:r w:rsidR="004F0132" w:rsidRPr="00805E1B">
        <w:rPr>
          <w:rFonts w:ascii="Times New Roman" w:hAnsi="Times New Roman" w:cs="Times New Roman"/>
          <w:sz w:val="20"/>
          <w:szCs w:val="20"/>
          <w:highlight w:val="yellow"/>
        </w:rPr>
        <w:t>)</w:t>
      </w:r>
      <w:r w:rsidR="004F0132" w:rsidRPr="000A32A8">
        <w:rPr>
          <w:rFonts w:ascii="Times New Roman" w:hAnsi="Times New Roman" w:cs="Times New Roman"/>
          <w:sz w:val="20"/>
          <w:szCs w:val="20"/>
        </w:rPr>
        <w:t>, 153.20, 143.61, 134.79, 133.27, 129.01, 128.20, 127.65, 125.79, 125.72, 123.67, 118.71, 75.49 (OCH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59.39, (C3), 41.04 (C4), 14.58 (CH</w:t>
      </w:r>
      <w:r w:rsidR="004F0132" w:rsidRPr="000A32A8">
        <w:rPr>
          <w:rFonts w:ascii="Times New Roman" w:hAnsi="Times New Roman" w:cs="Times New Roman"/>
          <w:sz w:val="20"/>
          <w:szCs w:val="20"/>
          <w:vertAlign w:val="subscript"/>
        </w:rPr>
        <w:t>3</w:t>
      </w:r>
      <w:r w:rsidR="004F0132" w:rsidRPr="000A32A8">
        <w:rPr>
          <w:rFonts w:ascii="Times New Roman" w:hAnsi="Times New Roman" w:cs="Times New Roman"/>
          <w:sz w:val="20"/>
          <w:szCs w:val="20"/>
        </w:rPr>
        <w:t>); Anal. calcd. for C</w:t>
      </w:r>
      <w:r w:rsidR="004F0132" w:rsidRPr="000A32A8">
        <w:rPr>
          <w:rFonts w:ascii="Times New Roman" w:hAnsi="Times New Roman" w:cs="Times New Roman"/>
          <w:sz w:val="20"/>
          <w:szCs w:val="20"/>
          <w:vertAlign w:val="subscript"/>
        </w:rPr>
        <w:t>21</w:t>
      </w:r>
      <w:r w:rsidR="004F0132" w:rsidRPr="000A32A8">
        <w:rPr>
          <w:rFonts w:ascii="Times New Roman" w:hAnsi="Times New Roman" w:cs="Times New Roman"/>
          <w:sz w:val="20"/>
          <w:szCs w:val="20"/>
        </w:rPr>
        <w:t>H</w:t>
      </w:r>
      <w:r w:rsidR="004F0132" w:rsidRPr="000A32A8">
        <w:rPr>
          <w:rFonts w:ascii="Times New Roman" w:hAnsi="Times New Roman" w:cs="Times New Roman"/>
          <w:sz w:val="20"/>
          <w:szCs w:val="20"/>
          <w:vertAlign w:val="subscript"/>
        </w:rPr>
        <w:t>17</w:t>
      </w:r>
      <w:r w:rsidR="004F0132" w:rsidRPr="000A32A8">
        <w:rPr>
          <w:rFonts w:ascii="Times New Roman" w:hAnsi="Times New Roman" w:cs="Times New Roman"/>
          <w:sz w:val="20"/>
          <w:szCs w:val="20"/>
        </w:rPr>
        <w:t>NO</w:t>
      </w:r>
      <w:r w:rsidR="004F0132" w:rsidRPr="000A32A8">
        <w:rPr>
          <w:rFonts w:ascii="Times New Roman" w:hAnsi="Times New Roman" w:cs="Times New Roman"/>
          <w:sz w:val="20"/>
          <w:szCs w:val="20"/>
          <w:vertAlign w:val="subscript"/>
        </w:rPr>
        <w:t>5</w:t>
      </w:r>
      <w:r w:rsidR="004F0132" w:rsidRPr="000A32A8">
        <w:rPr>
          <w:rFonts w:ascii="Times New Roman" w:hAnsi="Times New Roman" w:cs="Times New Roman"/>
          <w:sz w:val="20"/>
          <w:szCs w:val="20"/>
        </w:rPr>
        <w:t>: C, 69.41; H, 4.72; N, 3.85%. Found: C, 69.24; H, 4.56; N, 3.68%.</w:t>
      </w:r>
    </w:p>
    <w:p w:rsidR="004F0132" w:rsidRPr="000A32A8" w:rsidRDefault="004F0132" w:rsidP="004F0132">
      <w:pPr>
        <w:spacing w:after="0" w:line="240" w:lineRule="auto"/>
        <w:jc w:val="both"/>
        <w:rPr>
          <w:rFonts w:ascii="Times New Roman" w:hAnsi="Times New Roman" w:cs="Times New Roman"/>
          <w:sz w:val="20"/>
          <w:szCs w:val="20"/>
        </w:rPr>
      </w:pPr>
    </w:p>
    <w:p w:rsidR="004F0132" w:rsidRPr="000A32A8" w:rsidRDefault="004F0132" w:rsidP="004F0132">
      <w:pPr>
        <w:autoSpaceDE w:val="0"/>
        <w:autoSpaceDN w:val="0"/>
        <w:adjustRightInd w:val="0"/>
        <w:spacing w:after="0" w:line="240" w:lineRule="auto"/>
        <w:jc w:val="both"/>
        <w:rPr>
          <w:rFonts w:ascii="Times New Roman" w:hAnsi="Times New Roman" w:cs="Times New Roman"/>
          <w:i/>
          <w:iCs/>
          <w:sz w:val="20"/>
          <w:szCs w:val="20"/>
        </w:rPr>
      </w:pPr>
      <w:r w:rsidRPr="000A32A8">
        <w:rPr>
          <w:rFonts w:ascii="Times New Roman" w:hAnsi="Times New Roman" w:cs="Times New Roman"/>
          <w:i/>
          <w:iCs/>
          <w:sz w:val="20"/>
          <w:szCs w:val="20"/>
        </w:rPr>
        <w:t>Ethyl 2-amino-4-(4-fluorophenyl)-10-oxo-4,10-dihydropyrano[3,2-b]chromene-3-carboxylate (</w:t>
      </w:r>
      <w:r w:rsidRPr="000A32A8">
        <w:rPr>
          <w:rFonts w:ascii="Times New Roman" w:hAnsi="Times New Roman" w:cs="Times New Roman"/>
          <w:b/>
          <w:bCs/>
          <w:i/>
          <w:iCs/>
          <w:sz w:val="20"/>
          <w:szCs w:val="20"/>
        </w:rPr>
        <w:t>4h</w:t>
      </w:r>
      <w:r w:rsidRPr="000A32A8">
        <w:rPr>
          <w:rFonts w:ascii="Times New Roman" w:hAnsi="Times New Roman" w:cs="Times New Roman"/>
          <w:i/>
          <w:iCs/>
          <w:sz w:val="20"/>
          <w:szCs w:val="20"/>
        </w:rPr>
        <w:t>).</w:t>
      </w:r>
    </w:p>
    <w:p w:rsidR="004F0132" w:rsidRPr="000A32A8" w:rsidRDefault="004D67B9" w:rsidP="004F0132">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61" type="#_x0000_t75" style="position:absolute;left:0;text-align:left;margin-left:-1.45pt;margin-top:7.35pt;width:89.7pt;height:89.25pt;z-index:-251610112" wrapcoords="366 554 366 20677 20868 20677 20868 554 366 554">
            <v:imagedata r:id="rId24" o:title=""/>
            <w10:wrap type="tight"/>
          </v:shape>
          <o:OLEObject Type="Embed" ProgID="ChemDraw.Document.6.0" ShapeID="_x0000_s1061" DrawAspect="Content" ObjectID="_1613898386" r:id="rId25"/>
        </w:pict>
      </w:r>
      <w:r w:rsidR="004F0132" w:rsidRPr="000A32A8">
        <w:rPr>
          <w:rFonts w:ascii="Times New Roman" w:hAnsi="Times New Roman" w:cs="Times New Roman"/>
          <w:sz w:val="20"/>
          <w:szCs w:val="20"/>
        </w:rPr>
        <w:t xml:space="preserve">Yellow powders; yield: 90%; mp 197-198 ˚C (dec.); IR (KBr, </w:t>
      </w:r>
      <w:r w:rsidR="004F0132" w:rsidRPr="000A32A8">
        <w:rPr>
          <w:rFonts w:ascii="Times New Roman" w:hAnsi="Times New Roman" w:cs="Times New Roman"/>
          <w:i/>
          <w:iCs/>
          <w:sz w:val="20"/>
          <w:szCs w:val="20"/>
        </w:rPr>
        <w:t>ν</w:t>
      </w:r>
      <w:r w:rsidR="004F0132" w:rsidRPr="000A32A8">
        <w:rPr>
          <w:rFonts w:ascii="Times New Roman" w:hAnsi="Times New Roman" w:cs="Times New Roman"/>
          <w:sz w:val="20"/>
          <w:szCs w:val="20"/>
          <w:vertAlign w:val="subscript"/>
        </w:rPr>
        <w:t>max</w:t>
      </w:r>
      <w:r w:rsidR="004F0132" w:rsidRPr="000A32A8">
        <w:rPr>
          <w:rFonts w:ascii="Times New Roman" w:hAnsi="Times New Roman" w:cs="Times New Roman"/>
          <w:sz w:val="20"/>
          <w:szCs w:val="20"/>
        </w:rPr>
        <w:t>/cm</w:t>
      </w:r>
      <w:r w:rsidR="004F0132" w:rsidRPr="000A32A8">
        <w:rPr>
          <w:rFonts w:ascii="Times New Roman" w:eastAsia="MTSYN" w:hAnsi="Times New Roman" w:cs="Times New Roman"/>
          <w:sz w:val="20"/>
          <w:szCs w:val="20"/>
          <w:vertAlign w:val="superscript"/>
        </w:rPr>
        <w:t>-</w:t>
      </w:r>
      <w:r w:rsidR="004F0132" w:rsidRPr="000A32A8">
        <w:rPr>
          <w:rFonts w:ascii="Times New Roman" w:hAnsi="Times New Roman" w:cs="Times New Roman"/>
          <w:sz w:val="20"/>
          <w:szCs w:val="20"/>
          <w:vertAlign w:val="superscript"/>
        </w:rPr>
        <w:t>1</w:t>
      </w:r>
      <w:r w:rsidR="004F0132" w:rsidRPr="000A32A8">
        <w:rPr>
          <w:rFonts w:ascii="Times New Roman" w:hAnsi="Times New Roman" w:cs="Times New Roman"/>
          <w:sz w:val="20"/>
          <w:szCs w:val="20"/>
        </w:rPr>
        <w:t>): 3451, 3398 (NH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1685 (COOEt), 1667 (C=O), 1615, 1576 (C=C); </w:t>
      </w:r>
      <w:r w:rsidR="004F0132" w:rsidRPr="000A32A8">
        <w:rPr>
          <w:rFonts w:ascii="Times New Roman" w:hAnsi="Times New Roman" w:cs="Times New Roman"/>
          <w:sz w:val="20"/>
          <w:szCs w:val="20"/>
          <w:vertAlign w:val="superscript"/>
        </w:rPr>
        <w:t>1</w:t>
      </w:r>
      <w:r w:rsidR="004F0132" w:rsidRPr="000A32A8">
        <w:rPr>
          <w:rFonts w:ascii="Times New Roman" w:hAnsi="Times New Roman" w:cs="Times New Roman"/>
          <w:sz w:val="20"/>
          <w:szCs w:val="20"/>
        </w:rPr>
        <w:t>H NMR (300 MHz, DMSO) δ</w:t>
      </w:r>
      <w:r w:rsidR="004F0132" w:rsidRPr="000A32A8">
        <w:rPr>
          <w:rFonts w:ascii="Times New Roman" w:hAnsi="Times New Roman" w:cs="Times New Roman"/>
          <w:sz w:val="20"/>
          <w:szCs w:val="20"/>
          <w:vertAlign w:val="subscript"/>
        </w:rPr>
        <w:t>ppm</w:t>
      </w:r>
      <w:r w:rsidR="004F0132" w:rsidRPr="000A32A8">
        <w:rPr>
          <w:rFonts w:ascii="Times New Roman" w:hAnsi="Times New Roman" w:cs="Times New Roman"/>
          <w:sz w:val="20"/>
          <w:szCs w:val="20"/>
        </w:rPr>
        <w:t xml:space="preserve">: 8.105 (d, 1H,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 xml:space="preserve">=9Hz, CH-Ar), 7.90 (s, 1H, CH-Ar), 7.77 (t, 1H,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=9Hz, CH-Ar), 7.56-7.12 (m, 7H, CH-Ar, NH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4.98 (s, 1H, CH), 3.97 (q, 2H,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=6Hz, CH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1.04 (t, 3H,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=6Hz, CH</w:t>
      </w:r>
      <w:r w:rsidR="004F0132" w:rsidRPr="000A32A8">
        <w:rPr>
          <w:rFonts w:ascii="Times New Roman" w:hAnsi="Times New Roman" w:cs="Times New Roman"/>
          <w:sz w:val="20"/>
          <w:szCs w:val="20"/>
          <w:vertAlign w:val="subscript"/>
        </w:rPr>
        <w:t>3</w:t>
      </w:r>
      <w:r w:rsidR="004F0132" w:rsidRPr="000A32A8">
        <w:rPr>
          <w:rFonts w:ascii="Times New Roman" w:hAnsi="Times New Roman" w:cs="Times New Roman"/>
          <w:sz w:val="20"/>
          <w:szCs w:val="20"/>
        </w:rPr>
        <w:t xml:space="preserve">); </w:t>
      </w:r>
      <w:r w:rsidR="004F0132" w:rsidRPr="000A32A8">
        <w:rPr>
          <w:rFonts w:ascii="Times New Roman" w:hAnsi="Times New Roman" w:cs="Times New Roman"/>
          <w:sz w:val="20"/>
          <w:szCs w:val="20"/>
          <w:vertAlign w:val="superscript"/>
        </w:rPr>
        <w:t>13</w:t>
      </w:r>
      <w:r w:rsidR="004F0132" w:rsidRPr="000A32A8">
        <w:rPr>
          <w:rFonts w:ascii="Times New Roman" w:hAnsi="Times New Roman" w:cs="Times New Roman"/>
          <w:sz w:val="20"/>
          <w:szCs w:val="20"/>
        </w:rPr>
        <w:t>C NMR (75 MHz, DMSO) δ</w:t>
      </w:r>
      <w:r w:rsidR="004F0132" w:rsidRPr="000A32A8">
        <w:rPr>
          <w:rFonts w:ascii="Times New Roman" w:hAnsi="Times New Roman" w:cs="Times New Roman"/>
          <w:sz w:val="20"/>
          <w:szCs w:val="20"/>
          <w:vertAlign w:val="subscript"/>
        </w:rPr>
        <w:t>ppm</w:t>
      </w:r>
      <w:r w:rsidR="004F0132" w:rsidRPr="000A32A8">
        <w:rPr>
          <w:rFonts w:ascii="Times New Roman" w:hAnsi="Times New Roman" w:cs="Times New Roman"/>
          <w:sz w:val="20"/>
          <w:szCs w:val="20"/>
        </w:rPr>
        <w:t>: 168.98 (C</w:t>
      </w:r>
      <w:r w:rsidR="00583CF2">
        <w:rPr>
          <w:rFonts w:ascii="Times New Roman" w:hAnsi="Times New Roman" w:cs="Times New Roman"/>
          <w:sz w:val="20"/>
          <w:szCs w:val="20"/>
        </w:rPr>
        <w:t xml:space="preserve">=O), 168.02 (COOEt), </w:t>
      </w:r>
      <w:r w:rsidR="00583CF2" w:rsidRPr="00583CF2">
        <w:rPr>
          <w:rFonts w:ascii="Times New Roman" w:hAnsi="Times New Roman" w:cs="Times New Roman"/>
          <w:sz w:val="20"/>
          <w:szCs w:val="20"/>
          <w:highlight w:val="yellow"/>
        </w:rPr>
        <w:t>163.31 (ArC</w:t>
      </w:r>
      <w:r w:rsidR="004F0132" w:rsidRPr="00583CF2">
        <w:rPr>
          <w:rFonts w:ascii="Times New Roman" w:hAnsi="Times New Roman" w:cs="Times New Roman"/>
          <w:sz w:val="20"/>
          <w:szCs w:val="20"/>
          <w:highlight w:val="yellow"/>
        </w:rPr>
        <w:t>-F)</w:t>
      </w:r>
      <w:r w:rsidR="002C198F">
        <w:rPr>
          <w:rFonts w:ascii="Times New Roman" w:hAnsi="Times New Roman" w:cs="Times New Roman"/>
          <w:sz w:val="20"/>
          <w:szCs w:val="20"/>
        </w:rPr>
        <w:t xml:space="preserve">, 160.11 (C2), </w:t>
      </w:r>
      <w:r w:rsidR="002C198F" w:rsidRPr="002C198F">
        <w:rPr>
          <w:rFonts w:ascii="Times New Roman" w:hAnsi="Times New Roman" w:cs="Times New Roman"/>
          <w:sz w:val="20"/>
          <w:szCs w:val="20"/>
          <w:highlight w:val="yellow"/>
        </w:rPr>
        <w:t>155.05 (C5a</w:t>
      </w:r>
      <w:r w:rsidR="004F0132" w:rsidRPr="002C198F">
        <w:rPr>
          <w:rFonts w:ascii="Times New Roman" w:hAnsi="Times New Roman" w:cs="Times New Roman"/>
          <w:sz w:val="20"/>
          <w:szCs w:val="20"/>
          <w:highlight w:val="yellow"/>
        </w:rPr>
        <w:t>)</w:t>
      </w:r>
      <w:r w:rsidR="004F0132" w:rsidRPr="000A32A8">
        <w:rPr>
          <w:rFonts w:ascii="Times New Roman" w:hAnsi="Times New Roman" w:cs="Times New Roman"/>
          <w:sz w:val="20"/>
          <w:szCs w:val="20"/>
        </w:rPr>
        <w:t>, 152.80, 139.81, 134.83, 133.24, 130.19, 125.82, 125.73, 123.66, 118.71, 115.90, 115.61, 75.36 (OCH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59.41 (C3), 40.82 (C4), 14.59 (CH</w:t>
      </w:r>
      <w:r w:rsidR="004F0132" w:rsidRPr="000A32A8">
        <w:rPr>
          <w:rFonts w:ascii="Times New Roman" w:hAnsi="Times New Roman" w:cs="Times New Roman"/>
          <w:sz w:val="20"/>
          <w:szCs w:val="20"/>
          <w:vertAlign w:val="subscript"/>
        </w:rPr>
        <w:t>3</w:t>
      </w:r>
      <w:r w:rsidR="004F0132" w:rsidRPr="000A32A8">
        <w:rPr>
          <w:rFonts w:ascii="Times New Roman" w:hAnsi="Times New Roman" w:cs="Times New Roman"/>
          <w:sz w:val="20"/>
          <w:szCs w:val="20"/>
        </w:rPr>
        <w:t>); Anal. calcd. for C</w:t>
      </w:r>
      <w:r w:rsidR="004F0132" w:rsidRPr="000A32A8">
        <w:rPr>
          <w:rFonts w:ascii="Times New Roman" w:hAnsi="Times New Roman" w:cs="Times New Roman"/>
          <w:sz w:val="20"/>
          <w:szCs w:val="20"/>
          <w:vertAlign w:val="subscript"/>
        </w:rPr>
        <w:t>21</w:t>
      </w:r>
      <w:r w:rsidR="004F0132" w:rsidRPr="000A32A8">
        <w:rPr>
          <w:rFonts w:ascii="Times New Roman" w:hAnsi="Times New Roman" w:cs="Times New Roman"/>
          <w:sz w:val="20"/>
          <w:szCs w:val="20"/>
        </w:rPr>
        <w:t>H</w:t>
      </w:r>
      <w:r w:rsidR="004F0132" w:rsidRPr="000A32A8">
        <w:rPr>
          <w:rFonts w:ascii="Times New Roman" w:hAnsi="Times New Roman" w:cs="Times New Roman"/>
          <w:sz w:val="20"/>
          <w:szCs w:val="20"/>
          <w:vertAlign w:val="subscript"/>
        </w:rPr>
        <w:t>16</w:t>
      </w:r>
      <w:r w:rsidR="004F0132" w:rsidRPr="000A32A8">
        <w:rPr>
          <w:rFonts w:ascii="Times New Roman" w:hAnsi="Times New Roman" w:cs="Times New Roman"/>
          <w:sz w:val="20"/>
          <w:szCs w:val="20"/>
        </w:rPr>
        <w:t>FNO</w:t>
      </w:r>
      <w:r w:rsidR="004F0132" w:rsidRPr="000A32A8">
        <w:rPr>
          <w:rFonts w:ascii="Times New Roman" w:hAnsi="Times New Roman" w:cs="Times New Roman"/>
          <w:sz w:val="20"/>
          <w:szCs w:val="20"/>
          <w:vertAlign w:val="subscript"/>
        </w:rPr>
        <w:t>5</w:t>
      </w:r>
      <w:r w:rsidR="004F0132" w:rsidRPr="000A32A8">
        <w:rPr>
          <w:rFonts w:ascii="Times New Roman" w:hAnsi="Times New Roman" w:cs="Times New Roman"/>
          <w:sz w:val="20"/>
          <w:szCs w:val="20"/>
        </w:rPr>
        <w:t>: C, 66.14; H, 4.23; N, 3.67%. Found: C, 65.97; H, 3.06; N, 3.50%.</w:t>
      </w:r>
    </w:p>
    <w:p w:rsidR="004F0132" w:rsidRPr="000A32A8" w:rsidRDefault="004F0132" w:rsidP="004F0132">
      <w:pPr>
        <w:spacing w:after="0" w:line="240" w:lineRule="auto"/>
        <w:jc w:val="both"/>
        <w:rPr>
          <w:rFonts w:ascii="Times New Roman" w:hAnsi="Times New Roman" w:cs="Times New Roman"/>
          <w:sz w:val="20"/>
          <w:szCs w:val="20"/>
        </w:rPr>
      </w:pPr>
    </w:p>
    <w:p w:rsidR="004F0132" w:rsidRPr="000A32A8" w:rsidRDefault="004F0132" w:rsidP="004F0132">
      <w:pPr>
        <w:autoSpaceDE w:val="0"/>
        <w:autoSpaceDN w:val="0"/>
        <w:adjustRightInd w:val="0"/>
        <w:spacing w:after="0" w:line="240" w:lineRule="auto"/>
        <w:jc w:val="both"/>
        <w:rPr>
          <w:rFonts w:ascii="Times New Roman" w:hAnsi="Times New Roman" w:cs="Times New Roman"/>
          <w:i/>
          <w:iCs/>
          <w:sz w:val="20"/>
          <w:szCs w:val="20"/>
        </w:rPr>
      </w:pPr>
      <w:r w:rsidRPr="000A32A8">
        <w:rPr>
          <w:rFonts w:ascii="Times New Roman" w:hAnsi="Times New Roman" w:cs="Times New Roman"/>
          <w:i/>
          <w:iCs/>
          <w:sz w:val="20"/>
          <w:szCs w:val="20"/>
        </w:rPr>
        <w:t>Ethyl 2-amino-10-oxo-4-(p-tolyl)-4,10-dihydropyrano[3,2-b]chromene-3-carboxylate (</w:t>
      </w:r>
      <w:r w:rsidRPr="000A32A8">
        <w:rPr>
          <w:rFonts w:ascii="Times New Roman" w:hAnsi="Times New Roman" w:cs="Times New Roman"/>
          <w:b/>
          <w:bCs/>
          <w:i/>
          <w:iCs/>
          <w:sz w:val="20"/>
          <w:szCs w:val="20"/>
        </w:rPr>
        <w:t>4i</w:t>
      </w:r>
      <w:r w:rsidRPr="000A32A8">
        <w:rPr>
          <w:rFonts w:ascii="Times New Roman" w:hAnsi="Times New Roman" w:cs="Times New Roman"/>
          <w:i/>
          <w:iCs/>
          <w:sz w:val="20"/>
          <w:szCs w:val="20"/>
        </w:rPr>
        <w:t>).</w:t>
      </w:r>
    </w:p>
    <w:p w:rsidR="004F0132" w:rsidRPr="000A32A8" w:rsidRDefault="004D67B9" w:rsidP="004F0132">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62" type="#_x0000_t75" style="position:absolute;left:0;text-align:left;margin-left:-2.85pt;margin-top:2.6pt;width:95.5pt;height:95pt;z-index:-251609088" wrapcoords="360 549 360 20685 20880 20685 20880 549 360 549">
            <v:imagedata r:id="rId26" o:title=""/>
            <w10:wrap type="tight"/>
          </v:shape>
          <o:OLEObject Type="Embed" ProgID="ChemDraw.Document.6.0" ShapeID="_x0000_s1062" DrawAspect="Content" ObjectID="_1613898387" r:id="rId27"/>
        </w:pict>
      </w:r>
      <w:r w:rsidR="004F0132" w:rsidRPr="000A32A8">
        <w:rPr>
          <w:rFonts w:ascii="Times New Roman" w:hAnsi="Times New Roman" w:cs="Times New Roman"/>
          <w:sz w:val="20"/>
          <w:szCs w:val="20"/>
        </w:rPr>
        <w:t xml:space="preserve">Yellow powders; yield: 88%; mp 194-196 ˚C (dec.); IR (KBr, </w:t>
      </w:r>
      <w:r w:rsidR="004F0132" w:rsidRPr="000A32A8">
        <w:rPr>
          <w:rFonts w:ascii="Times New Roman" w:hAnsi="Times New Roman" w:cs="Times New Roman"/>
          <w:i/>
          <w:iCs/>
          <w:sz w:val="20"/>
          <w:szCs w:val="20"/>
        </w:rPr>
        <w:t>ν</w:t>
      </w:r>
      <w:r w:rsidR="004F0132" w:rsidRPr="000A32A8">
        <w:rPr>
          <w:rFonts w:ascii="Times New Roman" w:hAnsi="Times New Roman" w:cs="Times New Roman"/>
          <w:sz w:val="20"/>
          <w:szCs w:val="20"/>
          <w:vertAlign w:val="subscript"/>
        </w:rPr>
        <w:t>max</w:t>
      </w:r>
      <w:r w:rsidR="004F0132" w:rsidRPr="000A32A8">
        <w:rPr>
          <w:rFonts w:ascii="Times New Roman" w:hAnsi="Times New Roman" w:cs="Times New Roman"/>
          <w:sz w:val="20"/>
          <w:szCs w:val="20"/>
        </w:rPr>
        <w:t>/cm</w:t>
      </w:r>
      <w:r w:rsidR="004F0132" w:rsidRPr="000A32A8">
        <w:rPr>
          <w:rFonts w:ascii="Times New Roman" w:eastAsia="MTSYN" w:hAnsi="Times New Roman" w:cs="Times New Roman"/>
          <w:sz w:val="20"/>
          <w:szCs w:val="20"/>
          <w:vertAlign w:val="superscript"/>
        </w:rPr>
        <w:t>-</w:t>
      </w:r>
      <w:r w:rsidR="004F0132" w:rsidRPr="000A32A8">
        <w:rPr>
          <w:rFonts w:ascii="Times New Roman" w:hAnsi="Times New Roman" w:cs="Times New Roman"/>
          <w:sz w:val="20"/>
          <w:szCs w:val="20"/>
          <w:vertAlign w:val="superscript"/>
        </w:rPr>
        <w:t>1</w:t>
      </w:r>
      <w:r w:rsidR="004F0132" w:rsidRPr="000A32A8">
        <w:rPr>
          <w:rFonts w:ascii="Times New Roman" w:hAnsi="Times New Roman" w:cs="Times New Roman"/>
          <w:sz w:val="20"/>
          <w:szCs w:val="20"/>
        </w:rPr>
        <w:t>): 3394, 3290 (NH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1678 (COOEt), 1663 (C=O), 1615, 1576 (C=C); </w:t>
      </w:r>
      <w:r w:rsidR="004F0132" w:rsidRPr="000A32A8">
        <w:rPr>
          <w:rFonts w:ascii="Times New Roman" w:hAnsi="Times New Roman" w:cs="Times New Roman"/>
          <w:sz w:val="20"/>
          <w:szCs w:val="20"/>
          <w:vertAlign w:val="superscript"/>
        </w:rPr>
        <w:t>1</w:t>
      </w:r>
      <w:r w:rsidR="004F0132" w:rsidRPr="000A32A8">
        <w:rPr>
          <w:rFonts w:ascii="Times New Roman" w:hAnsi="Times New Roman" w:cs="Times New Roman"/>
          <w:sz w:val="20"/>
          <w:szCs w:val="20"/>
        </w:rPr>
        <w:t>H NMR (300 MHz, DMSO) δ</w:t>
      </w:r>
      <w:r w:rsidR="004F0132" w:rsidRPr="000A32A8">
        <w:rPr>
          <w:rFonts w:ascii="Times New Roman" w:hAnsi="Times New Roman" w:cs="Times New Roman"/>
          <w:sz w:val="20"/>
          <w:szCs w:val="20"/>
          <w:vertAlign w:val="subscript"/>
        </w:rPr>
        <w:t>ppm</w:t>
      </w:r>
      <w:r w:rsidR="004F0132" w:rsidRPr="000A32A8">
        <w:rPr>
          <w:rFonts w:ascii="Times New Roman" w:hAnsi="Times New Roman" w:cs="Times New Roman"/>
          <w:sz w:val="20"/>
          <w:szCs w:val="20"/>
        </w:rPr>
        <w:t>: 8.10 (d, 1H,</w:t>
      </w:r>
      <w:r w:rsidR="004F0132" w:rsidRPr="000A32A8">
        <w:rPr>
          <w:rFonts w:ascii="Times New Roman" w:hAnsi="Times New Roman" w:cs="Times New Roman"/>
          <w:i/>
          <w:iCs/>
          <w:sz w:val="20"/>
          <w:szCs w:val="20"/>
        </w:rPr>
        <w:t xml:space="preserve"> J</w:t>
      </w:r>
      <w:r w:rsidR="004F0132" w:rsidRPr="000A32A8">
        <w:rPr>
          <w:rFonts w:ascii="Times New Roman" w:hAnsi="Times New Roman" w:cs="Times New Roman"/>
          <w:sz w:val="20"/>
          <w:szCs w:val="20"/>
        </w:rPr>
        <w:t xml:space="preserve">=9Hz, CH-Ar), 7.86 (s, 1H, CH-Ar), 7.76 (t, 1H,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=9Hz, CH-Ar), 7.56-7.11 (m, 7H, CH-Ar, NH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4.90 (s, 1H, CH), 3.97 (q, 2H,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=6Hz, CH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2.24 (s, 3H, CH</w:t>
      </w:r>
      <w:r w:rsidR="004F0132" w:rsidRPr="000A32A8">
        <w:rPr>
          <w:rFonts w:ascii="Times New Roman" w:hAnsi="Times New Roman" w:cs="Times New Roman"/>
          <w:sz w:val="20"/>
          <w:szCs w:val="20"/>
          <w:vertAlign w:val="subscript"/>
        </w:rPr>
        <w:t>3</w:t>
      </w:r>
      <w:r w:rsidR="004F0132" w:rsidRPr="000A32A8">
        <w:rPr>
          <w:rFonts w:ascii="Times New Roman" w:hAnsi="Times New Roman" w:cs="Times New Roman"/>
          <w:sz w:val="20"/>
          <w:szCs w:val="20"/>
        </w:rPr>
        <w:t xml:space="preserve">), 1.07 (t, 3H,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=6Hz, CH</w:t>
      </w:r>
      <w:r w:rsidR="004F0132" w:rsidRPr="000A32A8">
        <w:rPr>
          <w:rFonts w:ascii="Times New Roman" w:hAnsi="Times New Roman" w:cs="Times New Roman"/>
          <w:sz w:val="20"/>
          <w:szCs w:val="20"/>
          <w:vertAlign w:val="subscript"/>
        </w:rPr>
        <w:t>3</w:t>
      </w:r>
      <w:r w:rsidR="004F0132" w:rsidRPr="000A32A8">
        <w:rPr>
          <w:rFonts w:ascii="Times New Roman" w:hAnsi="Times New Roman" w:cs="Times New Roman"/>
          <w:sz w:val="20"/>
          <w:szCs w:val="20"/>
        </w:rPr>
        <w:t xml:space="preserve">); </w:t>
      </w:r>
      <w:r w:rsidR="004F0132" w:rsidRPr="000A32A8">
        <w:rPr>
          <w:rFonts w:ascii="Times New Roman" w:hAnsi="Times New Roman" w:cs="Times New Roman"/>
          <w:sz w:val="20"/>
          <w:szCs w:val="20"/>
          <w:vertAlign w:val="superscript"/>
        </w:rPr>
        <w:t>13</w:t>
      </w:r>
      <w:r w:rsidR="004F0132" w:rsidRPr="000A32A8">
        <w:rPr>
          <w:rFonts w:ascii="Times New Roman" w:hAnsi="Times New Roman" w:cs="Times New Roman"/>
          <w:sz w:val="20"/>
          <w:szCs w:val="20"/>
        </w:rPr>
        <w:t>C NMR (75 MHz, DMSO) δ</w:t>
      </w:r>
      <w:r w:rsidR="004F0132" w:rsidRPr="000A32A8">
        <w:rPr>
          <w:rFonts w:ascii="Times New Roman" w:hAnsi="Times New Roman" w:cs="Times New Roman"/>
          <w:sz w:val="20"/>
          <w:szCs w:val="20"/>
          <w:vertAlign w:val="subscript"/>
        </w:rPr>
        <w:t>ppm</w:t>
      </w:r>
      <w:r w:rsidR="004F0132" w:rsidRPr="000A32A8">
        <w:rPr>
          <w:rFonts w:ascii="Times New Roman" w:hAnsi="Times New Roman" w:cs="Times New Roman"/>
          <w:sz w:val="20"/>
          <w:szCs w:val="20"/>
        </w:rPr>
        <w:t xml:space="preserve">: 168.95 (C=O), 168.10 </w:t>
      </w:r>
      <w:r w:rsidR="00983F7F">
        <w:rPr>
          <w:rFonts w:ascii="Times New Roman" w:hAnsi="Times New Roman" w:cs="Times New Roman"/>
          <w:sz w:val="20"/>
          <w:szCs w:val="20"/>
        </w:rPr>
        <w:t xml:space="preserve">(COOEt), 160.14 (C2), </w:t>
      </w:r>
      <w:r w:rsidR="00983F7F" w:rsidRPr="00983F7F">
        <w:rPr>
          <w:rFonts w:ascii="Times New Roman" w:hAnsi="Times New Roman" w:cs="Times New Roman"/>
          <w:sz w:val="20"/>
          <w:szCs w:val="20"/>
          <w:highlight w:val="yellow"/>
        </w:rPr>
        <w:t>155.04 (C5a</w:t>
      </w:r>
      <w:r w:rsidR="004F0132" w:rsidRPr="00983F7F">
        <w:rPr>
          <w:rFonts w:ascii="Times New Roman" w:hAnsi="Times New Roman" w:cs="Times New Roman"/>
          <w:sz w:val="20"/>
          <w:szCs w:val="20"/>
          <w:highlight w:val="yellow"/>
        </w:rPr>
        <w:t>)</w:t>
      </w:r>
      <w:r w:rsidR="004F0132" w:rsidRPr="000A32A8">
        <w:rPr>
          <w:rFonts w:ascii="Times New Roman" w:hAnsi="Times New Roman" w:cs="Times New Roman"/>
          <w:sz w:val="20"/>
          <w:szCs w:val="20"/>
        </w:rPr>
        <w:t>, 153.43, 140.66, 136.82, 134.77, 133.20, 129.58, 128.04, 125.78, 125.71, 123.66, 118.71, 75.57 (OCH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59.41 (C3), 40.82 (C4), </w:t>
      </w:r>
      <w:r w:rsidR="004F0132" w:rsidRPr="00FC6755">
        <w:rPr>
          <w:rFonts w:ascii="Times New Roman" w:hAnsi="Times New Roman" w:cs="Times New Roman"/>
          <w:sz w:val="20"/>
          <w:szCs w:val="20"/>
          <w:highlight w:val="yellow"/>
        </w:rPr>
        <w:t>21.07 (</w:t>
      </w:r>
      <w:r w:rsidR="00FC6755" w:rsidRPr="00FC6755">
        <w:rPr>
          <w:rFonts w:ascii="Times New Roman" w:hAnsi="Times New Roman" w:cs="Times New Roman"/>
          <w:sz w:val="20"/>
          <w:szCs w:val="20"/>
          <w:highlight w:val="yellow"/>
        </w:rPr>
        <w:t>Ar-</w:t>
      </w:r>
      <w:r w:rsidR="004F0132" w:rsidRPr="00FC6755">
        <w:rPr>
          <w:rFonts w:ascii="Times New Roman" w:hAnsi="Times New Roman" w:cs="Times New Roman"/>
          <w:sz w:val="20"/>
          <w:szCs w:val="20"/>
          <w:highlight w:val="yellow"/>
        </w:rPr>
        <w:t>CH</w:t>
      </w:r>
      <w:r w:rsidR="004F0132" w:rsidRPr="00FC6755">
        <w:rPr>
          <w:rFonts w:ascii="Times New Roman" w:hAnsi="Times New Roman" w:cs="Times New Roman"/>
          <w:sz w:val="20"/>
          <w:szCs w:val="20"/>
          <w:highlight w:val="yellow"/>
          <w:vertAlign w:val="subscript"/>
        </w:rPr>
        <w:t>3</w:t>
      </w:r>
      <w:r w:rsidR="004F0132" w:rsidRPr="00FC6755">
        <w:rPr>
          <w:rFonts w:ascii="Times New Roman" w:hAnsi="Times New Roman" w:cs="Times New Roman"/>
          <w:sz w:val="20"/>
          <w:szCs w:val="20"/>
          <w:highlight w:val="yellow"/>
        </w:rPr>
        <w:t>)</w:t>
      </w:r>
      <w:r w:rsidR="004F0132" w:rsidRPr="000A32A8">
        <w:rPr>
          <w:rFonts w:ascii="Times New Roman" w:hAnsi="Times New Roman" w:cs="Times New Roman"/>
          <w:sz w:val="20"/>
          <w:szCs w:val="20"/>
        </w:rPr>
        <w:t>, 14.62 (CH</w:t>
      </w:r>
      <w:r w:rsidR="004F0132" w:rsidRPr="000A32A8">
        <w:rPr>
          <w:rFonts w:ascii="Times New Roman" w:hAnsi="Times New Roman" w:cs="Times New Roman"/>
          <w:sz w:val="20"/>
          <w:szCs w:val="20"/>
          <w:vertAlign w:val="subscript"/>
        </w:rPr>
        <w:t>3</w:t>
      </w:r>
      <w:r w:rsidR="004F0132" w:rsidRPr="000A32A8">
        <w:rPr>
          <w:rFonts w:ascii="Times New Roman" w:hAnsi="Times New Roman" w:cs="Times New Roman"/>
          <w:sz w:val="20"/>
          <w:szCs w:val="20"/>
        </w:rPr>
        <w:t>); Anal. calcd. for C</w:t>
      </w:r>
      <w:r w:rsidR="004F0132" w:rsidRPr="000A32A8">
        <w:rPr>
          <w:rFonts w:ascii="Times New Roman" w:hAnsi="Times New Roman" w:cs="Times New Roman"/>
          <w:sz w:val="20"/>
          <w:szCs w:val="20"/>
          <w:vertAlign w:val="subscript"/>
        </w:rPr>
        <w:t>22</w:t>
      </w:r>
      <w:r w:rsidR="004F0132" w:rsidRPr="000A32A8">
        <w:rPr>
          <w:rFonts w:ascii="Times New Roman" w:hAnsi="Times New Roman" w:cs="Times New Roman"/>
          <w:sz w:val="20"/>
          <w:szCs w:val="20"/>
        </w:rPr>
        <w:t>H</w:t>
      </w:r>
      <w:r w:rsidR="004F0132" w:rsidRPr="000A32A8">
        <w:rPr>
          <w:rFonts w:ascii="Times New Roman" w:hAnsi="Times New Roman" w:cs="Times New Roman"/>
          <w:sz w:val="20"/>
          <w:szCs w:val="20"/>
          <w:vertAlign w:val="subscript"/>
        </w:rPr>
        <w:t>19</w:t>
      </w:r>
      <w:r w:rsidR="004F0132" w:rsidRPr="000A32A8">
        <w:rPr>
          <w:rFonts w:ascii="Times New Roman" w:hAnsi="Times New Roman" w:cs="Times New Roman"/>
          <w:sz w:val="20"/>
          <w:szCs w:val="20"/>
        </w:rPr>
        <w:t>NO</w:t>
      </w:r>
      <w:r w:rsidR="004F0132" w:rsidRPr="000A32A8">
        <w:rPr>
          <w:rFonts w:ascii="Times New Roman" w:hAnsi="Times New Roman" w:cs="Times New Roman"/>
          <w:sz w:val="20"/>
          <w:szCs w:val="20"/>
          <w:vertAlign w:val="subscript"/>
        </w:rPr>
        <w:t>5</w:t>
      </w:r>
      <w:r w:rsidR="004F0132" w:rsidRPr="000A32A8">
        <w:rPr>
          <w:rFonts w:ascii="Times New Roman" w:hAnsi="Times New Roman" w:cs="Times New Roman"/>
          <w:sz w:val="20"/>
          <w:szCs w:val="20"/>
        </w:rPr>
        <w:t>: C, 70.02; H, 5.07; N, 3.71%. Found: C, 69.85; H, 4.89; N, 3.54%.</w:t>
      </w:r>
    </w:p>
    <w:p w:rsidR="00221A7A" w:rsidRPr="000A32A8" w:rsidRDefault="00221A7A" w:rsidP="004F0132">
      <w:pPr>
        <w:spacing w:after="0" w:line="240" w:lineRule="auto"/>
        <w:jc w:val="both"/>
        <w:rPr>
          <w:rFonts w:ascii="Times New Roman" w:hAnsi="Times New Roman" w:cs="Times New Roman"/>
          <w:sz w:val="20"/>
          <w:szCs w:val="20"/>
        </w:rPr>
      </w:pPr>
    </w:p>
    <w:p w:rsidR="00221A7A" w:rsidRPr="000A32A8" w:rsidRDefault="00221A7A" w:rsidP="004F0132">
      <w:pPr>
        <w:spacing w:after="0" w:line="240" w:lineRule="auto"/>
        <w:jc w:val="both"/>
        <w:rPr>
          <w:rFonts w:ascii="Times New Roman" w:hAnsi="Times New Roman" w:cs="Times New Roman"/>
          <w:sz w:val="20"/>
          <w:szCs w:val="20"/>
        </w:rPr>
      </w:pPr>
    </w:p>
    <w:p w:rsidR="004F0132" w:rsidRPr="000A32A8" w:rsidRDefault="004F0132" w:rsidP="004F0132">
      <w:pPr>
        <w:spacing w:after="0" w:line="240" w:lineRule="auto"/>
        <w:jc w:val="both"/>
        <w:rPr>
          <w:rFonts w:ascii="Times New Roman" w:hAnsi="Times New Roman" w:cs="Times New Roman"/>
          <w:sz w:val="20"/>
          <w:szCs w:val="20"/>
        </w:rPr>
      </w:pPr>
    </w:p>
    <w:p w:rsidR="004F0132" w:rsidRPr="000A32A8" w:rsidRDefault="004F0132" w:rsidP="004F0132">
      <w:pPr>
        <w:autoSpaceDE w:val="0"/>
        <w:autoSpaceDN w:val="0"/>
        <w:adjustRightInd w:val="0"/>
        <w:spacing w:after="0" w:line="240" w:lineRule="auto"/>
        <w:jc w:val="both"/>
        <w:rPr>
          <w:rFonts w:ascii="Times New Roman" w:hAnsi="Times New Roman" w:cs="Times New Roman"/>
          <w:i/>
          <w:iCs/>
          <w:sz w:val="20"/>
          <w:szCs w:val="20"/>
        </w:rPr>
      </w:pPr>
      <w:r w:rsidRPr="000A32A8">
        <w:rPr>
          <w:rFonts w:ascii="Times New Roman" w:hAnsi="Times New Roman" w:cs="Times New Roman"/>
          <w:i/>
          <w:iCs/>
          <w:sz w:val="20"/>
          <w:szCs w:val="20"/>
        </w:rPr>
        <w:t>Ethyl 2-amino-4-(4-methoxyphenyl)-10-oxo-4,10-dihydropyrano[3,2-b]chromene-3-carboxylate (</w:t>
      </w:r>
      <w:r w:rsidRPr="000A32A8">
        <w:rPr>
          <w:rFonts w:ascii="Times New Roman" w:hAnsi="Times New Roman" w:cs="Times New Roman"/>
          <w:b/>
          <w:bCs/>
          <w:i/>
          <w:iCs/>
          <w:sz w:val="20"/>
          <w:szCs w:val="20"/>
        </w:rPr>
        <w:t>4j</w:t>
      </w:r>
      <w:r w:rsidRPr="000A32A8">
        <w:rPr>
          <w:rFonts w:ascii="Times New Roman" w:hAnsi="Times New Roman" w:cs="Times New Roman"/>
          <w:i/>
          <w:iCs/>
          <w:sz w:val="20"/>
          <w:szCs w:val="20"/>
        </w:rPr>
        <w:t>).</w:t>
      </w:r>
    </w:p>
    <w:p w:rsidR="004F0132" w:rsidRPr="000A32A8" w:rsidRDefault="004D67B9" w:rsidP="00AC6F24">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63" type="#_x0000_t75" style="position:absolute;left:0;text-align:left;margin-left:-2.15pt;margin-top:7.75pt;width:102pt;height:100.8pt;z-index:-251608064" wrapcoords="313 635 313 20647 20974 20647 20974 635 313 635">
            <v:imagedata r:id="rId28" o:title=""/>
            <w10:wrap type="tight"/>
          </v:shape>
          <o:OLEObject Type="Embed" ProgID="ChemDraw.Document.6.0" ShapeID="_x0000_s1063" DrawAspect="Content" ObjectID="_1613898388" r:id="rId29"/>
        </w:pict>
      </w:r>
      <w:r w:rsidR="004F0132" w:rsidRPr="000A32A8">
        <w:rPr>
          <w:rFonts w:ascii="Times New Roman" w:hAnsi="Times New Roman" w:cs="Times New Roman"/>
          <w:sz w:val="20"/>
          <w:szCs w:val="20"/>
        </w:rPr>
        <w:t xml:space="preserve">Brown powders; yield: 86%; mp 167-168 ˚C (dec.); IR (KBr, </w:t>
      </w:r>
      <w:r w:rsidR="004F0132" w:rsidRPr="000A32A8">
        <w:rPr>
          <w:rFonts w:ascii="Times New Roman" w:hAnsi="Times New Roman" w:cs="Times New Roman"/>
          <w:i/>
          <w:iCs/>
          <w:sz w:val="20"/>
          <w:szCs w:val="20"/>
        </w:rPr>
        <w:t>ν</w:t>
      </w:r>
      <w:r w:rsidR="004F0132" w:rsidRPr="000A32A8">
        <w:rPr>
          <w:rFonts w:ascii="Times New Roman" w:hAnsi="Times New Roman" w:cs="Times New Roman"/>
          <w:sz w:val="20"/>
          <w:szCs w:val="20"/>
          <w:vertAlign w:val="subscript"/>
        </w:rPr>
        <w:t>max</w:t>
      </w:r>
      <w:r w:rsidR="004F0132" w:rsidRPr="000A32A8">
        <w:rPr>
          <w:rFonts w:ascii="Times New Roman" w:hAnsi="Times New Roman" w:cs="Times New Roman"/>
          <w:sz w:val="20"/>
          <w:szCs w:val="20"/>
        </w:rPr>
        <w:t>/cm</w:t>
      </w:r>
      <w:r w:rsidR="004F0132" w:rsidRPr="000A32A8">
        <w:rPr>
          <w:rFonts w:ascii="Times New Roman" w:eastAsia="MTSYN" w:hAnsi="Times New Roman" w:cs="Times New Roman"/>
          <w:sz w:val="20"/>
          <w:szCs w:val="20"/>
          <w:vertAlign w:val="superscript"/>
        </w:rPr>
        <w:t>-</w:t>
      </w:r>
      <w:r w:rsidR="004F0132" w:rsidRPr="000A32A8">
        <w:rPr>
          <w:rFonts w:ascii="Times New Roman" w:hAnsi="Times New Roman" w:cs="Times New Roman"/>
          <w:sz w:val="20"/>
          <w:szCs w:val="20"/>
          <w:vertAlign w:val="superscript"/>
        </w:rPr>
        <w:t>1</w:t>
      </w:r>
      <w:r w:rsidR="004F0132" w:rsidRPr="000A32A8">
        <w:rPr>
          <w:rFonts w:ascii="Times New Roman" w:hAnsi="Times New Roman" w:cs="Times New Roman"/>
          <w:sz w:val="20"/>
          <w:szCs w:val="20"/>
        </w:rPr>
        <w:t>): 3397, 3293 (NH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1681 (COOEt), 1664 (C=O), 1614, 1509 (C=C); </w:t>
      </w:r>
      <w:r w:rsidR="004F0132" w:rsidRPr="000A32A8">
        <w:rPr>
          <w:rFonts w:ascii="Times New Roman" w:hAnsi="Times New Roman" w:cs="Times New Roman"/>
          <w:sz w:val="20"/>
          <w:szCs w:val="20"/>
          <w:vertAlign w:val="superscript"/>
        </w:rPr>
        <w:t>1</w:t>
      </w:r>
      <w:r w:rsidR="004F0132" w:rsidRPr="000A32A8">
        <w:rPr>
          <w:rFonts w:ascii="Times New Roman" w:hAnsi="Times New Roman" w:cs="Times New Roman"/>
          <w:sz w:val="20"/>
          <w:szCs w:val="20"/>
        </w:rPr>
        <w:t>H NMR (300 MHz, DMSO) δ</w:t>
      </w:r>
      <w:r w:rsidR="004F0132" w:rsidRPr="000A32A8">
        <w:rPr>
          <w:rFonts w:ascii="Times New Roman" w:hAnsi="Times New Roman" w:cs="Times New Roman"/>
          <w:sz w:val="20"/>
          <w:szCs w:val="20"/>
          <w:vertAlign w:val="subscript"/>
        </w:rPr>
        <w:t>ppm</w:t>
      </w:r>
      <w:r w:rsidR="004F0132" w:rsidRPr="000A32A8">
        <w:rPr>
          <w:rFonts w:ascii="Times New Roman" w:hAnsi="Times New Roman" w:cs="Times New Roman"/>
          <w:sz w:val="20"/>
          <w:szCs w:val="20"/>
        </w:rPr>
        <w:t xml:space="preserve">: 8.10 (d, 1H,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 xml:space="preserve">=6Hz, CH-Ar), 7.86 (s, 1H, CH-Ar), 7.75 (t, 1H,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=6Hz, CH-Ar), 7.55-7.44 (m, 3H, CH-Ar, NH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xml:space="preserve">), 7.22 (d, 2H,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 xml:space="preserve">=9Hz, CH-Ar), 6.88 (d, 2H,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 xml:space="preserve">=9Hz, CH-Ar), 4.88 (s, 1H, CH), 3.98 (q, 2H,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=6Hz, CH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3.70 (s, 3H, OCH</w:t>
      </w:r>
      <w:r w:rsidR="004F0132" w:rsidRPr="000A32A8">
        <w:rPr>
          <w:rFonts w:ascii="Times New Roman" w:hAnsi="Times New Roman" w:cs="Times New Roman"/>
          <w:sz w:val="20"/>
          <w:szCs w:val="20"/>
          <w:vertAlign w:val="subscript"/>
        </w:rPr>
        <w:t>3</w:t>
      </w:r>
      <w:r w:rsidR="004F0132" w:rsidRPr="000A32A8">
        <w:rPr>
          <w:rFonts w:ascii="Times New Roman" w:hAnsi="Times New Roman" w:cs="Times New Roman"/>
          <w:sz w:val="20"/>
          <w:szCs w:val="20"/>
        </w:rPr>
        <w:t xml:space="preserve">), 1.07 (t, 3H, </w:t>
      </w:r>
      <w:r w:rsidR="004F0132" w:rsidRPr="000A32A8">
        <w:rPr>
          <w:rFonts w:ascii="Times New Roman" w:hAnsi="Times New Roman" w:cs="Times New Roman"/>
          <w:i/>
          <w:iCs/>
          <w:sz w:val="20"/>
          <w:szCs w:val="20"/>
        </w:rPr>
        <w:t>J</w:t>
      </w:r>
      <w:r w:rsidR="004F0132" w:rsidRPr="000A32A8">
        <w:rPr>
          <w:rFonts w:ascii="Times New Roman" w:hAnsi="Times New Roman" w:cs="Times New Roman"/>
          <w:sz w:val="20"/>
          <w:szCs w:val="20"/>
        </w:rPr>
        <w:t>=6Hz, CH</w:t>
      </w:r>
      <w:r w:rsidR="004F0132" w:rsidRPr="000A32A8">
        <w:rPr>
          <w:rFonts w:ascii="Times New Roman" w:hAnsi="Times New Roman" w:cs="Times New Roman"/>
          <w:sz w:val="20"/>
          <w:szCs w:val="20"/>
          <w:vertAlign w:val="subscript"/>
        </w:rPr>
        <w:t>3</w:t>
      </w:r>
      <w:r w:rsidR="004F0132" w:rsidRPr="000A32A8">
        <w:rPr>
          <w:rFonts w:ascii="Times New Roman" w:hAnsi="Times New Roman" w:cs="Times New Roman"/>
          <w:sz w:val="20"/>
          <w:szCs w:val="20"/>
        </w:rPr>
        <w:t xml:space="preserve">); </w:t>
      </w:r>
      <w:r w:rsidR="004F0132" w:rsidRPr="000A32A8">
        <w:rPr>
          <w:rFonts w:ascii="Times New Roman" w:hAnsi="Times New Roman" w:cs="Times New Roman"/>
          <w:sz w:val="20"/>
          <w:szCs w:val="20"/>
          <w:vertAlign w:val="superscript"/>
        </w:rPr>
        <w:t>13</w:t>
      </w:r>
      <w:r w:rsidR="004F0132" w:rsidRPr="000A32A8">
        <w:rPr>
          <w:rFonts w:ascii="Times New Roman" w:hAnsi="Times New Roman" w:cs="Times New Roman"/>
          <w:sz w:val="20"/>
          <w:szCs w:val="20"/>
        </w:rPr>
        <w:t>C NMR (75 MHz, DMSO) δ</w:t>
      </w:r>
      <w:r w:rsidR="004F0132" w:rsidRPr="000A32A8">
        <w:rPr>
          <w:rFonts w:ascii="Times New Roman" w:hAnsi="Times New Roman" w:cs="Times New Roman"/>
          <w:sz w:val="20"/>
          <w:szCs w:val="20"/>
          <w:vertAlign w:val="subscript"/>
        </w:rPr>
        <w:t>ppm</w:t>
      </w:r>
      <w:r w:rsidR="004F0132" w:rsidRPr="000A32A8">
        <w:rPr>
          <w:rFonts w:ascii="Times New Roman" w:hAnsi="Times New Roman" w:cs="Times New Roman"/>
          <w:sz w:val="20"/>
          <w:szCs w:val="20"/>
        </w:rPr>
        <w:t>: 168.94 (C=O), 168.13 (</w:t>
      </w:r>
      <w:r w:rsidR="00AC6F24">
        <w:rPr>
          <w:rFonts w:ascii="Times New Roman" w:hAnsi="Times New Roman" w:cs="Times New Roman"/>
          <w:sz w:val="20"/>
          <w:szCs w:val="20"/>
        </w:rPr>
        <w:t xml:space="preserve">COOEt), 160.11 (C2), </w:t>
      </w:r>
      <w:r w:rsidR="00AC6F24" w:rsidRPr="00AC6F24">
        <w:rPr>
          <w:rFonts w:ascii="Times New Roman" w:hAnsi="Times New Roman" w:cs="Times New Roman"/>
          <w:sz w:val="20"/>
          <w:szCs w:val="20"/>
          <w:highlight w:val="yellow"/>
        </w:rPr>
        <w:t>158.81 (ArC</w:t>
      </w:r>
      <w:r w:rsidR="004F0132" w:rsidRPr="00AC6F24">
        <w:rPr>
          <w:rFonts w:ascii="Times New Roman" w:hAnsi="Times New Roman" w:cs="Times New Roman"/>
          <w:sz w:val="20"/>
          <w:szCs w:val="20"/>
          <w:highlight w:val="yellow"/>
        </w:rPr>
        <w:t>-O</w:t>
      </w:r>
      <w:r w:rsidR="00AC6F24" w:rsidRPr="00AC6F24">
        <w:rPr>
          <w:rFonts w:ascii="Times New Roman" w:hAnsi="Times New Roman" w:cs="Times New Roman"/>
          <w:sz w:val="20"/>
          <w:szCs w:val="20"/>
          <w:highlight w:val="yellow"/>
        </w:rPr>
        <w:t>Me</w:t>
      </w:r>
      <w:r w:rsidR="004F0132" w:rsidRPr="00AC6F24">
        <w:rPr>
          <w:rFonts w:ascii="Times New Roman" w:hAnsi="Times New Roman" w:cs="Times New Roman"/>
          <w:sz w:val="20"/>
          <w:szCs w:val="20"/>
          <w:highlight w:val="yellow"/>
        </w:rPr>
        <w:t>)</w:t>
      </w:r>
      <w:r w:rsidR="004104BE">
        <w:rPr>
          <w:rFonts w:ascii="Times New Roman" w:hAnsi="Times New Roman" w:cs="Times New Roman"/>
          <w:sz w:val="20"/>
          <w:szCs w:val="20"/>
        </w:rPr>
        <w:t xml:space="preserve">, </w:t>
      </w:r>
      <w:r w:rsidR="004104BE" w:rsidRPr="004104BE">
        <w:rPr>
          <w:rFonts w:ascii="Times New Roman" w:hAnsi="Times New Roman" w:cs="Times New Roman"/>
          <w:sz w:val="20"/>
          <w:szCs w:val="20"/>
          <w:highlight w:val="yellow"/>
        </w:rPr>
        <w:t>155.04 (C5a</w:t>
      </w:r>
      <w:r w:rsidR="004F0132" w:rsidRPr="004104BE">
        <w:rPr>
          <w:rFonts w:ascii="Times New Roman" w:hAnsi="Times New Roman" w:cs="Times New Roman"/>
          <w:sz w:val="20"/>
          <w:szCs w:val="20"/>
          <w:highlight w:val="yellow"/>
        </w:rPr>
        <w:t>)</w:t>
      </w:r>
      <w:r w:rsidR="004F0132" w:rsidRPr="000A32A8">
        <w:rPr>
          <w:rFonts w:ascii="Times New Roman" w:hAnsi="Times New Roman" w:cs="Times New Roman"/>
          <w:sz w:val="20"/>
          <w:szCs w:val="20"/>
        </w:rPr>
        <w:t>, 153.50, 135.63, 134.74, 133.13, 129.19, 125.75, 125.71, 123.66, 118.69, 114.37, 75.72 (OCH</w:t>
      </w:r>
      <w:r w:rsidR="004F0132" w:rsidRPr="000A32A8">
        <w:rPr>
          <w:rFonts w:ascii="Times New Roman" w:hAnsi="Times New Roman" w:cs="Times New Roman"/>
          <w:sz w:val="20"/>
          <w:szCs w:val="20"/>
          <w:vertAlign w:val="subscript"/>
        </w:rPr>
        <w:t>2</w:t>
      </w:r>
      <w:r w:rsidR="004F0132" w:rsidRPr="000A32A8">
        <w:rPr>
          <w:rFonts w:ascii="Times New Roman" w:hAnsi="Times New Roman" w:cs="Times New Roman"/>
          <w:sz w:val="20"/>
          <w:szCs w:val="20"/>
        </w:rPr>
        <w:t>), 59.40 (C3), 55.47 (OCH</w:t>
      </w:r>
      <w:r w:rsidR="004F0132" w:rsidRPr="000A32A8">
        <w:rPr>
          <w:rFonts w:ascii="Times New Roman" w:hAnsi="Times New Roman" w:cs="Times New Roman"/>
          <w:sz w:val="20"/>
          <w:szCs w:val="20"/>
          <w:vertAlign w:val="subscript"/>
        </w:rPr>
        <w:t>3</w:t>
      </w:r>
      <w:r w:rsidR="004F0132" w:rsidRPr="000A32A8">
        <w:rPr>
          <w:rFonts w:ascii="Times New Roman" w:hAnsi="Times New Roman" w:cs="Times New Roman"/>
          <w:sz w:val="20"/>
          <w:szCs w:val="20"/>
        </w:rPr>
        <w:t>), 40.82 (C4), 14.64 (CH</w:t>
      </w:r>
      <w:r w:rsidR="004F0132" w:rsidRPr="000A32A8">
        <w:rPr>
          <w:rFonts w:ascii="Times New Roman" w:hAnsi="Times New Roman" w:cs="Times New Roman"/>
          <w:sz w:val="20"/>
          <w:szCs w:val="20"/>
          <w:vertAlign w:val="subscript"/>
        </w:rPr>
        <w:t>3</w:t>
      </w:r>
      <w:r w:rsidR="004F0132" w:rsidRPr="000A32A8">
        <w:rPr>
          <w:rFonts w:ascii="Times New Roman" w:hAnsi="Times New Roman" w:cs="Times New Roman"/>
          <w:sz w:val="20"/>
          <w:szCs w:val="20"/>
        </w:rPr>
        <w:t>); Anal. calcd. for C</w:t>
      </w:r>
      <w:r w:rsidR="004F0132" w:rsidRPr="000A32A8">
        <w:rPr>
          <w:rFonts w:ascii="Times New Roman" w:hAnsi="Times New Roman" w:cs="Times New Roman"/>
          <w:sz w:val="20"/>
          <w:szCs w:val="20"/>
          <w:vertAlign w:val="subscript"/>
        </w:rPr>
        <w:t>22</w:t>
      </w:r>
      <w:r w:rsidR="004F0132" w:rsidRPr="000A32A8">
        <w:rPr>
          <w:rFonts w:ascii="Times New Roman" w:hAnsi="Times New Roman" w:cs="Times New Roman"/>
          <w:sz w:val="20"/>
          <w:szCs w:val="20"/>
        </w:rPr>
        <w:t>H</w:t>
      </w:r>
      <w:r w:rsidR="004F0132" w:rsidRPr="000A32A8">
        <w:rPr>
          <w:rFonts w:ascii="Times New Roman" w:hAnsi="Times New Roman" w:cs="Times New Roman"/>
          <w:sz w:val="20"/>
          <w:szCs w:val="20"/>
          <w:vertAlign w:val="subscript"/>
        </w:rPr>
        <w:t>19</w:t>
      </w:r>
      <w:r w:rsidR="004F0132" w:rsidRPr="000A32A8">
        <w:rPr>
          <w:rFonts w:ascii="Times New Roman" w:hAnsi="Times New Roman" w:cs="Times New Roman"/>
          <w:sz w:val="20"/>
          <w:szCs w:val="20"/>
        </w:rPr>
        <w:t>NO</w:t>
      </w:r>
      <w:r w:rsidR="004F0132" w:rsidRPr="000A32A8">
        <w:rPr>
          <w:rFonts w:ascii="Times New Roman" w:hAnsi="Times New Roman" w:cs="Times New Roman"/>
          <w:sz w:val="20"/>
          <w:szCs w:val="20"/>
          <w:vertAlign w:val="subscript"/>
        </w:rPr>
        <w:t>6</w:t>
      </w:r>
      <w:r w:rsidR="004F0132" w:rsidRPr="000A32A8">
        <w:rPr>
          <w:rFonts w:ascii="Times New Roman" w:hAnsi="Times New Roman" w:cs="Times New Roman"/>
          <w:sz w:val="20"/>
          <w:szCs w:val="20"/>
        </w:rPr>
        <w:t>: C, 67.17; H, 4.87; N, 3.56%. Found: C, 66.99; H, 4.69; N, 3.38%.</w:t>
      </w:r>
    </w:p>
    <w:p w:rsidR="00545C12" w:rsidRPr="000A32A8" w:rsidRDefault="00545C12" w:rsidP="00A36BB7"/>
    <w:p w:rsidR="004013A4" w:rsidRDefault="004013A4" w:rsidP="00A36BB7"/>
    <w:p w:rsidR="003F49EA" w:rsidRDefault="003F49EA" w:rsidP="00A36BB7"/>
    <w:p w:rsidR="003F49EA" w:rsidRPr="000A32A8" w:rsidRDefault="003F49EA" w:rsidP="00A36BB7"/>
    <w:p w:rsidR="004013A4" w:rsidRPr="000A32A8" w:rsidRDefault="004013A4" w:rsidP="004013A4">
      <w:pPr>
        <w:pStyle w:val="ElsParagraph"/>
        <w:spacing w:after="0"/>
        <w:ind w:firstLine="0"/>
        <w:rPr>
          <w:b/>
          <w:bCs/>
          <w:sz w:val="24"/>
          <w:szCs w:val="28"/>
        </w:rPr>
      </w:pPr>
      <w:r w:rsidRPr="000A32A8">
        <w:rPr>
          <w:b/>
          <w:bCs/>
          <w:sz w:val="24"/>
          <w:szCs w:val="28"/>
        </w:rPr>
        <w:t>References</w:t>
      </w:r>
    </w:p>
    <w:p w:rsidR="004013A4" w:rsidRPr="000A32A8" w:rsidRDefault="004013A4" w:rsidP="004013A4">
      <w:pPr>
        <w:pStyle w:val="ElsParagraph"/>
        <w:spacing w:after="0"/>
        <w:ind w:firstLine="0"/>
        <w:rPr>
          <w:b/>
          <w:bCs/>
          <w:sz w:val="24"/>
          <w:szCs w:val="28"/>
        </w:rPr>
      </w:pPr>
    </w:p>
    <w:p w:rsidR="004013A4" w:rsidRPr="000A32A8" w:rsidRDefault="004013A4" w:rsidP="004013A4">
      <w:pPr>
        <w:pStyle w:val="ElsReferences"/>
        <w:numPr>
          <w:ilvl w:val="0"/>
          <w:numId w:val="0"/>
        </w:numPr>
        <w:tabs>
          <w:tab w:val="left" w:pos="360"/>
        </w:tabs>
        <w:ind w:left="270" w:hanging="270"/>
        <w:jc w:val="both"/>
        <w:rPr>
          <w:sz w:val="20"/>
          <w:lang w:bidi="fa-IR"/>
        </w:rPr>
      </w:pPr>
      <w:r w:rsidRPr="000A32A8">
        <w:rPr>
          <w:sz w:val="20"/>
          <w:lang w:bidi="fa-IR"/>
        </w:rPr>
        <w:t xml:space="preserve">1. M. Spadafora, V.Y. Postupalenko, V.V. Shvadchak, A.S. Klymchenko, Y. Mely, A. Burger, R. Benhida,     </w:t>
      </w:r>
    </w:p>
    <w:p w:rsidR="004013A4" w:rsidRPr="000A32A8" w:rsidRDefault="004013A4" w:rsidP="004013A4">
      <w:pPr>
        <w:pStyle w:val="ElsReferences"/>
        <w:numPr>
          <w:ilvl w:val="0"/>
          <w:numId w:val="0"/>
        </w:numPr>
        <w:tabs>
          <w:tab w:val="left" w:pos="360"/>
        </w:tabs>
        <w:ind w:left="270" w:hanging="270"/>
        <w:jc w:val="both"/>
        <w:rPr>
          <w:rFonts w:eastAsiaTheme="minorHAnsi"/>
          <w:sz w:val="20"/>
        </w:rPr>
      </w:pPr>
      <w:r w:rsidRPr="000A32A8">
        <w:rPr>
          <w:sz w:val="20"/>
          <w:lang w:bidi="fa-IR"/>
        </w:rPr>
        <w:t xml:space="preserve">    </w:t>
      </w:r>
      <w:r w:rsidRPr="000A32A8">
        <w:rPr>
          <w:rFonts w:eastAsiaTheme="minorHAnsi"/>
          <w:sz w:val="20"/>
        </w:rPr>
        <w:t xml:space="preserve">Tetrahedron </w:t>
      </w:r>
      <w:r w:rsidRPr="000A32A8">
        <w:rPr>
          <w:rFonts w:eastAsiaTheme="minorHAnsi"/>
          <w:b/>
          <w:bCs/>
          <w:sz w:val="20"/>
        </w:rPr>
        <w:t>65</w:t>
      </w:r>
      <w:r w:rsidRPr="000A32A8">
        <w:rPr>
          <w:rFonts w:eastAsiaTheme="minorHAnsi"/>
          <w:sz w:val="20"/>
        </w:rPr>
        <w:t>, 7809 (2009)</w:t>
      </w:r>
    </w:p>
    <w:p w:rsidR="004013A4" w:rsidRPr="000A32A8" w:rsidRDefault="004013A4" w:rsidP="004013A4">
      <w:pPr>
        <w:autoSpaceDE w:val="0"/>
        <w:autoSpaceDN w:val="0"/>
        <w:adjustRightInd w:val="0"/>
        <w:spacing w:after="0" w:line="240" w:lineRule="auto"/>
        <w:rPr>
          <w:rFonts w:ascii="Times New Roman" w:hAnsi="Times New Roman" w:cs="Times New Roman"/>
          <w:sz w:val="20"/>
          <w:szCs w:val="20"/>
        </w:rPr>
      </w:pPr>
      <w:r w:rsidRPr="000A32A8">
        <w:rPr>
          <w:rFonts w:ascii="Times New Roman" w:hAnsi="Times New Roman" w:cs="Times New Roman"/>
          <w:sz w:val="20"/>
          <w:szCs w:val="20"/>
        </w:rPr>
        <w:t xml:space="preserve">2.  D. Kumar, V.B. Reddy, B.G. Mishra, R.K. Rana, M.N. Nadagouda, R.S. Varma, Tetrahedron </w:t>
      </w:r>
      <w:r w:rsidRPr="000A32A8">
        <w:rPr>
          <w:rFonts w:ascii="Times New Roman" w:hAnsi="Times New Roman" w:cs="Times New Roman"/>
          <w:b/>
          <w:bCs/>
          <w:sz w:val="20"/>
          <w:szCs w:val="20"/>
        </w:rPr>
        <w:t>63</w:t>
      </w:r>
      <w:r w:rsidRPr="000A32A8">
        <w:rPr>
          <w:rFonts w:ascii="Times New Roman" w:hAnsi="Times New Roman" w:cs="Times New Roman"/>
          <w:sz w:val="20"/>
          <w:szCs w:val="20"/>
        </w:rPr>
        <w:t xml:space="preserve">, 3093     </w:t>
      </w:r>
    </w:p>
    <w:p w:rsidR="004013A4" w:rsidRPr="000A32A8" w:rsidRDefault="004013A4" w:rsidP="004013A4">
      <w:pPr>
        <w:autoSpaceDE w:val="0"/>
        <w:autoSpaceDN w:val="0"/>
        <w:adjustRightInd w:val="0"/>
        <w:spacing w:after="0" w:line="240" w:lineRule="auto"/>
        <w:rPr>
          <w:rFonts w:ascii="Times New Roman" w:hAnsi="Times New Roman" w:cs="Times New Roman"/>
          <w:sz w:val="20"/>
          <w:szCs w:val="20"/>
        </w:rPr>
      </w:pPr>
      <w:r w:rsidRPr="000A32A8">
        <w:rPr>
          <w:rFonts w:ascii="Times New Roman" w:hAnsi="Times New Roman" w:cs="Times New Roman"/>
          <w:sz w:val="20"/>
          <w:szCs w:val="20"/>
        </w:rPr>
        <w:t xml:space="preserve">     (2007)</w:t>
      </w:r>
    </w:p>
    <w:p w:rsidR="004013A4" w:rsidRPr="000A32A8" w:rsidRDefault="004013A4" w:rsidP="00A36BB7"/>
    <w:p w:rsidR="00D56430" w:rsidRPr="000A32A8" w:rsidRDefault="00D56430" w:rsidP="00A36BB7"/>
    <w:p w:rsidR="00D56430" w:rsidRPr="000A32A8" w:rsidRDefault="00D56430" w:rsidP="00A36BB7"/>
    <w:p w:rsidR="00D56430" w:rsidRPr="000A32A8" w:rsidRDefault="00D56430" w:rsidP="00A36BB7"/>
    <w:p w:rsidR="00D56430" w:rsidRPr="000A32A8" w:rsidRDefault="00D56430" w:rsidP="00A36BB7"/>
    <w:p w:rsidR="00D56430" w:rsidRPr="000A32A8" w:rsidRDefault="00D56430" w:rsidP="00A36BB7"/>
    <w:p w:rsidR="00D56430" w:rsidRPr="000A32A8" w:rsidRDefault="00D56430" w:rsidP="00A36BB7"/>
    <w:p w:rsidR="00D56430" w:rsidRPr="000A32A8" w:rsidRDefault="00D56430" w:rsidP="00A36BB7"/>
    <w:p w:rsidR="00D56430" w:rsidRPr="000A32A8" w:rsidRDefault="00D56430" w:rsidP="00A36BB7"/>
    <w:p w:rsidR="00D56430" w:rsidRPr="000A32A8" w:rsidRDefault="00D56430" w:rsidP="00A36BB7"/>
    <w:p w:rsidR="00D56430" w:rsidRPr="000A32A8" w:rsidRDefault="00D56430" w:rsidP="00A36BB7"/>
    <w:p w:rsidR="00D56430" w:rsidRPr="000A32A8" w:rsidRDefault="00D56430" w:rsidP="00A36BB7"/>
    <w:p w:rsidR="00D56430" w:rsidRPr="000A32A8" w:rsidRDefault="00D56430" w:rsidP="00A36BB7"/>
    <w:p w:rsidR="00A36BB7" w:rsidRPr="000A32A8" w:rsidRDefault="00A36BB7" w:rsidP="00A36BB7"/>
    <w:p w:rsidR="00A36BB7" w:rsidRPr="000A32A8" w:rsidRDefault="00A36BB7" w:rsidP="00A36BB7"/>
    <w:p w:rsidR="00A36BB7" w:rsidRPr="000A32A8" w:rsidRDefault="004D67B9" w:rsidP="0077668E">
      <w:pPr>
        <w:jc w:val="center"/>
        <w:rPr>
          <w:noProof/>
        </w:rPr>
      </w:pPr>
      <w:r>
        <w:rPr>
          <w:noProof/>
        </w:rPr>
        <w:lastRenderedPageBreak/>
        <w:pict>
          <v:shape id="_x0000_s1051" type="#_x0000_t75" style="position:absolute;left:0;text-align:left;margin-left:361.4pt;margin-top:3.85pt;width:103.7pt;height:102.6pt;z-index:251695104">
            <v:imagedata r:id="rId30" o:title=""/>
          </v:shape>
          <o:OLEObject Type="Embed" ProgID="ChemDraw.Document.6.0" ShapeID="_x0000_s1051" DrawAspect="Content" ObjectID="_1613898389" r:id="rId31"/>
        </w:pict>
      </w:r>
      <w:r w:rsidR="00A36BB7" w:rsidRPr="000A32A8">
        <w:rPr>
          <w:noProof/>
        </w:rPr>
        <w:drawing>
          <wp:inline distT="0" distB="0" distL="0" distR="0">
            <wp:extent cx="5943600" cy="4154254"/>
            <wp:effectExtent l="0" t="0" r="0" b="0"/>
            <wp:docPr id="1" name="Picture 1" descr="C:\Users\nrc\Desktop\Sabouri 97.9.2\BBBBB\H-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rc\Desktop\Sabouri 97.9.2\BBBBB\H-4a.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254"/>
                    </a:xfrm>
                    <a:prstGeom prst="rect">
                      <a:avLst/>
                    </a:prstGeom>
                    <a:noFill/>
                    <a:ln>
                      <a:noFill/>
                    </a:ln>
                  </pic:spPr>
                </pic:pic>
              </a:graphicData>
            </a:graphic>
          </wp:inline>
        </w:drawing>
      </w:r>
    </w:p>
    <w:p w:rsidR="008036DB" w:rsidRDefault="008036DB" w:rsidP="0077668E">
      <w:pPr>
        <w:jc w:val="center"/>
      </w:pPr>
    </w:p>
    <w:p w:rsidR="00BC052D" w:rsidRDefault="00BC052D" w:rsidP="0077668E">
      <w:pPr>
        <w:jc w:val="center"/>
      </w:pPr>
    </w:p>
    <w:p w:rsidR="00187666" w:rsidRPr="000A32A8" w:rsidRDefault="004D67B9" w:rsidP="00BC052D">
      <w:pPr>
        <w:jc w:val="center"/>
      </w:pPr>
      <w:r>
        <w:rPr>
          <w:noProof/>
        </w:rPr>
        <w:pict>
          <v:shape id="_x0000_s1052" type="#_x0000_t75" style="position:absolute;left:0;text-align:left;margin-left:362pt;margin-top:3.25pt;width:103.7pt;height:102.6pt;z-index:251697152">
            <v:imagedata r:id="rId33" o:title=""/>
          </v:shape>
          <o:OLEObject Type="Embed" ProgID="ChemDraw.Document.6.0" ShapeID="_x0000_s1052" DrawAspect="Content" ObjectID="_1613898390" r:id="rId34"/>
        </w:pict>
      </w:r>
      <w:r w:rsidR="00A36BB7" w:rsidRPr="000A32A8">
        <w:rPr>
          <w:noProof/>
        </w:rPr>
        <w:drawing>
          <wp:inline distT="0" distB="0" distL="0" distR="0">
            <wp:extent cx="5943600" cy="4154170"/>
            <wp:effectExtent l="0" t="0" r="0" b="0"/>
            <wp:docPr id="2" name="Picture 2" descr="C:\Users\nrc\Desktop\Sabouri 97.9.2\BBBBB\C-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rc\Desktop\Sabouri 97.9.2\BBBBB\C-4a.jpe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170"/>
                    </a:xfrm>
                    <a:prstGeom prst="rect">
                      <a:avLst/>
                    </a:prstGeom>
                    <a:noFill/>
                    <a:ln>
                      <a:noFill/>
                    </a:ln>
                  </pic:spPr>
                </pic:pic>
              </a:graphicData>
            </a:graphic>
          </wp:inline>
        </w:drawing>
      </w:r>
    </w:p>
    <w:p w:rsidR="00187666" w:rsidRDefault="004D67B9" w:rsidP="00187666">
      <w:pPr>
        <w:jc w:val="center"/>
      </w:pPr>
      <w:r>
        <w:rPr>
          <w:noProof/>
        </w:rPr>
        <w:lastRenderedPageBreak/>
        <w:pict>
          <v:shape id="_x0000_s1033" type="#_x0000_t75" style="position:absolute;left:0;text-align:left;margin-left:362pt;margin-top:3.85pt;width:103.5pt;height:102.2pt;z-index:251662336">
            <v:imagedata r:id="rId36" o:title=""/>
          </v:shape>
          <o:OLEObject Type="Embed" ProgID="ChemDraw.Document.6.0" ShapeID="_x0000_s1033" DrawAspect="Content" ObjectID="_1613898391" r:id="rId37"/>
        </w:pict>
      </w:r>
      <w:r w:rsidR="00187666" w:rsidRPr="000A32A8">
        <w:rPr>
          <w:noProof/>
        </w:rPr>
        <w:drawing>
          <wp:inline distT="0" distB="0" distL="0" distR="0">
            <wp:extent cx="5943600" cy="4154254"/>
            <wp:effectExtent l="0" t="0" r="0" b="0"/>
            <wp:docPr id="3" name="Picture 3" descr="C:\Users\nrc\Desktop\Sabouri 97.9.2\BBBBB\H-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nrc\Desktop\Sabouri 97.9.2\BBBBB\H-4b.jpe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254"/>
                    </a:xfrm>
                    <a:prstGeom prst="rect">
                      <a:avLst/>
                    </a:prstGeom>
                    <a:noFill/>
                    <a:ln>
                      <a:noFill/>
                    </a:ln>
                  </pic:spPr>
                </pic:pic>
              </a:graphicData>
            </a:graphic>
          </wp:inline>
        </w:drawing>
      </w:r>
    </w:p>
    <w:p w:rsidR="008036DB" w:rsidRDefault="008036DB" w:rsidP="00187666">
      <w:pPr>
        <w:jc w:val="center"/>
      </w:pPr>
    </w:p>
    <w:p w:rsidR="00BC052D" w:rsidRPr="000A32A8" w:rsidRDefault="00BC052D" w:rsidP="00187666">
      <w:pPr>
        <w:jc w:val="center"/>
      </w:pPr>
    </w:p>
    <w:p w:rsidR="00A91C92" w:rsidRPr="000A32A8" w:rsidRDefault="004D67B9" w:rsidP="00BC052D">
      <w:pPr>
        <w:jc w:val="center"/>
      </w:pPr>
      <w:r>
        <w:rPr>
          <w:noProof/>
        </w:rPr>
        <w:pict>
          <v:shape id="_x0000_s1034" type="#_x0000_t75" style="position:absolute;left:0;text-align:left;margin-left:362pt;margin-top:3.1pt;width:103.5pt;height:102.2pt;z-index:251664384">
            <v:imagedata r:id="rId36" o:title=""/>
          </v:shape>
          <o:OLEObject Type="Embed" ProgID="ChemDraw.Document.6.0" ShapeID="_x0000_s1034" DrawAspect="Content" ObjectID="_1613898392" r:id="rId39"/>
        </w:pict>
      </w:r>
      <w:r w:rsidR="00187666" w:rsidRPr="000A32A8">
        <w:rPr>
          <w:noProof/>
        </w:rPr>
        <w:drawing>
          <wp:inline distT="0" distB="0" distL="0" distR="0">
            <wp:extent cx="5943600" cy="4154254"/>
            <wp:effectExtent l="0" t="0" r="0" b="0"/>
            <wp:docPr id="4" name="Picture 4" descr="C:\Users\nrc\Desktop\Sabouri 97.9.2\BBBBB\C-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nrc\Desktop\Sabouri 97.9.2\BBBBB\C-4b.jpe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254"/>
                    </a:xfrm>
                    <a:prstGeom prst="rect">
                      <a:avLst/>
                    </a:prstGeom>
                    <a:noFill/>
                    <a:ln>
                      <a:noFill/>
                    </a:ln>
                  </pic:spPr>
                </pic:pic>
              </a:graphicData>
            </a:graphic>
          </wp:inline>
        </w:drawing>
      </w:r>
    </w:p>
    <w:p w:rsidR="00A91C92" w:rsidRDefault="004D67B9" w:rsidP="00187666">
      <w:pPr>
        <w:jc w:val="center"/>
      </w:pPr>
      <w:r>
        <w:rPr>
          <w:noProof/>
        </w:rPr>
        <w:lastRenderedPageBreak/>
        <w:pict>
          <v:shape id="_x0000_s1035" type="#_x0000_t75" style="position:absolute;left:0;text-align:left;margin-left:362.05pt;margin-top:3.85pt;width:103.5pt;height:102.2pt;z-index:251666432">
            <v:imagedata r:id="rId41" o:title=""/>
          </v:shape>
          <o:OLEObject Type="Embed" ProgID="ChemDraw.Document.6.0" ShapeID="_x0000_s1035" DrawAspect="Content" ObjectID="_1613898393" r:id="rId42"/>
        </w:pict>
      </w:r>
      <w:r w:rsidR="00B72D72" w:rsidRPr="000A32A8">
        <w:rPr>
          <w:noProof/>
        </w:rPr>
        <w:drawing>
          <wp:inline distT="0" distB="0" distL="0" distR="0">
            <wp:extent cx="5943600" cy="4154254"/>
            <wp:effectExtent l="0" t="0" r="0" b="0"/>
            <wp:docPr id="5" name="Picture 5" descr="C:\Users\nrc\Desktop\Sabouri 97.9.2\BBBBB\H-4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nrc\Desktop\Sabouri 97.9.2\BBBBB\H-4c.jpe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254"/>
                    </a:xfrm>
                    <a:prstGeom prst="rect">
                      <a:avLst/>
                    </a:prstGeom>
                    <a:noFill/>
                    <a:ln>
                      <a:noFill/>
                    </a:ln>
                  </pic:spPr>
                </pic:pic>
              </a:graphicData>
            </a:graphic>
          </wp:inline>
        </w:drawing>
      </w:r>
    </w:p>
    <w:p w:rsidR="001D3A74" w:rsidRDefault="001D3A74" w:rsidP="00187666">
      <w:pPr>
        <w:jc w:val="center"/>
      </w:pPr>
    </w:p>
    <w:p w:rsidR="00BC052D" w:rsidRPr="000A32A8" w:rsidRDefault="00BC052D" w:rsidP="00187666">
      <w:pPr>
        <w:jc w:val="center"/>
      </w:pPr>
    </w:p>
    <w:p w:rsidR="007B0D84" w:rsidRPr="000A32A8" w:rsidRDefault="004D67B9" w:rsidP="00BC052D">
      <w:pPr>
        <w:jc w:val="center"/>
      </w:pPr>
      <w:r>
        <w:rPr>
          <w:noProof/>
        </w:rPr>
        <w:pict>
          <v:shape id="_x0000_s1036" type="#_x0000_t75" style="position:absolute;left:0;text-align:left;margin-left:362.55pt;margin-top:2.6pt;width:103.5pt;height:102.2pt;z-index:251667456">
            <v:imagedata r:id="rId41" o:title=""/>
          </v:shape>
          <o:OLEObject Type="Embed" ProgID="ChemDraw.Document.6.0" ShapeID="_x0000_s1036" DrawAspect="Content" ObjectID="_1613898394" r:id="rId44"/>
        </w:pict>
      </w:r>
      <w:r w:rsidR="00B72D72" w:rsidRPr="000A32A8">
        <w:rPr>
          <w:noProof/>
        </w:rPr>
        <w:drawing>
          <wp:inline distT="0" distB="0" distL="0" distR="0">
            <wp:extent cx="5943600" cy="4154254"/>
            <wp:effectExtent l="0" t="0" r="0" b="0"/>
            <wp:docPr id="6" name="Picture 6" descr="C:\Users\nrc\Desktop\Sabouri 97.9.2\BBBBB\C-4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nrc\Desktop\Sabouri 97.9.2\BBBBB\C-4c.jpe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254"/>
                    </a:xfrm>
                    <a:prstGeom prst="rect">
                      <a:avLst/>
                    </a:prstGeom>
                    <a:noFill/>
                    <a:ln>
                      <a:noFill/>
                    </a:ln>
                  </pic:spPr>
                </pic:pic>
              </a:graphicData>
            </a:graphic>
          </wp:inline>
        </w:drawing>
      </w:r>
    </w:p>
    <w:p w:rsidR="007B0D84" w:rsidRDefault="004D67B9" w:rsidP="00187666">
      <w:pPr>
        <w:jc w:val="center"/>
      </w:pPr>
      <w:r>
        <w:rPr>
          <w:noProof/>
        </w:rPr>
        <w:lastRenderedPageBreak/>
        <w:pict>
          <v:shape id="_x0000_s1037" type="#_x0000_t75" style="position:absolute;left:0;text-align:left;margin-left:362.2pt;margin-top:3.75pt;width:103.5pt;height:102.2pt;z-index:251669504">
            <v:imagedata r:id="rId46" o:title=""/>
          </v:shape>
          <o:OLEObject Type="Embed" ProgID="ChemDraw.Document.6.0" ShapeID="_x0000_s1037" DrawAspect="Content" ObjectID="_1613898395" r:id="rId47"/>
        </w:pict>
      </w:r>
      <w:r w:rsidR="00003E6E" w:rsidRPr="000A32A8">
        <w:rPr>
          <w:noProof/>
        </w:rPr>
        <w:drawing>
          <wp:inline distT="0" distB="0" distL="0" distR="0">
            <wp:extent cx="5943600" cy="4154254"/>
            <wp:effectExtent l="0" t="0" r="0" b="0"/>
            <wp:docPr id="7" name="Picture 7" descr="C:\Users\nrc\Desktop\Sabouri 97.9.2\BBBBB\H-4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Users\nrc\Desktop\Sabouri 97.9.2\BBBBB\H-4d.jpe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254"/>
                    </a:xfrm>
                    <a:prstGeom prst="rect">
                      <a:avLst/>
                    </a:prstGeom>
                    <a:noFill/>
                    <a:ln>
                      <a:noFill/>
                    </a:ln>
                  </pic:spPr>
                </pic:pic>
              </a:graphicData>
            </a:graphic>
          </wp:inline>
        </w:drawing>
      </w:r>
    </w:p>
    <w:p w:rsidR="00BC052D" w:rsidRDefault="00BC052D" w:rsidP="00187666">
      <w:pPr>
        <w:jc w:val="center"/>
      </w:pPr>
    </w:p>
    <w:p w:rsidR="00BC052D" w:rsidRPr="000A32A8" w:rsidRDefault="00BC052D" w:rsidP="00187666">
      <w:pPr>
        <w:jc w:val="center"/>
      </w:pPr>
    </w:p>
    <w:p w:rsidR="00003E6E" w:rsidRPr="000A32A8" w:rsidRDefault="004D67B9" w:rsidP="00BC052D">
      <w:pPr>
        <w:jc w:val="center"/>
      </w:pPr>
      <w:r>
        <w:rPr>
          <w:noProof/>
        </w:rPr>
        <w:pict>
          <v:shape id="_x0000_s1038" type="#_x0000_t75" style="position:absolute;left:0;text-align:left;margin-left:362.65pt;margin-top:3.3pt;width:103.5pt;height:102.2pt;z-index:251671552">
            <v:imagedata r:id="rId49" o:title=""/>
          </v:shape>
          <o:OLEObject Type="Embed" ProgID="ChemDraw.Document.6.0" ShapeID="_x0000_s1038" DrawAspect="Content" ObjectID="_1613898396" r:id="rId50"/>
        </w:pict>
      </w:r>
      <w:r w:rsidR="00003E6E" w:rsidRPr="000A32A8">
        <w:rPr>
          <w:noProof/>
        </w:rPr>
        <w:drawing>
          <wp:inline distT="0" distB="0" distL="0" distR="0">
            <wp:extent cx="5943600" cy="4154254"/>
            <wp:effectExtent l="0" t="0" r="0" b="0"/>
            <wp:docPr id="8" name="Picture 8" descr="C:\Users\nrc\Desktop\Sabouri 97.9.2\BBBBB\C-4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Users\nrc\Desktop\Sabouri 97.9.2\BBBBB\C-4d.jpe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254"/>
                    </a:xfrm>
                    <a:prstGeom prst="rect">
                      <a:avLst/>
                    </a:prstGeom>
                    <a:noFill/>
                    <a:ln>
                      <a:noFill/>
                    </a:ln>
                  </pic:spPr>
                </pic:pic>
              </a:graphicData>
            </a:graphic>
          </wp:inline>
        </w:drawing>
      </w:r>
    </w:p>
    <w:p w:rsidR="00003E6E" w:rsidRDefault="004D67B9" w:rsidP="00187666">
      <w:pPr>
        <w:jc w:val="center"/>
      </w:pPr>
      <w:r>
        <w:rPr>
          <w:noProof/>
        </w:rPr>
        <w:lastRenderedPageBreak/>
        <w:pict>
          <v:shape id="_x0000_s1039" type="#_x0000_t75" style="position:absolute;left:0;text-align:left;margin-left:362.05pt;margin-top:3.2pt;width:103.5pt;height:102.2pt;z-index:251673600">
            <v:imagedata r:id="rId52" o:title=""/>
          </v:shape>
          <o:OLEObject Type="Embed" ProgID="ChemDraw.Document.6.0" ShapeID="_x0000_s1039" DrawAspect="Content" ObjectID="_1613898397" r:id="rId53"/>
        </w:pict>
      </w:r>
      <w:r w:rsidR="00003E6E" w:rsidRPr="000A32A8">
        <w:rPr>
          <w:noProof/>
        </w:rPr>
        <w:drawing>
          <wp:inline distT="0" distB="0" distL="0" distR="0">
            <wp:extent cx="5943600" cy="4154254"/>
            <wp:effectExtent l="0" t="0" r="0" b="0"/>
            <wp:docPr id="9" name="Picture 9" descr="C:\Users\nrc\Desktop\Sabouri 97.9.2\BBBBB\H-4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C:\Users\nrc\Desktop\Sabouri 97.9.2\BBBBB\H-4e.jpe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254"/>
                    </a:xfrm>
                    <a:prstGeom prst="rect">
                      <a:avLst/>
                    </a:prstGeom>
                    <a:noFill/>
                    <a:ln>
                      <a:noFill/>
                    </a:ln>
                  </pic:spPr>
                </pic:pic>
              </a:graphicData>
            </a:graphic>
          </wp:inline>
        </w:drawing>
      </w:r>
    </w:p>
    <w:p w:rsidR="00BC052D" w:rsidRDefault="00BC052D" w:rsidP="00187666">
      <w:pPr>
        <w:jc w:val="center"/>
      </w:pPr>
    </w:p>
    <w:p w:rsidR="00BC052D" w:rsidRPr="000A32A8" w:rsidRDefault="00BC052D" w:rsidP="00187666">
      <w:pPr>
        <w:jc w:val="center"/>
      </w:pPr>
    </w:p>
    <w:p w:rsidR="00E318A2" w:rsidRPr="000A32A8" w:rsidRDefault="004D67B9" w:rsidP="00BC052D">
      <w:pPr>
        <w:jc w:val="center"/>
      </w:pPr>
      <w:r>
        <w:rPr>
          <w:noProof/>
        </w:rPr>
        <w:pict>
          <v:shape id="_x0000_s1041" type="#_x0000_t75" style="position:absolute;left:0;text-align:left;margin-left:187.6pt;margin-top:3.25pt;width:103.5pt;height:102.2pt;z-index:251674624">
            <v:imagedata r:id="rId52" o:title=""/>
          </v:shape>
          <o:OLEObject Type="Embed" ProgID="ChemDraw.Document.6.0" ShapeID="_x0000_s1041" DrawAspect="Content" ObjectID="_1613898398" r:id="rId55"/>
        </w:pict>
      </w:r>
      <w:r w:rsidR="00003E6E" w:rsidRPr="000A32A8">
        <w:rPr>
          <w:noProof/>
        </w:rPr>
        <w:drawing>
          <wp:inline distT="0" distB="0" distL="0" distR="0">
            <wp:extent cx="5943600" cy="4154254"/>
            <wp:effectExtent l="0" t="0" r="0" b="0"/>
            <wp:docPr id="10" name="Picture 10" descr="C:\Users\nrc\Desktop\Sabouri 97.9.2\BBBBB\C-4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C:\Users\nrc\Desktop\Sabouri 97.9.2\BBBBB\C-4e.jpe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254"/>
                    </a:xfrm>
                    <a:prstGeom prst="rect">
                      <a:avLst/>
                    </a:prstGeom>
                    <a:noFill/>
                    <a:ln>
                      <a:noFill/>
                    </a:ln>
                  </pic:spPr>
                </pic:pic>
              </a:graphicData>
            </a:graphic>
          </wp:inline>
        </w:drawing>
      </w:r>
    </w:p>
    <w:p w:rsidR="00E318A2" w:rsidRDefault="004D67B9" w:rsidP="00187666">
      <w:pPr>
        <w:jc w:val="center"/>
      </w:pPr>
      <w:r>
        <w:rPr>
          <w:noProof/>
        </w:rPr>
        <w:lastRenderedPageBreak/>
        <w:pict>
          <v:shape id="_x0000_s1042" type="#_x0000_t75" style="position:absolute;left:0;text-align:left;margin-left:362.05pt;margin-top:3.15pt;width:103.5pt;height:102.2pt;z-index:251676672">
            <v:imagedata r:id="rId57" o:title=""/>
          </v:shape>
          <o:OLEObject Type="Embed" ProgID="ChemDraw.Document.6.0" ShapeID="_x0000_s1042" DrawAspect="Content" ObjectID="_1613898399" r:id="rId58"/>
        </w:pict>
      </w:r>
      <w:r w:rsidR="00E318A2" w:rsidRPr="000A32A8">
        <w:rPr>
          <w:noProof/>
        </w:rPr>
        <w:drawing>
          <wp:inline distT="0" distB="0" distL="0" distR="0">
            <wp:extent cx="5943600" cy="4154254"/>
            <wp:effectExtent l="0" t="0" r="0" b="0"/>
            <wp:docPr id="11" name="Picture 11" descr="C:\Users\nrc\Desktop\Sabouri 97.9.2\BBBBB\H-4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C:\Users\nrc\Desktop\Sabouri 97.9.2\BBBBB\H-4f.jpe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254"/>
                    </a:xfrm>
                    <a:prstGeom prst="rect">
                      <a:avLst/>
                    </a:prstGeom>
                    <a:noFill/>
                    <a:ln>
                      <a:noFill/>
                    </a:ln>
                  </pic:spPr>
                </pic:pic>
              </a:graphicData>
            </a:graphic>
          </wp:inline>
        </w:drawing>
      </w:r>
    </w:p>
    <w:p w:rsidR="00BC052D" w:rsidRDefault="00BC052D" w:rsidP="00187666">
      <w:pPr>
        <w:jc w:val="center"/>
      </w:pPr>
    </w:p>
    <w:p w:rsidR="00BC052D" w:rsidRPr="000A32A8" w:rsidRDefault="00BC052D" w:rsidP="00187666">
      <w:pPr>
        <w:jc w:val="center"/>
      </w:pPr>
    </w:p>
    <w:p w:rsidR="00D13F55" w:rsidRPr="000A32A8" w:rsidRDefault="004D67B9" w:rsidP="00BC052D">
      <w:pPr>
        <w:jc w:val="center"/>
      </w:pPr>
      <w:r>
        <w:rPr>
          <w:noProof/>
        </w:rPr>
        <w:pict>
          <v:shape id="_x0000_s1043" type="#_x0000_t75" style="position:absolute;left:0;text-align:left;margin-left:187.7pt;margin-top:3.8pt;width:103.5pt;height:102.2pt;z-index:251678720">
            <v:imagedata r:id="rId57" o:title=""/>
          </v:shape>
          <o:OLEObject Type="Embed" ProgID="ChemDraw.Document.6.0" ShapeID="_x0000_s1043" DrawAspect="Content" ObjectID="_1613898400" r:id="rId60"/>
        </w:pict>
      </w:r>
      <w:r w:rsidR="00E318A2" w:rsidRPr="000A32A8">
        <w:rPr>
          <w:noProof/>
        </w:rPr>
        <w:drawing>
          <wp:inline distT="0" distB="0" distL="0" distR="0">
            <wp:extent cx="5943600" cy="4154254"/>
            <wp:effectExtent l="0" t="0" r="0" b="0"/>
            <wp:docPr id="12" name="Picture 12" descr="C:\Users\nrc\Desktop\Sabouri 97.9.2\BBBBB\C-4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C:\Users\nrc\Desktop\Sabouri 97.9.2\BBBBB\C-4f.jpe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254"/>
                    </a:xfrm>
                    <a:prstGeom prst="rect">
                      <a:avLst/>
                    </a:prstGeom>
                    <a:noFill/>
                    <a:ln>
                      <a:noFill/>
                    </a:ln>
                  </pic:spPr>
                </pic:pic>
              </a:graphicData>
            </a:graphic>
          </wp:inline>
        </w:drawing>
      </w:r>
    </w:p>
    <w:p w:rsidR="00D13F55" w:rsidRDefault="004D67B9" w:rsidP="00187666">
      <w:pPr>
        <w:jc w:val="center"/>
      </w:pPr>
      <w:r>
        <w:rPr>
          <w:noProof/>
        </w:rPr>
        <w:lastRenderedPageBreak/>
        <w:pict>
          <v:shape id="_x0000_s1044" type="#_x0000_t75" style="position:absolute;left:0;text-align:left;margin-left:3.2pt;margin-top:36.05pt;width:103.5pt;height:102.2pt;z-index:251680768">
            <v:imagedata r:id="rId62" o:title=""/>
          </v:shape>
          <o:OLEObject Type="Embed" ProgID="ChemDraw.Document.6.0" ShapeID="_x0000_s1044" DrawAspect="Content" ObjectID="_1613898401" r:id="rId63"/>
        </w:pict>
      </w:r>
      <w:r w:rsidR="00D13F55" w:rsidRPr="000A32A8">
        <w:rPr>
          <w:noProof/>
        </w:rPr>
        <w:drawing>
          <wp:inline distT="0" distB="0" distL="0" distR="0">
            <wp:extent cx="5943600" cy="4154254"/>
            <wp:effectExtent l="0" t="0" r="0" b="0"/>
            <wp:docPr id="13" name="Picture 13" descr="C:\Users\nrc\Desktop\Sabouri 97.9.2\BBBBB\H-4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C:\Users\nrc\Desktop\Sabouri 97.9.2\BBBBB\H-4g.jpe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254"/>
                    </a:xfrm>
                    <a:prstGeom prst="rect">
                      <a:avLst/>
                    </a:prstGeom>
                    <a:noFill/>
                    <a:ln>
                      <a:noFill/>
                    </a:ln>
                  </pic:spPr>
                </pic:pic>
              </a:graphicData>
            </a:graphic>
          </wp:inline>
        </w:drawing>
      </w:r>
    </w:p>
    <w:p w:rsidR="00BC052D" w:rsidRDefault="00BC052D" w:rsidP="00187666">
      <w:pPr>
        <w:jc w:val="center"/>
      </w:pPr>
    </w:p>
    <w:p w:rsidR="00BC052D" w:rsidRPr="000A32A8" w:rsidRDefault="00BC052D" w:rsidP="00187666">
      <w:pPr>
        <w:jc w:val="center"/>
      </w:pPr>
    </w:p>
    <w:p w:rsidR="00860BD3" w:rsidRPr="000A32A8" w:rsidRDefault="004D67B9" w:rsidP="00BC052D">
      <w:pPr>
        <w:jc w:val="center"/>
      </w:pPr>
      <w:r>
        <w:rPr>
          <w:noProof/>
        </w:rPr>
        <w:pict>
          <v:shape id="_x0000_s1045" type="#_x0000_t75" style="position:absolute;left:0;text-align:left;margin-left:164.4pt;margin-top:3.3pt;width:103.5pt;height:102.2pt;z-index:251682816">
            <v:imagedata r:id="rId62" o:title=""/>
          </v:shape>
          <o:OLEObject Type="Embed" ProgID="ChemDraw.Document.6.0" ShapeID="_x0000_s1045" DrawAspect="Content" ObjectID="_1613898402" r:id="rId65"/>
        </w:pict>
      </w:r>
      <w:r w:rsidR="00D13F55" w:rsidRPr="000A32A8">
        <w:rPr>
          <w:noProof/>
        </w:rPr>
        <w:drawing>
          <wp:inline distT="0" distB="0" distL="0" distR="0">
            <wp:extent cx="5943600" cy="4154254"/>
            <wp:effectExtent l="0" t="0" r="0" b="0"/>
            <wp:docPr id="14" name="Picture 14" descr="C:\Users\nrc\Desktop\Sabouri 97.9.2\BBBBB\C-4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C:\Users\nrc\Desktop\Sabouri 97.9.2\BBBBB\C-4g.jpe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254"/>
                    </a:xfrm>
                    <a:prstGeom prst="rect">
                      <a:avLst/>
                    </a:prstGeom>
                    <a:noFill/>
                    <a:ln>
                      <a:noFill/>
                    </a:ln>
                  </pic:spPr>
                </pic:pic>
              </a:graphicData>
            </a:graphic>
          </wp:inline>
        </w:drawing>
      </w:r>
    </w:p>
    <w:p w:rsidR="00860BD3" w:rsidRDefault="004D67B9" w:rsidP="00187666">
      <w:pPr>
        <w:jc w:val="center"/>
      </w:pPr>
      <w:r>
        <w:rPr>
          <w:noProof/>
        </w:rPr>
        <w:lastRenderedPageBreak/>
        <w:pict>
          <v:shape id="_x0000_s1046" type="#_x0000_t75" style="position:absolute;left:0;text-align:left;margin-left:3.2pt;margin-top:32.1pt;width:103.5pt;height:102.2pt;z-index:251684864">
            <v:imagedata r:id="rId67" o:title=""/>
          </v:shape>
          <o:OLEObject Type="Embed" ProgID="ChemDraw.Document.6.0" ShapeID="_x0000_s1046" DrawAspect="Content" ObjectID="_1613898403" r:id="rId68"/>
        </w:pict>
      </w:r>
      <w:r w:rsidR="00860BD3" w:rsidRPr="000A32A8">
        <w:rPr>
          <w:noProof/>
        </w:rPr>
        <w:drawing>
          <wp:inline distT="0" distB="0" distL="0" distR="0">
            <wp:extent cx="5943600" cy="4154254"/>
            <wp:effectExtent l="0" t="0" r="0" b="0"/>
            <wp:docPr id="15" name="Picture 15" descr="C:\Users\nrc\Desktop\Sabouri 97.9.2\BBBBB\H-4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C:\Users\nrc\Desktop\Sabouri 97.9.2\BBBBB\H-4h.jpe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254"/>
                    </a:xfrm>
                    <a:prstGeom prst="rect">
                      <a:avLst/>
                    </a:prstGeom>
                    <a:noFill/>
                    <a:ln>
                      <a:noFill/>
                    </a:ln>
                  </pic:spPr>
                </pic:pic>
              </a:graphicData>
            </a:graphic>
          </wp:inline>
        </w:drawing>
      </w:r>
    </w:p>
    <w:p w:rsidR="00BC052D" w:rsidRDefault="00BC052D" w:rsidP="00187666">
      <w:pPr>
        <w:jc w:val="center"/>
      </w:pPr>
    </w:p>
    <w:p w:rsidR="00BC052D" w:rsidRPr="000A32A8" w:rsidRDefault="00BC052D" w:rsidP="00187666">
      <w:pPr>
        <w:jc w:val="center"/>
      </w:pPr>
    </w:p>
    <w:p w:rsidR="00860BD3" w:rsidRPr="000A32A8" w:rsidRDefault="004D67B9" w:rsidP="00BC052D">
      <w:pPr>
        <w:jc w:val="center"/>
      </w:pPr>
      <w:r>
        <w:rPr>
          <w:noProof/>
        </w:rPr>
        <w:pict>
          <v:shape id="_x0000_s1047" type="#_x0000_t75" style="position:absolute;left:0;text-align:left;margin-left:172.95pt;margin-top:3.25pt;width:93.2pt;height:102.2pt;z-index:251686912">
            <v:imagedata r:id="rId67" o:title=""/>
          </v:shape>
          <o:OLEObject Type="Embed" ProgID="ChemDraw.Document.6.0" ShapeID="_x0000_s1047" DrawAspect="Content" ObjectID="_1613898404" r:id="rId70"/>
        </w:pict>
      </w:r>
      <w:r w:rsidR="00860BD3" w:rsidRPr="000A32A8">
        <w:rPr>
          <w:noProof/>
        </w:rPr>
        <w:drawing>
          <wp:inline distT="0" distB="0" distL="0" distR="0">
            <wp:extent cx="5943600" cy="4154254"/>
            <wp:effectExtent l="0" t="0" r="0" b="0"/>
            <wp:docPr id="16" name="Picture 16" descr="C:\Users\nrc\Desktop\Sabouri 97.9.2\BBBBB\C-4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C:\Users\nrc\Desktop\Sabouri 97.9.2\BBBBB\C-4h.jpe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254"/>
                    </a:xfrm>
                    <a:prstGeom prst="rect">
                      <a:avLst/>
                    </a:prstGeom>
                    <a:noFill/>
                    <a:ln>
                      <a:noFill/>
                    </a:ln>
                  </pic:spPr>
                </pic:pic>
              </a:graphicData>
            </a:graphic>
          </wp:inline>
        </w:drawing>
      </w:r>
    </w:p>
    <w:p w:rsidR="00860BD3" w:rsidRDefault="004D67B9" w:rsidP="00187666">
      <w:pPr>
        <w:jc w:val="center"/>
      </w:pPr>
      <w:r>
        <w:rPr>
          <w:noProof/>
        </w:rPr>
        <w:lastRenderedPageBreak/>
        <w:pict>
          <v:shape id="_x0000_s1048" type="#_x0000_t75" style="position:absolute;left:0;text-align:left;margin-left:3.2pt;margin-top:37.3pt;width:103.5pt;height:102.2pt;z-index:251688960">
            <v:imagedata r:id="rId72" o:title=""/>
          </v:shape>
          <o:OLEObject Type="Embed" ProgID="ChemDraw.Document.6.0" ShapeID="_x0000_s1048" DrawAspect="Content" ObjectID="_1613898405" r:id="rId73"/>
        </w:pict>
      </w:r>
      <w:r w:rsidR="00691052" w:rsidRPr="000A32A8">
        <w:rPr>
          <w:noProof/>
        </w:rPr>
        <w:drawing>
          <wp:inline distT="0" distB="0" distL="0" distR="0">
            <wp:extent cx="5943600" cy="4154254"/>
            <wp:effectExtent l="0" t="0" r="0" b="0"/>
            <wp:docPr id="17" name="Picture 17" descr="C:\Users\nrc\Desktop\Sabouri 97.9.2\BBBBB\H-4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C:\Users\nrc\Desktop\Sabouri 97.9.2\BBBBB\H-4i.jpe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254"/>
                    </a:xfrm>
                    <a:prstGeom prst="rect">
                      <a:avLst/>
                    </a:prstGeom>
                    <a:noFill/>
                    <a:ln>
                      <a:noFill/>
                    </a:ln>
                  </pic:spPr>
                </pic:pic>
              </a:graphicData>
            </a:graphic>
          </wp:inline>
        </w:drawing>
      </w:r>
    </w:p>
    <w:p w:rsidR="00BC052D" w:rsidRDefault="00BC052D" w:rsidP="00187666">
      <w:pPr>
        <w:jc w:val="center"/>
      </w:pPr>
    </w:p>
    <w:p w:rsidR="00BC052D" w:rsidRPr="000A32A8" w:rsidRDefault="00BC052D" w:rsidP="00187666">
      <w:pPr>
        <w:jc w:val="center"/>
      </w:pPr>
    </w:p>
    <w:p w:rsidR="00EB540C" w:rsidRPr="000A32A8" w:rsidRDefault="004D67B9" w:rsidP="00BC052D">
      <w:pPr>
        <w:jc w:val="center"/>
      </w:pPr>
      <w:r>
        <w:rPr>
          <w:noProof/>
        </w:rPr>
        <w:pict>
          <v:shape id="_x0000_s1053" type="#_x0000_t75" style="position:absolute;left:0;text-align:left;margin-left:164.3pt;margin-top:2.7pt;width:103.5pt;height:102.2pt;z-index:251698176">
            <v:imagedata r:id="rId72" o:title=""/>
          </v:shape>
          <o:OLEObject Type="Embed" ProgID="ChemDraw.Document.6.0" ShapeID="_x0000_s1053" DrawAspect="Content" ObjectID="_1613898406" r:id="rId75"/>
        </w:pict>
      </w:r>
      <w:r w:rsidR="00303692" w:rsidRPr="000A32A8">
        <w:rPr>
          <w:noProof/>
        </w:rPr>
        <w:drawing>
          <wp:inline distT="0" distB="0" distL="0" distR="0">
            <wp:extent cx="5943600" cy="4154254"/>
            <wp:effectExtent l="0" t="0" r="0" b="0"/>
            <wp:docPr id="20" name="Picture 20" descr="C:\Users\nrc\Desktop\Sabouri 97.9.2\BBBBB\C-4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nrc\Desktop\Sabouri 97.9.2\BBBBB\C-4i.jpe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254"/>
                    </a:xfrm>
                    <a:prstGeom prst="rect">
                      <a:avLst/>
                    </a:prstGeom>
                    <a:noFill/>
                    <a:ln>
                      <a:noFill/>
                    </a:ln>
                  </pic:spPr>
                </pic:pic>
              </a:graphicData>
            </a:graphic>
          </wp:inline>
        </w:drawing>
      </w:r>
    </w:p>
    <w:p w:rsidR="00EB540C" w:rsidRDefault="004D67B9" w:rsidP="00EB540C">
      <w:pPr>
        <w:tabs>
          <w:tab w:val="left" w:pos="2224"/>
        </w:tabs>
        <w:jc w:val="center"/>
      </w:pPr>
      <w:r>
        <w:rPr>
          <w:noProof/>
        </w:rPr>
        <w:lastRenderedPageBreak/>
        <w:pict>
          <v:shape id="_x0000_s1049" type="#_x0000_t75" style="position:absolute;left:0;text-align:left;margin-left:3.85pt;margin-top:34.65pt;width:103.5pt;height:102.2pt;z-index:251691008">
            <v:imagedata r:id="rId77" o:title=""/>
          </v:shape>
          <o:OLEObject Type="Embed" ProgID="ChemDraw.Document.6.0" ShapeID="_x0000_s1049" DrawAspect="Content" ObjectID="_1613898407" r:id="rId78"/>
        </w:pict>
      </w:r>
      <w:r w:rsidR="00EB540C" w:rsidRPr="000A32A8">
        <w:rPr>
          <w:noProof/>
        </w:rPr>
        <w:drawing>
          <wp:inline distT="0" distB="0" distL="0" distR="0">
            <wp:extent cx="5943600" cy="4154254"/>
            <wp:effectExtent l="0" t="0" r="0" b="0"/>
            <wp:docPr id="18" name="Picture 18" descr="C:\Users\nrc\Desktop\Sabouri 97.9.2\BBBBB\H-4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C:\Users\nrc\Desktop\Sabouri 97.9.2\BBBBB\H-4j.jpe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254"/>
                    </a:xfrm>
                    <a:prstGeom prst="rect">
                      <a:avLst/>
                    </a:prstGeom>
                    <a:noFill/>
                    <a:ln>
                      <a:noFill/>
                    </a:ln>
                  </pic:spPr>
                </pic:pic>
              </a:graphicData>
            </a:graphic>
          </wp:inline>
        </w:drawing>
      </w:r>
    </w:p>
    <w:p w:rsidR="00BC052D" w:rsidRDefault="00BC052D" w:rsidP="00EB540C">
      <w:pPr>
        <w:tabs>
          <w:tab w:val="left" w:pos="2224"/>
        </w:tabs>
        <w:jc w:val="center"/>
      </w:pPr>
    </w:p>
    <w:p w:rsidR="00BC052D" w:rsidRPr="000A32A8" w:rsidRDefault="00BC052D" w:rsidP="00EB540C">
      <w:pPr>
        <w:tabs>
          <w:tab w:val="left" w:pos="2224"/>
        </w:tabs>
        <w:jc w:val="center"/>
      </w:pPr>
    </w:p>
    <w:p w:rsidR="00EB540C" w:rsidRPr="000A32A8" w:rsidRDefault="004D67B9" w:rsidP="00EB540C">
      <w:pPr>
        <w:tabs>
          <w:tab w:val="left" w:pos="2224"/>
        </w:tabs>
        <w:jc w:val="center"/>
      </w:pPr>
      <w:r>
        <w:rPr>
          <w:noProof/>
        </w:rPr>
        <w:pict>
          <v:shape id="_x0000_s1050" type="#_x0000_t75" style="position:absolute;left:0;text-align:left;margin-left:173.6pt;margin-top:3.95pt;width:91.95pt;height:102.2pt;z-index:251693056">
            <v:imagedata r:id="rId77" o:title=""/>
          </v:shape>
          <o:OLEObject Type="Embed" ProgID="ChemDraw.Document.6.0" ShapeID="_x0000_s1050" DrawAspect="Content" ObjectID="_1613898408" r:id="rId80"/>
        </w:pict>
      </w:r>
      <w:r w:rsidR="00EB540C" w:rsidRPr="000A32A8">
        <w:rPr>
          <w:noProof/>
        </w:rPr>
        <w:drawing>
          <wp:inline distT="0" distB="0" distL="0" distR="0">
            <wp:extent cx="5943600" cy="4154254"/>
            <wp:effectExtent l="0" t="0" r="0" b="0"/>
            <wp:docPr id="19" name="Picture 19" descr="C:\Users\nrc\Desktop\Sabouri 97.9.2\BBBBB\C-4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C:\Users\nrc\Desktop\Sabouri 97.9.2\BBBBB\C-4j.jpe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54254"/>
                    </a:xfrm>
                    <a:prstGeom prst="rect">
                      <a:avLst/>
                    </a:prstGeom>
                    <a:noFill/>
                    <a:ln>
                      <a:noFill/>
                    </a:ln>
                  </pic:spPr>
                </pic:pic>
              </a:graphicData>
            </a:graphic>
          </wp:inline>
        </w:drawing>
      </w:r>
    </w:p>
    <w:sectPr w:rsidR="00EB540C" w:rsidRPr="000A32A8" w:rsidSect="00C3685A">
      <w:footerReference w:type="default" r:id="rId82"/>
      <w:pgSz w:w="11907" w:h="16839" w:code="9"/>
      <w:pgMar w:top="964" w:right="1440" w:bottom="96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C76" w:rsidRDefault="00CB7C76" w:rsidP="00187666">
      <w:pPr>
        <w:spacing w:after="0" w:line="240" w:lineRule="auto"/>
      </w:pPr>
      <w:r>
        <w:separator/>
      </w:r>
    </w:p>
  </w:endnote>
  <w:endnote w:type="continuationSeparator" w:id="0">
    <w:p w:rsidR="00CB7C76" w:rsidRDefault="00CB7C76" w:rsidP="001876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TSY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5DB" w:rsidRPr="00F015DB" w:rsidRDefault="00F015DB">
    <w:pPr>
      <w:pStyle w:val="Footer"/>
      <w:jc w:val="center"/>
      <w:rPr>
        <w:rFonts w:ascii="Times New Roman" w:hAnsi="Times New Roman" w:cs="Times New Roman"/>
        <w:b/>
        <w:bCs/>
        <w:sz w:val="28"/>
        <w:szCs w:val="28"/>
      </w:rPr>
    </w:pPr>
    <w:r w:rsidRPr="00F015DB">
      <w:rPr>
        <w:rFonts w:ascii="Times New Roman" w:hAnsi="Times New Roman" w:cs="Times New Roman"/>
        <w:b/>
        <w:bCs/>
        <w:sz w:val="28"/>
        <w:szCs w:val="28"/>
      </w:rPr>
      <w:t>S</w:t>
    </w:r>
    <w:sdt>
      <w:sdtPr>
        <w:rPr>
          <w:rFonts w:ascii="Times New Roman" w:hAnsi="Times New Roman" w:cs="Times New Roman"/>
          <w:b/>
          <w:bCs/>
          <w:sz w:val="28"/>
          <w:szCs w:val="28"/>
        </w:rPr>
        <w:id w:val="-1296825694"/>
        <w:docPartObj>
          <w:docPartGallery w:val="Page Numbers (Bottom of Page)"/>
          <w:docPartUnique/>
        </w:docPartObj>
      </w:sdtPr>
      <w:sdtEndPr>
        <w:rPr>
          <w:noProof/>
        </w:rPr>
      </w:sdtEndPr>
      <w:sdtContent>
        <w:r w:rsidR="004D67B9" w:rsidRPr="00F015DB">
          <w:rPr>
            <w:rFonts w:ascii="Times New Roman" w:hAnsi="Times New Roman" w:cs="Times New Roman"/>
            <w:b/>
            <w:bCs/>
            <w:sz w:val="28"/>
            <w:szCs w:val="28"/>
          </w:rPr>
          <w:fldChar w:fldCharType="begin"/>
        </w:r>
        <w:r w:rsidRPr="00F015DB">
          <w:rPr>
            <w:rFonts w:ascii="Times New Roman" w:hAnsi="Times New Roman" w:cs="Times New Roman"/>
            <w:b/>
            <w:bCs/>
            <w:sz w:val="28"/>
            <w:szCs w:val="28"/>
          </w:rPr>
          <w:instrText xml:space="preserve"> PAGE   \* MERGEFORMAT </w:instrText>
        </w:r>
        <w:r w:rsidR="004D67B9" w:rsidRPr="00F015DB">
          <w:rPr>
            <w:rFonts w:ascii="Times New Roman" w:hAnsi="Times New Roman" w:cs="Times New Roman"/>
            <w:b/>
            <w:bCs/>
            <w:sz w:val="28"/>
            <w:szCs w:val="28"/>
          </w:rPr>
          <w:fldChar w:fldCharType="separate"/>
        </w:r>
        <w:r w:rsidR="00DB5E8C">
          <w:rPr>
            <w:rFonts w:ascii="Times New Roman" w:hAnsi="Times New Roman" w:cs="Times New Roman"/>
            <w:b/>
            <w:bCs/>
            <w:noProof/>
            <w:sz w:val="28"/>
            <w:szCs w:val="28"/>
          </w:rPr>
          <w:t>2</w:t>
        </w:r>
        <w:r w:rsidR="004D67B9" w:rsidRPr="00F015DB">
          <w:rPr>
            <w:rFonts w:ascii="Times New Roman" w:hAnsi="Times New Roman" w:cs="Times New Roman"/>
            <w:b/>
            <w:bCs/>
            <w:noProof/>
            <w:sz w:val="28"/>
            <w:szCs w:val="28"/>
          </w:rPr>
          <w:fldChar w:fldCharType="end"/>
        </w:r>
      </w:sdtContent>
    </w:sdt>
  </w:p>
  <w:p w:rsidR="00F015DB" w:rsidRDefault="00F015DB" w:rsidP="00F015DB">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C76" w:rsidRDefault="00CB7C76" w:rsidP="00187666">
      <w:pPr>
        <w:spacing w:after="0" w:line="240" w:lineRule="auto"/>
      </w:pPr>
      <w:r>
        <w:separator/>
      </w:r>
    </w:p>
  </w:footnote>
  <w:footnote w:type="continuationSeparator" w:id="0">
    <w:p w:rsidR="00CB7C76" w:rsidRDefault="00CB7C76" w:rsidP="001876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4A4AFC"/>
    <w:multiLevelType w:val="hybridMultilevel"/>
    <w:tmpl w:val="F528A8CE"/>
    <w:lvl w:ilvl="0" w:tplc="5A68A2DE">
      <w:start w:val="1"/>
      <w:numFmt w:val="decimal"/>
      <w:pStyle w:val="ElsReferences"/>
      <w:lvlText w:val="%1."/>
      <w:lvlJc w:val="left"/>
      <w:pPr>
        <w:tabs>
          <w:tab w:val="num" w:pos="720"/>
        </w:tabs>
        <w:ind w:left="720" w:hanging="360"/>
      </w:pPr>
      <w:rPr>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efaultTabStop w:val="720"/>
  <w:characterSpacingControl w:val="doNotCompress"/>
  <w:hdrShapeDefaults>
    <o:shapedefaults v:ext="edit" spidmax="10242"/>
  </w:hdrShapeDefaults>
  <w:footnotePr>
    <w:footnote w:id="-1"/>
    <w:footnote w:id="0"/>
  </w:footnotePr>
  <w:endnotePr>
    <w:endnote w:id="-1"/>
    <w:endnote w:id="0"/>
  </w:endnotePr>
  <w:compat/>
  <w:rsids>
    <w:rsidRoot w:val="00A36BB7"/>
    <w:rsid w:val="00003E6E"/>
    <w:rsid w:val="00055236"/>
    <w:rsid w:val="000600D9"/>
    <w:rsid w:val="00076E92"/>
    <w:rsid w:val="00077A6F"/>
    <w:rsid w:val="000A32A8"/>
    <w:rsid w:val="000A531B"/>
    <w:rsid w:val="000B200B"/>
    <w:rsid w:val="000D7D87"/>
    <w:rsid w:val="000E2878"/>
    <w:rsid w:val="00115AFD"/>
    <w:rsid w:val="00187666"/>
    <w:rsid w:val="00190379"/>
    <w:rsid w:val="001B7647"/>
    <w:rsid w:val="001D3A74"/>
    <w:rsid w:val="001F26C1"/>
    <w:rsid w:val="002106E3"/>
    <w:rsid w:val="00221A7A"/>
    <w:rsid w:val="002C198F"/>
    <w:rsid w:val="002D7109"/>
    <w:rsid w:val="00303692"/>
    <w:rsid w:val="003760AF"/>
    <w:rsid w:val="003D04C5"/>
    <w:rsid w:val="003F49EA"/>
    <w:rsid w:val="004013A4"/>
    <w:rsid w:val="00401CCE"/>
    <w:rsid w:val="0040373D"/>
    <w:rsid w:val="004104BE"/>
    <w:rsid w:val="00442405"/>
    <w:rsid w:val="00451948"/>
    <w:rsid w:val="004B6410"/>
    <w:rsid w:val="004C59CA"/>
    <w:rsid w:val="004D67B9"/>
    <w:rsid w:val="004F0132"/>
    <w:rsid w:val="004F11AE"/>
    <w:rsid w:val="00527C43"/>
    <w:rsid w:val="00545C12"/>
    <w:rsid w:val="0055431E"/>
    <w:rsid w:val="00583CF2"/>
    <w:rsid w:val="00647F4B"/>
    <w:rsid w:val="00691052"/>
    <w:rsid w:val="007112D1"/>
    <w:rsid w:val="007335C7"/>
    <w:rsid w:val="0077668E"/>
    <w:rsid w:val="007A171E"/>
    <w:rsid w:val="007B0D84"/>
    <w:rsid w:val="007B3053"/>
    <w:rsid w:val="007B60B5"/>
    <w:rsid w:val="007B6F87"/>
    <w:rsid w:val="007D366A"/>
    <w:rsid w:val="008036DB"/>
    <w:rsid w:val="00805E1B"/>
    <w:rsid w:val="00823000"/>
    <w:rsid w:val="0082473C"/>
    <w:rsid w:val="00833275"/>
    <w:rsid w:val="008362D1"/>
    <w:rsid w:val="00860BD3"/>
    <w:rsid w:val="00866B00"/>
    <w:rsid w:val="008D39AB"/>
    <w:rsid w:val="00926D5A"/>
    <w:rsid w:val="00983F7F"/>
    <w:rsid w:val="009C423C"/>
    <w:rsid w:val="009D4A02"/>
    <w:rsid w:val="009F6289"/>
    <w:rsid w:val="00A36BB7"/>
    <w:rsid w:val="00A8398E"/>
    <w:rsid w:val="00A91C92"/>
    <w:rsid w:val="00A93A6C"/>
    <w:rsid w:val="00AA664A"/>
    <w:rsid w:val="00AB5A88"/>
    <w:rsid w:val="00AC6F24"/>
    <w:rsid w:val="00B24637"/>
    <w:rsid w:val="00B4112E"/>
    <w:rsid w:val="00B72D72"/>
    <w:rsid w:val="00BC052D"/>
    <w:rsid w:val="00BD772F"/>
    <w:rsid w:val="00C36669"/>
    <w:rsid w:val="00C3685A"/>
    <w:rsid w:val="00C633B8"/>
    <w:rsid w:val="00C92E9F"/>
    <w:rsid w:val="00CB702E"/>
    <w:rsid w:val="00CB7C76"/>
    <w:rsid w:val="00CD2543"/>
    <w:rsid w:val="00CE08AC"/>
    <w:rsid w:val="00D13F55"/>
    <w:rsid w:val="00D51269"/>
    <w:rsid w:val="00D56430"/>
    <w:rsid w:val="00DB5E8C"/>
    <w:rsid w:val="00DD0312"/>
    <w:rsid w:val="00E15A34"/>
    <w:rsid w:val="00E318A2"/>
    <w:rsid w:val="00E53AE6"/>
    <w:rsid w:val="00E96791"/>
    <w:rsid w:val="00EB540C"/>
    <w:rsid w:val="00ED3517"/>
    <w:rsid w:val="00F015DB"/>
    <w:rsid w:val="00F174D5"/>
    <w:rsid w:val="00F24E2F"/>
    <w:rsid w:val="00F27405"/>
    <w:rsid w:val="00F62F1B"/>
    <w:rsid w:val="00F74C3F"/>
    <w:rsid w:val="00FC6755"/>
    <w:rsid w:val="00FE1E46"/>
    <w:rsid w:val="00FF0E4C"/>
    <w:rsid w:val="00FF57C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6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BB7"/>
    <w:rPr>
      <w:rFonts w:ascii="Tahoma" w:hAnsi="Tahoma" w:cs="Tahoma"/>
      <w:sz w:val="16"/>
      <w:szCs w:val="16"/>
    </w:rPr>
  </w:style>
  <w:style w:type="paragraph" w:styleId="Header">
    <w:name w:val="header"/>
    <w:basedOn w:val="Normal"/>
    <w:link w:val="HeaderChar"/>
    <w:uiPriority w:val="99"/>
    <w:unhideWhenUsed/>
    <w:rsid w:val="001876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666"/>
  </w:style>
  <w:style w:type="paragraph" w:styleId="Footer">
    <w:name w:val="footer"/>
    <w:basedOn w:val="Normal"/>
    <w:link w:val="FooterChar"/>
    <w:uiPriority w:val="99"/>
    <w:unhideWhenUsed/>
    <w:rsid w:val="001876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666"/>
  </w:style>
  <w:style w:type="paragraph" w:customStyle="1" w:styleId="ElsParagraph">
    <w:name w:val="Els_Paragraph"/>
    <w:rsid w:val="004F0132"/>
    <w:pPr>
      <w:spacing w:after="120" w:line="220" w:lineRule="exact"/>
      <w:ind w:firstLine="230"/>
      <w:jc w:val="both"/>
    </w:pPr>
    <w:rPr>
      <w:rFonts w:ascii="Times New Roman" w:eastAsia="Times New Roman" w:hAnsi="Times New Roman" w:cs="Times New Roman"/>
      <w:sz w:val="19"/>
      <w:szCs w:val="20"/>
    </w:rPr>
  </w:style>
  <w:style w:type="paragraph" w:customStyle="1" w:styleId="ElsReferences">
    <w:name w:val="Els_References"/>
    <w:rsid w:val="004013A4"/>
    <w:pPr>
      <w:numPr>
        <w:numId w:val="1"/>
      </w:numPr>
      <w:spacing w:after="0" w:line="240" w:lineRule="auto"/>
    </w:pPr>
    <w:rPr>
      <w:rFonts w:ascii="Times New Roman" w:eastAsia="Times New Roman" w:hAnsi="Times New Roman" w:cs="Times New Roman"/>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BB7"/>
    <w:rPr>
      <w:rFonts w:ascii="Tahoma" w:hAnsi="Tahoma" w:cs="Tahoma"/>
      <w:sz w:val="16"/>
      <w:szCs w:val="16"/>
    </w:rPr>
  </w:style>
  <w:style w:type="paragraph" w:styleId="Header">
    <w:name w:val="header"/>
    <w:basedOn w:val="Normal"/>
    <w:link w:val="HeaderChar"/>
    <w:uiPriority w:val="99"/>
    <w:unhideWhenUsed/>
    <w:rsid w:val="001876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666"/>
  </w:style>
  <w:style w:type="paragraph" w:styleId="Footer">
    <w:name w:val="footer"/>
    <w:basedOn w:val="Normal"/>
    <w:link w:val="FooterChar"/>
    <w:uiPriority w:val="99"/>
    <w:unhideWhenUsed/>
    <w:rsid w:val="001876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666"/>
  </w:style>
  <w:style w:type="paragraph" w:customStyle="1" w:styleId="ElsParagraph">
    <w:name w:val="Els_Paragraph"/>
    <w:rsid w:val="004F0132"/>
    <w:pPr>
      <w:spacing w:after="120" w:line="220" w:lineRule="exact"/>
      <w:ind w:firstLine="230"/>
      <w:jc w:val="both"/>
    </w:pPr>
    <w:rPr>
      <w:rFonts w:ascii="Times New Roman" w:eastAsia="Times New Roman" w:hAnsi="Times New Roman" w:cs="Times New Roman"/>
      <w:sz w:val="19"/>
      <w:szCs w:val="20"/>
    </w:rPr>
  </w:style>
  <w:style w:type="paragraph" w:customStyle="1" w:styleId="ElsReferences">
    <w:name w:val="Els_References"/>
    <w:rsid w:val="004013A4"/>
    <w:pPr>
      <w:numPr>
        <w:numId w:val="1"/>
      </w:numPr>
      <w:spacing w:after="0" w:line="240" w:lineRule="auto"/>
    </w:pPr>
    <w:rPr>
      <w:rFonts w:ascii="Times New Roman" w:eastAsia="Times New Roman" w:hAnsi="Times New Roman" w:cs="Times New Roman"/>
      <w:sz w:val="16"/>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5.bin"/><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oleObject" Target="embeddings/oleObject19.bin"/><Relationship Id="rId55" Type="http://schemas.openxmlformats.org/officeDocument/2006/relationships/oleObject" Target="embeddings/oleObject21.bin"/><Relationship Id="rId63" Type="http://schemas.openxmlformats.org/officeDocument/2006/relationships/oleObject" Target="embeddings/oleObject24.bin"/><Relationship Id="rId68" Type="http://schemas.openxmlformats.org/officeDocument/2006/relationships/oleObject" Target="embeddings/oleObject26.bin"/><Relationship Id="rId76" Type="http://schemas.openxmlformats.org/officeDocument/2006/relationships/image" Target="media/image40.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jpeg"/><Relationship Id="rId37" Type="http://schemas.openxmlformats.org/officeDocument/2006/relationships/oleObject" Target="embeddings/oleObject14.bin"/><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oleObject" Target="embeddings/oleObject20.bin"/><Relationship Id="rId58" Type="http://schemas.openxmlformats.org/officeDocument/2006/relationships/oleObject" Target="embeddings/oleObject22.bin"/><Relationship Id="rId66" Type="http://schemas.openxmlformats.org/officeDocument/2006/relationships/image" Target="media/image34.jpeg"/><Relationship Id="rId74" Type="http://schemas.openxmlformats.org/officeDocument/2006/relationships/image" Target="media/image39.jpeg"/><Relationship Id="rId79"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image" Target="media/image31.jpeg"/><Relationship Id="rId82" Type="http://schemas.openxmlformats.org/officeDocument/2006/relationships/footer" Target="footer1.xml"/><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image" Target="media/image23.jpeg"/><Relationship Id="rId56" Type="http://schemas.openxmlformats.org/officeDocument/2006/relationships/image" Target="media/image28.jpeg"/><Relationship Id="rId64" Type="http://schemas.openxmlformats.org/officeDocument/2006/relationships/image" Target="media/image33.jpeg"/><Relationship Id="rId69" Type="http://schemas.openxmlformats.org/officeDocument/2006/relationships/image" Target="media/image36.jpeg"/><Relationship Id="rId77" Type="http://schemas.openxmlformats.org/officeDocument/2006/relationships/image" Target="media/image41.emf"/><Relationship Id="rId8" Type="http://schemas.openxmlformats.org/officeDocument/2006/relationships/image" Target="media/image1.emf"/><Relationship Id="rId51" Type="http://schemas.openxmlformats.org/officeDocument/2006/relationships/image" Target="media/image25.jpeg"/><Relationship Id="rId72" Type="http://schemas.openxmlformats.org/officeDocument/2006/relationships/image" Target="media/image38.emf"/><Relationship Id="rId80" Type="http://schemas.openxmlformats.org/officeDocument/2006/relationships/oleObject" Target="embeddings/oleObject31.bin"/><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emf"/><Relationship Id="rId38" Type="http://schemas.openxmlformats.org/officeDocument/2006/relationships/image" Target="media/image17.jpeg"/><Relationship Id="rId46" Type="http://schemas.openxmlformats.org/officeDocument/2006/relationships/image" Target="media/image22.emf"/><Relationship Id="rId59" Type="http://schemas.openxmlformats.org/officeDocument/2006/relationships/image" Target="media/image30.jpeg"/><Relationship Id="rId67" Type="http://schemas.openxmlformats.org/officeDocument/2006/relationships/image" Target="media/image35.emf"/><Relationship Id="rId20" Type="http://schemas.openxmlformats.org/officeDocument/2006/relationships/image" Target="media/image7.emf"/><Relationship Id="rId41" Type="http://schemas.openxmlformats.org/officeDocument/2006/relationships/image" Target="media/image19.emf"/><Relationship Id="rId54" Type="http://schemas.openxmlformats.org/officeDocument/2006/relationships/image" Target="media/image27.jpeg"/><Relationship Id="rId62" Type="http://schemas.openxmlformats.org/officeDocument/2006/relationships/image" Target="media/image32.emf"/><Relationship Id="rId70" Type="http://schemas.openxmlformats.org/officeDocument/2006/relationships/oleObject" Target="embeddings/oleObject27.bin"/><Relationship Id="rId75" Type="http://schemas.openxmlformats.org/officeDocument/2006/relationships/oleObject" Target="embeddings/oleObject29.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6.emf"/><Relationship Id="rId49" Type="http://schemas.openxmlformats.org/officeDocument/2006/relationships/image" Target="media/image24.emf"/><Relationship Id="rId57" Type="http://schemas.openxmlformats.org/officeDocument/2006/relationships/image" Target="media/image29.emf"/><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oleObject" Target="embeddings/oleObject17.bin"/><Relationship Id="rId52" Type="http://schemas.openxmlformats.org/officeDocument/2006/relationships/image" Target="media/image26.emf"/><Relationship Id="rId60" Type="http://schemas.openxmlformats.org/officeDocument/2006/relationships/oleObject" Target="embeddings/oleObject23.bin"/><Relationship Id="rId65" Type="http://schemas.openxmlformats.org/officeDocument/2006/relationships/oleObject" Target="embeddings/oleObject25.bin"/><Relationship Id="rId73" Type="http://schemas.openxmlformats.org/officeDocument/2006/relationships/oleObject" Target="embeddings/oleObject28.bin"/><Relationship Id="rId78" Type="http://schemas.openxmlformats.org/officeDocument/2006/relationships/oleObject" Target="embeddings/oleObject30.bin"/><Relationship Id="rId8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ADF21-E065-44AB-84B2-AB4FFDCA8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TotalTime>
  <Pages>14</Pages>
  <Words>1579</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nrc</dc:creator>
  <cp:lastModifiedBy>ptabaszade</cp:lastModifiedBy>
  <cp:revision>88</cp:revision>
  <cp:lastPrinted>2018-11-30T00:35:00Z</cp:lastPrinted>
  <dcterms:created xsi:type="dcterms:W3CDTF">2018-11-29T17:54:00Z</dcterms:created>
  <dcterms:modified xsi:type="dcterms:W3CDTF">2019-03-12T08:33:00Z</dcterms:modified>
</cp:coreProperties>
</file>