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B95" w:rsidRDefault="00DD0F4C" w:rsidP="00946B9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46B95">
        <w:rPr>
          <w:rFonts w:ascii="Times New Roman" w:eastAsia="Calibri" w:hAnsi="Times New Roman" w:cs="Times New Roman"/>
          <w:b/>
          <w:bCs/>
          <w:sz w:val="24"/>
          <w:szCs w:val="24"/>
        </w:rPr>
        <w:t>Supplementary</w:t>
      </w:r>
      <w:r w:rsidR="00F0119C" w:rsidRPr="00946B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20537" w:rsidRPr="00946B95">
        <w:rPr>
          <w:rFonts w:ascii="Times New Roman" w:eastAsia="Calibri" w:hAnsi="Times New Roman" w:cs="Times New Roman"/>
          <w:b/>
          <w:bCs/>
          <w:sz w:val="24"/>
          <w:szCs w:val="24"/>
        </w:rPr>
        <w:t>f</w:t>
      </w:r>
      <w:r w:rsidR="002C1E4E">
        <w:rPr>
          <w:rFonts w:ascii="Times New Roman" w:eastAsia="Calibri" w:hAnsi="Times New Roman" w:cs="Times New Roman"/>
          <w:b/>
          <w:bCs/>
          <w:sz w:val="24"/>
          <w:szCs w:val="24"/>
        </w:rPr>
        <w:t>ile</w:t>
      </w:r>
    </w:p>
    <w:p w:rsidR="00946B95" w:rsidRPr="00946B95" w:rsidRDefault="00946B95" w:rsidP="00946B9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46B95" w:rsidRDefault="00946B95" w:rsidP="00946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B95">
        <w:rPr>
          <w:rFonts w:ascii="Times New Roman" w:hAnsi="Times New Roman" w:cs="Times New Roman"/>
          <w:b/>
          <w:bCs/>
          <w:sz w:val="24"/>
          <w:szCs w:val="24"/>
        </w:rPr>
        <w:t xml:space="preserve">Effects of cerium oxide </w:t>
      </w:r>
      <w:proofErr w:type="spellStart"/>
      <w:r w:rsidRPr="00946B95">
        <w:rPr>
          <w:rFonts w:ascii="Times New Roman" w:hAnsi="Times New Roman" w:cs="Times New Roman"/>
          <w:b/>
          <w:bCs/>
          <w:sz w:val="24"/>
          <w:szCs w:val="24"/>
        </w:rPr>
        <w:t>nanoparticles</w:t>
      </w:r>
      <w:proofErr w:type="spellEnd"/>
      <w:r w:rsidRPr="00946B95">
        <w:rPr>
          <w:rFonts w:ascii="Times New Roman" w:hAnsi="Times New Roman" w:cs="Times New Roman"/>
          <w:b/>
          <w:bCs/>
          <w:sz w:val="24"/>
          <w:szCs w:val="24"/>
        </w:rPr>
        <w:t xml:space="preserve"> on biochemical and oxidative parameters in marigold leaves</w:t>
      </w:r>
    </w:p>
    <w:p w:rsidR="00831525" w:rsidRDefault="00831525" w:rsidP="00946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525" w:rsidRDefault="00831525" w:rsidP="00946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2CFE" w:rsidRDefault="00A02CFE" w:rsidP="006E45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E16D4F" w:rsidRDefault="00E16D4F" w:rsidP="006E45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6E45A6" w:rsidRDefault="006E45A6" w:rsidP="006E45A6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25440" cy="4892040"/>
            <wp:effectExtent l="19050" t="0" r="381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34" t="4965" r="2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A6" w:rsidRDefault="00312291" w:rsidP="00E50EB5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E50EB5">
        <w:rPr>
          <w:rFonts w:ascii="Times New Roman" w:hAnsi="Times New Roman"/>
          <w:b/>
          <w:bCs/>
          <w:sz w:val="24"/>
          <w:szCs w:val="24"/>
        </w:rPr>
        <w:t>Fig.</w:t>
      </w:r>
      <w:proofErr w:type="gramEnd"/>
      <w:r w:rsidRPr="00E50E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1388" w:rsidRPr="00E50EB5">
        <w:rPr>
          <w:rFonts w:ascii="Times New Roman" w:hAnsi="Times New Roman"/>
          <w:b/>
          <w:bCs/>
          <w:sz w:val="24"/>
          <w:szCs w:val="24"/>
        </w:rPr>
        <w:t>S</w:t>
      </w:r>
      <w:r w:rsidR="00D05577" w:rsidRPr="00E50EB5">
        <w:rPr>
          <w:rFonts w:ascii="Times New Roman" w:hAnsi="Times New Roman"/>
          <w:b/>
          <w:bCs/>
          <w:sz w:val="24"/>
          <w:szCs w:val="24"/>
        </w:rPr>
        <w:t>1</w:t>
      </w:r>
      <w:r w:rsidR="006E45A6" w:rsidRPr="00E50EB5">
        <w:rPr>
          <w:rFonts w:ascii="Times New Roman" w:hAnsi="Times New Roman"/>
          <w:b/>
          <w:bCs/>
          <w:sz w:val="24"/>
          <w:szCs w:val="24"/>
        </w:rPr>
        <w:t>.</w:t>
      </w:r>
      <w:r w:rsidR="001D3FA6" w:rsidRPr="00E50EB5">
        <w:rPr>
          <w:rFonts w:ascii="Times New Roman" w:hAnsi="Times New Roman" w:cs="Times New Roman"/>
          <w:noProof/>
          <w:sz w:val="24"/>
          <w:szCs w:val="24"/>
        </w:rPr>
        <w:t xml:space="preserve"> Effect</w:t>
      </w:r>
      <w:r w:rsidR="00E50EB5" w:rsidRPr="00E50EB5">
        <w:rPr>
          <w:rFonts w:ascii="Times New Roman" w:hAnsi="Times New Roman" w:cs="Times New Roman"/>
          <w:noProof/>
          <w:sz w:val="24"/>
          <w:szCs w:val="24"/>
        </w:rPr>
        <w:t>s</w:t>
      </w:r>
      <w:r w:rsidR="001D3FA6" w:rsidRPr="00E50EB5">
        <w:rPr>
          <w:rFonts w:ascii="Times New Roman" w:hAnsi="Times New Roman" w:cs="Times New Roman"/>
          <w:noProof/>
          <w:sz w:val="24"/>
          <w:szCs w:val="24"/>
        </w:rPr>
        <w:t xml:space="preserve"> of </w:t>
      </w:r>
      <w:r w:rsidR="00E50EB5" w:rsidRPr="00E50EB5">
        <w:rPr>
          <w:rFonts w:ascii="Times New Roman" w:hAnsi="Times New Roman" w:cs="Times New Roman"/>
          <w:noProof/>
          <w:sz w:val="24"/>
          <w:szCs w:val="24"/>
        </w:rPr>
        <w:t>foliar application</w:t>
      </w:r>
      <w:r w:rsidR="001D3FA6" w:rsidRPr="00E50EB5">
        <w:rPr>
          <w:rFonts w:ascii="Times New Roman" w:hAnsi="Times New Roman" w:cs="Times New Roman"/>
          <w:noProof/>
          <w:sz w:val="24"/>
          <w:szCs w:val="24"/>
        </w:rPr>
        <w:t xml:space="preserve"> of CeO</w:t>
      </w:r>
      <w:r w:rsidR="001D3FA6" w:rsidRPr="00E50EB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1D3FA6" w:rsidRPr="00E50EB5">
        <w:rPr>
          <w:rFonts w:ascii="Times New Roman" w:hAnsi="Times New Roman" w:cs="Times New Roman"/>
          <w:noProof/>
          <w:sz w:val="24"/>
          <w:szCs w:val="24"/>
        </w:rPr>
        <w:t xml:space="preserve"> NPs (50-3200 mg L</w:t>
      </w:r>
      <w:r w:rsidR="001D3FA6" w:rsidRPr="00E50EB5">
        <w:rPr>
          <w:rFonts w:ascii="Times New Roman" w:hAnsi="Times New Roman" w:cs="Times New Roman"/>
          <w:noProof/>
          <w:sz w:val="24"/>
          <w:szCs w:val="24"/>
          <w:vertAlign w:val="superscript"/>
        </w:rPr>
        <w:t>-1</w:t>
      </w:r>
      <w:r w:rsidR="001D3FA6" w:rsidRPr="00E50EB5">
        <w:rPr>
          <w:rFonts w:ascii="Times New Roman" w:hAnsi="Times New Roman" w:cs="Times New Roman"/>
          <w:noProof/>
          <w:sz w:val="24"/>
          <w:szCs w:val="24"/>
        </w:rPr>
        <w:t>) on marigold grown in a greenhouse</w:t>
      </w:r>
      <w:r w:rsidR="005C078F" w:rsidRPr="00E50EB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157F6" w:rsidRDefault="009157F6" w:rsidP="009157F6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157F6" w:rsidRDefault="009157F6" w:rsidP="009157F6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157F6" w:rsidRDefault="009157F6" w:rsidP="009157F6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157F6" w:rsidRDefault="009157F6" w:rsidP="009157F6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157F6" w:rsidRDefault="009157F6" w:rsidP="009157F6">
      <w:pPr>
        <w:tabs>
          <w:tab w:val="left" w:pos="9000"/>
        </w:tabs>
        <w:bidi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E45A6" w:rsidRDefault="006E45A6" w:rsidP="006E45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25056" cy="4472940"/>
            <wp:effectExtent l="19050" t="0" r="0" b="0"/>
            <wp:docPr id="5" name="Picture 2" descr="Pictu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50" cy="44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A6" w:rsidRDefault="00D05577" w:rsidP="00E50EB5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12291">
        <w:rPr>
          <w:rFonts w:ascii="Times New Roman" w:hAnsi="Times New Roman"/>
          <w:b/>
          <w:bCs/>
          <w:sz w:val="24"/>
          <w:szCs w:val="24"/>
        </w:rPr>
        <w:t>Fig.</w:t>
      </w:r>
      <w:proofErr w:type="gramEnd"/>
      <w:r w:rsidRPr="0031229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1388">
        <w:rPr>
          <w:rFonts w:ascii="Times New Roman" w:hAnsi="Times New Roman"/>
          <w:b/>
          <w:bCs/>
          <w:sz w:val="24"/>
          <w:szCs w:val="24"/>
        </w:rPr>
        <w:t>S</w:t>
      </w:r>
      <w:r w:rsidR="00950073">
        <w:rPr>
          <w:rFonts w:ascii="Times New Roman" w:hAnsi="Times New Roman"/>
          <w:b/>
          <w:bCs/>
          <w:sz w:val="24"/>
          <w:szCs w:val="24"/>
        </w:rPr>
        <w:t>2</w:t>
      </w:r>
      <w:r w:rsidRPr="00B66755">
        <w:rPr>
          <w:rFonts w:ascii="Times New Roman" w:hAnsi="Times New Roman"/>
          <w:b/>
          <w:bCs/>
          <w:sz w:val="24"/>
          <w:szCs w:val="24"/>
        </w:rPr>
        <w:t>.</w:t>
      </w:r>
      <w:r w:rsidR="001D3FA6" w:rsidRPr="001D3FA6">
        <w:t xml:space="preserve"> </w:t>
      </w:r>
      <w:proofErr w:type="gramStart"/>
      <w:r w:rsidR="001D3FA6" w:rsidRPr="001D3FA6">
        <w:rPr>
          <w:rFonts w:ascii="Times New Roman" w:hAnsi="Times New Roman" w:cs="Times New Roman"/>
          <w:sz w:val="24"/>
          <w:szCs w:val="24"/>
        </w:rPr>
        <w:t>Hydrodynamic diameter (a) and zeta potential (b)</w:t>
      </w:r>
      <w:r w:rsidR="00E50EB5" w:rsidRPr="00E50EB5">
        <w:rPr>
          <w:rFonts w:ascii="Times New Roman" w:hAnsi="Times New Roman" w:cs="Times New Roman"/>
          <w:sz w:val="24"/>
          <w:szCs w:val="24"/>
        </w:rPr>
        <w:t xml:space="preserve"> </w:t>
      </w:r>
      <w:r w:rsidR="00E50EB5" w:rsidRPr="001D3FA6">
        <w:rPr>
          <w:rFonts w:ascii="Times New Roman" w:hAnsi="Times New Roman" w:cs="Times New Roman"/>
          <w:sz w:val="24"/>
          <w:szCs w:val="24"/>
        </w:rPr>
        <w:t>of CeO</w:t>
      </w:r>
      <w:r w:rsidR="00E50EB5" w:rsidRPr="005C07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0EB5" w:rsidRPr="001D3FA6">
        <w:rPr>
          <w:rFonts w:ascii="Times New Roman" w:hAnsi="Times New Roman" w:cs="Times New Roman"/>
          <w:sz w:val="24"/>
          <w:szCs w:val="24"/>
        </w:rPr>
        <w:t xml:space="preserve"> NPs</w:t>
      </w:r>
      <w:r w:rsidR="001D3FA6" w:rsidRPr="001D3FA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918D1" w:rsidRDefault="006918D1" w:rsidP="00983794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918D1" w:rsidRDefault="006918D1" w:rsidP="006918D1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918D1" w:rsidRDefault="006918D1" w:rsidP="006918D1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918D1" w:rsidRDefault="006918D1" w:rsidP="006918D1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918D1" w:rsidRDefault="006918D1" w:rsidP="006918D1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A046EB" w:rsidRDefault="00A046EB" w:rsidP="006918D1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E45A6" w:rsidRDefault="006E45A6" w:rsidP="00A046EB">
      <w:pPr>
        <w:bidi w:val="0"/>
        <w:spacing w:after="0" w:line="360" w:lineRule="auto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Abbreviation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: </w:t>
      </w:r>
    </w:p>
    <w:p w:rsidR="006E45A6" w:rsidRPr="00C92899" w:rsidRDefault="006E45A6" w:rsidP="00F149E1">
      <w:pPr>
        <w:bidi w:val="0"/>
        <w:spacing w:after="0" w:line="360" w:lineRule="auto"/>
        <w:jc w:val="lowKashida"/>
        <w:rPr>
          <w:sz w:val="24"/>
          <w:szCs w:val="24"/>
        </w:rPr>
      </w:pPr>
      <w:r w:rsidRPr="00931DCB">
        <w:rPr>
          <w:rFonts w:ascii="Times New Roman" w:hAnsi="Times New Roman" w:cs="Times New Roman"/>
          <w:b/>
          <w:bCs/>
          <w:sz w:val="24"/>
          <w:szCs w:val="24"/>
        </w:rPr>
        <w:t>AFM,</w:t>
      </w:r>
      <w:r w:rsidRPr="00C92899">
        <w:rPr>
          <w:rFonts w:ascii="Times New Roman" w:hAnsi="Times New Roman" w:cs="Times New Roman"/>
          <w:sz w:val="24"/>
          <w:szCs w:val="24"/>
        </w:rPr>
        <w:t xml:space="preserve"> atomic force microscopy;</w:t>
      </w: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AsA,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ascorbate; </w:t>
      </w:r>
      <w:r w:rsidRPr="00931DCB">
        <w:rPr>
          <w:rFonts w:ascii="Times New Roman" w:hAnsi="Times New Roman" w:cs="Times New Roman"/>
          <w:b/>
          <w:bCs/>
          <w:sz w:val="24"/>
          <w:szCs w:val="24"/>
        </w:rPr>
        <w:t>CeO</w:t>
      </w:r>
      <w:r w:rsidRPr="00931DC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931DCB">
        <w:rPr>
          <w:rFonts w:ascii="Times New Roman" w:hAnsi="Times New Roman" w:cs="Times New Roman"/>
          <w:b/>
          <w:bCs/>
          <w:sz w:val="24"/>
          <w:szCs w:val="24"/>
        </w:rPr>
        <w:t xml:space="preserve"> NPs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cerium oxide nanoparticles;</w:t>
      </w: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DHA,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dehydroascorbate</w:t>
      </w:r>
      <w:r w:rsidR="00774FAA">
        <w:rPr>
          <w:rFonts w:ascii="Times New Roman" w:hAnsi="Times New Roman" w:cs="Times New Roman"/>
          <w:noProof/>
          <w:sz w:val="24"/>
          <w:szCs w:val="24"/>
        </w:rPr>
        <w:t>;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DPPH,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2,2-diphenyl-1-picrilhydrazil;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DW,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dry weight;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FW,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fresh weight;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GSH,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reduced glutathione;</w:t>
      </w:r>
      <w:r w:rsidR="00790B1C">
        <w:rPr>
          <w:rFonts w:ascii="Times New Roman" w:hAnsi="Times New Roman" w:cs="Times New Roman"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LOX,</w:t>
      </w:r>
      <w:r w:rsidRPr="00C92899">
        <w:rPr>
          <w:rFonts w:ascii="Times New Roman" w:hAnsi="Times New Roman" w:cs="Times New Roman"/>
          <w:noProof/>
          <w:kern w:val="36"/>
          <w:sz w:val="24"/>
          <w:szCs w:val="24"/>
        </w:rPr>
        <w:t xml:space="preserve"> lipoxygenase;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MDA,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malondialdehyde;</w:t>
      </w: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MSI,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membrane stability index;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PAL,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phenylalanine ammonia lyase;</w:t>
      </w:r>
      <w:r w:rsidR="006C5BA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sz w:val="24"/>
          <w:szCs w:val="24"/>
        </w:rPr>
        <w:t>ROS,</w:t>
      </w:r>
      <w:r w:rsidRPr="00C92899">
        <w:rPr>
          <w:rFonts w:ascii="Times New Roman" w:hAnsi="Times New Roman" w:cs="Times New Roman"/>
          <w:sz w:val="24"/>
          <w:szCs w:val="24"/>
        </w:rPr>
        <w:t xml:space="preserve"> reactive oxygen species</w:t>
      </w:r>
      <w:r w:rsidRPr="00C92899">
        <w:rPr>
          <w:rFonts w:ascii="Times New Roman" w:hAnsi="Times New Roman" w:cs="Times New Roman"/>
          <w:noProof/>
          <w:sz w:val="24"/>
          <w:szCs w:val="24"/>
        </w:rPr>
        <w:t>;</w:t>
      </w: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RWC,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relative water content;</w:t>
      </w:r>
      <w:r w:rsidRPr="00C9289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31DCB">
        <w:rPr>
          <w:rFonts w:ascii="Times New Roman" w:hAnsi="Times New Roman" w:cs="Times New Roman"/>
          <w:b/>
          <w:bCs/>
          <w:noProof/>
          <w:sz w:val="24"/>
          <w:szCs w:val="24"/>
        </w:rPr>
        <w:t>TAL,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tyrosine ammonia lyase;</w:t>
      </w:r>
      <w:r w:rsidR="004330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3056" w:rsidRPr="00C33A8A">
        <w:rPr>
          <w:rFonts w:ascii="Times New Roman" w:hAnsi="Times New Roman" w:cs="Times New Roman"/>
          <w:b/>
          <w:bCs/>
          <w:noProof/>
          <w:sz w:val="24"/>
          <w:szCs w:val="24"/>
        </w:rPr>
        <w:t>TEM,</w:t>
      </w:r>
      <w:r w:rsidR="004330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33A8A" w:rsidRPr="00C33A8A">
        <w:rPr>
          <w:rFonts w:ascii="Times New Roman" w:hAnsi="Times New Roman" w:cs="Times New Roman"/>
          <w:noProof/>
          <w:sz w:val="24"/>
          <w:szCs w:val="24"/>
        </w:rPr>
        <w:t>transmission electron microscopy</w:t>
      </w:r>
      <w:r w:rsidR="00C33A8A">
        <w:rPr>
          <w:rFonts w:ascii="Times New Roman" w:hAnsi="Times New Roman" w:cs="Times New Roman"/>
          <w:noProof/>
          <w:sz w:val="24"/>
          <w:szCs w:val="24"/>
        </w:rPr>
        <w:t>;</w:t>
      </w:r>
      <w:r w:rsidRPr="00C928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3056" w:rsidRPr="00C33A8A">
        <w:rPr>
          <w:rFonts w:ascii="Times New Roman" w:hAnsi="Times New Roman" w:cs="Times New Roman"/>
          <w:b/>
          <w:bCs/>
          <w:noProof/>
          <w:sz w:val="24"/>
          <w:szCs w:val="24"/>
        </w:rPr>
        <w:t>XRD,</w:t>
      </w:r>
      <w:r w:rsidR="004330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33A8A" w:rsidRPr="00C33A8A">
        <w:rPr>
          <w:rFonts w:ascii="Times New Roman" w:hAnsi="Times New Roman" w:cs="Times New Roman"/>
          <w:noProof/>
          <w:sz w:val="24"/>
          <w:szCs w:val="24"/>
        </w:rPr>
        <w:t>X-ray diffractometer</w:t>
      </w:r>
      <w:r w:rsidR="00C33A8A">
        <w:rPr>
          <w:sz w:val="24"/>
          <w:szCs w:val="24"/>
        </w:rPr>
        <w:t>.</w:t>
      </w:r>
    </w:p>
    <w:p w:rsidR="006E45A6" w:rsidRDefault="006E45A6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E45A6" w:rsidRPr="009E3AF7" w:rsidRDefault="006E45A6" w:rsidP="00F52AA8">
      <w:pPr>
        <w:bidi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45A6" w:rsidRDefault="00375EF7" w:rsidP="006E45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6159012" cy="637032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02" cy="63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A9" w:rsidRDefault="00DA0EA9" w:rsidP="006E6152">
      <w:pPr>
        <w:bidi w:val="0"/>
        <w:spacing w:after="0" w:line="48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sectPr w:rsidR="00DA0EA9" w:rsidSect="00BD1D66">
      <w:footerReference w:type="default" r:id="rId10"/>
      <w:pgSz w:w="12242" w:h="15842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BB8" w:rsidRDefault="00214BB8" w:rsidP="00333770">
      <w:pPr>
        <w:spacing w:after="0" w:line="240" w:lineRule="auto"/>
      </w:pPr>
      <w:r>
        <w:separator/>
      </w:r>
    </w:p>
  </w:endnote>
  <w:endnote w:type="continuationSeparator" w:id="0">
    <w:p w:rsidR="00214BB8" w:rsidRDefault="00214BB8" w:rsidP="00333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5EC" w:rsidRDefault="006265EC" w:rsidP="006265EC">
    <w:pPr>
      <w:pStyle w:val="Footer"/>
      <w:jc w:val="center"/>
      <w:rPr>
        <w:rtl/>
      </w:rPr>
    </w:pPr>
  </w:p>
  <w:p w:rsidR="006265EC" w:rsidRDefault="006265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BB8" w:rsidRDefault="00214BB8" w:rsidP="00333770">
      <w:pPr>
        <w:spacing w:after="0" w:line="240" w:lineRule="auto"/>
      </w:pPr>
      <w:r>
        <w:separator/>
      </w:r>
    </w:p>
  </w:footnote>
  <w:footnote w:type="continuationSeparator" w:id="0">
    <w:p w:rsidR="00214BB8" w:rsidRDefault="00214BB8" w:rsidP="00333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F66"/>
    <w:rsid w:val="00025697"/>
    <w:rsid w:val="00032C28"/>
    <w:rsid w:val="00035940"/>
    <w:rsid w:val="00036332"/>
    <w:rsid w:val="00046E68"/>
    <w:rsid w:val="000478D7"/>
    <w:rsid w:val="00052494"/>
    <w:rsid w:val="000626CA"/>
    <w:rsid w:val="00062B7E"/>
    <w:rsid w:val="000748E2"/>
    <w:rsid w:val="00076EEB"/>
    <w:rsid w:val="00080269"/>
    <w:rsid w:val="00081DA2"/>
    <w:rsid w:val="000A0A6E"/>
    <w:rsid w:val="000A2E28"/>
    <w:rsid w:val="000A30F5"/>
    <w:rsid w:val="000B14F7"/>
    <w:rsid w:val="000B2974"/>
    <w:rsid w:val="000B6055"/>
    <w:rsid w:val="000C22D5"/>
    <w:rsid w:val="000C302C"/>
    <w:rsid w:val="000C74B2"/>
    <w:rsid w:val="000C7989"/>
    <w:rsid w:val="000D3B19"/>
    <w:rsid w:val="000E302F"/>
    <w:rsid w:val="000F206A"/>
    <w:rsid w:val="001037A6"/>
    <w:rsid w:val="00111F35"/>
    <w:rsid w:val="00117064"/>
    <w:rsid w:val="00120746"/>
    <w:rsid w:val="001307B8"/>
    <w:rsid w:val="001327A4"/>
    <w:rsid w:val="00132B6B"/>
    <w:rsid w:val="00133944"/>
    <w:rsid w:val="001342B0"/>
    <w:rsid w:val="001415FB"/>
    <w:rsid w:val="001439CC"/>
    <w:rsid w:val="00145167"/>
    <w:rsid w:val="00147984"/>
    <w:rsid w:val="00150CBB"/>
    <w:rsid w:val="00160A67"/>
    <w:rsid w:val="00165E79"/>
    <w:rsid w:val="00173341"/>
    <w:rsid w:val="001A34DE"/>
    <w:rsid w:val="001D3FA6"/>
    <w:rsid w:val="001D65F5"/>
    <w:rsid w:val="001D665A"/>
    <w:rsid w:val="001E0DA3"/>
    <w:rsid w:val="001E3BBB"/>
    <w:rsid w:val="001E667A"/>
    <w:rsid w:val="00200EDD"/>
    <w:rsid w:val="00204091"/>
    <w:rsid w:val="00214BB8"/>
    <w:rsid w:val="0022295D"/>
    <w:rsid w:val="00224195"/>
    <w:rsid w:val="00224C4A"/>
    <w:rsid w:val="00227104"/>
    <w:rsid w:val="00232F6F"/>
    <w:rsid w:val="002343F6"/>
    <w:rsid w:val="0025073B"/>
    <w:rsid w:val="00256BE3"/>
    <w:rsid w:val="002579C5"/>
    <w:rsid w:val="002648DB"/>
    <w:rsid w:val="00274ADC"/>
    <w:rsid w:val="00274C16"/>
    <w:rsid w:val="00286F66"/>
    <w:rsid w:val="002A41EC"/>
    <w:rsid w:val="002A7552"/>
    <w:rsid w:val="002C1E4E"/>
    <w:rsid w:val="002C2B8B"/>
    <w:rsid w:val="002C5A2C"/>
    <w:rsid w:val="002E0CCA"/>
    <w:rsid w:val="002E47E4"/>
    <w:rsid w:val="002F0762"/>
    <w:rsid w:val="002F1B76"/>
    <w:rsid w:val="002F559A"/>
    <w:rsid w:val="003017CC"/>
    <w:rsid w:val="00305BF1"/>
    <w:rsid w:val="00312291"/>
    <w:rsid w:val="00313EC0"/>
    <w:rsid w:val="00321F4A"/>
    <w:rsid w:val="00324B36"/>
    <w:rsid w:val="00332B28"/>
    <w:rsid w:val="00333770"/>
    <w:rsid w:val="00337674"/>
    <w:rsid w:val="00345798"/>
    <w:rsid w:val="00351609"/>
    <w:rsid w:val="003711F1"/>
    <w:rsid w:val="00375EF7"/>
    <w:rsid w:val="0039252A"/>
    <w:rsid w:val="0039258F"/>
    <w:rsid w:val="003B5C10"/>
    <w:rsid w:val="003C726D"/>
    <w:rsid w:val="003E0FFF"/>
    <w:rsid w:val="003F680F"/>
    <w:rsid w:val="00417A5A"/>
    <w:rsid w:val="00430CB8"/>
    <w:rsid w:val="0043151B"/>
    <w:rsid w:val="00433056"/>
    <w:rsid w:val="00435B23"/>
    <w:rsid w:val="00436904"/>
    <w:rsid w:val="00441F86"/>
    <w:rsid w:val="00447D0C"/>
    <w:rsid w:val="00460AD0"/>
    <w:rsid w:val="00467A11"/>
    <w:rsid w:val="00470716"/>
    <w:rsid w:val="00472917"/>
    <w:rsid w:val="00474460"/>
    <w:rsid w:val="00476B27"/>
    <w:rsid w:val="0048507E"/>
    <w:rsid w:val="004C08A3"/>
    <w:rsid w:val="004D27BC"/>
    <w:rsid w:val="004E13D3"/>
    <w:rsid w:val="00504371"/>
    <w:rsid w:val="00506AC2"/>
    <w:rsid w:val="005475C4"/>
    <w:rsid w:val="0055485C"/>
    <w:rsid w:val="00560BF1"/>
    <w:rsid w:val="005632B3"/>
    <w:rsid w:val="005637CC"/>
    <w:rsid w:val="00564F40"/>
    <w:rsid w:val="00567C82"/>
    <w:rsid w:val="00570761"/>
    <w:rsid w:val="0057649D"/>
    <w:rsid w:val="005813AD"/>
    <w:rsid w:val="005A667D"/>
    <w:rsid w:val="005B04FB"/>
    <w:rsid w:val="005C078F"/>
    <w:rsid w:val="005D1232"/>
    <w:rsid w:val="005E71C8"/>
    <w:rsid w:val="00604A84"/>
    <w:rsid w:val="006265EC"/>
    <w:rsid w:val="006300D0"/>
    <w:rsid w:val="00640784"/>
    <w:rsid w:val="00661AB1"/>
    <w:rsid w:val="0067376F"/>
    <w:rsid w:val="0068379A"/>
    <w:rsid w:val="006918D1"/>
    <w:rsid w:val="00693FA1"/>
    <w:rsid w:val="00694061"/>
    <w:rsid w:val="006B4D4B"/>
    <w:rsid w:val="006B5C27"/>
    <w:rsid w:val="006B7E53"/>
    <w:rsid w:val="006C5BA4"/>
    <w:rsid w:val="006D410F"/>
    <w:rsid w:val="006D4664"/>
    <w:rsid w:val="006E45A6"/>
    <w:rsid w:val="006E6152"/>
    <w:rsid w:val="006F4920"/>
    <w:rsid w:val="007124BB"/>
    <w:rsid w:val="007314F7"/>
    <w:rsid w:val="00735138"/>
    <w:rsid w:val="00745E36"/>
    <w:rsid w:val="007633CE"/>
    <w:rsid w:val="0077362A"/>
    <w:rsid w:val="007746C2"/>
    <w:rsid w:val="00774FAA"/>
    <w:rsid w:val="0077683D"/>
    <w:rsid w:val="0078029F"/>
    <w:rsid w:val="00790B1C"/>
    <w:rsid w:val="007A5C10"/>
    <w:rsid w:val="007A7A0B"/>
    <w:rsid w:val="007B699A"/>
    <w:rsid w:val="007D44FA"/>
    <w:rsid w:val="008001F9"/>
    <w:rsid w:val="00804436"/>
    <w:rsid w:val="00812885"/>
    <w:rsid w:val="00815126"/>
    <w:rsid w:val="00824EEB"/>
    <w:rsid w:val="00831525"/>
    <w:rsid w:val="00841367"/>
    <w:rsid w:val="0084251E"/>
    <w:rsid w:val="00853AED"/>
    <w:rsid w:val="00862CB1"/>
    <w:rsid w:val="00863DDA"/>
    <w:rsid w:val="00872CF1"/>
    <w:rsid w:val="00885BAE"/>
    <w:rsid w:val="00891530"/>
    <w:rsid w:val="008943B7"/>
    <w:rsid w:val="0089470F"/>
    <w:rsid w:val="008A5800"/>
    <w:rsid w:val="008A5CB3"/>
    <w:rsid w:val="008B5A60"/>
    <w:rsid w:val="008D77E3"/>
    <w:rsid w:val="0090363A"/>
    <w:rsid w:val="009157F6"/>
    <w:rsid w:val="0091625E"/>
    <w:rsid w:val="009302A9"/>
    <w:rsid w:val="00942D74"/>
    <w:rsid w:val="00946B95"/>
    <w:rsid w:val="00950073"/>
    <w:rsid w:val="00980761"/>
    <w:rsid w:val="00983794"/>
    <w:rsid w:val="0099727E"/>
    <w:rsid w:val="009A3CA4"/>
    <w:rsid w:val="009A3EAE"/>
    <w:rsid w:val="009B0B9C"/>
    <w:rsid w:val="009C749D"/>
    <w:rsid w:val="009E3B65"/>
    <w:rsid w:val="009F0960"/>
    <w:rsid w:val="009F3BB3"/>
    <w:rsid w:val="009F5167"/>
    <w:rsid w:val="00A02CFE"/>
    <w:rsid w:val="00A046EB"/>
    <w:rsid w:val="00A04C79"/>
    <w:rsid w:val="00A058B1"/>
    <w:rsid w:val="00A1021E"/>
    <w:rsid w:val="00A12B64"/>
    <w:rsid w:val="00A175BA"/>
    <w:rsid w:val="00A256FA"/>
    <w:rsid w:val="00A27F5C"/>
    <w:rsid w:val="00A33875"/>
    <w:rsid w:val="00A42F58"/>
    <w:rsid w:val="00A60F1C"/>
    <w:rsid w:val="00A6246C"/>
    <w:rsid w:val="00A62576"/>
    <w:rsid w:val="00A90708"/>
    <w:rsid w:val="00AB2A6F"/>
    <w:rsid w:val="00AC06AB"/>
    <w:rsid w:val="00AC2452"/>
    <w:rsid w:val="00AC7B1E"/>
    <w:rsid w:val="00AD2341"/>
    <w:rsid w:val="00AD6EA9"/>
    <w:rsid w:val="00AE5331"/>
    <w:rsid w:val="00AF2B69"/>
    <w:rsid w:val="00AF6FE7"/>
    <w:rsid w:val="00B0012C"/>
    <w:rsid w:val="00B03A2C"/>
    <w:rsid w:val="00B068B6"/>
    <w:rsid w:val="00B11D54"/>
    <w:rsid w:val="00B20779"/>
    <w:rsid w:val="00B21021"/>
    <w:rsid w:val="00B51388"/>
    <w:rsid w:val="00B515E3"/>
    <w:rsid w:val="00B55256"/>
    <w:rsid w:val="00B56C8B"/>
    <w:rsid w:val="00B6665A"/>
    <w:rsid w:val="00BC1A7D"/>
    <w:rsid w:val="00BD1D66"/>
    <w:rsid w:val="00BE2C5E"/>
    <w:rsid w:val="00BE4331"/>
    <w:rsid w:val="00BF51DE"/>
    <w:rsid w:val="00BF77BC"/>
    <w:rsid w:val="00BF7EAB"/>
    <w:rsid w:val="00C04A86"/>
    <w:rsid w:val="00C10832"/>
    <w:rsid w:val="00C116F1"/>
    <w:rsid w:val="00C134F6"/>
    <w:rsid w:val="00C13F99"/>
    <w:rsid w:val="00C21DE6"/>
    <w:rsid w:val="00C242C0"/>
    <w:rsid w:val="00C27ECF"/>
    <w:rsid w:val="00C33709"/>
    <w:rsid w:val="00C33A8A"/>
    <w:rsid w:val="00C358AB"/>
    <w:rsid w:val="00C53FAF"/>
    <w:rsid w:val="00C61127"/>
    <w:rsid w:val="00C723A8"/>
    <w:rsid w:val="00C82069"/>
    <w:rsid w:val="00C83BAE"/>
    <w:rsid w:val="00C85423"/>
    <w:rsid w:val="00C92899"/>
    <w:rsid w:val="00C962D9"/>
    <w:rsid w:val="00CD21CE"/>
    <w:rsid w:val="00CD5656"/>
    <w:rsid w:val="00CE2B11"/>
    <w:rsid w:val="00CF04B0"/>
    <w:rsid w:val="00CF0C83"/>
    <w:rsid w:val="00D05577"/>
    <w:rsid w:val="00D06072"/>
    <w:rsid w:val="00D23B01"/>
    <w:rsid w:val="00D277B7"/>
    <w:rsid w:val="00D41277"/>
    <w:rsid w:val="00D47553"/>
    <w:rsid w:val="00D51CBF"/>
    <w:rsid w:val="00D63024"/>
    <w:rsid w:val="00D63214"/>
    <w:rsid w:val="00D65D80"/>
    <w:rsid w:val="00D764E7"/>
    <w:rsid w:val="00D84136"/>
    <w:rsid w:val="00D948BB"/>
    <w:rsid w:val="00DA0EA9"/>
    <w:rsid w:val="00DA166E"/>
    <w:rsid w:val="00DB1E4F"/>
    <w:rsid w:val="00DB6FC2"/>
    <w:rsid w:val="00DD0F4C"/>
    <w:rsid w:val="00DD61E2"/>
    <w:rsid w:val="00DD6ADA"/>
    <w:rsid w:val="00E04EA2"/>
    <w:rsid w:val="00E15690"/>
    <w:rsid w:val="00E16D4F"/>
    <w:rsid w:val="00E25080"/>
    <w:rsid w:val="00E27388"/>
    <w:rsid w:val="00E40596"/>
    <w:rsid w:val="00E50EB5"/>
    <w:rsid w:val="00E57424"/>
    <w:rsid w:val="00E80F4E"/>
    <w:rsid w:val="00E97BA2"/>
    <w:rsid w:val="00EB1A6F"/>
    <w:rsid w:val="00EB3D8D"/>
    <w:rsid w:val="00EC0BA8"/>
    <w:rsid w:val="00EE0714"/>
    <w:rsid w:val="00EE3C85"/>
    <w:rsid w:val="00EE68DC"/>
    <w:rsid w:val="00EF4976"/>
    <w:rsid w:val="00F0119C"/>
    <w:rsid w:val="00F02EA8"/>
    <w:rsid w:val="00F074F6"/>
    <w:rsid w:val="00F10092"/>
    <w:rsid w:val="00F132FD"/>
    <w:rsid w:val="00F149E1"/>
    <w:rsid w:val="00F17A54"/>
    <w:rsid w:val="00F20537"/>
    <w:rsid w:val="00F23BB0"/>
    <w:rsid w:val="00F52AA8"/>
    <w:rsid w:val="00F53F65"/>
    <w:rsid w:val="00F71393"/>
    <w:rsid w:val="00F90A65"/>
    <w:rsid w:val="00FB0CAE"/>
    <w:rsid w:val="00FB2787"/>
    <w:rsid w:val="00FC0B3F"/>
    <w:rsid w:val="00FE7A3C"/>
    <w:rsid w:val="00FF0726"/>
    <w:rsid w:val="00FF412B"/>
    <w:rsid w:val="00FF4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A5A"/>
    <w:pPr>
      <w:bidi/>
    </w:pPr>
  </w:style>
  <w:style w:type="paragraph" w:styleId="Heading3">
    <w:name w:val="heading 3"/>
    <w:basedOn w:val="Normal"/>
    <w:link w:val="Heading3Char"/>
    <w:uiPriority w:val="9"/>
    <w:qFormat/>
    <w:rsid w:val="00EB1A6F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B1A6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EB1A6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770"/>
  </w:style>
  <w:style w:type="paragraph" w:styleId="Footer">
    <w:name w:val="footer"/>
    <w:basedOn w:val="Normal"/>
    <w:link w:val="FooterChar"/>
    <w:uiPriority w:val="99"/>
    <w:unhideWhenUsed/>
    <w:rsid w:val="00333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770"/>
  </w:style>
  <w:style w:type="character" w:customStyle="1" w:styleId="st">
    <w:name w:val="st"/>
    <w:basedOn w:val="DefaultParagraphFont"/>
    <w:rsid w:val="00DD0F4C"/>
  </w:style>
  <w:style w:type="character" w:styleId="Emphasis">
    <w:name w:val="Emphasis"/>
    <w:basedOn w:val="DefaultParagraphFont"/>
    <w:uiPriority w:val="20"/>
    <w:qFormat/>
    <w:rsid w:val="00DD0F4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10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8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8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8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18EEF-B924-40D8-989D-4105239D7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NPSoft</dc:creator>
  <cp:lastModifiedBy>silver</cp:lastModifiedBy>
  <cp:revision>1202</cp:revision>
  <dcterms:created xsi:type="dcterms:W3CDTF">2018-07-22T11:19:00Z</dcterms:created>
  <dcterms:modified xsi:type="dcterms:W3CDTF">2019-02-15T12:45:00Z</dcterms:modified>
</cp:coreProperties>
</file>