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5C" w:rsidRPr="009A736E" w:rsidRDefault="0001755C" w:rsidP="002D49CE">
      <w:pPr>
        <w:keepNext/>
        <w:keepLines/>
        <w:spacing w:before="120" w:after="0" w:line="240" w:lineRule="auto"/>
        <w:jc w:val="center"/>
        <w:outlineLvl w:val="0"/>
        <w:rPr>
          <w:rFonts w:eastAsiaTheme="majorEastAsia" w:cs="Times New Roman"/>
          <w:bCs/>
          <w:sz w:val="24"/>
          <w:szCs w:val="24"/>
        </w:rPr>
      </w:pPr>
      <w:r w:rsidRPr="009A736E">
        <w:rPr>
          <w:rFonts w:eastAsiaTheme="majorEastAsia" w:cs="Times New Roman"/>
          <w:bCs/>
          <w:sz w:val="24"/>
          <w:szCs w:val="24"/>
        </w:rPr>
        <w:t xml:space="preserve">Pollutant Emissions from Improved </w:t>
      </w:r>
      <w:proofErr w:type="spellStart"/>
      <w:r w:rsidRPr="009A736E">
        <w:rPr>
          <w:rFonts w:eastAsiaTheme="majorEastAsia" w:cs="Times New Roman"/>
          <w:bCs/>
          <w:sz w:val="24"/>
          <w:szCs w:val="24"/>
        </w:rPr>
        <w:t>Cookstoves</w:t>
      </w:r>
      <w:proofErr w:type="spellEnd"/>
      <w:r w:rsidRPr="009A736E">
        <w:rPr>
          <w:rFonts w:eastAsiaTheme="majorEastAsia" w:cs="Times New Roman"/>
          <w:bCs/>
          <w:sz w:val="24"/>
          <w:szCs w:val="24"/>
        </w:rPr>
        <w:t xml:space="preserve"> used in Sub-Saharan Africa</w:t>
      </w:r>
    </w:p>
    <w:p w:rsidR="0001755C" w:rsidRPr="009A736E" w:rsidRDefault="0001755C" w:rsidP="002D49CE">
      <w:pPr>
        <w:rPr>
          <w:sz w:val="24"/>
          <w:szCs w:val="24"/>
        </w:rPr>
      </w:pPr>
    </w:p>
    <w:p w:rsidR="0001755C" w:rsidRPr="009A736E" w:rsidRDefault="0001755C" w:rsidP="002D49CE">
      <w:pPr>
        <w:keepNext/>
        <w:keepLines/>
        <w:spacing w:before="120" w:after="0" w:line="240" w:lineRule="auto"/>
        <w:jc w:val="center"/>
        <w:outlineLvl w:val="0"/>
        <w:rPr>
          <w:rFonts w:eastAsiaTheme="majorEastAsia" w:cs="Times New Roman"/>
          <w:bCs/>
          <w:sz w:val="24"/>
          <w:szCs w:val="24"/>
        </w:rPr>
      </w:pPr>
      <w:r w:rsidRPr="009A736E">
        <w:rPr>
          <w:rFonts w:eastAsiaTheme="majorEastAsia" w:cs="Times New Roman"/>
          <w:bCs/>
          <w:sz w:val="24"/>
          <w:szCs w:val="24"/>
        </w:rPr>
        <w:t>E.J.S Mitchell</w:t>
      </w:r>
      <w:r w:rsidR="007D5EB2">
        <w:rPr>
          <w:rFonts w:eastAsiaTheme="majorEastAsia" w:cs="Times New Roman"/>
          <w:bCs/>
          <w:sz w:val="24"/>
          <w:szCs w:val="24"/>
          <w:vertAlign w:val="superscript"/>
        </w:rPr>
        <w:t xml:space="preserve"> </w:t>
      </w:r>
      <w:r w:rsidR="007D5EB2">
        <w:rPr>
          <w:rFonts w:eastAsiaTheme="majorEastAsia" w:cs="Times New Roman"/>
          <w:bCs/>
          <w:sz w:val="24"/>
          <w:szCs w:val="24"/>
        </w:rPr>
        <w:t>et al.</w:t>
      </w:r>
    </w:p>
    <w:p w:rsidR="0001755C" w:rsidRDefault="0001755C" w:rsidP="002D49CE">
      <w:pPr>
        <w:jc w:val="center"/>
        <w:rPr>
          <w:b/>
          <w:sz w:val="24"/>
          <w:szCs w:val="24"/>
        </w:rPr>
      </w:pPr>
    </w:p>
    <w:p w:rsidR="0001755C" w:rsidRDefault="0001755C" w:rsidP="002D49CE">
      <w:pPr>
        <w:jc w:val="center"/>
        <w:rPr>
          <w:b/>
          <w:sz w:val="24"/>
          <w:szCs w:val="24"/>
        </w:rPr>
      </w:pPr>
      <w:r w:rsidRPr="000E09DC">
        <w:rPr>
          <w:b/>
          <w:sz w:val="24"/>
          <w:szCs w:val="24"/>
        </w:rPr>
        <w:t>Supplementary Information</w:t>
      </w:r>
    </w:p>
    <w:p w:rsidR="00AB45CC" w:rsidRDefault="00C97DF8" w:rsidP="002D49CE">
      <w:pPr>
        <w:rPr>
          <w:sz w:val="24"/>
          <w:szCs w:val="24"/>
        </w:rPr>
      </w:pPr>
      <w:r>
        <w:rPr>
          <w:sz w:val="24"/>
          <w:szCs w:val="24"/>
        </w:rPr>
        <w:t>The Supplementary Information consists of</w:t>
      </w:r>
    </w:p>
    <w:p w:rsidR="00AB45CC" w:rsidRDefault="00C97DF8" w:rsidP="002D49CE">
      <w:pPr>
        <w:rPr>
          <w:sz w:val="24"/>
          <w:szCs w:val="24"/>
        </w:rPr>
      </w:pPr>
      <w:r>
        <w:rPr>
          <w:sz w:val="24"/>
          <w:szCs w:val="24"/>
        </w:rPr>
        <w:t xml:space="preserve"> (1) </w:t>
      </w:r>
      <w:r w:rsidR="0001755C" w:rsidRPr="00856393">
        <w:rPr>
          <w:sz w:val="24"/>
          <w:szCs w:val="24"/>
        </w:rPr>
        <w:t xml:space="preserve">Emissions profiles </w:t>
      </w:r>
      <w:r>
        <w:rPr>
          <w:sz w:val="24"/>
          <w:szCs w:val="24"/>
        </w:rPr>
        <w:t>are given in Figures S1,</w:t>
      </w:r>
      <w:r w:rsidR="00AB45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S2 and S3 </w:t>
      </w:r>
      <w:r w:rsidR="0001755C" w:rsidRPr="00856393">
        <w:rPr>
          <w:sz w:val="24"/>
          <w:szCs w:val="24"/>
        </w:rPr>
        <w:t xml:space="preserve">for a </w:t>
      </w:r>
      <w:r w:rsidR="0001755C">
        <w:rPr>
          <w:sz w:val="24"/>
          <w:szCs w:val="24"/>
        </w:rPr>
        <w:t>number of fue</w:t>
      </w:r>
      <w:r>
        <w:rPr>
          <w:sz w:val="24"/>
          <w:szCs w:val="24"/>
        </w:rPr>
        <w:t>ls burning on different stoves</w:t>
      </w:r>
      <w:r w:rsidR="0001755C">
        <w:rPr>
          <w:sz w:val="24"/>
          <w:szCs w:val="24"/>
        </w:rPr>
        <w:t xml:space="preserve">. </w:t>
      </w:r>
      <w:r w:rsidR="007D5EB2">
        <w:rPr>
          <w:sz w:val="24"/>
          <w:szCs w:val="24"/>
        </w:rPr>
        <w:t xml:space="preserve"> </w:t>
      </w:r>
      <w:r w:rsidR="0001755C">
        <w:rPr>
          <w:sz w:val="24"/>
          <w:szCs w:val="24"/>
        </w:rPr>
        <w:t xml:space="preserve">Further information is available from, </w:t>
      </w:r>
      <w:r w:rsidR="0001755C" w:rsidRPr="00740291">
        <w:rPr>
          <w:i/>
          <w:sz w:val="24"/>
          <w:szCs w:val="24"/>
        </w:rPr>
        <w:t>Emissions from Residential Solid Fuel Combustion and Implications for Air Quality and Climate Change</w:t>
      </w:r>
      <w:r w:rsidR="0001755C">
        <w:rPr>
          <w:sz w:val="24"/>
          <w:szCs w:val="24"/>
        </w:rPr>
        <w:t xml:space="preserve">. </w:t>
      </w:r>
      <w:proofErr w:type="spellStart"/>
      <w:r w:rsidR="00EC7EF4" w:rsidRPr="00EC7EF4">
        <w:rPr>
          <w:sz w:val="24"/>
          <w:szCs w:val="24"/>
        </w:rPr>
        <w:t>E.J.S.Mitchell</w:t>
      </w:r>
      <w:proofErr w:type="spellEnd"/>
      <w:proofErr w:type="gramStart"/>
      <w:r w:rsidR="00EC7EF4">
        <w:rPr>
          <w:sz w:val="24"/>
          <w:szCs w:val="24"/>
        </w:rPr>
        <w:t xml:space="preserve">, </w:t>
      </w:r>
      <w:r w:rsidR="00EC7EF4" w:rsidRPr="00EC7EF4">
        <w:rPr>
          <w:sz w:val="24"/>
          <w:szCs w:val="24"/>
        </w:rPr>
        <w:t xml:space="preserve"> </w:t>
      </w:r>
      <w:r w:rsidR="0001755C">
        <w:rPr>
          <w:sz w:val="24"/>
          <w:szCs w:val="24"/>
        </w:rPr>
        <w:t>PhD</w:t>
      </w:r>
      <w:proofErr w:type="gramEnd"/>
      <w:r w:rsidR="0001755C">
        <w:rPr>
          <w:sz w:val="24"/>
          <w:szCs w:val="24"/>
        </w:rPr>
        <w:t xml:space="preserve"> T</w:t>
      </w:r>
      <w:r>
        <w:rPr>
          <w:sz w:val="24"/>
          <w:szCs w:val="24"/>
        </w:rPr>
        <w:t>hesi</w:t>
      </w:r>
      <w:r w:rsidR="00AB45CC">
        <w:rPr>
          <w:sz w:val="24"/>
          <w:szCs w:val="24"/>
        </w:rPr>
        <w:t xml:space="preserve">s University of Leeds, 2017 </w:t>
      </w:r>
    </w:p>
    <w:p w:rsidR="0001755C" w:rsidRPr="00856393" w:rsidRDefault="00F574CC" w:rsidP="002D49CE">
      <w:pPr>
        <w:rPr>
          <w:sz w:val="24"/>
          <w:szCs w:val="24"/>
        </w:rPr>
      </w:pPr>
      <w:r>
        <w:rPr>
          <w:sz w:val="24"/>
          <w:szCs w:val="24"/>
        </w:rPr>
        <w:t>(2) S</w:t>
      </w:r>
      <w:r w:rsidR="00C97DF8">
        <w:rPr>
          <w:sz w:val="24"/>
          <w:szCs w:val="24"/>
        </w:rPr>
        <w:t>ources of data and their references</w:t>
      </w:r>
      <w:r w:rsidR="00AB45CC">
        <w:rPr>
          <w:sz w:val="24"/>
          <w:szCs w:val="24"/>
        </w:rPr>
        <w:t xml:space="preserve"> are given </w:t>
      </w:r>
      <w:r w:rsidR="00C97DF8">
        <w:rPr>
          <w:sz w:val="24"/>
          <w:szCs w:val="24"/>
        </w:rPr>
        <w:t>in</w:t>
      </w:r>
      <w:r w:rsidR="00AB45CC">
        <w:rPr>
          <w:sz w:val="24"/>
          <w:szCs w:val="24"/>
        </w:rPr>
        <w:t xml:space="preserve"> Table S1 in</w:t>
      </w:r>
      <w:r w:rsidR="00C97DF8">
        <w:rPr>
          <w:sz w:val="24"/>
          <w:szCs w:val="24"/>
        </w:rPr>
        <w:t xml:space="preserve"> relation to Figure 7 in the body of the paper.</w:t>
      </w:r>
    </w:p>
    <w:p w:rsidR="0001755C" w:rsidRDefault="0001755C"/>
    <w:p w:rsidR="00C97DF8" w:rsidRDefault="00C97DF8">
      <w:r>
        <w:br w:type="page"/>
      </w:r>
    </w:p>
    <w:p w:rsidR="0001755C" w:rsidRDefault="00C97DF8">
      <w:r>
        <w:lastRenderedPageBreak/>
        <w:t xml:space="preserve">Emission Profiles as detailed in the </w:t>
      </w:r>
      <w:r w:rsidR="00E357A3">
        <w:t>Legends</w:t>
      </w:r>
      <w:r>
        <w:t xml:space="preserve">.  </w:t>
      </w:r>
      <w:r w:rsidRPr="00C97DF8">
        <w:t>The units are ppm</w:t>
      </w:r>
    </w:p>
    <w:p w:rsidR="00C97DF8" w:rsidRDefault="00C97DF8"/>
    <w:p w:rsidR="00612088" w:rsidRDefault="00612088">
      <w:r w:rsidRPr="00612088">
        <w:rPr>
          <w:rFonts w:ascii="Calibri" w:eastAsia="Calibri" w:hAnsi="Calibri" w:cs="Times New Roman"/>
        </w:rPr>
        <w:object w:dxaOrig="4569" w:dyaOrig="6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547.5pt" o:ole="">
            <v:imagedata r:id="rId6" o:title=""/>
          </v:shape>
          <o:OLEObject Type="Embed" ProgID="Origin50.Graph" ShapeID="_x0000_i1025" DrawAspect="Content" ObjectID="_1605453938" r:id="rId7"/>
        </w:object>
      </w:r>
    </w:p>
    <w:p w:rsidR="00FF6095" w:rsidRPr="00282312" w:rsidRDefault="00FF6095" w:rsidP="00FF6095">
      <w:pPr>
        <w:pStyle w:val="Caption"/>
        <w:rPr>
          <w:b w:val="0"/>
        </w:rPr>
      </w:pPr>
      <w:r w:rsidRPr="00FF6095">
        <w:rPr>
          <w:b w:val="0"/>
        </w:rPr>
        <w:t>Fig</w:t>
      </w:r>
      <w:r>
        <w:rPr>
          <w:b w:val="0"/>
        </w:rPr>
        <w:t>ure</w:t>
      </w:r>
      <w:r w:rsidRPr="00FF6095">
        <w:rPr>
          <w:b w:val="0"/>
        </w:rPr>
        <w:t xml:space="preserve"> S</w:t>
      </w:r>
      <w:r>
        <w:rPr>
          <w:b w:val="0"/>
        </w:rPr>
        <w:t>1</w:t>
      </w:r>
      <w:r w:rsidRPr="00FF6095">
        <w:rPr>
          <w:b w:val="0"/>
        </w:rPr>
        <w:t xml:space="preserve">. Emissions profiles for </w:t>
      </w:r>
      <w:r>
        <w:rPr>
          <w:b w:val="0"/>
        </w:rPr>
        <w:t>MCE, CO, NH</w:t>
      </w:r>
      <w:r w:rsidRPr="00F748DF">
        <w:rPr>
          <w:b w:val="0"/>
          <w:vertAlign w:val="subscript"/>
        </w:rPr>
        <w:t>3</w:t>
      </w:r>
      <w:r>
        <w:rPr>
          <w:b w:val="0"/>
        </w:rPr>
        <w:t xml:space="preserve">, </w:t>
      </w:r>
      <w:proofErr w:type="spellStart"/>
      <w:r>
        <w:rPr>
          <w:b w:val="0"/>
        </w:rPr>
        <w:t>HCl</w:t>
      </w:r>
      <w:proofErr w:type="spellEnd"/>
      <w:r>
        <w:rPr>
          <w:b w:val="0"/>
        </w:rPr>
        <w:t xml:space="preserve"> and OM from using charcoal</w:t>
      </w:r>
      <w:r w:rsidRPr="00FF6095">
        <w:rPr>
          <w:b w:val="0"/>
        </w:rPr>
        <w:t xml:space="preserve"> on the </w:t>
      </w:r>
      <w:proofErr w:type="spellStart"/>
      <w:r w:rsidRPr="00FF6095">
        <w:rPr>
          <w:b w:val="0"/>
        </w:rPr>
        <w:t>Gyapa</w:t>
      </w:r>
      <w:proofErr w:type="spellEnd"/>
      <w:r w:rsidRPr="00FF6095">
        <w:rPr>
          <w:b w:val="0"/>
        </w:rPr>
        <w:t xml:space="preserve"> stove</w:t>
      </w:r>
      <w:r>
        <w:rPr>
          <w:b w:val="0"/>
        </w:rPr>
        <w:t>; single cycle.</w:t>
      </w:r>
      <w:r w:rsidR="00F748DF">
        <w:rPr>
          <w:b w:val="0"/>
        </w:rPr>
        <w:t xml:space="preserve"> Charcoal is the normal fuel for this stove.</w:t>
      </w:r>
    </w:p>
    <w:p w:rsidR="00FF6095" w:rsidRDefault="00FF6095"/>
    <w:p w:rsidR="00FF6095" w:rsidRDefault="00FF6095"/>
    <w:p w:rsidR="0001755C" w:rsidRDefault="006E389C">
      <w:r w:rsidRPr="006E389C">
        <w:rPr>
          <w:rFonts w:ascii="Calibri" w:eastAsia="Calibri" w:hAnsi="Calibri" w:cs="Times New Roman"/>
        </w:rPr>
        <w:object w:dxaOrig="4569" w:dyaOrig="6542">
          <v:shape id="_x0000_i1026" type="#_x0000_t75" style="width:444pt;height:635.25pt" o:ole="">
            <v:imagedata r:id="rId8" o:title=""/>
          </v:shape>
          <o:OLEObject Type="Embed" ProgID="Origin50.Graph" ShapeID="_x0000_i1026" DrawAspect="Content" ObjectID="_1605453939" r:id="rId9"/>
        </w:object>
      </w:r>
      <w:r w:rsidR="0001755C" w:rsidRPr="00A176EF">
        <w:t>Fig</w:t>
      </w:r>
      <w:r w:rsidR="00FF6095" w:rsidRPr="00A176EF">
        <w:t>ure</w:t>
      </w:r>
      <w:r w:rsidR="0001755C" w:rsidRPr="00A176EF">
        <w:t xml:space="preserve"> S</w:t>
      </w:r>
      <w:fldSimple w:instr=" SEQ Figure \* ARABIC ">
        <w:r w:rsidR="0001755C" w:rsidRPr="00612088">
          <w:rPr>
            <w:noProof/>
          </w:rPr>
          <w:t>2</w:t>
        </w:r>
      </w:fldSimple>
      <w:r w:rsidR="0001755C" w:rsidRPr="00721FC9">
        <w:rPr>
          <w:color w:val="FF0000"/>
        </w:rPr>
        <w:t>.</w:t>
      </w:r>
      <w:r w:rsidR="0001755C" w:rsidRPr="00A176EF">
        <w:t xml:space="preserve"> Emissions profiles for </w:t>
      </w:r>
      <w:r w:rsidR="00FF6095" w:rsidRPr="00A176EF">
        <w:t>MCE, CO, NH</w:t>
      </w:r>
      <w:r w:rsidR="00FF6095" w:rsidRPr="00A176EF">
        <w:rPr>
          <w:vertAlign w:val="subscript"/>
        </w:rPr>
        <w:t>3</w:t>
      </w:r>
      <w:r w:rsidR="00FF6095" w:rsidRPr="00A176EF">
        <w:t xml:space="preserve">, </w:t>
      </w:r>
      <w:proofErr w:type="spellStart"/>
      <w:r w:rsidR="00FF6095" w:rsidRPr="00A176EF">
        <w:t>HCl</w:t>
      </w:r>
      <w:proofErr w:type="spellEnd"/>
      <w:r w:rsidR="00FF6095" w:rsidRPr="00A176EF">
        <w:t xml:space="preserve"> and OM from</w:t>
      </w:r>
      <w:r w:rsidR="00A176EF">
        <w:t xml:space="preserve"> </w:t>
      </w:r>
      <w:r w:rsidR="0001755C" w:rsidRPr="00A176EF">
        <w:t xml:space="preserve">dry and wet oak on the </w:t>
      </w:r>
      <w:proofErr w:type="spellStart"/>
      <w:r w:rsidR="00F574CC">
        <w:t>CarbonZero</w:t>
      </w:r>
      <w:proofErr w:type="spellEnd"/>
      <w:r w:rsidR="0001755C" w:rsidRPr="00A176EF">
        <w:t xml:space="preserve"> stove</w:t>
      </w:r>
      <w:r w:rsidR="004B6080" w:rsidRPr="00A176EF">
        <w:t>;</w:t>
      </w:r>
      <w:r w:rsidR="00A176EF">
        <w:t xml:space="preserve"> the vertical line shows the end of the dry and wet cycles:</w:t>
      </w:r>
      <w:r w:rsidR="004B6080" w:rsidRPr="00A176EF">
        <w:t xml:space="preserve"> the first cycle is for dry and the second for wet oak.</w:t>
      </w:r>
      <w:r w:rsidR="007D5EB2">
        <w:tab/>
      </w:r>
      <w:r w:rsidR="0001755C">
        <w:br w:type="page"/>
      </w:r>
    </w:p>
    <w:p w:rsidR="0001755C" w:rsidRDefault="0001755C" w:rsidP="002D49CE"/>
    <w:p w:rsidR="00D62D1B" w:rsidRDefault="009D2184" w:rsidP="009D21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19C80" wp14:editId="735DC3EC">
                <wp:simplePos x="0" y="0"/>
                <wp:positionH relativeFrom="column">
                  <wp:posOffset>4248150</wp:posOffset>
                </wp:positionH>
                <wp:positionV relativeFrom="paragraph">
                  <wp:posOffset>4879340</wp:posOffset>
                </wp:positionV>
                <wp:extent cx="85725" cy="1905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184" w:rsidRDefault="009D2184" w:rsidP="009D2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4.5pt;margin-top:384.2pt;width:6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" fillcolor="white [3201]" stroked="f" strokeweight=".5pt">
                <v:textbox>
                  <w:txbxContent>
                    <w:p w:rsidR="009D2184" w:rsidRDefault="009D2184" w:rsidP="009D218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22460" wp14:editId="71AA6996">
                <wp:simplePos x="0" y="0"/>
                <wp:positionH relativeFrom="column">
                  <wp:posOffset>4114801</wp:posOffset>
                </wp:positionH>
                <wp:positionV relativeFrom="paragraph">
                  <wp:posOffset>5012690</wp:posOffset>
                </wp:positionV>
                <wp:extent cx="323850" cy="1304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184" w:rsidRDefault="009D2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4pt;margin-top:394.7pt;width:25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" fillcolor="white [3201]" stroked="f" strokeweight=".5pt">
                <v:textbox>
                  <w:txbxContent>
                    <w:p w:rsidR="009D2184" w:rsidRDefault="009D2184"/>
                  </w:txbxContent>
                </v:textbox>
              </v:shape>
            </w:pict>
          </mc:Fallback>
        </mc:AlternateContent>
      </w:r>
      <w:r w:rsidR="00875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1A34B" wp14:editId="21023B35">
                <wp:simplePos x="0" y="0"/>
                <wp:positionH relativeFrom="column">
                  <wp:posOffset>4333875</wp:posOffset>
                </wp:positionH>
                <wp:positionV relativeFrom="paragraph">
                  <wp:posOffset>4879340</wp:posOffset>
                </wp:positionV>
                <wp:extent cx="371475" cy="1314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1AC" w:rsidRDefault="008751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41.25pt;margin-top:384.2pt;width:29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" fillcolor="white [3201]" stroked="f" strokeweight=".5pt">
                <v:textbox>
                  <w:txbxContent>
                    <w:p w:rsidR="008751AC" w:rsidRDefault="008751AC"/>
                  </w:txbxContent>
                </v:textbox>
              </v:shape>
            </w:pict>
          </mc:Fallback>
        </mc:AlternateContent>
      </w:r>
      <w:r w:rsidR="00875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61440" wp14:editId="1763DDB4">
                <wp:simplePos x="0" y="0"/>
                <wp:positionH relativeFrom="column">
                  <wp:posOffset>1257300</wp:posOffset>
                </wp:positionH>
                <wp:positionV relativeFrom="paragraph">
                  <wp:posOffset>5222240</wp:posOffset>
                </wp:positionV>
                <wp:extent cx="342900" cy="581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1AC" w:rsidRDefault="008751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99pt;margin-top:411.2pt;width:27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HPiAIAAIkFAAAOAAAAZHJzL2Uyb0RvYy54bWysVEtPGzEQvlfqf7B8L7sJCYU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" fillcolor="white [3201]" stroked="f" strokeweight=".5pt">
                <v:textbox>
                  <w:txbxContent>
                    <w:p w:rsidR="008751AC" w:rsidRDefault="008751AC"/>
                  </w:txbxContent>
                </v:textbox>
              </v:shape>
            </w:pict>
          </mc:Fallback>
        </mc:AlternateContent>
      </w:r>
      <w:r w:rsidR="00D62D1B" w:rsidRPr="00D62D1B">
        <w:object w:dxaOrig="4569" w:dyaOrig="6542">
          <v:shape id="_x0000_i1027" type="#_x0000_t75" style="width:382.5pt;height:547.5pt" o:ole="">
            <v:imagedata r:id="rId10" o:title=""/>
          </v:shape>
          <o:OLEObject Type="Embed" ProgID="Origin50.Graph" ShapeID="_x0000_i1027" DrawAspect="Content" ObjectID="_1605453940" r:id="rId11"/>
        </w:object>
      </w:r>
      <w:bookmarkStart w:id="0" w:name="_GoBack"/>
      <w:bookmarkEnd w:id="0"/>
    </w:p>
    <w:p w:rsidR="0001755C" w:rsidRDefault="0001755C" w:rsidP="002D49CE">
      <w:proofErr w:type="gramStart"/>
      <w:r w:rsidRPr="001B1536">
        <w:t>Fig.</w:t>
      </w:r>
      <w:proofErr w:type="gramEnd"/>
      <w:r w:rsidRPr="001B1536">
        <w:t xml:space="preserve"> S</w:t>
      </w:r>
      <w:r w:rsidR="00C97DF8">
        <w:rPr>
          <w:noProof/>
        </w:rPr>
        <w:t>3</w:t>
      </w:r>
      <w:r w:rsidRPr="001B1536">
        <w:t>. Emissions profiles</w:t>
      </w:r>
      <w:r w:rsidR="004B6080">
        <w:t xml:space="preserve"> </w:t>
      </w:r>
      <w:r w:rsidR="004B6080" w:rsidRPr="004B6080">
        <w:t>MCE, CO, NH</w:t>
      </w:r>
      <w:r w:rsidR="004B6080" w:rsidRPr="006F291C">
        <w:rPr>
          <w:vertAlign w:val="subscript"/>
        </w:rPr>
        <w:t>3</w:t>
      </w:r>
      <w:r w:rsidR="004B6080" w:rsidRPr="004B6080">
        <w:t xml:space="preserve">, </w:t>
      </w:r>
      <w:proofErr w:type="spellStart"/>
      <w:r w:rsidR="004B6080" w:rsidRPr="004B6080">
        <w:t>HCl</w:t>
      </w:r>
      <w:proofErr w:type="spellEnd"/>
      <w:r w:rsidR="004B6080" w:rsidRPr="004B6080">
        <w:t xml:space="preserve"> and </w:t>
      </w:r>
      <w:proofErr w:type="gramStart"/>
      <w:r w:rsidR="004B6080" w:rsidRPr="004B6080">
        <w:t>OM</w:t>
      </w:r>
      <w:r w:rsidR="004B6080">
        <w:rPr>
          <w:b/>
        </w:rPr>
        <w:t xml:space="preserve"> </w:t>
      </w:r>
      <w:r w:rsidRPr="001B1536">
        <w:t xml:space="preserve"> for</w:t>
      </w:r>
      <w:proofErr w:type="gramEnd"/>
      <w:r w:rsidRPr="001B1536">
        <w:t xml:space="preserve"> wood pellets</w:t>
      </w:r>
      <w:r w:rsidR="00A176EF">
        <w:t xml:space="preserve"> </w:t>
      </w:r>
      <w:r w:rsidR="004B6080">
        <w:t>burning on the Lucia Stove. The stove is reloaded at the point indicate</w:t>
      </w:r>
      <w:r w:rsidR="00A176EF">
        <w:t>d by the vertical line</w:t>
      </w:r>
      <w:proofErr w:type="gramStart"/>
      <w:r w:rsidR="00A176EF">
        <w:t>.</w:t>
      </w:r>
      <w:r w:rsidR="004B6080">
        <w:t>.</w:t>
      </w:r>
      <w:proofErr w:type="gramEnd"/>
    </w:p>
    <w:p w:rsidR="00D62D1B" w:rsidRDefault="00D62D1B">
      <w:r>
        <w:br w:type="page"/>
      </w:r>
    </w:p>
    <w:p w:rsidR="0001755C" w:rsidRDefault="0001755C" w:rsidP="002D49CE"/>
    <w:p w:rsidR="0001755C" w:rsidRPr="004B6080" w:rsidRDefault="004B6080" w:rsidP="004B6080">
      <w:pPr>
        <w:jc w:val="center"/>
        <w:rPr>
          <w:b/>
        </w:rPr>
      </w:pPr>
      <w:r w:rsidRPr="004B6080">
        <w:rPr>
          <w:b/>
        </w:rPr>
        <w:t>Literature Data Set</w:t>
      </w:r>
    </w:p>
    <w:p w:rsidR="0001755C" w:rsidRDefault="0001755C" w:rsidP="002D49CE">
      <w:r>
        <w:t>The data from the literatu</w:t>
      </w:r>
      <w:r w:rsidR="00E606D1">
        <w:t>re survey presented in Figure 7</w:t>
      </w:r>
      <w:r>
        <w:t xml:space="preserve"> i</w:t>
      </w:r>
      <w:r w:rsidR="00EC7EF4">
        <w:t>s presented in its raw form in T</w:t>
      </w:r>
      <w:r>
        <w:t xml:space="preserve">able S1. </w:t>
      </w:r>
    </w:p>
    <w:p w:rsidR="00A74AB0" w:rsidRDefault="00A74AB0" w:rsidP="00A74AB0">
      <w:r>
        <w:t xml:space="preserve">Table S1.  Literature review of emission factors by stove and fuel type. </w:t>
      </w:r>
      <w:r w:rsidRPr="00A74AB0">
        <w:t>Imp-char = Improved stove using charcoal</w:t>
      </w:r>
      <w:proofErr w:type="gramStart"/>
      <w:r w:rsidRPr="00A74AB0">
        <w:t xml:space="preserve">;  </w:t>
      </w:r>
      <w:proofErr w:type="spellStart"/>
      <w:r w:rsidRPr="00A74AB0">
        <w:t>Trad</w:t>
      </w:r>
      <w:proofErr w:type="spellEnd"/>
      <w:proofErr w:type="gramEnd"/>
      <w:r w:rsidRPr="00A74AB0">
        <w:t xml:space="preserve"> = Traditional stove or three stone fire; Imp-rocket = improved rocket-type stove, Imp-fan = improved fan-assisted stove.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1116"/>
        <w:gridCol w:w="840"/>
        <w:gridCol w:w="839"/>
        <w:gridCol w:w="848"/>
        <w:gridCol w:w="839"/>
        <w:gridCol w:w="839"/>
        <w:gridCol w:w="2665"/>
      </w:tblGrid>
      <w:tr w:rsidR="0001755C" w:rsidRPr="002D49CE" w:rsidTr="00A74AB0">
        <w:trPr>
          <w:trHeight w:val="255"/>
        </w:trPr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1755C" w:rsidRPr="002D49CE" w:rsidRDefault="0001755C">
            <w:pPr>
              <w:rPr>
                <w:b/>
                <w:bCs/>
                <w:sz w:val="20"/>
              </w:rPr>
            </w:pPr>
            <w:r w:rsidRPr="002D49CE">
              <w:rPr>
                <w:b/>
                <w:bCs/>
                <w:sz w:val="20"/>
              </w:rPr>
              <w:t>Type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1755C" w:rsidRPr="002D49CE" w:rsidRDefault="0001755C">
            <w:pPr>
              <w:rPr>
                <w:b/>
                <w:bCs/>
                <w:sz w:val="20"/>
              </w:rPr>
            </w:pPr>
            <w:r w:rsidRPr="002D49CE">
              <w:rPr>
                <w:b/>
                <w:bCs/>
                <w:sz w:val="20"/>
              </w:rPr>
              <w:t>Fuel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7323" w:rsidRDefault="0001755C" w:rsidP="007C7323">
            <w:pPr>
              <w:jc w:val="center"/>
              <w:rPr>
                <w:b/>
                <w:bCs/>
                <w:sz w:val="20"/>
              </w:rPr>
            </w:pPr>
            <w:r w:rsidRPr="002D49CE">
              <w:rPr>
                <w:b/>
                <w:bCs/>
                <w:sz w:val="20"/>
              </w:rPr>
              <w:t>PM</w:t>
            </w:r>
          </w:p>
          <w:p w:rsidR="0001755C" w:rsidRPr="002D49CE" w:rsidRDefault="007C7323" w:rsidP="007C73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(g/</w:t>
            </w:r>
            <w:r w:rsidR="002D49CE" w:rsidRPr="002D49CE">
              <w:rPr>
                <w:b/>
                <w:bCs/>
                <w:sz w:val="20"/>
              </w:rPr>
              <w:t>kg)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7323" w:rsidRDefault="0001755C" w:rsidP="007C7323">
            <w:pPr>
              <w:jc w:val="center"/>
              <w:rPr>
                <w:b/>
                <w:bCs/>
                <w:sz w:val="20"/>
              </w:rPr>
            </w:pPr>
            <w:r w:rsidRPr="002D49CE">
              <w:rPr>
                <w:b/>
                <w:bCs/>
                <w:sz w:val="20"/>
              </w:rPr>
              <w:t>CO</w:t>
            </w:r>
          </w:p>
          <w:p w:rsidR="0001755C" w:rsidRPr="002D49CE" w:rsidRDefault="007C7323" w:rsidP="007C73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(g/</w:t>
            </w:r>
            <w:r w:rsidR="002D49CE" w:rsidRPr="002D49CE">
              <w:rPr>
                <w:b/>
                <w:bCs/>
                <w:sz w:val="20"/>
              </w:rPr>
              <w:t>kg)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1755C" w:rsidRPr="002D49CE" w:rsidRDefault="0001755C" w:rsidP="007C7323">
            <w:pPr>
              <w:jc w:val="center"/>
              <w:rPr>
                <w:b/>
                <w:bCs/>
                <w:sz w:val="20"/>
              </w:rPr>
            </w:pPr>
            <w:r w:rsidRPr="002D49CE">
              <w:rPr>
                <w:b/>
                <w:bCs/>
                <w:sz w:val="20"/>
              </w:rPr>
              <w:t>EC/TC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7323" w:rsidRDefault="0001755C" w:rsidP="007C7323">
            <w:pPr>
              <w:jc w:val="center"/>
              <w:rPr>
                <w:b/>
                <w:bCs/>
                <w:sz w:val="20"/>
                <w:vertAlign w:val="subscript"/>
              </w:rPr>
            </w:pPr>
            <w:r w:rsidRPr="002D49CE">
              <w:rPr>
                <w:b/>
                <w:bCs/>
                <w:sz w:val="20"/>
              </w:rPr>
              <w:t>CH</w:t>
            </w:r>
            <w:r w:rsidRPr="002D49CE">
              <w:rPr>
                <w:b/>
                <w:bCs/>
                <w:sz w:val="20"/>
                <w:vertAlign w:val="subscript"/>
              </w:rPr>
              <w:t>4</w:t>
            </w:r>
            <w:r w:rsidR="007C7323">
              <w:rPr>
                <w:b/>
                <w:bCs/>
                <w:sz w:val="20"/>
                <w:vertAlign w:val="subscript"/>
              </w:rPr>
              <w:t xml:space="preserve"> </w:t>
            </w:r>
          </w:p>
          <w:p w:rsidR="0001755C" w:rsidRPr="002D49CE" w:rsidRDefault="007C7323" w:rsidP="007C73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(g/</w:t>
            </w:r>
            <w:r w:rsidR="002D49CE" w:rsidRPr="002D49CE">
              <w:rPr>
                <w:b/>
                <w:bCs/>
                <w:sz w:val="20"/>
              </w:rPr>
              <w:t>kg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7323" w:rsidRDefault="0001755C" w:rsidP="007C7323">
            <w:pPr>
              <w:jc w:val="center"/>
              <w:rPr>
                <w:b/>
                <w:bCs/>
                <w:sz w:val="20"/>
              </w:rPr>
            </w:pPr>
            <w:r w:rsidRPr="002D49CE">
              <w:rPr>
                <w:b/>
                <w:bCs/>
                <w:sz w:val="20"/>
              </w:rPr>
              <w:t>NOx</w:t>
            </w:r>
          </w:p>
          <w:p w:rsidR="0001755C" w:rsidRPr="002D49CE" w:rsidRDefault="007C7323" w:rsidP="007C73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(g/</w:t>
            </w:r>
            <w:r w:rsidR="002D49CE" w:rsidRPr="002D49CE">
              <w:rPr>
                <w:b/>
                <w:bCs/>
                <w:sz w:val="20"/>
              </w:rPr>
              <w:t>kg)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1755C" w:rsidRPr="002D49CE" w:rsidRDefault="0001755C">
            <w:pPr>
              <w:rPr>
                <w:b/>
                <w:bCs/>
                <w:sz w:val="20"/>
              </w:rPr>
            </w:pPr>
            <w:r w:rsidRPr="002D49CE">
              <w:rPr>
                <w:b/>
                <w:bCs/>
                <w:sz w:val="20"/>
              </w:rPr>
              <w:t>Reference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tcBorders>
              <w:top w:val="single" w:sz="4" w:space="0" w:color="auto"/>
            </w:tcBorders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</w:tcBorders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tcBorders>
              <w:top w:val="single" w:sz="4" w:space="0" w:color="auto"/>
            </w:tcBorders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1.84</w:t>
            </w:r>
          </w:p>
        </w:tc>
        <w:tc>
          <w:tcPr>
            <w:tcW w:w="454" w:type="pct"/>
            <w:tcBorders>
              <w:top w:val="single" w:sz="4" w:space="0" w:color="auto"/>
            </w:tcBorders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30.2</w:t>
            </w:r>
          </w:p>
        </w:tc>
        <w:tc>
          <w:tcPr>
            <w:tcW w:w="459" w:type="pct"/>
            <w:tcBorders>
              <w:top w:val="single" w:sz="4" w:space="0" w:color="auto"/>
            </w:tcBorders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1.1</w:t>
            </w:r>
          </w:p>
        </w:tc>
        <w:tc>
          <w:tcPr>
            <w:tcW w:w="454" w:type="pct"/>
            <w:tcBorders>
              <w:top w:val="single" w:sz="4" w:space="0" w:color="auto"/>
            </w:tcBorders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tcBorders>
              <w:top w:val="single" w:sz="4" w:space="0" w:color="auto"/>
            </w:tcBorders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6.92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51.6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1.47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32.5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4.17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52.3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3.21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35.7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1.96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26.4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1.38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14.5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Gasifier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4.91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37.0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Gasifier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2.96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61.9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Gasifier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Gasifier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1.36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25.8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Gasifier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2.97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39.3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Gasifier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1.48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58.2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2.71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35.1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2.68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40.8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3.76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49.2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10.10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67.6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3.24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101.8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4.30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209.0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3.96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197.8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5.16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185.7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3.00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189.0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3.38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209.8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4.10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141.7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Jetter</w:t>
            </w:r>
            <w:proofErr w:type="spellEnd"/>
            <w:r w:rsidRPr="002D49CE">
              <w:rPr>
                <w:sz w:val="20"/>
              </w:rPr>
              <w:t xml:space="preserve"> et al. (2012)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96.3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Wathore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56.4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Wathore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Gasifier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53.8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Wathore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98.6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Wathore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105.9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Wathore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Wathore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Wathore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0.61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Wathore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Gasifier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Wathore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1.34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51.88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4.90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57.14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3.12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64.99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3.22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64.37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3.45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49.16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1.34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32.96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1.30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23.49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0.72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54.05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1.84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20.03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lastRenderedPageBreak/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1.23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16.38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0.60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9.71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1.48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14.73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1.48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25.70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0.89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20.75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0.93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20.10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0.59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15.60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0.94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24.00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0.74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22.92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0.98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24.26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0.94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24.10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1.47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30.72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1.59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22.46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1.08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21.38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Gasifier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10.80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Gasifier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28.10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Gasifier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0.81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34.85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Imp-fan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5.05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Imp-fan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9.77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Imp-fan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14.78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Imp-fan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15.22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Imp-fan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8.31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172.52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166.39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108.07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93.39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MacCarty</w:t>
            </w:r>
            <w:proofErr w:type="spellEnd"/>
            <w:r w:rsidRPr="002D49CE">
              <w:rPr>
                <w:sz w:val="20"/>
              </w:rPr>
              <w:t xml:space="preserve"> et al. (2010)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11.7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(2006)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(2006)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(2006)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125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(2006)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16.1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138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(2006)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0.64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(2006)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0.34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(2006)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0.55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(2006)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145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(2006)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134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(2006)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217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(2006)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11.7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141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(2006)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Imp-fan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Imp-fan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0.71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Imp-fan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Gasifier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0.54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Gasifier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Imp-fan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Gasifier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0.61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lastRenderedPageBreak/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111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139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0.52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11.5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0.89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11.1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113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0.35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0.57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111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0.61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0.57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0.79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0.52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0.82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0.33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0.58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0.72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170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0.61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0.36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143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0.69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0.36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0.54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0.56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0.55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Roden</w:t>
            </w:r>
            <w:proofErr w:type="spellEnd"/>
            <w:r w:rsidRPr="002D49CE">
              <w:rPr>
                <w:sz w:val="20"/>
              </w:rPr>
              <w:t xml:space="preserve"> et al. (2009)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1.27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1.38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Stockwell et al. (2014)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1.37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1.18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Stockwell et al. (2014)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1.29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1.91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Stockwell et al. (2014)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1.62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Stockwell et al. (2014)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1.32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0.29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Stockwell et al. (2014)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1.63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Stockwell et al. (2014)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straw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2.64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1.03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Stockwell et al. (2014)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2.14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Stockwell et al. (2014)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Gasifier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0.37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2.27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Stockwell et al. (2014)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0.071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Coffey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Coffey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Gasifier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0.163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Coffey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lastRenderedPageBreak/>
              <w:t>Gasifier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0.059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Coffey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  <w:r w:rsidRPr="002D49CE">
              <w:rPr>
                <w:sz w:val="20"/>
              </w:rPr>
              <w:t>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187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0.019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Coffey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1.5449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40.6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0.6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Mutlu</w:t>
            </w:r>
            <w:proofErr w:type="spellEnd"/>
            <w:r w:rsidRPr="002D49CE">
              <w:rPr>
                <w:sz w:val="20"/>
              </w:rPr>
              <w:t xml:space="preserve"> et al. (2016)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0.9207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20.5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0.7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Mutlu</w:t>
            </w:r>
            <w:proofErr w:type="spellEnd"/>
            <w:r w:rsidRPr="002D49CE">
              <w:rPr>
                <w:sz w:val="20"/>
              </w:rPr>
              <w:t xml:space="preserve"> et al. (2016)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Imp-fan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0.4542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0.6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Mutlu</w:t>
            </w:r>
            <w:proofErr w:type="spellEnd"/>
            <w:r w:rsidRPr="002D49CE">
              <w:rPr>
                <w:sz w:val="20"/>
              </w:rPr>
              <w:t xml:space="preserve"> et al. (2016)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25.3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0.01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27.3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38.6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0.07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136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26.8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26.4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0.12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22.1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20.5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0.12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19.1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0.11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25.2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24.4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28.7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0.16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45.1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28.6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0.17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136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26.8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0.07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113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29.5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0.05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45.6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18.9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0.07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51.9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0.19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47.1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0.15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41.2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12.3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16.8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15.4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0.15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22.1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12.4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0.11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24.7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0.13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18.7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13.7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0.11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  <w:r w:rsidRPr="002D49CE">
              <w:rPr>
                <w:sz w:val="20"/>
              </w:rPr>
              <w:t>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34.2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0.07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35.7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0.03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  <w:r w:rsidRPr="002D49CE">
              <w:rPr>
                <w:sz w:val="20"/>
              </w:rPr>
              <w:t>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175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0.3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198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0.22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  <w:r w:rsidRPr="002D49CE">
              <w:rPr>
                <w:sz w:val="20"/>
              </w:rPr>
              <w:t>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155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0.14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134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0.19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87.2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0.3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155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0.43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  <w:r w:rsidRPr="002D49CE">
              <w:rPr>
                <w:sz w:val="20"/>
              </w:rPr>
              <w:t>-char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178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0.42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15.1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120.6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12.7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104.9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93.3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92.7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90.8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89.4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20.1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152.5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98.9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106.5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12.7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128.7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61.8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61.4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98.8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84.8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73.1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94.0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lastRenderedPageBreak/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104.7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71.8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52.9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51.3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112.3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88.1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102.7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99.0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89.3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96.3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88.4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74.9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76.4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12.0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87.8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61.6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82.0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77.6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11.7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87.0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16.5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113.4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65.5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0.30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72.7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87.1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24.2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149.6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13.3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81.3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15.7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82.4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72.7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0.37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83.3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112.5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73.2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102.2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93.7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78.5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89.2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80.3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0.71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63.1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0.70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78.3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0.53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70.6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0.65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45.8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0.55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100.7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103.4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65.2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76.7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69.4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79.4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77.8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0.55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82.8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0.56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78.2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89.8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68.8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0.64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87.9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70.0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49.5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0.45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34.3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0.82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82.9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lastRenderedPageBreak/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55.9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0.39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101.6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119.7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144.0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0.33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52.4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0.61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11.8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127.6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76.2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3.7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38.2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78.4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84.7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61.1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0.27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69.7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0.30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63.0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0.39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Imp-rocket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5.0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60.1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0.37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76.1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81.5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9.4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82.5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9.2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82.0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4.9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86.0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0.19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Grieshop</w:t>
            </w:r>
            <w:proofErr w:type="spellEnd"/>
            <w:r w:rsidRPr="002D49CE">
              <w:rPr>
                <w:sz w:val="20"/>
              </w:rPr>
              <w:t xml:space="preserve">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Gasifier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2.6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43.0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0.14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6.1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Du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Imp-char</w:t>
            </w:r>
          </w:p>
        </w:tc>
        <w:tc>
          <w:tcPr>
            <w:tcW w:w="603" w:type="pct"/>
            <w:noWrap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noWrap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0.15</w:t>
            </w:r>
          </w:p>
        </w:tc>
        <w:tc>
          <w:tcPr>
            <w:tcW w:w="454" w:type="pct"/>
            <w:noWrap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Garland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Imp-char</w:t>
            </w:r>
          </w:p>
        </w:tc>
        <w:tc>
          <w:tcPr>
            <w:tcW w:w="603" w:type="pct"/>
            <w:noWrap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Charcoal</w:t>
            </w:r>
          </w:p>
        </w:tc>
        <w:tc>
          <w:tcPr>
            <w:tcW w:w="454" w:type="pct"/>
            <w:noWrap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noWrap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0.07</w:t>
            </w:r>
          </w:p>
        </w:tc>
        <w:tc>
          <w:tcPr>
            <w:tcW w:w="454" w:type="pct"/>
            <w:noWrap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1442" w:type="pct"/>
            <w:noWrap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Garland et al. (2017)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40.1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12.01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0.19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(2002b)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45.7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11.92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0.17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(2002b)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72.1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10.25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0.10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(2002b)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78.2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9.75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0.10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(2002b)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38.6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7.82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0.07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(2002b)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39.2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7.98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0.06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(2002b)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53.2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8.07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0.05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(2002b)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proofErr w:type="spellStart"/>
            <w:r w:rsidRPr="002D49CE">
              <w:rPr>
                <w:sz w:val="20"/>
              </w:rPr>
              <w:t>Trad</w:t>
            </w:r>
            <w:proofErr w:type="spellEnd"/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55.2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7.98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0.05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(2002b)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19.7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10.83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0.11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(2002b)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dry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25.4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11.21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0.10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(2002b)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55.4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10.11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0.09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(2002b)</w:t>
            </w:r>
          </w:p>
        </w:tc>
      </w:tr>
      <w:tr w:rsidR="0001755C" w:rsidRPr="002D49CE" w:rsidTr="00A74AB0">
        <w:trPr>
          <w:trHeight w:val="255"/>
        </w:trPr>
        <w:tc>
          <w:tcPr>
            <w:tcW w:w="679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Improved</w:t>
            </w:r>
          </w:p>
        </w:tc>
        <w:tc>
          <w:tcPr>
            <w:tcW w:w="603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wet wood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55.8</w:t>
            </w:r>
          </w:p>
        </w:tc>
        <w:tc>
          <w:tcPr>
            <w:tcW w:w="459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9.78</w:t>
            </w:r>
          </w:p>
        </w:tc>
        <w:tc>
          <w:tcPr>
            <w:tcW w:w="454" w:type="pct"/>
            <w:noWrap/>
            <w:hideMark/>
          </w:tcPr>
          <w:p w:rsidR="0001755C" w:rsidRPr="002D49CE" w:rsidRDefault="0001755C" w:rsidP="007D3C02">
            <w:pPr>
              <w:jc w:val="center"/>
              <w:rPr>
                <w:sz w:val="20"/>
              </w:rPr>
            </w:pPr>
            <w:r w:rsidRPr="002D49CE">
              <w:rPr>
                <w:sz w:val="20"/>
              </w:rPr>
              <w:t>0.08</w:t>
            </w:r>
          </w:p>
        </w:tc>
        <w:tc>
          <w:tcPr>
            <w:tcW w:w="1442" w:type="pct"/>
            <w:noWrap/>
            <w:hideMark/>
          </w:tcPr>
          <w:p w:rsidR="0001755C" w:rsidRPr="002D49CE" w:rsidRDefault="0001755C">
            <w:pPr>
              <w:rPr>
                <w:sz w:val="20"/>
              </w:rPr>
            </w:pPr>
            <w:r w:rsidRPr="002D49CE">
              <w:rPr>
                <w:sz w:val="20"/>
              </w:rPr>
              <w:t>Bhattacharya et al. (2002b)</w:t>
            </w:r>
          </w:p>
        </w:tc>
      </w:tr>
    </w:tbl>
    <w:p w:rsidR="002D49CE" w:rsidRDefault="002D49CE"/>
    <w:p w:rsidR="0001755C" w:rsidRDefault="002D49CE" w:rsidP="002D49CE">
      <w:r>
        <w:t>References</w:t>
      </w:r>
    </w:p>
    <w:p w:rsidR="0001755C" w:rsidRPr="00C27AAA" w:rsidRDefault="0001755C" w:rsidP="002D49CE">
      <w:pPr>
        <w:spacing w:after="0" w:line="240" w:lineRule="auto"/>
        <w:ind w:left="720" w:hanging="720"/>
        <w:rPr>
          <w:rFonts w:cs="Times New Roman"/>
          <w:noProof/>
        </w:rPr>
      </w:pPr>
      <w:bookmarkStart w:id="1" w:name="_ENREF_1"/>
      <w:r w:rsidRPr="00C27AAA">
        <w:rPr>
          <w:rFonts w:cs="Times New Roman"/>
          <w:noProof/>
        </w:rPr>
        <w:t>B</w:t>
      </w:r>
      <w:r w:rsidR="00DB5AA7" w:rsidRPr="00C27AAA">
        <w:rPr>
          <w:rFonts w:cs="Times New Roman"/>
          <w:noProof/>
        </w:rPr>
        <w:t>hattacharya</w:t>
      </w:r>
      <w:r w:rsidRPr="00C27AAA">
        <w:rPr>
          <w:rFonts w:cs="Times New Roman"/>
          <w:noProof/>
        </w:rPr>
        <w:t>, S. C., A</w:t>
      </w:r>
      <w:r w:rsidR="00DB5AA7" w:rsidRPr="00C27AAA">
        <w:rPr>
          <w:rFonts w:cs="Times New Roman"/>
          <w:noProof/>
        </w:rPr>
        <w:t>lbina</w:t>
      </w:r>
      <w:r w:rsidR="005D47B6">
        <w:rPr>
          <w:rFonts w:cs="Times New Roman"/>
          <w:noProof/>
        </w:rPr>
        <w:t>, D. O. and</w:t>
      </w:r>
      <w:r w:rsidRPr="00C27AAA">
        <w:rPr>
          <w:rFonts w:cs="Times New Roman"/>
          <w:noProof/>
        </w:rPr>
        <w:t xml:space="preserve"> A</w:t>
      </w:r>
      <w:r w:rsidR="00DB5AA7" w:rsidRPr="00C27AAA">
        <w:rPr>
          <w:rFonts w:cs="Times New Roman"/>
          <w:noProof/>
        </w:rPr>
        <w:t>bdul</w:t>
      </w:r>
      <w:r w:rsidRPr="00C27AAA">
        <w:rPr>
          <w:rFonts w:cs="Times New Roman"/>
          <w:noProof/>
        </w:rPr>
        <w:t xml:space="preserve"> S</w:t>
      </w:r>
      <w:r w:rsidR="00DB5AA7" w:rsidRPr="00C27AAA">
        <w:rPr>
          <w:rFonts w:cs="Times New Roman"/>
          <w:noProof/>
        </w:rPr>
        <w:t>alam</w:t>
      </w:r>
      <w:r w:rsidRPr="00C27AAA">
        <w:rPr>
          <w:rFonts w:cs="Times New Roman"/>
          <w:noProof/>
        </w:rPr>
        <w:t xml:space="preserve">, P. 2002a. Emission factors of wood and charcoal-fired cookstoves. </w:t>
      </w:r>
      <w:r w:rsidRPr="00C27AAA">
        <w:rPr>
          <w:rFonts w:cs="Times New Roman"/>
          <w:i/>
          <w:noProof/>
        </w:rPr>
        <w:t>Biomass Bioenergy,</w:t>
      </w:r>
      <w:r w:rsidRPr="00C27AAA">
        <w:rPr>
          <w:rFonts w:cs="Times New Roman"/>
          <w:noProof/>
        </w:rPr>
        <w:t xml:space="preserve"> 23</w:t>
      </w:r>
      <w:r w:rsidRPr="00C27AAA">
        <w:rPr>
          <w:rFonts w:cs="Times New Roman"/>
          <w:b/>
          <w:noProof/>
        </w:rPr>
        <w:t>,</w:t>
      </w:r>
      <w:r w:rsidRPr="00C27AAA">
        <w:rPr>
          <w:rFonts w:cs="Times New Roman"/>
          <w:noProof/>
        </w:rPr>
        <w:t xml:space="preserve"> 453-469.</w:t>
      </w:r>
      <w:bookmarkEnd w:id="1"/>
    </w:p>
    <w:p w:rsidR="0001755C" w:rsidRPr="00C27AAA" w:rsidRDefault="0001755C" w:rsidP="002D49CE">
      <w:pPr>
        <w:spacing w:after="0" w:line="240" w:lineRule="auto"/>
        <w:ind w:left="720" w:hanging="720"/>
        <w:rPr>
          <w:rFonts w:cs="Times New Roman"/>
          <w:noProof/>
        </w:rPr>
      </w:pPr>
      <w:bookmarkStart w:id="2" w:name="_ENREF_2"/>
      <w:r w:rsidRPr="00C27AAA">
        <w:rPr>
          <w:rFonts w:cs="Times New Roman"/>
          <w:noProof/>
        </w:rPr>
        <w:t>B</w:t>
      </w:r>
      <w:r w:rsidR="00DB5AA7" w:rsidRPr="00C27AAA">
        <w:rPr>
          <w:rFonts w:cs="Times New Roman"/>
          <w:noProof/>
        </w:rPr>
        <w:t>hattacharya</w:t>
      </w:r>
      <w:r w:rsidRPr="00C27AAA">
        <w:rPr>
          <w:rFonts w:cs="Times New Roman"/>
          <w:noProof/>
        </w:rPr>
        <w:t>, S. C., A</w:t>
      </w:r>
      <w:r w:rsidR="00DB5AA7" w:rsidRPr="00C27AAA">
        <w:rPr>
          <w:rFonts w:cs="Times New Roman"/>
          <w:noProof/>
        </w:rPr>
        <w:t>lbina</w:t>
      </w:r>
      <w:r w:rsidRPr="00C27AAA">
        <w:rPr>
          <w:rFonts w:cs="Times New Roman"/>
          <w:noProof/>
        </w:rPr>
        <w:t xml:space="preserve">, D. O. </w:t>
      </w:r>
      <w:r w:rsidR="00252FA0">
        <w:rPr>
          <w:rFonts w:cs="Times New Roman"/>
          <w:noProof/>
        </w:rPr>
        <w:t>and</w:t>
      </w:r>
      <w:r w:rsidRPr="00C27AAA">
        <w:rPr>
          <w:rFonts w:cs="Times New Roman"/>
          <w:noProof/>
        </w:rPr>
        <w:t xml:space="preserve"> M</w:t>
      </w:r>
      <w:r w:rsidR="00DB5AA7" w:rsidRPr="00C27AAA">
        <w:rPr>
          <w:rFonts w:cs="Times New Roman"/>
          <w:noProof/>
        </w:rPr>
        <w:t>yint</w:t>
      </w:r>
      <w:r w:rsidRPr="00C27AAA">
        <w:rPr>
          <w:rFonts w:cs="Times New Roman"/>
          <w:noProof/>
        </w:rPr>
        <w:t xml:space="preserve"> K</w:t>
      </w:r>
      <w:r w:rsidR="00DB5AA7" w:rsidRPr="00C27AAA">
        <w:rPr>
          <w:rFonts w:cs="Times New Roman"/>
          <w:noProof/>
        </w:rPr>
        <w:t>haing</w:t>
      </w:r>
      <w:r w:rsidRPr="00C27AAA">
        <w:rPr>
          <w:rFonts w:cs="Times New Roman"/>
          <w:noProof/>
        </w:rPr>
        <w:t xml:space="preserve">, A. 2002b. Effects of selected parameters on performance and emission of biomass-fired cookstoves. </w:t>
      </w:r>
      <w:r w:rsidRPr="00C27AAA">
        <w:rPr>
          <w:rFonts w:cs="Times New Roman"/>
          <w:i/>
          <w:noProof/>
        </w:rPr>
        <w:t>Biomass Bioenergy,</w:t>
      </w:r>
      <w:r w:rsidRPr="00C27AAA">
        <w:rPr>
          <w:rFonts w:cs="Times New Roman"/>
          <w:noProof/>
        </w:rPr>
        <w:t xml:space="preserve"> 23</w:t>
      </w:r>
      <w:r w:rsidRPr="00C27AAA">
        <w:rPr>
          <w:rFonts w:cs="Times New Roman"/>
          <w:b/>
          <w:noProof/>
        </w:rPr>
        <w:t>,</w:t>
      </w:r>
      <w:r w:rsidRPr="00C27AAA">
        <w:rPr>
          <w:rFonts w:cs="Times New Roman"/>
          <w:noProof/>
        </w:rPr>
        <w:t xml:space="preserve"> 387-395.</w:t>
      </w:r>
      <w:bookmarkEnd w:id="2"/>
    </w:p>
    <w:p w:rsidR="0001755C" w:rsidRPr="00C27AAA" w:rsidRDefault="0001755C" w:rsidP="002D49CE">
      <w:pPr>
        <w:spacing w:after="0" w:line="240" w:lineRule="auto"/>
        <w:ind w:left="720" w:hanging="720"/>
        <w:rPr>
          <w:rFonts w:cs="Times New Roman"/>
          <w:noProof/>
        </w:rPr>
      </w:pPr>
      <w:bookmarkStart w:id="3" w:name="_ENREF_3"/>
      <w:r w:rsidRPr="00C27AAA">
        <w:rPr>
          <w:rFonts w:cs="Times New Roman"/>
          <w:noProof/>
        </w:rPr>
        <w:t>C</w:t>
      </w:r>
      <w:r w:rsidR="00DB5AA7" w:rsidRPr="00C27AAA">
        <w:rPr>
          <w:rFonts w:cs="Times New Roman"/>
          <w:noProof/>
        </w:rPr>
        <w:t>offey</w:t>
      </w:r>
      <w:r w:rsidRPr="00C27AAA">
        <w:rPr>
          <w:rFonts w:cs="Times New Roman"/>
          <w:noProof/>
        </w:rPr>
        <w:t>, E. R., M</w:t>
      </w:r>
      <w:r w:rsidR="00DB5AA7" w:rsidRPr="00C27AAA">
        <w:rPr>
          <w:rFonts w:cs="Times New Roman"/>
          <w:noProof/>
        </w:rPr>
        <w:t>uvandimwe</w:t>
      </w:r>
      <w:r w:rsidRPr="00C27AAA">
        <w:rPr>
          <w:rFonts w:cs="Times New Roman"/>
          <w:noProof/>
        </w:rPr>
        <w:t>, D., H</w:t>
      </w:r>
      <w:r w:rsidR="00DB5AA7" w:rsidRPr="00C27AAA">
        <w:rPr>
          <w:rFonts w:cs="Times New Roman"/>
          <w:noProof/>
        </w:rPr>
        <w:t>agar</w:t>
      </w:r>
      <w:r w:rsidRPr="00C27AAA">
        <w:rPr>
          <w:rFonts w:cs="Times New Roman"/>
          <w:noProof/>
        </w:rPr>
        <w:t>, Y., W</w:t>
      </w:r>
      <w:r w:rsidR="00DB5AA7" w:rsidRPr="00C27AAA">
        <w:rPr>
          <w:rFonts w:cs="Times New Roman"/>
          <w:noProof/>
        </w:rPr>
        <w:t>iedinmyer</w:t>
      </w:r>
      <w:r w:rsidRPr="00C27AAA">
        <w:rPr>
          <w:rFonts w:cs="Times New Roman"/>
          <w:noProof/>
        </w:rPr>
        <w:t>, C., K</w:t>
      </w:r>
      <w:r w:rsidR="00DB5AA7" w:rsidRPr="00C27AAA">
        <w:rPr>
          <w:rFonts w:cs="Times New Roman"/>
          <w:noProof/>
        </w:rPr>
        <w:t>anyomse</w:t>
      </w:r>
      <w:r w:rsidRPr="00C27AAA">
        <w:rPr>
          <w:rFonts w:cs="Times New Roman"/>
          <w:noProof/>
        </w:rPr>
        <w:t>, E., P</w:t>
      </w:r>
      <w:r w:rsidR="00DB5AA7" w:rsidRPr="00C27AAA">
        <w:rPr>
          <w:rFonts w:cs="Times New Roman"/>
          <w:noProof/>
        </w:rPr>
        <w:t>iedrahita</w:t>
      </w:r>
      <w:r w:rsidRPr="00C27AAA">
        <w:rPr>
          <w:rFonts w:cs="Times New Roman"/>
          <w:noProof/>
        </w:rPr>
        <w:t>, R., D</w:t>
      </w:r>
      <w:r w:rsidR="00DB5AA7" w:rsidRPr="00C27AAA">
        <w:rPr>
          <w:rFonts w:cs="Times New Roman"/>
          <w:noProof/>
        </w:rPr>
        <w:t>ickinson</w:t>
      </w:r>
      <w:r w:rsidRPr="00C27AAA">
        <w:rPr>
          <w:rFonts w:cs="Times New Roman"/>
          <w:noProof/>
        </w:rPr>
        <w:t>, K. L., O</w:t>
      </w:r>
      <w:r w:rsidR="00DB5AA7" w:rsidRPr="00C27AAA">
        <w:rPr>
          <w:rFonts w:cs="Times New Roman"/>
          <w:noProof/>
        </w:rPr>
        <w:t>duro</w:t>
      </w:r>
      <w:r w:rsidR="005D47B6">
        <w:rPr>
          <w:rFonts w:cs="Times New Roman"/>
          <w:noProof/>
        </w:rPr>
        <w:t>, A. and</w:t>
      </w:r>
      <w:r w:rsidRPr="00C27AAA">
        <w:rPr>
          <w:rFonts w:cs="Times New Roman"/>
          <w:noProof/>
        </w:rPr>
        <w:t xml:space="preserve"> H</w:t>
      </w:r>
      <w:r w:rsidR="00DB5AA7" w:rsidRPr="00C27AAA">
        <w:rPr>
          <w:rFonts w:cs="Times New Roman"/>
          <w:noProof/>
        </w:rPr>
        <w:t>annigan</w:t>
      </w:r>
      <w:r w:rsidRPr="00C27AAA">
        <w:rPr>
          <w:rFonts w:cs="Times New Roman"/>
          <w:noProof/>
        </w:rPr>
        <w:t xml:space="preserve">, M. P. 2017. New Emission Factors and Efficiencies from in-Field Measurements of Traditional and Improved Cookstoves and Their Potential Implications. </w:t>
      </w:r>
      <w:r w:rsidR="00187473">
        <w:rPr>
          <w:rFonts w:cs="Times New Roman"/>
          <w:i/>
          <w:noProof/>
        </w:rPr>
        <w:t>Environ.</w:t>
      </w:r>
      <w:r w:rsidRPr="00C27AAA">
        <w:rPr>
          <w:rFonts w:cs="Times New Roman"/>
          <w:i/>
          <w:noProof/>
        </w:rPr>
        <w:t xml:space="preserve"> Sci</w:t>
      </w:r>
      <w:r w:rsidR="00187473">
        <w:rPr>
          <w:rFonts w:cs="Times New Roman"/>
          <w:i/>
          <w:noProof/>
        </w:rPr>
        <w:t>.</w:t>
      </w:r>
      <w:r w:rsidRPr="00C27AAA">
        <w:rPr>
          <w:rFonts w:cs="Times New Roman"/>
          <w:i/>
          <w:noProof/>
        </w:rPr>
        <w:t xml:space="preserve"> Technol</w:t>
      </w:r>
      <w:r w:rsidR="00187473">
        <w:rPr>
          <w:rFonts w:cs="Times New Roman"/>
          <w:i/>
          <w:noProof/>
        </w:rPr>
        <w:t>.</w:t>
      </w:r>
      <w:r w:rsidRPr="00C27AAA">
        <w:rPr>
          <w:rFonts w:cs="Times New Roman"/>
          <w:i/>
          <w:noProof/>
        </w:rPr>
        <w:t>,</w:t>
      </w:r>
      <w:r w:rsidRPr="00C27AAA">
        <w:rPr>
          <w:rFonts w:cs="Times New Roman"/>
          <w:noProof/>
        </w:rPr>
        <w:t xml:space="preserve"> 51</w:t>
      </w:r>
      <w:r w:rsidRPr="00C27AAA">
        <w:rPr>
          <w:rFonts w:cs="Times New Roman"/>
          <w:b/>
          <w:noProof/>
        </w:rPr>
        <w:t>,</w:t>
      </w:r>
      <w:r w:rsidRPr="00C27AAA">
        <w:rPr>
          <w:rFonts w:cs="Times New Roman"/>
          <w:noProof/>
        </w:rPr>
        <w:t xml:space="preserve"> 12508-12517.</w:t>
      </w:r>
      <w:bookmarkEnd w:id="3"/>
    </w:p>
    <w:p w:rsidR="0001755C" w:rsidRPr="00C27AAA" w:rsidRDefault="0001755C" w:rsidP="002D49CE">
      <w:pPr>
        <w:spacing w:after="0" w:line="240" w:lineRule="auto"/>
        <w:ind w:left="720" w:hanging="720"/>
        <w:rPr>
          <w:rFonts w:cs="Times New Roman"/>
          <w:noProof/>
        </w:rPr>
      </w:pPr>
      <w:bookmarkStart w:id="4" w:name="_ENREF_4"/>
      <w:r w:rsidRPr="00C27AAA">
        <w:rPr>
          <w:rFonts w:cs="Times New Roman"/>
          <w:noProof/>
        </w:rPr>
        <w:t>D</w:t>
      </w:r>
      <w:r w:rsidR="00DB5AA7" w:rsidRPr="00C27AAA">
        <w:rPr>
          <w:rFonts w:cs="Times New Roman"/>
          <w:noProof/>
        </w:rPr>
        <w:t>u</w:t>
      </w:r>
      <w:r w:rsidRPr="00C27AAA">
        <w:rPr>
          <w:rFonts w:cs="Times New Roman"/>
          <w:noProof/>
        </w:rPr>
        <w:t>, W., S</w:t>
      </w:r>
      <w:r w:rsidR="00DB5AA7" w:rsidRPr="00C27AAA">
        <w:rPr>
          <w:rFonts w:cs="Times New Roman"/>
          <w:noProof/>
        </w:rPr>
        <w:t>hen</w:t>
      </w:r>
      <w:r w:rsidRPr="00C27AAA">
        <w:rPr>
          <w:rFonts w:cs="Times New Roman"/>
          <w:noProof/>
        </w:rPr>
        <w:t>, G., C</w:t>
      </w:r>
      <w:r w:rsidR="00DB5AA7" w:rsidRPr="00C27AAA">
        <w:rPr>
          <w:rFonts w:cs="Times New Roman"/>
          <w:noProof/>
        </w:rPr>
        <w:t>hen</w:t>
      </w:r>
      <w:r w:rsidRPr="00C27AAA">
        <w:rPr>
          <w:rFonts w:cs="Times New Roman"/>
          <w:noProof/>
        </w:rPr>
        <w:t>, Y., Z</w:t>
      </w:r>
      <w:r w:rsidR="00DB5AA7" w:rsidRPr="00C27AAA">
        <w:rPr>
          <w:rFonts w:cs="Times New Roman"/>
          <w:noProof/>
        </w:rPr>
        <w:t>hu</w:t>
      </w:r>
      <w:r w:rsidRPr="00C27AAA">
        <w:rPr>
          <w:rFonts w:cs="Times New Roman"/>
          <w:noProof/>
        </w:rPr>
        <w:t>, X., Z</w:t>
      </w:r>
      <w:r w:rsidR="00DB5AA7" w:rsidRPr="00C27AAA">
        <w:rPr>
          <w:rFonts w:cs="Times New Roman"/>
          <w:noProof/>
        </w:rPr>
        <w:t>huo</w:t>
      </w:r>
      <w:r w:rsidRPr="00C27AAA">
        <w:rPr>
          <w:rFonts w:cs="Times New Roman"/>
          <w:noProof/>
        </w:rPr>
        <w:t>, S., Z</w:t>
      </w:r>
      <w:r w:rsidR="00DB5AA7" w:rsidRPr="00C27AAA">
        <w:rPr>
          <w:rFonts w:cs="Times New Roman"/>
          <w:noProof/>
        </w:rPr>
        <w:t>hong</w:t>
      </w:r>
      <w:r w:rsidRPr="00C27AAA">
        <w:rPr>
          <w:rFonts w:cs="Times New Roman"/>
          <w:noProof/>
        </w:rPr>
        <w:t>, Q., Q</w:t>
      </w:r>
      <w:r w:rsidR="00DB5AA7" w:rsidRPr="00C27AAA">
        <w:rPr>
          <w:rFonts w:cs="Times New Roman"/>
          <w:noProof/>
        </w:rPr>
        <w:t>i</w:t>
      </w:r>
      <w:r w:rsidRPr="00C27AAA">
        <w:rPr>
          <w:rFonts w:cs="Times New Roman"/>
          <w:noProof/>
        </w:rPr>
        <w:t>, M., X</w:t>
      </w:r>
      <w:r w:rsidR="00DB5AA7" w:rsidRPr="00C27AAA">
        <w:rPr>
          <w:rFonts w:cs="Times New Roman"/>
          <w:noProof/>
        </w:rPr>
        <w:t>ue</w:t>
      </w:r>
      <w:r w:rsidRPr="00C27AAA">
        <w:rPr>
          <w:rFonts w:cs="Times New Roman"/>
          <w:noProof/>
        </w:rPr>
        <w:t>, C., L</w:t>
      </w:r>
      <w:r w:rsidR="00DB5AA7" w:rsidRPr="00C27AAA">
        <w:rPr>
          <w:rFonts w:cs="Times New Roman"/>
          <w:noProof/>
        </w:rPr>
        <w:t>iu</w:t>
      </w:r>
      <w:r w:rsidRPr="00C27AAA">
        <w:rPr>
          <w:rFonts w:cs="Times New Roman"/>
          <w:noProof/>
        </w:rPr>
        <w:t>, G., Z</w:t>
      </w:r>
      <w:r w:rsidR="00DB5AA7" w:rsidRPr="00C27AAA">
        <w:rPr>
          <w:rFonts w:cs="Times New Roman"/>
          <w:noProof/>
        </w:rPr>
        <w:t>eng</w:t>
      </w:r>
      <w:r w:rsidRPr="00C27AAA">
        <w:rPr>
          <w:rFonts w:cs="Times New Roman"/>
          <w:noProof/>
        </w:rPr>
        <w:t>, E., X</w:t>
      </w:r>
      <w:r w:rsidR="00DB5AA7" w:rsidRPr="00C27AAA">
        <w:rPr>
          <w:rFonts w:cs="Times New Roman"/>
          <w:noProof/>
        </w:rPr>
        <w:t>ing</w:t>
      </w:r>
      <w:r w:rsidR="0021178D">
        <w:rPr>
          <w:rFonts w:cs="Times New Roman"/>
          <w:noProof/>
        </w:rPr>
        <w:t>, B. and</w:t>
      </w:r>
      <w:r w:rsidRPr="00C27AAA">
        <w:rPr>
          <w:rFonts w:cs="Times New Roman"/>
          <w:noProof/>
        </w:rPr>
        <w:t xml:space="preserve"> T</w:t>
      </w:r>
      <w:r w:rsidR="00DB5AA7" w:rsidRPr="00C27AAA">
        <w:rPr>
          <w:rFonts w:cs="Times New Roman"/>
          <w:noProof/>
        </w:rPr>
        <w:t>ao</w:t>
      </w:r>
      <w:r w:rsidRPr="00C27AAA">
        <w:rPr>
          <w:rFonts w:cs="Times New Roman"/>
          <w:noProof/>
        </w:rPr>
        <w:t xml:space="preserve">, S. 2017. Comparison of air pollutant emissions and household air quality in rural homes using improved wood and coal stoves. </w:t>
      </w:r>
      <w:r w:rsidR="00187473">
        <w:rPr>
          <w:rFonts w:cs="Times New Roman"/>
          <w:i/>
          <w:noProof/>
        </w:rPr>
        <w:t>Atmos. Environ.</w:t>
      </w:r>
      <w:r w:rsidRPr="00C27AAA">
        <w:rPr>
          <w:rFonts w:cs="Times New Roman"/>
          <w:i/>
          <w:noProof/>
        </w:rPr>
        <w:t>,</w:t>
      </w:r>
      <w:r w:rsidRPr="00C27AAA">
        <w:rPr>
          <w:rFonts w:cs="Times New Roman"/>
          <w:noProof/>
        </w:rPr>
        <w:t xml:space="preserve"> 166</w:t>
      </w:r>
      <w:r w:rsidRPr="00C27AAA">
        <w:rPr>
          <w:rFonts w:cs="Times New Roman"/>
          <w:b/>
          <w:noProof/>
        </w:rPr>
        <w:t>,</w:t>
      </w:r>
      <w:r w:rsidRPr="00C27AAA">
        <w:rPr>
          <w:rFonts w:cs="Times New Roman"/>
          <w:noProof/>
        </w:rPr>
        <w:t xml:space="preserve"> 215-223.</w:t>
      </w:r>
      <w:bookmarkEnd w:id="4"/>
    </w:p>
    <w:p w:rsidR="0001755C" w:rsidRPr="00C27AAA" w:rsidRDefault="0001755C" w:rsidP="002D49CE">
      <w:pPr>
        <w:spacing w:after="0" w:line="240" w:lineRule="auto"/>
        <w:ind w:left="720" w:hanging="720"/>
        <w:rPr>
          <w:rFonts w:cs="Times New Roman"/>
          <w:noProof/>
        </w:rPr>
      </w:pPr>
      <w:bookmarkStart w:id="5" w:name="_ENREF_5"/>
      <w:r w:rsidRPr="00C27AAA">
        <w:rPr>
          <w:rFonts w:cs="Times New Roman"/>
          <w:noProof/>
        </w:rPr>
        <w:t>G</w:t>
      </w:r>
      <w:r w:rsidR="00DB5AA7" w:rsidRPr="00C27AAA">
        <w:rPr>
          <w:rFonts w:cs="Times New Roman"/>
          <w:noProof/>
        </w:rPr>
        <w:t>arland</w:t>
      </w:r>
      <w:r w:rsidRPr="00C27AAA">
        <w:rPr>
          <w:rFonts w:cs="Times New Roman"/>
          <w:noProof/>
        </w:rPr>
        <w:t>, C., D</w:t>
      </w:r>
      <w:r w:rsidR="00DB5AA7" w:rsidRPr="00C27AAA">
        <w:rPr>
          <w:rFonts w:cs="Times New Roman"/>
          <w:noProof/>
        </w:rPr>
        <w:t>elapena</w:t>
      </w:r>
      <w:r w:rsidRPr="00C27AAA">
        <w:rPr>
          <w:rFonts w:cs="Times New Roman"/>
          <w:noProof/>
        </w:rPr>
        <w:t>, S., P</w:t>
      </w:r>
      <w:r w:rsidR="00DB5AA7" w:rsidRPr="00C27AAA">
        <w:rPr>
          <w:rFonts w:cs="Times New Roman"/>
          <w:noProof/>
        </w:rPr>
        <w:t>rasad</w:t>
      </w:r>
      <w:r w:rsidRPr="00C27AAA">
        <w:rPr>
          <w:rFonts w:cs="Times New Roman"/>
          <w:noProof/>
        </w:rPr>
        <w:t>, R., L'O</w:t>
      </w:r>
      <w:r w:rsidR="00DB5AA7" w:rsidRPr="00C27AAA">
        <w:rPr>
          <w:rFonts w:cs="Times New Roman"/>
          <w:noProof/>
        </w:rPr>
        <w:t>range</w:t>
      </w:r>
      <w:r w:rsidRPr="00C27AAA">
        <w:rPr>
          <w:rFonts w:cs="Times New Roman"/>
          <w:noProof/>
        </w:rPr>
        <w:t>, C., A</w:t>
      </w:r>
      <w:r w:rsidR="00DB5AA7" w:rsidRPr="00C27AAA">
        <w:rPr>
          <w:rFonts w:cs="Times New Roman"/>
          <w:noProof/>
        </w:rPr>
        <w:t>lexander</w:t>
      </w:r>
      <w:r w:rsidR="0021178D">
        <w:rPr>
          <w:rFonts w:cs="Times New Roman"/>
          <w:noProof/>
        </w:rPr>
        <w:t>, D. and</w:t>
      </w:r>
      <w:r w:rsidRPr="00C27AAA">
        <w:rPr>
          <w:rFonts w:cs="Times New Roman"/>
          <w:noProof/>
        </w:rPr>
        <w:t xml:space="preserve"> J</w:t>
      </w:r>
      <w:r w:rsidR="00DB5AA7" w:rsidRPr="00C27AAA">
        <w:rPr>
          <w:rFonts w:cs="Times New Roman"/>
          <w:noProof/>
        </w:rPr>
        <w:t>ohnson</w:t>
      </w:r>
      <w:r w:rsidRPr="00C27AAA">
        <w:rPr>
          <w:rFonts w:cs="Times New Roman"/>
          <w:noProof/>
        </w:rPr>
        <w:t xml:space="preserve">, M. 2017. Black carbon cookstove emissions: A field assessment of 19 stove/fuel combinations. </w:t>
      </w:r>
      <w:r w:rsidR="00187473">
        <w:rPr>
          <w:rFonts w:cs="Times New Roman"/>
          <w:i/>
          <w:noProof/>
        </w:rPr>
        <w:t>Atmos. Environ.</w:t>
      </w:r>
      <w:r w:rsidRPr="00C27AAA">
        <w:rPr>
          <w:rFonts w:cs="Times New Roman"/>
          <w:i/>
          <w:noProof/>
        </w:rPr>
        <w:t>,</w:t>
      </w:r>
      <w:r w:rsidRPr="00C27AAA">
        <w:rPr>
          <w:rFonts w:cs="Times New Roman"/>
          <w:noProof/>
        </w:rPr>
        <w:t xml:space="preserve"> 169</w:t>
      </w:r>
      <w:r w:rsidRPr="00C27AAA">
        <w:rPr>
          <w:rFonts w:cs="Times New Roman"/>
          <w:b/>
          <w:noProof/>
        </w:rPr>
        <w:t>,</w:t>
      </w:r>
      <w:r w:rsidRPr="00C27AAA">
        <w:rPr>
          <w:rFonts w:cs="Times New Roman"/>
          <w:noProof/>
        </w:rPr>
        <w:t xml:space="preserve"> 140-149.</w:t>
      </w:r>
      <w:bookmarkEnd w:id="5"/>
    </w:p>
    <w:p w:rsidR="0001755C" w:rsidRPr="00C27AAA" w:rsidRDefault="0001755C" w:rsidP="002D49CE">
      <w:pPr>
        <w:spacing w:after="0" w:line="240" w:lineRule="auto"/>
        <w:ind w:left="720" w:hanging="720"/>
        <w:rPr>
          <w:rFonts w:cs="Times New Roman"/>
          <w:noProof/>
        </w:rPr>
      </w:pPr>
      <w:bookmarkStart w:id="6" w:name="_ENREF_6"/>
      <w:r w:rsidRPr="00C27AAA">
        <w:rPr>
          <w:rFonts w:cs="Times New Roman"/>
          <w:noProof/>
        </w:rPr>
        <w:lastRenderedPageBreak/>
        <w:t>G</w:t>
      </w:r>
      <w:r w:rsidR="00DB5AA7" w:rsidRPr="00C27AAA">
        <w:rPr>
          <w:rFonts w:cs="Times New Roman"/>
          <w:noProof/>
        </w:rPr>
        <w:t>rieshop</w:t>
      </w:r>
      <w:r w:rsidRPr="00C27AAA">
        <w:rPr>
          <w:rFonts w:cs="Times New Roman"/>
          <w:noProof/>
        </w:rPr>
        <w:t>, A. P., J</w:t>
      </w:r>
      <w:r w:rsidR="00DB5AA7" w:rsidRPr="00C27AAA">
        <w:rPr>
          <w:rFonts w:cs="Times New Roman"/>
          <w:noProof/>
        </w:rPr>
        <w:t>ain</w:t>
      </w:r>
      <w:r w:rsidRPr="00C27AAA">
        <w:rPr>
          <w:rFonts w:cs="Times New Roman"/>
          <w:noProof/>
        </w:rPr>
        <w:t>, G., S</w:t>
      </w:r>
      <w:r w:rsidR="00DB5AA7" w:rsidRPr="00C27AAA">
        <w:rPr>
          <w:rFonts w:cs="Times New Roman"/>
          <w:noProof/>
        </w:rPr>
        <w:t>ethuraman</w:t>
      </w:r>
      <w:r w:rsidR="0021178D">
        <w:rPr>
          <w:rFonts w:cs="Times New Roman"/>
          <w:noProof/>
        </w:rPr>
        <w:t>, K. and</w:t>
      </w:r>
      <w:r w:rsidRPr="00C27AAA">
        <w:rPr>
          <w:rFonts w:cs="Times New Roman"/>
          <w:noProof/>
        </w:rPr>
        <w:t xml:space="preserve"> M</w:t>
      </w:r>
      <w:r w:rsidR="00DB5AA7" w:rsidRPr="00C27AAA">
        <w:rPr>
          <w:rFonts w:cs="Times New Roman"/>
          <w:noProof/>
        </w:rPr>
        <w:t>arshall</w:t>
      </w:r>
      <w:r w:rsidRPr="00C27AAA">
        <w:rPr>
          <w:rFonts w:cs="Times New Roman"/>
          <w:noProof/>
        </w:rPr>
        <w:t xml:space="preserve">, J. D. 2017. Emission factors of health- and climate-relevant pollutants measured in home during a carbon-finance-approved cookstove intervention in rural India. </w:t>
      </w:r>
      <w:r w:rsidRPr="00C27AAA">
        <w:rPr>
          <w:rFonts w:cs="Times New Roman"/>
          <w:i/>
          <w:noProof/>
        </w:rPr>
        <w:t>GeoHealth,</w:t>
      </w:r>
      <w:r w:rsidRPr="00C27AAA">
        <w:rPr>
          <w:rFonts w:cs="Times New Roman"/>
          <w:noProof/>
        </w:rPr>
        <w:t xml:space="preserve"> 1</w:t>
      </w:r>
      <w:r w:rsidRPr="00C27AAA">
        <w:rPr>
          <w:rFonts w:cs="Times New Roman"/>
          <w:b/>
          <w:noProof/>
        </w:rPr>
        <w:t>,</w:t>
      </w:r>
      <w:r w:rsidRPr="00C27AAA">
        <w:rPr>
          <w:rFonts w:cs="Times New Roman"/>
          <w:noProof/>
        </w:rPr>
        <w:t xml:space="preserve"> 222-236.</w:t>
      </w:r>
      <w:bookmarkEnd w:id="6"/>
    </w:p>
    <w:p w:rsidR="0001755C" w:rsidRPr="00C27AAA" w:rsidRDefault="0001755C" w:rsidP="002D49CE">
      <w:pPr>
        <w:spacing w:after="0" w:line="240" w:lineRule="auto"/>
        <w:ind w:left="720" w:hanging="720"/>
        <w:rPr>
          <w:rFonts w:cs="Times New Roman"/>
          <w:noProof/>
        </w:rPr>
      </w:pPr>
      <w:bookmarkStart w:id="7" w:name="_ENREF_7"/>
      <w:r w:rsidRPr="00C27AAA">
        <w:rPr>
          <w:rFonts w:cs="Times New Roman"/>
          <w:noProof/>
        </w:rPr>
        <w:t>J</w:t>
      </w:r>
      <w:r w:rsidR="00DB5AA7" w:rsidRPr="00C27AAA">
        <w:rPr>
          <w:rFonts w:cs="Times New Roman"/>
          <w:noProof/>
        </w:rPr>
        <w:t>etter</w:t>
      </w:r>
      <w:r w:rsidRPr="00C27AAA">
        <w:rPr>
          <w:rFonts w:cs="Times New Roman"/>
          <w:noProof/>
        </w:rPr>
        <w:t>, J., Z</w:t>
      </w:r>
      <w:r w:rsidR="00DB5AA7" w:rsidRPr="00C27AAA">
        <w:rPr>
          <w:rFonts w:cs="Times New Roman"/>
          <w:noProof/>
        </w:rPr>
        <w:t>hao</w:t>
      </w:r>
      <w:r w:rsidRPr="00C27AAA">
        <w:rPr>
          <w:rFonts w:cs="Times New Roman"/>
          <w:noProof/>
        </w:rPr>
        <w:t>, Y., S</w:t>
      </w:r>
      <w:r w:rsidR="00DB5AA7" w:rsidRPr="00C27AAA">
        <w:rPr>
          <w:rFonts w:cs="Times New Roman"/>
          <w:noProof/>
        </w:rPr>
        <w:t>mith</w:t>
      </w:r>
      <w:r w:rsidRPr="00C27AAA">
        <w:rPr>
          <w:rFonts w:cs="Times New Roman"/>
          <w:noProof/>
        </w:rPr>
        <w:t>, K. R., K</w:t>
      </w:r>
      <w:r w:rsidR="00DB5AA7" w:rsidRPr="00C27AAA">
        <w:rPr>
          <w:rFonts w:cs="Times New Roman"/>
          <w:noProof/>
        </w:rPr>
        <w:t>han</w:t>
      </w:r>
      <w:r w:rsidRPr="00C27AAA">
        <w:rPr>
          <w:rFonts w:cs="Times New Roman"/>
          <w:noProof/>
        </w:rPr>
        <w:t>, B., Y</w:t>
      </w:r>
      <w:r w:rsidR="00DB5AA7" w:rsidRPr="00C27AAA">
        <w:rPr>
          <w:rFonts w:cs="Times New Roman"/>
          <w:noProof/>
        </w:rPr>
        <w:t>elverton</w:t>
      </w:r>
      <w:r w:rsidRPr="00C27AAA">
        <w:rPr>
          <w:rFonts w:cs="Times New Roman"/>
          <w:noProof/>
        </w:rPr>
        <w:t>, T., D</w:t>
      </w:r>
      <w:r w:rsidR="00DB5AA7" w:rsidRPr="00C27AAA">
        <w:rPr>
          <w:rFonts w:cs="Times New Roman"/>
          <w:noProof/>
        </w:rPr>
        <w:t>ecarlo</w:t>
      </w:r>
      <w:r w:rsidR="0021178D">
        <w:rPr>
          <w:rFonts w:cs="Times New Roman"/>
          <w:noProof/>
        </w:rPr>
        <w:t>, P. and</w:t>
      </w:r>
      <w:r w:rsidRPr="00C27AAA">
        <w:rPr>
          <w:rFonts w:cs="Times New Roman"/>
          <w:noProof/>
        </w:rPr>
        <w:t xml:space="preserve"> H</w:t>
      </w:r>
      <w:r w:rsidR="00DB5AA7" w:rsidRPr="00C27AAA">
        <w:rPr>
          <w:rFonts w:cs="Times New Roman"/>
          <w:noProof/>
        </w:rPr>
        <w:t>ays</w:t>
      </w:r>
      <w:r w:rsidRPr="00C27AAA">
        <w:rPr>
          <w:rFonts w:cs="Times New Roman"/>
          <w:noProof/>
        </w:rPr>
        <w:t xml:space="preserve">, M. D. 2012. Pollutant Emissions and Energy Efficiency under Controlled Conditions for Household Biomass Cookstoves and Implications for Metrics Useful in Setting International Test Standards. </w:t>
      </w:r>
      <w:r w:rsidRPr="00C27AAA">
        <w:rPr>
          <w:rFonts w:cs="Times New Roman"/>
          <w:i/>
          <w:noProof/>
        </w:rPr>
        <w:t>Environmental Science &amp; Technology,</w:t>
      </w:r>
      <w:r w:rsidRPr="00C27AAA">
        <w:rPr>
          <w:rFonts w:cs="Times New Roman"/>
          <w:noProof/>
        </w:rPr>
        <w:t xml:space="preserve"> 46</w:t>
      </w:r>
      <w:r w:rsidRPr="00C27AAA">
        <w:rPr>
          <w:rFonts w:cs="Times New Roman"/>
          <w:b/>
          <w:noProof/>
        </w:rPr>
        <w:t>,</w:t>
      </w:r>
      <w:r w:rsidRPr="00C27AAA">
        <w:rPr>
          <w:rFonts w:cs="Times New Roman"/>
          <w:noProof/>
        </w:rPr>
        <w:t xml:space="preserve"> 10827-10834.</w:t>
      </w:r>
      <w:bookmarkEnd w:id="7"/>
    </w:p>
    <w:p w:rsidR="0001755C" w:rsidRPr="00C27AAA" w:rsidRDefault="0001755C" w:rsidP="002D49CE">
      <w:pPr>
        <w:spacing w:after="0" w:line="240" w:lineRule="auto"/>
        <w:ind w:left="720" w:hanging="720"/>
        <w:rPr>
          <w:rFonts w:cs="Times New Roman"/>
          <w:noProof/>
        </w:rPr>
      </w:pPr>
      <w:bookmarkStart w:id="8" w:name="_ENREF_8"/>
      <w:r w:rsidRPr="00C27AAA">
        <w:rPr>
          <w:rFonts w:cs="Times New Roman"/>
          <w:noProof/>
        </w:rPr>
        <w:t>M</w:t>
      </w:r>
      <w:r w:rsidR="00DB5AA7" w:rsidRPr="00C27AAA">
        <w:rPr>
          <w:rFonts w:cs="Times New Roman"/>
          <w:noProof/>
        </w:rPr>
        <w:t>accarty</w:t>
      </w:r>
      <w:r w:rsidRPr="00C27AAA">
        <w:rPr>
          <w:rFonts w:cs="Times New Roman"/>
          <w:noProof/>
        </w:rPr>
        <w:t>, N., S</w:t>
      </w:r>
      <w:r w:rsidR="00DB5AA7" w:rsidRPr="00C27AAA">
        <w:rPr>
          <w:rFonts w:cs="Times New Roman"/>
          <w:noProof/>
        </w:rPr>
        <w:t>till</w:t>
      </w:r>
      <w:r w:rsidR="0021178D">
        <w:rPr>
          <w:rFonts w:cs="Times New Roman"/>
          <w:noProof/>
        </w:rPr>
        <w:t>, D. and</w:t>
      </w:r>
      <w:r w:rsidRPr="00C27AAA">
        <w:rPr>
          <w:rFonts w:cs="Times New Roman"/>
          <w:noProof/>
        </w:rPr>
        <w:t xml:space="preserve"> O</w:t>
      </w:r>
      <w:r w:rsidR="00DB5AA7" w:rsidRPr="00C27AAA">
        <w:rPr>
          <w:rFonts w:cs="Times New Roman"/>
          <w:noProof/>
        </w:rPr>
        <w:t>gle</w:t>
      </w:r>
      <w:r w:rsidRPr="00C27AAA">
        <w:rPr>
          <w:rFonts w:cs="Times New Roman"/>
          <w:noProof/>
        </w:rPr>
        <w:t xml:space="preserve">, D. 2010. Fuel use and emissions performance of fifty cooking stoves in the laboratory and related benchmarks of performance. </w:t>
      </w:r>
      <w:r w:rsidRPr="00C27AAA">
        <w:rPr>
          <w:rFonts w:cs="Times New Roman"/>
          <w:i/>
          <w:noProof/>
        </w:rPr>
        <w:t>Energy for Sustainable Development,</w:t>
      </w:r>
      <w:r w:rsidRPr="00C27AAA">
        <w:rPr>
          <w:rFonts w:cs="Times New Roman"/>
          <w:noProof/>
        </w:rPr>
        <w:t xml:space="preserve"> 14</w:t>
      </w:r>
      <w:r w:rsidRPr="00C27AAA">
        <w:rPr>
          <w:rFonts w:cs="Times New Roman"/>
          <w:b/>
          <w:noProof/>
        </w:rPr>
        <w:t>,</w:t>
      </w:r>
      <w:r w:rsidRPr="00C27AAA">
        <w:rPr>
          <w:rFonts w:cs="Times New Roman"/>
          <w:noProof/>
        </w:rPr>
        <w:t xml:space="preserve"> 161-171.</w:t>
      </w:r>
      <w:bookmarkEnd w:id="8"/>
    </w:p>
    <w:p w:rsidR="0001755C" w:rsidRPr="00C27AAA" w:rsidRDefault="0001755C" w:rsidP="002D49CE">
      <w:pPr>
        <w:spacing w:after="0" w:line="240" w:lineRule="auto"/>
        <w:ind w:left="720" w:hanging="720"/>
        <w:rPr>
          <w:rFonts w:cs="Times New Roman"/>
          <w:noProof/>
        </w:rPr>
      </w:pPr>
      <w:bookmarkStart w:id="9" w:name="_ENREF_9"/>
      <w:r w:rsidRPr="00C27AAA">
        <w:rPr>
          <w:rFonts w:cs="Times New Roman"/>
          <w:noProof/>
        </w:rPr>
        <w:t>M</w:t>
      </w:r>
      <w:r w:rsidR="00DB5AA7" w:rsidRPr="00C27AAA">
        <w:rPr>
          <w:rFonts w:cs="Times New Roman"/>
          <w:noProof/>
        </w:rPr>
        <w:t>utlu</w:t>
      </w:r>
      <w:r w:rsidRPr="00C27AAA">
        <w:rPr>
          <w:rFonts w:cs="Times New Roman"/>
          <w:noProof/>
        </w:rPr>
        <w:t>, E., W</w:t>
      </w:r>
      <w:r w:rsidR="00DB5AA7" w:rsidRPr="00C27AAA">
        <w:rPr>
          <w:rFonts w:cs="Times New Roman"/>
          <w:noProof/>
        </w:rPr>
        <w:t>arren</w:t>
      </w:r>
      <w:r w:rsidRPr="00C27AAA">
        <w:rPr>
          <w:rFonts w:cs="Times New Roman"/>
          <w:noProof/>
        </w:rPr>
        <w:t>, S., E</w:t>
      </w:r>
      <w:r w:rsidR="00DB5AA7" w:rsidRPr="00C27AAA">
        <w:rPr>
          <w:rFonts w:cs="Times New Roman"/>
          <w:noProof/>
        </w:rPr>
        <w:t>bersviller</w:t>
      </w:r>
      <w:r w:rsidRPr="00C27AAA">
        <w:rPr>
          <w:rFonts w:cs="Times New Roman"/>
          <w:noProof/>
        </w:rPr>
        <w:t>, S., K</w:t>
      </w:r>
      <w:r w:rsidR="00DB5AA7" w:rsidRPr="00C27AAA">
        <w:rPr>
          <w:rFonts w:cs="Times New Roman"/>
          <w:noProof/>
        </w:rPr>
        <w:t>ooter</w:t>
      </w:r>
      <w:r w:rsidRPr="00C27AAA">
        <w:rPr>
          <w:rFonts w:cs="Times New Roman"/>
          <w:noProof/>
        </w:rPr>
        <w:t>, I., S</w:t>
      </w:r>
      <w:r w:rsidR="00DB5AA7" w:rsidRPr="00C27AAA">
        <w:rPr>
          <w:rFonts w:cs="Times New Roman"/>
          <w:noProof/>
        </w:rPr>
        <w:t>chmid</w:t>
      </w:r>
      <w:r w:rsidRPr="00C27AAA">
        <w:rPr>
          <w:rFonts w:cs="Times New Roman"/>
          <w:noProof/>
        </w:rPr>
        <w:t>, J., D</w:t>
      </w:r>
      <w:r w:rsidR="00DB5AA7" w:rsidRPr="00C27AAA">
        <w:rPr>
          <w:rFonts w:cs="Times New Roman"/>
          <w:noProof/>
        </w:rPr>
        <w:t>ye</w:t>
      </w:r>
      <w:r w:rsidRPr="00C27AAA">
        <w:rPr>
          <w:rFonts w:cs="Times New Roman"/>
          <w:noProof/>
        </w:rPr>
        <w:t>, J., L</w:t>
      </w:r>
      <w:r w:rsidR="00DB5AA7" w:rsidRPr="00C27AAA">
        <w:rPr>
          <w:rFonts w:cs="Times New Roman"/>
          <w:noProof/>
        </w:rPr>
        <w:t>inak</w:t>
      </w:r>
      <w:r w:rsidRPr="00C27AAA">
        <w:rPr>
          <w:rFonts w:cs="Times New Roman"/>
          <w:noProof/>
        </w:rPr>
        <w:t>, W., G</w:t>
      </w:r>
      <w:r w:rsidR="00DB5AA7" w:rsidRPr="00C27AAA">
        <w:rPr>
          <w:rFonts w:cs="Times New Roman"/>
          <w:noProof/>
        </w:rPr>
        <w:t>ilmour</w:t>
      </w:r>
      <w:r w:rsidRPr="00C27AAA">
        <w:rPr>
          <w:rFonts w:cs="Times New Roman"/>
          <w:noProof/>
        </w:rPr>
        <w:t>, M., J</w:t>
      </w:r>
      <w:r w:rsidR="00DB5AA7" w:rsidRPr="00C27AAA">
        <w:rPr>
          <w:rFonts w:cs="Times New Roman"/>
          <w:noProof/>
        </w:rPr>
        <w:t>etter</w:t>
      </w:r>
      <w:r w:rsidRPr="00C27AAA">
        <w:rPr>
          <w:rFonts w:cs="Times New Roman"/>
          <w:noProof/>
        </w:rPr>
        <w:t>, J., H</w:t>
      </w:r>
      <w:r w:rsidR="00DB5AA7" w:rsidRPr="00C27AAA">
        <w:rPr>
          <w:rFonts w:cs="Times New Roman"/>
          <w:noProof/>
        </w:rPr>
        <w:t>iguchi</w:t>
      </w:r>
      <w:r w:rsidR="0021178D">
        <w:rPr>
          <w:rFonts w:cs="Times New Roman"/>
          <w:noProof/>
        </w:rPr>
        <w:t>, M. and</w:t>
      </w:r>
      <w:r w:rsidRPr="00C27AAA">
        <w:rPr>
          <w:rFonts w:cs="Times New Roman"/>
          <w:noProof/>
        </w:rPr>
        <w:t xml:space="preserve"> D</w:t>
      </w:r>
      <w:r w:rsidR="00DB5AA7" w:rsidRPr="00C27AAA">
        <w:rPr>
          <w:rFonts w:cs="Times New Roman"/>
          <w:noProof/>
        </w:rPr>
        <w:t>emarini</w:t>
      </w:r>
      <w:r w:rsidRPr="00C27AAA">
        <w:rPr>
          <w:rFonts w:cs="Times New Roman"/>
          <w:noProof/>
        </w:rPr>
        <w:t xml:space="preserve">, D. 2016. Mutagenicity and pollutant emission factors of solid-fuel cookstoves: comparison with other combustion sources. </w:t>
      </w:r>
      <w:r w:rsidRPr="00C27AAA">
        <w:rPr>
          <w:rFonts w:cs="Times New Roman"/>
          <w:i/>
          <w:noProof/>
        </w:rPr>
        <w:t>Environ Health Perspect,</w:t>
      </w:r>
      <w:r w:rsidRPr="00C27AAA">
        <w:rPr>
          <w:rFonts w:cs="Times New Roman"/>
          <w:noProof/>
        </w:rPr>
        <w:t xml:space="preserve"> 124</w:t>
      </w:r>
      <w:r w:rsidRPr="00C27AAA">
        <w:rPr>
          <w:rFonts w:cs="Times New Roman"/>
          <w:b/>
          <w:noProof/>
        </w:rPr>
        <w:t>,</w:t>
      </w:r>
      <w:r w:rsidRPr="00C27AAA">
        <w:rPr>
          <w:rFonts w:cs="Times New Roman"/>
          <w:noProof/>
        </w:rPr>
        <w:t xml:space="preserve"> 974-982.</w:t>
      </w:r>
      <w:bookmarkEnd w:id="9"/>
    </w:p>
    <w:p w:rsidR="0001755C" w:rsidRPr="00C27AAA" w:rsidRDefault="0001755C" w:rsidP="002D49CE">
      <w:pPr>
        <w:spacing w:after="0" w:line="240" w:lineRule="auto"/>
        <w:ind w:left="720" w:hanging="720"/>
        <w:rPr>
          <w:rFonts w:cs="Times New Roman"/>
          <w:noProof/>
        </w:rPr>
      </w:pPr>
      <w:bookmarkStart w:id="10" w:name="_ENREF_10"/>
      <w:r w:rsidRPr="00C27AAA">
        <w:rPr>
          <w:rFonts w:cs="Times New Roman"/>
          <w:noProof/>
        </w:rPr>
        <w:t>R</w:t>
      </w:r>
      <w:r w:rsidR="00DB5AA7" w:rsidRPr="00C27AAA">
        <w:rPr>
          <w:rFonts w:cs="Times New Roman"/>
          <w:noProof/>
        </w:rPr>
        <w:t>oden</w:t>
      </w:r>
      <w:r w:rsidRPr="00C27AAA">
        <w:rPr>
          <w:rFonts w:cs="Times New Roman"/>
          <w:noProof/>
        </w:rPr>
        <w:t>, C. A., B</w:t>
      </w:r>
      <w:r w:rsidR="00DB5AA7" w:rsidRPr="00C27AAA">
        <w:rPr>
          <w:rFonts w:cs="Times New Roman"/>
          <w:noProof/>
        </w:rPr>
        <w:t>ond</w:t>
      </w:r>
      <w:r w:rsidRPr="00C27AAA">
        <w:rPr>
          <w:rFonts w:cs="Times New Roman"/>
          <w:noProof/>
        </w:rPr>
        <w:t>, T. C., C</w:t>
      </w:r>
      <w:r w:rsidR="00DB5AA7" w:rsidRPr="00C27AAA">
        <w:rPr>
          <w:rFonts w:cs="Times New Roman"/>
          <w:noProof/>
        </w:rPr>
        <w:t>onway</w:t>
      </w:r>
      <w:r w:rsidRPr="00C27AAA">
        <w:rPr>
          <w:rFonts w:cs="Times New Roman"/>
          <w:noProof/>
        </w:rPr>
        <w:t>, S., O</w:t>
      </w:r>
      <w:r w:rsidR="00DB5AA7" w:rsidRPr="00C27AAA">
        <w:rPr>
          <w:rFonts w:cs="Times New Roman"/>
          <w:noProof/>
        </w:rPr>
        <w:t>sorto</w:t>
      </w:r>
      <w:r w:rsidRPr="00C27AAA">
        <w:rPr>
          <w:rFonts w:cs="Times New Roman"/>
          <w:noProof/>
        </w:rPr>
        <w:t xml:space="preserve"> P</w:t>
      </w:r>
      <w:r w:rsidR="00DB5AA7" w:rsidRPr="00C27AAA">
        <w:rPr>
          <w:rFonts w:cs="Times New Roman"/>
          <w:noProof/>
        </w:rPr>
        <w:t>inel</w:t>
      </w:r>
      <w:r w:rsidRPr="00C27AAA">
        <w:rPr>
          <w:rFonts w:cs="Times New Roman"/>
          <w:noProof/>
        </w:rPr>
        <w:t>, A. B., M</w:t>
      </w:r>
      <w:r w:rsidR="00DD1AA7" w:rsidRPr="00C27AAA">
        <w:rPr>
          <w:rFonts w:cs="Times New Roman"/>
          <w:noProof/>
        </w:rPr>
        <w:t>accarty</w:t>
      </w:r>
      <w:r w:rsidR="0021178D">
        <w:rPr>
          <w:rFonts w:cs="Times New Roman"/>
          <w:noProof/>
        </w:rPr>
        <w:t>, N. and</w:t>
      </w:r>
      <w:r w:rsidRPr="00C27AAA">
        <w:rPr>
          <w:rFonts w:cs="Times New Roman"/>
          <w:noProof/>
        </w:rPr>
        <w:t xml:space="preserve"> S</w:t>
      </w:r>
      <w:r w:rsidR="00DD1AA7" w:rsidRPr="00C27AAA">
        <w:rPr>
          <w:rFonts w:cs="Times New Roman"/>
          <w:noProof/>
        </w:rPr>
        <w:t>till</w:t>
      </w:r>
      <w:r w:rsidRPr="00C27AAA">
        <w:rPr>
          <w:rFonts w:cs="Times New Roman"/>
          <w:noProof/>
        </w:rPr>
        <w:t xml:space="preserve">, D. 2009. Laboratory and field investigations of particulate and carbon monoxide emissions from traditional and improved cookstoves. </w:t>
      </w:r>
      <w:r w:rsidR="00187473">
        <w:rPr>
          <w:rFonts w:cs="Times New Roman"/>
          <w:i/>
          <w:noProof/>
        </w:rPr>
        <w:t>Atmos. Environ.</w:t>
      </w:r>
      <w:r w:rsidRPr="00C27AAA">
        <w:rPr>
          <w:rFonts w:cs="Times New Roman"/>
          <w:i/>
          <w:noProof/>
        </w:rPr>
        <w:t>,</w:t>
      </w:r>
      <w:r w:rsidRPr="00C27AAA">
        <w:rPr>
          <w:rFonts w:cs="Times New Roman"/>
          <w:noProof/>
        </w:rPr>
        <w:t xml:space="preserve"> 43</w:t>
      </w:r>
      <w:r w:rsidRPr="00C27AAA">
        <w:rPr>
          <w:rFonts w:cs="Times New Roman"/>
          <w:b/>
          <w:noProof/>
        </w:rPr>
        <w:t>,</w:t>
      </w:r>
      <w:r w:rsidRPr="00C27AAA">
        <w:rPr>
          <w:rFonts w:cs="Times New Roman"/>
          <w:noProof/>
        </w:rPr>
        <w:t xml:space="preserve"> 1170-1181.</w:t>
      </w:r>
      <w:bookmarkEnd w:id="10"/>
    </w:p>
    <w:p w:rsidR="0001755C" w:rsidRPr="00C27AAA" w:rsidRDefault="0001755C" w:rsidP="002D49CE">
      <w:pPr>
        <w:spacing w:after="0" w:line="240" w:lineRule="auto"/>
        <w:ind w:left="720" w:hanging="720"/>
        <w:rPr>
          <w:rFonts w:cs="Times New Roman"/>
          <w:noProof/>
        </w:rPr>
      </w:pPr>
      <w:bookmarkStart w:id="11" w:name="_ENREF_11"/>
      <w:r w:rsidRPr="00C27AAA">
        <w:rPr>
          <w:rFonts w:cs="Times New Roman"/>
          <w:noProof/>
        </w:rPr>
        <w:t>R</w:t>
      </w:r>
      <w:r w:rsidR="00DD1AA7" w:rsidRPr="00C27AAA">
        <w:rPr>
          <w:rFonts w:cs="Times New Roman"/>
          <w:noProof/>
        </w:rPr>
        <w:t>oden</w:t>
      </w:r>
      <w:r w:rsidRPr="00C27AAA">
        <w:rPr>
          <w:rFonts w:cs="Times New Roman"/>
          <w:noProof/>
        </w:rPr>
        <w:t>, C. A., B</w:t>
      </w:r>
      <w:r w:rsidR="00DD1AA7" w:rsidRPr="00C27AAA">
        <w:rPr>
          <w:rFonts w:cs="Times New Roman"/>
          <w:noProof/>
        </w:rPr>
        <w:t>ond</w:t>
      </w:r>
      <w:r w:rsidRPr="00C27AAA">
        <w:rPr>
          <w:rFonts w:cs="Times New Roman"/>
          <w:noProof/>
        </w:rPr>
        <w:t>, T. C., C</w:t>
      </w:r>
      <w:r w:rsidR="00DD1AA7" w:rsidRPr="00C27AAA">
        <w:rPr>
          <w:rFonts w:cs="Times New Roman"/>
          <w:noProof/>
        </w:rPr>
        <w:t>onway</w:t>
      </w:r>
      <w:r w:rsidR="0021178D">
        <w:rPr>
          <w:rFonts w:cs="Times New Roman"/>
          <w:noProof/>
        </w:rPr>
        <w:t>, S. and</w:t>
      </w:r>
      <w:r w:rsidRPr="00C27AAA">
        <w:rPr>
          <w:rFonts w:cs="Times New Roman"/>
          <w:noProof/>
        </w:rPr>
        <w:t xml:space="preserve"> P</w:t>
      </w:r>
      <w:r w:rsidR="00DD1AA7" w:rsidRPr="00C27AAA">
        <w:rPr>
          <w:rFonts w:cs="Times New Roman"/>
          <w:noProof/>
        </w:rPr>
        <w:t>inel</w:t>
      </w:r>
      <w:r w:rsidRPr="00C27AAA">
        <w:rPr>
          <w:rFonts w:cs="Times New Roman"/>
          <w:noProof/>
        </w:rPr>
        <w:t xml:space="preserve">, A. B. O. 2006. Emission Factors and Real-Time Optical Properties of Particles Emitted from Traditional Wood Burning Cookstoves. </w:t>
      </w:r>
      <w:r w:rsidR="00187473">
        <w:rPr>
          <w:rFonts w:cs="Times New Roman"/>
          <w:i/>
          <w:noProof/>
        </w:rPr>
        <w:t>Environ.</w:t>
      </w:r>
      <w:r w:rsidRPr="00C27AAA">
        <w:rPr>
          <w:rFonts w:cs="Times New Roman"/>
          <w:i/>
          <w:noProof/>
        </w:rPr>
        <w:t>Sci</w:t>
      </w:r>
      <w:r w:rsidR="00187473">
        <w:rPr>
          <w:rFonts w:cs="Times New Roman"/>
          <w:i/>
          <w:noProof/>
        </w:rPr>
        <w:t>. Technol.</w:t>
      </w:r>
      <w:r w:rsidRPr="00C27AAA">
        <w:rPr>
          <w:rFonts w:cs="Times New Roman"/>
          <w:i/>
          <w:noProof/>
        </w:rPr>
        <w:t>,</w:t>
      </w:r>
      <w:r w:rsidRPr="00C27AAA">
        <w:rPr>
          <w:rFonts w:cs="Times New Roman"/>
          <w:noProof/>
        </w:rPr>
        <w:t xml:space="preserve"> 40</w:t>
      </w:r>
      <w:r w:rsidRPr="00C27AAA">
        <w:rPr>
          <w:rFonts w:cs="Times New Roman"/>
          <w:b/>
          <w:noProof/>
        </w:rPr>
        <w:t>,</w:t>
      </w:r>
      <w:r w:rsidRPr="00C27AAA">
        <w:rPr>
          <w:rFonts w:cs="Times New Roman"/>
          <w:noProof/>
        </w:rPr>
        <w:t xml:space="preserve"> 6750-6757.</w:t>
      </w:r>
      <w:bookmarkEnd w:id="11"/>
    </w:p>
    <w:p w:rsidR="0001755C" w:rsidRPr="00C27AAA" w:rsidRDefault="0001755C" w:rsidP="002D49CE">
      <w:pPr>
        <w:spacing w:after="0" w:line="240" w:lineRule="auto"/>
        <w:ind w:left="720" w:hanging="720"/>
        <w:rPr>
          <w:rFonts w:cs="Times New Roman"/>
          <w:noProof/>
        </w:rPr>
      </w:pPr>
      <w:bookmarkStart w:id="12" w:name="_ENREF_12"/>
      <w:r w:rsidRPr="00C27AAA">
        <w:rPr>
          <w:rFonts w:cs="Times New Roman"/>
          <w:noProof/>
        </w:rPr>
        <w:t>S</w:t>
      </w:r>
      <w:r w:rsidR="00DD1AA7" w:rsidRPr="00C27AAA">
        <w:rPr>
          <w:rFonts w:cs="Times New Roman"/>
          <w:noProof/>
        </w:rPr>
        <w:t>tockwell</w:t>
      </w:r>
      <w:r w:rsidRPr="00C27AAA">
        <w:rPr>
          <w:rFonts w:cs="Times New Roman"/>
          <w:noProof/>
        </w:rPr>
        <w:t>, C., Y</w:t>
      </w:r>
      <w:r w:rsidR="00DD1AA7" w:rsidRPr="00C27AAA">
        <w:rPr>
          <w:rFonts w:cs="Times New Roman"/>
          <w:noProof/>
        </w:rPr>
        <w:t>okelson</w:t>
      </w:r>
      <w:r w:rsidRPr="00C27AAA">
        <w:rPr>
          <w:rFonts w:cs="Times New Roman"/>
          <w:noProof/>
        </w:rPr>
        <w:t>, R., K</w:t>
      </w:r>
      <w:r w:rsidR="00DD1AA7" w:rsidRPr="00C27AAA">
        <w:rPr>
          <w:rFonts w:cs="Times New Roman"/>
          <w:noProof/>
        </w:rPr>
        <w:t>reidenweis</w:t>
      </w:r>
      <w:r w:rsidRPr="00C27AAA">
        <w:rPr>
          <w:rFonts w:cs="Times New Roman"/>
          <w:noProof/>
        </w:rPr>
        <w:t>, S., R</w:t>
      </w:r>
      <w:r w:rsidR="00DD1AA7" w:rsidRPr="00C27AAA">
        <w:rPr>
          <w:rFonts w:cs="Times New Roman"/>
          <w:noProof/>
        </w:rPr>
        <w:t>obinson</w:t>
      </w:r>
      <w:r w:rsidRPr="00C27AAA">
        <w:rPr>
          <w:rFonts w:cs="Times New Roman"/>
          <w:noProof/>
        </w:rPr>
        <w:t>, A., D</w:t>
      </w:r>
      <w:r w:rsidR="00DD1AA7" w:rsidRPr="00C27AAA">
        <w:rPr>
          <w:rFonts w:cs="Times New Roman"/>
          <w:noProof/>
        </w:rPr>
        <w:t>emott</w:t>
      </w:r>
      <w:r w:rsidRPr="00C27AAA">
        <w:rPr>
          <w:rFonts w:cs="Times New Roman"/>
          <w:noProof/>
        </w:rPr>
        <w:t>, P., S</w:t>
      </w:r>
      <w:r w:rsidR="00DD1AA7" w:rsidRPr="00C27AAA">
        <w:rPr>
          <w:rFonts w:cs="Times New Roman"/>
          <w:noProof/>
        </w:rPr>
        <w:t>ullivan</w:t>
      </w:r>
      <w:r w:rsidRPr="00C27AAA">
        <w:rPr>
          <w:rFonts w:cs="Times New Roman"/>
          <w:noProof/>
        </w:rPr>
        <w:t>, R., R</w:t>
      </w:r>
      <w:r w:rsidR="00DD1AA7" w:rsidRPr="00C27AAA">
        <w:rPr>
          <w:rFonts w:cs="Times New Roman"/>
          <w:noProof/>
        </w:rPr>
        <w:t>eardon</w:t>
      </w:r>
      <w:r w:rsidRPr="00C27AAA">
        <w:rPr>
          <w:rFonts w:cs="Times New Roman"/>
          <w:noProof/>
        </w:rPr>
        <w:t>, J., R</w:t>
      </w:r>
      <w:r w:rsidR="00DD1AA7" w:rsidRPr="00C27AAA">
        <w:rPr>
          <w:rFonts w:cs="Times New Roman"/>
          <w:noProof/>
        </w:rPr>
        <w:t>yan</w:t>
      </w:r>
      <w:r w:rsidRPr="00C27AAA">
        <w:rPr>
          <w:rFonts w:cs="Times New Roman"/>
          <w:noProof/>
        </w:rPr>
        <w:t>, K., G</w:t>
      </w:r>
      <w:r w:rsidR="00DD1AA7" w:rsidRPr="00C27AAA">
        <w:rPr>
          <w:rFonts w:cs="Times New Roman"/>
          <w:noProof/>
        </w:rPr>
        <w:t>riffith</w:t>
      </w:r>
      <w:r w:rsidR="0021178D">
        <w:rPr>
          <w:rFonts w:cs="Times New Roman"/>
          <w:noProof/>
        </w:rPr>
        <w:t>, D. and</w:t>
      </w:r>
      <w:r w:rsidRPr="00C27AAA">
        <w:rPr>
          <w:rFonts w:cs="Times New Roman"/>
          <w:noProof/>
        </w:rPr>
        <w:t xml:space="preserve"> S</w:t>
      </w:r>
      <w:r w:rsidR="00DD1AA7" w:rsidRPr="00C27AAA">
        <w:rPr>
          <w:rFonts w:cs="Times New Roman"/>
          <w:noProof/>
        </w:rPr>
        <w:t>tevens</w:t>
      </w:r>
      <w:r w:rsidRPr="00C27AAA">
        <w:rPr>
          <w:rFonts w:cs="Times New Roman"/>
          <w:noProof/>
        </w:rPr>
        <w:t xml:space="preserve">, L. 2014. Trace gas emissions from combustion of peat, crop residue, domestic biofuels, grasses, and other fuels: configuration and Fourier transform infrared (FTIR) component of the fourth Fire Lab at Missoula Experiment (FLAME-4). </w:t>
      </w:r>
      <w:r w:rsidR="00187473">
        <w:rPr>
          <w:rFonts w:cs="Times New Roman"/>
          <w:i/>
          <w:noProof/>
        </w:rPr>
        <w:t>Atmos.</w:t>
      </w:r>
      <w:r w:rsidRPr="00C27AAA">
        <w:rPr>
          <w:rFonts w:cs="Times New Roman"/>
          <w:i/>
          <w:noProof/>
        </w:rPr>
        <w:t xml:space="preserve"> </w:t>
      </w:r>
      <w:r w:rsidR="00187473" w:rsidRPr="00C27AAA">
        <w:rPr>
          <w:rFonts w:cs="Times New Roman"/>
          <w:i/>
          <w:noProof/>
        </w:rPr>
        <w:t>C</w:t>
      </w:r>
      <w:r w:rsidRPr="00C27AAA">
        <w:rPr>
          <w:rFonts w:cs="Times New Roman"/>
          <w:i/>
          <w:noProof/>
        </w:rPr>
        <w:t>hem</w:t>
      </w:r>
      <w:r w:rsidR="00187473">
        <w:rPr>
          <w:rFonts w:cs="Times New Roman"/>
          <w:i/>
          <w:noProof/>
        </w:rPr>
        <w:t>. Phys.</w:t>
      </w:r>
      <w:r w:rsidRPr="00C27AAA">
        <w:rPr>
          <w:rFonts w:cs="Times New Roman"/>
          <w:i/>
          <w:noProof/>
        </w:rPr>
        <w:t>,</w:t>
      </w:r>
      <w:r w:rsidRPr="00C27AAA">
        <w:rPr>
          <w:rFonts w:cs="Times New Roman"/>
          <w:noProof/>
        </w:rPr>
        <w:t xml:space="preserve"> 14</w:t>
      </w:r>
      <w:r w:rsidRPr="00C27AAA">
        <w:rPr>
          <w:rFonts w:cs="Times New Roman"/>
          <w:b/>
          <w:noProof/>
        </w:rPr>
        <w:t>,</w:t>
      </w:r>
      <w:r w:rsidRPr="00C27AAA">
        <w:rPr>
          <w:rFonts w:cs="Times New Roman"/>
          <w:noProof/>
        </w:rPr>
        <w:t xml:space="preserve"> 9727-9754.</w:t>
      </w:r>
      <w:bookmarkEnd w:id="12"/>
    </w:p>
    <w:p w:rsidR="0001755C" w:rsidRPr="00C27AAA" w:rsidRDefault="0001755C" w:rsidP="002D49CE">
      <w:pPr>
        <w:spacing w:line="240" w:lineRule="auto"/>
        <w:ind w:left="720" w:hanging="720"/>
        <w:rPr>
          <w:rFonts w:cs="Times New Roman"/>
          <w:noProof/>
        </w:rPr>
      </w:pPr>
      <w:bookmarkStart w:id="13" w:name="_ENREF_13"/>
      <w:r w:rsidRPr="00C27AAA">
        <w:rPr>
          <w:rFonts w:cs="Times New Roman"/>
          <w:noProof/>
        </w:rPr>
        <w:t>W</w:t>
      </w:r>
      <w:r w:rsidR="00DD1AA7" w:rsidRPr="00C27AAA">
        <w:rPr>
          <w:rFonts w:cs="Times New Roman"/>
          <w:noProof/>
        </w:rPr>
        <w:t>athore</w:t>
      </w:r>
      <w:r w:rsidRPr="00C27AAA">
        <w:rPr>
          <w:rFonts w:cs="Times New Roman"/>
          <w:noProof/>
        </w:rPr>
        <w:t>, R., M</w:t>
      </w:r>
      <w:r w:rsidR="00DD1AA7" w:rsidRPr="00C27AAA">
        <w:rPr>
          <w:rFonts w:cs="Times New Roman"/>
          <w:noProof/>
        </w:rPr>
        <w:t>ortimer</w:t>
      </w:r>
      <w:r w:rsidR="0021178D">
        <w:rPr>
          <w:rFonts w:cs="Times New Roman"/>
          <w:noProof/>
        </w:rPr>
        <w:t>, K. and</w:t>
      </w:r>
      <w:r w:rsidRPr="00C27AAA">
        <w:rPr>
          <w:rFonts w:cs="Times New Roman"/>
          <w:noProof/>
        </w:rPr>
        <w:t xml:space="preserve"> G</w:t>
      </w:r>
      <w:r w:rsidR="00DD1AA7" w:rsidRPr="00C27AAA">
        <w:rPr>
          <w:rFonts w:cs="Times New Roman"/>
          <w:noProof/>
        </w:rPr>
        <w:t>rieshop</w:t>
      </w:r>
      <w:r w:rsidRPr="00C27AAA">
        <w:rPr>
          <w:rFonts w:cs="Times New Roman"/>
          <w:noProof/>
        </w:rPr>
        <w:t xml:space="preserve">, A. P. 2017. In-Use Emissions and Estimated Impacts of Traditional, Natural- and Forced-Draft Cookstoves in Rural Malawi. </w:t>
      </w:r>
      <w:r w:rsidR="00187473">
        <w:rPr>
          <w:rFonts w:cs="Times New Roman"/>
          <w:i/>
          <w:noProof/>
        </w:rPr>
        <w:t xml:space="preserve">Environ. </w:t>
      </w:r>
      <w:r w:rsidRPr="00C27AAA">
        <w:rPr>
          <w:rFonts w:cs="Times New Roman"/>
          <w:i/>
          <w:noProof/>
        </w:rPr>
        <w:t>Sci</w:t>
      </w:r>
      <w:r w:rsidR="00187473">
        <w:rPr>
          <w:rFonts w:cs="Times New Roman"/>
          <w:i/>
          <w:noProof/>
        </w:rPr>
        <w:t>. Technol.,</w:t>
      </w:r>
      <w:r w:rsidRPr="00C27AAA">
        <w:rPr>
          <w:rFonts w:cs="Times New Roman"/>
          <w:noProof/>
        </w:rPr>
        <w:t>.</w:t>
      </w:r>
      <w:bookmarkEnd w:id="13"/>
      <w:r w:rsidR="00C17930" w:rsidRPr="00C17930">
        <w:t xml:space="preserve"> </w:t>
      </w:r>
      <w:r w:rsidR="00C17930" w:rsidRPr="00C17930">
        <w:rPr>
          <w:rFonts w:cs="Times New Roman"/>
          <w:noProof/>
        </w:rPr>
        <w:t>51</w:t>
      </w:r>
      <w:r w:rsidR="00C17930">
        <w:rPr>
          <w:rFonts w:cs="Times New Roman"/>
          <w:noProof/>
        </w:rPr>
        <w:t xml:space="preserve">, </w:t>
      </w:r>
      <w:r w:rsidR="00C17930" w:rsidRPr="00C17930">
        <w:rPr>
          <w:rFonts w:cs="Times New Roman"/>
          <w:noProof/>
        </w:rPr>
        <w:t>1929-1938.</w:t>
      </w:r>
    </w:p>
    <w:p w:rsidR="0001755C" w:rsidRDefault="0001755C" w:rsidP="002D49CE">
      <w:pPr>
        <w:spacing w:line="240" w:lineRule="auto"/>
        <w:rPr>
          <w:rFonts w:cs="Times New Roman"/>
          <w:noProof/>
        </w:rPr>
      </w:pPr>
    </w:p>
    <w:p w:rsidR="0001755C" w:rsidRDefault="0001755C" w:rsidP="002D49CE"/>
    <w:p w:rsidR="004E2F05" w:rsidRDefault="004E2F05"/>
    <w:sectPr w:rsidR="004E2F05" w:rsidSect="002D4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75B6"/>
    <w:multiLevelType w:val="hybridMultilevel"/>
    <w:tmpl w:val="25D6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1755C"/>
    <w:rsid w:val="0001755C"/>
    <w:rsid w:val="000A5709"/>
    <w:rsid w:val="0016232E"/>
    <w:rsid w:val="00163259"/>
    <w:rsid w:val="00187473"/>
    <w:rsid w:val="001C7723"/>
    <w:rsid w:val="0021178D"/>
    <w:rsid w:val="00225C8A"/>
    <w:rsid w:val="00227D54"/>
    <w:rsid w:val="00252FA0"/>
    <w:rsid w:val="002B38A6"/>
    <w:rsid w:val="002C0355"/>
    <w:rsid w:val="002C5245"/>
    <w:rsid w:val="002D49CE"/>
    <w:rsid w:val="00350279"/>
    <w:rsid w:val="00357F81"/>
    <w:rsid w:val="00360989"/>
    <w:rsid w:val="003B234A"/>
    <w:rsid w:val="00445677"/>
    <w:rsid w:val="00470798"/>
    <w:rsid w:val="00490895"/>
    <w:rsid w:val="004B6080"/>
    <w:rsid w:val="004E2F05"/>
    <w:rsid w:val="005352B8"/>
    <w:rsid w:val="00544275"/>
    <w:rsid w:val="005457B1"/>
    <w:rsid w:val="00546E11"/>
    <w:rsid w:val="005C5457"/>
    <w:rsid w:val="005D47B6"/>
    <w:rsid w:val="005F22AA"/>
    <w:rsid w:val="00612088"/>
    <w:rsid w:val="006804FB"/>
    <w:rsid w:val="006D7D6D"/>
    <w:rsid w:val="006E389C"/>
    <w:rsid w:val="006E4F30"/>
    <w:rsid w:val="006F291C"/>
    <w:rsid w:val="00721FC9"/>
    <w:rsid w:val="007828BE"/>
    <w:rsid w:val="007A52DB"/>
    <w:rsid w:val="007C7323"/>
    <w:rsid w:val="007D3C02"/>
    <w:rsid w:val="007D5EB2"/>
    <w:rsid w:val="008751AC"/>
    <w:rsid w:val="00984C84"/>
    <w:rsid w:val="009A4DBB"/>
    <w:rsid w:val="009D2184"/>
    <w:rsid w:val="00A176EF"/>
    <w:rsid w:val="00A65560"/>
    <w:rsid w:val="00A6580C"/>
    <w:rsid w:val="00A74AB0"/>
    <w:rsid w:val="00A936AD"/>
    <w:rsid w:val="00AB45CC"/>
    <w:rsid w:val="00AE0825"/>
    <w:rsid w:val="00B30EFE"/>
    <w:rsid w:val="00B720A0"/>
    <w:rsid w:val="00B7797E"/>
    <w:rsid w:val="00BB6262"/>
    <w:rsid w:val="00C17930"/>
    <w:rsid w:val="00C44D6A"/>
    <w:rsid w:val="00C97DF8"/>
    <w:rsid w:val="00CA0D3C"/>
    <w:rsid w:val="00D31DF1"/>
    <w:rsid w:val="00D62D1B"/>
    <w:rsid w:val="00D84B07"/>
    <w:rsid w:val="00D94255"/>
    <w:rsid w:val="00DB5AA7"/>
    <w:rsid w:val="00DC128A"/>
    <w:rsid w:val="00DD1AA7"/>
    <w:rsid w:val="00DD70B8"/>
    <w:rsid w:val="00DF27D8"/>
    <w:rsid w:val="00E357A3"/>
    <w:rsid w:val="00E550D1"/>
    <w:rsid w:val="00E606D1"/>
    <w:rsid w:val="00EC7EF4"/>
    <w:rsid w:val="00F574CC"/>
    <w:rsid w:val="00F73524"/>
    <w:rsid w:val="00F748DF"/>
    <w:rsid w:val="00FB64F8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5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1755C"/>
    <w:pPr>
      <w:spacing w:line="240" w:lineRule="auto"/>
    </w:pPr>
    <w:rPr>
      <w:b/>
      <w:iCs/>
      <w:szCs w:val="18"/>
    </w:rPr>
  </w:style>
  <w:style w:type="character" w:styleId="Hyperlink">
    <w:name w:val="Hyperlink"/>
    <w:basedOn w:val="DefaultParagraphFont"/>
    <w:uiPriority w:val="99"/>
    <w:unhideWhenUsed/>
    <w:rsid w:val="000175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55C"/>
    <w:pPr>
      <w:ind w:left="720"/>
      <w:contextualSpacing/>
    </w:pPr>
  </w:style>
  <w:style w:type="table" w:styleId="TableGrid">
    <w:name w:val="Table Grid"/>
    <w:basedOn w:val="TableNormal"/>
    <w:uiPriority w:val="59"/>
    <w:rsid w:val="0001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5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1755C"/>
    <w:pPr>
      <w:spacing w:line="240" w:lineRule="auto"/>
    </w:pPr>
    <w:rPr>
      <w:b/>
      <w:iCs/>
      <w:szCs w:val="18"/>
    </w:rPr>
  </w:style>
  <w:style w:type="character" w:styleId="Hyperlink">
    <w:name w:val="Hyperlink"/>
    <w:basedOn w:val="DefaultParagraphFont"/>
    <w:uiPriority w:val="99"/>
    <w:unhideWhenUsed/>
    <w:rsid w:val="000175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55C"/>
    <w:pPr>
      <w:ind w:left="720"/>
      <w:contextualSpacing/>
    </w:pPr>
  </w:style>
  <w:style w:type="table" w:styleId="TableGrid">
    <w:name w:val="Table Grid"/>
    <w:basedOn w:val="TableNormal"/>
    <w:uiPriority w:val="59"/>
    <w:rsid w:val="0001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Mitchell</dc:creator>
  <cp:lastModifiedBy>Alan</cp:lastModifiedBy>
  <cp:revision>15</cp:revision>
  <dcterms:created xsi:type="dcterms:W3CDTF">2018-11-16T15:42:00Z</dcterms:created>
  <dcterms:modified xsi:type="dcterms:W3CDTF">2018-12-04T18:39:00Z</dcterms:modified>
</cp:coreProperties>
</file>