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3" w:rsidRPr="00A805F7" w:rsidRDefault="00C53B73"/>
    <w:p w:rsidR="008240FC" w:rsidRPr="00A805F7" w:rsidRDefault="008240FC" w:rsidP="008240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05F7">
        <w:rPr>
          <w:rFonts w:ascii="Times New Roman" w:hAnsi="Times New Roman" w:cs="Times New Roman"/>
          <w:b/>
          <w:bCs/>
          <w:sz w:val="24"/>
          <w:szCs w:val="24"/>
        </w:rPr>
        <w:t>Highlights:</w:t>
      </w:r>
    </w:p>
    <w:p w:rsidR="008240FC" w:rsidRPr="00A805F7" w:rsidRDefault="008240FC" w:rsidP="008240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0FC" w:rsidRPr="00A805F7" w:rsidRDefault="008240FC" w:rsidP="008240FC">
      <w:pPr>
        <w:pStyle w:val="Heading1"/>
        <w:numPr>
          <w:ilvl w:val="0"/>
          <w:numId w:val="1"/>
        </w:numPr>
        <w:spacing w:after="0"/>
        <w:ind w:left="403" w:hanging="403"/>
        <w:rPr>
          <w:rFonts w:cs="Times New Roman"/>
          <w:b w:val="0"/>
          <w:szCs w:val="24"/>
        </w:rPr>
      </w:pPr>
      <w:r w:rsidRPr="00A805F7">
        <w:rPr>
          <w:rFonts w:cs="Times New Roman"/>
          <w:b w:val="0"/>
          <w:szCs w:val="24"/>
        </w:rPr>
        <w:t xml:space="preserve">Facile, ecofriendly </w:t>
      </w:r>
      <w:r w:rsidR="00DD53CB" w:rsidRPr="00A805F7">
        <w:rPr>
          <w:rFonts w:cs="Times New Roman"/>
          <w:b w:val="0"/>
          <w:szCs w:val="24"/>
        </w:rPr>
        <w:t xml:space="preserve">green </w:t>
      </w:r>
      <w:r w:rsidRPr="00A805F7">
        <w:rPr>
          <w:rFonts w:cs="Times New Roman"/>
          <w:b w:val="0"/>
          <w:szCs w:val="24"/>
        </w:rPr>
        <w:t xml:space="preserve">synthesis of </w:t>
      </w:r>
      <w:proofErr w:type="spellStart"/>
      <w:r w:rsidRPr="00A805F7">
        <w:rPr>
          <w:rFonts w:cs="Times New Roman"/>
          <w:b w:val="0"/>
          <w:szCs w:val="24"/>
        </w:rPr>
        <w:t>ZnO</w:t>
      </w:r>
      <w:proofErr w:type="spellEnd"/>
      <w:r w:rsidRPr="00A805F7">
        <w:rPr>
          <w:rFonts w:cs="Times New Roman"/>
          <w:b w:val="0"/>
          <w:szCs w:val="24"/>
        </w:rPr>
        <w:t xml:space="preserve"> by </w:t>
      </w:r>
      <w:proofErr w:type="spellStart"/>
      <w:r w:rsidRPr="00A805F7">
        <w:rPr>
          <w:rFonts w:cs="Times New Roman"/>
          <w:b w:val="0"/>
          <w:i/>
          <w:szCs w:val="24"/>
        </w:rPr>
        <w:t>Stevia</w:t>
      </w:r>
      <w:proofErr w:type="spellEnd"/>
      <w:r w:rsidRPr="00A805F7">
        <w:rPr>
          <w:rFonts w:cs="Times New Roman"/>
          <w:b w:val="0"/>
          <w:i/>
          <w:szCs w:val="24"/>
        </w:rPr>
        <w:t xml:space="preserve"> </w:t>
      </w:r>
      <w:proofErr w:type="spellStart"/>
      <w:r w:rsidRPr="00A805F7">
        <w:rPr>
          <w:rFonts w:cs="Times New Roman"/>
          <w:b w:val="0"/>
          <w:i/>
          <w:szCs w:val="24"/>
        </w:rPr>
        <w:t>rebaudiana</w:t>
      </w:r>
      <w:proofErr w:type="spellEnd"/>
      <w:r w:rsidRPr="00A805F7">
        <w:rPr>
          <w:rFonts w:cs="Times New Roman"/>
          <w:b w:val="0"/>
          <w:szCs w:val="24"/>
        </w:rPr>
        <w:t xml:space="preserve"> is highlighted. </w:t>
      </w:r>
    </w:p>
    <w:p w:rsidR="008240FC" w:rsidRPr="00A805F7" w:rsidRDefault="008240FC" w:rsidP="008240FC">
      <w:pPr>
        <w:pStyle w:val="Heading1"/>
        <w:numPr>
          <w:ilvl w:val="0"/>
          <w:numId w:val="1"/>
        </w:numPr>
        <w:spacing w:after="0"/>
        <w:ind w:left="403" w:hanging="403"/>
        <w:rPr>
          <w:rFonts w:cs="Times New Roman"/>
          <w:b w:val="0"/>
          <w:szCs w:val="24"/>
        </w:rPr>
      </w:pPr>
      <w:r w:rsidRPr="00A805F7">
        <w:rPr>
          <w:rFonts w:cs="Times New Roman"/>
          <w:b w:val="0"/>
          <w:szCs w:val="24"/>
        </w:rPr>
        <w:t>SR-</w:t>
      </w:r>
      <w:proofErr w:type="spellStart"/>
      <w:r w:rsidRPr="00A805F7">
        <w:rPr>
          <w:rFonts w:cs="Times New Roman"/>
          <w:b w:val="0"/>
          <w:szCs w:val="24"/>
        </w:rPr>
        <w:t>ZnO</w:t>
      </w:r>
      <w:proofErr w:type="spellEnd"/>
      <w:r w:rsidRPr="00A805F7">
        <w:rPr>
          <w:rFonts w:cs="Times New Roman"/>
          <w:b w:val="0"/>
          <w:szCs w:val="24"/>
        </w:rPr>
        <w:t xml:space="preserve"> </w:t>
      </w:r>
      <w:proofErr w:type="gramStart"/>
      <w:r w:rsidRPr="00A805F7">
        <w:rPr>
          <w:rFonts w:cs="Times New Roman"/>
          <w:b w:val="0"/>
          <w:szCs w:val="24"/>
        </w:rPr>
        <w:t>were</w:t>
      </w:r>
      <w:proofErr w:type="gramEnd"/>
      <w:r w:rsidRPr="00A805F7">
        <w:rPr>
          <w:rFonts w:cs="Times New Roman"/>
          <w:b w:val="0"/>
          <w:szCs w:val="24"/>
        </w:rPr>
        <w:t xml:space="preserve"> characterized by UV-spectrophotometer, FE-TEM, XRD and DLS. </w:t>
      </w:r>
    </w:p>
    <w:p w:rsidR="008240FC" w:rsidRPr="00A805F7" w:rsidRDefault="008240FC" w:rsidP="008240FC">
      <w:pPr>
        <w:pStyle w:val="Heading1"/>
        <w:numPr>
          <w:ilvl w:val="0"/>
          <w:numId w:val="1"/>
        </w:numPr>
        <w:spacing w:after="0"/>
        <w:ind w:left="403" w:hanging="403"/>
        <w:rPr>
          <w:rFonts w:cs="Times New Roman"/>
          <w:b w:val="0"/>
          <w:szCs w:val="24"/>
        </w:rPr>
      </w:pPr>
      <w:proofErr w:type="gramStart"/>
      <w:r w:rsidRPr="00A805F7">
        <w:rPr>
          <w:rFonts w:cs="Times New Roman"/>
          <w:b w:val="0"/>
          <w:szCs w:val="24"/>
        </w:rPr>
        <w:t>Flower-shaped SR-</w:t>
      </w:r>
      <w:proofErr w:type="spellStart"/>
      <w:r w:rsidRPr="00A805F7">
        <w:rPr>
          <w:rFonts w:cs="Times New Roman"/>
          <w:b w:val="0"/>
          <w:szCs w:val="24"/>
        </w:rPr>
        <w:t>ZnO</w:t>
      </w:r>
      <w:proofErr w:type="spellEnd"/>
      <w:r w:rsidRPr="00A805F7">
        <w:rPr>
          <w:rFonts w:cs="Times New Roman"/>
          <w:b w:val="0"/>
          <w:szCs w:val="24"/>
        </w:rPr>
        <w:t xml:space="preserve"> of 500-1000 nm with a PDI of </w:t>
      </w:r>
      <w:r w:rsidR="002526A4" w:rsidRPr="00A805F7">
        <w:rPr>
          <w:rFonts w:cs="Times New Roman"/>
          <w:b w:val="0"/>
          <w:szCs w:val="24"/>
        </w:rPr>
        <w:t>0.33 ± 0.002</w:t>
      </w:r>
      <w:r w:rsidRPr="00A805F7">
        <w:rPr>
          <w:rFonts w:cs="Times New Roman"/>
          <w:b w:val="0"/>
          <w:szCs w:val="24"/>
        </w:rPr>
        <w:t>.</w:t>
      </w:r>
      <w:proofErr w:type="gramEnd"/>
      <w:r w:rsidRPr="00A805F7">
        <w:rPr>
          <w:rFonts w:cs="Times New Roman"/>
          <w:b w:val="0"/>
          <w:szCs w:val="24"/>
        </w:rPr>
        <w:t xml:space="preserve"> </w:t>
      </w:r>
    </w:p>
    <w:p w:rsidR="008240FC" w:rsidRPr="00A805F7" w:rsidRDefault="008240FC" w:rsidP="008240FC">
      <w:pPr>
        <w:pStyle w:val="ListParagraph"/>
        <w:numPr>
          <w:ilvl w:val="0"/>
          <w:numId w:val="1"/>
        </w:numPr>
        <w:wordWrap/>
        <w:spacing w:after="0" w:line="480" w:lineRule="auto"/>
        <w:ind w:leftChars="0" w:left="403" w:hanging="403"/>
        <w:rPr>
          <w:rFonts w:ascii="Times New Roman" w:hAnsi="Times New Roman" w:cs="Times New Roman"/>
          <w:sz w:val="24"/>
          <w:szCs w:val="24"/>
          <w:lang w:eastAsia="en-US"/>
        </w:rPr>
      </w:pPr>
      <w:r w:rsidRPr="00A805F7">
        <w:rPr>
          <w:rFonts w:ascii="Times New Roman" w:hAnsi="Times New Roman" w:cs="Times New Roman"/>
          <w:iCs/>
          <w:sz w:val="24"/>
          <w:szCs w:val="24"/>
        </w:rPr>
        <w:t>Metabolites in</w:t>
      </w:r>
      <w:r w:rsidRPr="00A805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805F7">
        <w:rPr>
          <w:rFonts w:ascii="Times New Roman" w:hAnsi="Times New Roman" w:cs="Times New Roman"/>
          <w:iCs/>
          <w:sz w:val="24"/>
          <w:szCs w:val="24"/>
        </w:rPr>
        <w:t>leaf extract were likely to provide stabilization against aggregation.</w:t>
      </w:r>
    </w:p>
    <w:p w:rsidR="008240FC" w:rsidRPr="00A805F7" w:rsidRDefault="008240FC" w:rsidP="008240FC">
      <w:pPr>
        <w:pStyle w:val="Heading1"/>
        <w:numPr>
          <w:ilvl w:val="0"/>
          <w:numId w:val="1"/>
        </w:numPr>
        <w:spacing w:after="0"/>
        <w:ind w:left="403" w:hanging="403"/>
        <w:rPr>
          <w:rFonts w:cs="Times New Roman"/>
          <w:b w:val="0"/>
          <w:iCs/>
          <w:szCs w:val="24"/>
        </w:rPr>
      </w:pPr>
      <w:r w:rsidRPr="00A805F7">
        <w:rPr>
          <w:rFonts w:cs="Times New Roman"/>
          <w:b w:val="0"/>
          <w:szCs w:val="24"/>
        </w:rPr>
        <w:t>7</w:t>
      </w:r>
      <w:r w:rsidR="00F00BE3" w:rsidRPr="00A805F7">
        <w:rPr>
          <w:rFonts w:cs="Times New Roman"/>
          <w:b w:val="0"/>
          <w:szCs w:val="24"/>
        </w:rPr>
        <w:t>6</w:t>
      </w:r>
      <w:r w:rsidRPr="00A805F7">
        <w:rPr>
          <w:rFonts w:cs="Times New Roman"/>
          <w:b w:val="0"/>
          <w:szCs w:val="24"/>
        </w:rPr>
        <w:t>%</w:t>
      </w:r>
      <w:r w:rsidRPr="00A805F7">
        <w:rPr>
          <w:rFonts w:cs="Times New Roman"/>
          <w:b w:val="0"/>
          <w:iCs/>
          <w:szCs w:val="24"/>
        </w:rPr>
        <w:t xml:space="preserve"> methylene blue was photodegraded within 30 min by SR-</w:t>
      </w:r>
      <w:proofErr w:type="spellStart"/>
      <w:r w:rsidRPr="00A805F7">
        <w:rPr>
          <w:rFonts w:cs="Times New Roman"/>
          <w:b w:val="0"/>
          <w:iCs/>
          <w:szCs w:val="24"/>
        </w:rPr>
        <w:t>ZnO</w:t>
      </w:r>
      <w:proofErr w:type="spellEnd"/>
      <w:r w:rsidRPr="00A805F7">
        <w:rPr>
          <w:rFonts w:cs="Times New Roman"/>
          <w:b w:val="0"/>
          <w:iCs/>
          <w:szCs w:val="24"/>
        </w:rPr>
        <w:t xml:space="preserve"> and plant extract.</w:t>
      </w:r>
    </w:p>
    <w:p w:rsidR="008240FC" w:rsidRPr="00A805F7" w:rsidRDefault="008240FC">
      <w:bookmarkStart w:id="0" w:name="_GoBack"/>
      <w:bookmarkEnd w:id="0"/>
    </w:p>
    <w:sectPr w:rsidR="008240FC" w:rsidRPr="00A805F7" w:rsidSect="0015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53E1B"/>
    <w:multiLevelType w:val="hybridMultilevel"/>
    <w:tmpl w:val="7132F788"/>
    <w:lvl w:ilvl="0" w:tplc="9F8A12E2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40FC"/>
    <w:rsid w:val="00154460"/>
    <w:rsid w:val="002526A4"/>
    <w:rsid w:val="008240FC"/>
    <w:rsid w:val="00A805F7"/>
    <w:rsid w:val="00C53B73"/>
    <w:rsid w:val="00CB25DD"/>
    <w:rsid w:val="00DD53CB"/>
    <w:rsid w:val="00F0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F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0FC"/>
    <w:pPr>
      <w:keepNext/>
      <w:widowControl/>
      <w:wordWrap/>
      <w:autoSpaceDE/>
      <w:autoSpaceDN/>
      <w:spacing w:after="80" w:line="480" w:lineRule="auto"/>
      <w:outlineLvl w:val="0"/>
    </w:pPr>
    <w:rPr>
      <w:rFonts w:ascii="Times New Roman" w:eastAsia="Times New Roman" w:hAnsi="Times New Roman" w:cstheme="majorBidi"/>
      <w:b/>
      <w:kern w:val="0"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FC"/>
    <w:rPr>
      <w:rFonts w:ascii="Times New Roman" w:eastAsia="Times New Roman" w:hAnsi="Times New Roman" w:cstheme="majorBidi"/>
      <w:b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8240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bioinfo1</dc:creator>
  <cp:lastModifiedBy>meenakshi.sethuraman</cp:lastModifiedBy>
  <cp:revision>3</cp:revision>
  <dcterms:created xsi:type="dcterms:W3CDTF">2019-03-30T12:07:00Z</dcterms:created>
  <dcterms:modified xsi:type="dcterms:W3CDTF">2019-03-30T12:07:00Z</dcterms:modified>
</cp:coreProperties>
</file>