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D8045E" w14:textId="77777777" w:rsidR="009C13BB" w:rsidRPr="00D134A7" w:rsidRDefault="00BF673A" w:rsidP="00BF673A">
      <w:pPr>
        <w:spacing w:line="360" w:lineRule="auto"/>
        <w:rPr>
          <w:rFonts w:ascii="Times New Roman" w:hAnsi="Times New Roman" w:cs="Times New Roman"/>
          <w:b/>
          <w:lang w:val="en-GB"/>
        </w:rPr>
      </w:pPr>
      <w:r w:rsidRPr="00D134A7">
        <w:rPr>
          <w:rFonts w:ascii="Times New Roman" w:hAnsi="Times New Roman" w:cs="Times New Roman"/>
          <w:b/>
          <w:lang w:val="en-GB"/>
        </w:rPr>
        <w:t>Supplementary material</w:t>
      </w:r>
    </w:p>
    <w:p w14:paraId="242C58AD" w14:textId="77777777" w:rsidR="00BF673A" w:rsidRPr="00BF673A" w:rsidRDefault="00BF673A" w:rsidP="00BF673A">
      <w:pPr>
        <w:spacing w:before="120" w:line="360" w:lineRule="auto"/>
        <w:outlineLvl w:val="0"/>
        <w:rPr>
          <w:rFonts w:ascii="Times New Roman" w:hAnsi="Times New Roman" w:cs="Times New Roman"/>
          <w:b/>
          <w:color w:val="000000"/>
          <w:lang w:val="en-GB"/>
        </w:rPr>
      </w:pPr>
      <w:r w:rsidRPr="00BF673A">
        <w:rPr>
          <w:rFonts w:ascii="Times New Roman" w:hAnsi="Times New Roman" w:cs="Times New Roman"/>
          <w:b/>
          <w:color w:val="000000"/>
          <w:lang w:val="en-GB"/>
        </w:rPr>
        <w:t xml:space="preserve">Loss of suitable climatic areas for </w:t>
      </w:r>
      <w:r w:rsidRPr="00BF673A">
        <w:rPr>
          <w:rFonts w:ascii="Times New Roman" w:hAnsi="Times New Roman" w:cs="Times New Roman"/>
          <w:b/>
          <w:i/>
          <w:color w:val="000000"/>
          <w:lang w:val="en-GB"/>
        </w:rPr>
        <w:t xml:space="preserve">Araucaria </w:t>
      </w:r>
      <w:r w:rsidRPr="00BF673A">
        <w:rPr>
          <w:rFonts w:ascii="Times New Roman" w:hAnsi="Times New Roman" w:cs="Times New Roman"/>
          <w:b/>
          <w:color w:val="000000"/>
          <w:lang w:val="en-GB"/>
        </w:rPr>
        <w:t>forests over time</w:t>
      </w:r>
    </w:p>
    <w:p w14:paraId="1F740170" w14:textId="68597996" w:rsidR="00F3163C" w:rsidRDefault="008B5BC4" w:rsidP="007A272C">
      <w:pPr>
        <w:spacing w:line="360" w:lineRule="auto"/>
        <w:jc w:val="both"/>
        <w:rPr>
          <w:rFonts w:ascii="Times New Roman" w:hAnsi="Times New Roman" w:cs="Times New Roman"/>
          <w:color w:val="000000"/>
          <w:sz w:val="20"/>
          <w:szCs w:val="20"/>
          <w:lang w:val="en-GB"/>
        </w:rPr>
      </w:pPr>
      <w:r w:rsidRPr="008B5BC4">
        <w:rPr>
          <w:rFonts w:ascii="Times New Roman" w:hAnsi="Times New Roman" w:cs="Times New Roman"/>
          <w:color w:val="000000"/>
          <w:sz w:val="20"/>
          <w:szCs w:val="20"/>
          <w:lang w:val="en-GB"/>
        </w:rPr>
        <w:t xml:space="preserve">Rodrigo S. </w:t>
      </w:r>
      <w:proofErr w:type="spellStart"/>
      <w:r w:rsidRPr="008B5BC4">
        <w:rPr>
          <w:rFonts w:ascii="Times New Roman" w:hAnsi="Times New Roman" w:cs="Times New Roman"/>
          <w:color w:val="000000"/>
          <w:sz w:val="20"/>
          <w:szCs w:val="20"/>
          <w:lang w:val="en-GB"/>
        </w:rPr>
        <w:t>Bergamin</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Vanderlei</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Debastiani</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Daiany</w:t>
      </w:r>
      <w:proofErr w:type="spellEnd"/>
      <w:r w:rsidRPr="008B5BC4">
        <w:rPr>
          <w:rFonts w:ascii="Times New Roman" w:hAnsi="Times New Roman" w:cs="Times New Roman"/>
          <w:color w:val="000000"/>
          <w:sz w:val="20"/>
          <w:szCs w:val="20"/>
          <w:lang w:val="en-GB"/>
        </w:rPr>
        <w:t xml:space="preserve"> C. </w:t>
      </w:r>
      <w:proofErr w:type="spellStart"/>
      <w:r w:rsidRPr="008B5BC4">
        <w:rPr>
          <w:rFonts w:ascii="Times New Roman" w:hAnsi="Times New Roman" w:cs="Times New Roman"/>
          <w:color w:val="000000"/>
          <w:sz w:val="20"/>
          <w:szCs w:val="20"/>
          <w:lang w:val="en-GB"/>
        </w:rPr>
        <w:t>Joner</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Priscila</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Lemes</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Taís</w:t>
      </w:r>
      <w:proofErr w:type="spellEnd"/>
      <w:r w:rsidRPr="008B5BC4">
        <w:rPr>
          <w:rFonts w:ascii="Times New Roman" w:hAnsi="Times New Roman" w:cs="Times New Roman"/>
          <w:color w:val="000000"/>
          <w:sz w:val="20"/>
          <w:szCs w:val="20"/>
          <w:lang w:val="en-GB"/>
        </w:rPr>
        <w:t xml:space="preserve"> </w:t>
      </w:r>
      <w:proofErr w:type="spellStart"/>
      <w:r w:rsidRPr="008B5BC4">
        <w:rPr>
          <w:rFonts w:ascii="Times New Roman" w:hAnsi="Times New Roman" w:cs="Times New Roman"/>
          <w:color w:val="000000"/>
          <w:sz w:val="20"/>
          <w:szCs w:val="20"/>
          <w:lang w:val="en-GB"/>
        </w:rPr>
        <w:t>Guimarães</w:t>
      </w:r>
      <w:proofErr w:type="spellEnd"/>
      <w:r w:rsidRPr="008B5BC4">
        <w:rPr>
          <w:rFonts w:ascii="Times New Roman" w:hAnsi="Times New Roman" w:cs="Times New Roman"/>
          <w:color w:val="000000"/>
          <w:sz w:val="20"/>
          <w:szCs w:val="20"/>
          <w:lang w:val="en-GB"/>
        </w:rPr>
        <w:t>, Rafael D. Loyola, Sandra C. Müller</w:t>
      </w:r>
    </w:p>
    <w:p w14:paraId="4B9A5133" w14:textId="77777777" w:rsidR="008B5BC4" w:rsidRPr="008B5BC4" w:rsidRDefault="008B5BC4" w:rsidP="007A272C">
      <w:pPr>
        <w:spacing w:line="360" w:lineRule="auto"/>
        <w:jc w:val="both"/>
        <w:rPr>
          <w:rFonts w:ascii="Times New Roman" w:eastAsia="Cambria" w:hAnsi="Times New Roman" w:cs="Times New Roman"/>
          <w:lang w:val="en-GB"/>
        </w:rPr>
      </w:pPr>
    </w:p>
    <w:p w14:paraId="5452A61C" w14:textId="77777777" w:rsidR="007A272C" w:rsidRPr="007A272C" w:rsidRDefault="007A272C" w:rsidP="007A272C">
      <w:pPr>
        <w:spacing w:line="360" w:lineRule="auto"/>
        <w:jc w:val="both"/>
        <w:rPr>
          <w:rFonts w:ascii="Times New Roman" w:eastAsia="Cambria" w:hAnsi="Times New Roman" w:cs="Times New Roman"/>
          <w:lang w:val="en-GB"/>
        </w:rPr>
      </w:pPr>
      <w:r w:rsidRPr="007A272C">
        <w:rPr>
          <w:rFonts w:ascii="Times New Roman" w:eastAsia="Cambria" w:hAnsi="Times New Roman" w:cs="Times New Roman"/>
          <w:lang w:val="en-GB"/>
        </w:rPr>
        <w:t>Table S1a: Comparison between the model predictions and pollen studies for the LGM (21 000 years before the present). Codes refer to the localities presented in Fig. 4a.</w:t>
      </w:r>
    </w:p>
    <w:p w14:paraId="01BB6208" w14:textId="3CBFC0C6" w:rsidR="00455D55" w:rsidRDefault="007A272C" w:rsidP="00BF673A">
      <w:pPr>
        <w:spacing w:line="360" w:lineRule="auto"/>
        <w:rPr>
          <w:rFonts w:ascii="Times New Roman" w:hAnsi="Times New Roman" w:cs="Times New Roman"/>
          <w:lang w:val="en-GB"/>
        </w:rPr>
      </w:pPr>
      <w:r>
        <w:rPr>
          <w:rFonts w:ascii="Times New Roman" w:hAnsi="Times New Roman" w:cs="Times New Roman"/>
          <w:noProof/>
          <w:lang w:val="en-US"/>
        </w:rPr>
        <w:drawing>
          <wp:inline distT="0" distB="0" distL="0" distR="0" wp14:anchorId="0CAC88ED" wp14:editId="32AC1D87">
            <wp:extent cx="5799599" cy="248138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9599" cy="2481385"/>
                    </a:xfrm>
                    <a:prstGeom prst="rect">
                      <a:avLst/>
                    </a:prstGeom>
                    <a:noFill/>
                    <a:ln>
                      <a:noFill/>
                    </a:ln>
                  </pic:spPr>
                </pic:pic>
              </a:graphicData>
            </a:graphic>
          </wp:inline>
        </w:drawing>
      </w:r>
    </w:p>
    <w:p w14:paraId="35EA27D8" w14:textId="77777777" w:rsidR="00455D55" w:rsidRPr="00455D55" w:rsidRDefault="00455D55" w:rsidP="00455D55">
      <w:pPr>
        <w:spacing w:line="360" w:lineRule="auto"/>
        <w:jc w:val="both"/>
        <w:rPr>
          <w:rFonts w:ascii="Times New Roman" w:eastAsia="Cambria" w:hAnsi="Times New Roman" w:cs="Times New Roman"/>
          <w:lang w:val="en-GB"/>
        </w:rPr>
      </w:pPr>
      <w:r w:rsidRPr="00455D55">
        <w:rPr>
          <w:rFonts w:ascii="Times New Roman" w:eastAsia="Cambria" w:hAnsi="Times New Roman" w:cs="Times New Roman"/>
          <w:lang w:val="en-GB"/>
        </w:rPr>
        <w:t>Table S1b: Comparison between the model predictions and pollen studies for the mid-Holocene (6 000 years before the present). Codes refer to the localities presented in Fig. 4b.</w:t>
      </w:r>
    </w:p>
    <w:p w14:paraId="7DF0E882" w14:textId="52A7DDE4" w:rsidR="00455D55" w:rsidRPr="00455D55" w:rsidRDefault="0052090F" w:rsidP="00455D55">
      <w:pPr>
        <w:rPr>
          <w:rFonts w:ascii="Times New Roman" w:hAnsi="Times New Roman" w:cs="Times New Roman"/>
          <w:lang w:val="en-GB"/>
        </w:rPr>
      </w:pPr>
      <w:r>
        <w:rPr>
          <w:rFonts w:ascii="Times New Roman" w:hAnsi="Times New Roman" w:cs="Times New Roman"/>
          <w:noProof/>
          <w:lang w:val="en-US"/>
        </w:rPr>
        <w:drawing>
          <wp:inline distT="0" distB="0" distL="0" distR="0" wp14:anchorId="3C12B981" wp14:editId="708AF9BE">
            <wp:extent cx="5722166" cy="2985575"/>
            <wp:effectExtent l="0" t="0" r="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2166" cy="2985575"/>
                    </a:xfrm>
                    <a:prstGeom prst="rect">
                      <a:avLst/>
                    </a:prstGeom>
                    <a:noFill/>
                    <a:ln>
                      <a:noFill/>
                    </a:ln>
                  </pic:spPr>
                </pic:pic>
              </a:graphicData>
            </a:graphic>
          </wp:inline>
        </w:drawing>
      </w:r>
    </w:p>
    <w:p w14:paraId="1B91DC31" w14:textId="77777777" w:rsidR="00455D55" w:rsidRPr="00455D55" w:rsidRDefault="00455D55" w:rsidP="00455D55">
      <w:pPr>
        <w:rPr>
          <w:rFonts w:ascii="Times New Roman" w:hAnsi="Times New Roman" w:cs="Times New Roman"/>
          <w:lang w:val="en-GB"/>
        </w:rPr>
      </w:pPr>
    </w:p>
    <w:p w14:paraId="7BCB95E5" w14:textId="77777777" w:rsidR="00225493" w:rsidRDefault="00225493" w:rsidP="00225493">
      <w:pPr>
        <w:spacing w:line="480" w:lineRule="auto"/>
        <w:rPr>
          <w:rFonts w:ascii="Times New Roman" w:eastAsia="Cambria" w:hAnsi="Times New Roman" w:cs="Times New Roman"/>
          <w:lang w:val="en-GB"/>
        </w:rPr>
      </w:pPr>
    </w:p>
    <w:p w14:paraId="3DCBF60A" w14:textId="77777777" w:rsidR="00225493" w:rsidRPr="00225493" w:rsidRDefault="00225493" w:rsidP="00225493">
      <w:pPr>
        <w:spacing w:line="480" w:lineRule="auto"/>
        <w:rPr>
          <w:rFonts w:ascii="Times New Roman" w:hAnsi="Times New Roman" w:cs="Times New Roman"/>
        </w:rPr>
      </w:pPr>
      <w:proofErr w:type="spellStart"/>
      <w:r w:rsidRPr="00225493">
        <w:rPr>
          <w:rFonts w:ascii="Times New Roman" w:hAnsi="Times New Roman" w:cs="Times New Roman"/>
        </w:rPr>
        <w:lastRenderedPageBreak/>
        <w:t>References</w:t>
      </w:r>
      <w:proofErr w:type="spellEnd"/>
    </w:p>
    <w:p w14:paraId="54AAC050"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 xml:space="preserve">Behling H. 1995. A high resolution Holocene pollen record from Lago do Pires, SE Brazil: vegetation, climate and fire history. </w:t>
      </w:r>
      <w:r w:rsidRPr="00225493">
        <w:rPr>
          <w:rFonts w:ascii="Times New Roman" w:hAnsi="Times New Roman" w:cs="Times New Roman"/>
          <w:noProof/>
          <w:lang w:val="en-US"/>
        </w:rPr>
        <w:t>Journal of Paleolimnology</w:t>
      </w:r>
      <w:r w:rsidRPr="00225493">
        <w:rPr>
          <w:rFonts w:ascii="Times New Roman" w:hAnsi="Times New Roman" w:cs="Times New Roman"/>
          <w:noProof/>
        </w:rPr>
        <w:t xml:space="preserve"> 14: 253–268.</w:t>
      </w:r>
    </w:p>
    <w:p w14:paraId="35A09F5F"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Behling H. 1997. Late quaternary vegetation, climate and fire history of the Araucaria forest and campos region from Serra Campos Gerais, Paraná State (South Brazil). – Review of Palaeobotany and Palynology 97:109–121.</w:t>
      </w:r>
    </w:p>
    <w:p w14:paraId="6E0EBEF9"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 xml:space="preserve">Behling H. 1997. Late Quaternary vegetation, climate and fire history from the tropical mountain region of Morro de Itapeva, SE Brazil. </w:t>
      </w:r>
      <w:r w:rsidRPr="00225493">
        <w:rPr>
          <w:rFonts w:ascii="Times New Roman" w:hAnsi="Times New Roman" w:cs="Times New Roman"/>
          <w:noProof/>
          <w:lang w:val="en-US"/>
        </w:rPr>
        <w:t>Palaeogeography, Palaeoclimatology, Palaeoecology</w:t>
      </w:r>
      <w:r w:rsidRPr="00225493">
        <w:rPr>
          <w:rFonts w:ascii="Times New Roman" w:hAnsi="Times New Roman" w:cs="Times New Roman"/>
          <w:noProof/>
        </w:rPr>
        <w:t xml:space="preserve"> 129: 407–422.</w:t>
      </w:r>
    </w:p>
    <w:p w14:paraId="46C150E4"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 xml:space="preserve">Behling H and Lichte M. 1997. Evidence of Dry and Cold Climatic Conditions at Glacial Times in Tropical Southeastern Brazil. </w:t>
      </w:r>
      <w:r w:rsidRPr="00225493">
        <w:rPr>
          <w:rFonts w:ascii="Times New Roman" w:hAnsi="Times New Roman" w:cs="Times New Roman"/>
          <w:noProof/>
          <w:lang w:val="en-US"/>
        </w:rPr>
        <w:t>Quaternary Research</w:t>
      </w:r>
      <w:r w:rsidRPr="00225493">
        <w:rPr>
          <w:rFonts w:ascii="Times New Roman" w:hAnsi="Times New Roman" w:cs="Times New Roman"/>
          <w:noProof/>
        </w:rPr>
        <w:t xml:space="preserve"> 48: 348–358.</w:t>
      </w:r>
    </w:p>
    <w:p w14:paraId="01490D2E"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 xml:space="preserve">Behling H and Negrelle RRB. 2001. Late Quaternary tropical rain forest and climate dynamics from the Atlantic lowland in southern Brazil. – </w:t>
      </w:r>
      <w:r w:rsidRPr="00225493">
        <w:rPr>
          <w:rFonts w:ascii="Times New Roman" w:hAnsi="Times New Roman" w:cs="Times New Roman"/>
          <w:noProof/>
          <w:lang w:val="en-US"/>
        </w:rPr>
        <w:t>Quaternary Research</w:t>
      </w:r>
      <w:r w:rsidRPr="00225493">
        <w:rPr>
          <w:rFonts w:ascii="Times New Roman" w:hAnsi="Times New Roman" w:cs="Times New Roman"/>
          <w:noProof/>
        </w:rPr>
        <w:t xml:space="preserve"> 56: 383–389.</w:t>
      </w:r>
    </w:p>
    <w:p w14:paraId="6A8B42B9"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Behling H. 2003. Late Quaternary vegetation, climate and fire history inferred from Lagoa Nova in the southeastern Brazilian lowland. Vegetation History and Archaeobotany 12: 263–270.</w:t>
      </w:r>
    </w:p>
    <w:p w14:paraId="7B8BA911"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lang w:val="en-US"/>
        </w:rPr>
      </w:pPr>
      <w:r w:rsidRPr="00225493">
        <w:rPr>
          <w:rFonts w:ascii="Times New Roman" w:hAnsi="Times New Roman" w:cs="Times New Roman"/>
          <w:noProof/>
          <w:lang w:val="en-US"/>
        </w:rPr>
        <w:t>Behling H, Pillar VD, Orlóci L, Bauermann, S.G. 2004. Late Quaternary Araucaria forest, grassland (Campos), fire and climate dynamics, studied by high-resolution pollen, charcoal and multivariate analysis of the Cambará do Sul core in southern Brazil. Palaeogeography, Palaeoclimatology, Palaeoecology 203: 277–297.</w:t>
      </w:r>
    </w:p>
    <w:p w14:paraId="37E1F221"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Behling, H. et al. 2005. Late Quaternary grassland (Campos), gallery forest, fire and climate dynamics, studied by pollen, charcoal and multivariate analysis of the São Francisco de Assis core in western Rio Grande do Sul (southern Brazil). – Rev. Palaeobot. Palynol.133: 235–248.</w:t>
      </w:r>
    </w:p>
    <w:p w14:paraId="7212A6B0"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lang w:val="en-US"/>
        </w:rPr>
      </w:pPr>
      <w:r w:rsidRPr="00225493">
        <w:rPr>
          <w:rFonts w:ascii="Times New Roman" w:hAnsi="Times New Roman" w:cs="Times New Roman"/>
          <w:noProof/>
          <w:lang w:val="en-US"/>
        </w:rPr>
        <w:t>Behling H, Dupont L, Safford H, Wefer G. 2007. Late Quaternary vegetation and climate dynamics in the Serra da Bocaina, southeastern Brazil. Quaternary Intermational 161: 22–31.</w:t>
      </w:r>
    </w:p>
    <w:p w14:paraId="5091B1D0"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Jeske-Pieruschka V and Behling H. 2011. Palaeoenvironmental history of the São Francisco de Paula region in southern Brazil during the late Quaternary inferred from the Rincão das Cabritas core. Holocene 22:1251–1262.</w:t>
      </w:r>
    </w:p>
    <w:p w14:paraId="005F466B"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Jeske-Pieruschka, V. et al. 2012. New insights into vegetation, climate and fire history of southern Brazil revealed by a 40,000 year environmental record from the State Park Serra do Tabuleiro. – Veg. Hist. Archaeobot. 22: 299–314.</w:t>
      </w:r>
    </w:p>
    <w:p w14:paraId="621D1FC8"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Ledru MP. 1993. Late Quaternary Environmental and Climate Changes in Central Brazil. Quaternary Research 39: 90-98.</w:t>
      </w:r>
    </w:p>
    <w:p w14:paraId="12591C3E"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Leonhardt A and Lorscheitter ML. 2010. The last 25,000 years in the Eastern Plateau of Southern Brazil according to Alpes de São Francisco record. Journal of South American Earth Science 29:454–463.</w:t>
      </w:r>
    </w:p>
    <w:p w14:paraId="7F9D3D8D" w14:textId="77777777" w:rsidR="00225493" w:rsidRPr="00225493" w:rsidRDefault="00225493" w:rsidP="00225493">
      <w:pPr>
        <w:widowControl w:val="0"/>
        <w:autoSpaceDE w:val="0"/>
        <w:autoSpaceDN w:val="0"/>
        <w:adjustRightInd w:val="0"/>
        <w:spacing w:line="480" w:lineRule="auto"/>
        <w:ind w:left="480" w:hanging="480"/>
        <w:rPr>
          <w:rFonts w:ascii="Times New Roman" w:hAnsi="Times New Roman" w:cs="Times New Roman"/>
          <w:noProof/>
        </w:rPr>
      </w:pPr>
      <w:r w:rsidRPr="00225493">
        <w:rPr>
          <w:rFonts w:ascii="Times New Roman" w:hAnsi="Times New Roman" w:cs="Times New Roman"/>
          <w:noProof/>
        </w:rPr>
        <w:t>Macedo, R.B. et al. 2010. Palynological analysis of a late Holocene coer from Santo Antônio da Patrulha, Rio Grande do Sul, Southern Brazil. – An. Acad. Bras. Cienc. 82:731–745.</w:t>
      </w:r>
    </w:p>
    <w:p w14:paraId="4E4F51EB" w14:textId="77777777" w:rsidR="00225493" w:rsidRPr="00225493" w:rsidRDefault="00225493" w:rsidP="00225493">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Pessenda, L.C.R.et al. 2009. The evolution of a tropical rainorest/grassland mosaic in southeastern Brazil since 28,000 14C yr BP based on carbon isotopes and pollen records. – Quat. Res. 71: 437-452.</w:t>
      </w:r>
    </w:p>
    <w:p w14:paraId="5BF87C4E" w14:textId="367B7196" w:rsidR="00571B56" w:rsidRDefault="00225493" w:rsidP="008B5BC4">
      <w:pPr>
        <w:widowControl w:val="0"/>
        <w:autoSpaceDE w:val="0"/>
        <w:autoSpaceDN w:val="0"/>
        <w:adjustRightInd w:val="0"/>
        <w:spacing w:line="480" w:lineRule="auto"/>
        <w:ind w:left="480" w:hanging="480"/>
        <w:jc w:val="both"/>
        <w:rPr>
          <w:rFonts w:ascii="Times New Roman" w:hAnsi="Times New Roman" w:cs="Times New Roman"/>
          <w:noProof/>
        </w:rPr>
      </w:pPr>
      <w:r w:rsidRPr="00225493">
        <w:rPr>
          <w:rFonts w:ascii="Times New Roman" w:hAnsi="Times New Roman" w:cs="Times New Roman"/>
          <w:noProof/>
        </w:rPr>
        <w:t>Pessenda, L.C.R. et al. 2012. Late Quaternary vegetation and coastal environmental changes at Ilha do Cardoso mangrove, southeastern Brazil. – Palaeogeogr. Palaeoclimatol. Palaeoecol. 363-364: 57-68.</w:t>
      </w:r>
    </w:p>
    <w:p w14:paraId="53F0683E" w14:textId="77777777" w:rsidR="008C20DF" w:rsidRPr="008B5BC4" w:rsidRDefault="008C20DF" w:rsidP="008B5BC4">
      <w:pPr>
        <w:widowControl w:val="0"/>
        <w:autoSpaceDE w:val="0"/>
        <w:autoSpaceDN w:val="0"/>
        <w:adjustRightInd w:val="0"/>
        <w:spacing w:line="480" w:lineRule="auto"/>
        <w:ind w:left="480" w:hanging="480"/>
        <w:jc w:val="both"/>
        <w:rPr>
          <w:rFonts w:ascii="Times New Roman" w:hAnsi="Times New Roman" w:cs="Times New Roman"/>
          <w:noProof/>
        </w:rPr>
      </w:pPr>
      <w:bookmarkStart w:id="0" w:name="_GoBack"/>
      <w:bookmarkEnd w:id="0"/>
    </w:p>
    <w:p w14:paraId="58352A89" w14:textId="77777777" w:rsidR="00885428" w:rsidRPr="00885428" w:rsidRDefault="00885428" w:rsidP="00885428">
      <w:pPr>
        <w:spacing w:line="360" w:lineRule="auto"/>
        <w:jc w:val="both"/>
        <w:rPr>
          <w:rFonts w:ascii="Times New Roman" w:eastAsia="Cambria" w:hAnsi="Times New Roman" w:cs="Times New Roman"/>
          <w:lang w:val="en-GB"/>
        </w:rPr>
      </w:pPr>
      <w:r w:rsidRPr="00885428">
        <w:rPr>
          <w:rFonts w:ascii="Times New Roman" w:eastAsia="Cambria" w:hAnsi="Times New Roman" w:cs="Times New Roman"/>
          <w:lang w:val="en-GB"/>
        </w:rPr>
        <w:t xml:space="preserve">Figure S1. Individual occurrence points of the indicator species: a) </w:t>
      </w:r>
      <w:proofErr w:type="spellStart"/>
      <w:r w:rsidRPr="00885428">
        <w:rPr>
          <w:rFonts w:ascii="Times New Roman" w:eastAsia="Cambria" w:hAnsi="Times New Roman" w:cs="Times New Roman"/>
          <w:i/>
          <w:lang w:val="en-GB"/>
        </w:rPr>
        <w:t>Annona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rugulosa</w:t>
      </w:r>
      <w:proofErr w:type="spellEnd"/>
      <w:r w:rsidRPr="00885428">
        <w:rPr>
          <w:rFonts w:ascii="Times New Roman" w:eastAsia="Cambria" w:hAnsi="Times New Roman" w:cs="Times New Roman"/>
          <w:lang w:val="en-GB"/>
        </w:rPr>
        <w:t xml:space="preserve">; b) </w:t>
      </w:r>
      <w:r w:rsidRPr="00885428">
        <w:rPr>
          <w:rFonts w:ascii="Times New Roman" w:eastAsia="Cambria" w:hAnsi="Times New Roman" w:cs="Times New Roman"/>
          <w:i/>
          <w:lang w:val="en-GB"/>
        </w:rPr>
        <w:t xml:space="preserve">Araucaria </w:t>
      </w:r>
      <w:proofErr w:type="spellStart"/>
      <w:r w:rsidRPr="00885428">
        <w:rPr>
          <w:rFonts w:ascii="Times New Roman" w:eastAsia="Cambria" w:hAnsi="Times New Roman" w:cs="Times New Roman"/>
          <w:i/>
          <w:lang w:val="en-GB"/>
        </w:rPr>
        <w:t>angustifolia</w:t>
      </w:r>
      <w:proofErr w:type="spellEnd"/>
      <w:r w:rsidRPr="00885428">
        <w:rPr>
          <w:rFonts w:ascii="Times New Roman" w:eastAsia="Cambria" w:hAnsi="Times New Roman" w:cs="Times New Roman"/>
          <w:lang w:val="en-GB"/>
        </w:rPr>
        <w:t xml:space="preserve">; c) </w:t>
      </w:r>
      <w:proofErr w:type="spellStart"/>
      <w:r w:rsidRPr="00885428">
        <w:rPr>
          <w:rFonts w:ascii="Times New Roman" w:eastAsia="Cambria" w:hAnsi="Times New Roman" w:cs="Times New Roman"/>
          <w:i/>
          <w:lang w:val="en-GB"/>
        </w:rPr>
        <w:t>Cinnnamodendron</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dinisii</w:t>
      </w:r>
      <w:proofErr w:type="spellEnd"/>
      <w:r w:rsidRPr="00885428">
        <w:rPr>
          <w:rFonts w:ascii="Times New Roman" w:eastAsia="Cambria" w:hAnsi="Times New Roman" w:cs="Times New Roman"/>
          <w:lang w:val="en-GB"/>
        </w:rPr>
        <w:t xml:space="preserve">; d) </w:t>
      </w:r>
      <w:proofErr w:type="spellStart"/>
      <w:r w:rsidRPr="00885428">
        <w:rPr>
          <w:rFonts w:ascii="Times New Roman" w:eastAsia="Cambria" w:hAnsi="Times New Roman" w:cs="Times New Roman"/>
          <w:i/>
          <w:lang w:val="en-GB"/>
        </w:rPr>
        <w:t>Cinnamomum</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amoenum</w:t>
      </w:r>
      <w:proofErr w:type="spellEnd"/>
      <w:r w:rsidRPr="00885428">
        <w:rPr>
          <w:rFonts w:ascii="Times New Roman" w:eastAsia="Cambria" w:hAnsi="Times New Roman" w:cs="Times New Roman"/>
          <w:lang w:val="en-GB"/>
        </w:rPr>
        <w:t xml:space="preserve">; e) </w:t>
      </w:r>
      <w:proofErr w:type="spellStart"/>
      <w:r w:rsidRPr="00885428">
        <w:rPr>
          <w:rFonts w:ascii="Times New Roman" w:eastAsia="Cambria" w:hAnsi="Times New Roman" w:cs="Times New Roman"/>
          <w:i/>
          <w:lang w:val="en-GB"/>
        </w:rPr>
        <w:t>Cryptocaria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aschersoniana</w:t>
      </w:r>
      <w:proofErr w:type="spellEnd"/>
      <w:r w:rsidRPr="00885428">
        <w:rPr>
          <w:rFonts w:ascii="Times New Roman" w:eastAsia="Cambria" w:hAnsi="Times New Roman" w:cs="Times New Roman"/>
          <w:lang w:val="en-GB"/>
        </w:rPr>
        <w:t xml:space="preserve">; f) </w:t>
      </w:r>
      <w:r w:rsidRPr="00885428">
        <w:rPr>
          <w:rFonts w:ascii="Times New Roman" w:eastAsia="Cambria" w:hAnsi="Times New Roman" w:cs="Times New Roman"/>
          <w:i/>
          <w:lang w:val="en-GB"/>
        </w:rPr>
        <w:t xml:space="preserve">Mimosa </w:t>
      </w:r>
      <w:proofErr w:type="spellStart"/>
      <w:r w:rsidRPr="00885428">
        <w:rPr>
          <w:rFonts w:ascii="Times New Roman" w:eastAsia="Cambria" w:hAnsi="Times New Roman" w:cs="Times New Roman"/>
          <w:i/>
          <w:lang w:val="en-GB"/>
        </w:rPr>
        <w:t>scabrella</w:t>
      </w:r>
      <w:proofErr w:type="spellEnd"/>
      <w:r w:rsidRPr="00885428">
        <w:rPr>
          <w:rFonts w:ascii="Times New Roman" w:eastAsia="Cambria" w:hAnsi="Times New Roman" w:cs="Times New Roman"/>
          <w:lang w:val="en-GB"/>
        </w:rPr>
        <w:t xml:space="preserve">; g) </w:t>
      </w:r>
      <w:proofErr w:type="spellStart"/>
      <w:r w:rsidRPr="00885428">
        <w:rPr>
          <w:rFonts w:ascii="Times New Roman" w:eastAsia="Cambria" w:hAnsi="Times New Roman" w:cs="Times New Roman"/>
          <w:i/>
          <w:lang w:val="en-GB"/>
        </w:rPr>
        <w:t>Myrceugenia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cucculate</w:t>
      </w:r>
      <w:proofErr w:type="spellEnd"/>
      <w:r w:rsidRPr="00885428">
        <w:rPr>
          <w:rFonts w:ascii="Times New Roman" w:eastAsia="Cambria" w:hAnsi="Times New Roman" w:cs="Times New Roman"/>
          <w:lang w:val="en-GB"/>
        </w:rPr>
        <w:t xml:space="preserve">; h) </w:t>
      </w:r>
      <w:proofErr w:type="spellStart"/>
      <w:r w:rsidRPr="00885428">
        <w:rPr>
          <w:rFonts w:ascii="Times New Roman" w:eastAsia="Cambria" w:hAnsi="Times New Roman" w:cs="Times New Roman"/>
          <w:i/>
          <w:lang w:val="en-GB"/>
        </w:rPr>
        <w:t>Ocotea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porosa</w:t>
      </w:r>
      <w:proofErr w:type="spellEnd"/>
      <w:r w:rsidRPr="00885428">
        <w:rPr>
          <w:rFonts w:ascii="Times New Roman" w:eastAsia="Cambria" w:hAnsi="Times New Roman" w:cs="Times New Roman"/>
          <w:lang w:val="en-GB"/>
        </w:rPr>
        <w:t xml:space="preserve">; </w:t>
      </w:r>
      <w:proofErr w:type="spellStart"/>
      <w:r w:rsidRPr="00885428">
        <w:rPr>
          <w:rFonts w:ascii="Times New Roman" w:eastAsia="Cambria" w:hAnsi="Times New Roman" w:cs="Times New Roman"/>
          <w:lang w:val="en-GB"/>
        </w:rPr>
        <w:t>i</w:t>
      </w:r>
      <w:proofErr w:type="spellEnd"/>
      <w:r w:rsidRPr="00885428">
        <w:rPr>
          <w:rFonts w:ascii="Times New Roman" w:eastAsia="Cambria" w:hAnsi="Times New Roman" w:cs="Times New Roman"/>
          <w:lang w:val="en-GB"/>
        </w:rPr>
        <w:t xml:space="preserve">) </w:t>
      </w:r>
      <w:proofErr w:type="spellStart"/>
      <w:r w:rsidRPr="00885428">
        <w:rPr>
          <w:rFonts w:ascii="Times New Roman" w:eastAsia="Cambria" w:hAnsi="Times New Roman" w:cs="Times New Roman"/>
          <w:i/>
          <w:lang w:val="en-GB"/>
        </w:rPr>
        <w:t>Piptocarpha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angustifolia</w:t>
      </w:r>
      <w:proofErr w:type="spellEnd"/>
      <w:r w:rsidRPr="00885428">
        <w:rPr>
          <w:rFonts w:ascii="Times New Roman" w:eastAsia="Cambria" w:hAnsi="Times New Roman" w:cs="Times New Roman"/>
          <w:lang w:val="en-GB"/>
        </w:rPr>
        <w:t xml:space="preserve">; j) </w:t>
      </w:r>
      <w:proofErr w:type="spellStart"/>
      <w:r w:rsidRPr="00885428">
        <w:rPr>
          <w:rFonts w:ascii="Times New Roman" w:eastAsia="Cambria" w:hAnsi="Times New Roman" w:cs="Times New Roman"/>
          <w:i/>
          <w:lang w:val="en-GB"/>
        </w:rPr>
        <w:t>Solanum</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compressum</w:t>
      </w:r>
      <w:proofErr w:type="spellEnd"/>
      <w:r w:rsidRPr="00885428">
        <w:rPr>
          <w:rFonts w:ascii="Times New Roman" w:eastAsia="Cambria" w:hAnsi="Times New Roman" w:cs="Times New Roman"/>
          <w:lang w:val="en-GB"/>
        </w:rPr>
        <w:t xml:space="preserve">; k) </w:t>
      </w:r>
      <w:proofErr w:type="spellStart"/>
      <w:r w:rsidRPr="00885428">
        <w:rPr>
          <w:rFonts w:ascii="Times New Roman" w:eastAsia="Cambria" w:hAnsi="Times New Roman" w:cs="Times New Roman"/>
          <w:i/>
          <w:lang w:val="en-GB"/>
        </w:rPr>
        <w:t>Solanum</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corymbiflorum</w:t>
      </w:r>
      <w:proofErr w:type="spellEnd"/>
      <w:r w:rsidRPr="00885428">
        <w:rPr>
          <w:rFonts w:ascii="Times New Roman" w:eastAsia="Cambria" w:hAnsi="Times New Roman" w:cs="Times New Roman"/>
          <w:lang w:val="en-GB"/>
        </w:rPr>
        <w:t xml:space="preserve">, and; l) </w:t>
      </w:r>
      <w:proofErr w:type="spellStart"/>
      <w:r w:rsidRPr="00885428">
        <w:rPr>
          <w:rFonts w:ascii="Times New Roman" w:eastAsia="Cambria" w:hAnsi="Times New Roman" w:cs="Times New Roman"/>
          <w:i/>
          <w:lang w:val="en-GB"/>
        </w:rPr>
        <w:t>Zanthoxyluma</w:t>
      </w:r>
      <w:proofErr w:type="spellEnd"/>
      <w:r w:rsidRPr="00885428">
        <w:rPr>
          <w:rFonts w:ascii="Times New Roman" w:eastAsia="Cambria" w:hAnsi="Times New Roman" w:cs="Times New Roman"/>
          <w:i/>
          <w:lang w:val="en-GB"/>
        </w:rPr>
        <w:t xml:space="preserve"> </w:t>
      </w:r>
      <w:proofErr w:type="spellStart"/>
      <w:r w:rsidRPr="00885428">
        <w:rPr>
          <w:rFonts w:ascii="Times New Roman" w:eastAsia="Cambria" w:hAnsi="Times New Roman" w:cs="Times New Roman"/>
          <w:i/>
          <w:lang w:val="en-GB"/>
        </w:rPr>
        <w:t>kleinii</w:t>
      </w:r>
      <w:proofErr w:type="spellEnd"/>
      <w:r w:rsidRPr="00885428">
        <w:rPr>
          <w:rFonts w:ascii="Times New Roman" w:eastAsia="Cambria" w:hAnsi="Times New Roman" w:cs="Times New Roman"/>
          <w:lang w:val="en-GB"/>
        </w:rPr>
        <w:t>.</w:t>
      </w:r>
    </w:p>
    <w:p w14:paraId="68851BD4" w14:textId="7FE9548D" w:rsidR="00455D55" w:rsidRPr="00455D55" w:rsidRDefault="00B17393" w:rsidP="00455D55">
      <w:pPr>
        <w:rPr>
          <w:rFonts w:ascii="Times New Roman" w:hAnsi="Times New Roman" w:cs="Times New Roman"/>
          <w:lang w:val="en-GB"/>
        </w:rPr>
      </w:pPr>
      <w:r>
        <w:rPr>
          <w:rFonts w:ascii="Times New Roman" w:hAnsi="Times New Roman" w:cs="Times New Roman"/>
          <w:noProof/>
          <w:lang w:val="en-US"/>
        </w:rPr>
        <w:drawing>
          <wp:inline distT="0" distB="0" distL="0" distR="0" wp14:anchorId="355D9790" wp14:editId="797C7CFF">
            <wp:extent cx="5270500" cy="7275195"/>
            <wp:effectExtent l="0" t="0" r="1270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1a.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275195"/>
                    </a:xfrm>
                    <a:prstGeom prst="rect">
                      <a:avLst/>
                    </a:prstGeom>
                  </pic:spPr>
                </pic:pic>
              </a:graphicData>
            </a:graphic>
          </wp:inline>
        </w:drawing>
      </w:r>
    </w:p>
    <w:p w14:paraId="23533609" w14:textId="5589781E" w:rsidR="00455D55" w:rsidRDefault="00455D55" w:rsidP="00455D55">
      <w:pPr>
        <w:rPr>
          <w:rFonts w:ascii="Times New Roman" w:hAnsi="Times New Roman" w:cs="Times New Roman"/>
          <w:lang w:val="en-GB"/>
        </w:rPr>
      </w:pPr>
    </w:p>
    <w:p w14:paraId="15D20A84" w14:textId="605F901B" w:rsidR="006D1504" w:rsidRDefault="00B17393" w:rsidP="00455D55">
      <w:pPr>
        <w:rPr>
          <w:rFonts w:ascii="Times New Roman" w:hAnsi="Times New Roman" w:cs="Times New Roman"/>
          <w:lang w:val="en-GB"/>
        </w:rPr>
      </w:pPr>
      <w:r>
        <w:rPr>
          <w:rFonts w:ascii="Times New Roman" w:hAnsi="Times New Roman" w:cs="Times New Roman"/>
          <w:noProof/>
          <w:lang w:val="en-US"/>
        </w:rPr>
        <w:drawing>
          <wp:inline distT="0" distB="0" distL="0" distR="0" wp14:anchorId="64CF6920" wp14:editId="1062DA8C">
            <wp:extent cx="5270500" cy="727519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1b.jpg"/>
                    <pic:cNvPicPr/>
                  </pic:nvPicPr>
                  <pic:blipFill>
                    <a:blip r:embed="rId8">
                      <a:extLst>
                        <a:ext uri="{28A0092B-C50C-407E-A947-70E740481C1C}">
                          <a14:useLocalDpi xmlns:a14="http://schemas.microsoft.com/office/drawing/2010/main" val="0"/>
                        </a:ext>
                      </a:extLst>
                    </a:blip>
                    <a:stretch>
                      <a:fillRect/>
                    </a:stretch>
                  </pic:blipFill>
                  <pic:spPr>
                    <a:xfrm>
                      <a:off x="0" y="0"/>
                      <a:ext cx="5270500" cy="7275195"/>
                    </a:xfrm>
                    <a:prstGeom prst="rect">
                      <a:avLst/>
                    </a:prstGeom>
                  </pic:spPr>
                </pic:pic>
              </a:graphicData>
            </a:graphic>
          </wp:inline>
        </w:drawing>
      </w:r>
    </w:p>
    <w:p w14:paraId="098D9F5E" w14:textId="77777777" w:rsidR="006D1504" w:rsidRPr="006D1504" w:rsidRDefault="006D1504" w:rsidP="006D1504">
      <w:pPr>
        <w:rPr>
          <w:rFonts w:ascii="Times New Roman" w:hAnsi="Times New Roman" w:cs="Times New Roman"/>
          <w:lang w:val="en-GB"/>
        </w:rPr>
      </w:pPr>
    </w:p>
    <w:p w14:paraId="1D396893" w14:textId="77777777" w:rsidR="006D1504" w:rsidRPr="006D1504" w:rsidRDefault="006D1504" w:rsidP="006D1504">
      <w:pPr>
        <w:rPr>
          <w:rFonts w:ascii="Times New Roman" w:hAnsi="Times New Roman" w:cs="Times New Roman"/>
          <w:lang w:val="en-GB"/>
        </w:rPr>
      </w:pPr>
    </w:p>
    <w:p w14:paraId="4D284EE6" w14:textId="3E6D9B28" w:rsidR="006D1504" w:rsidRDefault="006D1504" w:rsidP="006D1504">
      <w:pPr>
        <w:rPr>
          <w:rFonts w:ascii="Times New Roman" w:hAnsi="Times New Roman" w:cs="Times New Roman"/>
          <w:lang w:val="en-GB"/>
        </w:rPr>
      </w:pPr>
    </w:p>
    <w:p w14:paraId="349913B1" w14:textId="77777777" w:rsidR="006D1504" w:rsidRDefault="006D1504" w:rsidP="006D1504">
      <w:pPr>
        <w:spacing w:line="360" w:lineRule="auto"/>
        <w:jc w:val="both"/>
        <w:rPr>
          <w:rFonts w:eastAsia="Cambria"/>
          <w:lang w:val="en-GB"/>
        </w:rPr>
      </w:pPr>
    </w:p>
    <w:p w14:paraId="6F9542F1" w14:textId="77777777" w:rsidR="006D1504" w:rsidRDefault="006D1504" w:rsidP="006D1504">
      <w:pPr>
        <w:spacing w:line="360" w:lineRule="auto"/>
        <w:jc w:val="both"/>
        <w:rPr>
          <w:rFonts w:eastAsia="Cambria"/>
          <w:lang w:val="en-GB"/>
        </w:rPr>
      </w:pPr>
    </w:p>
    <w:p w14:paraId="4C3608FE" w14:textId="77777777" w:rsidR="006D1504" w:rsidRDefault="006D1504" w:rsidP="006D1504">
      <w:pPr>
        <w:spacing w:line="360" w:lineRule="auto"/>
        <w:jc w:val="both"/>
        <w:rPr>
          <w:rFonts w:eastAsia="Cambria"/>
          <w:lang w:val="en-GB"/>
        </w:rPr>
      </w:pPr>
    </w:p>
    <w:p w14:paraId="4F6D711C" w14:textId="77777777" w:rsidR="006D1504" w:rsidRDefault="006D1504" w:rsidP="006D1504">
      <w:pPr>
        <w:spacing w:line="360" w:lineRule="auto"/>
        <w:jc w:val="both"/>
        <w:rPr>
          <w:rFonts w:ascii="Times New Roman" w:eastAsia="Cambria" w:hAnsi="Times New Roman" w:cs="Times New Roman"/>
          <w:lang w:val="en-GB"/>
        </w:rPr>
      </w:pPr>
      <w:r w:rsidRPr="006D1504">
        <w:rPr>
          <w:rFonts w:ascii="Times New Roman" w:eastAsia="Cambria" w:hAnsi="Times New Roman" w:cs="Times New Roman"/>
          <w:lang w:val="en-GB"/>
        </w:rPr>
        <w:t xml:space="preserve">Figure S2: Modelled climatic suitability of </w:t>
      </w:r>
      <w:proofErr w:type="spellStart"/>
      <w:r w:rsidRPr="006D1504">
        <w:rPr>
          <w:rFonts w:ascii="Times New Roman" w:hAnsi="Times New Roman" w:cs="Times New Roman"/>
          <w:i/>
          <w:lang w:val="en-GB"/>
        </w:rPr>
        <w:t>Annona</w:t>
      </w:r>
      <w:proofErr w:type="spellEnd"/>
      <w:r w:rsidRPr="006D1504">
        <w:rPr>
          <w:rFonts w:ascii="Times New Roman" w:hAnsi="Times New Roman" w:cs="Times New Roman"/>
          <w:i/>
          <w:lang w:val="en-GB"/>
        </w:rPr>
        <w:t xml:space="preserve"> </w:t>
      </w:r>
      <w:proofErr w:type="spellStart"/>
      <w:r w:rsidRPr="006D1504">
        <w:rPr>
          <w:rFonts w:ascii="Times New Roman" w:hAnsi="Times New Roman" w:cs="Times New Roman"/>
          <w:i/>
          <w:lang w:val="en-GB"/>
        </w:rPr>
        <w:t>rugulosa</w:t>
      </w:r>
      <w:proofErr w:type="spellEnd"/>
      <w:r w:rsidRPr="006D1504">
        <w:rPr>
          <w:rFonts w:ascii="Times New Roman" w:eastAsia="Cambria" w:hAnsi="Times New Roman" w:cs="Times New Roman"/>
          <w:lang w:val="en-GB"/>
        </w:rPr>
        <w:t>.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5003D269" w14:textId="4850FD91" w:rsidR="006D1504" w:rsidRPr="006D1504" w:rsidRDefault="009F0D81" w:rsidP="006D1504">
      <w:pPr>
        <w:spacing w:line="360" w:lineRule="auto"/>
        <w:jc w:val="both"/>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661C7A5E" wp14:editId="3011A6BD">
            <wp:extent cx="5270500" cy="376364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Annona_rugulosa.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00A0D428" w14:textId="77777777" w:rsidR="00456DC4" w:rsidRDefault="00456DC4" w:rsidP="009F0D81">
      <w:pPr>
        <w:spacing w:line="360" w:lineRule="auto"/>
        <w:jc w:val="both"/>
        <w:rPr>
          <w:rFonts w:ascii="Times New Roman" w:eastAsia="Cambria" w:hAnsi="Times New Roman" w:cs="Times New Roman"/>
          <w:lang w:val="en-GB"/>
        </w:rPr>
      </w:pPr>
    </w:p>
    <w:p w14:paraId="34F7AD8B" w14:textId="77777777" w:rsidR="00456DC4" w:rsidRDefault="00456DC4" w:rsidP="009F0D81">
      <w:pPr>
        <w:spacing w:line="360" w:lineRule="auto"/>
        <w:jc w:val="both"/>
        <w:rPr>
          <w:rFonts w:ascii="Times New Roman" w:eastAsia="Cambria" w:hAnsi="Times New Roman" w:cs="Times New Roman"/>
          <w:lang w:val="en-GB"/>
        </w:rPr>
      </w:pPr>
    </w:p>
    <w:p w14:paraId="1CC96B04" w14:textId="77777777" w:rsidR="00456DC4" w:rsidRDefault="00456DC4" w:rsidP="009F0D81">
      <w:pPr>
        <w:spacing w:line="360" w:lineRule="auto"/>
        <w:jc w:val="both"/>
        <w:rPr>
          <w:rFonts w:ascii="Times New Roman" w:eastAsia="Cambria" w:hAnsi="Times New Roman" w:cs="Times New Roman"/>
          <w:lang w:val="en-GB"/>
        </w:rPr>
      </w:pPr>
    </w:p>
    <w:p w14:paraId="761B3C4C" w14:textId="77777777" w:rsidR="00456DC4" w:rsidRDefault="00456DC4" w:rsidP="009F0D81">
      <w:pPr>
        <w:spacing w:line="360" w:lineRule="auto"/>
        <w:jc w:val="both"/>
        <w:rPr>
          <w:rFonts w:ascii="Times New Roman" w:eastAsia="Cambria" w:hAnsi="Times New Roman" w:cs="Times New Roman"/>
          <w:lang w:val="en-GB"/>
        </w:rPr>
      </w:pPr>
    </w:p>
    <w:p w14:paraId="0DE52EE1" w14:textId="77777777" w:rsidR="00456DC4" w:rsidRDefault="00456DC4" w:rsidP="009F0D81">
      <w:pPr>
        <w:spacing w:line="360" w:lineRule="auto"/>
        <w:jc w:val="both"/>
        <w:rPr>
          <w:rFonts w:ascii="Times New Roman" w:eastAsia="Cambria" w:hAnsi="Times New Roman" w:cs="Times New Roman"/>
          <w:lang w:val="en-GB"/>
        </w:rPr>
      </w:pPr>
    </w:p>
    <w:p w14:paraId="2C4421F7" w14:textId="77777777" w:rsidR="00456DC4" w:rsidRDefault="00456DC4" w:rsidP="009F0D81">
      <w:pPr>
        <w:spacing w:line="360" w:lineRule="auto"/>
        <w:jc w:val="both"/>
        <w:rPr>
          <w:rFonts w:ascii="Times New Roman" w:eastAsia="Cambria" w:hAnsi="Times New Roman" w:cs="Times New Roman"/>
          <w:lang w:val="en-GB"/>
        </w:rPr>
      </w:pPr>
    </w:p>
    <w:p w14:paraId="4CD7CB5C" w14:textId="77777777" w:rsidR="00456DC4" w:rsidRDefault="00456DC4" w:rsidP="009F0D81">
      <w:pPr>
        <w:spacing w:line="360" w:lineRule="auto"/>
        <w:jc w:val="both"/>
        <w:rPr>
          <w:rFonts w:ascii="Times New Roman" w:eastAsia="Cambria" w:hAnsi="Times New Roman" w:cs="Times New Roman"/>
          <w:lang w:val="en-GB"/>
        </w:rPr>
      </w:pPr>
    </w:p>
    <w:p w14:paraId="0DA15EF8" w14:textId="77777777" w:rsidR="00456DC4" w:rsidRDefault="00456DC4" w:rsidP="009F0D81">
      <w:pPr>
        <w:spacing w:line="360" w:lineRule="auto"/>
        <w:jc w:val="both"/>
        <w:rPr>
          <w:rFonts w:ascii="Times New Roman" w:eastAsia="Cambria" w:hAnsi="Times New Roman" w:cs="Times New Roman"/>
          <w:lang w:val="en-GB"/>
        </w:rPr>
      </w:pPr>
    </w:p>
    <w:p w14:paraId="02C4FBB5" w14:textId="77777777" w:rsidR="00456DC4" w:rsidRDefault="00456DC4" w:rsidP="009F0D81">
      <w:pPr>
        <w:spacing w:line="360" w:lineRule="auto"/>
        <w:jc w:val="both"/>
        <w:rPr>
          <w:rFonts w:ascii="Times New Roman" w:eastAsia="Cambria" w:hAnsi="Times New Roman" w:cs="Times New Roman"/>
          <w:lang w:val="en-GB"/>
        </w:rPr>
      </w:pPr>
    </w:p>
    <w:p w14:paraId="59F8F74A" w14:textId="77777777" w:rsidR="00456DC4" w:rsidRDefault="00456DC4" w:rsidP="009F0D81">
      <w:pPr>
        <w:spacing w:line="360" w:lineRule="auto"/>
        <w:jc w:val="both"/>
        <w:rPr>
          <w:rFonts w:ascii="Times New Roman" w:eastAsia="Cambria" w:hAnsi="Times New Roman" w:cs="Times New Roman"/>
          <w:lang w:val="en-GB"/>
        </w:rPr>
      </w:pPr>
    </w:p>
    <w:p w14:paraId="3F33B5FD" w14:textId="77777777" w:rsidR="00456DC4" w:rsidRDefault="00456DC4" w:rsidP="009F0D81">
      <w:pPr>
        <w:spacing w:line="360" w:lineRule="auto"/>
        <w:jc w:val="both"/>
        <w:rPr>
          <w:rFonts w:ascii="Times New Roman" w:eastAsia="Cambria" w:hAnsi="Times New Roman" w:cs="Times New Roman"/>
          <w:lang w:val="en-GB"/>
        </w:rPr>
      </w:pPr>
    </w:p>
    <w:p w14:paraId="3DD98F2A" w14:textId="77777777" w:rsidR="00456DC4" w:rsidRDefault="00456DC4" w:rsidP="009F0D81">
      <w:pPr>
        <w:spacing w:line="360" w:lineRule="auto"/>
        <w:jc w:val="both"/>
        <w:rPr>
          <w:rFonts w:ascii="Times New Roman" w:eastAsia="Cambria" w:hAnsi="Times New Roman" w:cs="Times New Roman"/>
          <w:lang w:val="en-GB"/>
        </w:rPr>
      </w:pPr>
    </w:p>
    <w:p w14:paraId="0DE61983" w14:textId="391CA305" w:rsidR="00BF673A" w:rsidRDefault="009F0D81" w:rsidP="009F0D81">
      <w:pPr>
        <w:spacing w:line="360" w:lineRule="auto"/>
        <w:jc w:val="both"/>
        <w:rPr>
          <w:rFonts w:ascii="Times New Roman" w:eastAsia="Cambria" w:hAnsi="Times New Roman" w:cs="Times New Roman"/>
          <w:lang w:val="en-GB"/>
        </w:rPr>
      </w:pPr>
      <w:r w:rsidRPr="009F0D81">
        <w:rPr>
          <w:rFonts w:ascii="Times New Roman" w:eastAsia="Cambria" w:hAnsi="Times New Roman" w:cs="Times New Roman"/>
          <w:lang w:val="en-GB"/>
        </w:rPr>
        <w:t xml:space="preserve">Figure S3: Modelled climatic suitability of </w:t>
      </w:r>
      <w:r w:rsidRPr="00A30979">
        <w:rPr>
          <w:rFonts w:ascii="Times New Roman" w:eastAsia="Cambria" w:hAnsi="Times New Roman" w:cs="Times New Roman"/>
          <w:i/>
          <w:lang w:val="en-GB"/>
        </w:rPr>
        <w:t xml:space="preserve">Araucaria </w:t>
      </w:r>
      <w:proofErr w:type="spellStart"/>
      <w:r w:rsidRPr="00A30979">
        <w:rPr>
          <w:rFonts w:ascii="Times New Roman" w:eastAsia="Cambria" w:hAnsi="Times New Roman" w:cs="Times New Roman"/>
          <w:i/>
          <w:lang w:val="en-GB"/>
        </w:rPr>
        <w:t>angustifolia</w:t>
      </w:r>
      <w:proofErr w:type="spellEnd"/>
      <w:r w:rsidRPr="009F0D81">
        <w:rPr>
          <w:rFonts w:ascii="Times New Roman" w:eastAsia="Cambria" w:hAnsi="Times New Roman" w:cs="Times New Roman"/>
          <w:lang w:val="en-GB"/>
        </w:rPr>
        <w:t>.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4B0D401A" w14:textId="58E2B865" w:rsidR="00417D09" w:rsidRDefault="00456DC4" w:rsidP="009F0D81">
      <w:pPr>
        <w:spacing w:line="360" w:lineRule="auto"/>
        <w:jc w:val="both"/>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2D5FB69F" wp14:editId="595DDAD4">
            <wp:extent cx="5270500" cy="3763645"/>
            <wp:effectExtent l="0" t="0" r="1270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Araucaria_angustifolia.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269074F1" w14:textId="77777777" w:rsidR="00D307B0" w:rsidRDefault="00D307B0" w:rsidP="00417D09">
      <w:pPr>
        <w:spacing w:line="360" w:lineRule="auto"/>
        <w:jc w:val="both"/>
        <w:rPr>
          <w:rFonts w:ascii="Times New Roman" w:eastAsia="Cambria" w:hAnsi="Times New Roman" w:cs="Times New Roman"/>
          <w:lang w:val="en-GB"/>
        </w:rPr>
      </w:pPr>
    </w:p>
    <w:p w14:paraId="0EE30BF5" w14:textId="77777777" w:rsidR="00D307B0" w:rsidRDefault="00D307B0" w:rsidP="00417D09">
      <w:pPr>
        <w:spacing w:line="360" w:lineRule="auto"/>
        <w:jc w:val="both"/>
        <w:rPr>
          <w:rFonts w:ascii="Times New Roman" w:eastAsia="Cambria" w:hAnsi="Times New Roman" w:cs="Times New Roman"/>
          <w:lang w:val="en-GB"/>
        </w:rPr>
      </w:pPr>
    </w:p>
    <w:p w14:paraId="374E77A4" w14:textId="77777777" w:rsidR="00D307B0" w:rsidRDefault="00D307B0" w:rsidP="00417D09">
      <w:pPr>
        <w:spacing w:line="360" w:lineRule="auto"/>
        <w:jc w:val="both"/>
        <w:rPr>
          <w:rFonts w:ascii="Times New Roman" w:eastAsia="Cambria" w:hAnsi="Times New Roman" w:cs="Times New Roman"/>
          <w:lang w:val="en-GB"/>
        </w:rPr>
      </w:pPr>
    </w:p>
    <w:p w14:paraId="5850ACE9" w14:textId="77777777" w:rsidR="00D307B0" w:rsidRDefault="00D307B0" w:rsidP="00417D09">
      <w:pPr>
        <w:spacing w:line="360" w:lineRule="auto"/>
        <w:jc w:val="both"/>
        <w:rPr>
          <w:rFonts w:ascii="Times New Roman" w:eastAsia="Cambria" w:hAnsi="Times New Roman" w:cs="Times New Roman"/>
          <w:lang w:val="en-GB"/>
        </w:rPr>
      </w:pPr>
    </w:p>
    <w:p w14:paraId="2A065AC9" w14:textId="77777777" w:rsidR="00D307B0" w:rsidRDefault="00D307B0" w:rsidP="00417D09">
      <w:pPr>
        <w:spacing w:line="360" w:lineRule="auto"/>
        <w:jc w:val="both"/>
        <w:rPr>
          <w:rFonts w:ascii="Times New Roman" w:eastAsia="Cambria" w:hAnsi="Times New Roman" w:cs="Times New Roman"/>
          <w:lang w:val="en-GB"/>
        </w:rPr>
      </w:pPr>
    </w:p>
    <w:p w14:paraId="50D59953" w14:textId="77777777" w:rsidR="00D307B0" w:rsidRDefault="00D307B0" w:rsidP="00417D09">
      <w:pPr>
        <w:spacing w:line="360" w:lineRule="auto"/>
        <w:jc w:val="both"/>
        <w:rPr>
          <w:rFonts w:ascii="Times New Roman" w:eastAsia="Cambria" w:hAnsi="Times New Roman" w:cs="Times New Roman"/>
          <w:lang w:val="en-GB"/>
        </w:rPr>
      </w:pPr>
    </w:p>
    <w:p w14:paraId="2D67E9DC" w14:textId="77777777" w:rsidR="00D307B0" w:rsidRDefault="00D307B0" w:rsidP="00417D09">
      <w:pPr>
        <w:spacing w:line="360" w:lineRule="auto"/>
        <w:jc w:val="both"/>
        <w:rPr>
          <w:rFonts w:ascii="Times New Roman" w:eastAsia="Cambria" w:hAnsi="Times New Roman" w:cs="Times New Roman"/>
          <w:lang w:val="en-GB"/>
        </w:rPr>
      </w:pPr>
    </w:p>
    <w:p w14:paraId="06835532" w14:textId="77777777" w:rsidR="00D307B0" w:rsidRDefault="00D307B0" w:rsidP="00417D09">
      <w:pPr>
        <w:spacing w:line="360" w:lineRule="auto"/>
        <w:jc w:val="both"/>
        <w:rPr>
          <w:rFonts w:ascii="Times New Roman" w:eastAsia="Cambria" w:hAnsi="Times New Roman" w:cs="Times New Roman"/>
          <w:lang w:val="en-GB"/>
        </w:rPr>
      </w:pPr>
    </w:p>
    <w:p w14:paraId="77682272" w14:textId="77777777" w:rsidR="00D307B0" w:rsidRDefault="00D307B0" w:rsidP="00417D09">
      <w:pPr>
        <w:spacing w:line="360" w:lineRule="auto"/>
        <w:jc w:val="both"/>
        <w:rPr>
          <w:rFonts w:ascii="Times New Roman" w:eastAsia="Cambria" w:hAnsi="Times New Roman" w:cs="Times New Roman"/>
          <w:lang w:val="en-GB"/>
        </w:rPr>
      </w:pPr>
    </w:p>
    <w:p w14:paraId="70FE73F6" w14:textId="77777777" w:rsidR="00D307B0" w:rsidRDefault="00D307B0" w:rsidP="00417D09">
      <w:pPr>
        <w:spacing w:line="360" w:lineRule="auto"/>
        <w:jc w:val="both"/>
        <w:rPr>
          <w:rFonts w:ascii="Times New Roman" w:eastAsia="Cambria" w:hAnsi="Times New Roman" w:cs="Times New Roman"/>
          <w:lang w:val="en-GB"/>
        </w:rPr>
      </w:pPr>
    </w:p>
    <w:p w14:paraId="6CB38AA4" w14:textId="77777777" w:rsidR="00D307B0" w:rsidRDefault="00D307B0" w:rsidP="00417D09">
      <w:pPr>
        <w:spacing w:line="360" w:lineRule="auto"/>
        <w:jc w:val="both"/>
        <w:rPr>
          <w:rFonts w:ascii="Times New Roman" w:eastAsia="Cambria" w:hAnsi="Times New Roman" w:cs="Times New Roman"/>
          <w:lang w:val="en-GB"/>
        </w:rPr>
      </w:pPr>
    </w:p>
    <w:p w14:paraId="3EDAB388" w14:textId="77777777" w:rsidR="00D307B0" w:rsidRDefault="00D307B0" w:rsidP="00417D09">
      <w:pPr>
        <w:spacing w:line="360" w:lineRule="auto"/>
        <w:jc w:val="both"/>
        <w:rPr>
          <w:rFonts w:ascii="Times New Roman" w:eastAsia="Cambria" w:hAnsi="Times New Roman" w:cs="Times New Roman"/>
          <w:lang w:val="en-GB"/>
        </w:rPr>
      </w:pPr>
    </w:p>
    <w:p w14:paraId="0EEA5E74" w14:textId="77777777" w:rsidR="00417D09" w:rsidRDefault="00417D09" w:rsidP="00417D09">
      <w:pPr>
        <w:spacing w:line="360" w:lineRule="auto"/>
        <w:jc w:val="both"/>
        <w:rPr>
          <w:rFonts w:ascii="Times New Roman" w:eastAsia="Cambria" w:hAnsi="Times New Roman" w:cs="Times New Roman"/>
          <w:lang w:val="en-GB"/>
        </w:rPr>
      </w:pPr>
      <w:r w:rsidRPr="00417D09">
        <w:rPr>
          <w:rFonts w:ascii="Times New Roman" w:eastAsia="Cambria" w:hAnsi="Times New Roman" w:cs="Times New Roman"/>
          <w:lang w:val="en-GB"/>
        </w:rPr>
        <w:t xml:space="preserve">Figure S4: Modelled climatic suitability of </w:t>
      </w:r>
      <w:proofErr w:type="spellStart"/>
      <w:r w:rsidRPr="00A30979">
        <w:rPr>
          <w:rFonts w:ascii="Times New Roman" w:eastAsia="Cambria" w:hAnsi="Times New Roman" w:cs="Times New Roman"/>
          <w:i/>
          <w:lang w:val="en-GB"/>
        </w:rPr>
        <w:t>Cinnamodendron</w:t>
      </w:r>
      <w:proofErr w:type="spellEnd"/>
      <w:r w:rsidRPr="00A30979">
        <w:rPr>
          <w:rFonts w:ascii="Times New Roman" w:eastAsia="Cambria" w:hAnsi="Times New Roman" w:cs="Times New Roman"/>
          <w:i/>
          <w:lang w:val="en-GB"/>
        </w:rPr>
        <w:t xml:space="preserve"> </w:t>
      </w:r>
      <w:proofErr w:type="spellStart"/>
      <w:r w:rsidRPr="00A30979">
        <w:rPr>
          <w:rFonts w:ascii="Times New Roman" w:eastAsia="Cambria" w:hAnsi="Times New Roman" w:cs="Times New Roman"/>
          <w:i/>
          <w:lang w:val="en-GB"/>
        </w:rPr>
        <w:t>dinisii</w:t>
      </w:r>
      <w:proofErr w:type="spellEnd"/>
      <w:r w:rsidRPr="00417D09">
        <w:rPr>
          <w:rFonts w:ascii="Times New Roman" w:eastAsia="Cambria" w:hAnsi="Times New Roman" w:cs="Times New Roman"/>
          <w:lang w:val="en-GB"/>
        </w:rPr>
        <w:t>.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09FB7DAB" w14:textId="1A172438" w:rsidR="003A553F" w:rsidRPr="00417D09" w:rsidRDefault="00D307B0" w:rsidP="00417D09">
      <w:pPr>
        <w:spacing w:line="360" w:lineRule="auto"/>
        <w:jc w:val="both"/>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04D53C99" wp14:editId="0ECE9756">
            <wp:extent cx="5270500" cy="3763645"/>
            <wp:effectExtent l="0" t="0" r="1270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Cinnamodendron_dinisii.jpg"/>
                    <pic:cNvPicPr/>
                  </pic:nvPicPr>
                  <pic:blipFill>
                    <a:blip r:embed="rId11">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4A179E88" w14:textId="77777777" w:rsidR="00A75AFF" w:rsidRDefault="00A75AFF" w:rsidP="00A30979">
      <w:pPr>
        <w:spacing w:line="360" w:lineRule="auto"/>
        <w:jc w:val="both"/>
        <w:rPr>
          <w:rFonts w:ascii="Times New Roman" w:eastAsia="Cambria" w:hAnsi="Times New Roman" w:cs="Times New Roman"/>
          <w:lang w:val="en-GB"/>
        </w:rPr>
      </w:pPr>
    </w:p>
    <w:p w14:paraId="0729A093" w14:textId="77777777" w:rsidR="00A75AFF" w:rsidRDefault="00A75AFF" w:rsidP="00A30979">
      <w:pPr>
        <w:spacing w:line="360" w:lineRule="auto"/>
        <w:jc w:val="both"/>
        <w:rPr>
          <w:rFonts w:ascii="Times New Roman" w:eastAsia="Cambria" w:hAnsi="Times New Roman" w:cs="Times New Roman"/>
          <w:lang w:val="en-GB"/>
        </w:rPr>
      </w:pPr>
    </w:p>
    <w:p w14:paraId="6301E0B8" w14:textId="77777777" w:rsidR="00A75AFF" w:rsidRDefault="00A75AFF" w:rsidP="00A30979">
      <w:pPr>
        <w:spacing w:line="360" w:lineRule="auto"/>
        <w:jc w:val="both"/>
        <w:rPr>
          <w:rFonts w:ascii="Times New Roman" w:eastAsia="Cambria" w:hAnsi="Times New Roman" w:cs="Times New Roman"/>
          <w:lang w:val="en-GB"/>
        </w:rPr>
      </w:pPr>
    </w:p>
    <w:p w14:paraId="5A16F152" w14:textId="77777777" w:rsidR="00A75AFF" w:rsidRDefault="00A75AFF" w:rsidP="00A30979">
      <w:pPr>
        <w:spacing w:line="360" w:lineRule="auto"/>
        <w:jc w:val="both"/>
        <w:rPr>
          <w:rFonts w:ascii="Times New Roman" w:eastAsia="Cambria" w:hAnsi="Times New Roman" w:cs="Times New Roman"/>
          <w:lang w:val="en-GB"/>
        </w:rPr>
      </w:pPr>
    </w:p>
    <w:p w14:paraId="3D34C802" w14:textId="77777777" w:rsidR="00A75AFF" w:rsidRDefault="00A75AFF" w:rsidP="00A30979">
      <w:pPr>
        <w:spacing w:line="360" w:lineRule="auto"/>
        <w:jc w:val="both"/>
        <w:rPr>
          <w:rFonts w:ascii="Times New Roman" w:eastAsia="Cambria" w:hAnsi="Times New Roman" w:cs="Times New Roman"/>
          <w:lang w:val="en-GB"/>
        </w:rPr>
      </w:pPr>
    </w:p>
    <w:p w14:paraId="2CE9B9D0" w14:textId="77777777" w:rsidR="00A75AFF" w:rsidRDefault="00A75AFF" w:rsidP="00A30979">
      <w:pPr>
        <w:spacing w:line="360" w:lineRule="auto"/>
        <w:jc w:val="both"/>
        <w:rPr>
          <w:rFonts w:ascii="Times New Roman" w:eastAsia="Cambria" w:hAnsi="Times New Roman" w:cs="Times New Roman"/>
          <w:lang w:val="en-GB"/>
        </w:rPr>
      </w:pPr>
    </w:p>
    <w:p w14:paraId="1D8A262C" w14:textId="77777777" w:rsidR="00A75AFF" w:rsidRDefault="00A75AFF" w:rsidP="00A30979">
      <w:pPr>
        <w:spacing w:line="360" w:lineRule="auto"/>
        <w:jc w:val="both"/>
        <w:rPr>
          <w:rFonts w:ascii="Times New Roman" w:eastAsia="Cambria" w:hAnsi="Times New Roman" w:cs="Times New Roman"/>
          <w:lang w:val="en-GB"/>
        </w:rPr>
      </w:pPr>
    </w:p>
    <w:p w14:paraId="57E73602" w14:textId="77777777" w:rsidR="00A75AFF" w:rsidRDefault="00A75AFF" w:rsidP="00A30979">
      <w:pPr>
        <w:spacing w:line="360" w:lineRule="auto"/>
        <w:jc w:val="both"/>
        <w:rPr>
          <w:rFonts w:ascii="Times New Roman" w:eastAsia="Cambria" w:hAnsi="Times New Roman" w:cs="Times New Roman"/>
          <w:lang w:val="en-GB"/>
        </w:rPr>
      </w:pPr>
    </w:p>
    <w:p w14:paraId="5C0FC444" w14:textId="77777777" w:rsidR="00A75AFF" w:rsidRDefault="00A75AFF" w:rsidP="00A30979">
      <w:pPr>
        <w:spacing w:line="360" w:lineRule="auto"/>
        <w:jc w:val="both"/>
        <w:rPr>
          <w:rFonts w:ascii="Times New Roman" w:eastAsia="Cambria" w:hAnsi="Times New Roman" w:cs="Times New Roman"/>
          <w:lang w:val="en-GB"/>
        </w:rPr>
      </w:pPr>
    </w:p>
    <w:p w14:paraId="63E940DD" w14:textId="77777777" w:rsidR="00A75AFF" w:rsidRDefault="00A75AFF" w:rsidP="00A30979">
      <w:pPr>
        <w:spacing w:line="360" w:lineRule="auto"/>
        <w:jc w:val="both"/>
        <w:rPr>
          <w:rFonts w:ascii="Times New Roman" w:eastAsia="Cambria" w:hAnsi="Times New Roman" w:cs="Times New Roman"/>
          <w:lang w:val="en-GB"/>
        </w:rPr>
      </w:pPr>
    </w:p>
    <w:p w14:paraId="066A482A" w14:textId="77777777" w:rsidR="00A75AFF" w:rsidRDefault="00A75AFF" w:rsidP="00A30979">
      <w:pPr>
        <w:spacing w:line="360" w:lineRule="auto"/>
        <w:jc w:val="both"/>
        <w:rPr>
          <w:rFonts w:ascii="Times New Roman" w:eastAsia="Cambria" w:hAnsi="Times New Roman" w:cs="Times New Roman"/>
          <w:lang w:val="en-GB"/>
        </w:rPr>
      </w:pPr>
    </w:p>
    <w:p w14:paraId="365F199F" w14:textId="77777777" w:rsidR="00A75AFF" w:rsidRDefault="00A75AFF" w:rsidP="00A30979">
      <w:pPr>
        <w:spacing w:line="360" w:lineRule="auto"/>
        <w:jc w:val="both"/>
        <w:rPr>
          <w:rFonts w:ascii="Times New Roman" w:eastAsia="Cambria" w:hAnsi="Times New Roman" w:cs="Times New Roman"/>
          <w:lang w:val="en-GB"/>
        </w:rPr>
      </w:pPr>
    </w:p>
    <w:p w14:paraId="0CC8D043" w14:textId="67550328" w:rsidR="00A75AFF" w:rsidRDefault="00A30979" w:rsidP="00A30979">
      <w:pPr>
        <w:spacing w:line="360" w:lineRule="auto"/>
        <w:jc w:val="both"/>
        <w:rPr>
          <w:rFonts w:ascii="Times New Roman" w:eastAsia="Cambria" w:hAnsi="Times New Roman" w:cs="Times New Roman"/>
          <w:lang w:val="en-GB"/>
        </w:rPr>
      </w:pPr>
      <w:r w:rsidRPr="00A30979">
        <w:rPr>
          <w:rFonts w:ascii="Times New Roman" w:eastAsia="Cambria" w:hAnsi="Times New Roman" w:cs="Times New Roman"/>
          <w:lang w:val="en-GB"/>
        </w:rPr>
        <w:t xml:space="preserve">Figure S5: Modelled climatic suitability of </w:t>
      </w:r>
      <w:proofErr w:type="spellStart"/>
      <w:r w:rsidRPr="00A30979">
        <w:rPr>
          <w:rFonts w:ascii="Times New Roman" w:eastAsia="Cambria" w:hAnsi="Times New Roman" w:cs="Times New Roman"/>
          <w:i/>
          <w:lang w:val="en-GB"/>
        </w:rPr>
        <w:t>Cinnamomum</w:t>
      </w:r>
      <w:proofErr w:type="spellEnd"/>
      <w:r w:rsidRPr="00A30979">
        <w:rPr>
          <w:rFonts w:ascii="Times New Roman" w:eastAsia="Cambria" w:hAnsi="Times New Roman" w:cs="Times New Roman"/>
          <w:i/>
          <w:lang w:val="en-GB"/>
        </w:rPr>
        <w:t xml:space="preserve"> </w:t>
      </w:r>
      <w:proofErr w:type="spellStart"/>
      <w:r w:rsidRPr="00A30979">
        <w:rPr>
          <w:rFonts w:ascii="Times New Roman" w:eastAsia="Cambria" w:hAnsi="Times New Roman" w:cs="Times New Roman"/>
          <w:i/>
          <w:lang w:val="en-GB"/>
        </w:rPr>
        <w:t>amoenum</w:t>
      </w:r>
      <w:proofErr w:type="spellEnd"/>
      <w:r w:rsidRPr="00A30979">
        <w:rPr>
          <w:rFonts w:ascii="Times New Roman" w:eastAsia="Cambria" w:hAnsi="Times New Roman" w:cs="Times New Roman"/>
          <w:lang w:val="en-GB"/>
        </w:rPr>
        <w:t>.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436712BD" w14:textId="4D9A0A6C" w:rsidR="00A75AFF" w:rsidRDefault="00A75AFF" w:rsidP="00A75AFF">
      <w:pPr>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298EAFCC" wp14:editId="500E27BF">
            <wp:extent cx="5270500" cy="3763645"/>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Cinnamomum_amoenum.jpg"/>
                    <pic:cNvPicPr/>
                  </pic:nvPicPr>
                  <pic:blipFill>
                    <a:blip r:embed="rId12">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0513DDDC" w14:textId="0BF23FE0" w:rsidR="002A0254" w:rsidRDefault="002A0254" w:rsidP="00A75AFF">
      <w:pPr>
        <w:rPr>
          <w:rFonts w:ascii="Times New Roman" w:eastAsia="Cambria" w:hAnsi="Times New Roman" w:cs="Times New Roman"/>
          <w:lang w:val="en-GB"/>
        </w:rPr>
      </w:pPr>
    </w:p>
    <w:p w14:paraId="0B68F6C8" w14:textId="77777777" w:rsidR="002A0254" w:rsidRPr="002A0254" w:rsidRDefault="002A0254" w:rsidP="002A0254">
      <w:pPr>
        <w:rPr>
          <w:rFonts w:ascii="Times New Roman" w:eastAsia="Cambria" w:hAnsi="Times New Roman" w:cs="Times New Roman"/>
          <w:lang w:val="en-GB"/>
        </w:rPr>
      </w:pPr>
    </w:p>
    <w:p w14:paraId="6789283A" w14:textId="54CFFF1E" w:rsidR="002A0254" w:rsidRDefault="002A0254" w:rsidP="002A0254">
      <w:pPr>
        <w:rPr>
          <w:rFonts w:ascii="Times New Roman" w:eastAsia="Cambria" w:hAnsi="Times New Roman" w:cs="Times New Roman"/>
          <w:lang w:val="en-GB"/>
        </w:rPr>
      </w:pPr>
    </w:p>
    <w:p w14:paraId="4A7AFF09" w14:textId="6B96CDA4" w:rsidR="008658B1" w:rsidRDefault="002A0254" w:rsidP="002A0254">
      <w:pPr>
        <w:tabs>
          <w:tab w:val="left" w:pos="1133"/>
        </w:tabs>
        <w:rPr>
          <w:rFonts w:ascii="Times New Roman" w:eastAsia="Cambria" w:hAnsi="Times New Roman" w:cs="Times New Roman"/>
          <w:lang w:val="en-GB"/>
        </w:rPr>
      </w:pPr>
      <w:r>
        <w:rPr>
          <w:rFonts w:ascii="Times New Roman" w:eastAsia="Cambria" w:hAnsi="Times New Roman" w:cs="Times New Roman"/>
          <w:lang w:val="en-GB"/>
        </w:rPr>
        <w:tab/>
      </w:r>
    </w:p>
    <w:p w14:paraId="62C728A5" w14:textId="77777777" w:rsidR="00770C9D" w:rsidRDefault="00770C9D" w:rsidP="0079357B">
      <w:pPr>
        <w:spacing w:line="360" w:lineRule="auto"/>
        <w:jc w:val="both"/>
        <w:rPr>
          <w:rFonts w:ascii="Times New Roman" w:eastAsia="Cambria" w:hAnsi="Times New Roman" w:cs="Times New Roman"/>
          <w:lang w:val="en-GB"/>
        </w:rPr>
      </w:pPr>
    </w:p>
    <w:p w14:paraId="0D6F1DBB" w14:textId="77777777" w:rsidR="00770C9D" w:rsidRDefault="00770C9D" w:rsidP="0079357B">
      <w:pPr>
        <w:spacing w:line="360" w:lineRule="auto"/>
        <w:jc w:val="both"/>
        <w:rPr>
          <w:rFonts w:ascii="Times New Roman" w:eastAsia="Cambria" w:hAnsi="Times New Roman" w:cs="Times New Roman"/>
          <w:lang w:val="en-GB"/>
        </w:rPr>
      </w:pPr>
    </w:p>
    <w:p w14:paraId="7AD455F6" w14:textId="77777777" w:rsidR="00770C9D" w:rsidRDefault="00770C9D" w:rsidP="0079357B">
      <w:pPr>
        <w:spacing w:line="360" w:lineRule="auto"/>
        <w:jc w:val="both"/>
        <w:rPr>
          <w:rFonts w:ascii="Times New Roman" w:eastAsia="Cambria" w:hAnsi="Times New Roman" w:cs="Times New Roman"/>
          <w:lang w:val="en-GB"/>
        </w:rPr>
      </w:pPr>
    </w:p>
    <w:p w14:paraId="3EF2C610" w14:textId="77777777" w:rsidR="00770C9D" w:rsidRDefault="00770C9D" w:rsidP="0079357B">
      <w:pPr>
        <w:spacing w:line="360" w:lineRule="auto"/>
        <w:jc w:val="both"/>
        <w:rPr>
          <w:rFonts w:ascii="Times New Roman" w:eastAsia="Cambria" w:hAnsi="Times New Roman" w:cs="Times New Roman"/>
          <w:lang w:val="en-GB"/>
        </w:rPr>
      </w:pPr>
    </w:p>
    <w:p w14:paraId="02A52BDB" w14:textId="77777777" w:rsidR="00770C9D" w:rsidRDefault="00770C9D" w:rsidP="0079357B">
      <w:pPr>
        <w:spacing w:line="360" w:lineRule="auto"/>
        <w:jc w:val="both"/>
        <w:rPr>
          <w:rFonts w:ascii="Times New Roman" w:eastAsia="Cambria" w:hAnsi="Times New Roman" w:cs="Times New Roman"/>
          <w:lang w:val="en-GB"/>
        </w:rPr>
      </w:pPr>
    </w:p>
    <w:p w14:paraId="15903472" w14:textId="77777777" w:rsidR="00770C9D" w:rsidRDefault="00770C9D" w:rsidP="0079357B">
      <w:pPr>
        <w:spacing w:line="360" w:lineRule="auto"/>
        <w:jc w:val="both"/>
        <w:rPr>
          <w:rFonts w:ascii="Times New Roman" w:eastAsia="Cambria" w:hAnsi="Times New Roman" w:cs="Times New Roman"/>
          <w:lang w:val="en-GB"/>
        </w:rPr>
      </w:pPr>
    </w:p>
    <w:p w14:paraId="5838C29F" w14:textId="77777777" w:rsidR="00770C9D" w:rsidRDefault="00770C9D" w:rsidP="0079357B">
      <w:pPr>
        <w:spacing w:line="360" w:lineRule="auto"/>
        <w:jc w:val="both"/>
        <w:rPr>
          <w:rFonts w:ascii="Times New Roman" w:eastAsia="Cambria" w:hAnsi="Times New Roman" w:cs="Times New Roman"/>
          <w:lang w:val="en-GB"/>
        </w:rPr>
      </w:pPr>
    </w:p>
    <w:p w14:paraId="148F2A00" w14:textId="77777777" w:rsidR="00770C9D" w:rsidRDefault="00770C9D" w:rsidP="0079357B">
      <w:pPr>
        <w:spacing w:line="360" w:lineRule="auto"/>
        <w:jc w:val="both"/>
        <w:rPr>
          <w:rFonts w:ascii="Times New Roman" w:eastAsia="Cambria" w:hAnsi="Times New Roman" w:cs="Times New Roman"/>
          <w:lang w:val="en-GB"/>
        </w:rPr>
      </w:pPr>
    </w:p>
    <w:p w14:paraId="534B0C7A" w14:textId="77777777" w:rsidR="00770C9D" w:rsidRDefault="00770C9D" w:rsidP="0079357B">
      <w:pPr>
        <w:spacing w:line="360" w:lineRule="auto"/>
        <w:jc w:val="both"/>
        <w:rPr>
          <w:rFonts w:ascii="Times New Roman" w:eastAsia="Cambria" w:hAnsi="Times New Roman" w:cs="Times New Roman"/>
          <w:lang w:val="en-GB"/>
        </w:rPr>
      </w:pPr>
    </w:p>
    <w:p w14:paraId="012A934B" w14:textId="77777777" w:rsidR="00770C9D" w:rsidRDefault="00770C9D" w:rsidP="0079357B">
      <w:pPr>
        <w:spacing w:line="360" w:lineRule="auto"/>
        <w:jc w:val="both"/>
        <w:rPr>
          <w:rFonts w:ascii="Times New Roman" w:eastAsia="Cambria" w:hAnsi="Times New Roman" w:cs="Times New Roman"/>
          <w:lang w:val="en-GB"/>
        </w:rPr>
      </w:pPr>
    </w:p>
    <w:p w14:paraId="762C9559" w14:textId="77777777" w:rsidR="0079357B" w:rsidRPr="0079357B" w:rsidRDefault="0079357B" w:rsidP="0079357B">
      <w:pPr>
        <w:spacing w:line="360" w:lineRule="auto"/>
        <w:jc w:val="both"/>
        <w:rPr>
          <w:rFonts w:ascii="Times New Roman" w:eastAsia="Cambria" w:hAnsi="Times New Roman" w:cs="Times New Roman"/>
          <w:lang w:val="en-GB"/>
        </w:rPr>
      </w:pPr>
      <w:r w:rsidRPr="0079357B">
        <w:rPr>
          <w:rFonts w:ascii="Times New Roman" w:eastAsia="Cambria" w:hAnsi="Times New Roman" w:cs="Times New Roman"/>
          <w:lang w:val="en-GB"/>
        </w:rPr>
        <w:t xml:space="preserve">Figure S6: Modelled climatic suitability of </w:t>
      </w:r>
      <w:proofErr w:type="spellStart"/>
      <w:r w:rsidRPr="0079357B">
        <w:rPr>
          <w:rFonts w:ascii="Times New Roman" w:hAnsi="Times New Roman" w:cs="Times New Roman"/>
          <w:i/>
          <w:lang w:val="en-GB"/>
        </w:rPr>
        <w:t>Cryptocaria</w:t>
      </w:r>
      <w:proofErr w:type="spellEnd"/>
      <w:r w:rsidRPr="0079357B">
        <w:rPr>
          <w:rFonts w:ascii="Times New Roman" w:hAnsi="Times New Roman" w:cs="Times New Roman"/>
          <w:i/>
          <w:lang w:val="en-GB"/>
        </w:rPr>
        <w:t xml:space="preserve"> </w:t>
      </w:r>
      <w:proofErr w:type="spellStart"/>
      <w:r w:rsidRPr="0079357B">
        <w:rPr>
          <w:rFonts w:ascii="Times New Roman" w:hAnsi="Times New Roman" w:cs="Times New Roman"/>
          <w:i/>
          <w:lang w:val="en-GB"/>
        </w:rPr>
        <w:t>aschersoniana</w:t>
      </w:r>
      <w:proofErr w:type="spellEnd"/>
      <w:r w:rsidRPr="0079357B">
        <w:rPr>
          <w:rFonts w:ascii="Times New Roman" w:hAnsi="Times New Roman" w:cs="Times New Roman"/>
          <w:lang w:val="en-GB"/>
        </w:rPr>
        <w:t>.</w:t>
      </w:r>
      <w:r w:rsidRPr="0079357B">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135BF076" w14:textId="19E9CAD2" w:rsidR="00770C9D" w:rsidRDefault="00770C9D" w:rsidP="002A0254">
      <w:pPr>
        <w:tabs>
          <w:tab w:val="left" w:pos="1133"/>
        </w:tabs>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6D07B4AF" wp14:editId="70575E3C">
            <wp:extent cx="5270500" cy="3763645"/>
            <wp:effectExtent l="0" t="0" r="1270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Cryptocarya_aschersoniana.jpg"/>
                    <pic:cNvPicPr/>
                  </pic:nvPicPr>
                  <pic:blipFill>
                    <a:blip r:embed="rId13">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03AB9A32" w14:textId="77777777" w:rsidR="00770C9D" w:rsidRPr="00770C9D" w:rsidRDefault="00770C9D" w:rsidP="00770C9D">
      <w:pPr>
        <w:rPr>
          <w:rFonts w:ascii="Times New Roman" w:eastAsia="Cambria" w:hAnsi="Times New Roman" w:cs="Times New Roman"/>
          <w:lang w:val="en-GB"/>
        </w:rPr>
      </w:pPr>
    </w:p>
    <w:p w14:paraId="6BBE7EC3" w14:textId="77777777" w:rsidR="00770C9D" w:rsidRPr="00770C9D" w:rsidRDefault="00770C9D" w:rsidP="00770C9D">
      <w:pPr>
        <w:rPr>
          <w:rFonts w:ascii="Times New Roman" w:eastAsia="Cambria" w:hAnsi="Times New Roman" w:cs="Times New Roman"/>
          <w:lang w:val="en-GB"/>
        </w:rPr>
      </w:pPr>
    </w:p>
    <w:p w14:paraId="788C7C1B" w14:textId="77777777" w:rsidR="00770C9D" w:rsidRPr="00770C9D" w:rsidRDefault="00770C9D" w:rsidP="00770C9D">
      <w:pPr>
        <w:rPr>
          <w:rFonts w:ascii="Times New Roman" w:eastAsia="Cambria" w:hAnsi="Times New Roman" w:cs="Times New Roman"/>
          <w:lang w:val="en-GB"/>
        </w:rPr>
      </w:pPr>
    </w:p>
    <w:p w14:paraId="57A5F4B0" w14:textId="77777777" w:rsidR="008B174A" w:rsidRDefault="008B174A" w:rsidP="00EF1E14">
      <w:pPr>
        <w:spacing w:line="360" w:lineRule="auto"/>
        <w:jc w:val="both"/>
        <w:rPr>
          <w:rFonts w:ascii="Times New Roman" w:eastAsia="Cambria" w:hAnsi="Times New Roman" w:cs="Times New Roman"/>
          <w:lang w:val="en-GB"/>
        </w:rPr>
      </w:pPr>
    </w:p>
    <w:p w14:paraId="14A8F289" w14:textId="77777777" w:rsidR="008B174A" w:rsidRDefault="008B174A" w:rsidP="00EF1E14">
      <w:pPr>
        <w:spacing w:line="360" w:lineRule="auto"/>
        <w:jc w:val="both"/>
        <w:rPr>
          <w:rFonts w:ascii="Times New Roman" w:eastAsia="Cambria" w:hAnsi="Times New Roman" w:cs="Times New Roman"/>
          <w:lang w:val="en-GB"/>
        </w:rPr>
      </w:pPr>
    </w:p>
    <w:p w14:paraId="306D2925" w14:textId="77777777" w:rsidR="008B174A" w:rsidRDefault="008B174A" w:rsidP="00EF1E14">
      <w:pPr>
        <w:spacing w:line="360" w:lineRule="auto"/>
        <w:jc w:val="both"/>
        <w:rPr>
          <w:rFonts w:ascii="Times New Roman" w:eastAsia="Cambria" w:hAnsi="Times New Roman" w:cs="Times New Roman"/>
          <w:lang w:val="en-GB"/>
        </w:rPr>
      </w:pPr>
    </w:p>
    <w:p w14:paraId="66D02CD5" w14:textId="77777777" w:rsidR="008B174A" w:rsidRDefault="008B174A" w:rsidP="00EF1E14">
      <w:pPr>
        <w:spacing w:line="360" w:lineRule="auto"/>
        <w:jc w:val="both"/>
        <w:rPr>
          <w:rFonts w:ascii="Times New Roman" w:eastAsia="Cambria" w:hAnsi="Times New Roman" w:cs="Times New Roman"/>
          <w:lang w:val="en-GB"/>
        </w:rPr>
      </w:pPr>
    </w:p>
    <w:p w14:paraId="5B54D0A7" w14:textId="77777777" w:rsidR="008B174A" w:rsidRDefault="008B174A" w:rsidP="00EF1E14">
      <w:pPr>
        <w:spacing w:line="360" w:lineRule="auto"/>
        <w:jc w:val="both"/>
        <w:rPr>
          <w:rFonts w:ascii="Times New Roman" w:eastAsia="Cambria" w:hAnsi="Times New Roman" w:cs="Times New Roman"/>
          <w:lang w:val="en-GB"/>
        </w:rPr>
      </w:pPr>
    </w:p>
    <w:p w14:paraId="5FD5785F" w14:textId="77777777" w:rsidR="008B174A" w:rsidRDefault="008B174A" w:rsidP="00EF1E14">
      <w:pPr>
        <w:spacing w:line="360" w:lineRule="auto"/>
        <w:jc w:val="both"/>
        <w:rPr>
          <w:rFonts w:ascii="Times New Roman" w:eastAsia="Cambria" w:hAnsi="Times New Roman" w:cs="Times New Roman"/>
          <w:lang w:val="en-GB"/>
        </w:rPr>
      </w:pPr>
    </w:p>
    <w:p w14:paraId="1B77CF52" w14:textId="77777777" w:rsidR="008B174A" w:rsidRDefault="008B174A" w:rsidP="00EF1E14">
      <w:pPr>
        <w:spacing w:line="360" w:lineRule="auto"/>
        <w:jc w:val="both"/>
        <w:rPr>
          <w:rFonts w:ascii="Times New Roman" w:eastAsia="Cambria" w:hAnsi="Times New Roman" w:cs="Times New Roman"/>
          <w:lang w:val="en-GB"/>
        </w:rPr>
      </w:pPr>
    </w:p>
    <w:p w14:paraId="5E594B76" w14:textId="77777777" w:rsidR="008B174A" w:rsidRDefault="008B174A" w:rsidP="00EF1E14">
      <w:pPr>
        <w:spacing w:line="360" w:lineRule="auto"/>
        <w:jc w:val="both"/>
        <w:rPr>
          <w:rFonts w:ascii="Times New Roman" w:eastAsia="Cambria" w:hAnsi="Times New Roman" w:cs="Times New Roman"/>
          <w:lang w:val="en-GB"/>
        </w:rPr>
      </w:pPr>
    </w:p>
    <w:p w14:paraId="22B0E36F" w14:textId="77777777" w:rsidR="008B174A" w:rsidRDefault="008B174A" w:rsidP="00EF1E14">
      <w:pPr>
        <w:spacing w:line="360" w:lineRule="auto"/>
        <w:jc w:val="both"/>
        <w:rPr>
          <w:rFonts w:ascii="Times New Roman" w:eastAsia="Cambria" w:hAnsi="Times New Roman" w:cs="Times New Roman"/>
          <w:lang w:val="en-GB"/>
        </w:rPr>
      </w:pPr>
    </w:p>
    <w:p w14:paraId="7711CC92" w14:textId="77777777" w:rsidR="008B174A" w:rsidRDefault="008B174A" w:rsidP="00EF1E14">
      <w:pPr>
        <w:spacing w:line="360" w:lineRule="auto"/>
        <w:jc w:val="both"/>
        <w:rPr>
          <w:rFonts w:ascii="Times New Roman" w:eastAsia="Cambria" w:hAnsi="Times New Roman" w:cs="Times New Roman"/>
          <w:lang w:val="en-GB"/>
        </w:rPr>
      </w:pPr>
    </w:p>
    <w:p w14:paraId="2EE22A69" w14:textId="77777777" w:rsidR="00EF1E14" w:rsidRPr="00EF1E14" w:rsidRDefault="00EF1E14" w:rsidP="00EF1E14">
      <w:pPr>
        <w:spacing w:line="360" w:lineRule="auto"/>
        <w:jc w:val="both"/>
        <w:rPr>
          <w:rFonts w:ascii="Times New Roman" w:eastAsia="Cambria" w:hAnsi="Times New Roman" w:cs="Times New Roman"/>
          <w:lang w:val="en-GB"/>
        </w:rPr>
      </w:pPr>
      <w:r w:rsidRPr="00EF1E14">
        <w:rPr>
          <w:rFonts w:ascii="Times New Roman" w:eastAsia="Cambria" w:hAnsi="Times New Roman" w:cs="Times New Roman"/>
          <w:lang w:val="en-GB"/>
        </w:rPr>
        <w:t xml:space="preserve">Figure S7: Modelled climatic suitability of </w:t>
      </w:r>
      <w:r w:rsidRPr="00EF1E14">
        <w:rPr>
          <w:rFonts w:ascii="Times New Roman" w:hAnsi="Times New Roman" w:cs="Times New Roman"/>
          <w:i/>
          <w:lang w:val="en-GB"/>
        </w:rPr>
        <w:t xml:space="preserve">Mimosa </w:t>
      </w:r>
      <w:proofErr w:type="spellStart"/>
      <w:r w:rsidRPr="00EF1E14">
        <w:rPr>
          <w:rFonts w:ascii="Times New Roman" w:hAnsi="Times New Roman" w:cs="Times New Roman"/>
          <w:i/>
          <w:lang w:val="en-GB"/>
        </w:rPr>
        <w:t>scabrella</w:t>
      </w:r>
      <w:proofErr w:type="spellEnd"/>
      <w:r w:rsidRPr="00EF1E14">
        <w:rPr>
          <w:rFonts w:ascii="Times New Roman" w:hAnsi="Times New Roman" w:cs="Times New Roman"/>
          <w:lang w:val="en-GB"/>
        </w:rPr>
        <w:t>.</w:t>
      </w:r>
      <w:r w:rsidRPr="00EF1E14">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04E6F84E" w14:textId="3CFE69BE" w:rsidR="009A11C6" w:rsidRDefault="008B174A" w:rsidP="00770C9D">
      <w:pPr>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4AA5923E" wp14:editId="44359BC7">
            <wp:extent cx="5270500" cy="3763645"/>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Mimosa_scabrella.jpg"/>
                    <pic:cNvPicPr/>
                  </pic:nvPicPr>
                  <pic:blipFill>
                    <a:blip r:embed="rId14">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7C164160" w14:textId="77777777" w:rsidR="009A11C6" w:rsidRPr="009A11C6" w:rsidRDefault="009A11C6" w:rsidP="009A11C6">
      <w:pPr>
        <w:rPr>
          <w:rFonts w:ascii="Times New Roman" w:eastAsia="Cambria" w:hAnsi="Times New Roman" w:cs="Times New Roman"/>
          <w:lang w:val="en-GB"/>
        </w:rPr>
      </w:pPr>
    </w:p>
    <w:p w14:paraId="5E395BE0" w14:textId="77777777" w:rsidR="009A11C6" w:rsidRPr="009A11C6" w:rsidRDefault="009A11C6" w:rsidP="009A11C6">
      <w:pPr>
        <w:rPr>
          <w:rFonts w:ascii="Times New Roman" w:eastAsia="Cambria" w:hAnsi="Times New Roman" w:cs="Times New Roman"/>
          <w:lang w:val="en-GB"/>
        </w:rPr>
      </w:pPr>
    </w:p>
    <w:p w14:paraId="072B78C5" w14:textId="598681B5" w:rsidR="009A11C6" w:rsidRDefault="009A11C6" w:rsidP="009A11C6">
      <w:pPr>
        <w:rPr>
          <w:rFonts w:ascii="Times New Roman" w:eastAsia="Cambria" w:hAnsi="Times New Roman" w:cs="Times New Roman"/>
          <w:lang w:val="en-GB"/>
        </w:rPr>
      </w:pPr>
    </w:p>
    <w:p w14:paraId="7FEB4E4B" w14:textId="77777777" w:rsidR="00C76DDB" w:rsidRDefault="00C76DDB" w:rsidP="00C76DDB">
      <w:pPr>
        <w:spacing w:line="360" w:lineRule="auto"/>
        <w:jc w:val="both"/>
        <w:rPr>
          <w:rFonts w:ascii="Times New Roman" w:eastAsia="Cambria" w:hAnsi="Times New Roman" w:cs="Times New Roman"/>
          <w:lang w:val="en-GB"/>
        </w:rPr>
      </w:pPr>
    </w:p>
    <w:p w14:paraId="0127A0B7" w14:textId="77777777" w:rsidR="00C76DDB" w:rsidRDefault="00C76DDB" w:rsidP="00C76DDB">
      <w:pPr>
        <w:spacing w:line="360" w:lineRule="auto"/>
        <w:jc w:val="both"/>
        <w:rPr>
          <w:rFonts w:ascii="Times New Roman" w:eastAsia="Cambria" w:hAnsi="Times New Roman" w:cs="Times New Roman"/>
          <w:lang w:val="en-GB"/>
        </w:rPr>
      </w:pPr>
    </w:p>
    <w:p w14:paraId="684D3D8E" w14:textId="77777777" w:rsidR="00C76DDB" w:rsidRDefault="00C76DDB" w:rsidP="00C76DDB">
      <w:pPr>
        <w:spacing w:line="360" w:lineRule="auto"/>
        <w:jc w:val="both"/>
        <w:rPr>
          <w:rFonts w:ascii="Times New Roman" w:eastAsia="Cambria" w:hAnsi="Times New Roman" w:cs="Times New Roman"/>
          <w:lang w:val="en-GB"/>
        </w:rPr>
      </w:pPr>
    </w:p>
    <w:p w14:paraId="763F6FD0" w14:textId="77777777" w:rsidR="00C76DDB" w:rsidRDefault="00C76DDB" w:rsidP="00C76DDB">
      <w:pPr>
        <w:spacing w:line="360" w:lineRule="auto"/>
        <w:jc w:val="both"/>
        <w:rPr>
          <w:rFonts w:ascii="Times New Roman" w:eastAsia="Cambria" w:hAnsi="Times New Roman" w:cs="Times New Roman"/>
          <w:lang w:val="en-GB"/>
        </w:rPr>
      </w:pPr>
    </w:p>
    <w:p w14:paraId="7AB17432" w14:textId="77777777" w:rsidR="00C76DDB" w:rsidRDefault="00C76DDB" w:rsidP="00C76DDB">
      <w:pPr>
        <w:spacing w:line="360" w:lineRule="auto"/>
        <w:jc w:val="both"/>
        <w:rPr>
          <w:rFonts w:ascii="Times New Roman" w:eastAsia="Cambria" w:hAnsi="Times New Roman" w:cs="Times New Roman"/>
          <w:lang w:val="en-GB"/>
        </w:rPr>
      </w:pPr>
    </w:p>
    <w:p w14:paraId="04C3A944" w14:textId="77777777" w:rsidR="00C76DDB" w:rsidRDefault="00C76DDB" w:rsidP="00C76DDB">
      <w:pPr>
        <w:spacing w:line="360" w:lineRule="auto"/>
        <w:jc w:val="both"/>
        <w:rPr>
          <w:rFonts w:ascii="Times New Roman" w:eastAsia="Cambria" w:hAnsi="Times New Roman" w:cs="Times New Roman"/>
          <w:lang w:val="en-GB"/>
        </w:rPr>
      </w:pPr>
    </w:p>
    <w:p w14:paraId="614135FF" w14:textId="77777777" w:rsidR="00C76DDB" w:rsidRDefault="00C76DDB" w:rsidP="00C76DDB">
      <w:pPr>
        <w:spacing w:line="360" w:lineRule="auto"/>
        <w:jc w:val="both"/>
        <w:rPr>
          <w:rFonts w:ascii="Times New Roman" w:eastAsia="Cambria" w:hAnsi="Times New Roman" w:cs="Times New Roman"/>
          <w:lang w:val="en-GB"/>
        </w:rPr>
      </w:pPr>
    </w:p>
    <w:p w14:paraId="1DC15C7E" w14:textId="77777777" w:rsidR="00C76DDB" w:rsidRDefault="00C76DDB" w:rsidP="00C76DDB">
      <w:pPr>
        <w:spacing w:line="360" w:lineRule="auto"/>
        <w:jc w:val="both"/>
        <w:rPr>
          <w:rFonts w:ascii="Times New Roman" w:eastAsia="Cambria" w:hAnsi="Times New Roman" w:cs="Times New Roman"/>
          <w:lang w:val="en-GB"/>
        </w:rPr>
      </w:pPr>
    </w:p>
    <w:p w14:paraId="1E0613FC" w14:textId="77777777" w:rsidR="00C76DDB" w:rsidRDefault="00C76DDB" w:rsidP="00C76DDB">
      <w:pPr>
        <w:spacing w:line="360" w:lineRule="auto"/>
        <w:jc w:val="both"/>
        <w:rPr>
          <w:rFonts w:ascii="Times New Roman" w:eastAsia="Cambria" w:hAnsi="Times New Roman" w:cs="Times New Roman"/>
          <w:lang w:val="en-GB"/>
        </w:rPr>
      </w:pPr>
    </w:p>
    <w:p w14:paraId="6A396597" w14:textId="77777777" w:rsidR="00C76DDB" w:rsidRDefault="00C76DDB" w:rsidP="00C76DDB">
      <w:pPr>
        <w:spacing w:line="360" w:lineRule="auto"/>
        <w:jc w:val="both"/>
        <w:rPr>
          <w:rFonts w:ascii="Times New Roman" w:eastAsia="Cambria" w:hAnsi="Times New Roman" w:cs="Times New Roman"/>
          <w:lang w:val="en-GB"/>
        </w:rPr>
      </w:pPr>
    </w:p>
    <w:p w14:paraId="17DB3BAC" w14:textId="77777777" w:rsidR="00C76DDB" w:rsidRPr="00C76DDB" w:rsidRDefault="00C76DDB" w:rsidP="00C76DDB">
      <w:pPr>
        <w:spacing w:line="360" w:lineRule="auto"/>
        <w:jc w:val="both"/>
        <w:rPr>
          <w:rFonts w:ascii="Times New Roman" w:eastAsia="Cambria" w:hAnsi="Times New Roman" w:cs="Times New Roman"/>
          <w:lang w:val="en-GB"/>
        </w:rPr>
      </w:pPr>
      <w:r w:rsidRPr="00C76DDB">
        <w:rPr>
          <w:rFonts w:ascii="Times New Roman" w:eastAsia="Cambria" w:hAnsi="Times New Roman" w:cs="Times New Roman"/>
          <w:lang w:val="en-GB"/>
        </w:rPr>
        <w:t xml:space="preserve">Figure S8: Modelled climatic suitability of </w:t>
      </w:r>
      <w:proofErr w:type="spellStart"/>
      <w:r w:rsidRPr="00C76DDB">
        <w:rPr>
          <w:rFonts w:ascii="Times New Roman" w:hAnsi="Times New Roman" w:cs="Times New Roman"/>
          <w:i/>
          <w:lang w:val="en-GB"/>
        </w:rPr>
        <w:t>Myrceugenia</w:t>
      </w:r>
      <w:proofErr w:type="spellEnd"/>
      <w:r w:rsidRPr="00C76DDB">
        <w:rPr>
          <w:rFonts w:ascii="Times New Roman" w:hAnsi="Times New Roman" w:cs="Times New Roman"/>
          <w:i/>
          <w:lang w:val="en-GB"/>
        </w:rPr>
        <w:t xml:space="preserve"> </w:t>
      </w:r>
      <w:proofErr w:type="spellStart"/>
      <w:r w:rsidRPr="00C76DDB">
        <w:rPr>
          <w:rFonts w:ascii="Times New Roman" w:hAnsi="Times New Roman" w:cs="Times New Roman"/>
          <w:i/>
          <w:lang w:val="en-GB"/>
        </w:rPr>
        <w:t>cucullata</w:t>
      </w:r>
      <w:proofErr w:type="spellEnd"/>
      <w:r w:rsidRPr="00C76DDB">
        <w:rPr>
          <w:rFonts w:ascii="Times New Roman" w:hAnsi="Times New Roman" w:cs="Times New Roman"/>
          <w:lang w:val="en-GB"/>
        </w:rPr>
        <w:t>.</w:t>
      </w:r>
      <w:r w:rsidRPr="00C76DDB">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182AD4B9" w14:textId="1DEFBCD0" w:rsidR="00CD5F32" w:rsidRDefault="00C76DDB" w:rsidP="009A11C6">
      <w:pPr>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751EBCC1" wp14:editId="261E9FF5">
            <wp:extent cx="5270500" cy="3763645"/>
            <wp:effectExtent l="0" t="0" r="1270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Myrceugenia_cucullata.jpg"/>
                    <pic:cNvPicPr/>
                  </pic:nvPicPr>
                  <pic:blipFill>
                    <a:blip r:embed="rId15">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704825F4" w14:textId="77777777" w:rsidR="00CD5F32" w:rsidRPr="00CD5F32" w:rsidRDefault="00CD5F32" w:rsidP="00CD5F32">
      <w:pPr>
        <w:rPr>
          <w:rFonts w:ascii="Times New Roman" w:eastAsia="Cambria" w:hAnsi="Times New Roman" w:cs="Times New Roman"/>
          <w:lang w:val="en-GB"/>
        </w:rPr>
      </w:pPr>
    </w:p>
    <w:p w14:paraId="5F5383E7" w14:textId="77777777" w:rsidR="00CD5F32" w:rsidRPr="00CD5F32" w:rsidRDefault="00CD5F32" w:rsidP="00CD5F32">
      <w:pPr>
        <w:rPr>
          <w:rFonts w:ascii="Times New Roman" w:eastAsia="Cambria" w:hAnsi="Times New Roman" w:cs="Times New Roman"/>
          <w:lang w:val="en-GB"/>
        </w:rPr>
      </w:pPr>
    </w:p>
    <w:p w14:paraId="46DBFD4F" w14:textId="77777777" w:rsidR="00CD5F32" w:rsidRPr="00CD5F32" w:rsidRDefault="00CD5F32" w:rsidP="00CD5F32">
      <w:pPr>
        <w:rPr>
          <w:rFonts w:ascii="Times New Roman" w:eastAsia="Cambria" w:hAnsi="Times New Roman" w:cs="Times New Roman"/>
          <w:lang w:val="en-GB"/>
        </w:rPr>
      </w:pPr>
    </w:p>
    <w:p w14:paraId="6CECF29B" w14:textId="77777777" w:rsidR="00CD5F32" w:rsidRPr="00CD5F32" w:rsidRDefault="00CD5F32" w:rsidP="00CD5F32">
      <w:pPr>
        <w:rPr>
          <w:rFonts w:ascii="Times New Roman" w:eastAsia="Cambria" w:hAnsi="Times New Roman" w:cs="Times New Roman"/>
          <w:lang w:val="en-GB"/>
        </w:rPr>
      </w:pPr>
    </w:p>
    <w:p w14:paraId="112B26C5" w14:textId="5924045E" w:rsidR="00CD5F32" w:rsidRDefault="00CD5F32" w:rsidP="00CD5F32">
      <w:pPr>
        <w:rPr>
          <w:rFonts w:ascii="Times New Roman" w:eastAsia="Cambria" w:hAnsi="Times New Roman" w:cs="Times New Roman"/>
          <w:lang w:val="en-GB"/>
        </w:rPr>
      </w:pPr>
    </w:p>
    <w:p w14:paraId="68B61DB8" w14:textId="77777777" w:rsidR="00263C01" w:rsidRDefault="00263C01" w:rsidP="00CD5F32">
      <w:pPr>
        <w:spacing w:line="360" w:lineRule="auto"/>
        <w:jc w:val="both"/>
        <w:rPr>
          <w:rFonts w:ascii="Times New Roman" w:eastAsia="Cambria" w:hAnsi="Times New Roman" w:cs="Times New Roman"/>
          <w:lang w:val="en-GB"/>
        </w:rPr>
      </w:pPr>
    </w:p>
    <w:p w14:paraId="2D9EF7DC" w14:textId="77777777" w:rsidR="00263C01" w:rsidRDefault="00263C01" w:rsidP="00CD5F32">
      <w:pPr>
        <w:spacing w:line="360" w:lineRule="auto"/>
        <w:jc w:val="both"/>
        <w:rPr>
          <w:rFonts w:ascii="Times New Roman" w:eastAsia="Cambria" w:hAnsi="Times New Roman" w:cs="Times New Roman"/>
          <w:lang w:val="en-GB"/>
        </w:rPr>
      </w:pPr>
    </w:p>
    <w:p w14:paraId="46977F80" w14:textId="77777777" w:rsidR="00263C01" w:rsidRDefault="00263C01" w:rsidP="00CD5F32">
      <w:pPr>
        <w:spacing w:line="360" w:lineRule="auto"/>
        <w:jc w:val="both"/>
        <w:rPr>
          <w:rFonts w:ascii="Times New Roman" w:eastAsia="Cambria" w:hAnsi="Times New Roman" w:cs="Times New Roman"/>
          <w:lang w:val="en-GB"/>
        </w:rPr>
      </w:pPr>
    </w:p>
    <w:p w14:paraId="3D031D67" w14:textId="77777777" w:rsidR="00263C01" w:rsidRDefault="00263C01" w:rsidP="00CD5F32">
      <w:pPr>
        <w:spacing w:line="360" w:lineRule="auto"/>
        <w:jc w:val="both"/>
        <w:rPr>
          <w:rFonts w:ascii="Times New Roman" w:eastAsia="Cambria" w:hAnsi="Times New Roman" w:cs="Times New Roman"/>
          <w:lang w:val="en-GB"/>
        </w:rPr>
      </w:pPr>
    </w:p>
    <w:p w14:paraId="3B8BD255" w14:textId="77777777" w:rsidR="00263C01" w:rsidRDefault="00263C01" w:rsidP="00CD5F32">
      <w:pPr>
        <w:spacing w:line="360" w:lineRule="auto"/>
        <w:jc w:val="both"/>
        <w:rPr>
          <w:rFonts w:ascii="Times New Roman" w:eastAsia="Cambria" w:hAnsi="Times New Roman" w:cs="Times New Roman"/>
          <w:lang w:val="en-GB"/>
        </w:rPr>
      </w:pPr>
    </w:p>
    <w:p w14:paraId="7E10DF84" w14:textId="77777777" w:rsidR="00263C01" w:rsidRDefault="00263C01" w:rsidP="00CD5F32">
      <w:pPr>
        <w:spacing w:line="360" w:lineRule="auto"/>
        <w:jc w:val="both"/>
        <w:rPr>
          <w:rFonts w:ascii="Times New Roman" w:eastAsia="Cambria" w:hAnsi="Times New Roman" w:cs="Times New Roman"/>
          <w:lang w:val="en-GB"/>
        </w:rPr>
      </w:pPr>
    </w:p>
    <w:p w14:paraId="685BC695" w14:textId="77777777" w:rsidR="00263C01" w:rsidRDefault="00263C01" w:rsidP="00CD5F32">
      <w:pPr>
        <w:spacing w:line="360" w:lineRule="auto"/>
        <w:jc w:val="both"/>
        <w:rPr>
          <w:rFonts w:ascii="Times New Roman" w:eastAsia="Cambria" w:hAnsi="Times New Roman" w:cs="Times New Roman"/>
          <w:lang w:val="en-GB"/>
        </w:rPr>
      </w:pPr>
    </w:p>
    <w:p w14:paraId="23DE373E" w14:textId="77777777" w:rsidR="00263C01" w:rsidRDefault="00263C01" w:rsidP="00CD5F32">
      <w:pPr>
        <w:spacing w:line="360" w:lineRule="auto"/>
        <w:jc w:val="both"/>
        <w:rPr>
          <w:rFonts w:ascii="Times New Roman" w:eastAsia="Cambria" w:hAnsi="Times New Roman" w:cs="Times New Roman"/>
          <w:lang w:val="en-GB"/>
        </w:rPr>
      </w:pPr>
    </w:p>
    <w:p w14:paraId="1EFA1BB1" w14:textId="77777777" w:rsidR="00263C01" w:rsidRDefault="00263C01" w:rsidP="00CD5F32">
      <w:pPr>
        <w:spacing w:line="360" w:lineRule="auto"/>
        <w:jc w:val="both"/>
        <w:rPr>
          <w:rFonts w:ascii="Times New Roman" w:eastAsia="Cambria" w:hAnsi="Times New Roman" w:cs="Times New Roman"/>
          <w:lang w:val="en-GB"/>
        </w:rPr>
      </w:pPr>
    </w:p>
    <w:p w14:paraId="04A227B9" w14:textId="3CCBD114" w:rsidR="00CD5F32" w:rsidRPr="00CD5F32" w:rsidRDefault="00CD5F32" w:rsidP="00CD5F32">
      <w:pPr>
        <w:spacing w:line="360" w:lineRule="auto"/>
        <w:jc w:val="both"/>
        <w:rPr>
          <w:rFonts w:ascii="Times New Roman" w:eastAsia="Cambria" w:hAnsi="Times New Roman" w:cs="Times New Roman"/>
          <w:lang w:val="en-GB"/>
        </w:rPr>
      </w:pPr>
      <w:r w:rsidRPr="00CD5F32">
        <w:rPr>
          <w:rFonts w:ascii="Times New Roman" w:eastAsia="Cambria" w:hAnsi="Times New Roman" w:cs="Times New Roman"/>
          <w:lang w:val="en-GB"/>
        </w:rPr>
        <w:t xml:space="preserve">Figure S9: Modelled climatic suitability of </w:t>
      </w:r>
      <w:proofErr w:type="spellStart"/>
      <w:r w:rsidRPr="00CD5F32">
        <w:rPr>
          <w:rFonts w:ascii="Times New Roman" w:hAnsi="Times New Roman" w:cs="Times New Roman"/>
          <w:i/>
          <w:lang w:val="en-GB"/>
        </w:rPr>
        <w:t>Ocotea</w:t>
      </w:r>
      <w:proofErr w:type="spellEnd"/>
      <w:r w:rsidRPr="00CD5F32">
        <w:rPr>
          <w:rFonts w:ascii="Times New Roman" w:hAnsi="Times New Roman" w:cs="Times New Roman"/>
          <w:i/>
          <w:lang w:val="en-GB"/>
        </w:rPr>
        <w:t xml:space="preserve"> </w:t>
      </w:r>
      <w:proofErr w:type="spellStart"/>
      <w:r w:rsidRPr="00CD5F32">
        <w:rPr>
          <w:rFonts w:ascii="Times New Roman" w:hAnsi="Times New Roman" w:cs="Times New Roman"/>
          <w:i/>
          <w:lang w:val="en-GB"/>
        </w:rPr>
        <w:t>porosa</w:t>
      </w:r>
      <w:proofErr w:type="spellEnd"/>
      <w:r w:rsidRPr="00CD5F32">
        <w:rPr>
          <w:rFonts w:ascii="Times New Roman" w:hAnsi="Times New Roman" w:cs="Times New Roman"/>
          <w:lang w:val="en-GB"/>
        </w:rPr>
        <w:t>.</w:t>
      </w:r>
      <w:r w:rsidRPr="00CD5F32">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55C86A48" w14:textId="4C995BA2" w:rsidR="009B1A7C" w:rsidRDefault="00263C01" w:rsidP="00CD5F32">
      <w:pPr>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72B497E4" wp14:editId="02F41429">
            <wp:extent cx="5270500" cy="3763645"/>
            <wp:effectExtent l="0" t="0" r="1270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Ocotea_porosa.jpg"/>
                    <pic:cNvPicPr/>
                  </pic:nvPicPr>
                  <pic:blipFill>
                    <a:blip r:embed="rId16">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7E492163" w14:textId="77777777" w:rsidR="009B1A7C" w:rsidRPr="009B1A7C" w:rsidRDefault="009B1A7C" w:rsidP="009B1A7C">
      <w:pPr>
        <w:rPr>
          <w:rFonts w:ascii="Times New Roman" w:eastAsia="Cambria" w:hAnsi="Times New Roman" w:cs="Times New Roman"/>
          <w:lang w:val="en-GB"/>
        </w:rPr>
      </w:pPr>
    </w:p>
    <w:p w14:paraId="59DE68D1" w14:textId="77777777" w:rsidR="009B1A7C" w:rsidRPr="009B1A7C" w:rsidRDefault="009B1A7C" w:rsidP="009B1A7C">
      <w:pPr>
        <w:rPr>
          <w:rFonts w:ascii="Times New Roman" w:eastAsia="Cambria" w:hAnsi="Times New Roman" w:cs="Times New Roman"/>
          <w:lang w:val="en-GB"/>
        </w:rPr>
      </w:pPr>
    </w:p>
    <w:p w14:paraId="325D2A86" w14:textId="4467EF32" w:rsidR="009B1A7C" w:rsidRDefault="009B1A7C" w:rsidP="009B1A7C">
      <w:pPr>
        <w:rPr>
          <w:rFonts w:ascii="Times New Roman" w:eastAsia="Cambria" w:hAnsi="Times New Roman" w:cs="Times New Roman"/>
          <w:lang w:val="en-GB"/>
        </w:rPr>
      </w:pPr>
    </w:p>
    <w:p w14:paraId="67F43DBE" w14:textId="77777777" w:rsidR="005C295D" w:rsidRDefault="005C295D" w:rsidP="006C0F67">
      <w:pPr>
        <w:spacing w:line="360" w:lineRule="auto"/>
        <w:jc w:val="both"/>
        <w:rPr>
          <w:rFonts w:ascii="Times New Roman" w:eastAsia="Cambria" w:hAnsi="Times New Roman" w:cs="Times New Roman"/>
          <w:lang w:val="en-GB"/>
        </w:rPr>
      </w:pPr>
    </w:p>
    <w:p w14:paraId="1FF18AED" w14:textId="77777777" w:rsidR="005C295D" w:rsidRDefault="005C295D" w:rsidP="006C0F67">
      <w:pPr>
        <w:spacing w:line="360" w:lineRule="auto"/>
        <w:jc w:val="both"/>
        <w:rPr>
          <w:rFonts w:ascii="Times New Roman" w:eastAsia="Cambria" w:hAnsi="Times New Roman" w:cs="Times New Roman"/>
          <w:lang w:val="en-GB"/>
        </w:rPr>
      </w:pPr>
    </w:p>
    <w:p w14:paraId="106B64F7" w14:textId="77777777" w:rsidR="005C295D" w:rsidRDefault="005C295D" w:rsidP="006C0F67">
      <w:pPr>
        <w:spacing w:line="360" w:lineRule="auto"/>
        <w:jc w:val="both"/>
        <w:rPr>
          <w:rFonts w:ascii="Times New Roman" w:eastAsia="Cambria" w:hAnsi="Times New Roman" w:cs="Times New Roman"/>
          <w:lang w:val="en-GB"/>
        </w:rPr>
      </w:pPr>
    </w:p>
    <w:p w14:paraId="030D1A6C" w14:textId="77777777" w:rsidR="005C295D" w:rsidRDefault="005C295D" w:rsidP="006C0F67">
      <w:pPr>
        <w:spacing w:line="360" w:lineRule="auto"/>
        <w:jc w:val="both"/>
        <w:rPr>
          <w:rFonts w:ascii="Times New Roman" w:eastAsia="Cambria" w:hAnsi="Times New Roman" w:cs="Times New Roman"/>
          <w:lang w:val="en-GB"/>
        </w:rPr>
      </w:pPr>
    </w:p>
    <w:p w14:paraId="28BB47AD" w14:textId="77777777" w:rsidR="005C295D" w:rsidRDefault="005C295D" w:rsidP="006C0F67">
      <w:pPr>
        <w:spacing w:line="360" w:lineRule="auto"/>
        <w:jc w:val="both"/>
        <w:rPr>
          <w:rFonts w:ascii="Times New Roman" w:eastAsia="Cambria" w:hAnsi="Times New Roman" w:cs="Times New Roman"/>
          <w:lang w:val="en-GB"/>
        </w:rPr>
      </w:pPr>
    </w:p>
    <w:p w14:paraId="33B9724C" w14:textId="77777777" w:rsidR="005C295D" w:rsidRDefault="005C295D" w:rsidP="006C0F67">
      <w:pPr>
        <w:spacing w:line="360" w:lineRule="auto"/>
        <w:jc w:val="both"/>
        <w:rPr>
          <w:rFonts w:ascii="Times New Roman" w:eastAsia="Cambria" w:hAnsi="Times New Roman" w:cs="Times New Roman"/>
          <w:lang w:val="en-GB"/>
        </w:rPr>
      </w:pPr>
    </w:p>
    <w:p w14:paraId="6C628BCC" w14:textId="77777777" w:rsidR="005C295D" w:rsidRDefault="005C295D" w:rsidP="006C0F67">
      <w:pPr>
        <w:spacing w:line="360" w:lineRule="auto"/>
        <w:jc w:val="both"/>
        <w:rPr>
          <w:rFonts w:ascii="Times New Roman" w:eastAsia="Cambria" w:hAnsi="Times New Roman" w:cs="Times New Roman"/>
          <w:lang w:val="en-GB"/>
        </w:rPr>
      </w:pPr>
    </w:p>
    <w:p w14:paraId="1B9A082C" w14:textId="77777777" w:rsidR="005C295D" w:rsidRDefault="005C295D" w:rsidP="006C0F67">
      <w:pPr>
        <w:spacing w:line="360" w:lineRule="auto"/>
        <w:jc w:val="both"/>
        <w:rPr>
          <w:rFonts w:ascii="Times New Roman" w:eastAsia="Cambria" w:hAnsi="Times New Roman" w:cs="Times New Roman"/>
          <w:lang w:val="en-GB"/>
        </w:rPr>
      </w:pPr>
    </w:p>
    <w:p w14:paraId="7F384B95" w14:textId="77777777" w:rsidR="005C295D" w:rsidRDefault="005C295D" w:rsidP="006C0F67">
      <w:pPr>
        <w:spacing w:line="360" w:lineRule="auto"/>
        <w:jc w:val="both"/>
        <w:rPr>
          <w:rFonts w:ascii="Times New Roman" w:eastAsia="Cambria" w:hAnsi="Times New Roman" w:cs="Times New Roman"/>
          <w:lang w:val="en-GB"/>
        </w:rPr>
      </w:pPr>
    </w:p>
    <w:p w14:paraId="2DB89DE6" w14:textId="77777777" w:rsidR="005C295D" w:rsidRDefault="005C295D" w:rsidP="006C0F67">
      <w:pPr>
        <w:spacing w:line="360" w:lineRule="auto"/>
        <w:jc w:val="both"/>
        <w:rPr>
          <w:rFonts w:ascii="Times New Roman" w:eastAsia="Cambria" w:hAnsi="Times New Roman" w:cs="Times New Roman"/>
          <w:lang w:val="en-GB"/>
        </w:rPr>
      </w:pPr>
    </w:p>
    <w:p w14:paraId="62501FC3" w14:textId="1EFF31FD" w:rsidR="00FB5DDC" w:rsidRDefault="006C0F67" w:rsidP="006C0F67">
      <w:pPr>
        <w:spacing w:line="360" w:lineRule="auto"/>
        <w:jc w:val="both"/>
        <w:rPr>
          <w:rFonts w:ascii="Times New Roman" w:eastAsia="Cambria" w:hAnsi="Times New Roman" w:cs="Times New Roman"/>
          <w:lang w:val="en-GB"/>
        </w:rPr>
      </w:pPr>
      <w:r w:rsidRPr="006C0F67">
        <w:rPr>
          <w:rFonts w:ascii="Times New Roman" w:eastAsia="Cambria" w:hAnsi="Times New Roman" w:cs="Times New Roman"/>
          <w:lang w:val="en-GB"/>
        </w:rPr>
        <w:t xml:space="preserve">Figure S10: Modelled climatic suitability of </w:t>
      </w:r>
      <w:proofErr w:type="spellStart"/>
      <w:r w:rsidRPr="006C0F67">
        <w:rPr>
          <w:rFonts w:ascii="Times New Roman" w:eastAsia="Cambria" w:hAnsi="Times New Roman" w:cs="Times New Roman"/>
          <w:i/>
          <w:lang w:val="en-GB"/>
        </w:rPr>
        <w:t>Piptocarpha</w:t>
      </w:r>
      <w:proofErr w:type="spellEnd"/>
      <w:r w:rsidRPr="006C0F67">
        <w:rPr>
          <w:rFonts w:ascii="Times New Roman" w:eastAsia="Cambria" w:hAnsi="Times New Roman" w:cs="Times New Roman"/>
          <w:i/>
          <w:lang w:val="en-GB"/>
        </w:rPr>
        <w:t xml:space="preserve"> </w:t>
      </w:r>
      <w:proofErr w:type="spellStart"/>
      <w:r w:rsidRPr="006C0F67">
        <w:rPr>
          <w:rFonts w:ascii="Times New Roman" w:eastAsia="Cambria" w:hAnsi="Times New Roman" w:cs="Times New Roman"/>
          <w:i/>
          <w:lang w:val="en-GB"/>
        </w:rPr>
        <w:t>angustifolia</w:t>
      </w:r>
      <w:proofErr w:type="spellEnd"/>
      <w:r w:rsidRPr="006C0F67">
        <w:rPr>
          <w:rFonts w:ascii="Times New Roman" w:eastAsia="Cambria" w:hAnsi="Times New Roman" w:cs="Times New Roman"/>
          <w:lang w:val="en-GB"/>
        </w:rPr>
        <w:t>.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3F2D8BE1" w14:textId="515C0FD4" w:rsidR="00FB5DDC" w:rsidRDefault="00FB5DDC" w:rsidP="00FB5DDC">
      <w:pPr>
        <w:rPr>
          <w:rFonts w:ascii="Times New Roman" w:eastAsia="Cambria" w:hAnsi="Times New Roman" w:cs="Times New Roman"/>
          <w:lang w:val="en-GB"/>
        </w:rPr>
      </w:pPr>
    </w:p>
    <w:p w14:paraId="53D810BB" w14:textId="5687A081" w:rsidR="00F96B01" w:rsidRDefault="005C295D" w:rsidP="00FB5DDC">
      <w:pPr>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02C11787" wp14:editId="2281C877">
            <wp:extent cx="5270500" cy="3763645"/>
            <wp:effectExtent l="0" t="0" r="1270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Piptocarpha_angustifolia.jpg"/>
                    <pic:cNvPicPr/>
                  </pic:nvPicPr>
                  <pic:blipFill>
                    <a:blip r:embed="rId17">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486D2044" w14:textId="77777777" w:rsidR="00F96B01" w:rsidRPr="00F96B01" w:rsidRDefault="00F96B01" w:rsidP="00F96B01">
      <w:pPr>
        <w:rPr>
          <w:rFonts w:ascii="Times New Roman" w:eastAsia="Cambria" w:hAnsi="Times New Roman" w:cs="Times New Roman"/>
          <w:lang w:val="en-GB"/>
        </w:rPr>
      </w:pPr>
    </w:p>
    <w:p w14:paraId="2C9244F0" w14:textId="77777777" w:rsidR="00F96B01" w:rsidRPr="00F96B01" w:rsidRDefault="00F96B01" w:rsidP="00F96B01">
      <w:pPr>
        <w:rPr>
          <w:rFonts w:ascii="Times New Roman" w:eastAsia="Cambria" w:hAnsi="Times New Roman" w:cs="Times New Roman"/>
          <w:lang w:val="en-GB"/>
        </w:rPr>
      </w:pPr>
    </w:p>
    <w:p w14:paraId="2C255167" w14:textId="026B6A48" w:rsidR="00F96B01" w:rsidRDefault="00F96B01" w:rsidP="00F96B01">
      <w:pPr>
        <w:rPr>
          <w:rFonts w:ascii="Times New Roman" w:eastAsia="Cambria" w:hAnsi="Times New Roman" w:cs="Times New Roman"/>
          <w:lang w:val="en-GB"/>
        </w:rPr>
      </w:pPr>
    </w:p>
    <w:p w14:paraId="11EC2F13" w14:textId="77777777" w:rsidR="00C24887" w:rsidRDefault="00C24887" w:rsidP="00C24887">
      <w:pPr>
        <w:spacing w:line="360" w:lineRule="auto"/>
        <w:jc w:val="both"/>
        <w:rPr>
          <w:rFonts w:ascii="Times New Roman" w:eastAsia="Cambria" w:hAnsi="Times New Roman" w:cs="Times New Roman"/>
          <w:lang w:val="en-GB"/>
        </w:rPr>
      </w:pPr>
    </w:p>
    <w:p w14:paraId="2CD6A932" w14:textId="77777777" w:rsidR="00C24887" w:rsidRDefault="00C24887" w:rsidP="00C24887">
      <w:pPr>
        <w:spacing w:line="360" w:lineRule="auto"/>
        <w:jc w:val="both"/>
        <w:rPr>
          <w:rFonts w:ascii="Times New Roman" w:eastAsia="Cambria" w:hAnsi="Times New Roman" w:cs="Times New Roman"/>
          <w:lang w:val="en-GB"/>
        </w:rPr>
      </w:pPr>
    </w:p>
    <w:p w14:paraId="4225ACF8" w14:textId="77777777" w:rsidR="00C24887" w:rsidRDefault="00C24887" w:rsidP="00C24887">
      <w:pPr>
        <w:spacing w:line="360" w:lineRule="auto"/>
        <w:jc w:val="both"/>
        <w:rPr>
          <w:rFonts w:ascii="Times New Roman" w:eastAsia="Cambria" w:hAnsi="Times New Roman" w:cs="Times New Roman"/>
          <w:lang w:val="en-GB"/>
        </w:rPr>
      </w:pPr>
    </w:p>
    <w:p w14:paraId="3A697CB6" w14:textId="77777777" w:rsidR="00C24887" w:rsidRDefault="00C24887" w:rsidP="00C24887">
      <w:pPr>
        <w:spacing w:line="360" w:lineRule="auto"/>
        <w:jc w:val="both"/>
        <w:rPr>
          <w:rFonts w:ascii="Times New Roman" w:eastAsia="Cambria" w:hAnsi="Times New Roman" w:cs="Times New Roman"/>
          <w:lang w:val="en-GB"/>
        </w:rPr>
      </w:pPr>
    </w:p>
    <w:p w14:paraId="7BE22B0E" w14:textId="77777777" w:rsidR="00C24887" w:rsidRDefault="00C24887" w:rsidP="00C24887">
      <w:pPr>
        <w:spacing w:line="360" w:lineRule="auto"/>
        <w:jc w:val="both"/>
        <w:rPr>
          <w:rFonts w:ascii="Times New Roman" w:eastAsia="Cambria" w:hAnsi="Times New Roman" w:cs="Times New Roman"/>
          <w:lang w:val="en-GB"/>
        </w:rPr>
      </w:pPr>
    </w:p>
    <w:p w14:paraId="2E9AA93B" w14:textId="77777777" w:rsidR="00C24887" w:rsidRDefault="00C24887" w:rsidP="00C24887">
      <w:pPr>
        <w:spacing w:line="360" w:lineRule="auto"/>
        <w:jc w:val="both"/>
        <w:rPr>
          <w:rFonts w:ascii="Times New Roman" w:eastAsia="Cambria" w:hAnsi="Times New Roman" w:cs="Times New Roman"/>
          <w:lang w:val="en-GB"/>
        </w:rPr>
      </w:pPr>
    </w:p>
    <w:p w14:paraId="7E5AFAB2" w14:textId="77777777" w:rsidR="00C24887" w:rsidRDefault="00C24887" w:rsidP="00C24887">
      <w:pPr>
        <w:spacing w:line="360" w:lineRule="auto"/>
        <w:jc w:val="both"/>
        <w:rPr>
          <w:rFonts w:ascii="Times New Roman" w:eastAsia="Cambria" w:hAnsi="Times New Roman" w:cs="Times New Roman"/>
          <w:lang w:val="en-GB"/>
        </w:rPr>
      </w:pPr>
    </w:p>
    <w:p w14:paraId="03507CB3" w14:textId="77777777" w:rsidR="00C24887" w:rsidRDefault="00C24887" w:rsidP="00C24887">
      <w:pPr>
        <w:spacing w:line="360" w:lineRule="auto"/>
        <w:jc w:val="both"/>
        <w:rPr>
          <w:rFonts w:ascii="Times New Roman" w:eastAsia="Cambria" w:hAnsi="Times New Roman" w:cs="Times New Roman"/>
          <w:lang w:val="en-GB"/>
        </w:rPr>
      </w:pPr>
    </w:p>
    <w:p w14:paraId="41CC8039" w14:textId="77777777" w:rsidR="00C24887" w:rsidRDefault="00C24887" w:rsidP="00C24887">
      <w:pPr>
        <w:spacing w:line="360" w:lineRule="auto"/>
        <w:jc w:val="both"/>
        <w:rPr>
          <w:rFonts w:ascii="Times New Roman" w:eastAsia="Cambria" w:hAnsi="Times New Roman" w:cs="Times New Roman"/>
          <w:lang w:val="en-GB"/>
        </w:rPr>
      </w:pPr>
    </w:p>
    <w:p w14:paraId="5D5FD017" w14:textId="77777777" w:rsidR="00C24887" w:rsidRDefault="00C24887" w:rsidP="00C24887">
      <w:pPr>
        <w:spacing w:line="360" w:lineRule="auto"/>
        <w:jc w:val="both"/>
        <w:rPr>
          <w:rFonts w:ascii="Times New Roman" w:eastAsia="Cambria" w:hAnsi="Times New Roman" w:cs="Times New Roman"/>
          <w:lang w:val="en-GB"/>
        </w:rPr>
      </w:pPr>
    </w:p>
    <w:p w14:paraId="0083B6CE" w14:textId="77777777" w:rsidR="00C24887" w:rsidRDefault="00C24887" w:rsidP="00C24887">
      <w:pPr>
        <w:spacing w:line="360" w:lineRule="auto"/>
        <w:jc w:val="both"/>
        <w:rPr>
          <w:rFonts w:ascii="Times New Roman" w:eastAsia="Cambria" w:hAnsi="Times New Roman" w:cs="Times New Roman"/>
          <w:lang w:val="en-GB"/>
        </w:rPr>
      </w:pPr>
      <w:r w:rsidRPr="00C24887">
        <w:rPr>
          <w:rFonts w:ascii="Times New Roman" w:eastAsia="Cambria" w:hAnsi="Times New Roman" w:cs="Times New Roman"/>
          <w:lang w:val="en-GB"/>
        </w:rPr>
        <w:t xml:space="preserve">Figure S11: Modelled climatic suitability of </w:t>
      </w:r>
      <w:proofErr w:type="spellStart"/>
      <w:r w:rsidRPr="00C24887">
        <w:rPr>
          <w:rFonts w:ascii="Times New Roman" w:hAnsi="Times New Roman" w:cs="Times New Roman"/>
          <w:i/>
          <w:lang w:val="en-GB"/>
        </w:rPr>
        <w:t>Solanum</w:t>
      </w:r>
      <w:proofErr w:type="spellEnd"/>
      <w:r w:rsidRPr="00C24887">
        <w:rPr>
          <w:rFonts w:ascii="Times New Roman" w:hAnsi="Times New Roman" w:cs="Times New Roman"/>
          <w:i/>
          <w:lang w:val="en-GB"/>
        </w:rPr>
        <w:t xml:space="preserve"> </w:t>
      </w:r>
      <w:proofErr w:type="spellStart"/>
      <w:r w:rsidRPr="00C24887">
        <w:rPr>
          <w:rFonts w:ascii="Times New Roman" w:hAnsi="Times New Roman" w:cs="Times New Roman"/>
          <w:i/>
          <w:lang w:val="en-GB"/>
        </w:rPr>
        <w:t>compressum</w:t>
      </w:r>
      <w:proofErr w:type="spellEnd"/>
      <w:r w:rsidRPr="00C24887">
        <w:rPr>
          <w:rFonts w:ascii="Times New Roman" w:hAnsi="Times New Roman" w:cs="Times New Roman"/>
          <w:lang w:val="en-GB"/>
        </w:rPr>
        <w:t>.</w:t>
      </w:r>
      <w:r w:rsidRPr="00C24887">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264B8245" w14:textId="2CA115C6" w:rsidR="00C24887" w:rsidRPr="00C24887" w:rsidRDefault="00C24887" w:rsidP="00C24887">
      <w:pPr>
        <w:spacing w:line="360" w:lineRule="auto"/>
        <w:jc w:val="both"/>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3ACD0D4B" wp14:editId="117D6083">
            <wp:extent cx="5270500" cy="3763645"/>
            <wp:effectExtent l="0" t="0" r="1270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Solanum_compressum.jpg"/>
                    <pic:cNvPicPr/>
                  </pic:nvPicPr>
                  <pic:blipFill>
                    <a:blip r:embed="rId18">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2DCFCE46" w14:textId="77777777" w:rsidR="001F5A7F" w:rsidRDefault="001F5A7F" w:rsidP="00C24887">
      <w:pPr>
        <w:spacing w:line="360" w:lineRule="auto"/>
        <w:jc w:val="both"/>
        <w:rPr>
          <w:rFonts w:ascii="Times New Roman" w:eastAsia="Cambria" w:hAnsi="Times New Roman" w:cs="Times New Roman"/>
          <w:lang w:val="en-GB"/>
        </w:rPr>
      </w:pPr>
    </w:p>
    <w:p w14:paraId="1829216F" w14:textId="77777777" w:rsidR="001F5A7F" w:rsidRDefault="001F5A7F" w:rsidP="00C24887">
      <w:pPr>
        <w:spacing w:line="360" w:lineRule="auto"/>
        <w:jc w:val="both"/>
        <w:rPr>
          <w:rFonts w:ascii="Times New Roman" w:eastAsia="Cambria" w:hAnsi="Times New Roman" w:cs="Times New Roman"/>
          <w:lang w:val="en-GB"/>
        </w:rPr>
      </w:pPr>
    </w:p>
    <w:p w14:paraId="7CF4562B" w14:textId="77777777" w:rsidR="001F5A7F" w:rsidRDefault="001F5A7F" w:rsidP="00C24887">
      <w:pPr>
        <w:spacing w:line="360" w:lineRule="auto"/>
        <w:jc w:val="both"/>
        <w:rPr>
          <w:rFonts w:ascii="Times New Roman" w:eastAsia="Cambria" w:hAnsi="Times New Roman" w:cs="Times New Roman"/>
          <w:lang w:val="en-GB"/>
        </w:rPr>
      </w:pPr>
    </w:p>
    <w:p w14:paraId="449AAE53" w14:textId="77777777" w:rsidR="001F5A7F" w:rsidRDefault="001F5A7F" w:rsidP="00C24887">
      <w:pPr>
        <w:spacing w:line="360" w:lineRule="auto"/>
        <w:jc w:val="both"/>
        <w:rPr>
          <w:rFonts w:ascii="Times New Roman" w:eastAsia="Cambria" w:hAnsi="Times New Roman" w:cs="Times New Roman"/>
          <w:lang w:val="en-GB"/>
        </w:rPr>
      </w:pPr>
    </w:p>
    <w:p w14:paraId="7D1E85FB" w14:textId="77777777" w:rsidR="001F5A7F" w:rsidRDefault="001F5A7F" w:rsidP="00C24887">
      <w:pPr>
        <w:spacing w:line="360" w:lineRule="auto"/>
        <w:jc w:val="both"/>
        <w:rPr>
          <w:rFonts w:ascii="Times New Roman" w:eastAsia="Cambria" w:hAnsi="Times New Roman" w:cs="Times New Roman"/>
          <w:lang w:val="en-GB"/>
        </w:rPr>
      </w:pPr>
    </w:p>
    <w:p w14:paraId="1706FA9A" w14:textId="77777777" w:rsidR="001F5A7F" w:rsidRDefault="001F5A7F" w:rsidP="00C24887">
      <w:pPr>
        <w:spacing w:line="360" w:lineRule="auto"/>
        <w:jc w:val="both"/>
        <w:rPr>
          <w:rFonts w:ascii="Times New Roman" w:eastAsia="Cambria" w:hAnsi="Times New Roman" w:cs="Times New Roman"/>
          <w:lang w:val="en-GB"/>
        </w:rPr>
      </w:pPr>
    </w:p>
    <w:p w14:paraId="01C8A8B6" w14:textId="77777777" w:rsidR="001F5A7F" w:rsidRDefault="001F5A7F" w:rsidP="00C24887">
      <w:pPr>
        <w:spacing w:line="360" w:lineRule="auto"/>
        <w:jc w:val="both"/>
        <w:rPr>
          <w:rFonts w:ascii="Times New Roman" w:eastAsia="Cambria" w:hAnsi="Times New Roman" w:cs="Times New Roman"/>
          <w:lang w:val="en-GB"/>
        </w:rPr>
      </w:pPr>
    </w:p>
    <w:p w14:paraId="09FCFB87" w14:textId="77777777" w:rsidR="001F5A7F" w:rsidRDefault="001F5A7F" w:rsidP="00C24887">
      <w:pPr>
        <w:spacing w:line="360" w:lineRule="auto"/>
        <w:jc w:val="both"/>
        <w:rPr>
          <w:rFonts w:ascii="Times New Roman" w:eastAsia="Cambria" w:hAnsi="Times New Roman" w:cs="Times New Roman"/>
          <w:lang w:val="en-GB"/>
        </w:rPr>
      </w:pPr>
    </w:p>
    <w:p w14:paraId="494A205E" w14:textId="77777777" w:rsidR="001F5A7F" w:rsidRDefault="001F5A7F" w:rsidP="00C24887">
      <w:pPr>
        <w:spacing w:line="360" w:lineRule="auto"/>
        <w:jc w:val="both"/>
        <w:rPr>
          <w:rFonts w:ascii="Times New Roman" w:eastAsia="Cambria" w:hAnsi="Times New Roman" w:cs="Times New Roman"/>
          <w:lang w:val="en-GB"/>
        </w:rPr>
      </w:pPr>
    </w:p>
    <w:p w14:paraId="3BC89B11" w14:textId="77777777" w:rsidR="001F5A7F" w:rsidRDefault="001F5A7F" w:rsidP="00C24887">
      <w:pPr>
        <w:spacing w:line="360" w:lineRule="auto"/>
        <w:jc w:val="both"/>
        <w:rPr>
          <w:rFonts w:ascii="Times New Roman" w:eastAsia="Cambria" w:hAnsi="Times New Roman" w:cs="Times New Roman"/>
          <w:lang w:val="en-GB"/>
        </w:rPr>
      </w:pPr>
    </w:p>
    <w:p w14:paraId="19F1BF6F" w14:textId="77777777" w:rsidR="001F5A7F" w:rsidRDefault="001F5A7F" w:rsidP="00C24887">
      <w:pPr>
        <w:spacing w:line="360" w:lineRule="auto"/>
        <w:jc w:val="both"/>
        <w:rPr>
          <w:rFonts w:ascii="Times New Roman" w:eastAsia="Cambria" w:hAnsi="Times New Roman" w:cs="Times New Roman"/>
          <w:lang w:val="en-GB"/>
        </w:rPr>
      </w:pPr>
    </w:p>
    <w:p w14:paraId="6A49BA25" w14:textId="77777777" w:rsidR="001F5A7F" w:rsidRDefault="001F5A7F" w:rsidP="00C24887">
      <w:pPr>
        <w:spacing w:line="360" w:lineRule="auto"/>
        <w:jc w:val="both"/>
        <w:rPr>
          <w:rFonts w:ascii="Times New Roman" w:eastAsia="Cambria" w:hAnsi="Times New Roman" w:cs="Times New Roman"/>
          <w:lang w:val="en-GB"/>
        </w:rPr>
      </w:pPr>
    </w:p>
    <w:p w14:paraId="58089DBA" w14:textId="77777777" w:rsidR="00C24887" w:rsidRDefault="00C24887" w:rsidP="00C24887">
      <w:pPr>
        <w:spacing w:line="360" w:lineRule="auto"/>
        <w:jc w:val="both"/>
        <w:rPr>
          <w:rFonts w:ascii="Times New Roman" w:eastAsia="Cambria" w:hAnsi="Times New Roman" w:cs="Times New Roman"/>
          <w:lang w:val="en-GB"/>
        </w:rPr>
      </w:pPr>
      <w:r w:rsidRPr="00C24887">
        <w:rPr>
          <w:rFonts w:ascii="Times New Roman" w:eastAsia="Cambria" w:hAnsi="Times New Roman" w:cs="Times New Roman"/>
          <w:lang w:val="en-GB"/>
        </w:rPr>
        <w:t xml:space="preserve">Figure S12: Modelled climatic suitability of </w:t>
      </w:r>
      <w:proofErr w:type="spellStart"/>
      <w:r w:rsidRPr="00C24887">
        <w:rPr>
          <w:rFonts w:ascii="Times New Roman" w:hAnsi="Times New Roman" w:cs="Times New Roman"/>
          <w:i/>
          <w:lang w:val="en-GB"/>
        </w:rPr>
        <w:t>Solanum</w:t>
      </w:r>
      <w:proofErr w:type="spellEnd"/>
      <w:r w:rsidRPr="00C24887">
        <w:rPr>
          <w:rFonts w:ascii="Times New Roman" w:hAnsi="Times New Roman" w:cs="Times New Roman"/>
          <w:i/>
          <w:lang w:val="en-GB"/>
        </w:rPr>
        <w:t xml:space="preserve"> </w:t>
      </w:r>
      <w:proofErr w:type="spellStart"/>
      <w:r w:rsidRPr="00C24887">
        <w:rPr>
          <w:rFonts w:ascii="Times New Roman" w:hAnsi="Times New Roman" w:cs="Times New Roman"/>
          <w:i/>
          <w:lang w:val="en-GB"/>
        </w:rPr>
        <w:t>corymbiflorum</w:t>
      </w:r>
      <w:proofErr w:type="spellEnd"/>
      <w:r w:rsidRPr="00C24887">
        <w:rPr>
          <w:rFonts w:ascii="Times New Roman" w:hAnsi="Times New Roman" w:cs="Times New Roman"/>
          <w:lang w:val="en-GB"/>
        </w:rPr>
        <w:t>.</w:t>
      </w:r>
      <w:r w:rsidRPr="00C24887">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3FBEFAD7" w14:textId="0196F110" w:rsidR="00C24887" w:rsidRDefault="001F5A7F" w:rsidP="00C24887">
      <w:pPr>
        <w:spacing w:line="360" w:lineRule="auto"/>
        <w:jc w:val="both"/>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16AA932F" wp14:editId="591FA37D">
            <wp:extent cx="5270500" cy="3763645"/>
            <wp:effectExtent l="0" t="0" r="1270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Solanum_corymbiflorum.jpg"/>
                    <pic:cNvPicPr/>
                  </pic:nvPicPr>
                  <pic:blipFill>
                    <a:blip r:embed="rId19">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p w14:paraId="1CA9E6F2" w14:textId="77777777" w:rsidR="00C24887" w:rsidRPr="00C24887" w:rsidRDefault="00C24887" w:rsidP="00C24887">
      <w:pPr>
        <w:spacing w:line="360" w:lineRule="auto"/>
        <w:jc w:val="both"/>
        <w:rPr>
          <w:rFonts w:ascii="Times New Roman" w:eastAsia="Cambria" w:hAnsi="Times New Roman" w:cs="Times New Roman"/>
          <w:lang w:val="en-GB"/>
        </w:rPr>
      </w:pPr>
    </w:p>
    <w:p w14:paraId="410D0035" w14:textId="77777777" w:rsidR="0011615C" w:rsidRDefault="0011615C" w:rsidP="00C24887">
      <w:pPr>
        <w:spacing w:line="360" w:lineRule="auto"/>
        <w:rPr>
          <w:rFonts w:ascii="Times New Roman" w:eastAsia="Cambria" w:hAnsi="Times New Roman" w:cs="Times New Roman"/>
          <w:lang w:val="en-GB"/>
        </w:rPr>
      </w:pPr>
    </w:p>
    <w:p w14:paraId="2ACDD223" w14:textId="77777777" w:rsidR="0011615C" w:rsidRDefault="0011615C" w:rsidP="00C24887">
      <w:pPr>
        <w:spacing w:line="360" w:lineRule="auto"/>
        <w:rPr>
          <w:rFonts w:ascii="Times New Roman" w:eastAsia="Cambria" w:hAnsi="Times New Roman" w:cs="Times New Roman"/>
          <w:lang w:val="en-GB"/>
        </w:rPr>
      </w:pPr>
    </w:p>
    <w:p w14:paraId="35035D3C" w14:textId="77777777" w:rsidR="0011615C" w:rsidRDefault="0011615C" w:rsidP="00C24887">
      <w:pPr>
        <w:spacing w:line="360" w:lineRule="auto"/>
        <w:rPr>
          <w:rFonts w:ascii="Times New Roman" w:eastAsia="Cambria" w:hAnsi="Times New Roman" w:cs="Times New Roman"/>
          <w:lang w:val="en-GB"/>
        </w:rPr>
      </w:pPr>
    </w:p>
    <w:p w14:paraId="5D1C9C70" w14:textId="77777777" w:rsidR="0011615C" w:rsidRDefault="0011615C" w:rsidP="00C24887">
      <w:pPr>
        <w:spacing w:line="360" w:lineRule="auto"/>
        <w:rPr>
          <w:rFonts w:ascii="Times New Roman" w:eastAsia="Cambria" w:hAnsi="Times New Roman" w:cs="Times New Roman"/>
          <w:lang w:val="en-GB"/>
        </w:rPr>
      </w:pPr>
    </w:p>
    <w:p w14:paraId="2DAA6621" w14:textId="77777777" w:rsidR="0011615C" w:rsidRDefault="0011615C" w:rsidP="00C24887">
      <w:pPr>
        <w:spacing w:line="360" w:lineRule="auto"/>
        <w:rPr>
          <w:rFonts w:ascii="Times New Roman" w:eastAsia="Cambria" w:hAnsi="Times New Roman" w:cs="Times New Roman"/>
          <w:lang w:val="en-GB"/>
        </w:rPr>
      </w:pPr>
    </w:p>
    <w:p w14:paraId="7D1CD9F9" w14:textId="77777777" w:rsidR="0011615C" w:rsidRDefault="0011615C" w:rsidP="00C24887">
      <w:pPr>
        <w:spacing w:line="360" w:lineRule="auto"/>
        <w:rPr>
          <w:rFonts w:ascii="Times New Roman" w:eastAsia="Cambria" w:hAnsi="Times New Roman" w:cs="Times New Roman"/>
          <w:lang w:val="en-GB"/>
        </w:rPr>
      </w:pPr>
    </w:p>
    <w:p w14:paraId="56E32B6E" w14:textId="77777777" w:rsidR="0011615C" w:rsidRDefault="0011615C" w:rsidP="00C24887">
      <w:pPr>
        <w:spacing w:line="360" w:lineRule="auto"/>
        <w:rPr>
          <w:rFonts w:ascii="Times New Roman" w:eastAsia="Cambria" w:hAnsi="Times New Roman" w:cs="Times New Roman"/>
          <w:lang w:val="en-GB"/>
        </w:rPr>
      </w:pPr>
    </w:p>
    <w:p w14:paraId="6405EC1B" w14:textId="77777777" w:rsidR="0011615C" w:rsidRDefault="0011615C" w:rsidP="00C24887">
      <w:pPr>
        <w:spacing w:line="360" w:lineRule="auto"/>
        <w:rPr>
          <w:rFonts w:ascii="Times New Roman" w:eastAsia="Cambria" w:hAnsi="Times New Roman" w:cs="Times New Roman"/>
          <w:lang w:val="en-GB"/>
        </w:rPr>
      </w:pPr>
    </w:p>
    <w:p w14:paraId="523FBD25" w14:textId="77777777" w:rsidR="0011615C" w:rsidRDefault="0011615C" w:rsidP="00C24887">
      <w:pPr>
        <w:spacing w:line="360" w:lineRule="auto"/>
        <w:rPr>
          <w:rFonts w:ascii="Times New Roman" w:eastAsia="Cambria" w:hAnsi="Times New Roman" w:cs="Times New Roman"/>
          <w:lang w:val="en-GB"/>
        </w:rPr>
      </w:pPr>
    </w:p>
    <w:p w14:paraId="72481F83" w14:textId="77777777" w:rsidR="0011615C" w:rsidRDefault="0011615C" w:rsidP="00C24887">
      <w:pPr>
        <w:spacing w:line="360" w:lineRule="auto"/>
        <w:rPr>
          <w:rFonts w:ascii="Times New Roman" w:eastAsia="Cambria" w:hAnsi="Times New Roman" w:cs="Times New Roman"/>
          <w:lang w:val="en-GB"/>
        </w:rPr>
      </w:pPr>
    </w:p>
    <w:p w14:paraId="53EDD415" w14:textId="77777777" w:rsidR="0011615C" w:rsidRDefault="0011615C" w:rsidP="00C24887">
      <w:pPr>
        <w:spacing w:line="360" w:lineRule="auto"/>
        <w:rPr>
          <w:rFonts w:ascii="Times New Roman" w:eastAsia="Cambria" w:hAnsi="Times New Roman" w:cs="Times New Roman"/>
          <w:lang w:val="en-GB"/>
        </w:rPr>
      </w:pPr>
    </w:p>
    <w:p w14:paraId="6DD8FD62" w14:textId="5D97DECF" w:rsidR="002A0254" w:rsidRDefault="00C24887" w:rsidP="00C24887">
      <w:pPr>
        <w:spacing w:line="360" w:lineRule="auto"/>
        <w:rPr>
          <w:rFonts w:ascii="Times New Roman" w:eastAsia="Cambria" w:hAnsi="Times New Roman" w:cs="Times New Roman"/>
          <w:lang w:val="en-GB"/>
        </w:rPr>
      </w:pPr>
      <w:r w:rsidRPr="00C24887">
        <w:rPr>
          <w:rFonts w:ascii="Times New Roman" w:eastAsia="Cambria" w:hAnsi="Times New Roman" w:cs="Times New Roman"/>
          <w:lang w:val="en-GB"/>
        </w:rPr>
        <w:t xml:space="preserve">Figure S13: Modelled climatic suitability of </w:t>
      </w:r>
      <w:proofErr w:type="spellStart"/>
      <w:r w:rsidRPr="00C24887">
        <w:rPr>
          <w:rFonts w:ascii="Times New Roman" w:hAnsi="Times New Roman" w:cs="Times New Roman"/>
          <w:i/>
          <w:lang w:val="en-GB"/>
        </w:rPr>
        <w:t>Zanthoxylum</w:t>
      </w:r>
      <w:proofErr w:type="spellEnd"/>
      <w:r w:rsidRPr="00C24887">
        <w:rPr>
          <w:rFonts w:ascii="Times New Roman" w:hAnsi="Times New Roman" w:cs="Times New Roman"/>
          <w:i/>
          <w:lang w:val="en-GB"/>
        </w:rPr>
        <w:t xml:space="preserve"> </w:t>
      </w:r>
      <w:proofErr w:type="spellStart"/>
      <w:r w:rsidRPr="00C24887">
        <w:rPr>
          <w:rFonts w:ascii="Times New Roman" w:hAnsi="Times New Roman" w:cs="Times New Roman"/>
          <w:i/>
          <w:lang w:val="en-GB"/>
        </w:rPr>
        <w:t>kleinii</w:t>
      </w:r>
      <w:proofErr w:type="spellEnd"/>
      <w:r w:rsidRPr="00C24887">
        <w:rPr>
          <w:rFonts w:ascii="Times New Roman" w:hAnsi="Times New Roman" w:cs="Times New Roman"/>
          <w:lang w:val="en-GB"/>
        </w:rPr>
        <w:t>.</w:t>
      </w:r>
      <w:r w:rsidRPr="00C24887">
        <w:rPr>
          <w:rFonts w:ascii="Times New Roman" w:eastAsia="Cambria" w:hAnsi="Times New Roman" w:cs="Times New Roman"/>
          <w:lang w:val="en-GB"/>
        </w:rPr>
        <w:t xml:space="preserve"> A, the Last Glacial Maximum (21,000 years before present); B, the mid-Holocene (6,000 years before present); C, current distribution; D, projected distribution in 2070 under a low greenhouse gas emission scenario (RCP 2.6); E, projected distribution in 2070 under a high greenhouse gas emission scenario (RCP 8.5); F, core area (areas that overlap across all scenarios).</w:t>
      </w:r>
    </w:p>
    <w:p w14:paraId="29771FD1" w14:textId="77777777" w:rsidR="001F5A7F" w:rsidRDefault="001F5A7F" w:rsidP="00C24887">
      <w:pPr>
        <w:spacing w:line="360" w:lineRule="auto"/>
        <w:rPr>
          <w:rFonts w:ascii="Times New Roman" w:eastAsia="Cambria" w:hAnsi="Times New Roman" w:cs="Times New Roman"/>
          <w:lang w:val="en-GB"/>
        </w:rPr>
      </w:pPr>
    </w:p>
    <w:p w14:paraId="5A0C70DD" w14:textId="3EFD5DD5" w:rsidR="001F5A7F" w:rsidRPr="00C24887" w:rsidRDefault="0011615C" w:rsidP="00C24887">
      <w:pPr>
        <w:spacing w:line="360" w:lineRule="auto"/>
        <w:rPr>
          <w:rFonts w:ascii="Times New Roman" w:eastAsia="Cambria" w:hAnsi="Times New Roman" w:cs="Times New Roman"/>
          <w:lang w:val="en-GB"/>
        </w:rPr>
      </w:pPr>
      <w:r>
        <w:rPr>
          <w:rFonts w:ascii="Times New Roman" w:eastAsia="Cambria" w:hAnsi="Times New Roman" w:cs="Times New Roman"/>
          <w:noProof/>
          <w:lang w:val="en-US"/>
        </w:rPr>
        <w:drawing>
          <wp:inline distT="0" distB="0" distL="0" distR="0" wp14:anchorId="19057977" wp14:editId="70F9FA87">
            <wp:extent cx="5270500" cy="3763645"/>
            <wp:effectExtent l="0" t="0" r="1270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2Zanthoxylum_kleinii.jpg"/>
                    <pic:cNvPicPr/>
                  </pic:nvPicPr>
                  <pic:blipFill>
                    <a:blip r:embed="rId20">
                      <a:extLst>
                        <a:ext uri="{28A0092B-C50C-407E-A947-70E740481C1C}">
                          <a14:useLocalDpi xmlns:a14="http://schemas.microsoft.com/office/drawing/2010/main" val="0"/>
                        </a:ext>
                      </a:extLst>
                    </a:blip>
                    <a:stretch>
                      <a:fillRect/>
                    </a:stretch>
                  </pic:blipFill>
                  <pic:spPr>
                    <a:xfrm>
                      <a:off x="0" y="0"/>
                      <a:ext cx="5270500" cy="3763645"/>
                    </a:xfrm>
                    <a:prstGeom prst="rect">
                      <a:avLst/>
                    </a:prstGeom>
                  </pic:spPr>
                </pic:pic>
              </a:graphicData>
            </a:graphic>
          </wp:inline>
        </w:drawing>
      </w:r>
    </w:p>
    <w:sectPr w:rsidR="001F5A7F" w:rsidRPr="00C24887" w:rsidSect="008C20DF">
      <w:pgSz w:w="11900" w:h="16840"/>
      <w:pgMar w:top="1440" w:right="1797" w:bottom="1440" w:left="1701" w:header="709" w:footer="709" w:gutter="0"/>
      <w:cols w:space="708"/>
      <w:docGrid w:linePitch="360"/>
      <w:printerSettings r:id="rId2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altName w:val="Segoe UI"/>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73A"/>
    <w:rsid w:val="0011615C"/>
    <w:rsid w:val="001F5A7F"/>
    <w:rsid w:val="00225493"/>
    <w:rsid w:val="00263C01"/>
    <w:rsid w:val="002A0254"/>
    <w:rsid w:val="0039105D"/>
    <w:rsid w:val="003A553F"/>
    <w:rsid w:val="003F4747"/>
    <w:rsid w:val="00417D09"/>
    <w:rsid w:val="00455D55"/>
    <w:rsid w:val="00456DC4"/>
    <w:rsid w:val="0052090F"/>
    <w:rsid w:val="00571B56"/>
    <w:rsid w:val="005C295D"/>
    <w:rsid w:val="006C0F67"/>
    <w:rsid w:val="006D1504"/>
    <w:rsid w:val="00770C9D"/>
    <w:rsid w:val="0079357B"/>
    <w:rsid w:val="007A272C"/>
    <w:rsid w:val="008658B1"/>
    <w:rsid w:val="00885428"/>
    <w:rsid w:val="008B174A"/>
    <w:rsid w:val="008B5BC4"/>
    <w:rsid w:val="008C20DF"/>
    <w:rsid w:val="009539FF"/>
    <w:rsid w:val="009A11C6"/>
    <w:rsid w:val="009B1A7C"/>
    <w:rsid w:val="009C13BB"/>
    <w:rsid w:val="009F0D81"/>
    <w:rsid w:val="009F1C10"/>
    <w:rsid w:val="00A30979"/>
    <w:rsid w:val="00A75AFF"/>
    <w:rsid w:val="00B17393"/>
    <w:rsid w:val="00BF673A"/>
    <w:rsid w:val="00C24887"/>
    <w:rsid w:val="00C76DDB"/>
    <w:rsid w:val="00CD5F32"/>
    <w:rsid w:val="00D134A7"/>
    <w:rsid w:val="00D307B0"/>
    <w:rsid w:val="00D671E8"/>
    <w:rsid w:val="00E82642"/>
    <w:rsid w:val="00EF1E14"/>
    <w:rsid w:val="00F3163C"/>
    <w:rsid w:val="00F96B01"/>
    <w:rsid w:val="00FB0A12"/>
    <w:rsid w:val="00FB5DDC"/>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E0C20E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7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72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pt-B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27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A272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839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g"/><Relationship Id="rId20" Type="http://schemas.openxmlformats.org/officeDocument/2006/relationships/image" Target="media/image16.jpg"/><Relationship Id="rId21" Type="http://schemas.openxmlformats.org/officeDocument/2006/relationships/printerSettings" Target="printerSettings/printerSettings1.bin"/><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jpg"/><Relationship Id="rId12" Type="http://schemas.openxmlformats.org/officeDocument/2006/relationships/image" Target="media/image8.jpg"/><Relationship Id="rId13" Type="http://schemas.openxmlformats.org/officeDocument/2006/relationships/image" Target="media/image9.jpg"/><Relationship Id="rId14" Type="http://schemas.openxmlformats.org/officeDocument/2006/relationships/image" Target="media/image10.jpg"/><Relationship Id="rId15" Type="http://schemas.openxmlformats.org/officeDocument/2006/relationships/image" Target="media/image11.jpg"/><Relationship Id="rId16" Type="http://schemas.openxmlformats.org/officeDocument/2006/relationships/image" Target="media/image12.jpg"/><Relationship Id="rId17" Type="http://schemas.openxmlformats.org/officeDocument/2006/relationships/image" Target="media/image13.jpg"/><Relationship Id="rId18" Type="http://schemas.openxmlformats.org/officeDocument/2006/relationships/image" Target="media/image14.jpg"/><Relationship Id="rId19" Type="http://schemas.openxmlformats.org/officeDocument/2006/relationships/image" Target="media/image15.jp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media/image2.emf"/><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TotalTime>
  <Pages>17</Pages>
  <Words>1431</Words>
  <Characters>8157</Characters>
  <Application>Microsoft Macintosh Word</Application>
  <DocSecurity>0</DocSecurity>
  <Lines>67</Lines>
  <Paragraphs>19</Paragraphs>
  <ScaleCrop>false</ScaleCrop>
  <Company>RSB</Company>
  <LinksUpToDate>false</LinksUpToDate>
  <CharactersWithSpaces>9569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RSB RSB</dc:creator>
  <cp:keywords/>
  <dc:description/>
  <cp:lastModifiedBy>RSB RSB</cp:lastModifiedBy>
  <cp:revision>45</cp:revision>
  <dcterms:created xsi:type="dcterms:W3CDTF">2019-05-08T13:58:00Z</dcterms:created>
  <dcterms:modified xsi:type="dcterms:W3CDTF">2019-05-08T18:46:00Z</dcterms:modified>
</cp:coreProperties>
</file>