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67" w:rsidRPr="003C2611" w:rsidRDefault="00993167" w:rsidP="00A17BA9">
      <w:pPr>
        <w:pStyle w:val="Heading1"/>
        <w:spacing w:before="0" w:line="480" w:lineRule="auto"/>
        <w:rPr>
          <w:rFonts w:ascii="Times New Roman" w:hAnsi="Times New Roman"/>
          <w:sz w:val="24"/>
          <w:szCs w:val="24"/>
        </w:rPr>
      </w:pPr>
      <w:bookmarkStart w:id="0" w:name="_Toc295202203"/>
      <w:r w:rsidRPr="003C2611">
        <w:rPr>
          <w:rFonts w:ascii="Times New Roman" w:hAnsi="Times New Roman"/>
          <w:sz w:val="24"/>
          <w:szCs w:val="24"/>
        </w:rPr>
        <w:t>Appendix A. Instrumentation</w:t>
      </w:r>
      <w:bookmarkStart w:id="1" w:name="_GoBack"/>
      <w:bookmarkEnd w:id="1"/>
    </w:p>
    <w:p w:rsidR="00993167" w:rsidRPr="003C2611" w:rsidRDefault="00993167" w:rsidP="00A17BA9">
      <w:pPr>
        <w:spacing w:line="480" w:lineRule="auto"/>
        <w:rPr>
          <w:lang w:val="en-GB"/>
        </w:rPr>
      </w:pPr>
    </w:p>
    <w:p w:rsidR="00993167" w:rsidRPr="003C2611" w:rsidRDefault="00993167" w:rsidP="00A17BA9">
      <w:pPr>
        <w:spacing w:line="480" w:lineRule="auto"/>
        <w:rPr>
          <w:lang w:val="en-GB"/>
        </w:rPr>
      </w:pPr>
      <w:r w:rsidRPr="003C2611">
        <w:rPr>
          <w:b/>
          <w:lang w:val="en-GB"/>
        </w:rPr>
        <w:t>Table A1.</w:t>
      </w:r>
      <w:r w:rsidRPr="003C2611">
        <w:rPr>
          <w:lang w:val="en-GB"/>
        </w:rPr>
        <w:t xml:space="preserve">  Questionnaire items and sources</w:t>
      </w:r>
    </w:p>
    <w:p w:rsidR="00993167" w:rsidRPr="003C2611" w:rsidRDefault="00993167" w:rsidP="00A17BA9">
      <w:pPr>
        <w:spacing w:line="480" w:lineRule="auto"/>
        <w:rPr>
          <w:lang w:val="en-GB"/>
        </w:rPr>
      </w:pPr>
    </w:p>
    <w:p w:rsidR="00993167" w:rsidRPr="003C2611" w:rsidRDefault="00993167" w:rsidP="00CE5035">
      <w:pPr>
        <w:pStyle w:val="Heading1"/>
        <w:spacing w:before="0"/>
        <w:rPr>
          <w:rFonts w:ascii="Times New Roman" w:hAnsi="Times New Roman"/>
          <w:b w:val="0"/>
          <w:sz w:val="22"/>
          <w:szCs w:val="22"/>
        </w:rPr>
      </w:pPr>
      <w:r w:rsidRPr="003C2611">
        <w:rPr>
          <w:rFonts w:ascii="Times New Roman" w:hAnsi="Times New Roman"/>
          <w:b w:val="0"/>
          <w:sz w:val="22"/>
          <w:szCs w:val="22"/>
        </w:rPr>
        <w:t xml:space="preserve">Perceived likelihood   </w:t>
      </w:r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your perceptions of the likelihood of an information security incident affecting your organisation: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20"/>
          <w:szCs w:val="20"/>
          <w:lang w:val="en-GB"/>
        </w:rPr>
      </w:pPr>
      <w:r w:rsidRPr="003C2611">
        <w:rPr>
          <w:sz w:val="18"/>
          <w:szCs w:val="18"/>
          <w:lang w:val="en-GB"/>
        </w:rPr>
        <w:t xml:space="preserve">Scale: </w:t>
      </w:r>
      <w:r w:rsidRPr="003C2611">
        <w:rPr>
          <w:sz w:val="18"/>
          <w:szCs w:val="18"/>
        </w:rPr>
        <w:t>1= Extremely Unlikely, 2 = Unlikely, 3 = Neither Likely nor Unlikely, 4 = Likely, 5 = Extremely Likely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319"/>
        <w:gridCol w:w="3119"/>
      </w:tblGrid>
      <w:tr w:rsidR="00854713" w:rsidRPr="003C2611" w:rsidTr="00854713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Source</w:t>
            </w:r>
          </w:p>
        </w:tc>
      </w:tr>
      <w:tr w:rsidR="00854713" w:rsidRPr="003C2611" w:rsidTr="00854713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It is ________ that a security incident will occur at my organisation that will result in a business critical information system being unavailable for a prolonged period.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It is ________ that a security incident will occur at my organisation that will result in confidential information being disclosed to an unauthorised party.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It is ________ that a security incident will occur at my organisation that will result in the integrity of information stored in a system being compromised.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</w:tbl>
    <w:p w:rsidR="00993167" w:rsidRPr="003C2611" w:rsidRDefault="00993167" w:rsidP="00CE5035">
      <w:pPr>
        <w:pStyle w:val="Heading1"/>
        <w:spacing w:before="0"/>
        <w:rPr>
          <w:rFonts w:ascii="Times New Roman" w:hAnsi="Times New Roman"/>
          <w:b w:val="0"/>
        </w:rPr>
      </w:pPr>
    </w:p>
    <w:p w:rsidR="00993167" w:rsidRPr="003C2611" w:rsidRDefault="00993167" w:rsidP="00CE5035">
      <w:pPr>
        <w:pStyle w:val="Heading1"/>
        <w:spacing w:before="0"/>
        <w:rPr>
          <w:rFonts w:ascii="Times New Roman" w:hAnsi="Times New Roman"/>
          <w:b w:val="0"/>
          <w:sz w:val="22"/>
          <w:szCs w:val="22"/>
        </w:rPr>
      </w:pPr>
      <w:r w:rsidRPr="003C2611">
        <w:rPr>
          <w:rFonts w:ascii="Times New Roman" w:hAnsi="Times New Roman"/>
          <w:b w:val="0"/>
          <w:sz w:val="22"/>
          <w:szCs w:val="22"/>
        </w:rPr>
        <w:t xml:space="preserve">Perceived impact </w:t>
      </w:r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your perceptions of the impact an information security incident would have on your organisation: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 xml:space="preserve">Scale: </w:t>
      </w:r>
      <w:r w:rsidRPr="003C2611">
        <w:rPr>
          <w:sz w:val="18"/>
          <w:szCs w:val="18"/>
        </w:rPr>
        <w:t>1 = Extremely Insignificant, 2 = Insignificant, 3 = Neither significant nor insignificant, 4 = Significant, 5 = Extremely Significant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259"/>
        <w:gridCol w:w="3151"/>
      </w:tblGrid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impact my organisation would be ________ if a business critical information system was unavailable for a prolonged period.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impact on my organisation would be ________ if confidential information was disclosed to an unauthorised party.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impact on my organisation would be ________ if information was corrupted within business critical information system.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</w:tbl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</w:rPr>
      </w:pPr>
      <w:bookmarkStart w:id="2" w:name="_Toc295202198"/>
    </w:p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  <w:sz w:val="22"/>
          <w:szCs w:val="22"/>
        </w:rPr>
      </w:pPr>
      <w:r w:rsidRPr="003C2611">
        <w:rPr>
          <w:rFonts w:ascii="Times New Roman" w:hAnsi="Times New Roman"/>
          <w:b w:val="0"/>
          <w:sz w:val="22"/>
          <w:szCs w:val="22"/>
        </w:rPr>
        <w:t>Response costs</w:t>
      </w:r>
      <w:bookmarkEnd w:id="2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 xml:space="preserve">Scale: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314"/>
        <w:gridCol w:w="3151"/>
      </w:tblGrid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inconvenience of performing information security behaviours exceeds the benefits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cost of performing information security behaviours exceeds the benefits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impact to my work from performing information security behaviours exceeds the benefits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</w:tbl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</w:rPr>
      </w:pPr>
    </w:p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  <w:sz w:val="22"/>
          <w:szCs w:val="22"/>
        </w:rPr>
      </w:pPr>
      <w:bookmarkStart w:id="3" w:name="_Toc295202199"/>
      <w:r w:rsidRPr="003C2611">
        <w:rPr>
          <w:rFonts w:ascii="Times New Roman" w:hAnsi="Times New Roman"/>
          <w:b w:val="0"/>
          <w:sz w:val="22"/>
          <w:szCs w:val="22"/>
        </w:rPr>
        <w:t>Response efficacy</w:t>
      </w:r>
      <w:bookmarkEnd w:id="3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your perceptions of the effectiveness of the information security behaviours you are expected to perform: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 xml:space="preserve">Scale: </w:t>
      </w:r>
      <w:r w:rsidRPr="003C2611">
        <w:rPr>
          <w:sz w:val="18"/>
          <w:szCs w:val="18"/>
        </w:rPr>
        <w:t>1 = Very Ineffective, 2 = Ineffective, 3 = Neither Effective nor Ineffective, 4 = Effective, 5 = Very Effective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293"/>
        <w:gridCol w:w="3151"/>
      </w:tblGrid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information security behaviours I am expected to perform are ________ at protecting the confidentiality of my organisation’s information.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information security behaviours I am expected to perform are ________ at protecting the integrity of my organisation’s information.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information security behaviours I am expected to perform are ________ at protecting the availability of my organisation’s information.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</w:tbl>
    <w:p w:rsidR="00993167" w:rsidRPr="003C2611" w:rsidRDefault="00993167" w:rsidP="00CE5035">
      <w:pPr>
        <w:tabs>
          <w:tab w:val="left" w:pos="0"/>
          <w:tab w:val="left" w:pos="1134"/>
        </w:tabs>
        <w:spacing w:before="240"/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854713" w:rsidRPr="003C2611" w:rsidRDefault="00854713" w:rsidP="007348C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294"/>
        <w:gridCol w:w="3151"/>
      </w:tblGrid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The information security behaviours I am expected to perform make a difference to the security posture of my organisation.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</w:tbl>
    <w:p w:rsidR="00993167" w:rsidRPr="003C2611" w:rsidRDefault="00993167" w:rsidP="00CE5035">
      <w:pPr>
        <w:pStyle w:val="Heading2"/>
        <w:spacing w:before="240"/>
        <w:rPr>
          <w:rFonts w:ascii="Times New Roman" w:hAnsi="Times New Roman"/>
          <w:b w:val="0"/>
          <w:sz w:val="22"/>
          <w:szCs w:val="22"/>
        </w:rPr>
      </w:pPr>
      <w:bookmarkStart w:id="4" w:name="_Toc295202200"/>
      <w:r w:rsidRPr="003C2611">
        <w:rPr>
          <w:rFonts w:ascii="Times New Roman" w:hAnsi="Times New Roman"/>
          <w:b w:val="0"/>
          <w:sz w:val="22"/>
          <w:szCs w:val="22"/>
        </w:rPr>
        <w:t>Response benefits</w:t>
      </w:r>
      <w:bookmarkEnd w:id="4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10"/>
        <w:gridCol w:w="3151"/>
      </w:tblGrid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feel content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feel satisfied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feel accomplished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feel fulfilled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</w:tbl>
    <w:p w:rsidR="00993167" w:rsidRPr="003C2611" w:rsidRDefault="00993167" w:rsidP="00CE5035">
      <w:pPr>
        <w:tabs>
          <w:tab w:val="left" w:pos="0"/>
          <w:tab w:val="left" w:pos="1134"/>
        </w:tabs>
        <w:spacing w:before="240"/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the likelihood of the following statements:</w:t>
      </w:r>
    </w:p>
    <w:p w:rsidR="00854713" w:rsidRPr="003C2611" w:rsidRDefault="00854713" w:rsidP="007348C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1= Extremely Unlikely, 2 = Unlikely, 3 = Neither Likely nor Unlikely, 4 = Likely, 5 = Extremely Likely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303"/>
        <w:gridCol w:w="3151"/>
      </w:tblGrid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will receive a pay rise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will receive a promotion if I comply with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Bulgurcu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et al. (2010).</w:t>
            </w:r>
          </w:p>
        </w:tc>
      </w:tr>
    </w:tbl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</w:rPr>
      </w:pPr>
      <w:bookmarkStart w:id="5" w:name="_Toc295202208"/>
    </w:p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  <w:sz w:val="22"/>
          <w:szCs w:val="22"/>
        </w:rPr>
      </w:pPr>
      <w:r w:rsidRPr="003C2611">
        <w:rPr>
          <w:rFonts w:ascii="Times New Roman" w:hAnsi="Times New Roman"/>
          <w:b w:val="0"/>
          <w:sz w:val="22"/>
          <w:szCs w:val="22"/>
        </w:rPr>
        <w:t>Cues to action</w:t>
      </w:r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the frequency with which your organisation performs the following:</w:t>
      </w:r>
    </w:p>
    <w:p w:rsidR="007348C5" w:rsidRPr="003C2611" w:rsidRDefault="007348C5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Never, 2 = Rarely; 3 = Occasionally, 4= Often, 5 = Always.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386"/>
        <w:gridCol w:w="3151"/>
      </w:tblGrid>
      <w:tr w:rsidR="007348C5" w:rsidRPr="003C2611" w:rsidTr="007348C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________ distributes security awareness material to all employees using email newsletters and intranet articles.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>Adapted from Ng et al. (2009).</w:t>
            </w:r>
          </w:p>
        </w:tc>
      </w:tr>
      <w:tr w:rsidR="007348C5" w:rsidRPr="003C2611" w:rsidTr="007348C5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________ organises security talks/presentations for IT employees.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>Adapted from Ng et al. (2009).</w:t>
            </w:r>
          </w:p>
        </w:tc>
      </w:tr>
    </w:tbl>
    <w:p w:rsidR="00993167" w:rsidRPr="003C2611" w:rsidRDefault="00993167" w:rsidP="00CE5035">
      <w:pPr>
        <w:tabs>
          <w:tab w:val="left" w:pos="0"/>
          <w:tab w:val="left" w:pos="1134"/>
        </w:tabs>
        <w:spacing w:before="240"/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7348C5" w:rsidRPr="003C2611" w:rsidRDefault="007348C5" w:rsidP="007348C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10"/>
        <w:gridCol w:w="3151"/>
      </w:tblGrid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My organisation constantly reminds me of my responsibility to practice information security behaviours.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Ng et al. (2009).</w:t>
            </w: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ensures that information security policies are available to all employees.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organisation’s information security policies are written in plain English and are easy to understand.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</w:tbl>
    <w:p w:rsidR="00993167" w:rsidRPr="003C2611" w:rsidRDefault="00993167" w:rsidP="00CE5035">
      <w:pPr>
        <w:pStyle w:val="Heading1"/>
        <w:spacing w:before="0"/>
        <w:rPr>
          <w:rFonts w:ascii="Times New Roman" w:hAnsi="Times New Roman"/>
          <w:b w:val="0"/>
          <w:lang w:val="en-NZ"/>
        </w:rPr>
      </w:pPr>
    </w:p>
    <w:p w:rsidR="00993167" w:rsidRPr="003C2611" w:rsidRDefault="00993167" w:rsidP="00CE5035">
      <w:pPr>
        <w:pStyle w:val="Heading1"/>
        <w:spacing w:before="0"/>
        <w:rPr>
          <w:rFonts w:ascii="Times New Roman" w:hAnsi="Times New Roman"/>
          <w:b w:val="0"/>
          <w:sz w:val="22"/>
          <w:szCs w:val="22"/>
        </w:rPr>
      </w:pPr>
      <w:bookmarkStart w:id="6" w:name="_Toc295202204"/>
      <w:bookmarkEnd w:id="5"/>
      <w:r w:rsidRPr="003C2611">
        <w:rPr>
          <w:rFonts w:ascii="Times New Roman" w:hAnsi="Times New Roman"/>
          <w:b w:val="0"/>
          <w:sz w:val="22"/>
          <w:szCs w:val="22"/>
        </w:rPr>
        <w:t>Social norms</w:t>
      </w:r>
      <w:bookmarkEnd w:id="6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7348C5" w:rsidRPr="003C2611" w:rsidRDefault="007348C5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10"/>
        <w:gridCol w:w="3151"/>
      </w:tblGrid>
      <w:tr w:rsidR="007348C5" w:rsidRPr="003C2611" w:rsidTr="007348C5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Senior management thinks that I should comply with the organisation’s required information security behaviours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manager thinks that I should comply with the organisation’s required information security behaviours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  <w:tr w:rsidR="007348C5" w:rsidRPr="003C2611" w:rsidTr="007348C5">
        <w:trPr>
          <w:cantSplit/>
          <w:trHeight w:val="3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colleagues think that I should comply with the organisation’s required information security behaviours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</w:tbl>
    <w:p w:rsidR="00993167" w:rsidRPr="003C2611" w:rsidRDefault="00993167" w:rsidP="00CE5035">
      <w:pPr>
        <w:pStyle w:val="Heading2"/>
        <w:spacing w:before="240"/>
        <w:rPr>
          <w:rFonts w:ascii="Times New Roman" w:hAnsi="Times New Roman"/>
          <w:b w:val="0"/>
          <w:sz w:val="22"/>
          <w:szCs w:val="22"/>
        </w:rPr>
      </w:pPr>
      <w:bookmarkStart w:id="7" w:name="_Toc295202205"/>
      <w:r w:rsidRPr="003C2611">
        <w:rPr>
          <w:rFonts w:ascii="Times New Roman" w:hAnsi="Times New Roman"/>
          <w:b w:val="0"/>
          <w:sz w:val="22"/>
          <w:szCs w:val="22"/>
        </w:rPr>
        <w:t>Detection</w:t>
      </w:r>
      <w:bookmarkEnd w:id="7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the frequency with which your organisation performs the following actions:</w:t>
      </w:r>
    </w:p>
    <w:p w:rsidR="007348C5" w:rsidRPr="003C2611" w:rsidRDefault="007348C5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Never, 2 = Rarely; 3 = Occasionally, 4= Often, 5 = Always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260"/>
        <w:gridCol w:w="3151"/>
      </w:tblGrid>
      <w:tr w:rsidR="007348C5" w:rsidRPr="003C2611" w:rsidTr="007348C5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________ monitors IT employee’s actions to detect violations of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</w:tbl>
    <w:p w:rsidR="00993167" w:rsidRPr="003C2611" w:rsidRDefault="00993167" w:rsidP="00CE5035">
      <w:pPr>
        <w:tabs>
          <w:tab w:val="left" w:pos="0"/>
          <w:tab w:val="left" w:pos="1134"/>
        </w:tabs>
        <w:spacing w:before="240"/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statement:</w:t>
      </w:r>
    </w:p>
    <w:p w:rsidR="007348C5" w:rsidRPr="003C2611" w:rsidRDefault="007348C5" w:rsidP="007348C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10"/>
        <w:gridCol w:w="3151"/>
      </w:tblGrid>
      <w:tr w:rsidR="007348C5" w:rsidRPr="003C2611" w:rsidTr="007348C5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If I violate my organisation’s required information security behaviours I will be caught.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7348C5" w:rsidRPr="003C2611" w:rsidTr="007348C5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would feel embarrassed if I was caught violating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New</w:t>
            </w:r>
          </w:p>
        </w:tc>
      </w:tr>
    </w:tbl>
    <w:p w:rsidR="00993167" w:rsidRPr="003C2611" w:rsidRDefault="00993167" w:rsidP="00CE5035">
      <w:pPr>
        <w:pStyle w:val="Heading2"/>
        <w:spacing w:before="240"/>
        <w:rPr>
          <w:rFonts w:ascii="Times New Roman" w:hAnsi="Times New Roman"/>
          <w:b w:val="0"/>
          <w:sz w:val="22"/>
          <w:szCs w:val="22"/>
        </w:rPr>
      </w:pPr>
      <w:bookmarkStart w:id="8" w:name="_Toc295202206"/>
      <w:r w:rsidRPr="003C2611">
        <w:rPr>
          <w:rFonts w:ascii="Times New Roman" w:hAnsi="Times New Roman"/>
          <w:b w:val="0"/>
          <w:sz w:val="22"/>
          <w:szCs w:val="22"/>
        </w:rPr>
        <w:t>Sanctions</w:t>
      </w:r>
      <w:bookmarkEnd w:id="8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7348C5" w:rsidRPr="003C2611" w:rsidRDefault="007348C5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281"/>
        <w:gridCol w:w="3151"/>
      </w:tblGrid>
      <w:tr w:rsidR="007348C5" w:rsidRPr="003C2611" w:rsidTr="007348C5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348C5" w:rsidRPr="003C2611" w:rsidTr="007348C5">
        <w:trPr>
          <w:cantSplit/>
          <w:trHeight w:val="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31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disciplines IT employees who violate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  <w:tr w:rsidR="007348C5" w:rsidRPr="003C2611" w:rsidTr="007348C5">
        <w:trPr>
          <w:cantSplit/>
          <w:trHeight w:val="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terminates employees who repeatedly violate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C5" w:rsidRPr="003C2611" w:rsidRDefault="007348C5" w:rsidP="00CE5035">
            <w:r w:rsidRPr="003C2611">
              <w:rPr>
                <w:sz w:val="16"/>
                <w:szCs w:val="16"/>
                <w:lang w:val="en-GB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  <w:lang w:val="en-GB"/>
              </w:rPr>
              <w:t>Herath</w:t>
            </w:r>
            <w:proofErr w:type="spellEnd"/>
            <w:r w:rsidRPr="003C2611">
              <w:rPr>
                <w:sz w:val="16"/>
                <w:szCs w:val="16"/>
                <w:lang w:val="en-GB"/>
              </w:rPr>
              <w:t xml:space="preserve"> and Rao (2009</w:t>
            </w:r>
            <w:r w:rsidR="0081518B" w:rsidRPr="003C2611">
              <w:rPr>
                <w:sz w:val="16"/>
                <w:szCs w:val="16"/>
                <w:lang w:val="en-GB"/>
              </w:rPr>
              <w:t>a</w:t>
            </w:r>
            <w:r w:rsidRPr="003C2611">
              <w:rPr>
                <w:sz w:val="16"/>
                <w:szCs w:val="16"/>
                <w:lang w:val="en-GB"/>
              </w:rPr>
              <w:t>).</w:t>
            </w:r>
          </w:p>
        </w:tc>
      </w:tr>
    </w:tbl>
    <w:p w:rsidR="00993167" w:rsidRPr="003C2611" w:rsidRDefault="00993167" w:rsidP="00CE5035">
      <w:pPr>
        <w:tabs>
          <w:tab w:val="left" w:pos="0"/>
          <w:tab w:val="left" w:pos="1134"/>
        </w:tabs>
        <w:spacing w:before="240"/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the likelihood of the following sanctions being imposed by your organisation:</w:t>
      </w:r>
    </w:p>
    <w:p w:rsidR="00854713" w:rsidRPr="003C2611" w:rsidRDefault="00854713" w:rsidP="007348C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1= Extremely Unlikely, 2 = Unlikely, 3 = Neither Likely nor Unlikely, 4 = Likely, 5 = Extremely Likely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433"/>
        <w:gridCol w:w="3151"/>
      </w:tblGrid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will be punished if I was caught violating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 xml:space="preserve">I will receive written reprimand if I was caught violating my organisation’s information security behaviours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rPr>
                <w:sz w:val="16"/>
                <w:szCs w:val="16"/>
              </w:rPr>
            </w:pPr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 xml:space="preserve">I will receive verbal reprimand if I was caught violating my organisation’s information security behaviours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rPr>
                <w:sz w:val="16"/>
                <w:szCs w:val="16"/>
              </w:rPr>
            </w:pPr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>I will be demoted if I was caught violating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rPr>
                <w:sz w:val="16"/>
                <w:szCs w:val="16"/>
              </w:rPr>
            </w:pPr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>I will incur non-monetary penalties if I was caught violating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rPr>
                <w:sz w:val="16"/>
                <w:szCs w:val="16"/>
              </w:rPr>
            </w:pPr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C2611">
              <w:rPr>
                <w:sz w:val="16"/>
                <w:szCs w:val="16"/>
                <w:lang w:val="en-GB"/>
              </w:rPr>
              <w:t>I will incur monetary penalties if I was caught violating my organisation’s information security behaviours.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rPr>
                <w:sz w:val="16"/>
                <w:szCs w:val="16"/>
              </w:rPr>
            </w:pPr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</w:tbl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</w:rPr>
      </w:pPr>
      <w:bookmarkStart w:id="9" w:name="_Toc295202210"/>
    </w:p>
    <w:p w:rsidR="00993167" w:rsidRPr="003C2611" w:rsidRDefault="00993167" w:rsidP="00CE5035">
      <w:pPr>
        <w:pStyle w:val="Heading2"/>
        <w:spacing w:before="0"/>
        <w:rPr>
          <w:rFonts w:ascii="Times New Roman" w:hAnsi="Times New Roman"/>
          <w:b w:val="0"/>
          <w:sz w:val="22"/>
          <w:szCs w:val="22"/>
        </w:rPr>
      </w:pPr>
      <w:bookmarkStart w:id="10" w:name="_Toc295202209"/>
      <w:r w:rsidRPr="003C2611">
        <w:rPr>
          <w:rFonts w:ascii="Times New Roman" w:hAnsi="Times New Roman"/>
          <w:b w:val="0"/>
          <w:sz w:val="22"/>
          <w:szCs w:val="22"/>
        </w:rPr>
        <w:t>Self</w:t>
      </w:r>
      <w:r w:rsidR="00C4539E" w:rsidRPr="003C2611">
        <w:rPr>
          <w:rFonts w:ascii="Times New Roman" w:hAnsi="Times New Roman"/>
          <w:b w:val="0"/>
          <w:sz w:val="22"/>
          <w:szCs w:val="22"/>
        </w:rPr>
        <w:t>-</w:t>
      </w:r>
      <w:r w:rsidRPr="003C2611">
        <w:rPr>
          <w:rFonts w:ascii="Times New Roman" w:hAnsi="Times New Roman"/>
          <w:b w:val="0"/>
          <w:sz w:val="22"/>
          <w:szCs w:val="22"/>
        </w:rPr>
        <w:t>efficacy</w:t>
      </w:r>
      <w:bookmarkEnd w:id="10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Considering the information security behaviours that your organisation expects you to perform as part of your job, please indicate to what extent you agree with the following statements: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294"/>
        <w:gridCol w:w="3151"/>
      </w:tblGrid>
      <w:tr w:rsidR="00854713" w:rsidRPr="003C2611" w:rsidTr="00854713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It is difficult for me to perform the information security behaviours required by my organisation.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have the necessary skills to protect my organisation from information assets from security incidents.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Adapted from Workman et al. (2008).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It is easy for me to perform the information security behaviours required by my organisation.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Herath</w:t>
            </w:r>
            <w:proofErr w:type="spellEnd"/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and Rao (2009</w:t>
            </w:r>
            <w:r w:rsidR="0081518B" w:rsidRPr="003C2611">
              <w:rPr>
                <w:rFonts w:ascii="Times New Roman" w:hAnsi="Times New Roman"/>
                <w:color w:val="auto"/>
                <w:sz w:val="16"/>
                <w:szCs w:val="16"/>
              </w:rPr>
              <w:t>a</w:t>
            </w: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My organisation provides adequate training for me to perform the information security behaviours expected of me.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New </w:t>
            </w:r>
          </w:p>
        </w:tc>
      </w:tr>
    </w:tbl>
    <w:p w:rsidR="00993167" w:rsidRPr="003C2611" w:rsidRDefault="00993167" w:rsidP="00CE5035">
      <w:pPr>
        <w:pStyle w:val="Heading1"/>
        <w:spacing w:before="240"/>
        <w:rPr>
          <w:rFonts w:ascii="Times New Roman" w:hAnsi="Times New Roman"/>
          <w:b w:val="0"/>
          <w:sz w:val="22"/>
          <w:szCs w:val="22"/>
        </w:rPr>
      </w:pPr>
      <w:r w:rsidRPr="003C2611">
        <w:rPr>
          <w:rFonts w:ascii="Times New Roman" w:hAnsi="Times New Roman"/>
          <w:b w:val="0"/>
          <w:sz w:val="22"/>
          <w:szCs w:val="22"/>
        </w:rPr>
        <w:t>Intention</w:t>
      </w:r>
      <w:bookmarkEnd w:id="9"/>
    </w:p>
    <w:p w:rsidR="00993167" w:rsidRPr="003C2611" w:rsidRDefault="00993167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Please indicate to what extent you agree with the following statements:</w:t>
      </w:r>
    </w:p>
    <w:p w:rsidR="00854713" w:rsidRPr="003C2611" w:rsidRDefault="00854713" w:rsidP="00CE5035">
      <w:pPr>
        <w:tabs>
          <w:tab w:val="left" w:pos="0"/>
          <w:tab w:val="left" w:pos="1134"/>
        </w:tabs>
        <w:jc w:val="both"/>
        <w:rPr>
          <w:sz w:val="18"/>
          <w:szCs w:val="18"/>
          <w:lang w:val="en-GB"/>
        </w:rPr>
      </w:pPr>
      <w:r w:rsidRPr="003C2611">
        <w:rPr>
          <w:sz w:val="18"/>
          <w:szCs w:val="18"/>
          <w:lang w:val="en-GB"/>
        </w:rPr>
        <w:t>Scale:</w:t>
      </w:r>
      <w:r w:rsidRPr="003C2611">
        <w:rPr>
          <w:sz w:val="16"/>
          <w:szCs w:val="16"/>
        </w:rPr>
        <w:t xml:space="preserve"> </w:t>
      </w:r>
      <w:r w:rsidRPr="003C2611">
        <w:rPr>
          <w:sz w:val="18"/>
          <w:szCs w:val="18"/>
        </w:rPr>
        <w:t>1 = Strongly Disagree, 2 = Disagree, 3 = Neither Agree nor Disagree, 4 = Agree, 5 = Strongly Agree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326"/>
        <w:gridCol w:w="3151"/>
      </w:tblGrid>
      <w:tr w:rsidR="00854713" w:rsidRPr="003C2611" w:rsidTr="00854713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No.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intend to comply with the information security behaviours required by my organisation.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intend to protect information and technology resources according to the information security behaviours required by my organisation.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  <w:tr w:rsidR="00854713" w:rsidRPr="003C2611" w:rsidTr="00854713">
        <w:trPr>
          <w:cantSplit/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1B5FEC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2611">
              <w:rPr>
                <w:rFonts w:ascii="Times New Roman" w:hAnsi="Times New Roman"/>
                <w:color w:val="auto"/>
                <w:sz w:val="16"/>
                <w:szCs w:val="16"/>
              </w:rPr>
              <w:t>I intend to carry out my information security responsibilities prescribed by my organisation when I use information and technology.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Pr="003C2611" w:rsidRDefault="00854713" w:rsidP="00CE5035">
            <w:r w:rsidRPr="003C2611">
              <w:rPr>
                <w:sz w:val="16"/>
                <w:szCs w:val="16"/>
              </w:rPr>
              <w:t xml:space="preserve">Adapted from </w:t>
            </w:r>
            <w:proofErr w:type="spellStart"/>
            <w:r w:rsidRPr="003C2611">
              <w:rPr>
                <w:sz w:val="16"/>
                <w:szCs w:val="16"/>
              </w:rPr>
              <w:t>Bulgurcu</w:t>
            </w:r>
            <w:proofErr w:type="spellEnd"/>
            <w:r w:rsidRPr="003C2611">
              <w:rPr>
                <w:sz w:val="16"/>
                <w:szCs w:val="16"/>
              </w:rPr>
              <w:t xml:space="preserve"> et al. (2010).</w:t>
            </w:r>
          </w:p>
        </w:tc>
      </w:tr>
    </w:tbl>
    <w:p w:rsidR="00993167" w:rsidRPr="003C2611" w:rsidRDefault="00993167" w:rsidP="00CE5035">
      <w:pPr>
        <w:pStyle w:val="Heading1"/>
        <w:spacing w:before="240"/>
        <w:rPr>
          <w:rFonts w:ascii="Times New Roman" w:hAnsi="Times New Roman"/>
          <w:b w:val="0"/>
        </w:rPr>
        <w:sectPr w:rsidR="00993167" w:rsidRPr="003C2611" w:rsidSect="00181888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93167" w:rsidRPr="003C2611" w:rsidRDefault="00993167" w:rsidP="00A17BA9">
      <w:pPr>
        <w:spacing w:line="480" w:lineRule="auto"/>
        <w:rPr>
          <w:b/>
          <w:lang w:val="en-GB"/>
        </w:rPr>
      </w:pPr>
      <w:r w:rsidRPr="003C2611">
        <w:rPr>
          <w:b/>
          <w:lang w:val="en-GB"/>
        </w:rPr>
        <w:lastRenderedPageBreak/>
        <w:t>Appendix B. Model validation</w:t>
      </w:r>
    </w:p>
    <w:p w:rsidR="00993167" w:rsidRPr="003C2611" w:rsidRDefault="00993167" w:rsidP="00A17BA9">
      <w:pPr>
        <w:spacing w:line="480" w:lineRule="auto"/>
        <w:rPr>
          <w:sz w:val="22"/>
          <w:szCs w:val="22"/>
          <w:lang w:val="en-GB"/>
        </w:rPr>
      </w:pPr>
    </w:p>
    <w:p w:rsidR="00993167" w:rsidRPr="003C2611" w:rsidRDefault="00993167" w:rsidP="00A17BA9">
      <w:pPr>
        <w:spacing w:line="480" w:lineRule="auto"/>
        <w:rPr>
          <w:lang w:val="en-GB"/>
        </w:rPr>
      </w:pPr>
      <w:r w:rsidRPr="003C2611">
        <w:rPr>
          <w:b/>
          <w:lang w:val="en-GB"/>
        </w:rPr>
        <w:t>Table B1.</w:t>
      </w:r>
      <w:r w:rsidRPr="003C2611">
        <w:rPr>
          <w:lang w:val="en-GB"/>
        </w:rPr>
        <w:t xml:space="preserve"> Factor loadings to latent constructs, variance extracted, and </w:t>
      </w:r>
      <w:r w:rsidR="000F39E8" w:rsidRPr="003C2611">
        <w:rPr>
          <w:lang w:val="en-GB"/>
        </w:rPr>
        <w:t xml:space="preserve">composite </w:t>
      </w:r>
      <w:r w:rsidRPr="003C2611">
        <w:rPr>
          <w:lang w:val="en-GB"/>
        </w:rPr>
        <w:t>reliabilities</w:t>
      </w:r>
    </w:p>
    <w:p w:rsidR="00993167" w:rsidRPr="003C2611" w:rsidRDefault="00993167" w:rsidP="00CE5035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623"/>
        <w:gridCol w:w="4268"/>
        <w:gridCol w:w="929"/>
        <w:gridCol w:w="993"/>
        <w:gridCol w:w="1101"/>
      </w:tblGrid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Construct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Item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Text</w:t>
            </w:r>
          </w:p>
        </w:tc>
        <w:tc>
          <w:tcPr>
            <w:tcW w:w="929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Factor loading</w:t>
            </w:r>
          </w:p>
        </w:tc>
        <w:tc>
          <w:tcPr>
            <w:tcW w:w="993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Variance extracted</w:t>
            </w:r>
          </w:p>
        </w:tc>
        <w:tc>
          <w:tcPr>
            <w:tcW w:w="1101" w:type="dxa"/>
          </w:tcPr>
          <w:p w:rsidR="00993167" w:rsidRPr="003C2611" w:rsidRDefault="00E27E93" w:rsidP="00CE5035">
            <w:pPr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Composite reliability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Perceived likelihood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It is ________ that a security incident will occur at my organisation that will result in a business critical information system being unavailable for a prolonged period.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0.66</w:t>
            </w:r>
            <w:r w:rsidR="00BF6CF0" w:rsidRPr="003C2611">
              <w:rPr>
                <w:rFonts w:eastAsia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0.722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0.884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It is ________ that a security incident will occur at my organisation that will result in confidential information being disclosed to an unauthorised party.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0.92</w:t>
            </w:r>
            <w:r w:rsidR="00BF6CF0"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It is ________ that a security incident will occur at my organisation that will result in the integrity of information stored in a system being compromised.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0.931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Perceived impact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impact my organisation would be ________ if a business critical information system was unavailable for a prolonged period.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0.83</w:t>
            </w:r>
            <w:r w:rsidR="00BF6CF0"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0.646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0.784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impact on my organisation would be ________ if confidential information was disclosed to an unauthorised party.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impact on my organisation would be ________ if information was corrupted within business critical information system.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0.771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Response costs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inconvenience of performing information security behaviours exceeds the benefits.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0.87</w:t>
            </w:r>
            <w:r w:rsidR="00BF6CF0"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</w:t>
            </w:r>
            <w:r w:rsidR="00207831" w:rsidRPr="003C2611">
              <w:rPr>
                <w:sz w:val="20"/>
                <w:szCs w:val="20"/>
                <w:lang w:val="en-GB"/>
              </w:rPr>
              <w:t>.744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0.896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cost of performing information security behaviours exceeds the benefits.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0.736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impact to my work from performing information security behaviours exceeds the benefits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0.964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Response efficacy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information security behaviours I am expected to perform are ________ at protecting the confidentiality of my organisation’s information.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0.594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0.814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information security behaviours I am expected to perform are ________ at protecting the integrity of my organisation’s information.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0.828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information security behaviours I am expected to perform are ________ at protecting the availability of my organisation’s information.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0.718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The information security behaviours I am expected to perform make a difference to the security posture of my organisation.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0.762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Response benefits</w:t>
            </w: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feel content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0.892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0.750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0.923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feel satisfied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0.921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feel accomplished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0.858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feel fulfilled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0.789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will receive a pay rise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will receive a promotion if I comply with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Cues to action</w:t>
            </w: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________ distributes security awareness material to all employees using email newsletters and intranet articles.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0.621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0.867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________ organises security talks/presentations for IT employees.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 xml:space="preserve">My organisation constantly reminds me of my responsibility to practice information security behaviours. 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0.861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ensures that information security policies are available to all employees.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0.854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organisation’s information security policies are written in plain English and are easy to understand.</w:t>
            </w:r>
          </w:p>
        </w:tc>
        <w:tc>
          <w:tcPr>
            <w:tcW w:w="929" w:type="dxa"/>
          </w:tcPr>
          <w:p w:rsidR="00993167" w:rsidRPr="003C2611" w:rsidRDefault="00BF6CF0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Social norms</w:t>
            </w: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Senior management thinks that I should comply with the organisation’s required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0.788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0.881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manager thinks that I should comply with the organisation’s required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0.924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1B5FEC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colleagues think that I should comply with the organisation’s required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0.849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Detection</w:t>
            </w:r>
          </w:p>
        </w:tc>
        <w:tc>
          <w:tcPr>
            <w:tcW w:w="623" w:type="dxa"/>
          </w:tcPr>
          <w:p w:rsidR="00993167" w:rsidRPr="003C2611" w:rsidRDefault="001B5FEC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________ monitors IT employee’s actions to detect violations of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0.675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0.6</w:t>
            </w:r>
            <w:r w:rsidR="00207831" w:rsidRPr="003C2611"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0.772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If I violate my organisation’s required information security behaviours I will be caught.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0.901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would feel embarrassed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 xml:space="preserve">Sanctions </w:t>
            </w: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disciplines IT employees who violate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0.695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</w:t>
            </w:r>
            <w:r w:rsidR="00207831" w:rsidRPr="003C2611">
              <w:rPr>
                <w:sz w:val="20"/>
                <w:szCs w:val="20"/>
                <w:lang w:val="en-GB"/>
              </w:rPr>
              <w:t>.511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0.807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terminates employees who repeatedly violate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0.700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will be punished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0.627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 will receive written reprimand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0.711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 will receive verbal reprimand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 will be demoted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0.720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1B5FEC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 will incur non-monetary penalties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1B5FEC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I will incur monetary or non-monetary penalties if I was caught violating my organisation’s information security behaviours.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C4539E" w:rsidP="00C4539E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Self-e</w:t>
            </w:r>
            <w:r w:rsidR="00993167" w:rsidRPr="003C2611">
              <w:rPr>
                <w:rFonts w:eastAsia="Times New Roman"/>
                <w:sz w:val="20"/>
                <w:szCs w:val="20"/>
                <w:lang w:val="en-GB"/>
              </w:rPr>
              <w:t>fficacy</w:t>
            </w:r>
          </w:p>
        </w:tc>
        <w:tc>
          <w:tcPr>
            <w:tcW w:w="623" w:type="dxa"/>
          </w:tcPr>
          <w:p w:rsidR="00993167" w:rsidRPr="003C2611" w:rsidRDefault="001B5FEC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39</w:t>
            </w:r>
            <w:r w:rsidR="00993167" w:rsidRPr="003C2611">
              <w:rPr>
                <w:rFonts w:eastAsia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It is difficult for me to perform the information security behaviours required by my organisation.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-0.757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0.610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0.823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 xml:space="preserve">I have the necessary skills to protect my organisation from information assets from </w:t>
            </w:r>
            <w:r w:rsidRPr="003C2611">
              <w:rPr>
                <w:rFonts w:ascii="Times New Roman" w:hAnsi="Times New Roman"/>
                <w:color w:val="auto"/>
              </w:rPr>
              <w:lastRenderedPageBreak/>
              <w:t>security incidents.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sz w:val="20"/>
                <w:szCs w:val="20"/>
              </w:rPr>
            </w:pPr>
            <w:r w:rsidRPr="003C2611">
              <w:rPr>
                <w:sz w:val="20"/>
                <w:szCs w:val="20"/>
              </w:rPr>
              <w:lastRenderedPageBreak/>
              <w:t>Dropped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It is easy for me to perform the information security behaviours required by my organisation.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0.883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My organisation provides adequate training for me to perform the information security behaviours expected of me.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Intention</w:t>
            </w:r>
          </w:p>
        </w:tc>
        <w:tc>
          <w:tcPr>
            <w:tcW w:w="623" w:type="dxa"/>
          </w:tcPr>
          <w:p w:rsidR="00993167" w:rsidRPr="003C2611" w:rsidRDefault="00993167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intend to comply with the information security behaviours required by my organisation.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0.967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  <w:r w:rsidRPr="003C2611">
              <w:rPr>
                <w:sz w:val="20"/>
                <w:szCs w:val="20"/>
                <w:lang w:val="en-GB"/>
              </w:rPr>
              <w:t>0.940</w:t>
            </w:r>
          </w:p>
        </w:tc>
        <w:tc>
          <w:tcPr>
            <w:tcW w:w="1101" w:type="dxa"/>
          </w:tcPr>
          <w:p w:rsidR="00993167" w:rsidRPr="003C2611" w:rsidRDefault="000F39E8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="00993167" w:rsidRPr="003C2611">
              <w:rPr>
                <w:rFonts w:eastAsia="Times New Roman"/>
                <w:sz w:val="20"/>
                <w:szCs w:val="20"/>
                <w:lang w:val="en-GB"/>
              </w:rPr>
              <w:t>.9</w:t>
            </w:r>
            <w:r w:rsidRPr="003C2611">
              <w:rPr>
                <w:rFonts w:eastAsia="Times New Roman"/>
                <w:sz w:val="20"/>
                <w:szCs w:val="20"/>
                <w:lang w:val="en-GB"/>
              </w:rPr>
              <w:t>79</w:t>
            </w: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1451AA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intend to protect information and technology resources according to the information security behaviours required by my organisation.</w:t>
            </w:r>
          </w:p>
        </w:tc>
        <w:tc>
          <w:tcPr>
            <w:tcW w:w="929" w:type="dxa"/>
          </w:tcPr>
          <w:p w:rsidR="00993167" w:rsidRPr="003C2611" w:rsidRDefault="00430065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0.973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93167" w:rsidRPr="003C2611" w:rsidTr="000F39E8">
        <w:tc>
          <w:tcPr>
            <w:tcW w:w="1102" w:type="dxa"/>
          </w:tcPr>
          <w:p w:rsidR="00993167" w:rsidRPr="003C2611" w:rsidRDefault="00993167" w:rsidP="00CE50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993167" w:rsidRPr="003C2611" w:rsidRDefault="001451AA" w:rsidP="001B5FEC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="001B5FEC" w:rsidRPr="003C2611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68" w:type="dxa"/>
          </w:tcPr>
          <w:p w:rsidR="00993167" w:rsidRPr="003C2611" w:rsidRDefault="00993167" w:rsidP="00CE5035">
            <w:pPr>
              <w:pStyle w:val="ReportText"/>
              <w:spacing w:line="240" w:lineRule="auto"/>
              <w:ind w:left="0"/>
              <w:rPr>
                <w:rFonts w:ascii="Times New Roman" w:hAnsi="Times New Roman"/>
                <w:color w:val="auto"/>
              </w:rPr>
            </w:pPr>
            <w:r w:rsidRPr="003C2611">
              <w:rPr>
                <w:rFonts w:ascii="Times New Roman" w:hAnsi="Times New Roman"/>
                <w:color w:val="auto"/>
              </w:rPr>
              <w:t>I intend to carry out my information security responsibilities prescribed by my organisation when I use information and technology.</w:t>
            </w:r>
          </w:p>
        </w:tc>
        <w:tc>
          <w:tcPr>
            <w:tcW w:w="929" w:type="dxa"/>
          </w:tcPr>
          <w:p w:rsidR="00993167" w:rsidRPr="003C2611" w:rsidRDefault="00993167" w:rsidP="000F39E8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C2611">
              <w:rPr>
                <w:rFonts w:eastAsia="Times New Roman"/>
                <w:sz w:val="20"/>
                <w:szCs w:val="20"/>
                <w:lang w:val="en-GB"/>
              </w:rPr>
              <w:t>0.96</w:t>
            </w:r>
            <w:r w:rsidR="00A008E7" w:rsidRPr="003C2611">
              <w:rPr>
                <w:rFonts w:eastAsia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993167" w:rsidRPr="003C2611" w:rsidRDefault="00993167" w:rsidP="000F39E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993167" w:rsidRPr="003C2611" w:rsidRDefault="00993167" w:rsidP="00CE5035">
      <w:pPr>
        <w:jc w:val="both"/>
        <w:rPr>
          <w:rFonts w:eastAsia="Times New Roman"/>
          <w:sz w:val="22"/>
          <w:szCs w:val="22"/>
          <w:lang w:val="en-GB"/>
        </w:rPr>
      </w:pPr>
      <w:r w:rsidRPr="003C2611">
        <w:rPr>
          <w:rFonts w:eastAsia="Times New Roman"/>
          <w:sz w:val="22"/>
          <w:szCs w:val="22"/>
          <w:lang w:val="en-GB"/>
        </w:rPr>
        <w:t>* = Reverse coded</w:t>
      </w:r>
    </w:p>
    <w:p w:rsidR="00993167" w:rsidRPr="003C2611" w:rsidRDefault="00993167" w:rsidP="00CE5035"/>
    <w:p w:rsidR="002B13DD" w:rsidRPr="003C2611" w:rsidRDefault="002B13DD" w:rsidP="00CE5035">
      <w:pPr>
        <w:rPr>
          <w:sz w:val="22"/>
          <w:szCs w:val="22"/>
          <w:lang w:val="en-GB"/>
        </w:rPr>
      </w:pPr>
    </w:p>
    <w:p w:rsidR="002B13DD" w:rsidRPr="003C2611" w:rsidRDefault="002B13DD" w:rsidP="00CE5035">
      <w:pPr>
        <w:rPr>
          <w:lang w:val="en-GB"/>
        </w:rPr>
        <w:sectPr w:rsidR="002B13DD" w:rsidRPr="003C2611" w:rsidSect="00ED2E0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bookmarkEnd w:id="0"/>
    <w:p w:rsidR="00715B4A" w:rsidRPr="003C2611" w:rsidRDefault="00715B4A" w:rsidP="00A17BA9">
      <w:pPr>
        <w:spacing w:line="480" w:lineRule="auto"/>
        <w:rPr>
          <w:b/>
        </w:rPr>
      </w:pPr>
      <w:r w:rsidRPr="003C2611">
        <w:rPr>
          <w:b/>
        </w:rPr>
        <w:lastRenderedPageBreak/>
        <w:t>References</w:t>
      </w:r>
    </w:p>
    <w:p w:rsidR="00765751" w:rsidRPr="003C2611" w:rsidRDefault="00765751" w:rsidP="00A17BA9">
      <w:pPr>
        <w:spacing w:line="480" w:lineRule="auto"/>
      </w:pPr>
    </w:p>
    <w:p w:rsidR="0083308C" w:rsidRPr="003C2611" w:rsidRDefault="00765751" w:rsidP="00A17BA9">
      <w:pPr>
        <w:spacing w:line="480" w:lineRule="auto"/>
      </w:pPr>
      <w:proofErr w:type="spellStart"/>
      <w:r w:rsidRPr="003C2611">
        <w:t>Ajzen</w:t>
      </w:r>
      <w:proofErr w:type="spellEnd"/>
      <w:r w:rsidR="00A30985" w:rsidRPr="003C2611">
        <w:t>, I.</w:t>
      </w:r>
      <w:r w:rsidRPr="003C2611">
        <w:t xml:space="preserve"> </w:t>
      </w:r>
      <w:r w:rsidR="00DD12CF" w:rsidRPr="003C2611">
        <w:t xml:space="preserve">1991. </w:t>
      </w:r>
      <w:r w:rsidR="00257E79" w:rsidRPr="003C2611">
        <w:t>“</w:t>
      </w:r>
      <w:r w:rsidR="0083308C" w:rsidRPr="003C2611">
        <w:t xml:space="preserve">The theory of planned </w:t>
      </w:r>
      <w:r w:rsidRPr="003C2611">
        <w:t>behaviour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 xml:space="preserve">Organizational </w:t>
      </w:r>
      <w:proofErr w:type="spellStart"/>
      <w:r w:rsidR="0083308C" w:rsidRPr="003C2611">
        <w:rPr>
          <w:i/>
        </w:rPr>
        <w:t>Behavior</w:t>
      </w:r>
      <w:proofErr w:type="spellEnd"/>
      <w:r w:rsidR="0083308C" w:rsidRPr="003C2611">
        <w:rPr>
          <w:i/>
        </w:rPr>
        <w:t xml:space="preserve"> and Human Decision Processes</w:t>
      </w:r>
      <w:r w:rsidR="0083308C" w:rsidRPr="003C2611">
        <w:t xml:space="preserve"> 50 </w:t>
      </w:r>
      <w:r w:rsidR="00653742" w:rsidRPr="003C2611">
        <w:t>(</w:t>
      </w:r>
      <w:r w:rsidR="0083308C" w:rsidRPr="003C2611">
        <w:t>2</w:t>
      </w:r>
      <w:r w:rsidR="00653742" w:rsidRPr="003C2611">
        <w:t>)</w:t>
      </w:r>
      <w:r w:rsidR="00AC41D5" w:rsidRPr="003C2611">
        <w:t xml:space="preserve">: </w:t>
      </w:r>
      <w:r w:rsidRPr="003C2611">
        <w:t>179-211.</w:t>
      </w:r>
    </w:p>
    <w:p w:rsidR="00A97118" w:rsidRPr="003C2611" w:rsidRDefault="00A97118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proofErr w:type="spellStart"/>
      <w:r w:rsidRPr="003C2611">
        <w:t>Ajzen</w:t>
      </w:r>
      <w:proofErr w:type="spellEnd"/>
      <w:r w:rsidR="00AA0489" w:rsidRPr="003C2611">
        <w:t xml:space="preserve">, </w:t>
      </w:r>
      <w:r w:rsidR="00524C29" w:rsidRPr="003C2611">
        <w:t xml:space="preserve">I., and </w:t>
      </w:r>
      <w:r w:rsidR="00AA0489" w:rsidRPr="003C2611">
        <w:t>M.</w:t>
      </w:r>
      <w:r w:rsidRPr="003C2611">
        <w:t xml:space="preserve"> Fishbein</w:t>
      </w:r>
      <w:r w:rsidR="00DD12CF" w:rsidRPr="003C2611">
        <w:t xml:space="preserve">. 1980. </w:t>
      </w:r>
      <w:r w:rsidR="0083308C" w:rsidRPr="003C2611">
        <w:rPr>
          <w:i/>
        </w:rPr>
        <w:t xml:space="preserve">Understanding attitudes and predicting social </w:t>
      </w:r>
      <w:r w:rsidR="00CD35E4" w:rsidRPr="003C2611">
        <w:rPr>
          <w:i/>
        </w:rPr>
        <w:t>behaviour</w:t>
      </w:r>
      <w:r w:rsidR="00EF2AA7" w:rsidRPr="003C2611">
        <w:t>.</w:t>
      </w:r>
      <w:r w:rsidR="0083308C" w:rsidRPr="003C2611">
        <w:t xml:space="preserve"> </w:t>
      </w:r>
      <w:r w:rsidR="00EF2AA7" w:rsidRPr="003C2611">
        <w:t xml:space="preserve">Upper Saddle River, NJ: </w:t>
      </w:r>
      <w:r w:rsidR="0083308C" w:rsidRPr="003C2611">
        <w:t>Prentice-Hall</w:t>
      </w:r>
      <w:r w:rsidR="00EF2AA7" w:rsidRPr="003C2611">
        <w:t>.</w:t>
      </w:r>
      <w:r w:rsidR="00D04C14" w:rsidRPr="003C2611">
        <w:t xml:space="preserve"> </w:t>
      </w:r>
    </w:p>
    <w:p w:rsidR="00A97118" w:rsidRPr="003C2611" w:rsidRDefault="00A97118" w:rsidP="00A17BA9">
      <w:pPr>
        <w:spacing w:line="480" w:lineRule="auto"/>
      </w:pPr>
    </w:p>
    <w:p w:rsidR="00715B4A" w:rsidRPr="003C2611" w:rsidRDefault="00653742" w:rsidP="00A17BA9">
      <w:pPr>
        <w:spacing w:line="480" w:lineRule="auto"/>
      </w:pPr>
      <w:r w:rsidRPr="003C2611">
        <w:t xml:space="preserve">Anderson, </w:t>
      </w:r>
      <w:r w:rsidR="00524C29" w:rsidRPr="003C2611">
        <w:t xml:space="preserve">C. L., and </w:t>
      </w:r>
      <w:r w:rsidRPr="003C2611">
        <w:t xml:space="preserve">R. </w:t>
      </w:r>
      <w:proofErr w:type="spellStart"/>
      <w:r w:rsidRPr="003C2611">
        <w:t>Argawal</w:t>
      </w:r>
      <w:proofErr w:type="spellEnd"/>
      <w:r w:rsidR="00DD12CF" w:rsidRPr="003C2611">
        <w:t>. 2010.</w:t>
      </w:r>
      <w:r w:rsidRPr="003C2611">
        <w:t xml:space="preserve"> </w:t>
      </w:r>
      <w:r w:rsidR="00257E79" w:rsidRPr="003C2611">
        <w:t>“</w:t>
      </w:r>
      <w:r w:rsidRPr="003C2611">
        <w:t>Practicing safe computing: a multimethod empirical examination of home computer user security behavioural intentions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>MIS Quarterly</w:t>
      </w:r>
      <w:r w:rsidRPr="003C2611">
        <w:t xml:space="preserve"> 34 (3)</w:t>
      </w:r>
      <w:r w:rsidR="00AC41D5" w:rsidRPr="003C2611">
        <w:t>:</w:t>
      </w:r>
      <w:r w:rsidRPr="003C2611">
        <w:t xml:space="preserve"> 613-643.</w:t>
      </w:r>
    </w:p>
    <w:p w:rsidR="00653742" w:rsidRPr="003C2611" w:rsidRDefault="00653742" w:rsidP="00A17BA9">
      <w:pPr>
        <w:spacing w:line="480" w:lineRule="auto"/>
      </w:pPr>
    </w:p>
    <w:p w:rsidR="001F70B9" w:rsidRPr="003C2611" w:rsidRDefault="001F70B9" w:rsidP="00A17BA9">
      <w:pPr>
        <w:spacing w:line="480" w:lineRule="auto"/>
      </w:pPr>
      <w:proofErr w:type="spellStart"/>
      <w:r w:rsidRPr="003C2611">
        <w:t>Bagozzi</w:t>
      </w:r>
      <w:proofErr w:type="spellEnd"/>
      <w:r w:rsidRPr="003C2611">
        <w:t xml:space="preserve">, </w:t>
      </w:r>
      <w:r w:rsidR="00524C29" w:rsidRPr="003C2611">
        <w:t xml:space="preserve">R. P., </w:t>
      </w:r>
      <w:r w:rsidRPr="003C2611">
        <w:t>F</w:t>
      </w:r>
      <w:r w:rsidR="00DD12CF" w:rsidRPr="003C2611">
        <w:t>.</w:t>
      </w:r>
      <w:r w:rsidR="00524C29" w:rsidRPr="003C2611">
        <w:t xml:space="preserve"> </w:t>
      </w:r>
      <w:r w:rsidR="00DD12CF" w:rsidRPr="003C2611">
        <w:t xml:space="preserve">D. Davis, </w:t>
      </w:r>
      <w:r w:rsidR="00524C29" w:rsidRPr="003C2611">
        <w:t xml:space="preserve">and </w:t>
      </w:r>
      <w:r w:rsidR="00DD12CF" w:rsidRPr="003C2611">
        <w:t>P.</w:t>
      </w:r>
      <w:r w:rsidR="00C818BE" w:rsidRPr="003C2611">
        <w:t xml:space="preserve"> </w:t>
      </w:r>
      <w:r w:rsidR="00DD12CF" w:rsidRPr="003C2611">
        <w:t xml:space="preserve">R. </w:t>
      </w:r>
      <w:proofErr w:type="spellStart"/>
      <w:r w:rsidR="00DD12CF" w:rsidRPr="003C2611">
        <w:t>Warshaw</w:t>
      </w:r>
      <w:proofErr w:type="spellEnd"/>
      <w:r w:rsidR="00DD12CF" w:rsidRPr="003C2611">
        <w:t xml:space="preserve">. </w:t>
      </w:r>
      <w:r w:rsidRPr="003C2611">
        <w:t xml:space="preserve">1992. </w:t>
      </w:r>
      <w:r w:rsidR="00257E79" w:rsidRPr="003C2611">
        <w:t>“</w:t>
      </w:r>
      <w:r w:rsidRPr="003C2611">
        <w:t>Development and test of a theory of technological learning and usage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>Human Relations</w:t>
      </w:r>
      <w:r w:rsidRPr="003C2611">
        <w:t xml:space="preserve"> 45 (7)</w:t>
      </w:r>
      <w:r w:rsidR="00AC41D5" w:rsidRPr="003C2611">
        <w:t>:</w:t>
      </w:r>
      <w:r w:rsidRPr="003C2611">
        <w:t xml:space="preserve"> 659-686.</w:t>
      </w:r>
    </w:p>
    <w:p w:rsidR="00061867" w:rsidRPr="003C2611" w:rsidRDefault="00061867" w:rsidP="00A17BA9">
      <w:pPr>
        <w:spacing w:line="480" w:lineRule="auto"/>
        <w:rPr>
          <w:lang w:val="en-US"/>
        </w:rPr>
      </w:pPr>
    </w:p>
    <w:p w:rsidR="0083308C" w:rsidRPr="003C2611" w:rsidRDefault="00A97118" w:rsidP="00A17BA9">
      <w:pPr>
        <w:spacing w:line="480" w:lineRule="auto"/>
      </w:pPr>
      <w:r w:rsidRPr="003C2611">
        <w:t>Bandura</w:t>
      </w:r>
      <w:r w:rsidR="00524C29" w:rsidRPr="003C2611">
        <w:t>, A</w:t>
      </w:r>
      <w:r w:rsidR="00DD12CF" w:rsidRPr="003C2611">
        <w:t>. 1977.</w:t>
      </w:r>
      <w:r w:rsidR="0083308C" w:rsidRPr="003C2611">
        <w:t xml:space="preserve"> </w:t>
      </w:r>
      <w:r w:rsidR="00257E79" w:rsidRPr="003C2611">
        <w:t>“</w:t>
      </w:r>
      <w:r w:rsidR="0083308C" w:rsidRPr="003C2611">
        <w:t xml:space="preserve">Self-efficacy: toward a unifying theory of </w:t>
      </w:r>
      <w:proofErr w:type="spellStart"/>
      <w:r w:rsidR="0083308C" w:rsidRPr="003C2611">
        <w:t>behavioral</w:t>
      </w:r>
      <w:proofErr w:type="spellEnd"/>
      <w:r w:rsidR="0083308C" w:rsidRPr="003C2611">
        <w:t xml:space="preserve"> change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Psychological Review</w:t>
      </w:r>
      <w:r w:rsidR="0083308C" w:rsidRPr="003C2611">
        <w:t xml:space="preserve"> 84</w:t>
      </w:r>
      <w:r w:rsidR="00F44246" w:rsidRPr="003C2611">
        <w:t xml:space="preserve"> (2)</w:t>
      </w:r>
      <w:r w:rsidR="00AC41D5" w:rsidRPr="003C2611">
        <w:t>:</w:t>
      </w:r>
      <w:r w:rsidR="00205937" w:rsidRPr="003C2611">
        <w:t xml:space="preserve"> 191-215.</w:t>
      </w:r>
    </w:p>
    <w:p w:rsidR="00A97118" w:rsidRPr="003C2611" w:rsidRDefault="00A97118" w:rsidP="00A17BA9">
      <w:pPr>
        <w:spacing w:line="480" w:lineRule="auto"/>
      </w:pPr>
    </w:p>
    <w:p w:rsidR="00B3716C" w:rsidRPr="003C2611" w:rsidRDefault="00B3716C" w:rsidP="00A17BA9">
      <w:pPr>
        <w:spacing w:line="480" w:lineRule="auto"/>
      </w:pPr>
      <w:r w:rsidRPr="003C2611">
        <w:t>Boss, S.</w:t>
      </w:r>
      <w:r w:rsidR="00200746" w:rsidRPr="003C2611">
        <w:t xml:space="preserve"> </w:t>
      </w:r>
      <w:r w:rsidRPr="003C2611">
        <w:t xml:space="preserve">R., </w:t>
      </w:r>
      <w:r w:rsidR="00200746" w:rsidRPr="003C2611">
        <w:t xml:space="preserve">D. F. </w:t>
      </w:r>
      <w:proofErr w:type="spellStart"/>
      <w:r w:rsidRPr="003C2611">
        <w:t>Galletta</w:t>
      </w:r>
      <w:proofErr w:type="spellEnd"/>
      <w:r w:rsidRPr="003C2611">
        <w:t xml:space="preserve">, </w:t>
      </w:r>
      <w:r w:rsidR="00200746" w:rsidRPr="003C2611">
        <w:t xml:space="preserve">P. B. </w:t>
      </w:r>
      <w:r w:rsidRPr="003C2611">
        <w:t xml:space="preserve">Lowry, </w:t>
      </w:r>
      <w:r w:rsidR="00200746" w:rsidRPr="003C2611">
        <w:t xml:space="preserve">G. </w:t>
      </w:r>
      <w:r w:rsidRPr="003C2611">
        <w:t xml:space="preserve">Moody, and </w:t>
      </w:r>
      <w:r w:rsidR="00200746" w:rsidRPr="003C2611">
        <w:t xml:space="preserve">P. </w:t>
      </w:r>
      <w:proofErr w:type="spellStart"/>
      <w:r w:rsidRPr="003C2611">
        <w:t>Polak</w:t>
      </w:r>
      <w:proofErr w:type="spellEnd"/>
      <w:r w:rsidRPr="003C2611">
        <w:t>, P. 2015</w:t>
      </w:r>
      <w:r w:rsidR="00200746" w:rsidRPr="003C2611">
        <w:t>.</w:t>
      </w:r>
      <w:r w:rsidRPr="003C2611">
        <w:t xml:space="preserve"> “What do systems users have to fear? Using fear appeals to engender threats and fear that motivate protective security </w:t>
      </w:r>
      <w:proofErr w:type="spellStart"/>
      <w:r w:rsidRPr="003C2611">
        <w:t>behaviors</w:t>
      </w:r>
      <w:proofErr w:type="spellEnd"/>
      <w:r w:rsidR="00200746" w:rsidRPr="003C2611">
        <w:t>.</w:t>
      </w:r>
      <w:r w:rsidRPr="003C2611">
        <w:t xml:space="preserve">” </w:t>
      </w:r>
      <w:r w:rsidRPr="003C2611">
        <w:rPr>
          <w:i/>
        </w:rPr>
        <w:t>MIS Quarterly</w:t>
      </w:r>
      <w:r w:rsidR="00200746" w:rsidRPr="003C2611">
        <w:t xml:space="preserve"> </w:t>
      </w:r>
      <w:r w:rsidRPr="003C2611">
        <w:t>39</w:t>
      </w:r>
      <w:r w:rsidR="00200746" w:rsidRPr="003C2611">
        <w:t xml:space="preserve"> (4): </w:t>
      </w:r>
      <w:r w:rsidRPr="003C2611">
        <w:t>837-864.</w:t>
      </w:r>
    </w:p>
    <w:p w:rsidR="00B3716C" w:rsidRPr="003C2611" w:rsidRDefault="00B3716C" w:rsidP="00A17BA9">
      <w:pPr>
        <w:spacing w:line="480" w:lineRule="auto"/>
      </w:pPr>
    </w:p>
    <w:p w:rsidR="00322884" w:rsidRPr="003C2611" w:rsidRDefault="00322884" w:rsidP="00A17BA9">
      <w:pPr>
        <w:spacing w:line="480" w:lineRule="auto"/>
      </w:pPr>
      <w:r w:rsidRPr="003C2611">
        <w:t xml:space="preserve">Brehm, J. W. 1966. </w:t>
      </w:r>
      <w:r w:rsidRPr="003C2611">
        <w:rPr>
          <w:i/>
        </w:rPr>
        <w:t>A theory of psychological reactance</w:t>
      </w:r>
      <w:r w:rsidRPr="003C2611">
        <w:t>. Academic Press.</w:t>
      </w:r>
    </w:p>
    <w:p w:rsidR="00322884" w:rsidRPr="003C2611" w:rsidRDefault="00322884" w:rsidP="00A17BA9">
      <w:pPr>
        <w:spacing w:line="480" w:lineRule="auto"/>
      </w:pPr>
    </w:p>
    <w:p w:rsidR="0083308C" w:rsidRPr="003C2611" w:rsidRDefault="0083308C" w:rsidP="00A17BA9">
      <w:pPr>
        <w:spacing w:line="480" w:lineRule="auto"/>
      </w:pPr>
      <w:proofErr w:type="spellStart"/>
      <w:r w:rsidRPr="003C2611">
        <w:lastRenderedPageBreak/>
        <w:t>Bulgurcu</w:t>
      </w:r>
      <w:proofErr w:type="spellEnd"/>
      <w:r w:rsidRPr="003C2611">
        <w:t xml:space="preserve">, </w:t>
      </w:r>
      <w:r w:rsidR="00524C29" w:rsidRPr="003C2611">
        <w:t xml:space="preserve">B., </w:t>
      </w:r>
      <w:r w:rsidR="00765751" w:rsidRPr="003C2611">
        <w:t>H.</w:t>
      </w:r>
      <w:r w:rsidRPr="003C2611">
        <w:t xml:space="preserve"> Cavusoglu, </w:t>
      </w:r>
      <w:r w:rsidR="00524C29" w:rsidRPr="003C2611">
        <w:t xml:space="preserve">and </w:t>
      </w:r>
      <w:r w:rsidR="00765751" w:rsidRPr="003C2611">
        <w:t>I.</w:t>
      </w:r>
      <w:r w:rsidRPr="003C2611">
        <w:t xml:space="preserve"> </w:t>
      </w:r>
      <w:proofErr w:type="spellStart"/>
      <w:r w:rsidRPr="003C2611">
        <w:t>Benbasat</w:t>
      </w:r>
      <w:proofErr w:type="spellEnd"/>
      <w:r w:rsidR="00DD12CF" w:rsidRPr="003C2611">
        <w:t>. 2010.</w:t>
      </w:r>
      <w:r w:rsidRPr="003C2611">
        <w:t xml:space="preserve"> </w:t>
      </w:r>
      <w:r w:rsidR="00257E79" w:rsidRPr="003C2611">
        <w:t>“</w:t>
      </w:r>
      <w:r w:rsidRPr="003C2611">
        <w:t xml:space="preserve">Information security policy compliance: </w:t>
      </w:r>
      <w:r w:rsidR="00765751" w:rsidRPr="003C2611">
        <w:t>a</w:t>
      </w:r>
      <w:r w:rsidRPr="003C2611">
        <w:t>n empirical study of rationality-based beliefs and information security awareness</w:t>
      </w:r>
      <w:r w:rsidR="00257E79" w:rsidRPr="003C2611">
        <w:t>.”</w:t>
      </w:r>
      <w:r w:rsidR="00765751" w:rsidRPr="003C2611">
        <w:t xml:space="preserve"> </w:t>
      </w:r>
      <w:r w:rsidRPr="003C2611">
        <w:rPr>
          <w:i/>
        </w:rPr>
        <w:t>MIS Quarterly</w:t>
      </w:r>
      <w:r w:rsidRPr="003C2611">
        <w:t xml:space="preserve"> 34</w:t>
      </w:r>
      <w:r w:rsidR="00765751" w:rsidRPr="003C2611">
        <w:t xml:space="preserve"> (3)</w:t>
      </w:r>
      <w:r w:rsidR="00AC41D5" w:rsidRPr="003C2611">
        <w:t>:</w:t>
      </w:r>
      <w:r w:rsidR="00765751" w:rsidRPr="003C2611">
        <w:t xml:space="preserve"> 523-548.</w:t>
      </w:r>
    </w:p>
    <w:p w:rsidR="00A97118" w:rsidRPr="003C2611" w:rsidRDefault="00A97118" w:rsidP="00A17BA9">
      <w:pPr>
        <w:spacing w:line="480" w:lineRule="auto"/>
      </w:pPr>
    </w:p>
    <w:p w:rsidR="00B3716C" w:rsidRPr="003C2611" w:rsidRDefault="00B3716C" w:rsidP="00A17BA9">
      <w:pPr>
        <w:spacing w:line="480" w:lineRule="auto"/>
      </w:pPr>
      <w:r w:rsidRPr="003C2611">
        <w:t>Burns, A.</w:t>
      </w:r>
      <w:r w:rsidR="00F868E7" w:rsidRPr="003C2611">
        <w:t xml:space="preserve"> </w:t>
      </w:r>
      <w:r w:rsidRPr="003C2611">
        <w:t xml:space="preserve">J., </w:t>
      </w:r>
      <w:r w:rsidR="00200746" w:rsidRPr="003C2611">
        <w:t xml:space="preserve">C. </w:t>
      </w:r>
      <w:r w:rsidRPr="003C2611">
        <w:t xml:space="preserve">Posey, </w:t>
      </w:r>
      <w:r w:rsidR="00200746" w:rsidRPr="003C2611">
        <w:t xml:space="preserve">T. L. </w:t>
      </w:r>
      <w:r w:rsidRPr="003C2611">
        <w:t>Roberts, and</w:t>
      </w:r>
      <w:r w:rsidR="00F868E7" w:rsidRPr="003C2611">
        <w:t xml:space="preserve"> P. B. </w:t>
      </w:r>
      <w:r w:rsidRPr="003C2611">
        <w:t xml:space="preserve"> Lowry</w:t>
      </w:r>
      <w:r w:rsidR="00F868E7" w:rsidRPr="003C2611">
        <w:t>.</w:t>
      </w:r>
      <w:r w:rsidRPr="003C2611">
        <w:t xml:space="preserve"> 2017</w:t>
      </w:r>
      <w:r w:rsidR="00200746" w:rsidRPr="003C2611">
        <w:t>.</w:t>
      </w:r>
      <w:r w:rsidRPr="003C2611">
        <w:t xml:space="preserve"> “Examining the relationship of organizational insiders’ psychological capital with information security threat and coping appraisals</w:t>
      </w:r>
      <w:r w:rsidR="00200746" w:rsidRPr="003C2611">
        <w:t>.</w:t>
      </w:r>
      <w:r w:rsidRPr="003C2611">
        <w:t xml:space="preserve">” </w:t>
      </w:r>
      <w:r w:rsidRPr="003C2611">
        <w:rPr>
          <w:i/>
        </w:rPr>
        <w:t xml:space="preserve">Computers in Human </w:t>
      </w:r>
      <w:proofErr w:type="spellStart"/>
      <w:proofErr w:type="gramStart"/>
      <w:r w:rsidRPr="003C2611">
        <w:rPr>
          <w:i/>
        </w:rPr>
        <w:t>Behavior</w:t>
      </w:r>
      <w:proofErr w:type="spellEnd"/>
      <w:r w:rsidR="00200746" w:rsidRPr="003C2611">
        <w:t xml:space="preserve"> </w:t>
      </w:r>
      <w:r w:rsidRPr="003C2611">
        <w:t xml:space="preserve"> 68</w:t>
      </w:r>
      <w:proofErr w:type="gramEnd"/>
      <w:r w:rsidR="00200746" w:rsidRPr="003C2611">
        <w:t xml:space="preserve">: </w:t>
      </w:r>
      <w:r w:rsidRPr="003C2611">
        <w:t>190-209.</w:t>
      </w:r>
    </w:p>
    <w:p w:rsidR="00C97510" w:rsidRPr="003C2611" w:rsidRDefault="00C97510" w:rsidP="00A17BA9">
      <w:pPr>
        <w:spacing w:line="480" w:lineRule="auto"/>
      </w:pPr>
    </w:p>
    <w:p w:rsidR="00C97510" w:rsidRPr="003C2611" w:rsidRDefault="00C97510" w:rsidP="00A17BA9">
      <w:pPr>
        <w:spacing w:line="480" w:lineRule="auto"/>
      </w:pPr>
      <w:r w:rsidRPr="003C2611">
        <w:t>Certified Information Systems Professional</w:t>
      </w:r>
      <w:r w:rsidR="00C818BE" w:rsidRPr="003C2611">
        <w:t xml:space="preserve">. Accessed October 2018 from </w:t>
      </w:r>
      <w:r w:rsidRPr="003C2611">
        <w:t>https://www.isc2.org</w:t>
      </w:r>
    </w:p>
    <w:p w:rsidR="00B3716C" w:rsidRPr="003C2611" w:rsidRDefault="00B3716C" w:rsidP="00A17BA9">
      <w:pPr>
        <w:spacing w:line="480" w:lineRule="auto"/>
      </w:pPr>
    </w:p>
    <w:p w:rsidR="009F247D" w:rsidRPr="003C2611" w:rsidRDefault="009F247D" w:rsidP="00A17BA9">
      <w:pPr>
        <w:spacing w:line="480" w:lineRule="auto"/>
      </w:pPr>
      <w:r w:rsidRPr="003C2611">
        <w:t>Chin</w:t>
      </w:r>
      <w:r w:rsidR="00524C29" w:rsidRPr="003C2611">
        <w:t>, W. W</w:t>
      </w:r>
      <w:r w:rsidR="00DD12CF" w:rsidRPr="003C2611">
        <w:t>. 1998.</w:t>
      </w:r>
      <w:r w:rsidRPr="003C2611">
        <w:t xml:space="preserve"> </w:t>
      </w:r>
      <w:r w:rsidR="00257E79" w:rsidRPr="003C2611">
        <w:t>“</w:t>
      </w:r>
      <w:r w:rsidRPr="003C2611">
        <w:t>Issues and opinion on structural equation modelling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 xml:space="preserve">MIS </w:t>
      </w:r>
      <w:r w:rsidR="00EF3053" w:rsidRPr="003C2611">
        <w:rPr>
          <w:i/>
        </w:rPr>
        <w:t>Q</w:t>
      </w:r>
      <w:r w:rsidRPr="003C2611">
        <w:rPr>
          <w:i/>
        </w:rPr>
        <w:t>uarterly</w:t>
      </w:r>
      <w:r w:rsidR="00EF3053" w:rsidRPr="003C2611">
        <w:t xml:space="preserve"> 22 (1)</w:t>
      </w:r>
      <w:r w:rsidR="00AC41D5" w:rsidRPr="003C2611">
        <w:t>:</w:t>
      </w:r>
      <w:r w:rsidRPr="003C2611">
        <w:t xml:space="preserve"> vii-xvii.</w:t>
      </w:r>
    </w:p>
    <w:p w:rsidR="00061867" w:rsidRPr="003C2611" w:rsidRDefault="00061867" w:rsidP="00A17BA9">
      <w:pPr>
        <w:spacing w:line="480" w:lineRule="auto"/>
        <w:rPr>
          <w:lang w:val="en-US"/>
        </w:rPr>
      </w:pPr>
      <w:r w:rsidRPr="003C2611">
        <w:rPr>
          <w:lang w:val="en-US"/>
        </w:rPr>
        <w:t xml:space="preserve"> </w:t>
      </w:r>
    </w:p>
    <w:p w:rsidR="00F44246" w:rsidRPr="003C2611" w:rsidRDefault="00463930" w:rsidP="00A17BA9">
      <w:pPr>
        <w:spacing w:line="480" w:lineRule="auto"/>
      </w:pPr>
      <w:r w:rsidRPr="003C2611">
        <w:t>D’Arcy</w:t>
      </w:r>
      <w:r w:rsidR="00765751" w:rsidRPr="003C2611">
        <w:t xml:space="preserve">, </w:t>
      </w:r>
      <w:r w:rsidR="00524C29" w:rsidRPr="003C2611">
        <w:t xml:space="preserve">J., </w:t>
      </w:r>
      <w:r w:rsidR="00765751" w:rsidRPr="003C2611">
        <w:t xml:space="preserve">A. </w:t>
      </w:r>
      <w:proofErr w:type="spellStart"/>
      <w:r w:rsidR="007F200A" w:rsidRPr="003C2611">
        <w:t>Hovav</w:t>
      </w:r>
      <w:proofErr w:type="spellEnd"/>
      <w:r w:rsidR="00765751" w:rsidRPr="003C2611">
        <w:t xml:space="preserve">, </w:t>
      </w:r>
      <w:r w:rsidR="00524C29" w:rsidRPr="003C2611">
        <w:t xml:space="preserve">and </w:t>
      </w:r>
      <w:r w:rsidR="00765751" w:rsidRPr="003C2611">
        <w:t xml:space="preserve">D. </w:t>
      </w:r>
      <w:proofErr w:type="spellStart"/>
      <w:r w:rsidR="00765751" w:rsidRPr="003C2611">
        <w:t>Galletta</w:t>
      </w:r>
      <w:proofErr w:type="spellEnd"/>
      <w:r w:rsidR="00DD12CF" w:rsidRPr="003C2611">
        <w:t>. 2009.</w:t>
      </w:r>
      <w:r w:rsidR="00765751" w:rsidRPr="003C2611">
        <w:t xml:space="preserve"> </w:t>
      </w:r>
      <w:r w:rsidR="00257E79" w:rsidRPr="003C2611">
        <w:t>“</w:t>
      </w:r>
      <w:r w:rsidR="00765751" w:rsidRPr="003C2611">
        <w:t>User awareness of security countermeasures and its impact on information systems misuse</w:t>
      </w:r>
      <w:r w:rsidR="00257E79" w:rsidRPr="003C2611">
        <w:t>.”</w:t>
      </w:r>
      <w:r w:rsidR="00765751" w:rsidRPr="003C2611">
        <w:t xml:space="preserve"> </w:t>
      </w:r>
      <w:r w:rsidR="00765751" w:rsidRPr="003C2611">
        <w:rPr>
          <w:i/>
        </w:rPr>
        <w:t>Information Systems Research</w:t>
      </w:r>
      <w:r w:rsidR="00765751" w:rsidRPr="003C2611">
        <w:t xml:space="preserve"> 20 (1)</w:t>
      </w:r>
      <w:r w:rsidR="00AC41D5" w:rsidRPr="003C2611">
        <w:t>:</w:t>
      </w:r>
      <w:r w:rsidR="00765751" w:rsidRPr="003C2611">
        <w:t xml:space="preserve"> 79-98.</w:t>
      </w:r>
    </w:p>
    <w:p w:rsidR="005C1CBB" w:rsidRPr="003C2611" w:rsidRDefault="005C1CBB" w:rsidP="00A17BA9">
      <w:pPr>
        <w:spacing w:line="480" w:lineRule="auto"/>
      </w:pPr>
    </w:p>
    <w:p w:rsidR="001C3CAD" w:rsidRPr="003C2611" w:rsidRDefault="001C3CAD" w:rsidP="00A17BA9">
      <w:pPr>
        <w:spacing w:line="480" w:lineRule="auto"/>
      </w:pPr>
      <w:r w:rsidRPr="003C2611">
        <w:t xml:space="preserve">Deci, E. L. 1975. </w:t>
      </w:r>
      <w:r w:rsidRPr="003C2611">
        <w:rPr>
          <w:i/>
        </w:rPr>
        <w:t>Intrinsic motivation</w:t>
      </w:r>
      <w:r w:rsidRPr="003C2611">
        <w:t>. Berlin: Plenum Press.</w:t>
      </w:r>
    </w:p>
    <w:p w:rsidR="001C3CAD" w:rsidRPr="003C2611" w:rsidRDefault="001C3CAD" w:rsidP="00A17BA9">
      <w:pPr>
        <w:spacing w:line="480" w:lineRule="auto"/>
        <w:rPr>
          <w:rFonts w:eastAsia="Times New Roman"/>
          <w:lang w:val="en-GB"/>
        </w:rPr>
      </w:pPr>
    </w:p>
    <w:p w:rsidR="005C1CBB" w:rsidRPr="003C2611" w:rsidRDefault="00A477F0" w:rsidP="00A17BA9">
      <w:pPr>
        <w:spacing w:line="480" w:lineRule="auto"/>
        <w:rPr>
          <w:rFonts w:eastAsia="Times New Roman"/>
          <w:lang w:val="en-GB"/>
        </w:rPr>
      </w:pPr>
      <w:r w:rsidRPr="003C2611">
        <w:rPr>
          <w:rFonts w:eastAsia="Times New Roman"/>
          <w:lang w:val="en-GB"/>
        </w:rPr>
        <w:t xml:space="preserve">Deci, </w:t>
      </w:r>
      <w:r w:rsidR="00524C29" w:rsidRPr="003C2611">
        <w:rPr>
          <w:rFonts w:eastAsia="Times New Roman"/>
          <w:lang w:val="en-GB"/>
        </w:rPr>
        <w:t xml:space="preserve">E. L., and </w:t>
      </w:r>
      <w:r w:rsidR="00AA0489" w:rsidRPr="003C2611">
        <w:rPr>
          <w:rFonts w:eastAsia="Times New Roman"/>
          <w:lang w:val="en-GB"/>
        </w:rPr>
        <w:t>R.</w:t>
      </w:r>
      <w:r w:rsidR="00524C29" w:rsidRPr="003C2611">
        <w:rPr>
          <w:rFonts w:eastAsia="Times New Roman"/>
          <w:lang w:val="en-GB"/>
        </w:rPr>
        <w:t xml:space="preserve"> </w:t>
      </w:r>
      <w:r w:rsidR="00AA0489" w:rsidRPr="003C2611">
        <w:rPr>
          <w:rFonts w:eastAsia="Times New Roman"/>
          <w:lang w:val="en-GB"/>
        </w:rPr>
        <w:t xml:space="preserve">M. </w:t>
      </w:r>
      <w:r w:rsidRPr="003C2611">
        <w:rPr>
          <w:rFonts w:eastAsia="Times New Roman"/>
          <w:lang w:val="en-GB"/>
        </w:rPr>
        <w:t>Ryan</w:t>
      </w:r>
      <w:r w:rsidR="00524C29" w:rsidRPr="003C2611">
        <w:rPr>
          <w:rFonts w:eastAsia="Times New Roman"/>
          <w:lang w:val="en-GB"/>
        </w:rPr>
        <w:t>. 1985.</w:t>
      </w:r>
      <w:r w:rsidRPr="003C2611">
        <w:rPr>
          <w:rFonts w:eastAsia="Times New Roman"/>
          <w:lang w:val="en-GB"/>
        </w:rPr>
        <w:t xml:space="preserve"> </w:t>
      </w:r>
      <w:r w:rsidRPr="003C2611">
        <w:rPr>
          <w:rFonts w:eastAsia="Times New Roman"/>
          <w:i/>
          <w:lang w:val="en-GB"/>
        </w:rPr>
        <w:t>Intrinsic motivation and self-determination in human behaviour</w:t>
      </w:r>
      <w:r w:rsidR="00EF2AA7" w:rsidRPr="003C2611">
        <w:rPr>
          <w:rFonts w:eastAsia="Times New Roman"/>
          <w:lang w:val="en-GB"/>
        </w:rPr>
        <w:t>.</w:t>
      </w:r>
      <w:r w:rsidRPr="003C2611">
        <w:rPr>
          <w:rFonts w:eastAsia="Times New Roman"/>
          <w:lang w:val="en-GB"/>
        </w:rPr>
        <w:t xml:space="preserve"> </w:t>
      </w:r>
      <w:r w:rsidR="00EF2AA7" w:rsidRPr="003C2611">
        <w:rPr>
          <w:rFonts w:eastAsia="Times New Roman"/>
          <w:lang w:val="en-GB"/>
        </w:rPr>
        <w:t xml:space="preserve">Berlin: </w:t>
      </w:r>
      <w:r w:rsidRPr="003C2611">
        <w:rPr>
          <w:rFonts w:eastAsia="Times New Roman"/>
          <w:lang w:val="en-GB"/>
        </w:rPr>
        <w:t>Plenum Press.</w:t>
      </w:r>
    </w:p>
    <w:p w:rsidR="005C1CBB" w:rsidRPr="003C2611" w:rsidRDefault="005C1CBB" w:rsidP="00A17BA9">
      <w:pPr>
        <w:spacing w:line="480" w:lineRule="auto"/>
        <w:rPr>
          <w:rFonts w:eastAsia="Times New Roman"/>
          <w:lang w:val="en-GB"/>
        </w:rPr>
      </w:pPr>
    </w:p>
    <w:p w:rsidR="0083308C" w:rsidRPr="003C2611" w:rsidRDefault="00A97118" w:rsidP="00A17BA9">
      <w:pPr>
        <w:spacing w:line="480" w:lineRule="auto"/>
      </w:pPr>
      <w:r w:rsidRPr="003C2611">
        <w:t>Fishbein</w:t>
      </w:r>
      <w:r w:rsidR="005C1CBB" w:rsidRPr="003C2611">
        <w:t xml:space="preserve">, </w:t>
      </w:r>
      <w:r w:rsidR="00524C29" w:rsidRPr="003C2611">
        <w:t xml:space="preserve">M., and </w:t>
      </w:r>
      <w:r w:rsidR="005C1CBB" w:rsidRPr="003C2611">
        <w:t>I.</w:t>
      </w:r>
      <w:r w:rsidRPr="003C2611">
        <w:t xml:space="preserve"> </w:t>
      </w:r>
      <w:proofErr w:type="spellStart"/>
      <w:r w:rsidRPr="003C2611">
        <w:t>Ajzen</w:t>
      </w:r>
      <w:proofErr w:type="spellEnd"/>
      <w:r w:rsidR="00524C29" w:rsidRPr="003C2611">
        <w:t>. 1975.</w:t>
      </w:r>
      <w:r w:rsidR="005C1CBB" w:rsidRPr="003C2611">
        <w:t xml:space="preserve"> </w:t>
      </w:r>
      <w:r w:rsidR="0083308C" w:rsidRPr="003C2611">
        <w:rPr>
          <w:i/>
        </w:rPr>
        <w:t xml:space="preserve">Belief, attitude, intention, and </w:t>
      </w:r>
      <w:proofErr w:type="spellStart"/>
      <w:r w:rsidR="0083308C" w:rsidRPr="003C2611">
        <w:rPr>
          <w:i/>
        </w:rPr>
        <w:t>behavior</w:t>
      </w:r>
      <w:proofErr w:type="spellEnd"/>
      <w:r w:rsidR="0083308C" w:rsidRPr="003C2611">
        <w:rPr>
          <w:i/>
        </w:rPr>
        <w:t xml:space="preserve">: </w:t>
      </w:r>
      <w:r w:rsidR="005C1CBB" w:rsidRPr="003C2611">
        <w:rPr>
          <w:i/>
        </w:rPr>
        <w:t>a</w:t>
      </w:r>
      <w:r w:rsidR="0083308C" w:rsidRPr="003C2611">
        <w:rPr>
          <w:i/>
        </w:rPr>
        <w:t>n introduction to theory and research</w:t>
      </w:r>
      <w:r w:rsidR="00C30378" w:rsidRPr="003C2611">
        <w:t>.</w:t>
      </w:r>
      <w:r w:rsidR="0083308C" w:rsidRPr="003C2611">
        <w:t xml:space="preserve"> </w:t>
      </w:r>
      <w:r w:rsidR="00C30378" w:rsidRPr="003C2611">
        <w:t xml:space="preserve">Boston: </w:t>
      </w:r>
      <w:r w:rsidR="0083308C" w:rsidRPr="003C2611">
        <w:t>Addison-Wesley.</w:t>
      </w:r>
    </w:p>
    <w:p w:rsidR="00A97118" w:rsidRPr="003C2611" w:rsidRDefault="00A97118" w:rsidP="00A17BA9">
      <w:pPr>
        <w:spacing w:line="480" w:lineRule="auto"/>
      </w:pPr>
    </w:p>
    <w:p w:rsidR="00061867" w:rsidRPr="003C2611" w:rsidRDefault="00061867" w:rsidP="00A17BA9">
      <w:pPr>
        <w:spacing w:line="480" w:lineRule="auto"/>
      </w:pPr>
      <w:proofErr w:type="spellStart"/>
      <w:r w:rsidRPr="003C2611">
        <w:lastRenderedPageBreak/>
        <w:t>Fornell</w:t>
      </w:r>
      <w:proofErr w:type="spellEnd"/>
      <w:r w:rsidR="005255CF" w:rsidRPr="003C2611">
        <w:t xml:space="preserve">, </w:t>
      </w:r>
      <w:r w:rsidR="00524C29" w:rsidRPr="003C2611">
        <w:t xml:space="preserve">C., and </w:t>
      </w:r>
      <w:r w:rsidR="005255CF" w:rsidRPr="003C2611">
        <w:t>D.</w:t>
      </w:r>
      <w:r w:rsidR="00524C29" w:rsidRPr="003C2611">
        <w:t xml:space="preserve"> </w:t>
      </w:r>
      <w:r w:rsidR="005255CF" w:rsidRPr="003C2611">
        <w:t>F.</w:t>
      </w:r>
      <w:r w:rsidRPr="003C2611">
        <w:t xml:space="preserve"> </w:t>
      </w:r>
      <w:proofErr w:type="spellStart"/>
      <w:r w:rsidRPr="003C2611">
        <w:t>Larcker</w:t>
      </w:r>
      <w:proofErr w:type="spellEnd"/>
      <w:r w:rsidR="00DD12CF" w:rsidRPr="003C2611">
        <w:t>. 19</w:t>
      </w:r>
      <w:r w:rsidR="0077039A" w:rsidRPr="003C2611">
        <w:t>81</w:t>
      </w:r>
      <w:r w:rsidR="00DD12CF" w:rsidRPr="003C2611">
        <w:t>.</w:t>
      </w:r>
      <w:r w:rsidRPr="003C2611">
        <w:t xml:space="preserve"> </w:t>
      </w:r>
      <w:r w:rsidR="006852D0" w:rsidRPr="003C2611">
        <w:t>“</w:t>
      </w:r>
      <w:r w:rsidR="005255CF" w:rsidRPr="003C2611">
        <w:t>Evaluating structural equation models with unobservable variables and measurement error</w:t>
      </w:r>
      <w:r w:rsidR="006852D0" w:rsidRPr="003C2611">
        <w:t>.”</w:t>
      </w:r>
      <w:r w:rsidR="005255CF" w:rsidRPr="003C2611">
        <w:t xml:space="preserve"> </w:t>
      </w:r>
      <w:r w:rsidR="005255CF" w:rsidRPr="003C2611">
        <w:rPr>
          <w:i/>
        </w:rPr>
        <w:t>Journal of Marketing Research</w:t>
      </w:r>
      <w:r w:rsidR="0077039A" w:rsidRPr="003C2611">
        <w:t xml:space="preserve"> 48</w:t>
      </w:r>
      <w:r w:rsidR="00AC41D5" w:rsidRPr="003C2611">
        <w:t>:</w:t>
      </w:r>
      <w:r w:rsidR="005255CF" w:rsidRPr="003C2611">
        <w:t xml:space="preserve"> 39-50.</w:t>
      </w:r>
    </w:p>
    <w:p w:rsidR="00061867" w:rsidRPr="003C2611" w:rsidRDefault="00061867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r w:rsidRPr="003C2611">
        <w:t>Glanz</w:t>
      </w:r>
      <w:r w:rsidR="00EF3053" w:rsidRPr="003C2611">
        <w:t xml:space="preserve">, </w:t>
      </w:r>
      <w:r w:rsidR="00524C29" w:rsidRPr="003C2611">
        <w:t xml:space="preserve">K., </w:t>
      </w:r>
      <w:r w:rsidR="00EF3053" w:rsidRPr="003C2611">
        <w:t>B.</w:t>
      </w:r>
      <w:r w:rsidR="00524C29" w:rsidRPr="003C2611">
        <w:t xml:space="preserve"> </w:t>
      </w:r>
      <w:r w:rsidR="00EF3053" w:rsidRPr="003C2611">
        <w:t xml:space="preserve">K. </w:t>
      </w:r>
      <w:proofErr w:type="spellStart"/>
      <w:r w:rsidRPr="003C2611">
        <w:t>Rimer</w:t>
      </w:r>
      <w:proofErr w:type="spellEnd"/>
      <w:r w:rsidR="00EF3053" w:rsidRPr="003C2611">
        <w:t xml:space="preserve">, </w:t>
      </w:r>
      <w:r w:rsidR="00524C29" w:rsidRPr="003C2611">
        <w:t xml:space="preserve">and </w:t>
      </w:r>
      <w:r w:rsidR="00EF3053" w:rsidRPr="003C2611">
        <w:t>K.  Viswanath</w:t>
      </w:r>
      <w:r w:rsidR="00524C29" w:rsidRPr="003C2611">
        <w:t>. 2008.</w:t>
      </w:r>
      <w:r w:rsidR="00EF3053" w:rsidRPr="003C2611">
        <w:t xml:space="preserve"> </w:t>
      </w:r>
      <w:r w:rsidR="0083308C" w:rsidRPr="003C2611">
        <w:rPr>
          <w:i/>
        </w:rPr>
        <w:t xml:space="preserve">Health </w:t>
      </w:r>
      <w:proofErr w:type="spellStart"/>
      <w:r w:rsidR="0083308C" w:rsidRPr="003C2611">
        <w:rPr>
          <w:i/>
        </w:rPr>
        <w:t>behavior</w:t>
      </w:r>
      <w:proofErr w:type="spellEnd"/>
      <w:r w:rsidR="0083308C" w:rsidRPr="003C2611">
        <w:rPr>
          <w:i/>
        </w:rPr>
        <w:t xml:space="preserve"> and health education: theory, research, and practice</w:t>
      </w:r>
      <w:r w:rsidR="00C30378" w:rsidRPr="003C2611">
        <w:t>.</w:t>
      </w:r>
      <w:r w:rsidR="0083308C" w:rsidRPr="003C2611">
        <w:t xml:space="preserve"> </w:t>
      </w:r>
      <w:r w:rsidR="00C30378" w:rsidRPr="003C2611">
        <w:t xml:space="preserve">Hoboken, NJ: </w:t>
      </w:r>
      <w:r w:rsidR="0083308C" w:rsidRPr="003C2611">
        <w:t>Jossey-Bass.</w:t>
      </w:r>
    </w:p>
    <w:p w:rsidR="00A97118" w:rsidRPr="003C2611" w:rsidRDefault="00A97118" w:rsidP="00A17BA9">
      <w:pPr>
        <w:spacing w:line="480" w:lineRule="auto"/>
      </w:pPr>
    </w:p>
    <w:p w:rsidR="00AA0489" w:rsidRPr="003C2611" w:rsidRDefault="00AA0489" w:rsidP="00A17BA9">
      <w:pPr>
        <w:spacing w:line="480" w:lineRule="auto"/>
        <w:rPr>
          <w:rFonts w:eastAsia="Times New Roman"/>
          <w:i/>
          <w:lang w:val="en-GB"/>
        </w:rPr>
      </w:pPr>
      <w:proofErr w:type="spellStart"/>
      <w:r w:rsidRPr="003C2611">
        <w:rPr>
          <w:rFonts w:eastAsia="Times New Roman"/>
          <w:lang w:val="en-GB"/>
        </w:rPr>
        <w:t>Gliner</w:t>
      </w:r>
      <w:proofErr w:type="spellEnd"/>
      <w:r w:rsidRPr="003C2611">
        <w:rPr>
          <w:rFonts w:eastAsia="Times New Roman"/>
          <w:lang w:val="en-GB"/>
        </w:rPr>
        <w:t xml:space="preserve">, </w:t>
      </w:r>
      <w:r w:rsidR="00524C29" w:rsidRPr="003C2611">
        <w:rPr>
          <w:rFonts w:eastAsia="Times New Roman"/>
          <w:lang w:val="en-GB"/>
        </w:rPr>
        <w:t xml:space="preserve">J. A., </w:t>
      </w:r>
      <w:r w:rsidRPr="003C2611">
        <w:rPr>
          <w:rFonts w:eastAsia="Times New Roman"/>
          <w:lang w:val="en-GB"/>
        </w:rPr>
        <w:t>G.</w:t>
      </w:r>
      <w:r w:rsidR="00524C29" w:rsidRPr="003C2611">
        <w:rPr>
          <w:rFonts w:eastAsia="Times New Roman"/>
          <w:lang w:val="en-GB"/>
        </w:rPr>
        <w:t xml:space="preserve"> </w:t>
      </w:r>
      <w:r w:rsidRPr="003C2611">
        <w:rPr>
          <w:rFonts w:eastAsia="Times New Roman"/>
          <w:lang w:val="en-GB"/>
        </w:rPr>
        <w:t xml:space="preserve">A. Morgan, </w:t>
      </w:r>
      <w:r w:rsidR="00524C29" w:rsidRPr="003C2611">
        <w:rPr>
          <w:rFonts w:eastAsia="Times New Roman"/>
          <w:lang w:val="en-GB"/>
        </w:rPr>
        <w:t xml:space="preserve">and </w:t>
      </w:r>
      <w:r w:rsidR="006D57D6" w:rsidRPr="003C2611">
        <w:rPr>
          <w:rFonts w:eastAsia="Times New Roman"/>
          <w:lang w:val="en-GB"/>
        </w:rPr>
        <w:t>N.</w:t>
      </w:r>
      <w:r w:rsidR="00524C29" w:rsidRPr="003C2611">
        <w:rPr>
          <w:rFonts w:eastAsia="Times New Roman"/>
          <w:lang w:val="en-GB"/>
        </w:rPr>
        <w:t xml:space="preserve"> </w:t>
      </w:r>
      <w:r w:rsidR="006D57D6" w:rsidRPr="003C2611">
        <w:rPr>
          <w:rFonts w:eastAsia="Times New Roman"/>
          <w:lang w:val="en-GB"/>
        </w:rPr>
        <w:t>L. Leech</w:t>
      </w:r>
      <w:r w:rsidR="00524C29" w:rsidRPr="003C2611">
        <w:rPr>
          <w:rFonts w:eastAsia="Times New Roman"/>
          <w:lang w:val="en-GB"/>
        </w:rPr>
        <w:t>. 2000.</w:t>
      </w:r>
      <w:r w:rsidR="005C1CBB" w:rsidRPr="003C2611">
        <w:rPr>
          <w:rFonts w:eastAsia="Times New Roman"/>
          <w:lang w:val="en-GB"/>
        </w:rPr>
        <w:t xml:space="preserve"> </w:t>
      </w:r>
      <w:r w:rsidRPr="003C2611">
        <w:rPr>
          <w:rFonts w:eastAsia="Times New Roman"/>
          <w:i/>
          <w:lang w:val="en-GB"/>
        </w:rPr>
        <w:t>Research methods in applied settings: an integrated approach to design and analysis</w:t>
      </w:r>
      <w:r w:rsidR="00C30378" w:rsidRPr="003C2611">
        <w:rPr>
          <w:rFonts w:eastAsia="Times New Roman"/>
          <w:i/>
          <w:lang w:val="en-GB"/>
        </w:rPr>
        <w:t>.</w:t>
      </w:r>
      <w:r w:rsidRPr="003C2611">
        <w:rPr>
          <w:rFonts w:eastAsia="Times New Roman"/>
          <w:lang w:val="en-GB"/>
        </w:rPr>
        <w:t xml:space="preserve"> </w:t>
      </w:r>
      <w:r w:rsidR="00C30378" w:rsidRPr="003C2611">
        <w:rPr>
          <w:rFonts w:eastAsia="Times New Roman"/>
          <w:lang w:val="en-GB"/>
        </w:rPr>
        <w:t xml:space="preserve">Hove: </w:t>
      </w:r>
      <w:r w:rsidRPr="003C2611">
        <w:rPr>
          <w:rFonts w:eastAsia="Times New Roman"/>
          <w:lang w:val="en-GB"/>
        </w:rPr>
        <w:t>Psychology Press.</w:t>
      </w:r>
    </w:p>
    <w:p w:rsidR="00F44246" w:rsidRPr="003C2611" w:rsidRDefault="00F44246" w:rsidP="00A17BA9">
      <w:pPr>
        <w:spacing w:line="480" w:lineRule="auto"/>
      </w:pPr>
    </w:p>
    <w:p w:rsidR="009F247D" w:rsidRPr="003C2611" w:rsidRDefault="009F247D" w:rsidP="00A17BA9">
      <w:pPr>
        <w:spacing w:line="480" w:lineRule="auto"/>
      </w:pPr>
      <w:r w:rsidRPr="003C2611">
        <w:t xml:space="preserve">Hair, </w:t>
      </w:r>
      <w:r w:rsidR="00524C29" w:rsidRPr="003C2611">
        <w:t xml:space="preserve">J. F., </w:t>
      </w:r>
      <w:r w:rsidR="00992437" w:rsidRPr="003C2611">
        <w:t>R.</w:t>
      </w:r>
      <w:r w:rsidR="00524C29" w:rsidRPr="003C2611">
        <w:t xml:space="preserve"> </w:t>
      </w:r>
      <w:r w:rsidR="00992437" w:rsidRPr="003C2611">
        <w:t xml:space="preserve">E. </w:t>
      </w:r>
      <w:r w:rsidRPr="003C2611">
        <w:t>Anderson, R.</w:t>
      </w:r>
      <w:r w:rsidR="006E02DC" w:rsidRPr="003C2611">
        <w:t xml:space="preserve"> </w:t>
      </w:r>
      <w:r w:rsidR="00992437" w:rsidRPr="003C2611">
        <w:t xml:space="preserve">L. </w:t>
      </w:r>
      <w:r w:rsidRPr="003C2611">
        <w:t xml:space="preserve">Tatham, </w:t>
      </w:r>
      <w:r w:rsidR="006E02DC" w:rsidRPr="003C2611">
        <w:t xml:space="preserve">and </w:t>
      </w:r>
      <w:r w:rsidR="00992437" w:rsidRPr="003C2611">
        <w:t>W.</w:t>
      </w:r>
      <w:r w:rsidR="006E02DC" w:rsidRPr="003C2611">
        <w:t xml:space="preserve"> </w:t>
      </w:r>
      <w:r w:rsidR="00992437" w:rsidRPr="003C2611">
        <w:t xml:space="preserve">C. </w:t>
      </w:r>
      <w:r w:rsidRPr="003C2611">
        <w:t>Black</w:t>
      </w:r>
      <w:r w:rsidR="006E02DC" w:rsidRPr="003C2611">
        <w:t>. 1998.</w:t>
      </w:r>
      <w:r w:rsidRPr="003C2611">
        <w:t xml:space="preserve"> </w:t>
      </w:r>
      <w:r w:rsidRPr="003C2611">
        <w:rPr>
          <w:i/>
        </w:rPr>
        <w:t>Multivariate data analysis</w:t>
      </w:r>
      <w:r w:rsidRPr="003C2611">
        <w:t>. 5th ed</w:t>
      </w:r>
      <w:r w:rsidR="0077039A" w:rsidRPr="003C2611">
        <w:t>.</w:t>
      </w:r>
      <w:r w:rsidRPr="003C2611">
        <w:t xml:space="preserve"> </w:t>
      </w:r>
      <w:r w:rsidR="00C30378" w:rsidRPr="003C2611">
        <w:t xml:space="preserve">Upper Saddle River, NJ: </w:t>
      </w:r>
      <w:r w:rsidRPr="003C2611">
        <w:t>Prentice Hall.</w:t>
      </w:r>
    </w:p>
    <w:p w:rsidR="00061867" w:rsidRPr="003C2611" w:rsidRDefault="00061867" w:rsidP="00A17BA9">
      <w:pPr>
        <w:spacing w:line="480" w:lineRule="auto"/>
        <w:rPr>
          <w:lang w:val="en-US"/>
        </w:rPr>
      </w:pPr>
    </w:p>
    <w:p w:rsidR="002A4B1A" w:rsidRPr="003C2611" w:rsidRDefault="002A4B1A" w:rsidP="00A17BA9">
      <w:pPr>
        <w:autoSpaceDE w:val="0"/>
        <w:autoSpaceDN w:val="0"/>
        <w:adjustRightInd w:val="0"/>
        <w:spacing w:line="480" w:lineRule="auto"/>
        <w:rPr>
          <w:lang w:eastAsia="en-US"/>
        </w:rPr>
      </w:pPr>
      <w:r w:rsidRPr="003C2611">
        <w:rPr>
          <w:lang w:eastAsia="en-US"/>
        </w:rPr>
        <w:t xml:space="preserve">Hair, </w:t>
      </w:r>
      <w:r w:rsidR="006E02DC" w:rsidRPr="003C2611">
        <w:rPr>
          <w:lang w:eastAsia="en-US"/>
        </w:rPr>
        <w:t xml:space="preserve">J. F., </w:t>
      </w:r>
      <w:r w:rsidRPr="003C2611">
        <w:rPr>
          <w:lang w:eastAsia="en-US"/>
        </w:rPr>
        <w:t>G.</w:t>
      </w:r>
      <w:r w:rsidR="006E02DC" w:rsidRPr="003C2611">
        <w:rPr>
          <w:lang w:eastAsia="en-US"/>
        </w:rPr>
        <w:t xml:space="preserve"> </w:t>
      </w:r>
      <w:r w:rsidRPr="003C2611">
        <w:rPr>
          <w:lang w:eastAsia="en-US"/>
        </w:rPr>
        <w:t>T.</w:t>
      </w:r>
      <w:r w:rsidR="006E02DC" w:rsidRPr="003C2611">
        <w:rPr>
          <w:lang w:eastAsia="en-US"/>
        </w:rPr>
        <w:t xml:space="preserve"> </w:t>
      </w:r>
      <w:r w:rsidRPr="003C2611">
        <w:rPr>
          <w:lang w:eastAsia="en-US"/>
        </w:rPr>
        <w:t xml:space="preserve">M. </w:t>
      </w:r>
      <w:proofErr w:type="spellStart"/>
      <w:r w:rsidRPr="003C2611">
        <w:rPr>
          <w:lang w:eastAsia="en-US"/>
        </w:rPr>
        <w:t>Hult</w:t>
      </w:r>
      <w:proofErr w:type="spellEnd"/>
      <w:r w:rsidRPr="003C2611">
        <w:rPr>
          <w:lang w:eastAsia="en-US"/>
        </w:rPr>
        <w:t xml:space="preserve">, C. </w:t>
      </w:r>
      <w:proofErr w:type="spellStart"/>
      <w:r w:rsidRPr="003C2611">
        <w:rPr>
          <w:lang w:eastAsia="en-US"/>
        </w:rPr>
        <w:t>Ringle</w:t>
      </w:r>
      <w:proofErr w:type="spellEnd"/>
      <w:r w:rsidRPr="003C2611">
        <w:rPr>
          <w:lang w:eastAsia="en-US"/>
        </w:rPr>
        <w:t xml:space="preserve">, </w:t>
      </w:r>
      <w:r w:rsidR="006E02DC" w:rsidRPr="003C2611">
        <w:rPr>
          <w:lang w:eastAsia="en-US"/>
        </w:rPr>
        <w:t xml:space="preserve">and </w:t>
      </w:r>
      <w:r w:rsidRPr="003C2611">
        <w:rPr>
          <w:lang w:eastAsia="en-US"/>
        </w:rPr>
        <w:t xml:space="preserve">M. </w:t>
      </w:r>
      <w:proofErr w:type="spellStart"/>
      <w:r w:rsidRPr="003C2611">
        <w:rPr>
          <w:lang w:eastAsia="en-US"/>
        </w:rPr>
        <w:t>Sarstedt</w:t>
      </w:r>
      <w:proofErr w:type="spellEnd"/>
      <w:r w:rsidR="006E02DC" w:rsidRPr="003C2611">
        <w:rPr>
          <w:lang w:eastAsia="en-US"/>
        </w:rPr>
        <w:t xml:space="preserve">. 2013. </w:t>
      </w:r>
      <w:r w:rsidRPr="003C2611">
        <w:rPr>
          <w:i/>
          <w:iCs/>
          <w:lang w:eastAsia="en-US"/>
        </w:rPr>
        <w:t xml:space="preserve">A Primer on Partial Least Squares Structural Equation </w:t>
      </w:r>
      <w:proofErr w:type="spellStart"/>
      <w:r w:rsidRPr="003C2611">
        <w:rPr>
          <w:i/>
          <w:iCs/>
          <w:lang w:eastAsia="en-US"/>
        </w:rPr>
        <w:t>Modeling</w:t>
      </w:r>
      <w:proofErr w:type="spellEnd"/>
      <w:r w:rsidRPr="003C2611">
        <w:rPr>
          <w:i/>
          <w:iCs/>
          <w:lang w:eastAsia="en-US"/>
        </w:rPr>
        <w:t xml:space="preserve"> (PLS-SEM)</w:t>
      </w:r>
      <w:r w:rsidR="00C30378" w:rsidRPr="003C2611">
        <w:rPr>
          <w:iCs/>
          <w:lang w:eastAsia="en-US"/>
        </w:rPr>
        <w:t>.</w:t>
      </w:r>
      <w:r w:rsidRPr="003C2611">
        <w:rPr>
          <w:iCs/>
          <w:lang w:eastAsia="en-US"/>
        </w:rPr>
        <w:t xml:space="preserve"> </w:t>
      </w:r>
      <w:r w:rsidR="00C30378" w:rsidRPr="003C2611">
        <w:rPr>
          <w:lang w:eastAsia="en-US"/>
        </w:rPr>
        <w:t xml:space="preserve">London: </w:t>
      </w:r>
      <w:r w:rsidRPr="003C2611">
        <w:rPr>
          <w:lang w:eastAsia="en-US"/>
        </w:rPr>
        <w:t>S</w:t>
      </w:r>
      <w:r w:rsidR="0077039A" w:rsidRPr="003C2611">
        <w:rPr>
          <w:lang w:eastAsia="en-US"/>
        </w:rPr>
        <w:t>age</w:t>
      </w:r>
      <w:r w:rsidRPr="003C2611">
        <w:rPr>
          <w:lang w:eastAsia="en-US"/>
        </w:rPr>
        <w:t xml:space="preserve"> Publications.</w:t>
      </w:r>
    </w:p>
    <w:p w:rsidR="002A4B1A" w:rsidRPr="003C2611" w:rsidRDefault="002A4B1A" w:rsidP="00A17BA9">
      <w:pPr>
        <w:spacing w:line="480" w:lineRule="auto"/>
      </w:pPr>
    </w:p>
    <w:p w:rsidR="00EF52C6" w:rsidRPr="003C2611" w:rsidRDefault="00FB2E4D" w:rsidP="00A17BA9">
      <w:pPr>
        <w:spacing w:line="480" w:lineRule="auto"/>
      </w:pPr>
      <w:r w:rsidRPr="003C2611">
        <w:t>Harrison</w:t>
      </w:r>
      <w:r w:rsidR="00EF52C6" w:rsidRPr="003C2611">
        <w:t>,</w:t>
      </w:r>
      <w:r w:rsidRPr="003C2611">
        <w:t xml:space="preserve"> </w:t>
      </w:r>
      <w:r w:rsidR="006E02DC" w:rsidRPr="003C2611">
        <w:t xml:space="preserve">R. 2005. </w:t>
      </w:r>
      <w:r w:rsidR="00C30378" w:rsidRPr="003C2611">
        <w:t>“</w:t>
      </w:r>
      <w:r w:rsidR="0047234A" w:rsidRPr="003C2611">
        <w:t xml:space="preserve">The 10 most important things an </w:t>
      </w:r>
      <w:r w:rsidR="00EF52C6" w:rsidRPr="003C2611">
        <w:t>IT</w:t>
      </w:r>
      <w:r w:rsidR="0047234A" w:rsidRPr="003C2611">
        <w:t xml:space="preserve"> person must understand about security across the enterprise</w:t>
      </w:r>
      <w:r w:rsidR="00C30378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 xml:space="preserve">Information </w:t>
      </w:r>
      <w:r w:rsidR="00EF52C6" w:rsidRPr="003C2611">
        <w:rPr>
          <w:i/>
        </w:rPr>
        <w:t>S</w:t>
      </w:r>
      <w:r w:rsidR="0047234A" w:rsidRPr="003C2611">
        <w:rPr>
          <w:i/>
        </w:rPr>
        <w:t xml:space="preserve">ystems </w:t>
      </w:r>
      <w:r w:rsidR="00EF52C6" w:rsidRPr="003C2611">
        <w:rPr>
          <w:i/>
        </w:rPr>
        <w:t>C</w:t>
      </w:r>
      <w:r w:rsidR="0047234A" w:rsidRPr="003C2611">
        <w:rPr>
          <w:i/>
        </w:rPr>
        <w:t xml:space="preserve">ontrol </w:t>
      </w:r>
      <w:r w:rsidR="00EF52C6" w:rsidRPr="003C2611">
        <w:rPr>
          <w:i/>
        </w:rPr>
        <w:t>J</w:t>
      </w:r>
      <w:r w:rsidR="00CD35E4" w:rsidRPr="003C2611">
        <w:rPr>
          <w:i/>
        </w:rPr>
        <w:t>ournal</w:t>
      </w:r>
      <w:r w:rsidR="0047234A" w:rsidRPr="003C2611">
        <w:t xml:space="preserve"> 3</w:t>
      </w:r>
      <w:r w:rsidR="00C30378" w:rsidRPr="003C2611">
        <w:t>.</w:t>
      </w:r>
      <w:r w:rsidR="00DE6155" w:rsidRPr="003C2611">
        <w:t xml:space="preserve"> </w:t>
      </w:r>
    </w:p>
    <w:p w:rsidR="00C30378" w:rsidRPr="003C2611" w:rsidRDefault="00C30378" w:rsidP="00A17BA9">
      <w:pPr>
        <w:spacing w:line="480" w:lineRule="auto"/>
      </w:pPr>
    </w:p>
    <w:p w:rsidR="00EF52C6" w:rsidRPr="003C2611" w:rsidRDefault="00EF52C6" w:rsidP="00A17BA9">
      <w:pPr>
        <w:spacing w:line="480" w:lineRule="auto"/>
      </w:pPr>
      <w:proofErr w:type="spellStart"/>
      <w:r w:rsidRPr="003C2611">
        <w:t>Herath</w:t>
      </w:r>
      <w:proofErr w:type="spellEnd"/>
      <w:r w:rsidRPr="003C2611">
        <w:t xml:space="preserve">, </w:t>
      </w:r>
      <w:r w:rsidR="006E02DC" w:rsidRPr="003C2611">
        <w:t xml:space="preserve">T., and </w:t>
      </w:r>
      <w:r w:rsidRPr="003C2611">
        <w:t>H.</w:t>
      </w:r>
      <w:r w:rsidR="00AE0C2E" w:rsidRPr="003C2611">
        <w:t xml:space="preserve"> </w:t>
      </w:r>
      <w:r w:rsidRPr="003C2611">
        <w:t>R. Rao</w:t>
      </w:r>
      <w:r w:rsidR="00DD12CF" w:rsidRPr="003C2611">
        <w:t>. 2009</w:t>
      </w:r>
      <w:r w:rsidR="00BF47F5" w:rsidRPr="003C2611">
        <w:t>a</w:t>
      </w:r>
      <w:r w:rsidR="00DD12CF" w:rsidRPr="003C2611">
        <w:t>.</w:t>
      </w:r>
      <w:r w:rsidRPr="003C2611">
        <w:t xml:space="preserve"> </w:t>
      </w:r>
      <w:r w:rsidR="00257E79" w:rsidRPr="003C2611">
        <w:t>“</w:t>
      </w:r>
      <w:r w:rsidRPr="003C2611">
        <w:t>Encouraging information security</w:t>
      </w:r>
      <w:r w:rsidR="00001970" w:rsidRPr="003C2611">
        <w:t xml:space="preserve"> </w:t>
      </w:r>
      <w:proofErr w:type="spellStart"/>
      <w:r w:rsidR="00001970" w:rsidRPr="003C2611">
        <w:t>behaviors</w:t>
      </w:r>
      <w:proofErr w:type="spellEnd"/>
      <w:r w:rsidRPr="003C2611">
        <w:t xml:space="preserve"> in organizations: role of penalties, pressures and perceived effectiveness</w:t>
      </w:r>
      <w:r w:rsidR="00FE598D" w:rsidRPr="003C2611">
        <w:t>.</w:t>
      </w:r>
      <w:r w:rsidR="00257E79" w:rsidRPr="003C2611">
        <w:t>”</w:t>
      </w:r>
      <w:r w:rsidRPr="003C2611">
        <w:t xml:space="preserve"> </w:t>
      </w:r>
      <w:r w:rsidRPr="003C2611">
        <w:rPr>
          <w:i/>
        </w:rPr>
        <w:t>Decision Support Systems</w:t>
      </w:r>
      <w:r w:rsidRPr="003C2611">
        <w:t xml:space="preserve"> 47</w:t>
      </w:r>
      <w:r w:rsidR="00AC41D5" w:rsidRPr="003C2611">
        <w:t>:</w:t>
      </w:r>
      <w:r w:rsidRPr="003C2611">
        <w:t xml:space="preserve"> 154-165</w:t>
      </w:r>
      <w:r w:rsidR="00992437" w:rsidRPr="003C2611">
        <w:t>.</w:t>
      </w:r>
    </w:p>
    <w:p w:rsidR="00AE0C2E" w:rsidRPr="003C2611" w:rsidRDefault="00AE0C2E" w:rsidP="00A17BA9">
      <w:pPr>
        <w:spacing w:line="480" w:lineRule="auto"/>
      </w:pPr>
    </w:p>
    <w:p w:rsidR="00AE0C2E" w:rsidRPr="003C2611" w:rsidRDefault="00AE0C2E" w:rsidP="00A17BA9">
      <w:pPr>
        <w:spacing w:line="480" w:lineRule="auto"/>
      </w:pPr>
      <w:proofErr w:type="spellStart"/>
      <w:r w:rsidRPr="003C2611">
        <w:t>Herath</w:t>
      </w:r>
      <w:proofErr w:type="spellEnd"/>
      <w:r w:rsidRPr="003C2611">
        <w:t>, T., and H. R. Rao. 2009</w:t>
      </w:r>
      <w:r w:rsidR="00BF47F5" w:rsidRPr="003C2611">
        <w:t>b</w:t>
      </w:r>
      <w:r w:rsidRPr="003C2611">
        <w:t xml:space="preserve">. “Protection motivation and deterrence: a framework for security policy compliance in organisations.” </w:t>
      </w:r>
      <w:r w:rsidRPr="003C2611">
        <w:rPr>
          <w:i/>
        </w:rPr>
        <w:t>European Journal of Information Systems</w:t>
      </w:r>
      <w:r w:rsidRPr="003C2611">
        <w:t xml:space="preserve"> 18: 106-125.</w:t>
      </w:r>
    </w:p>
    <w:p w:rsidR="00EF52C6" w:rsidRPr="003C2611" w:rsidRDefault="00EF52C6" w:rsidP="00A17BA9">
      <w:pPr>
        <w:spacing w:line="480" w:lineRule="auto"/>
      </w:pPr>
    </w:p>
    <w:p w:rsidR="0047234A" w:rsidRPr="003C2611" w:rsidRDefault="00FB2E4D" w:rsidP="00A17BA9">
      <w:pPr>
        <w:spacing w:line="480" w:lineRule="auto"/>
      </w:pPr>
      <w:proofErr w:type="spellStart"/>
      <w:r w:rsidRPr="003C2611">
        <w:t>Hinkin</w:t>
      </w:r>
      <w:proofErr w:type="spellEnd"/>
      <w:r w:rsidR="006E02DC" w:rsidRPr="003C2611">
        <w:t>, T. R</w:t>
      </w:r>
      <w:r w:rsidR="00DD12CF" w:rsidRPr="003C2611">
        <w:t>. 1998.</w:t>
      </w:r>
      <w:r w:rsidR="009C0AA0" w:rsidRPr="003C2611">
        <w:t xml:space="preserve"> </w:t>
      </w:r>
      <w:r w:rsidR="00257E79" w:rsidRPr="003C2611">
        <w:t>“</w:t>
      </w:r>
      <w:r w:rsidR="0047234A" w:rsidRPr="003C2611">
        <w:t>A brief tutorial on the development of measures for use in survey questionnaires</w:t>
      </w:r>
      <w:r w:rsidR="00257E79" w:rsidRPr="003C2611">
        <w:t>.”</w:t>
      </w:r>
      <w:r w:rsidR="0047234A" w:rsidRPr="003C2611">
        <w:t xml:space="preserve"> </w:t>
      </w:r>
      <w:r w:rsidR="00CD35E4" w:rsidRPr="003C2611">
        <w:rPr>
          <w:i/>
        </w:rPr>
        <w:t>Organizational Research Methods</w:t>
      </w:r>
      <w:r w:rsidR="0047234A" w:rsidRPr="003C2611">
        <w:rPr>
          <w:i/>
        </w:rPr>
        <w:t xml:space="preserve"> </w:t>
      </w:r>
      <w:r w:rsidR="0047234A" w:rsidRPr="003C2611">
        <w:t>1</w:t>
      </w:r>
      <w:r w:rsidR="00CD35E4" w:rsidRPr="003C2611">
        <w:t xml:space="preserve"> (1)</w:t>
      </w:r>
      <w:r w:rsidR="00AC41D5" w:rsidRPr="003C2611">
        <w:t>:</w:t>
      </w:r>
      <w:r w:rsidR="009C0AA0" w:rsidRPr="003C2611">
        <w:t xml:space="preserve"> </w:t>
      </w:r>
      <w:r w:rsidR="00205937" w:rsidRPr="003C2611">
        <w:t>104-121.</w:t>
      </w:r>
    </w:p>
    <w:p w:rsidR="00FB2E4D" w:rsidRPr="003C2611" w:rsidRDefault="00FB2E4D" w:rsidP="00A17BA9">
      <w:pPr>
        <w:spacing w:line="480" w:lineRule="auto"/>
      </w:pPr>
    </w:p>
    <w:p w:rsidR="00A97118" w:rsidRPr="003C2611" w:rsidRDefault="007F200A" w:rsidP="00A17BA9">
      <w:pPr>
        <w:spacing w:line="480" w:lineRule="auto"/>
      </w:pPr>
      <w:proofErr w:type="spellStart"/>
      <w:r w:rsidRPr="003C2611">
        <w:t>Hovav</w:t>
      </w:r>
      <w:proofErr w:type="spellEnd"/>
      <w:r w:rsidR="00EF52C6" w:rsidRPr="003C2611">
        <w:t xml:space="preserve">, </w:t>
      </w:r>
      <w:r w:rsidR="006E02DC" w:rsidRPr="003C2611">
        <w:t xml:space="preserve">A., and </w:t>
      </w:r>
      <w:r w:rsidR="00EF52C6" w:rsidRPr="003C2611">
        <w:t>J. D’Arcy</w:t>
      </w:r>
      <w:r w:rsidR="00DD12CF" w:rsidRPr="003C2611">
        <w:t>. 2012.</w:t>
      </w:r>
      <w:r w:rsidR="00EF52C6" w:rsidRPr="003C2611">
        <w:t xml:space="preserve"> </w:t>
      </w:r>
      <w:r w:rsidR="00257E79" w:rsidRPr="003C2611">
        <w:t>“</w:t>
      </w:r>
      <w:r w:rsidR="00EF52C6" w:rsidRPr="003C2611">
        <w:t>Applying an extended model of deterrence across cultures: an investigation of information systems misuse in the U.S. and South Korea.</w:t>
      </w:r>
      <w:r w:rsidR="00257E79" w:rsidRPr="003C2611">
        <w:t>”</w:t>
      </w:r>
      <w:r w:rsidR="00EF52C6" w:rsidRPr="003C2611">
        <w:t xml:space="preserve"> </w:t>
      </w:r>
      <w:r w:rsidR="00EF52C6" w:rsidRPr="003C2611">
        <w:rPr>
          <w:i/>
        </w:rPr>
        <w:t>Information &amp; Management</w:t>
      </w:r>
      <w:r w:rsidR="00EF52C6" w:rsidRPr="003C2611">
        <w:t xml:space="preserve"> 49</w:t>
      </w:r>
      <w:r w:rsidR="00AC41D5" w:rsidRPr="003C2611">
        <w:t>:</w:t>
      </w:r>
      <w:r w:rsidR="009C0AA0" w:rsidRPr="003C2611">
        <w:t xml:space="preserve"> 99-110.</w:t>
      </w:r>
    </w:p>
    <w:p w:rsidR="009C0AA0" w:rsidRPr="003C2611" w:rsidRDefault="009C0AA0" w:rsidP="00A17BA9">
      <w:pPr>
        <w:spacing w:line="480" w:lineRule="auto"/>
      </w:pPr>
    </w:p>
    <w:p w:rsidR="001C3CAD" w:rsidRPr="003C2611" w:rsidRDefault="001C3CAD" w:rsidP="00A17BA9">
      <w:pPr>
        <w:spacing w:line="480" w:lineRule="auto"/>
      </w:pPr>
      <w:r w:rsidRPr="003C2611">
        <w:t>Hsu, J. S</w:t>
      </w:r>
      <w:r w:rsidR="00A0294D" w:rsidRPr="003C2611">
        <w:t>.</w:t>
      </w:r>
      <w:r w:rsidRPr="003C2611">
        <w:t>-C., S</w:t>
      </w:r>
      <w:r w:rsidR="00A0294D" w:rsidRPr="003C2611">
        <w:t>.</w:t>
      </w:r>
      <w:r w:rsidRPr="003C2611">
        <w:t xml:space="preserve">-P. Shih, Y. W. Hung, and P. B. Lowry. 2015. “The role of extra-role </w:t>
      </w:r>
      <w:proofErr w:type="spellStart"/>
      <w:r w:rsidRPr="003C2611">
        <w:t>behaviors</w:t>
      </w:r>
      <w:proofErr w:type="spellEnd"/>
      <w:r w:rsidRPr="003C2611">
        <w:t xml:space="preserve"> and social controls in information security policy effectiveness.” </w:t>
      </w:r>
      <w:r w:rsidRPr="003C2611">
        <w:rPr>
          <w:i/>
        </w:rPr>
        <w:t>Information Systems Research</w:t>
      </w:r>
      <w:r w:rsidRPr="003C2611">
        <w:t xml:space="preserve"> 26 (2): 282-300.</w:t>
      </w:r>
    </w:p>
    <w:p w:rsidR="001C3CAD" w:rsidRPr="003C2611" w:rsidRDefault="001C3CAD" w:rsidP="00A17BA9">
      <w:pPr>
        <w:spacing w:line="480" w:lineRule="auto"/>
      </w:pPr>
    </w:p>
    <w:p w:rsidR="00715B4A" w:rsidRPr="003C2611" w:rsidRDefault="00715B4A" w:rsidP="00A17BA9">
      <w:pPr>
        <w:spacing w:line="480" w:lineRule="auto"/>
      </w:pPr>
      <w:proofErr w:type="spellStart"/>
      <w:r w:rsidRPr="003C2611">
        <w:t>Ifinedo</w:t>
      </w:r>
      <w:proofErr w:type="spellEnd"/>
      <w:r w:rsidR="006E02DC" w:rsidRPr="003C2611">
        <w:t>, P.</w:t>
      </w:r>
      <w:r w:rsidR="00DD12CF" w:rsidRPr="003C2611">
        <w:t xml:space="preserve"> 2014.</w:t>
      </w:r>
      <w:r w:rsidR="009C0AA0" w:rsidRPr="003C2611">
        <w:t xml:space="preserve"> </w:t>
      </w:r>
      <w:r w:rsidR="00257E79" w:rsidRPr="003C2611">
        <w:t>“</w:t>
      </w:r>
      <w:r w:rsidR="009C0AA0" w:rsidRPr="003C2611">
        <w:t>Information systems security policy compliance: an empirical study of the effects of socialisation, influence, and cognition</w:t>
      </w:r>
      <w:r w:rsidR="00257E79" w:rsidRPr="003C2611">
        <w:t>.”</w:t>
      </w:r>
      <w:r w:rsidR="009C0AA0" w:rsidRPr="003C2611">
        <w:t xml:space="preserve"> </w:t>
      </w:r>
      <w:r w:rsidR="009C0AA0" w:rsidRPr="003C2611">
        <w:rPr>
          <w:i/>
        </w:rPr>
        <w:t>Information &amp; Management</w:t>
      </w:r>
      <w:r w:rsidR="009C0AA0" w:rsidRPr="003C2611">
        <w:t xml:space="preserve"> 51</w:t>
      </w:r>
      <w:r w:rsidR="00AC41D5" w:rsidRPr="003C2611">
        <w:t>:</w:t>
      </w:r>
      <w:r w:rsidR="009C0AA0" w:rsidRPr="003C2611">
        <w:t xml:space="preserve"> 69-79.</w:t>
      </w:r>
    </w:p>
    <w:p w:rsidR="009C0AA0" w:rsidRPr="003C2611" w:rsidRDefault="009C0AA0" w:rsidP="00A17BA9">
      <w:pPr>
        <w:spacing w:line="480" w:lineRule="auto"/>
      </w:pPr>
    </w:p>
    <w:p w:rsidR="00715B4A" w:rsidRPr="003C2611" w:rsidRDefault="00715B4A" w:rsidP="00A17BA9">
      <w:pPr>
        <w:spacing w:line="480" w:lineRule="auto"/>
      </w:pPr>
      <w:proofErr w:type="spellStart"/>
      <w:r w:rsidRPr="003C2611">
        <w:t>Ifinedo</w:t>
      </w:r>
      <w:proofErr w:type="spellEnd"/>
      <w:r w:rsidR="006E02DC" w:rsidRPr="003C2611">
        <w:t>, P</w:t>
      </w:r>
      <w:r w:rsidR="00DD12CF" w:rsidRPr="003C2611">
        <w:t>. 2012.</w:t>
      </w:r>
      <w:r w:rsidR="009C0AA0" w:rsidRPr="003C2611">
        <w:t xml:space="preserve"> </w:t>
      </w:r>
      <w:r w:rsidR="00257E79" w:rsidRPr="003C2611">
        <w:t>“</w:t>
      </w:r>
      <w:r w:rsidR="009C0AA0" w:rsidRPr="003C2611">
        <w:t>Understanding information systems security policy compliance: an integration of the theory of planned behaviour and the protection motivation theory</w:t>
      </w:r>
      <w:r w:rsidR="00257E79" w:rsidRPr="003C2611">
        <w:t>.”</w:t>
      </w:r>
      <w:r w:rsidR="009C0AA0" w:rsidRPr="003C2611">
        <w:t xml:space="preserve"> </w:t>
      </w:r>
      <w:r w:rsidR="009C0AA0" w:rsidRPr="003C2611">
        <w:rPr>
          <w:i/>
        </w:rPr>
        <w:t>Computers &amp; Security</w:t>
      </w:r>
      <w:r w:rsidR="009C0AA0" w:rsidRPr="003C2611">
        <w:t xml:space="preserve"> 31</w:t>
      </w:r>
      <w:r w:rsidR="00AC41D5" w:rsidRPr="003C2611">
        <w:t>:</w:t>
      </w:r>
      <w:r w:rsidR="009C0AA0" w:rsidRPr="003C2611">
        <w:t xml:space="preserve"> 83-95.</w:t>
      </w:r>
    </w:p>
    <w:p w:rsidR="009C0AA0" w:rsidRPr="003C2611" w:rsidRDefault="009C0AA0" w:rsidP="00A17BA9">
      <w:pPr>
        <w:spacing w:line="480" w:lineRule="auto"/>
      </w:pPr>
    </w:p>
    <w:p w:rsidR="009F247D" w:rsidRPr="003C2611" w:rsidRDefault="00061867" w:rsidP="00A17BA9">
      <w:pPr>
        <w:spacing w:line="480" w:lineRule="auto"/>
      </w:pPr>
      <w:proofErr w:type="spellStart"/>
      <w:r w:rsidRPr="003C2611">
        <w:rPr>
          <w:lang w:val="en-US"/>
        </w:rPr>
        <w:t>Igbaria</w:t>
      </w:r>
      <w:proofErr w:type="spellEnd"/>
      <w:r w:rsidRPr="003C2611">
        <w:rPr>
          <w:lang w:val="en-US"/>
        </w:rPr>
        <w:t xml:space="preserve">, </w:t>
      </w:r>
      <w:r w:rsidR="006E02DC" w:rsidRPr="003C2611">
        <w:rPr>
          <w:lang w:val="en-US"/>
        </w:rPr>
        <w:t xml:space="preserve">M., </w:t>
      </w:r>
      <w:r w:rsidR="00DE6155" w:rsidRPr="003C2611">
        <w:rPr>
          <w:lang w:val="en-US"/>
        </w:rPr>
        <w:t xml:space="preserve">T. </w:t>
      </w:r>
      <w:r w:rsidRPr="003C2611">
        <w:rPr>
          <w:lang w:val="en-US"/>
        </w:rPr>
        <w:t>Guimaraes</w:t>
      </w:r>
      <w:r w:rsidR="00DE6155" w:rsidRPr="003C2611">
        <w:rPr>
          <w:lang w:val="en-US"/>
        </w:rPr>
        <w:t xml:space="preserve">, </w:t>
      </w:r>
      <w:r w:rsidR="006E02DC" w:rsidRPr="003C2611">
        <w:rPr>
          <w:lang w:val="en-US"/>
        </w:rPr>
        <w:t xml:space="preserve">and </w:t>
      </w:r>
      <w:r w:rsidR="00DE6155" w:rsidRPr="003C2611">
        <w:rPr>
          <w:lang w:val="en-US"/>
        </w:rPr>
        <w:t>G.</w:t>
      </w:r>
      <w:r w:rsidR="006E02DC" w:rsidRPr="003C2611">
        <w:rPr>
          <w:lang w:val="en-US"/>
        </w:rPr>
        <w:t xml:space="preserve"> </w:t>
      </w:r>
      <w:r w:rsidR="00DE6155" w:rsidRPr="003C2611">
        <w:rPr>
          <w:lang w:val="en-US"/>
        </w:rPr>
        <w:t xml:space="preserve">B. </w:t>
      </w:r>
      <w:r w:rsidRPr="003C2611">
        <w:rPr>
          <w:lang w:val="en-US"/>
        </w:rPr>
        <w:t>Davis</w:t>
      </w:r>
      <w:r w:rsidR="00DD12CF" w:rsidRPr="003C2611">
        <w:rPr>
          <w:lang w:val="en-US"/>
        </w:rPr>
        <w:t>. 1995.</w:t>
      </w:r>
      <w:r w:rsidR="009F247D" w:rsidRPr="003C2611">
        <w:t xml:space="preserve"> </w:t>
      </w:r>
      <w:r w:rsidR="00257E79" w:rsidRPr="003C2611">
        <w:t>“</w:t>
      </w:r>
      <w:r w:rsidR="009F247D" w:rsidRPr="003C2611">
        <w:t xml:space="preserve">Testing the determinants of microcomputer usage </w:t>
      </w:r>
      <w:r w:rsidR="00DE6155" w:rsidRPr="003C2611">
        <w:t>via a structural equation model</w:t>
      </w:r>
      <w:r w:rsidR="00257E79" w:rsidRPr="003C2611">
        <w:t>.”</w:t>
      </w:r>
      <w:r w:rsidR="00DE6155" w:rsidRPr="003C2611">
        <w:t xml:space="preserve"> </w:t>
      </w:r>
      <w:r w:rsidR="00DE6155" w:rsidRPr="003C2611">
        <w:rPr>
          <w:i/>
        </w:rPr>
        <w:t>Journa</w:t>
      </w:r>
      <w:r w:rsidR="009F247D" w:rsidRPr="003C2611">
        <w:rPr>
          <w:i/>
        </w:rPr>
        <w:t>l of Management Information Systems</w:t>
      </w:r>
      <w:r w:rsidR="00DE6155" w:rsidRPr="003C2611">
        <w:t xml:space="preserve"> 11</w:t>
      </w:r>
      <w:r w:rsidR="00AC41D5" w:rsidRPr="003C2611">
        <w:t xml:space="preserve"> </w:t>
      </w:r>
      <w:r w:rsidR="00DE6155" w:rsidRPr="003C2611">
        <w:t>(4)</w:t>
      </w:r>
      <w:r w:rsidR="00AC41D5" w:rsidRPr="003C2611">
        <w:t>:</w:t>
      </w:r>
      <w:r w:rsidR="009F247D" w:rsidRPr="003C2611">
        <w:t xml:space="preserve"> 87-113. </w:t>
      </w:r>
    </w:p>
    <w:p w:rsidR="00061867" w:rsidRPr="003C2611" w:rsidRDefault="00061867" w:rsidP="00A17BA9">
      <w:pPr>
        <w:spacing w:line="480" w:lineRule="auto"/>
        <w:rPr>
          <w:lang w:val="en-US"/>
        </w:rPr>
      </w:pPr>
    </w:p>
    <w:p w:rsidR="00027667" w:rsidRPr="003C2611" w:rsidRDefault="00027667" w:rsidP="00A17BA9">
      <w:pPr>
        <w:spacing w:line="480" w:lineRule="auto"/>
        <w:rPr>
          <w:lang w:val="en-US"/>
        </w:rPr>
      </w:pPr>
      <w:r w:rsidRPr="003C2611">
        <w:rPr>
          <w:lang w:val="en-US"/>
        </w:rPr>
        <w:t xml:space="preserve">International Organization for Standardization </w:t>
      </w:r>
      <w:r w:rsidRPr="003C2611">
        <w:t>ISO/IEC 27000:2018</w:t>
      </w:r>
      <w:r w:rsidR="00C818BE" w:rsidRPr="003C2611">
        <w:t xml:space="preserve">. Accessed October 2018 from </w:t>
      </w:r>
      <w:r w:rsidRPr="003C2611">
        <w:rPr>
          <w:lang w:val="en-US"/>
        </w:rPr>
        <w:t>https://www.iso.org/standard/73906.html</w:t>
      </w:r>
    </w:p>
    <w:p w:rsidR="00027667" w:rsidRPr="003C2611" w:rsidRDefault="00027667" w:rsidP="00A17BA9">
      <w:pPr>
        <w:spacing w:line="480" w:lineRule="auto"/>
        <w:rPr>
          <w:lang w:val="en-US"/>
        </w:rPr>
      </w:pPr>
    </w:p>
    <w:p w:rsidR="0083308C" w:rsidRPr="003C2611" w:rsidRDefault="00A97118" w:rsidP="00A17BA9">
      <w:pPr>
        <w:spacing w:line="480" w:lineRule="auto"/>
      </w:pPr>
      <w:proofErr w:type="spellStart"/>
      <w:r w:rsidRPr="003C2611">
        <w:t>Janz</w:t>
      </w:r>
      <w:proofErr w:type="spellEnd"/>
      <w:r w:rsidR="009C0AA0" w:rsidRPr="003C2611">
        <w:t xml:space="preserve">, </w:t>
      </w:r>
      <w:r w:rsidR="006E02DC" w:rsidRPr="003C2611">
        <w:t xml:space="preserve">N. K., and </w:t>
      </w:r>
      <w:r w:rsidR="009C0AA0" w:rsidRPr="003C2611">
        <w:t>M.</w:t>
      </w:r>
      <w:r w:rsidR="006E02DC" w:rsidRPr="003C2611">
        <w:t xml:space="preserve"> </w:t>
      </w:r>
      <w:r w:rsidR="009C0AA0" w:rsidRPr="003C2611">
        <w:t xml:space="preserve">H. </w:t>
      </w:r>
      <w:r w:rsidRPr="003C2611">
        <w:t>Becker</w:t>
      </w:r>
      <w:r w:rsidR="00DD12CF" w:rsidRPr="003C2611">
        <w:t>. 1984.</w:t>
      </w:r>
      <w:r w:rsidR="0083308C" w:rsidRPr="003C2611">
        <w:t xml:space="preserve"> </w:t>
      </w:r>
      <w:r w:rsidR="00257E79" w:rsidRPr="003C2611">
        <w:t>“</w:t>
      </w:r>
      <w:r w:rsidR="0083308C" w:rsidRPr="003C2611">
        <w:t xml:space="preserve">The health belief model: </w:t>
      </w:r>
      <w:r w:rsidR="009C0AA0" w:rsidRPr="003C2611">
        <w:t>a</w:t>
      </w:r>
      <w:r w:rsidR="0083308C" w:rsidRPr="003C2611">
        <w:t xml:space="preserve"> decade later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 xml:space="preserve">Health Education </w:t>
      </w:r>
      <w:proofErr w:type="spellStart"/>
      <w:r w:rsidR="0083308C" w:rsidRPr="003C2611">
        <w:rPr>
          <w:i/>
        </w:rPr>
        <w:t>Behavior</w:t>
      </w:r>
      <w:proofErr w:type="spellEnd"/>
      <w:r w:rsidR="0083308C" w:rsidRPr="003C2611">
        <w:t xml:space="preserve"> 11</w:t>
      </w:r>
      <w:r w:rsidR="009C0AA0" w:rsidRPr="003C2611">
        <w:t xml:space="preserve"> (1)</w:t>
      </w:r>
      <w:r w:rsidR="00AC41D5" w:rsidRPr="003C2611">
        <w:t>:</w:t>
      </w:r>
      <w:r w:rsidR="009C0AA0" w:rsidRPr="003C2611">
        <w:t xml:space="preserve"> </w:t>
      </w:r>
      <w:r w:rsidR="00205937" w:rsidRPr="003C2611">
        <w:t>1-47.</w:t>
      </w:r>
    </w:p>
    <w:p w:rsidR="00A97118" w:rsidRPr="003C2611" w:rsidRDefault="00A97118" w:rsidP="00A17BA9">
      <w:pPr>
        <w:spacing w:line="480" w:lineRule="auto"/>
      </w:pPr>
    </w:p>
    <w:p w:rsidR="00B3716C" w:rsidRPr="003C2611" w:rsidRDefault="00B3716C" w:rsidP="00A17BA9">
      <w:pPr>
        <w:spacing w:line="480" w:lineRule="auto"/>
      </w:pPr>
      <w:r w:rsidRPr="003C2611">
        <w:t xml:space="preserve">Johnston, A.C., </w:t>
      </w:r>
      <w:r w:rsidR="00F868E7" w:rsidRPr="003C2611">
        <w:t xml:space="preserve">M. </w:t>
      </w:r>
      <w:r w:rsidRPr="003C2611">
        <w:t>Warkentin, M.</w:t>
      </w:r>
      <w:r w:rsidR="00F868E7" w:rsidRPr="003C2611">
        <w:t>,</w:t>
      </w:r>
      <w:r w:rsidRPr="003C2611">
        <w:t xml:space="preserve"> and </w:t>
      </w:r>
      <w:r w:rsidR="00F868E7" w:rsidRPr="003C2611">
        <w:t xml:space="preserve">M. </w:t>
      </w:r>
      <w:proofErr w:type="spellStart"/>
      <w:r w:rsidRPr="003C2611">
        <w:t>Siponen</w:t>
      </w:r>
      <w:proofErr w:type="spellEnd"/>
      <w:r w:rsidR="00F868E7" w:rsidRPr="003C2611">
        <w:t>.</w:t>
      </w:r>
      <w:r w:rsidRPr="003C2611">
        <w:t xml:space="preserve"> (2015)</w:t>
      </w:r>
      <w:r w:rsidR="00F868E7" w:rsidRPr="003C2611">
        <w:t>.</w:t>
      </w:r>
      <w:r w:rsidRPr="003C2611">
        <w:t xml:space="preserve"> “An enhanced fear appeal rhetorical framework: Leveraging threats to the human asset through sanctioning rhetoric</w:t>
      </w:r>
      <w:r w:rsidR="00F868E7" w:rsidRPr="003C2611">
        <w:t>.</w:t>
      </w:r>
      <w:r w:rsidRPr="003C2611">
        <w:t xml:space="preserve">” </w:t>
      </w:r>
      <w:r w:rsidRPr="003C2611">
        <w:rPr>
          <w:i/>
        </w:rPr>
        <w:t xml:space="preserve">MIS </w:t>
      </w:r>
      <w:proofErr w:type="gramStart"/>
      <w:r w:rsidRPr="003C2611">
        <w:rPr>
          <w:i/>
        </w:rPr>
        <w:t>Quarterly</w:t>
      </w:r>
      <w:r w:rsidR="00F868E7" w:rsidRPr="003C2611">
        <w:rPr>
          <w:i/>
        </w:rPr>
        <w:t xml:space="preserve"> </w:t>
      </w:r>
      <w:r w:rsidRPr="003C2611">
        <w:t xml:space="preserve"> 39</w:t>
      </w:r>
      <w:proofErr w:type="gramEnd"/>
      <w:r w:rsidR="00F868E7" w:rsidRPr="003C2611">
        <w:t xml:space="preserve"> (1): </w:t>
      </w:r>
      <w:r w:rsidRPr="003C2611">
        <w:t>113-134.</w:t>
      </w:r>
    </w:p>
    <w:p w:rsidR="00B3716C" w:rsidRPr="003C2611" w:rsidRDefault="00B3716C" w:rsidP="00A17BA9">
      <w:pPr>
        <w:spacing w:line="480" w:lineRule="auto"/>
      </w:pPr>
    </w:p>
    <w:p w:rsidR="00A97118" w:rsidRPr="003C2611" w:rsidRDefault="00A97118" w:rsidP="00A17BA9">
      <w:pPr>
        <w:spacing w:line="480" w:lineRule="auto"/>
      </w:pPr>
      <w:r w:rsidRPr="003C2611">
        <w:t>Johnston</w:t>
      </w:r>
      <w:r w:rsidR="00730437" w:rsidRPr="003C2611">
        <w:t xml:space="preserve">, </w:t>
      </w:r>
      <w:r w:rsidR="006E02DC" w:rsidRPr="003C2611">
        <w:t xml:space="preserve">A. C., and </w:t>
      </w:r>
      <w:r w:rsidR="00730437" w:rsidRPr="003C2611">
        <w:t xml:space="preserve">M. </w:t>
      </w:r>
      <w:r w:rsidR="007F3493" w:rsidRPr="003C2611">
        <w:t>W</w:t>
      </w:r>
      <w:r w:rsidRPr="003C2611">
        <w:t>arkentin</w:t>
      </w:r>
      <w:r w:rsidR="006B08F0" w:rsidRPr="003C2611">
        <w:t>. 2010.</w:t>
      </w:r>
      <w:r w:rsidR="00730437" w:rsidRPr="003C2611">
        <w:t xml:space="preserve"> </w:t>
      </w:r>
      <w:r w:rsidR="00257E79" w:rsidRPr="003C2611">
        <w:t>“</w:t>
      </w:r>
      <w:r w:rsidR="00730437" w:rsidRPr="003C2611">
        <w:t xml:space="preserve">Fear appeals and information security </w:t>
      </w:r>
      <w:proofErr w:type="spellStart"/>
      <w:r w:rsidR="00730437" w:rsidRPr="003C2611">
        <w:t>behaviors</w:t>
      </w:r>
      <w:proofErr w:type="spellEnd"/>
      <w:r w:rsidR="00730437" w:rsidRPr="003C2611">
        <w:t>: an empirical study</w:t>
      </w:r>
      <w:r w:rsidR="00257E79" w:rsidRPr="003C2611">
        <w:t>.”</w:t>
      </w:r>
      <w:r w:rsidR="00730437" w:rsidRPr="003C2611">
        <w:t xml:space="preserve"> </w:t>
      </w:r>
      <w:r w:rsidR="00730437" w:rsidRPr="003C2611">
        <w:rPr>
          <w:i/>
        </w:rPr>
        <w:t>MIS Qua</w:t>
      </w:r>
      <w:r w:rsidR="007531A8" w:rsidRPr="003C2611">
        <w:rPr>
          <w:i/>
        </w:rPr>
        <w:t>r</w:t>
      </w:r>
      <w:r w:rsidR="00730437" w:rsidRPr="003C2611">
        <w:rPr>
          <w:i/>
        </w:rPr>
        <w:t>terly</w:t>
      </w:r>
      <w:r w:rsidR="00730437" w:rsidRPr="003C2611">
        <w:t xml:space="preserve"> 34 (3)</w:t>
      </w:r>
      <w:r w:rsidR="00AC41D5" w:rsidRPr="003C2611">
        <w:t>:</w:t>
      </w:r>
      <w:r w:rsidRPr="003C2611">
        <w:t xml:space="preserve"> </w:t>
      </w:r>
      <w:r w:rsidR="00730437" w:rsidRPr="003C2611">
        <w:t>549-566.</w:t>
      </w:r>
    </w:p>
    <w:p w:rsidR="00730437" w:rsidRPr="003C2611" w:rsidRDefault="00730437" w:rsidP="00A17BA9">
      <w:pPr>
        <w:spacing w:line="480" w:lineRule="auto"/>
      </w:pPr>
    </w:p>
    <w:p w:rsidR="00463930" w:rsidRPr="003C2611" w:rsidRDefault="00B7756F" w:rsidP="00A17BA9">
      <w:pPr>
        <w:spacing w:line="480" w:lineRule="auto"/>
      </w:pPr>
      <w:proofErr w:type="spellStart"/>
      <w:r w:rsidRPr="003C2611">
        <w:t>Kankanhalli</w:t>
      </w:r>
      <w:proofErr w:type="spellEnd"/>
      <w:r w:rsidRPr="003C2611">
        <w:t xml:space="preserve">, </w:t>
      </w:r>
      <w:r w:rsidR="006E02DC" w:rsidRPr="003C2611">
        <w:t xml:space="preserve">A., </w:t>
      </w:r>
      <w:r w:rsidRPr="003C2611">
        <w:t>H.</w:t>
      </w:r>
      <w:r w:rsidR="006E02DC" w:rsidRPr="003C2611">
        <w:t xml:space="preserve"> </w:t>
      </w:r>
      <w:r w:rsidRPr="003C2611">
        <w:t>H. Teo, B.</w:t>
      </w:r>
      <w:r w:rsidR="006E02DC" w:rsidRPr="003C2611">
        <w:t xml:space="preserve"> </w:t>
      </w:r>
      <w:r w:rsidRPr="003C2611">
        <w:t xml:space="preserve">C. Tan, </w:t>
      </w:r>
      <w:r w:rsidR="006E02DC" w:rsidRPr="003C2611">
        <w:t xml:space="preserve">and </w:t>
      </w:r>
      <w:r w:rsidRPr="003C2611">
        <w:t>K.</w:t>
      </w:r>
      <w:r w:rsidR="006E02DC" w:rsidRPr="003C2611">
        <w:t xml:space="preserve"> </w:t>
      </w:r>
      <w:r w:rsidRPr="003C2611">
        <w:t>K. Wei</w:t>
      </w:r>
      <w:r w:rsidR="006B08F0" w:rsidRPr="003C2611">
        <w:t>. 2003.</w:t>
      </w:r>
      <w:r w:rsidRPr="003C2611">
        <w:t xml:space="preserve"> </w:t>
      </w:r>
      <w:r w:rsidR="00257E79" w:rsidRPr="003C2611">
        <w:t>“</w:t>
      </w:r>
      <w:r w:rsidRPr="003C2611">
        <w:t>An integrative study of information systems security effectiveness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>International Journal of Information Management</w:t>
      </w:r>
      <w:r w:rsidRPr="003C2611">
        <w:t xml:space="preserve"> 23 (2)</w:t>
      </w:r>
      <w:r w:rsidR="00AC41D5" w:rsidRPr="003C2611">
        <w:t>:</w:t>
      </w:r>
      <w:r w:rsidRPr="003C2611">
        <w:t xml:space="preserve"> 139-154.</w:t>
      </w:r>
    </w:p>
    <w:p w:rsidR="00AA5D2A" w:rsidRPr="003C2611" w:rsidRDefault="00AA5D2A" w:rsidP="00A17BA9">
      <w:pPr>
        <w:spacing w:line="480" w:lineRule="auto"/>
      </w:pPr>
    </w:p>
    <w:p w:rsidR="001C3CAD" w:rsidRPr="003C2611" w:rsidRDefault="001C3CAD" w:rsidP="00A17BA9">
      <w:pPr>
        <w:spacing w:line="480" w:lineRule="auto"/>
      </w:pPr>
      <w:r w:rsidRPr="003C2611">
        <w:t xml:space="preserve">Lee, Y., and K. R. Larsen. 2009. “Threat or coping appraisal: determinants of SMB executives’ decision to adopt anti-malware software.” </w:t>
      </w:r>
      <w:r w:rsidRPr="003C2611">
        <w:rPr>
          <w:i/>
        </w:rPr>
        <w:t>European Journal of Information Systems</w:t>
      </w:r>
      <w:r w:rsidRPr="003C2611">
        <w:t xml:space="preserve"> 18: 177-187.</w:t>
      </w:r>
    </w:p>
    <w:p w:rsidR="00486689" w:rsidRPr="003C2611" w:rsidRDefault="00486689" w:rsidP="00A17BA9">
      <w:pPr>
        <w:spacing w:line="480" w:lineRule="auto"/>
      </w:pPr>
    </w:p>
    <w:p w:rsidR="00AE0C2E" w:rsidRPr="003C2611" w:rsidRDefault="00AE0C2E" w:rsidP="00A17BA9">
      <w:pPr>
        <w:spacing w:line="480" w:lineRule="auto"/>
      </w:pPr>
      <w:r w:rsidRPr="003C2611">
        <w:t xml:space="preserve">Lowry, P. B., and G. D. Moody. 2015. “Proposing the control-reactance compliance model (CRCM) to explain opposing motivations to comply with organisational information security policies.” </w:t>
      </w:r>
      <w:r w:rsidRPr="003C2611">
        <w:rPr>
          <w:i/>
        </w:rPr>
        <w:t>Information Systems Journal</w:t>
      </w:r>
      <w:r w:rsidRPr="003C2611">
        <w:t xml:space="preserve"> 25: 433-463.</w:t>
      </w:r>
    </w:p>
    <w:p w:rsidR="00AE0C2E" w:rsidRPr="003C2611" w:rsidRDefault="00AE0C2E" w:rsidP="00A17BA9">
      <w:pPr>
        <w:spacing w:line="480" w:lineRule="auto"/>
      </w:pPr>
    </w:p>
    <w:p w:rsidR="00486689" w:rsidRPr="003C2611" w:rsidRDefault="00486689" w:rsidP="00A17BA9">
      <w:pPr>
        <w:spacing w:line="480" w:lineRule="auto"/>
      </w:pPr>
      <w:r w:rsidRPr="003C2611">
        <w:t xml:space="preserve">Lowry, P. B., C. Posey, R. J. Bennett, and T. L. Roberts. 2015. “Leveraging fairness and reactance theories to deter reactive computer abuse following enhanced organisational </w:t>
      </w:r>
      <w:r w:rsidRPr="003C2611">
        <w:lastRenderedPageBreak/>
        <w:t>information security policies: an empiric</w:t>
      </w:r>
      <w:r w:rsidR="00AE0C2E" w:rsidRPr="003C2611">
        <w:t>al study of the influence of co</w:t>
      </w:r>
      <w:r w:rsidRPr="003C2611">
        <w:t>unterfactual reas</w:t>
      </w:r>
      <w:r w:rsidR="00AE0C2E" w:rsidRPr="003C2611">
        <w:t xml:space="preserve">oning and organisational trust.” </w:t>
      </w:r>
      <w:r w:rsidRPr="003C2611">
        <w:rPr>
          <w:i/>
        </w:rPr>
        <w:t>Information Systems Journal</w:t>
      </w:r>
      <w:r w:rsidRPr="003C2611">
        <w:t xml:space="preserve"> 25: 193-230.</w:t>
      </w:r>
    </w:p>
    <w:p w:rsidR="001C3CAD" w:rsidRPr="003C2611" w:rsidRDefault="001C3CAD" w:rsidP="00A17BA9">
      <w:pPr>
        <w:spacing w:line="480" w:lineRule="auto"/>
      </w:pPr>
    </w:p>
    <w:p w:rsidR="00C35B83" w:rsidRPr="003C2611" w:rsidRDefault="00AA5D2A" w:rsidP="00A17BA9">
      <w:pPr>
        <w:spacing w:line="480" w:lineRule="auto"/>
      </w:pPr>
      <w:r w:rsidRPr="003C2611">
        <w:t>Maddux, J.</w:t>
      </w:r>
      <w:r w:rsidR="00F868E7" w:rsidRPr="003C2611">
        <w:t xml:space="preserve"> </w:t>
      </w:r>
      <w:r w:rsidRPr="003C2611">
        <w:t>E.</w:t>
      </w:r>
      <w:r w:rsidR="00F868E7" w:rsidRPr="003C2611">
        <w:t>,</w:t>
      </w:r>
      <w:r w:rsidRPr="003C2611">
        <w:t xml:space="preserve"> and </w:t>
      </w:r>
      <w:r w:rsidR="00F868E7" w:rsidRPr="003C2611">
        <w:t xml:space="preserve">R. W. </w:t>
      </w:r>
      <w:r w:rsidRPr="003C2611">
        <w:t>Rogers</w:t>
      </w:r>
      <w:r w:rsidR="00F868E7" w:rsidRPr="003C2611">
        <w:t>.</w:t>
      </w:r>
      <w:r w:rsidRPr="003C2611">
        <w:t xml:space="preserve"> 1983</w:t>
      </w:r>
      <w:r w:rsidR="00F868E7" w:rsidRPr="003C2611">
        <w:t>.</w:t>
      </w:r>
      <w:r w:rsidRPr="003C2611">
        <w:t xml:space="preserve"> “Protection motivation and self-efficacy: A revised theory of fear appeals and attitude change</w:t>
      </w:r>
      <w:r w:rsidR="00F868E7" w:rsidRPr="003C2611">
        <w:t>.</w:t>
      </w:r>
      <w:r w:rsidRPr="003C2611">
        <w:t xml:space="preserve">” </w:t>
      </w:r>
      <w:r w:rsidRPr="003C2611">
        <w:rPr>
          <w:i/>
        </w:rPr>
        <w:t>Journal of Experimental Social Psychology</w:t>
      </w:r>
      <w:r w:rsidRPr="003C2611">
        <w:t xml:space="preserve"> 19</w:t>
      </w:r>
      <w:r w:rsidR="00F868E7" w:rsidRPr="003C2611">
        <w:t xml:space="preserve"> (5): </w:t>
      </w:r>
      <w:r w:rsidRPr="003C2611">
        <w:t>469-479.</w:t>
      </w:r>
    </w:p>
    <w:p w:rsidR="00AA5D2A" w:rsidRPr="003C2611" w:rsidRDefault="00AA5D2A" w:rsidP="00A17BA9">
      <w:pPr>
        <w:spacing w:line="480" w:lineRule="auto"/>
      </w:pPr>
    </w:p>
    <w:p w:rsidR="0047234A" w:rsidRPr="003C2611" w:rsidRDefault="007F3493" w:rsidP="00A17BA9">
      <w:pPr>
        <w:spacing w:line="480" w:lineRule="auto"/>
      </w:pPr>
      <w:r w:rsidRPr="003C2611">
        <w:t>McAdams</w:t>
      </w:r>
      <w:r w:rsidR="006E02DC" w:rsidRPr="003C2611">
        <w:t>, R. H.</w:t>
      </w:r>
      <w:r w:rsidR="006B08F0" w:rsidRPr="003C2611">
        <w:t xml:space="preserve"> 1997.</w:t>
      </w:r>
      <w:r w:rsidR="0047234A" w:rsidRPr="003C2611">
        <w:t xml:space="preserve"> </w:t>
      </w:r>
      <w:r w:rsidR="00257E79" w:rsidRPr="003C2611">
        <w:t>“</w:t>
      </w:r>
      <w:r w:rsidR="0047234A" w:rsidRPr="003C2611">
        <w:t>The origin, development and regulation of norms</w:t>
      </w:r>
      <w:r w:rsidR="00257E79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>Michigan Law Review</w:t>
      </w:r>
      <w:r w:rsidR="0047234A" w:rsidRPr="003C2611">
        <w:t xml:space="preserve"> 96</w:t>
      </w:r>
      <w:r w:rsidR="00730437" w:rsidRPr="003C2611">
        <w:t xml:space="preserve"> (2)</w:t>
      </w:r>
      <w:r w:rsidR="00AC41D5" w:rsidRPr="003C2611">
        <w:t>:</w:t>
      </w:r>
      <w:r w:rsidR="00730437" w:rsidRPr="003C2611">
        <w:t xml:space="preserve"> </w:t>
      </w:r>
      <w:r w:rsidR="00205937" w:rsidRPr="003C2611">
        <w:t>338-433.</w:t>
      </w:r>
    </w:p>
    <w:p w:rsidR="007F3493" w:rsidRPr="003C2611" w:rsidRDefault="007F3493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r w:rsidRPr="003C2611">
        <w:t>Milne</w:t>
      </w:r>
      <w:r w:rsidR="00730437" w:rsidRPr="003C2611">
        <w:t xml:space="preserve">, </w:t>
      </w:r>
      <w:r w:rsidR="006E02DC" w:rsidRPr="003C2611">
        <w:t xml:space="preserve">S., </w:t>
      </w:r>
      <w:r w:rsidR="00730437" w:rsidRPr="003C2611">
        <w:t xml:space="preserve">P. </w:t>
      </w:r>
      <w:r w:rsidRPr="003C2611">
        <w:t>Sheeran</w:t>
      </w:r>
      <w:r w:rsidR="00730437" w:rsidRPr="003C2611">
        <w:t>,</w:t>
      </w:r>
      <w:r w:rsidR="006E02DC" w:rsidRPr="003C2611">
        <w:t xml:space="preserve"> and</w:t>
      </w:r>
      <w:r w:rsidR="00730437" w:rsidRPr="003C2611">
        <w:t xml:space="preserve"> S.</w:t>
      </w:r>
      <w:r w:rsidRPr="003C2611">
        <w:t xml:space="preserve"> Orbell</w:t>
      </w:r>
      <w:r w:rsidR="006B08F0" w:rsidRPr="003C2611">
        <w:t>. 2000.</w:t>
      </w:r>
      <w:r w:rsidR="00730437" w:rsidRPr="003C2611">
        <w:t xml:space="preserve"> </w:t>
      </w:r>
      <w:r w:rsidRPr="003C2611">
        <w:t xml:space="preserve"> </w:t>
      </w:r>
      <w:r w:rsidR="00257E79" w:rsidRPr="003C2611">
        <w:t>“</w:t>
      </w:r>
      <w:r w:rsidR="0083308C" w:rsidRPr="003C2611">
        <w:t>Prediction and intervention in health-related behaviour: a meta-analytic review of protection motivation theory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Journal of Applied Social Psychology</w:t>
      </w:r>
      <w:r w:rsidR="0083308C" w:rsidRPr="003C2611">
        <w:t xml:space="preserve"> </w:t>
      </w:r>
      <w:r w:rsidR="00730437" w:rsidRPr="003C2611">
        <w:t>3</w:t>
      </w:r>
      <w:r w:rsidR="0083308C" w:rsidRPr="003C2611">
        <w:t>0</w:t>
      </w:r>
      <w:r w:rsidR="00730437" w:rsidRPr="003C2611">
        <w:t xml:space="preserve"> (1)</w:t>
      </w:r>
      <w:r w:rsidR="00AC41D5" w:rsidRPr="003C2611">
        <w:t>:</w:t>
      </w:r>
      <w:r w:rsidR="00730437" w:rsidRPr="003C2611">
        <w:t xml:space="preserve"> </w:t>
      </w:r>
      <w:r w:rsidR="00205937" w:rsidRPr="003C2611">
        <w:t>106-143.</w:t>
      </w:r>
    </w:p>
    <w:p w:rsidR="00A97118" w:rsidRPr="003C2611" w:rsidRDefault="00A97118" w:rsidP="00A17BA9">
      <w:pPr>
        <w:spacing w:line="480" w:lineRule="auto"/>
      </w:pPr>
    </w:p>
    <w:p w:rsidR="00D85270" w:rsidRPr="003C2611" w:rsidRDefault="00D85270" w:rsidP="00A17BA9">
      <w:pPr>
        <w:spacing w:line="480" w:lineRule="auto"/>
      </w:pPr>
      <w:r w:rsidRPr="003C2611">
        <w:t xml:space="preserve">Moody, G. D., M. </w:t>
      </w:r>
      <w:proofErr w:type="spellStart"/>
      <w:r w:rsidRPr="003C2611">
        <w:t>Siponen</w:t>
      </w:r>
      <w:proofErr w:type="spellEnd"/>
      <w:r w:rsidRPr="003C2611">
        <w:t xml:space="preserve">, and S. </w:t>
      </w:r>
      <w:proofErr w:type="spellStart"/>
      <w:r w:rsidRPr="003C2611">
        <w:t>Pahnila</w:t>
      </w:r>
      <w:proofErr w:type="spellEnd"/>
      <w:r w:rsidRPr="003C2611">
        <w:t xml:space="preserve">. 2018. “Toward a unified model of information security compliance”. </w:t>
      </w:r>
      <w:r w:rsidRPr="003C2611">
        <w:rPr>
          <w:i/>
        </w:rPr>
        <w:t>MIS Quarterly</w:t>
      </w:r>
      <w:r w:rsidRPr="003C2611">
        <w:t xml:space="preserve"> 42 (1): 285-311.</w:t>
      </w:r>
    </w:p>
    <w:p w:rsidR="00D85270" w:rsidRPr="003C2611" w:rsidRDefault="00D85270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r w:rsidRPr="003C2611">
        <w:t xml:space="preserve">Neuwirth, </w:t>
      </w:r>
      <w:r w:rsidR="006E02DC" w:rsidRPr="003C2611">
        <w:t xml:space="preserve">K., </w:t>
      </w:r>
      <w:r w:rsidR="00F44246" w:rsidRPr="003C2611">
        <w:t xml:space="preserve">S. </w:t>
      </w:r>
      <w:r w:rsidRPr="003C2611">
        <w:t>Dunwoody</w:t>
      </w:r>
      <w:r w:rsidR="00F44246" w:rsidRPr="003C2611">
        <w:t xml:space="preserve">, </w:t>
      </w:r>
      <w:r w:rsidR="006E02DC" w:rsidRPr="003C2611">
        <w:t xml:space="preserve">and </w:t>
      </w:r>
      <w:r w:rsidR="00F44246" w:rsidRPr="003C2611">
        <w:t>R.</w:t>
      </w:r>
      <w:r w:rsidR="006E02DC" w:rsidRPr="003C2611">
        <w:t xml:space="preserve"> </w:t>
      </w:r>
      <w:r w:rsidR="00F44246" w:rsidRPr="003C2611">
        <w:t>J.</w:t>
      </w:r>
      <w:r w:rsidRPr="003C2611">
        <w:t xml:space="preserve"> Griffin</w:t>
      </w:r>
      <w:r w:rsidR="006B08F0" w:rsidRPr="003C2611">
        <w:t>. 2000.</w:t>
      </w:r>
      <w:r w:rsidR="00F44246" w:rsidRPr="003C2611">
        <w:t xml:space="preserve"> </w:t>
      </w:r>
      <w:r w:rsidR="00257E79" w:rsidRPr="003C2611">
        <w:t>“</w:t>
      </w:r>
      <w:r w:rsidR="0083308C" w:rsidRPr="003C2611">
        <w:t>Protection motivation and risk communication</w:t>
      </w:r>
      <w:r w:rsidR="00257E79" w:rsidRPr="003C2611">
        <w:t>.”</w:t>
      </w:r>
      <w:r w:rsidR="00F44246" w:rsidRPr="003C2611">
        <w:t xml:space="preserve"> </w:t>
      </w:r>
      <w:r w:rsidR="0083308C" w:rsidRPr="003C2611">
        <w:rPr>
          <w:i/>
        </w:rPr>
        <w:t>Risk Analysis</w:t>
      </w:r>
      <w:r w:rsidR="0083308C" w:rsidRPr="003C2611">
        <w:t xml:space="preserve"> 20</w:t>
      </w:r>
      <w:r w:rsidR="00F44246" w:rsidRPr="003C2611">
        <w:t xml:space="preserve"> (5)</w:t>
      </w:r>
      <w:r w:rsidR="00AC41D5" w:rsidRPr="003C2611">
        <w:t>:</w:t>
      </w:r>
      <w:r w:rsidR="00B7756F" w:rsidRPr="003C2611">
        <w:t xml:space="preserve"> 721-734.</w:t>
      </w:r>
    </w:p>
    <w:p w:rsidR="00A97118" w:rsidRPr="003C2611" w:rsidRDefault="00A97118" w:rsidP="00A17BA9">
      <w:pPr>
        <w:spacing w:line="480" w:lineRule="auto"/>
      </w:pPr>
    </w:p>
    <w:p w:rsidR="0083308C" w:rsidRPr="003C2611" w:rsidRDefault="00715B4A" w:rsidP="00A17BA9">
      <w:pPr>
        <w:spacing w:line="480" w:lineRule="auto"/>
      </w:pPr>
      <w:r w:rsidRPr="003C2611">
        <w:t>Ng</w:t>
      </w:r>
      <w:r w:rsidR="00730437" w:rsidRPr="003C2611">
        <w:t xml:space="preserve">, </w:t>
      </w:r>
      <w:r w:rsidR="006E02DC" w:rsidRPr="003C2611">
        <w:t>B</w:t>
      </w:r>
      <w:r w:rsidR="00A0294D" w:rsidRPr="003C2611">
        <w:t>.</w:t>
      </w:r>
      <w:r w:rsidR="006E02DC" w:rsidRPr="003C2611">
        <w:t xml:space="preserve">-Y., </w:t>
      </w:r>
      <w:r w:rsidR="00730437" w:rsidRPr="003C2611">
        <w:t>A.</w:t>
      </w:r>
      <w:r w:rsidRPr="003C2611">
        <w:t xml:space="preserve"> </w:t>
      </w:r>
      <w:proofErr w:type="spellStart"/>
      <w:r w:rsidRPr="003C2611">
        <w:t>Kankanhalli</w:t>
      </w:r>
      <w:proofErr w:type="spellEnd"/>
      <w:r w:rsidR="00C35B83" w:rsidRPr="003C2611">
        <w:t xml:space="preserve">, </w:t>
      </w:r>
      <w:r w:rsidR="00AA5D2A" w:rsidRPr="003C2611">
        <w:t xml:space="preserve">and </w:t>
      </w:r>
      <w:r w:rsidR="00C35B83" w:rsidRPr="003C2611">
        <w:t>Y.</w:t>
      </w:r>
      <w:r w:rsidRPr="003C2611">
        <w:t xml:space="preserve"> Xu</w:t>
      </w:r>
      <w:r w:rsidR="006B08F0" w:rsidRPr="003C2611">
        <w:t>. 2009.</w:t>
      </w:r>
      <w:r w:rsidR="00C35B83" w:rsidRPr="003C2611">
        <w:t xml:space="preserve"> </w:t>
      </w:r>
      <w:r w:rsidR="00257E79" w:rsidRPr="003C2611">
        <w:t>“</w:t>
      </w:r>
      <w:r w:rsidR="0083308C" w:rsidRPr="003C2611">
        <w:t xml:space="preserve">Studying users’ computer security </w:t>
      </w:r>
      <w:proofErr w:type="spellStart"/>
      <w:r w:rsidR="0083308C" w:rsidRPr="003C2611">
        <w:t>behavior</w:t>
      </w:r>
      <w:proofErr w:type="spellEnd"/>
      <w:r w:rsidR="0083308C" w:rsidRPr="003C2611">
        <w:t>: a health belief perspective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Decision Support Systems</w:t>
      </w:r>
      <w:r w:rsidR="0083308C" w:rsidRPr="003C2611">
        <w:t xml:space="preserve"> 46</w:t>
      </w:r>
      <w:r w:rsidR="00C35B83" w:rsidRPr="003C2611">
        <w:t xml:space="preserve"> (4)</w:t>
      </w:r>
      <w:r w:rsidR="00AC41D5" w:rsidRPr="003C2611">
        <w:t>:</w:t>
      </w:r>
      <w:r w:rsidR="00C35B83" w:rsidRPr="003C2611">
        <w:t xml:space="preserve"> 815-825</w:t>
      </w:r>
      <w:r w:rsidR="0083308C" w:rsidRPr="003C2611">
        <w:t>.</w:t>
      </w:r>
    </w:p>
    <w:p w:rsidR="00B7756F" w:rsidRPr="003C2611" w:rsidRDefault="00B7756F" w:rsidP="00A17BA9">
      <w:pPr>
        <w:spacing w:line="480" w:lineRule="auto"/>
      </w:pPr>
    </w:p>
    <w:p w:rsidR="00B7756F" w:rsidRPr="003C2611" w:rsidRDefault="00B7756F" w:rsidP="00A17BA9">
      <w:pPr>
        <w:spacing w:line="480" w:lineRule="auto"/>
      </w:pPr>
      <w:r w:rsidRPr="003C2611">
        <w:t xml:space="preserve">Nunnally, </w:t>
      </w:r>
      <w:r w:rsidR="006E02DC" w:rsidRPr="003C2611">
        <w:t xml:space="preserve">J. 1978. </w:t>
      </w:r>
      <w:r w:rsidRPr="003C2611">
        <w:rPr>
          <w:i/>
        </w:rPr>
        <w:t>Psychometric methods</w:t>
      </w:r>
      <w:r w:rsidR="00C30378" w:rsidRPr="003C2611">
        <w:rPr>
          <w:i/>
        </w:rPr>
        <w:t>.</w:t>
      </w:r>
      <w:r w:rsidRPr="003C2611">
        <w:t xml:space="preserve"> </w:t>
      </w:r>
      <w:r w:rsidR="00C30378" w:rsidRPr="003C2611">
        <w:t xml:space="preserve">New York: </w:t>
      </w:r>
      <w:r w:rsidRPr="003C2611">
        <w:t>McGraw.</w:t>
      </w:r>
    </w:p>
    <w:p w:rsidR="00715B4A" w:rsidRPr="003C2611" w:rsidRDefault="00715B4A" w:rsidP="00A17BA9">
      <w:pPr>
        <w:spacing w:line="480" w:lineRule="auto"/>
      </w:pPr>
    </w:p>
    <w:p w:rsidR="007F3493" w:rsidRPr="003C2611" w:rsidRDefault="007F3493" w:rsidP="00A17BA9">
      <w:pPr>
        <w:spacing w:line="480" w:lineRule="auto"/>
      </w:pPr>
      <w:proofErr w:type="spellStart"/>
      <w:r w:rsidRPr="003C2611">
        <w:lastRenderedPageBreak/>
        <w:t>Pahnila</w:t>
      </w:r>
      <w:proofErr w:type="spellEnd"/>
      <w:r w:rsidR="00FF394D" w:rsidRPr="003C2611">
        <w:t xml:space="preserve">, </w:t>
      </w:r>
      <w:r w:rsidR="006E02DC" w:rsidRPr="003C2611">
        <w:t xml:space="preserve">S., </w:t>
      </w:r>
      <w:r w:rsidR="00FF394D" w:rsidRPr="003C2611">
        <w:t xml:space="preserve">M. </w:t>
      </w:r>
      <w:proofErr w:type="spellStart"/>
      <w:r w:rsidR="00FF394D" w:rsidRPr="003C2611">
        <w:t>Karjalainen</w:t>
      </w:r>
      <w:proofErr w:type="spellEnd"/>
      <w:r w:rsidR="00FF394D" w:rsidRPr="003C2611">
        <w:t xml:space="preserve">, </w:t>
      </w:r>
      <w:r w:rsidR="006E02DC" w:rsidRPr="003C2611">
        <w:t xml:space="preserve">and </w:t>
      </w:r>
      <w:r w:rsidR="00FF394D" w:rsidRPr="003C2611">
        <w:t xml:space="preserve">M. </w:t>
      </w:r>
      <w:proofErr w:type="spellStart"/>
      <w:r w:rsidR="00FF394D" w:rsidRPr="003C2611">
        <w:t>Siponen</w:t>
      </w:r>
      <w:proofErr w:type="spellEnd"/>
      <w:r w:rsidR="006E02DC" w:rsidRPr="003C2611">
        <w:t>. 2013.</w:t>
      </w:r>
      <w:r w:rsidR="00FF394D" w:rsidRPr="003C2611">
        <w:t xml:space="preserve"> </w:t>
      </w:r>
      <w:r w:rsidR="00C30378" w:rsidRPr="003C2611">
        <w:t>“</w:t>
      </w:r>
      <w:r w:rsidR="00FF394D" w:rsidRPr="003C2611">
        <w:t>Information security behaviour: towards a multi-stage model</w:t>
      </w:r>
      <w:r w:rsidR="00C30378" w:rsidRPr="003C2611">
        <w:t>.”</w:t>
      </w:r>
      <w:r w:rsidR="00B7756F" w:rsidRPr="003C2611">
        <w:t xml:space="preserve"> </w:t>
      </w:r>
      <w:r w:rsidR="00FF394D" w:rsidRPr="003C2611">
        <w:rPr>
          <w:i/>
        </w:rPr>
        <w:t>PACIS 2013 Proceedings</w:t>
      </w:r>
      <w:r w:rsidR="001F70B9" w:rsidRPr="003C2611">
        <w:t>,</w:t>
      </w:r>
      <w:r w:rsidR="00FF394D" w:rsidRPr="003C2611">
        <w:t xml:space="preserve"> Paper 102.</w:t>
      </w:r>
    </w:p>
    <w:p w:rsidR="00AE0C2E" w:rsidRPr="003C2611" w:rsidRDefault="00AE0C2E" w:rsidP="00A17BA9">
      <w:pPr>
        <w:spacing w:line="480" w:lineRule="auto"/>
      </w:pPr>
    </w:p>
    <w:p w:rsidR="00AE0C2E" w:rsidRPr="003C2611" w:rsidRDefault="00AE0C2E" w:rsidP="00A17BA9">
      <w:pPr>
        <w:spacing w:line="480" w:lineRule="auto"/>
      </w:pPr>
      <w:proofErr w:type="spellStart"/>
      <w:r w:rsidRPr="003C2611">
        <w:t>Pahnila</w:t>
      </w:r>
      <w:proofErr w:type="spellEnd"/>
      <w:r w:rsidRPr="003C2611">
        <w:t xml:space="preserve">, S., M. </w:t>
      </w:r>
      <w:proofErr w:type="spellStart"/>
      <w:r w:rsidRPr="003C2611">
        <w:t>Siponen</w:t>
      </w:r>
      <w:proofErr w:type="spellEnd"/>
      <w:r w:rsidRPr="003C2611">
        <w:t xml:space="preserve">, and A Mahmood. 2007. “Employees’ behaviour towards IS security compliance.” </w:t>
      </w:r>
      <w:r w:rsidRPr="003C2611">
        <w:rPr>
          <w:i/>
        </w:rPr>
        <w:t>Proceedings of the 40</w:t>
      </w:r>
      <w:r w:rsidRPr="003C2611">
        <w:rPr>
          <w:i/>
          <w:vertAlign w:val="superscript"/>
        </w:rPr>
        <w:t>th</w:t>
      </w:r>
      <w:r w:rsidRPr="003C2611">
        <w:rPr>
          <w:i/>
        </w:rPr>
        <w:t xml:space="preserve"> Hawaii International Conference on Systems Sciences.</w:t>
      </w:r>
    </w:p>
    <w:p w:rsidR="00FF394D" w:rsidRPr="003C2611" w:rsidRDefault="00FF394D" w:rsidP="00A17BA9">
      <w:pPr>
        <w:spacing w:line="480" w:lineRule="auto"/>
      </w:pPr>
    </w:p>
    <w:p w:rsidR="00463930" w:rsidRPr="003C2611" w:rsidRDefault="00463930" w:rsidP="00A17BA9">
      <w:pPr>
        <w:spacing w:line="480" w:lineRule="auto"/>
      </w:pPr>
      <w:r w:rsidRPr="003C2611">
        <w:t>Paternoster</w:t>
      </w:r>
      <w:r w:rsidR="00CD35E4" w:rsidRPr="003C2611">
        <w:t xml:space="preserve">, </w:t>
      </w:r>
      <w:r w:rsidR="006E02DC" w:rsidRPr="003C2611">
        <w:t xml:space="preserve">R., and </w:t>
      </w:r>
      <w:r w:rsidR="00CD35E4" w:rsidRPr="003C2611">
        <w:t>S.</w:t>
      </w:r>
      <w:r w:rsidRPr="003C2611">
        <w:t xml:space="preserve"> Simpson</w:t>
      </w:r>
      <w:r w:rsidR="006B08F0" w:rsidRPr="003C2611">
        <w:t>. 1996.</w:t>
      </w:r>
      <w:r w:rsidR="00CD35E4" w:rsidRPr="003C2611">
        <w:t xml:space="preserve"> </w:t>
      </w:r>
      <w:r w:rsidR="00257E79" w:rsidRPr="003C2611">
        <w:t>“</w:t>
      </w:r>
      <w:r w:rsidR="00CD35E4" w:rsidRPr="003C2611">
        <w:t>Sanction threats and appeals to morality: testing a rational choice model of corporate crime</w:t>
      </w:r>
      <w:r w:rsidR="00257E79" w:rsidRPr="003C2611">
        <w:t>.”</w:t>
      </w:r>
      <w:r w:rsidR="00CD35E4" w:rsidRPr="003C2611">
        <w:t xml:space="preserve"> </w:t>
      </w:r>
      <w:r w:rsidR="00CD35E4" w:rsidRPr="003C2611">
        <w:rPr>
          <w:i/>
        </w:rPr>
        <w:t>Law and Society Review</w:t>
      </w:r>
      <w:r w:rsidR="00CD35E4" w:rsidRPr="003C2611">
        <w:t xml:space="preserve"> 30 (3)</w:t>
      </w:r>
      <w:r w:rsidR="00AC41D5" w:rsidRPr="003C2611">
        <w:t>:</w:t>
      </w:r>
      <w:r w:rsidR="00CD35E4" w:rsidRPr="003C2611">
        <w:t xml:space="preserve"> 549-584.</w:t>
      </w:r>
    </w:p>
    <w:p w:rsidR="00FF394D" w:rsidRPr="003C2611" w:rsidRDefault="00FF394D" w:rsidP="00A17BA9">
      <w:pPr>
        <w:spacing w:line="480" w:lineRule="auto"/>
      </w:pPr>
    </w:p>
    <w:p w:rsidR="00437E26" w:rsidRPr="003C2611" w:rsidRDefault="00437E26" w:rsidP="00A17BA9">
      <w:pPr>
        <w:spacing w:line="480" w:lineRule="auto"/>
        <w:rPr>
          <w:bCs/>
        </w:rPr>
      </w:pPr>
      <w:r w:rsidRPr="003C2611">
        <w:rPr>
          <w:bCs/>
        </w:rPr>
        <w:t xml:space="preserve">Podsakoff, </w:t>
      </w:r>
      <w:r w:rsidR="006E02DC" w:rsidRPr="003C2611">
        <w:rPr>
          <w:bCs/>
        </w:rPr>
        <w:t xml:space="preserve">P. M., </w:t>
      </w:r>
      <w:r w:rsidR="00C6372A" w:rsidRPr="003C2611">
        <w:rPr>
          <w:bCs/>
        </w:rPr>
        <w:t>S.</w:t>
      </w:r>
      <w:r w:rsidR="006E02DC" w:rsidRPr="003C2611">
        <w:rPr>
          <w:bCs/>
        </w:rPr>
        <w:t xml:space="preserve"> </w:t>
      </w:r>
      <w:r w:rsidR="00C6372A" w:rsidRPr="003C2611">
        <w:rPr>
          <w:bCs/>
        </w:rPr>
        <w:t xml:space="preserve">B. </w:t>
      </w:r>
      <w:proofErr w:type="spellStart"/>
      <w:r w:rsidRPr="003C2611">
        <w:rPr>
          <w:bCs/>
        </w:rPr>
        <w:t>MacKenzie</w:t>
      </w:r>
      <w:proofErr w:type="spellEnd"/>
      <w:r w:rsidRPr="003C2611">
        <w:rPr>
          <w:bCs/>
        </w:rPr>
        <w:t xml:space="preserve">, </w:t>
      </w:r>
      <w:r w:rsidR="00C6372A" w:rsidRPr="003C2611">
        <w:rPr>
          <w:bCs/>
        </w:rPr>
        <w:t>J</w:t>
      </w:r>
      <w:r w:rsidR="00B16283" w:rsidRPr="003C2611">
        <w:rPr>
          <w:bCs/>
        </w:rPr>
        <w:t>.</w:t>
      </w:r>
      <w:r w:rsidR="00C6372A" w:rsidRPr="003C2611">
        <w:rPr>
          <w:bCs/>
        </w:rPr>
        <w:t xml:space="preserve">-Y. </w:t>
      </w:r>
      <w:r w:rsidRPr="003C2611">
        <w:rPr>
          <w:bCs/>
        </w:rPr>
        <w:t>Lee</w:t>
      </w:r>
      <w:r w:rsidR="00C6372A" w:rsidRPr="003C2611">
        <w:rPr>
          <w:bCs/>
        </w:rPr>
        <w:t xml:space="preserve">, </w:t>
      </w:r>
      <w:r w:rsidR="006E02DC" w:rsidRPr="003C2611">
        <w:rPr>
          <w:bCs/>
        </w:rPr>
        <w:t xml:space="preserve">and </w:t>
      </w:r>
      <w:r w:rsidR="00C6372A" w:rsidRPr="003C2611">
        <w:rPr>
          <w:bCs/>
        </w:rPr>
        <w:t>N.</w:t>
      </w:r>
      <w:r w:rsidR="006E02DC" w:rsidRPr="003C2611">
        <w:rPr>
          <w:bCs/>
        </w:rPr>
        <w:t xml:space="preserve"> </w:t>
      </w:r>
      <w:r w:rsidR="00C6372A" w:rsidRPr="003C2611">
        <w:rPr>
          <w:bCs/>
        </w:rPr>
        <w:t xml:space="preserve">P. </w:t>
      </w:r>
      <w:r w:rsidRPr="003C2611">
        <w:rPr>
          <w:bCs/>
        </w:rPr>
        <w:t>Podsakoff</w:t>
      </w:r>
      <w:r w:rsidR="006B08F0" w:rsidRPr="003C2611">
        <w:rPr>
          <w:bCs/>
        </w:rPr>
        <w:t>. 2003.</w:t>
      </w:r>
      <w:r w:rsidRPr="003C2611">
        <w:rPr>
          <w:bCs/>
        </w:rPr>
        <w:t xml:space="preserve"> </w:t>
      </w:r>
      <w:r w:rsidR="00257E79" w:rsidRPr="003C2611">
        <w:rPr>
          <w:bCs/>
        </w:rPr>
        <w:t>“</w:t>
      </w:r>
      <w:r w:rsidR="00C6372A" w:rsidRPr="003C2611">
        <w:rPr>
          <w:bCs/>
        </w:rPr>
        <w:t>Common method biases in behavioural research: a critical review of the literature and recommended remedies</w:t>
      </w:r>
      <w:r w:rsidR="00257E79" w:rsidRPr="003C2611">
        <w:rPr>
          <w:bCs/>
        </w:rPr>
        <w:t>.”</w:t>
      </w:r>
      <w:r w:rsidR="00C6372A" w:rsidRPr="003C2611">
        <w:rPr>
          <w:bCs/>
        </w:rPr>
        <w:t xml:space="preserve"> </w:t>
      </w:r>
      <w:r w:rsidR="00C6372A" w:rsidRPr="003C2611">
        <w:rPr>
          <w:bCs/>
          <w:i/>
        </w:rPr>
        <w:t>Journal of Applied Psychology</w:t>
      </w:r>
      <w:r w:rsidR="00C6372A" w:rsidRPr="003C2611">
        <w:rPr>
          <w:bCs/>
        </w:rPr>
        <w:t xml:space="preserve"> 88 (5)</w:t>
      </w:r>
      <w:r w:rsidR="00AC41D5" w:rsidRPr="003C2611">
        <w:rPr>
          <w:bCs/>
        </w:rPr>
        <w:t>:</w:t>
      </w:r>
      <w:r w:rsidR="00C6372A" w:rsidRPr="003C2611">
        <w:rPr>
          <w:bCs/>
        </w:rPr>
        <w:t xml:space="preserve"> 879-903.</w:t>
      </w:r>
    </w:p>
    <w:p w:rsidR="00437E26" w:rsidRPr="003C2611" w:rsidRDefault="00437E26" w:rsidP="00A17BA9">
      <w:pPr>
        <w:spacing w:line="480" w:lineRule="auto"/>
        <w:rPr>
          <w:bCs/>
        </w:rPr>
      </w:pPr>
    </w:p>
    <w:p w:rsidR="00152C87" w:rsidRPr="003C2611" w:rsidRDefault="00152C87" w:rsidP="00A17BA9">
      <w:pPr>
        <w:spacing w:line="480" w:lineRule="auto"/>
      </w:pPr>
      <w:r w:rsidRPr="003C2611">
        <w:t>Posey</w:t>
      </w:r>
      <w:r w:rsidR="00EC5E3F" w:rsidRPr="003C2611">
        <w:t xml:space="preserve">, C., T. L. Roberts, P. B. Lowry, and R. T. Hightower. 2014. “Bridging the divide: A qualitative comparison of information security through patterns between information security professionals and ordinary organizational insiders.” </w:t>
      </w:r>
      <w:r w:rsidR="00EC5E3F" w:rsidRPr="003C2611">
        <w:rPr>
          <w:i/>
        </w:rPr>
        <w:t>Information &amp; Management</w:t>
      </w:r>
      <w:r w:rsidR="00EC5E3F" w:rsidRPr="003C2611">
        <w:t xml:space="preserve"> 51: 551-567.</w:t>
      </w:r>
    </w:p>
    <w:p w:rsidR="00152C87" w:rsidRPr="003C2611" w:rsidRDefault="00152C87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r w:rsidRPr="003C2611">
        <w:t>Prentice-Dunn</w:t>
      </w:r>
      <w:r w:rsidR="00730437" w:rsidRPr="003C2611">
        <w:t xml:space="preserve">, </w:t>
      </w:r>
      <w:r w:rsidR="006E02DC" w:rsidRPr="003C2611">
        <w:t xml:space="preserve">S., and </w:t>
      </w:r>
      <w:r w:rsidR="00730437" w:rsidRPr="003C2611">
        <w:t>R.</w:t>
      </w:r>
      <w:r w:rsidR="006E02DC" w:rsidRPr="003C2611">
        <w:t xml:space="preserve"> </w:t>
      </w:r>
      <w:r w:rsidR="00730437" w:rsidRPr="003C2611">
        <w:t>W.</w:t>
      </w:r>
      <w:r w:rsidRPr="003C2611">
        <w:t xml:space="preserve"> Rogers</w:t>
      </w:r>
      <w:r w:rsidR="006B08F0" w:rsidRPr="003C2611">
        <w:t>. 1986.</w:t>
      </w:r>
      <w:r w:rsidR="00730437" w:rsidRPr="003C2611">
        <w:t xml:space="preserve"> </w:t>
      </w:r>
      <w:r w:rsidR="00257E79" w:rsidRPr="003C2611">
        <w:t>“</w:t>
      </w:r>
      <w:r w:rsidR="0083308C" w:rsidRPr="003C2611">
        <w:t>Protection motivation theory and preventive health: beyond the health belief model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Health Education Research</w:t>
      </w:r>
      <w:r w:rsidR="0083308C" w:rsidRPr="003C2611">
        <w:t xml:space="preserve"> 1</w:t>
      </w:r>
      <w:r w:rsidR="00730437" w:rsidRPr="003C2611">
        <w:t xml:space="preserve"> (</w:t>
      </w:r>
      <w:r w:rsidR="0083308C" w:rsidRPr="003C2611">
        <w:t>3</w:t>
      </w:r>
      <w:r w:rsidR="00730437" w:rsidRPr="003C2611">
        <w:t>)</w:t>
      </w:r>
      <w:r w:rsidR="00AC41D5" w:rsidRPr="003C2611">
        <w:t>:</w:t>
      </w:r>
      <w:r w:rsidR="00205937" w:rsidRPr="003C2611">
        <w:t xml:space="preserve"> 153-161.</w:t>
      </w:r>
      <w:r w:rsidR="005C71B2" w:rsidRPr="003C2611">
        <w:t xml:space="preserve"> </w:t>
      </w:r>
    </w:p>
    <w:p w:rsidR="005C71B2" w:rsidRPr="003C2611" w:rsidRDefault="005C71B2" w:rsidP="00A17BA9">
      <w:pPr>
        <w:spacing w:line="480" w:lineRule="auto"/>
      </w:pPr>
    </w:p>
    <w:p w:rsidR="00A97118" w:rsidRPr="003C2611" w:rsidRDefault="005C71B2" w:rsidP="00A17BA9">
      <w:pPr>
        <w:spacing w:line="480" w:lineRule="auto"/>
      </w:pPr>
      <w:proofErr w:type="spellStart"/>
      <w:r w:rsidRPr="003C2611">
        <w:t>Ringle</w:t>
      </w:r>
      <w:proofErr w:type="spellEnd"/>
      <w:r w:rsidRPr="003C2611">
        <w:t>, C., S. Wende, and A. Will</w:t>
      </w:r>
      <w:r w:rsidR="009928A6" w:rsidRPr="003C2611">
        <w:t>.</w:t>
      </w:r>
      <w:r w:rsidRPr="003C2611">
        <w:t xml:space="preserve"> 2017</w:t>
      </w:r>
      <w:r w:rsidR="009928A6" w:rsidRPr="003C2611">
        <w:t>.</w:t>
      </w:r>
      <w:r w:rsidRPr="003C2611">
        <w:t xml:space="preserve"> </w:t>
      </w:r>
      <w:proofErr w:type="spellStart"/>
      <w:r w:rsidRPr="003C2611">
        <w:rPr>
          <w:i/>
        </w:rPr>
        <w:t>SmartPLS</w:t>
      </w:r>
      <w:proofErr w:type="spellEnd"/>
      <w:r w:rsidRPr="003C2611">
        <w:rPr>
          <w:i/>
        </w:rPr>
        <w:t xml:space="preserve"> 3 Professional</w:t>
      </w:r>
      <w:r w:rsidRPr="003C2611">
        <w:t xml:space="preserve">. </w:t>
      </w:r>
    </w:p>
    <w:p w:rsidR="005C71B2" w:rsidRPr="003C2611" w:rsidRDefault="005C71B2" w:rsidP="00A17BA9">
      <w:pPr>
        <w:spacing w:line="480" w:lineRule="auto"/>
      </w:pPr>
    </w:p>
    <w:p w:rsidR="0047234A" w:rsidRPr="003C2611" w:rsidRDefault="007F3493" w:rsidP="00A17BA9">
      <w:pPr>
        <w:spacing w:line="480" w:lineRule="auto"/>
      </w:pPr>
      <w:proofErr w:type="gramStart"/>
      <w:r w:rsidRPr="003C2611">
        <w:t xml:space="preserve">Rogers </w:t>
      </w:r>
      <w:r w:rsidR="001255C8" w:rsidRPr="003C2611">
        <w:t>,</w:t>
      </w:r>
      <w:proofErr w:type="gramEnd"/>
      <w:r w:rsidR="001255C8" w:rsidRPr="003C2611">
        <w:t xml:space="preserve"> </w:t>
      </w:r>
      <w:r w:rsidR="006E02DC" w:rsidRPr="003C2611">
        <w:t xml:space="preserve">R. W. 1983. </w:t>
      </w:r>
      <w:r w:rsidR="00C30378" w:rsidRPr="003C2611">
        <w:t>“</w:t>
      </w:r>
      <w:r w:rsidR="0047234A" w:rsidRPr="003C2611">
        <w:t>Cognitive and physiological processes in fear appeals and attitude change: a revised theory of protection motivation</w:t>
      </w:r>
      <w:r w:rsidR="00C30378" w:rsidRPr="003C2611">
        <w:t>.”</w:t>
      </w:r>
      <w:r w:rsidR="0047234A" w:rsidRPr="003C2611">
        <w:t xml:space="preserve"> In J.</w:t>
      </w:r>
      <w:r w:rsidR="006852D0" w:rsidRPr="003C2611">
        <w:t xml:space="preserve"> </w:t>
      </w:r>
      <w:r w:rsidR="0047234A" w:rsidRPr="003C2611">
        <w:t>R. Cacioppo</w:t>
      </w:r>
      <w:r w:rsidR="001255C8" w:rsidRPr="003C2611">
        <w:t xml:space="preserve">, </w:t>
      </w:r>
      <w:r w:rsidR="006852D0" w:rsidRPr="003C2611">
        <w:t xml:space="preserve">and </w:t>
      </w:r>
      <w:r w:rsidR="0047234A" w:rsidRPr="003C2611">
        <w:t>R.</w:t>
      </w:r>
      <w:r w:rsidR="006852D0" w:rsidRPr="003C2611">
        <w:t xml:space="preserve"> </w:t>
      </w:r>
      <w:r w:rsidR="0047234A" w:rsidRPr="003C2611">
        <w:t xml:space="preserve">E. Petty (eds.), </w:t>
      </w:r>
      <w:r w:rsidR="0047234A" w:rsidRPr="003C2611">
        <w:rPr>
          <w:i/>
        </w:rPr>
        <w:t>Social psychology: a sourcebook</w:t>
      </w:r>
      <w:r w:rsidR="006852D0" w:rsidRPr="003C2611">
        <w:rPr>
          <w:i/>
        </w:rPr>
        <w:t>.</w:t>
      </w:r>
      <w:r w:rsidR="0047234A" w:rsidRPr="003C2611">
        <w:t xml:space="preserve"> </w:t>
      </w:r>
      <w:r w:rsidR="006852D0" w:rsidRPr="003C2611">
        <w:t xml:space="preserve">New York, NY: </w:t>
      </w:r>
      <w:r w:rsidR="0047234A" w:rsidRPr="003C2611">
        <w:t>Guilford Press, pp.153-176.</w:t>
      </w:r>
    </w:p>
    <w:p w:rsidR="00730437" w:rsidRPr="003C2611" w:rsidRDefault="00730437" w:rsidP="00A17BA9">
      <w:pPr>
        <w:spacing w:line="480" w:lineRule="auto"/>
      </w:pPr>
    </w:p>
    <w:p w:rsidR="0083308C" w:rsidRPr="003C2611" w:rsidRDefault="00A97118" w:rsidP="00A17BA9">
      <w:pPr>
        <w:spacing w:line="480" w:lineRule="auto"/>
      </w:pPr>
      <w:r w:rsidRPr="003C2611">
        <w:t>Rogers</w:t>
      </w:r>
      <w:r w:rsidR="006E02DC" w:rsidRPr="003C2611">
        <w:t>, R. W</w:t>
      </w:r>
      <w:r w:rsidR="006B08F0" w:rsidRPr="003C2611">
        <w:t>. 1975.</w:t>
      </w:r>
      <w:r w:rsidR="00730437" w:rsidRPr="003C2611">
        <w:t xml:space="preserve"> </w:t>
      </w:r>
      <w:r w:rsidR="00257E79" w:rsidRPr="003C2611">
        <w:t>“</w:t>
      </w:r>
      <w:r w:rsidR="0083308C" w:rsidRPr="003C2611">
        <w:t>A protection motivation theory of fear appeals and attitude change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Journal of Psychology</w:t>
      </w:r>
      <w:r w:rsidR="0083308C" w:rsidRPr="003C2611">
        <w:t xml:space="preserve"> 91</w:t>
      </w:r>
      <w:r w:rsidR="00730437" w:rsidRPr="003C2611">
        <w:t xml:space="preserve"> (1)</w:t>
      </w:r>
      <w:r w:rsidR="00AC41D5" w:rsidRPr="003C2611">
        <w:t>:</w:t>
      </w:r>
      <w:r w:rsidR="00205937" w:rsidRPr="003C2611">
        <w:t xml:space="preserve"> 93-114.</w:t>
      </w:r>
    </w:p>
    <w:p w:rsidR="00A97118" w:rsidRPr="003C2611" w:rsidRDefault="00A97118" w:rsidP="00A17BA9">
      <w:pPr>
        <w:spacing w:line="480" w:lineRule="auto"/>
      </w:pPr>
    </w:p>
    <w:p w:rsidR="004A72BA" w:rsidRPr="003C2611" w:rsidRDefault="00A97118" w:rsidP="00A17BA9">
      <w:pPr>
        <w:spacing w:line="480" w:lineRule="auto"/>
      </w:pPr>
      <w:r w:rsidRPr="003C2611">
        <w:t>Schultz</w:t>
      </w:r>
      <w:r w:rsidR="00A737B7" w:rsidRPr="003C2611">
        <w:t>, E.</w:t>
      </w:r>
      <w:r w:rsidR="006B08F0" w:rsidRPr="003C2611">
        <w:t xml:space="preserve"> 2005.</w:t>
      </w:r>
      <w:r w:rsidRPr="003C2611">
        <w:t xml:space="preserve"> </w:t>
      </w:r>
      <w:r w:rsidR="00257E79" w:rsidRPr="003C2611">
        <w:t>“</w:t>
      </w:r>
      <w:r w:rsidR="004A72BA" w:rsidRPr="003C2611">
        <w:t>The human factor in security</w:t>
      </w:r>
      <w:r w:rsidR="00257E79" w:rsidRPr="003C2611">
        <w:t>.”</w:t>
      </w:r>
      <w:r w:rsidR="004A72BA" w:rsidRPr="003C2611">
        <w:t xml:space="preserve"> </w:t>
      </w:r>
      <w:r w:rsidR="004A72BA" w:rsidRPr="003C2611">
        <w:rPr>
          <w:i/>
        </w:rPr>
        <w:t xml:space="preserve">Computers &amp; Security </w:t>
      </w:r>
      <w:r w:rsidR="004A72BA" w:rsidRPr="003C2611">
        <w:t>24</w:t>
      </w:r>
      <w:r w:rsidR="009C0AA0" w:rsidRPr="003C2611">
        <w:t xml:space="preserve"> (6)</w:t>
      </w:r>
      <w:r w:rsidR="00AC41D5" w:rsidRPr="003C2611">
        <w:t>:</w:t>
      </w:r>
      <w:r w:rsidR="00205937" w:rsidRPr="003C2611">
        <w:t xml:space="preserve"> 425-426.</w:t>
      </w:r>
    </w:p>
    <w:p w:rsidR="00A97118" w:rsidRPr="003C2611" w:rsidRDefault="00A97118" w:rsidP="00A17BA9">
      <w:pPr>
        <w:spacing w:line="480" w:lineRule="auto"/>
      </w:pPr>
    </w:p>
    <w:p w:rsidR="004A72BA" w:rsidRPr="003C2611" w:rsidRDefault="001255C8" w:rsidP="00A17BA9">
      <w:pPr>
        <w:spacing w:line="480" w:lineRule="auto"/>
      </w:pPr>
      <w:proofErr w:type="spellStart"/>
      <w:r w:rsidRPr="003C2611">
        <w:t>Shostack</w:t>
      </w:r>
      <w:proofErr w:type="spellEnd"/>
      <w:r w:rsidRPr="003C2611">
        <w:t xml:space="preserve">, </w:t>
      </w:r>
      <w:r w:rsidR="00A737B7" w:rsidRPr="003C2611">
        <w:t xml:space="preserve">A., and </w:t>
      </w:r>
      <w:r w:rsidRPr="003C2611">
        <w:t xml:space="preserve">A. </w:t>
      </w:r>
      <w:r w:rsidR="004A72BA" w:rsidRPr="003C2611">
        <w:t>Stewart</w:t>
      </w:r>
      <w:r w:rsidR="00A737B7" w:rsidRPr="003C2611">
        <w:t>. 2008.</w:t>
      </w:r>
      <w:r w:rsidR="004A72BA" w:rsidRPr="003C2611">
        <w:t xml:space="preserve"> </w:t>
      </w:r>
      <w:r w:rsidR="004A72BA" w:rsidRPr="003C2611">
        <w:rPr>
          <w:i/>
        </w:rPr>
        <w:t>The new school of information security</w:t>
      </w:r>
      <w:r w:rsidR="006852D0" w:rsidRPr="003C2611">
        <w:t>. Boston:</w:t>
      </w:r>
      <w:r w:rsidR="004A72BA" w:rsidRPr="003C2611">
        <w:t xml:space="preserve"> Addison Wesley</w:t>
      </w:r>
      <w:r w:rsidR="006852D0" w:rsidRPr="003C2611">
        <w:t>.</w:t>
      </w:r>
    </w:p>
    <w:p w:rsidR="00907F32" w:rsidRPr="003C2611" w:rsidRDefault="00907F32" w:rsidP="00A17BA9">
      <w:pPr>
        <w:spacing w:line="480" w:lineRule="auto"/>
      </w:pPr>
    </w:p>
    <w:p w:rsidR="00463930" w:rsidRPr="003C2611" w:rsidRDefault="00833AF4" w:rsidP="00A17BA9">
      <w:pPr>
        <w:spacing w:line="480" w:lineRule="auto"/>
      </w:pPr>
      <w:proofErr w:type="spellStart"/>
      <w:r w:rsidRPr="003C2611">
        <w:t>Siponen</w:t>
      </w:r>
      <w:proofErr w:type="spellEnd"/>
      <w:r w:rsidR="00A737B7" w:rsidRPr="003C2611">
        <w:t>, M. T</w:t>
      </w:r>
      <w:r w:rsidR="006B08F0" w:rsidRPr="003C2611">
        <w:t>. 2000.</w:t>
      </w:r>
      <w:r w:rsidRPr="003C2611">
        <w:t xml:space="preserve"> </w:t>
      </w:r>
      <w:r w:rsidR="00257E79" w:rsidRPr="003C2611">
        <w:t>“</w:t>
      </w:r>
      <w:r w:rsidR="00463930" w:rsidRPr="003C2611">
        <w:t>Conceptual foundation for organizational information security awareness</w:t>
      </w:r>
      <w:r w:rsidR="00257E79" w:rsidRPr="003C2611">
        <w:t>.”</w:t>
      </w:r>
      <w:r w:rsidR="00463930" w:rsidRPr="003C2611">
        <w:t xml:space="preserve"> </w:t>
      </w:r>
      <w:r w:rsidR="00463930" w:rsidRPr="003C2611">
        <w:rPr>
          <w:i/>
        </w:rPr>
        <w:t xml:space="preserve">Information </w:t>
      </w:r>
      <w:r w:rsidR="00907F32" w:rsidRPr="003C2611">
        <w:rPr>
          <w:i/>
        </w:rPr>
        <w:t>Management &amp; C</w:t>
      </w:r>
      <w:r w:rsidR="00463930" w:rsidRPr="003C2611">
        <w:rPr>
          <w:i/>
        </w:rPr>
        <w:t xml:space="preserve">omputer </w:t>
      </w:r>
      <w:r w:rsidR="00907F32" w:rsidRPr="003C2611">
        <w:rPr>
          <w:i/>
        </w:rPr>
        <w:t>S</w:t>
      </w:r>
      <w:r w:rsidR="00463930" w:rsidRPr="003C2611">
        <w:rPr>
          <w:i/>
        </w:rPr>
        <w:t>ecurity</w:t>
      </w:r>
      <w:r w:rsidR="00463930" w:rsidRPr="003C2611">
        <w:t xml:space="preserve"> 8</w:t>
      </w:r>
      <w:r w:rsidR="00907F32" w:rsidRPr="003C2611">
        <w:t xml:space="preserve"> (1)</w:t>
      </w:r>
      <w:r w:rsidR="00AC41D5" w:rsidRPr="003C2611">
        <w:t>:</w:t>
      </w:r>
      <w:r w:rsidR="00205937" w:rsidRPr="003C2611">
        <w:t xml:space="preserve"> 31-41.</w:t>
      </w:r>
    </w:p>
    <w:p w:rsidR="00A97118" w:rsidRPr="003C2611" w:rsidRDefault="00A97118" w:rsidP="00A17BA9">
      <w:pPr>
        <w:spacing w:line="480" w:lineRule="auto"/>
      </w:pPr>
    </w:p>
    <w:p w:rsidR="00715B4A" w:rsidRPr="003C2611" w:rsidRDefault="00715B4A" w:rsidP="00A17BA9">
      <w:pPr>
        <w:spacing w:line="480" w:lineRule="auto"/>
      </w:pPr>
      <w:proofErr w:type="spellStart"/>
      <w:r w:rsidRPr="003C2611">
        <w:t>Siponen</w:t>
      </w:r>
      <w:proofErr w:type="spellEnd"/>
      <w:r w:rsidR="00E54635" w:rsidRPr="003C2611">
        <w:t xml:space="preserve">, </w:t>
      </w:r>
      <w:r w:rsidR="00A737B7" w:rsidRPr="003C2611">
        <w:t xml:space="preserve">M., </w:t>
      </w:r>
      <w:r w:rsidR="00E54635" w:rsidRPr="003C2611">
        <w:t>M.</w:t>
      </w:r>
      <w:r w:rsidR="00A737B7" w:rsidRPr="003C2611">
        <w:t xml:space="preserve"> </w:t>
      </w:r>
      <w:r w:rsidR="00E54635" w:rsidRPr="003C2611">
        <w:t>A. Mahmood,</w:t>
      </w:r>
      <w:r w:rsidR="00A737B7" w:rsidRPr="003C2611">
        <w:t xml:space="preserve"> and</w:t>
      </w:r>
      <w:r w:rsidR="00FF394D" w:rsidRPr="003C2611">
        <w:t xml:space="preserve"> S. </w:t>
      </w:r>
      <w:proofErr w:type="spellStart"/>
      <w:r w:rsidR="00E54635" w:rsidRPr="003C2611">
        <w:t>Pahnila</w:t>
      </w:r>
      <w:proofErr w:type="spellEnd"/>
      <w:r w:rsidR="006B08F0" w:rsidRPr="003C2611">
        <w:t>. 2014.</w:t>
      </w:r>
      <w:r w:rsidR="00FF394D" w:rsidRPr="003C2611">
        <w:t xml:space="preserve"> </w:t>
      </w:r>
      <w:r w:rsidR="00257E79" w:rsidRPr="003C2611">
        <w:t>“</w:t>
      </w:r>
      <w:r w:rsidR="00FF394D" w:rsidRPr="003C2611">
        <w:t>Employees’ adherence to information security policies: an exploratory field study</w:t>
      </w:r>
      <w:r w:rsidR="00257E79" w:rsidRPr="003C2611">
        <w:t>.”</w:t>
      </w:r>
      <w:r w:rsidR="00FF394D" w:rsidRPr="003C2611">
        <w:t xml:space="preserve"> </w:t>
      </w:r>
      <w:r w:rsidR="00FF394D" w:rsidRPr="003C2611">
        <w:rPr>
          <w:i/>
        </w:rPr>
        <w:t xml:space="preserve">Information &amp; Management </w:t>
      </w:r>
      <w:r w:rsidR="00FF394D" w:rsidRPr="003C2611">
        <w:t>51</w:t>
      </w:r>
      <w:r w:rsidR="00AC41D5" w:rsidRPr="003C2611">
        <w:t>:</w:t>
      </w:r>
      <w:r w:rsidR="00FF394D" w:rsidRPr="003C2611">
        <w:t xml:space="preserve"> 217-224. </w:t>
      </w:r>
    </w:p>
    <w:p w:rsidR="001255C8" w:rsidRPr="003C2611" w:rsidRDefault="001255C8" w:rsidP="00A17BA9">
      <w:pPr>
        <w:spacing w:line="480" w:lineRule="auto"/>
      </w:pPr>
    </w:p>
    <w:p w:rsidR="005119CF" w:rsidRPr="003C2611" w:rsidRDefault="005119CF" w:rsidP="00A17BA9">
      <w:pPr>
        <w:spacing w:line="480" w:lineRule="auto"/>
      </w:pPr>
      <w:proofErr w:type="spellStart"/>
      <w:r w:rsidRPr="003C2611">
        <w:rPr>
          <w:rFonts w:eastAsia="Times New Roman"/>
          <w:lang w:eastAsia="en-NZ"/>
        </w:rPr>
        <w:t>Siponen</w:t>
      </w:r>
      <w:proofErr w:type="spellEnd"/>
      <w:r w:rsidRPr="003C2611">
        <w:rPr>
          <w:rFonts w:eastAsia="Times New Roman"/>
          <w:lang w:eastAsia="en-NZ"/>
        </w:rPr>
        <w:t xml:space="preserve">, M., S. </w:t>
      </w:r>
      <w:proofErr w:type="spellStart"/>
      <w:r w:rsidRPr="003C2611">
        <w:rPr>
          <w:rFonts w:eastAsia="Times New Roman"/>
          <w:lang w:eastAsia="en-NZ"/>
        </w:rPr>
        <w:t>Pahnila</w:t>
      </w:r>
      <w:proofErr w:type="spellEnd"/>
      <w:r w:rsidRPr="003C2611">
        <w:rPr>
          <w:rFonts w:eastAsia="Times New Roman"/>
          <w:lang w:eastAsia="en-NZ"/>
        </w:rPr>
        <w:t xml:space="preserve">, and </w:t>
      </w:r>
      <w:r w:rsidR="00C818BE" w:rsidRPr="003C2611">
        <w:rPr>
          <w:rFonts w:eastAsia="Times New Roman"/>
          <w:lang w:eastAsia="en-NZ"/>
        </w:rPr>
        <w:t xml:space="preserve">M. </w:t>
      </w:r>
      <w:r w:rsidRPr="003C2611">
        <w:rPr>
          <w:rFonts w:eastAsia="Times New Roman"/>
          <w:lang w:eastAsia="en-NZ"/>
        </w:rPr>
        <w:t>A. Mahmood. 2007. “</w:t>
      </w:r>
      <w:r w:rsidRPr="003C2611">
        <w:t xml:space="preserve">Employees’ adherence to information security policies: an empirical study.” </w:t>
      </w:r>
      <w:r w:rsidRPr="003C2611">
        <w:rPr>
          <w:i/>
        </w:rPr>
        <w:t>New approaches for security, privacy and trust in complex environments</w:t>
      </w:r>
      <w:r w:rsidRPr="003C2611">
        <w:t xml:space="preserve"> 232: 133-144. </w:t>
      </w:r>
    </w:p>
    <w:p w:rsidR="005119CF" w:rsidRPr="003C2611" w:rsidRDefault="005119CF" w:rsidP="00A17BA9">
      <w:pPr>
        <w:spacing w:line="480" w:lineRule="auto"/>
      </w:pPr>
    </w:p>
    <w:p w:rsidR="004A72BA" w:rsidRPr="003C2611" w:rsidRDefault="00715B4A" w:rsidP="00A17BA9">
      <w:pPr>
        <w:spacing w:line="480" w:lineRule="auto"/>
      </w:pPr>
      <w:proofErr w:type="spellStart"/>
      <w:r w:rsidRPr="003C2611">
        <w:t>Siponen</w:t>
      </w:r>
      <w:proofErr w:type="spellEnd"/>
      <w:r w:rsidR="00E54635" w:rsidRPr="003C2611">
        <w:t xml:space="preserve">, </w:t>
      </w:r>
      <w:r w:rsidR="00A737B7" w:rsidRPr="003C2611">
        <w:t xml:space="preserve">M., </w:t>
      </w:r>
      <w:r w:rsidR="00E54635" w:rsidRPr="003C2611">
        <w:t xml:space="preserve">S. </w:t>
      </w:r>
      <w:proofErr w:type="spellStart"/>
      <w:r w:rsidRPr="003C2611">
        <w:t>Pahnila</w:t>
      </w:r>
      <w:proofErr w:type="spellEnd"/>
      <w:r w:rsidR="00E54635" w:rsidRPr="003C2611">
        <w:t xml:space="preserve">, </w:t>
      </w:r>
      <w:r w:rsidR="00A737B7" w:rsidRPr="003C2611">
        <w:t xml:space="preserve">and </w:t>
      </w:r>
      <w:r w:rsidR="00E54635" w:rsidRPr="003C2611">
        <w:t xml:space="preserve">A. </w:t>
      </w:r>
      <w:r w:rsidRPr="003C2611">
        <w:t>Mahmood</w:t>
      </w:r>
      <w:r w:rsidR="006B08F0" w:rsidRPr="003C2611">
        <w:t>. 2006.</w:t>
      </w:r>
      <w:r w:rsidR="00E54635" w:rsidRPr="003C2611">
        <w:t xml:space="preserve"> </w:t>
      </w:r>
      <w:r w:rsidR="00257E79" w:rsidRPr="003C2611">
        <w:t>“</w:t>
      </w:r>
      <w:r w:rsidR="004A72BA" w:rsidRPr="003C2611">
        <w:t>Factors influencing protection motivation and IS security policy compliance</w:t>
      </w:r>
      <w:r w:rsidR="00257E79" w:rsidRPr="003C2611">
        <w:t>.”</w:t>
      </w:r>
      <w:r w:rsidR="004A72BA" w:rsidRPr="003C2611">
        <w:t xml:space="preserve"> </w:t>
      </w:r>
      <w:r w:rsidR="004A72BA" w:rsidRPr="003C2611">
        <w:rPr>
          <w:i/>
        </w:rPr>
        <w:t>Innovations in Information Technology</w:t>
      </w:r>
      <w:r w:rsidR="004A72BA" w:rsidRPr="003C2611">
        <w:t xml:space="preserve"> November</w:t>
      </w:r>
      <w:r w:rsidR="00AC41D5" w:rsidRPr="003C2611">
        <w:t>:</w:t>
      </w:r>
      <w:r w:rsidR="00205937" w:rsidRPr="003C2611">
        <w:t xml:space="preserve"> 1-5</w:t>
      </w:r>
      <w:r w:rsidR="004A72BA" w:rsidRPr="003C2611">
        <w:t>.</w:t>
      </w:r>
    </w:p>
    <w:p w:rsidR="00715B4A" w:rsidRPr="003C2611" w:rsidRDefault="00715B4A" w:rsidP="00A17BA9">
      <w:pPr>
        <w:spacing w:line="480" w:lineRule="auto"/>
      </w:pPr>
    </w:p>
    <w:p w:rsidR="00E54635" w:rsidRPr="003C2611" w:rsidRDefault="00715B4A" w:rsidP="00A17BA9">
      <w:pPr>
        <w:spacing w:line="480" w:lineRule="auto"/>
      </w:pPr>
      <w:proofErr w:type="spellStart"/>
      <w:r w:rsidRPr="003C2611">
        <w:t>Siponen</w:t>
      </w:r>
      <w:proofErr w:type="spellEnd"/>
      <w:r w:rsidR="00E54635" w:rsidRPr="003C2611">
        <w:t xml:space="preserve">, </w:t>
      </w:r>
      <w:r w:rsidR="00A737B7" w:rsidRPr="003C2611">
        <w:t xml:space="preserve">M., and </w:t>
      </w:r>
      <w:r w:rsidR="00E54635" w:rsidRPr="003C2611">
        <w:t>A.</w:t>
      </w:r>
      <w:r w:rsidRPr="003C2611">
        <w:t xml:space="preserve"> Vance</w:t>
      </w:r>
      <w:r w:rsidR="006B08F0" w:rsidRPr="003C2611">
        <w:t>. 2010.</w:t>
      </w:r>
      <w:r w:rsidR="00E54635" w:rsidRPr="003C2611">
        <w:t xml:space="preserve"> </w:t>
      </w:r>
      <w:r w:rsidR="00257E79" w:rsidRPr="003C2611">
        <w:t>“</w:t>
      </w:r>
      <w:r w:rsidR="00E54635" w:rsidRPr="003C2611">
        <w:t>Neutralization: new insights into the problem of employee information systems security policy violations</w:t>
      </w:r>
      <w:r w:rsidR="00257E79" w:rsidRPr="003C2611">
        <w:t>.”</w:t>
      </w:r>
      <w:r w:rsidR="00E54635" w:rsidRPr="003C2611">
        <w:t xml:space="preserve"> </w:t>
      </w:r>
      <w:r w:rsidR="00E54635" w:rsidRPr="003C2611">
        <w:rPr>
          <w:i/>
        </w:rPr>
        <w:t>MIS Quarterly</w:t>
      </w:r>
      <w:r w:rsidR="00E54635" w:rsidRPr="003C2611">
        <w:t xml:space="preserve"> 34 (3)</w:t>
      </w:r>
      <w:r w:rsidR="00C20A90" w:rsidRPr="003C2611">
        <w:t>:</w:t>
      </w:r>
      <w:r w:rsidR="00E54635" w:rsidRPr="003C2611">
        <w:t xml:space="preserve"> 487-502.</w:t>
      </w:r>
      <w:r w:rsidRPr="003C2611">
        <w:t xml:space="preserve"> </w:t>
      </w:r>
    </w:p>
    <w:p w:rsidR="00E54635" w:rsidRPr="003C2611" w:rsidRDefault="00E54635" w:rsidP="00A17BA9">
      <w:pPr>
        <w:spacing w:line="480" w:lineRule="auto"/>
      </w:pPr>
    </w:p>
    <w:p w:rsidR="00A867F3" w:rsidRPr="003C2611" w:rsidRDefault="00A867F3" w:rsidP="00A17BA9">
      <w:pPr>
        <w:spacing w:line="480" w:lineRule="auto"/>
      </w:pPr>
      <w:proofErr w:type="spellStart"/>
      <w:r w:rsidRPr="003C2611">
        <w:lastRenderedPageBreak/>
        <w:t>Siponen</w:t>
      </w:r>
      <w:proofErr w:type="spellEnd"/>
      <w:r w:rsidRPr="003C2611">
        <w:t xml:space="preserve">, </w:t>
      </w:r>
      <w:r w:rsidR="00A737B7" w:rsidRPr="003C2611">
        <w:t xml:space="preserve">M., </w:t>
      </w:r>
      <w:r w:rsidRPr="003C2611">
        <w:t xml:space="preserve">A. Vance, </w:t>
      </w:r>
      <w:r w:rsidR="00A737B7" w:rsidRPr="003C2611">
        <w:t xml:space="preserve">and </w:t>
      </w:r>
      <w:r w:rsidRPr="003C2611">
        <w:t>R. Willison</w:t>
      </w:r>
      <w:r w:rsidR="001D2D0A" w:rsidRPr="003C2611">
        <w:t>. 2012.</w:t>
      </w:r>
      <w:r w:rsidRPr="003C2611">
        <w:t xml:space="preserve"> </w:t>
      </w:r>
      <w:r w:rsidR="00257E79" w:rsidRPr="003C2611">
        <w:t>“</w:t>
      </w:r>
      <w:r w:rsidRPr="003C2611">
        <w:t>New insights into the problem of software piracy: the effects of neutralization, shame, and moral beliefs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>Information &amp; Management</w:t>
      </w:r>
      <w:r w:rsidRPr="003C2611">
        <w:t xml:space="preserve"> 49</w:t>
      </w:r>
      <w:r w:rsidR="00C20A90" w:rsidRPr="003C2611">
        <w:t>:</w:t>
      </w:r>
      <w:r w:rsidRPr="003C2611">
        <w:t xml:space="preserve"> 334-341.</w:t>
      </w:r>
    </w:p>
    <w:p w:rsidR="00A867F3" w:rsidRPr="003C2611" w:rsidRDefault="00A867F3" w:rsidP="00A17BA9">
      <w:pPr>
        <w:spacing w:line="480" w:lineRule="auto"/>
      </w:pPr>
    </w:p>
    <w:p w:rsidR="00833AF4" w:rsidRPr="003C2611" w:rsidRDefault="00833AF4" w:rsidP="00A17BA9">
      <w:pPr>
        <w:spacing w:line="480" w:lineRule="auto"/>
      </w:pPr>
      <w:r w:rsidRPr="003C2611">
        <w:t>Son</w:t>
      </w:r>
      <w:r w:rsidR="00A737B7" w:rsidRPr="003C2611">
        <w:t>, J</w:t>
      </w:r>
      <w:r w:rsidR="00A0294D" w:rsidRPr="003C2611">
        <w:t>.</w:t>
      </w:r>
      <w:r w:rsidR="00A737B7" w:rsidRPr="003C2611">
        <w:t>-Y</w:t>
      </w:r>
      <w:r w:rsidR="001D2D0A" w:rsidRPr="003C2611">
        <w:t>. 2011.</w:t>
      </w:r>
      <w:r w:rsidR="00A867F3" w:rsidRPr="003C2611">
        <w:t xml:space="preserve"> </w:t>
      </w:r>
      <w:r w:rsidR="00257E79" w:rsidRPr="003C2611">
        <w:t>“</w:t>
      </w:r>
      <w:r w:rsidR="00A867F3" w:rsidRPr="003C2611">
        <w:t xml:space="preserve">Out of fear or desire? Toward a better understanding of employees’ motivation to follow IS </w:t>
      </w:r>
      <w:r w:rsidR="00EB6B8D" w:rsidRPr="003C2611">
        <w:t>s</w:t>
      </w:r>
      <w:r w:rsidR="00A867F3" w:rsidRPr="003C2611">
        <w:t>ecurity policies</w:t>
      </w:r>
      <w:r w:rsidR="00257E79" w:rsidRPr="003C2611">
        <w:t>.”</w:t>
      </w:r>
      <w:r w:rsidR="00A867F3" w:rsidRPr="003C2611">
        <w:t xml:space="preserve"> </w:t>
      </w:r>
      <w:r w:rsidR="00A867F3" w:rsidRPr="003C2611">
        <w:rPr>
          <w:i/>
        </w:rPr>
        <w:t>Information &amp; Management</w:t>
      </w:r>
      <w:r w:rsidR="00A867F3" w:rsidRPr="003C2611">
        <w:t xml:space="preserve"> 48</w:t>
      </w:r>
      <w:r w:rsidR="00C20A90" w:rsidRPr="003C2611">
        <w:t>:</w:t>
      </w:r>
      <w:r w:rsidR="00A867F3" w:rsidRPr="003C2611">
        <w:t xml:space="preserve"> 296-302.</w:t>
      </w:r>
    </w:p>
    <w:p w:rsidR="00A867F3" w:rsidRPr="003C2611" w:rsidRDefault="00A867F3" w:rsidP="00A17BA9">
      <w:pPr>
        <w:spacing w:line="480" w:lineRule="auto"/>
      </w:pPr>
    </w:p>
    <w:p w:rsidR="0047234A" w:rsidRPr="003C2611" w:rsidRDefault="00463930" w:rsidP="00A17BA9">
      <w:pPr>
        <w:spacing w:line="480" w:lineRule="auto"/>
      </w:pPr>
      <w:r w:rsidRPr="003C2611">
        <w:t>Straub</w:t>
      </w:r>
      <w:r w:rsidR="00A737B7" w:rsidRPr="003C2611">
        <w:t>, D</w:t>
      </w:r>
      <w:r w:rsidR="001D2D0A" w:rsidRPr="003C2611">
        <w:t xml:space="preserve">. 1990. </w:t>
      </w:r>
      <w:r w:rsidR="00257E79" w:rsidRPr="003C2611">
        <w:t>“</w:t>
      </w:r>
      <w:r w:rsidR="0047234A" w:rsidRPr="003C2611">
        <w:t xml:space="preserve">Effective </w:t>
      </w:r>
      <w:r w:rsidR="00205937" w:rsidRPr="003C2611">
        <w:t>IS</w:t>
      </w:r>
      <w:r w:rsidR="0047234A" w:rsidRPr="003C2611">
        <w:t xml:space="preserve"> security: </w:t>
      </w:r>
      <w:r w:rsidR="00907F32" w:rsidRPr="003C2611">
        <w:t>a</w:t>
      </w:r>
      <w:r w:rsidR="0047234A" w:rsidRPr="003C2611">
        <w:t>n empirical study</w:t>
      </w:r>
      <w:r w:rsidR="00257E79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>Information Systems Research</w:t>
      </w:r>
      <w:r w:rsidR="0047234A" w:rsidRPr="003C2611">
        <w:t xml:space="preserve"> </w:t>
      </w:r>
      <w:r w:rsidR="00907F32" w:rsidRPr="003C2611">
        <w:t>1 (3)</w:t>
      </w:r>
      <w:r w:rsidR="00C20A90" w:rsidRPr="003C2611">
        <w:t>:</w:t>
      </w:r>
      <w:r w:rsidR="00205937" w:rsidRPr="003C2611">
        <w:t xml:space="preserve"> 255-276</w:t>
      </w:r>
    </w:p>
    <w:p w:rsidR="00463930" w:rsidRPr="003C2611" w:rsidRDefault="00463930" w:rsidP="00A17BA9">
      <w:pPr>
        <w:spacing w:line="480" w:lineRule="auto"/>
      </w:pPr>
    </w:p>
    <w:p w:rsidR="0047234A" w:rsidRPr="003C2611" w:rsidRDefault="00463930" w:rsidP="00A17BA9">
      <w:pPr>
        <w:spacing w:line="480" w:lineRule="auto"/>
      </w:pPr>
      <w:r w:rsidRPr="003C2611">
        <w:t>Straub</w:t>
      </w:r>
      <w:r w:rsidR="00907F32" w:rsidRPr="003C2611">
        <w:t xml:space="preserve">, </w:t>
      </w:r>
      <w:r w:rsidR="00A737B7" w:rsidRPr="003C2611">
        <w:t xml:space="preserve">D. W., and </w:t>
      </w:r>
      <w:r w:rsidR="00907F32" w:rsidRPr="003C2611">
        <w:t>R.</w:t>
      </w:r>
      <w:r w:rsidR="00A737B7" w:rsidRPr="003C2611">
        <w:t xml:space="preserve"> </w:t>
      </w:r>
      <w:r w:rsidR="00907F32" w:rsidRPr="003C2611">
        <w:t>J.</w:t>
      </w:r>
      <w:r w:rsidRPr="003C2611">
        <w:t xml:space="preserve"> </w:t>
      </w:r>
      <w:proofErr w:type="spellStart"/>
      <w:r w:rsidRPr="003C2611">
        <w:t>Welke</w:t>
      </w:r>
      <w:proofErr w:type="spellEnd"/>
      <w:r w:rsidR="001D2D0A" w:rsidRPr="003C2611">
        <w:t>. 1998.</w:t>
      </w:r>
      <w:r w:rsidR="00907F32" w:rsidRPr="003C2611">
        <w:t xml:space="preserve"> </w:t>
      </w:r>
      <w:r w:rsidR="00257E79" w:rsidRPr="003C2611">
        <w:t>“</w:t>
      </w:r>
      <w:r w:rsidR="0047234A" w:rsidRPr="003C2611">
        <w:t xml:space="preserve">Coping with systems risk: </w:t>
      </w:r>
      <w:r w:rsidR="00907F32" w:rsidRPr="003C2611">
        <w:t>s</w:t>
      </w:r>
      <w:r w:rsidR="0047234A" w:rsidRPr="003C2611">
        <w:t>ecurity planning models for management decision-making</w:t>
      </w:r>
      <w:r w:rsidR="00257E79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>MIS Quarterly</w:t>
      </w:r>
      <w:r w:rsidR="0047234A" w:rsidRPr="003C2611">
        <w:t xml:space="preserve"> 22</w:t>
      </w:r>
      <w:r w:rsidR="00907F32" w:rsidRPr="003C2611">
        <w:t xml:space="preserve"> (4)</w:t>
      </w:r>
      <w:r w:rsidR="00C20A90" w:rsidRPr="003C2611">
        <w:t>:</w:t>
      </w:r>
      <w:r w:rsidR="00205937" w:rsidRPr="003C2611">
        <w:t xml:space="preserve"> 441-469.</w:t>
      </w:r>
    </w:p>
    <w:p w:rsidR="00463930" w:rsidRPr="003C2611" w:rsidRDefault="00463930" w:rsidP="00A17BA9">
      <w:pPr>
        <w:spacing w:line="480" w:lineRule="auto"/>
      </w:pPr>
    </w:p>
    <w:p w:rsidR="0047234A" w:rsidRPr="003C2611" w:rsidRDefault="00FB2E4D" w:rsidP="00A17BA9">
      <w:pPr>
        <w:spacing w:line="480" w:lineRule="auto"/>
      </w:pPr>
      <w:proofErr w:type="spellStart"/>
      <w:r w:rsidRPr="003C2611">
        <w:t>Ungerman</w:t>
      </w:r>
      <w:proofErr w:type="spellEnd"/>
      <w:r w:rsidR="00A737B7" w:rsidRPr="003C2611">
        <w:t>, M.</w:t>
      </w:r>
      <w:r w:rsidR="001D2D0A" w:rsidRPr="003C2611">
        <w:t xml:space="preserve"> 2005.</w:t>
      </w:r>
      <w:r w:rsidR="0047234A" w:rsidRPr="003C2611">
        <w:t xml:space="preserve"> </w:t>
      </w:r>
      <w:r w:rsidR="00257E79" w:rsidRPr="003C2611">
        <w:t>“</w:t>
      </w:r>
      <w:r w:rsidR="0047234A" w:rsidRPr="003C2611">
        <w:t xml:space="preserve">Creating and </w:t>
      </w:r>
      <w:r w:rsidR="00583FC0" w:rsidRPr="003C2611">
        <w:t>e</w:t>
      </w:r>
      <w:r w:rsidR="0047234A" w:rsidRPr="003C2611">
        <w:t xml:space="preserve">nforcing an </w:t>
      </w:r>
      <w:r w:rsidR="00583FC0" w:rsidRPr="003C2611">
        <w:t>e</w:t>
      </w:r>
      <w:r w:rsidR="0047234A" w:rsidRPr="003C2611">
        <w:t xml:space="preserve">ffective </w:t>
      </w:r>
      <w:r w:rsidR="00583FC0" w:rsidRPr="003C2611">
        <w:t>i</w:t>
      </w:r>
      <w:r w:rsidR="0047234A" w:rsidRPr="003C2611">
        <w:t xml:space="preserve">nformation </w:t>
      </w:r>
      <w:r w:rsidR="00583FC0" w:rsidRPr="003C2611">
        <w:t>s</w:t>
      </w:r>
      <w:r w:rsidR="0047234A" w:rsidRPr="003C2611">
        <w:t xml:space="preserve">ecurity </w:t>
      </w:r>
      <w:r w:rsidR="00583FC0" w:rsidRPr="003C2611">
        <w:t>p</w:t>
      </w:r>
      <w:r w:rsidR="0047234A" w:rsidRPr="003C2611">
        <w:t>olicy</w:t>
      </w:r>
      <w:r w:rsidR="00257E79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 xml:space="preserve">Information </w:t>
      </w:r>
      <w:r w:rsidR="00583FC0" w:rsidRPr="003C2611">
        <w:rPr>
          <w:i/>
        </w:rPr>
        <w:t>S</w:t>
      </w:r>
      <w:r w:rsidR="0047234A" w:rsidRPr="003C2611">
        <w:rPr>
          <w:i/>
        </w:rPr>
        <w:t xml:space="preserve">ystems </w:t>
      </w:r>
      <w:r w:rsidR="00583FC0" w:rsidRPr="003C2611">
        <w:rPr>
          <w:i/>
        </w:rPr>
        <w:t>C</w:t>
      </w:r>
      <w:r w:rsidR="0047234A" w:rsidRPr="003C2611">
        <w:rPr>
          <w:i/>
        </w:rPr>
        <w:t xml:space="preserve">ontrol </w:t>
      </w:r>
      <w:r w:rsidR="00583FC0" w:rsidRPr="003C2611">
        <w:rPr>
          <w:i/>
        </w:rPr>
        <w:t>J</w:t>
      </w:r>
      <w:r w:rsidR="0047234A" w:rsidRPr="003C2611">
        <w:rPr>
          <w:i/>
        </w:rPr>
        <w:t>ourna</w:t>
      </w:r>
      <w:r w:rsidR="0047234A" w:rsidRPr="003C2611">
        <w:t>l</w:t>
      </w:r>
      <w:r w:rsidR="00583FC0" w:rsidRPr="003C2611">
        <w:t xml:space="preserve"> 6</w:t>
      </w:r>
      <w:r w:rsidR="00C20A90" w:rsidRPr="003C2611">
        <w:t>:</w:t>
      </w:r>
      <w:r w:rsidR="00205937" w:rsidRPr="003C2611">
        <w:t xml:space="preserve"> 1-2.</w:t>
      </w:r>
    </w:p>
    <w:p w:rsidR="00061867" w:rsidRPr="003C2611" w:rsidRDefault="00061867" w:rsidP="00A17BA9">
      <w:pPr>
        <w:spacing w:line="480" w:lineRule="auto"/>
      </w:pPr>
    </w:p>
    <w:p w:rsidR="00061867" w:rsidRPr="003C2611" w:rsidRDefault="00061867" w:rsidP="00A17BA9">
      <w:pPr>
        <w:spacing w:line="480" w:lineRule="auto"/>
        <w:rPr>
          <w:lang w:val="en-US"/>
        </w:rPr>
      </w:pPr>
      <w:proofErr w:type="spellStart"/>
      <w:r w:rsidRPr="003C2611">
        <w:rPr>
          <w:lang w:val="en-US"/>
        </w:rPr>
        <w:t>Urbach</w:t>
      </w:r>
      <w:proofErr w:type="spellEnd"/>
      <w:r w:rsidR="0054567F" w:rsidRPr="003C2611">
        <w:rPr>
          <w:lang w:val="en-US"/>
        </w:rPr>
        <w:t xml:space="preserve">, </w:t>
      </w:r>
      <w:r w:rsidR="00A737B7" w:rsidRPr="003C2611">
        <w:rPr>
          <w:lang w:val="en-US"/>
        </w:rPr>
        <w:t xml:space="preserve">N., and </w:t>
      </w:r>
      <w:r w:rsidR="0054567F" w:rsidRPr="003C2611">
        <w:rPr>
          <w:lang w:val="en-US"/>
        </w:rPr>
        <w:t xml:space="preserve">F. </w:t>
      </w:r>
      <w:proofErr w:type="spellStart"/>
      <w:r w:rsidRPr="003C2611">
        <w:rPr>
          <w:lang w:val="en-US"/>
        </w:rPr>
        <w:t>Ahlemann</w:t>
      </w:r>
      <w:proofErr w:type="spellEnd"/>
      <w:r w:rsidR="001D2D0A" w:rsidRPr="003C2611">
        <w:rPr>
          <w:lang w:val="en-US"/>
        </w:rPr>
        <w:t>. 2010.</w:t>
      </w:r>
      <w:r w:rsidRPr="003C2611">
        <w:rPr>
          <w:lang w:val="en-US"/>
        </w:rPr>
        <w:t xml:space="preserve"> </w:t>
      </w:r>
      <w:r w:rsidR="00257E79" w:rsidRPr="003C2611">
        <w:rPr>
          <w:lang w:val="en-US"/>
        </w:rPr>
        <w:t>“</w:t>
      </w:r>
      <w:r w:rsidR="0054567F" w:rsidRPr="003C2611">
        <w:rPr>
          <w:lang w:val="en-US"/>
        </w:rPr>
        <w:t>Structural equation modeling in information systems research using partial least squares</w:t>
      </w:r>
      <w:r w:rsidR="00257E79" w:rsidRPr="003C2611">
        <w:rPr>
          <w:lang w:val="en-US"/>
        </w:rPr>
        <w:t>.”</w:t>
      </w:r>
      <w:r w:rsidR="0054567F" w:rsidRPr="003C2611">
        <w:rPr>
          <w:lang w:val="en-US"/>
        </w:rPr>
        <w:t xml:space="preserve"> </w:t>
      </w:r>
      <w:r w:rsidR="0054567F" w:rsidRPr="003C2611">
        <w:rPr>
          <w:i/>
          <w:lang w:val="en-US"/>
        </w:rPr>
        <w:t>Journal of Information Technology Theory and Application</w:t>
      </w:r>
      <w:r w:rsidR="0054567F" w:rsidRPr="003C2611">
        <w:rPr>
          <w:lang w:val="en-US"/>
        </w:rPr>
        <w:t xml:space="preserve"> 11 (2)</w:t>
      </w:r>
      <w:r w:rsidR="00C20A90" w:rsidRPr="003C2611">
        <w:rPr>
          <w:lang w:val="en-US"/>
        </w:rPr>
        <w:t>:</w:t>
      </w:r>
      <w:r w:rsidR="0054567F" w:rsidRPr="003C2611">
        <w:rPr>
          <w:lang w:val="en-US"/>
        </w:rPr>
        <w:t xml:space="preserve"> 2.</w:t>
      </w:r>
    </w:p>
    <w:p w:rsidR="00061867" w:rsidRPr="003C2611" w:rsidRDefault="00061867" w:rsidP="00A17BA9">
      <w:pPr>
        <w:spacing w:line="480" w:lineRule="auto"/>
        <w:rPr>
          <w:lang w:val="en-US"/>
        </w:rPr>
      </w:pPr>
    </w:p>
    <w:p w:rsidR="00715B4A" w:rsidRPr="003C2611" w:rsidRDefault="00715B4A" w:rsidP="00A17BA9">
      <w:pPr>
        <w:spacing w:line="480" w:lineRule="auto"/>
      </w:pPr>
      <w:r w:rsidRPr="003C2611">
        <w:t>Vance</w:t>
      </w:r>
      <w:r w:rsidR="00A867F3" w:rsidRPr="003C2611">
        <w:t xml:space="preserve">, </w:t>
      </w:r>
      <w:r w:rsidR="00A737B7" w:rsidRPr="003C2611">
        <w:t xml:space="preserve">A., and </w:t>
      </w:r>
      <w:r w:rsidR="00A867F3" w:rsidRPr="003C2611">
        <w:t>M.</w:t>
      </w:r>
      <w:r w:rsidRPr="003C2611">
        <w:t xml:space="preserve"> </w:t>
      </w:r>
      <w:proofErr w:type="spellStart"/>
      <w:r w:rsidRPr="003C2611">
        <w:t>Siponen</w:t>
      </w:r>
      <w:proofErr w:type="spellEnd"/>
      <w:r w:rsidR="001D2D0A" w:rsidRPr="003C2611">
        <w:t>. 2012.</w:t>
      </w:r>
      <w:r w:rsidR="00A867F3" w:rsidRPr="003C2611">
        <w:t xml:space="preserve"> </w:t>
      </w:r>
      <w:r w:rsidR="00257E79" w:rsidRPr="003C2611">
        <w:t>“</w:t>
      </w:r>
      <w:r w:rsidR="00A867F3" w:rsidRPr="003C2611">
        <w:t>IS security policy violations: a rational choice perspective</w:t>
      </w:r>
      <w:r w:rsidR="00257E79" w:rsidRPr="003C2611">
        <w:t>.”</w:t>
      </w:r>
      <w:r w:rsidR="00A867F3" w:rsidRPr="003C2611">
        <w:t xml:space="preserve"> </w:t>
      </w:r>
      <w:r w:rsidR="00A867F3" w:rsidRPr="003C2611">
        <w:rPr>
          <w:i/>
        </w:rPr>
        <w:t>Journal of Organizational and End User Computing</w:t>
      </w:r>
      <w:r w:rsidR="00A867F3" w:rsidRPr="003C2611">
        <w:t xml:space="preserve"> 24 (1)</w:t>
      </w:r>
      <w:r w:rsidR="00C20A90" w:rsidRPr="003C2611">
        <w:t>:</w:t>
      </w:r>
      <w:r w:rsidR="00A867F3" w:rsidRPr="003C2611">
        <w:t xml:space="preserve"> 21-41.</w:t>
      </w:r>
      <w:r w:rsidRPr="003C2611">
        <w:t xml:space="preserve"> </w:t>
      </w:r>
    </w:p>
    <w:p w:rsidR="00A867F3" w:rsidRPr="003C2611" w:rsidRDefault="00A867F3" w:rsidP="00A17BA9">
      <w:pPr>
        <w:spacing w:line="480" w:lineRule="auto"/>
      </w:pPr>
    </w:p>
    <w:p w:rsidR="00A97118" w:rsidRPr="003C2611" w:rsidRDefault="00A97118" w:rsidP="00A17BA9">
      <w:pPr>
        <w:spacing w:line="480" w:lineRule="auto"/>
      </w:pPr>
      <w:r w:rsidRPr="003C2611">
        <w:t>Vance</w:t>
      </w:r>
      <w:r w:rsidR="00A867F3" w:rsidRPr="003C2611">
        <w:t xml:space="preserve">, </w:t>
      </w:r>
      <w:r w:rsidR="00A737B7" w:rsidRPr="003C2611">
        <w:t xml:space="preserve">A., </w:t>
      </w:r>
      <w:r w:rsidR="00A867F3" w:rsidRPr="003C2611">
        <w:t xml:space="preserve">M. </w:t>
      </w:r>
      <w:proofErr w:type="spellStart"/>
      <w:r w:rsidR="00A867F3" w:rsidRPr="003C2611">
        <w:t>Siponen</w:t>
      </w:r>
      <w:proofErr w:type="spellEnd"/>
      <w:r w:rsidR="00A867F3" w:rsidRPr="003C2611">
        <w:t xml:space="preserve">, </w:t>
      </w:r>
      <w:r w:rsidR="00A737B7" w:rsidRPr="003C2611">
        <w:t xml:space="preserve">and </w:t>
      </w:r>
      <w:r w:rsidR="00A867F3" w:rsidRPr="003C2611">
        <w:t xml:space="preserve">S. </w:t>
      </w:r>
      <w:proofErr w:type="spellStart"/>
      <w:r w:rsidR="00A867F3" w:rsidRPr="003C2611">
        <w:t>Pahnila</w:t>
      </w:r>
      <w:proofErr w:type="spellEnd"/>
      <w:r w:rsidR="001D2D0A" w:rsidRPr="003C2611">
        <w:t>. 2012.</w:t>
      </w:r>
      <w:r w:rsidR="00A867F3" w:rsidRPr="003C2611">
        <w:t xml:space="preserve"> </w:t>
      </w:r>
      <w:r w:rsidR="00257E79" w:rsidRPr="003C2611">
        <w:t>“</w:t>
      </w:r>
      <w:r w:rsidR="00A867F3" w:rsidRPr="003C2611">
        <w:t>Motivating security compliance: insights from habit and protection motivation theory</w:t>
      </w:r>
      <w:r w:rsidR="00257E79" w:rsidRPr="003C2611">
        <w:t>.”</w:t>
      </w:r>
      <w:r w:rsidR="00A867F3" w:rsidRPr="003C2611">
        <w:t xml:space="preserve"> </w:t>
      </w:r>
      <w:r w:rsidR="00A867F3" w:rsidRPr="003C2611">
        <w:rPr>
          <w:i/>
        </w:rPr>
        <w:t>Information &amp; Management</w:t>
      </w:r>
      <w:r w:rsidR="00A867F3" w:rsidRPr="003C2611">
        <w:t xml:space="preserve"> 49</w:t>
      </w:r>
      <w:r w:rsidR="00C20A90" w:rsidRPr="003C2611">
        <w:t>:</w:t>
      </w:r>
      <w:r w:rsidR="00A867F3" w:rsidRPr="003C2611">
        <w:t xml:space="preserve"> 190-198.</w:t>
      </w:r>
    </w:p>
    <w:p w:rsidR="00A867F3" w:rsidRPr="003C2611" w:rsidRDefault="00A867F3" w:rsidP="00A17BA9">
      <w:pPr>
        <w:spacing w:line="480" w:lineRule="auto"/>
      </w:pPr>
    </w:p>
    <w:p w:rsidR="00715B4A" w:rsidRPr="003C2611" w:rsidRDefault="00A97118" w:rsidP="00A17BA9">
      <w:pPr>
        <w:spacing w:line="480" w:lineRule="auto"/>
      </w:pPr>
      <w:r w:rsidRPr="003C2611">
        <w:t>Verizon</w:t>
      </w:r>
      <w:r w:rsidR="004F5C18" w:rsidRPr="003C2611">
        <w:t>.</w:t>
      </w:r>
      <w:r w:rsidRPr="003C2611">
        <w:t xml:space="preserve"> Data Breach Investigations Report 201</w:t>
      </w:r>
      <w:r w:rsidR="004F5C18" w:rsidRPr="003C2611">
        <w:t>8</w:t>
      </w:r>
      <w:r w:rsidR="008F7B42" w:rsidRPr="003C2611">
        <w:t xml:space="preserve">. </w:t>
      </w:r>
      <w:r w:rsidR="004F5C18" w:rsidRPr="003C2611">
        <w:t>11</w:t>
      </w:r>
      <w:r w:rsidR="004F5C18" w:rsidRPr="003C2611">
        <w:rPr>
          <w:vertAlign w:val="superscript"/>
        </w:rPr>
        <w:t>th</w:t>
      </w:r>
      <w:r w:rsidR="004F5C18" w:rsidRPr="003C2611">
        <w:t xml:space="preserve"> ed. </w:t>
      </w:r>
      <w:r w:rsidR="008F7B42" w:rsidRPr="003C2611">
        <w:t xml:space="preserve">Accessed </w:t>
      </w:r>
      <w:r w:rsidR="004F5C18" w:rsidRPr="003C2611">
        <w:t xml:space="preserve">May </w:t>
      </w:r>
      <w:r w:rsidR="008F7B42" w:rsidRPr="003C2611">
        <w:t>201</w:t>
      </w:r>
      <w:r w:rsidR="004F5C18" w:rsidRPr="003C2611">
        <w:t>8</w:t>
      </w:r>
      <w:r w:rsidR="008F7B42" w:rsidRPr="003C2611">
        <w:t xml:space="preserve"> </w:t>
      </w:r>
      <w:r w:rsidR="004B064E" w:rsidRPr="003C2611">
        <w:t xml:space="preserve">from </w:t>
      </w:r>
    </w:p>
    <w:p w:rsidR="00E74346" w:rsidRPr="003C2611" w:rsidRDefault="004F5C18" w:rsidP="00A17BA9">
      <w:pPr>
        <w:spacing w:line="480" w:lineRule="auto"/>
      </w:pPr>
      <w:r w:rsidRPr="003C2611">
        <w:t>https://www.verizonenterprise.com/resources/reports/rp_DBIR_2018_Report_en_xg.pdf</w:t>
      </w:r>
    </w:p>
    <w:p w:rsidR="00E74346" w:rsidRPr="003C2611" w:rsidRDefault="00E74346" w:rsidP="00A17BA9">
      <w:pPr>
        <w:spacing w:line="480" w:lineRule="auto"/>
      </w:pPr>
    </w:p>
    <w:p w:rsidR="0047234A" w:rsidRPr="003C2611" w:rsidRDefault="0047234A" w:rsidP="00A17BA9">
      <w:pPr>
        <w:spacing w:line="480" w:lineRule="auto"/>
      </w:pPr>
      <w:r w:rsidRPr="003C2611">
        <w:t xml:space="preserve">Willison, </w:t>
      </w:r>
      <w:r w:rsidR="00A737B7" w:rsidRPr="003C2611">
        <w:t xml:space="preserve">R. 2002. </w:t>
      </w:r>
      <w:r w:rsidRPr="003C2611">
        <w:rPr>
          <w:i/>
        </w:rPr>
        <w:t>Opportunities for computer abuse: assessing a crime specific approach in the case of Barings bank</w:t>
      </w:r>
      <w:r w:rsidR="0077039A" w:rsidRPr="003C2611">
        <w:t>:</w:t>
      </w:r>
      <w:r w:rsidRPr="003C2611">
        <w:t xml:space="preserve"> </w:t>
      </w:r>
      <w:r w:rsidRPr="003C2611">
        <w:rPr>
          <w:i/>
        </w:rPr>
        <w:t>PhD thesis</w:t>
      </w:r>
      <w:r w:rsidR="0077039A" w:rsidRPr="003C2611">
        <w:rPr>
          <w:i/>
        </w:rPr>
        <w:t>.</w:t>
      </w:r>
      <w:r w:rsidRPr="003C2611">
        <w:t xml:space="preserve"> University of London.</w:t>
      </w:r>
    </w:p>
    <w:p w:rsidR="00715B4A" w:rsidRPr="003C2611" w:rsidRDefault="00715B4A" w:rsidP="00A17BA9">
      <w:pPr>
        <w:spacing w:line="480" w:lineRule="auto"/>
      </w:pPr>
    </w:p>
    <w:p w:rsidR="0083308C" w:rsidRPr="003C2611" w:rsidRDefault="00715B4A" w:rsidP="00A17BA9">
      <w:pPr>
        <w:spacing w:line="480" w:lineRule="auto"/>
      </w:pPr>
      <w:r w:rsidRPr="003C2611">
        <w:t>Willison</w:t>
      </w:r>
      <w:r w:rsidR="00A867F3" w:rsidRPr="003C2611">
        <w:t xml:space="preserve">, </w:t>
      </w:r>
      <w:r w:rsidR="00A737B7" w:rsidRPr="003C2611">
        <w:t xml:space="preserve">R., and </w:t>
      </w:r>
      <w:r w:rsidR="00A867F3" w:rsidRPr="003C2611">
        <w:t>J.</w:t>
      </w:r>
      <w:r w:rsidRPr="003C2611">
        <w:t xml:space="preserve"> Backhouse</w:t>
      </w:r>
      <w:r w:rsidR="001D2D0A" w:rsidRPr="003C2611">
        <w:t>. 2006.</w:t>
      </w:r>
      <w:r w:rsidR="00A867F3" w:rsidRPr="003C2611">
        <w:t xml:space="preserve"> </w:t>
      </w:r>
      <w:r w:rsidR="00257E79" w:rsidRPr="003C2611">
        <w:t>“</w:t>
      </w:r>
      <w:r w:rsidR="0083308C" w:rsidRPr="003C2611">
        <w:t>Opportunities for computer crime: considering systems risk from a criminological perspective</w:t>
      </w:r>
      <w:r w:rsidR="00257E79" w:rsidRPr="003C2611">
        <w:t>.”</w:t>
      </w:r>
      <w:r w:rsidR="0083308C" w:rsidRPr="003C2611">
        <w:t xml:space="preserve"> </w:t>
      </w:r>
      <w:r w:rsidR="0083308C" w:rsidRPr="003C2611">
        <w:rPr>
          <w:i/>
        </w:rPr>
        <w:t>European Journal of Information Systems</w:t>
      </w:r>
      <w:r w:rsidR="0083308C" w:rsidRPr="003C2611">
        <w:t xml:space="preserve"> 15 </w:t>
      </w:r>
      <w:r w:rsidR="00583FC0" w:rsidRPr="003C2611">
        <w:t>(</w:t>
      </w:r>
      <w:r w:rsidR="0083308C" w:rsidRPr="003C2611">
        <w:t>4</w:t>
      </w:r>
      <w:r w:rsidR="00583FC0" w:rsidRPr="003C2611">
        <w:t>)</w:t>
      </w:r>
      <w:r w:rsidR="00C20A90" w:rsidRPr="003C2611">
        <w:t>:</w:t>
      </w:r>
      <w:r w:rsidR="00583FC0" w:rsidRPr="003C2611">
        <w:t xml:space="preserve"> 403-414</w:t>
      </w:r>
      <w:r w:rsidR="0083308C" w:rsidRPr="003C2611">
        <w:t>.</w:t>
      </w:r>
    </w:p>
    <w:p w:rsidR="00715B4A" w:rsidRPr="003C2611" w:rsidRDefault="00715B4A" w:rsidP="00A17BA9">
      <w:pPr>
        <w:spacing w:line="480" w:lineRule="auto"/>
      </w:pPr>
    </w:p>
    <w:p w:rsidR="00715B4A" w:rsidRPr="003C2611" w:rsidRDefault="00AA5D2A" w:rsidP="00A17BA9">
      <w:pPr>
        <w:spacing w:line="480" w:lineRule="auto"/>
      </w:pPr>
      <w:r w:rsidRPr="003C2611">
        <w:t>Willison, R. and Warkentin, M. 2013</w:t>
      </w:r>
      <w:r w:rsidR="00F036F4" w:rsidRPr="003C2611">
        <w:t>.</w:t>
      </w:r>
      <w:r w:rsidRPr="003C2611">
        <w:t xml:space="preserve"> “Beyond deterrence: An expanded view of employee computer abuse</w:t>
      </w:r>
      <w:r w:rsidR="00F036F4" w:rsidRPr="003C2611">
        <w:t>.</w:t>
      </w:r>
      <w:r w:rsidRPr="003C2611">
        <w:t xml:space="preserve">” </w:t>
      </w:r>
      <w:r w:rsidRPr="003C2611">
        <w:rPr>
          <w:i/>
        </w:rPr>
        <w:t>MIS Quarterly</w:t>
      </w:r>
      <w:r w:rsidRPr="003C2611">
        <w:t xml:space="preserve"> 37 </w:t>
      </w:r>
      <w:r w:rsidR="00F036F4" w:rsidRPr="003C2611">
        <w:t>(</w:t>
      </w:r>
      <w:r w:rsidRPr="003C2611">
        <w:t>1</w:t>
      </w:r>
      <w:r w:rsidR="00F036F4" w:rsidRPr="003C2611">
        <w:t>):</w:t>
      </w:r>
      <w:r w:rsidRPr="003C2611">
        <w:t xml:space="preserve"> 1-20.</w:t>
      </w:r>
    </w:p>
    <w:p w:rsidR="00AA5D2A" w:rsidRPr="003C2611" w:rsidRDefault="00AA5D2A" w:rsidP="00A17BA9">
      <w:pPr>
        <w:spacing w:line="480" w:lineRule="auto"/>
      </w:pPr>
    </w:p>
    <w:p w:rsidR="0047234A" w:rsidRPr="003C2611" w:rsidRDefault="00FB2E4D" w:rsidP="00A17BA9">
      <w:pPr>
        <w:spacing w:line="480" w:lineRule="auto"/>
      </w:pPr>
      <w:r w:rsidRPr="003C2611">
        <w:t>Wood</w:t>
      </w:r>
      <w:r w:rsidR="00A737B7" w:rsidRPr="003C2611">
        <w:t>, C. C.</w:t>
      </w:r>
      <w:r w:rsidR="00391209" w:rsidRPr="003C2611">
        <w:t xml:space="preserve"> 1997.</w:t>
      </w:r>
      <w:r w:rsidR="0047234A" w:rsidRPr="003C2611">
        <w:t xml:space="preserve"> </w:t>
      </w:r>
      <w:r w:rsidR="00257E79" w:rsidRPr="003C2611">
        <w:t>“</w:t>
      </w:r>
      <w:r w:rsidR="0047234A" w:rsidRPr="003C2611">
        <w:t>Policies alone do not constitute a sufficient awareness effort</w:t>
      </w:r>
      <w:r w:rsidR="00257E79" w:rsidRPr="003C2611">
        <w:t>.”</w:t>
      </w:r>
      <w:r w:rsidR="0047234A" w:rsidRPr="003C2611">
        <w:t xml:space="preserve"> </w:t>
      </w:r>
      <w:r w:rsidR="0047234A" w:rsidRPr="003C2611">
        <w:rPr>
          <w:i/>
        </w:rPr>
        <w:t>Computer Fraud &amp; Security</w:t>
      </w:r>
      <w:r w:rsidR="0047234A" w:rsidRPr="003C2611">
        <w:t xml:space="preserve"> 12</w:t>
      </w:r>
      <w:r w:rsidR="00C20A90" w:rsidRPr="003C2611">
        <w:t>:</w:t>
      </w:r>
      <w:r w:rsidR="00205937" w:rsidRPr="003C2611">
        <w:t xml:space="preserve"> 14-19.</w:t>
      </w:r>
    </w:p>
    <w:p w:rsidR="00FB2E4D" w:rsidRPr="003C2611" w:rsidRDefault="00FB2E4D" w:rsidP="00A17BA9">
      <w:pPr>
        <w:spacing w:line="480" w:lineRule="auto"/>
      </w:pPr>
    </w:p>
    <w:p w:rsidR="004A72BA" w:rsidRPr="003C2611" w:rsidRDefault="004A72BA" w:rsidP="00A17BA9">
      <w:pPr>
        <w:spacing w:line="480" w:lineRule="auto"/>
      </w:pPr>
      <w:r w:rsidRPr="003C2611">
        <w:t>Wood</w:t>
      </w:r>
      <w:r w:rsidR="00583FC0" w:rsidRPr="003C2611">
        <w:t xml:space="preserve">, </w:t>
      </w:r>
      <w:r w:rsidR="00A737B7" w:rsidRPr="003C2611">
        <w:t xml:space="preserve">C. C., and </w:t>
      </w:r>
      <w:r w:rsidR="00583FC0" w:rsidRPr="003C2611">
        <w:t>W.</w:t>
      </w:r>
      <w:r w:rsidR="00A737B7" w:rsidRPr="003C2611">
        <w:t xml:space="preserve"> </w:t>
      </w:r>
      <w:r w:rsidR="00583FC0" w:rsidRPr="003C2611">
        <w:t>W.</w:t>
      </w:r>
      <w:r w:rsidRPr="003C2611">
        <w:t xml:space="preserve"> Banks</w:t>
      </w:r>
      <w:r w:rsidR="00583FC0" w:rsidRPr="003C2611">
        <w:t xml:space="preserve"> Jr</w:t>
      </w:r>
      <w:r w:rsidR="00391209" w:rsidRPr="003C2611">
        <w:t>. 1993.</w:t>
      </w:r>
      <w:r w:rsidRPr="003C2611">
        <w:t xml:space="preserve"> </w:t>
      </w:r>
      <w:r w:rsidR="00257E79" w:rsidRPr="003C2611">
        <w:t>“</w:t>
      </w:r>
      <w:r w:rsidRPr="003C2611">
        <w:t>Human error: an overlooked but significant information security problem</w:t>
      </w:r>
      <w:r w:rsidR="00257E79" w:rsidRPr="003C2611">
        <w:t>.”</w:t>
      </w:r>
      <w:r w:rsidRPr="003C2611">
        <w:t xml:space="preserve"> </w:t>
      </w:r>
      <w:r w:rsidRPr="003C2611">
        <w:rPr>
          <w:i/>
        </w:rPr>
        <w:t>Computers and Security</w:t>
      </w:r>
      <w:r w:rsidRPr="003C2611">
        <w:t xml:space="preserve"> 12</w:t>
      </w:r>
      <w:r w:rsidR="00583FC0" w:rsidRPr="003C2611">
        <w:t xml:space="preserve"> (1)</w:t>
      </w:r>
      <w:r w:rsidR="00C20A90" w:rsidRPr="003C2611">
        <w:t>:</w:t>
      </w:r>
      <w:r w:rsidR="00205937" w:rsidRPr="003C2611">
        <w:t xml:space="preserve"> 51-60.</w:t>
      </w:r>
    </w:p>
    <w:p w:rsidR="004A72BA" w:rsidRPr="003C2611" w:rsidRDefault="004A72BA" w:rsidP="00A17BA9">
      <w:pPr>
        <w:spacing w:line="480" w:lineRule="auto"/>
      </w:pPr>
    </w:p>
    <w:p w:rsidR="000C549D" w:rsidRPr="003C2611" w:rsidRDefault="00715B4A" w:rsidP="00A17BA9">
      <w:pPr>
        <w:spacing w:line="480" w:lineRule="auto"/>
      </w:pPr>
      <w:r w:rsidRPr="003C2611">
        <w:t>Workman</w:t>
      </w:r>
      <w:r w:rsidR="00583FC0" w:rsidRPr="003C2611">
        <w:t xml:space="preserve">, </w:t>
      </w:r>
      <w:r w:rsidR="00A737B7" w:rsidRPr="003C2611">
        <w:t xml:space="preserve">M., </w:t>
      </w:r>
      <w:r w:rsidR="00583FC0" w:rsidRPr="003C2611">
        <w:t>W.</w:t>
      </w:r>
      <w:r w:rsidR="00A737B7" w:rsidRPr="003C2611">
        <w:t xml:space="preserve"> </w:t>
      </w:r>
      <w:r w:rsidR="00583FC0" w:rsidRPr="003C2611">
        <w:t>H.</w:t>
      </w:r>
      <w:r w:rsidRPr="003C2611">
        <w:t xml:space="preserve"> </w:t>
      </w:r>
      <w:proofErr w:type="spellStart"/>
      <w:r w:rsidRPr="003C2611">
        <w:t>Bommer</w:t>
      </w:r>
      <w:proofErr w:type="spellEnd"/>
      <w:r w:rsidR="00583FC0" w:rsidRPr="003C2611">
        <w:t xml:space="preserve">, </w:t>
      </w:r>
      <w:r w:rsidR="00A737B7" w:rsidRPr="003C2611">
        <w:t xml:space="preserve">and </w:t>
      </w:r>
      <w:r w:rsidR="00583FC0" w:rsidRPr="003C2611">
        <w:t>D.</w:t>
      </w:r>
      <w:r w:rsidRPr="003C2611">
        <w:t xml:space="preserve"> Straub</w:t>
      </w:r>
      <w:r w:rsidR="00391209" w:rsidRPr="003C2611">
        <w:t>. 2008.</w:t>
      </w:r>
      <w:r w:rsidR="004A72BA" w:rsidRPr="003C2611">
        <w:t xml:space="preserve"> </w:t>
      </w:r>
      <w:r w:rsidR="00257E79" w:rsidRPr="003C2611">
        <w:t>“</w:t>
      </w:r>
      <w:r w:rsidR="004A72BA" w:rsidRPr="003C2611">
        <w:t xml:space="preserve">Security lapses and the omission of information security measures: </w:t>
      </w:r>
      <w:r w:rsidR="00583FC0" w:rsidRPr="003C2611">
        <w:t>a</w:t>
      </w:r>
      <w:r w:rsidR="004A72BA" w:rsidRPr="003C2611">
        <w:t xml:space="preserve"> threat control model and empirical test</w:t>
      </w:r>
      <w:r w:rsidR="00257E79" w:rsidRPr="003C2611">
        <w:t>.”</w:t>
      </w:r>
      <w:r w:rsidR="004A72BA" w:rsidRPr="003C2611">
        <w:t xml:space="preserve"> </w:t>
      </w:r>
      <w:r w:rsidR="004A72BA" w:rsidRPr="003C2611">
        <w:rPr>
          <w:i/>
        </w:rPr>
        <w:t xml:space="preserve">Computers in Human </w:t>
      </w:r>
      <w:proofErr w:type="spellStart"/>
      <w:r w:rsidR="004A72BA" w:rsidRPr="003C2611">
        <w:rPr>
          <w:i/>
        </w:rPr>
        <w:t>Behavior</w:t>
      </w:r>
      <w:proofErr w:type="spellEnd"/>
      <w:r w:rsidR="004A72BA" w:rsidRPr="003C2611">
        <w:t xml:space="preserve"> 24</w:t>
      </w:r>
      <w:r w:rsidR="00583FC0" w:rsidRPr="003C2611">
        <w:t xml:space="preserve"> (6)</w:t>
      </w:r>
      <w:r w:rsidR="00C20A90" w:rsidRPr="003C2611">
        <w:t xml:space="preserve">: </w:t>
      </w:r>
      <w:r w:rsidR="00205937" w:rsidRPr="003C2611">
        <w:t>2799-2816.</w:t>
      </w:r>
    </w:p>
    <w:p w:rsidR="000C549D" w:rsidRPr="003C2611" w:rsidRDefault="000C549D" w:rsidP="00A17BA9">
      <w:pPr>
        <w:spacing w:line="480" w:lineRule="auto"/>
      </w:pPr>
    </w:p>
    <w:sectPr w:rsidR="000C549D" w:rsidRPr="003C2611" w:rsidSect="00ED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20" w:rsidRDefault="00497020" w:rsidP="00A0429B">
      <w:r>
        <w:separator/>
      </w:r>
    </w:p>
  </w:endnote>
  <w:endnote w:type="continuationSeparator" w:id="0">
    <w:p w:rsidR="00497020" w:rsidRDefault="00497020" w:rsidP="00A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F72" w:rsidRDefault="00EE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20" w:rsidRDefault="00497020" w:rsidP="00A0429B">
      <w:r>
        <w:separator/>
      </w:r>
    </w:p>
  </w:footnote>
  <w:footnote w:type="continuationSeparator" w:id="0">
    <w:p w:rsidR="00497020" w:rsidRDefault="00497020" w:rsidP="00A0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083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6F72" w:rsidRDefault="00D86EF2">
        <w:pPr>
          <w:pStyle w:val="Header"/>
          <w:jc w:val="right"/>
        </w:pPr>
        <w:r>
          <w:fldChar w:fldCharType="begin"/>
        </w:r>
        <w:r w:rsidR="00EE6F72">
          <w:instrText xml:space="preserve"> PAGE   \* MERGEFORMAT </w:instrText>
        </w:r>
        <w:r>
          <w:fldChar w:fldCharType="separate"/>
        </w:r>
        <w:r w:rsidR="003C261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EE6F72" w:rsidRDefault="00EE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52C"/>
    <w:multiLevelType w:val="hybridMultilevel"/>
    <w:tmpl w:val="B6EC099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F"/>
    <w:multiLevelType w:val="hybridMultilevel"/>
    <w:tmpl w:val="0DA49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341"/>
    <w:multiLevelType w:val="hybridMultilevel"/>
    <w:tmpl w:val="94A8786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0AE"/>
    <w:multiLevelType w:val="hybridMultilevel"/>
    <w:tmpl w:val="34FE4B08"/>
    <w:lvl w:ilvl="0" w:tplc="1AFA2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9B9"/>
    <w:multiLevelType w:val="hybridMultilevel"/>
    <w:tmpl w:val="43EC1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F84"/>
    <w:multiLevelType w:val="hybridMultilevel"/>
    <w:tmpl w:val="8CB46A16"/>
    <w:lvl w:ilvl="0" w:tplc="C8563DE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824B5"/>
    <w:multiLevelType w:val="hybridMultilevel"/>
    <w:tmpl w:val="F4589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CF1"/>
    <w:multiLevelType w:val="hybridMultilevel"/>
    <w:tmpl w:val="C2DE3CDC"/>
    <w:lvl w:ilvl="0" w:tplc="C958AD3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0082"/>
    <w:multiLevelType w:val="multilevel"/>
    <w:tmpl w:val="8E282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317FA4"/>
    <w:multiLevelType w:val="hybridMultilevel"/>
    <w:tmpl w:val="62189184"/>
    <w:lvl w:ilvl="0" w:tplc="2586D67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5794A"/>
    <w:multiLevelType w:val="hybridMultilevel"/>
    <w:tmpl w:val="B7FE0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0196"/>
    <w:multiLevelType w:val="hybridMultilevel"/>
    <w:tmpl w:val="635400E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03B4D"/>
    <w:multiLevelType w:val="hybridMultilevel"/>
    <w:tmpl w:val="01E64E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E5CAF"/>
    <w:multiLevelType w:val="hybridMultilevel"/>
    <w:tmpl w:val="339A04A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B20"/>
    <w:multiLevelType w:val="hybridMultilevel"/>
    <w:tmpl w:val="370051BA"/>
    <w:lvl w:ilvl="0" w:tplc="1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C27FA1"/>
    <w:multiLevelType w:val="hybridMultilevel"/>
    <w:tmpl w:val="A3CC38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601DE"/>
    <w:multiLevelType w:val="hybridMultilevel"/>
    <w:tmpl w:val="9D041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4D27"/>
    <w:multiLevelType w:val="hybridMultilevel"/>
    <w:tmpl w:val="801074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48D1"/>
    <w:multiLevelType w:val="hybridMultilevel"/>
    <w:tmpl w:val="1AF69A80"/>
    <w:lvl w:ilvl="0" w:tplc="A1525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18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2A3"/>
    <w:rsid w:val="000008DC"/>
    <w:rsid w:val="00001970"/>
    <w:rsid w:val="00003236"/>
    <w:rsid w:val="000106DE"/>
    <w:rsid w:val="00014AD2"/>
    <w:rsid w:val="00024E95"/>
    <w:rsid w:val="00026A58"/>
    <w:rsid w:val="00027667"/>
    <w:rsid w:val="00027EA4"/>
    <w:rsid w:val="0003030D"/>
    <w:rsid w:val="00034389"/>
    <w:rsid w:val="00034510"/>
    <w:rsid w:val="00041100"/>
    <w:rsid w:val="00042C7C"/>
    <w:rsid w:val="00043276"/>
    <w:rsid w:val="0004640D"/>
    <w:rsid w:val="00050C67"/>
    <w:rsid w:val="00055F93"/>
    <w:rsid w:val="00061867"/>
    <w:rsid w:val="0006572E"/>
    <w:rsid w:val="00066C46"/>
    <w:rsid w:val="000718E1"/>
    <w:rsid w:val="00074D83"/>
    <w:rsid w:val="00082EAB"/>
    <w:rsid w:val="00087C1A"/>
    <w:rsid w:val="00093AEF"/>
    <w:rsid w:val="00096506"/>
    <w:rsid w:val="000A47FE"/>
    <w:rsid w:val="000A4B14"/>
    <w:rsid w:val="000A4C34"/>
    <w:rsid w:val="000A5627"/>
    <w:rsid w:val="000A7CD7"/>
    <w:rsid w:val="000A7D41"/>
    <w:rsid w:val="000B18FD"/>
    <w:rsid w:val="000C549D"/>
    <w:rsid w:val="000C6C66"/>
    <w:rsid w:val="000C7912"/>
    <w:rsid w:val="000C7BCC"/>
    <w:rsid w:val="000D22D0"/>
    <w:rsid w:val="000D778A"/>
    <w:rsid w:val="000F034B"/>
    <w:rsid w:val="000F39E8"/>
    <w:rsid w:val="000F6B3B"/>
    <w:rsid w:val="00106146"/>
    <w:rsid w:val="001107D7"/>
    <w:rsid w:val="00112F28"/>
    <w:rsid w:val="00117F9E"/>
    <w:rsid w:val="0012422B"/>
    <w:rsid w:val="00125565"/>
    <w:rsid w:val="001255C8"/>
    <w:rsid w:val="00127B2C"/>
    <w:rsid w:val="00135AE4"/>
    <w:rsid w:val="00135B56"/>
    <w:rsid w:val="001451AA"/>
    <w:rsid w:val="00150F6F"/>
    <w:rsid w:val="00151681"/>
    <w:rsid w:val="0015280D"/>
    <w:rsid w:val="00152C87"/>
    <w:rsid w:val="001575FF"/>
    <w:rsid w:val="00160576"/>
    <w:rsid w:val="00160A5F"/>
    <w:rsid w:val="00162898"/>
    <w:rsid w:val="0016432A"/>
    <w:rsid w:val="00165925"/>
    <w:rsid w:val="001727B0"/>
    <w:rsid w:val="0017628E"/>
    <w:rsid w:val="00181888"/>
    <w:rsid w:val="001821F8"/>
    <w:rsid w:val="00182F2E"/>
    <w:rsid w:val="001870C7"/>
    <w:rsid w:val="00190000"/>
    <w:rsid w:val="00191506"/>
    <w:rsid w:val="001A0FA2"/>
    <w:rsid w:val="001B5CBC"/>
    <w:rsid w:val="001B5FEC"/>
    <w:rsid w:val="001C35F3"/>
    <w:rsid w:val="001C3718"/>
    <w:rsid w:val="001C3CAD"/>
    <w:rsid w:val="001C4512"/>
    <w:rsid w:val="001D2D0A"/>
    <w:rsid w:val="001F2295"/>
    <w:rsid w:val="001F413C"/>
    <w:rsid w:val="001F70B9"/>
    <w:rsid w:val="00200746"/>
    <w:rsid w:val="00202C28"/>
    <w:rsid w:val="00202D0D"/>
    <w:rsid w:val="00205937"/>
    <w:rsid w:val="00207831"/>
    <w:rsid w:val="002142C0"/>
    <w:rsid w:val="00214436"/>
    <w:rsid w:val="00227CD6"/>
    <w:rsid w:val="002308A7"/>
    <w:rsid w:val="0023207E"/>
    <w:rsid w:val="002324DC"/>
    <w:rsid w:val="002400B5"/>
    <w:rsid w:val="00240AE1"/>
    <w:rsid w:val="00241449"/>
    <w:rsid w:val="002430BF"/>
    <w:rsid w:val="00244973"/>
    <w:rsid w:val="002471ED"/>
    <w:rsid w:val="00251E64"/>
    <w:rsid w:val="00252714"/>
    <w:rsid w:val="00255BA2"/>
    <w:rsid w:val="00256161"/>
    <w:rsid w:val="002563A2"/>
    <w:rsid w:val="00257591"/>
    <w:rsid w:val="002575A1"/>
    <w:rsid w:val="00257E79"/>
    <w:rsid w:val="002609AC"/>
    <w:rsid w:val="00271753"/>
    <w:rsid w:val="0027577C"/>
    <w:rsid w:val="0028115F"/>
    <w:rsid w:val="00285C20"/>
    <w:rsid w:val="00294C16"/>
    <w:rsid w:val="002A45E7"/>
    <w:rsid w:val="002A4B1A"/>
    <w:rsid w:val="002A7F1F"/>
    <w:rsid w:val="002B13DD"/>
    <w:rsid w:val="002B1E3A"/>
    <w:rsid w:val="002B2804"/>
    <w:rsid w:val="002B2C37"/>
    <w:rsid w:val="002B79DE"/>
    <w:rsid w:val="002C50DB"/>
    <w:rsid w:val="002C53AA"/>
    <w:rsid w:val="002C5CCD"/>
    <w:rsid w:val="002D0E63"/>
    <w:rsid w:val="002D2A6F"/>
    <w:rsid w:val="002D3EC6"/>
    <w:rsid w:val="002E1069"/>
    <w:rsid w:val="002E49B2"/>
    <w:rsid w:val="002E4EEF"/>
    <w:rsid w:val="002E75E9"/>
    <w:rsid w:val="002F0F6C"/>
    <w:rsid w:val="002F15DD"/>
    <w:rsid w:val="002F5C25"/>
    <w:rsid w:val="002F6EEC"/>
    <w:rsid w:val="00300D02"/>
    <w:rsid w:val="00304FFA"/>
    <w:rsid w:val="00306270"/>
    <w:rsid w:val="003069AC"/>
    <w:rsid w:val="0031212D"/>
    <w:rsid w:val="00315D63"/>
    <w:rsid w:val="00315E38"/>
    <w:rsid w:val="00315F24"/>
    <w:rsid w:val="00322884"/>
    <w:rsid w:val="00334FE4"/>
    <w:rsid w:val="00335782"/>
    <w:rsid w:val="00336FB5"/>
    <w:rsid w:val="00340182"/>
    <w:rsid w:val="00345C6B"/>
    <w:rsid w:val="00351CA1"/>
    <w:rsid w:val="003613E9"/>
    <w:rsid w:val="0036684B"/>
    <w:rsid w:val="003669A2"/>
    <w:rsid w:val="00371346"/>
    <w:rsid w:val="00372AB6"/>
    <w:rsid w:val="00374B1B"/>
    <w:rsid w:val="00380EF9"/>
    <w:rsid w:val="00382E29"/>
    <w:rsid w:val="00387501"/>
    <w:rsid w:val="00390E07"/>
    <w:rsid w:val="00391209"/>
    <w:rsid w:val="0039323E"/>
    <w:rsid w:val="003A68D7"/>
    <w:rsid w:val="003B3A64"/>
    <w:rsid w:val="003B6B9B"/>
    <w:rsid w:val="003B7E73"/>
    <w:rsid w:val="003C2611"/>
    <w:rsid w:val="003C44C3"/>
    <w:rsid w:val="003D60EF"/>
    <w:rsid w:val="003D7EF5"/>
    <w:rsid w:val="003F1DAE"/>
    <w:rsid w:val="003F52A3"/>
    <w:rsid w:val="00400CFE"/>
    <w:rsid w:val="004018CC"/>
    <w:rsid w:val="004048FA"/>
    <w:rsid w:val="00406CBB"/>
    <w:rsid w:val="00415074"/>
    <w:rsid w:val="00415CEE"/>
    <w:rsid w:val="00420C33"/>
    <w:rsid w:val="00423431"/>
    <w:rsid w:val="00426B15"/>
    <w:rsid w:val="004273B6"/>
    <w:rsid w:val="00430065"/>
    <w:rsid w:val="004323AE"/>
    <w:rsid w:val="00436060"/>
    <w:rsid w:val="00436431"/>
    <w:rsid w:val="00437E26"/>
    <w:rsid w:val="00441AE3"/>
    <w:rsid w:val="00442001"/>
    <w:rsid w:val="0044272A"/>
    <w:rsid w:val="00444E7A"/>
    <w:rsid w:val="004457A8"/>
    <w:rsid w:val="00462959"/>
    <w:rsid w:val="00463930"/>
    <w:rsid w:val="00464444"/>
    <w:rsid w:val="0047234A"/>
    <w:rsid w:val="00472730"/>
    <w:rsid w:val="004750C1"/>
    <w:rsid w:val="0047522D"/>
    <w:rsid w:val="0047729F"/>
    <w:rsid w:val="00480FCA"/>
    <w:rsid w:val="00483CC4"/>
    <w:rsid w:val="00486689"/>
    <w:rsid w:val="004870F9"/>
    <w:rsid w:val="00492604"/>
    <w:rsid w:val="00497020"/>
    <w:rsid w:val="004A12DB"/>
    <w:rsid w:val="004A5878"/>
    <w:rsid w:val="004A72BA"/>
    <w:rsid w:val="004B064E"/>
    <w:rsid w:val="004B57FC"/>
    <w:rsid w:val="004C0910"/>
    <w:rsid w:val="004C0F58"/>
    <w:rsid w:val="004C2B7C"/>
    <w:rsid w:val="004C31A4"/>
    <w:rsid w:val="004D0B38"/>
    <w:rsid w:val="004D2CE9"/>
    <w:rsid w:val="004D5854"/>
    <w:rsid w:val="004E1D25"/>
    <w:rsid w:val="004E7C7D"/>
    <w:rsid w:val="004F2267"/>
    <w:rsid w:val="004F3FFA"/>
    <w:rsid w:val="004F4168"/>
    <w:rsid w:val="004F5C18"/>
    <w:rsid w:val="0050342A"/>
    <w:rsid w:val="005038A5"/>
    <w:rsid w:val="00510275"/>
    <w:rsid w:val="005115A9"/>
    <w:rsid w:val="005119CF"/>
    <w:rsid w:val="0051202B"/>
    <w:rsid w:val="00512B82"/>
    <w:rsid w:val="00513341"/>
    <w:rsid w:val="00520DF7"/>
    <w:rsid w:val="00524C29"/>
    <w:rsid w:val="005255CF"/>
    <w:rsid w:val="005355AB"/>
    <w:rsid w:val="00537A1B"/>
    <w:rsid w:val="00540AFE"/>
    <w:rsid w:val="00544302"/>
    <w:rsid w:val="0054567F"/>
    <w:rsid w:val="00552E95"/>
    <w:rsid w:val="005546F6"/>
    <w:rsid w:val="00556C76"/>
    <w:rsid w:val="00560ADF"/>
    <w:rsid w:val="00560D7B"/>
    <w:rsid w:val="0056299E"/>
    <w:rsid w:val="00575EF4"/>
    <w:rsid w:val="00576042"/>
    <w:rsid w:val="0057654F"/>
    <w:rsid w:val="00577B07"/>
    <w:rsid w:val="00580B53"/>
    <w:rsid w:val="00583FC0"/>
    <w:rsid w:val="005865F6"/>
    <w:rsid w:val="0058671B"/>
    <w:rsid w:val="00593B25"/>
    <w:rsid w:val="005947D7"/>
    <w:rsid w:val="005A1466"/>
    <w:rsid w:val="005A668A"/>
    <w:rsid w:val="005B080A"/>
    <w:rsid w:val="005B1B2C"/>
    <w:rsid w:val="005B4087"/>
    <w:rsid w:val="005B6401"/>
    <w:rsid w:val="005C1CBB"/>
    <w:rsid w:val="005C405E"/>
    <w:rsid w:val="005C45E8"/>
    <w:rsid w:val="005C61B8"/>
    <w:rsid w:val="005C71B2"/>
    <w:rsid w:val="005D26B2"/>
    <w:rsid w:val="005D7A37"/>
    <w:rsid w:val="005E5CC1"/>
    <w:rsid w:val="005F1783"/>
    <w:rsid w:val="005F5A21"/>
    <w:rsid w:val="005F722C"/>
    <w:rsid w:val="0060063F"/>
    <w:rsid w:val="00605D47"/>
    <w:rsid w:val="00616518"/>
    <w:rsid w:val="00616F15"/>
    <w:rsid w:val="00630E33"/>
    <w:rsid w:val="006317C4"/>
    <w:rsid w:val="00635331"/>
    <w:rsid w:val="00635C85"/>
    <w:rsid w:val="00640834"/>
    <w:rsid w:val="00640E0A"/>
    <w:rsid w:val="006415FB"/>
    <w:rsid w:val="006458E3"/>
    <w:rsid w:val="006529AC"/>
    <w:rsid w:val="00653742"/>
    <w:rsid w:val="00664DBD"/>
    <w:rsid w:val="00674BE5"/>
    <w:rsid w:val="00680135"/>
    <w:rsid w:val="00681DB8"/>
    <w:rsid w:val="006852D0"/>
    <w:rsid w:val="00687B7C"/>
    <w:rsid w:val="00691EF9"/>
    <w:rsid w:val="0069448E"/>
    <w:rsid w:val="00694BA3"/>
    <w:rsid w:val="00695E18"/>
    <w:rsid w:val="006A35BB"/>
    <w:rsid w:val="006A5D3A"/>
    <w:rsid w:val="006A5D71"/>
    <w:rsid w:val="006A736F"/>
    <w:rsid w:val="006A784C"/>
    <w:rsid w:val="006B08F0"/>
    <w:rsid w:val="006B2D1D"/>
    <w:rsid w:val="006B3A33"/>
    <w:rsid w:val="006B3B67"/>
    <w:rsid w:val="006B3C08"/>
    <w:rsid w:val="006C4799"/>
    <w:rsid w:val="006C54BE"/>
    <w:rsid w:val="006D4248"/>
    <w:rsid w:val="006D4588"/>
    <w:rsid w:val="006D46B7"/>
    <w:rsid w:val="006D4867"/>
    <w:rsid w:val="006D57D6"/>
    <w:rsid w:val="006D5BA3"/>
    <w:rsid w:val="006E02DC"/>
    <w:rsid w:val="006E2348"/>
    <w:rsid w:val="006E4FEA"/>
    <w:rsid w:val="006E6CA4"/>
    <w:rsid w:val="006E7558"/>
    <w:rsid w:val="006F66E8"/>
    <w:rsid w:val="0070161C"/>
    <w:rsid w:val="007026E5"/>
    <w:rsid w:val="007076FC"/>
    <w:rsid w:val="00713067"/>
    <w:rsid w:val="00714011"/>
    <w:rsid w:val="00715B4A"/>
    <w:rsid w:val="007175D2"/>
    <w:rsid w:val="00725C8B"/>
    <w:rsid w:val="0072625C"/>
    <w:rsid w:val="00727AE7"/>
    <w:rsid w:val="00730437"/>
    <w:rsid w:val="007348C5"/>
    <w:rsid w:val="0073613E"/>
    <w:rsid w:val="00740F2D"/>
    <w:rsid w:val="007429DA"/>
    <w:rsid w:val="00744ABC"/>
    <w:rsid w:val="007504B7"/>
    <w:rsid w:val="007531A8"/>
    <w:rsid w:val="007604F6"/>
    <w:rsid w:val="00762F8A"/>
    <w:rsid w:val="00765751"/>
    <w:rsid w:val="0076591B"/>
    <w:rsid w:val="00766203"/>
    <w:rsid w:val="007701D7"/>
    <w:rsid w:val="0077039A"/>
    <w:rsid w:val="007720E7"/>
    <w:rsid w:val="0077680A"/>
    <w:rsid w:val="00776F08"/>
    <w:rsid w:val="00781616"/>
    <w:rsid w:val="00783065"/>
    <w:rsid w:val="00784C6F"/>
    <w:rsid w:val="00790A07"/>
    <w:rsid w:val="00795DAF"/>
    <w:rsid w:val="007A4233"/>
    <w:rsid w:val="007A47FD"/>
    <w:rsid w:val="007D607A"/>
    <w:rsid w:val="007D7960"/>
    <w:rsid w:val="007E00D9"/>
    <w:rsid w:val="007F016C"/>
    <w:rsid w:val="007F200A"/>
    <w:rsid w:val="007F3493"/>
    <w:rsid w:val="007F5F53"/>
    <w:rsid w:val="008014C0"/>
    <w:rsid w:val="008014E9"/>
    <w:rsid w:val="0080168E"/>
    <w:rsid w:val="0080292F"/>
    <w:rsid w:val="00807246"/>
    <w:rsid w:val="00812A2F"/>
    <w:rsid w:val="00814578"/>
    <w:rsid w:val="0081518B"/>
    <w:rsid w:val="008231C0"/>
    <w:rsid w:val="00824CB7"/>
    <w:rsid w:val="00825D57"/>
    <w:rsid w:val="00826034"/>
    <w:rsid w:val="0083308C"/>
    <w:rsid w:val="00833AF4"/>
    <w:rsid w:val="00837B16"/>
    <w:rsid w:val="00841D54"/>
    <w:rsid w:val="00842E53"/>
    <w:rsid w:val="0084333B"/>
    <w:rsid w:val="0085096B"/>
    <w:rsid w:val="00854713"/>
    <w:rsid w:val="00865FA5"/>
    <w:rsid w:val="00872DA8"/>
    <w:rsid w:val="00875297"/>
    <w:rsid w:val="00877CE3"/>
    <w:rsid w:val="008831A3"/>
    <w:rsid w:val="008871E5"/>
    <w:rsid w:val="008A03D7"/>
    <w:rsid w:val="008A27A9"/>
    <w:rsid w:val="008A27C8"/>
    <w:rsid w:val="008B3E73"/>
    <w:rsid w:val="008C2265"/>
    <w:rsid w:val="008C385D"/>
    <w:rsid w:val="008C70D7"/>
    <w:rsid w:val="008D0A96"/>
    <w:rsid w:val="008D2D69"/>
    <w:rsid w:val="008D3C23"/>
    <w:rsid w:val="008F0C87"/>
    <w:rsid w:val="008F0F58"/>
    <w:rsid w:val="008F1C3B"/>
    <w:rsid w:val="008F2D3C"/>
    <w:rsid w:val="008F4F19"/>
    <w:rsid w:val="008F7B42"/>
    <w:rsid w:val="00903941"/>
    <w:rsid w:val="00907F32"/>
    <w:rsid w:val="00914DD3"/>
    <w:rsid w:val="00915F84"/>
    <w:rsid w:val="009165D2"/>
    <w:rsid w:val="00916C53"/>
    <w:rsid w:val="009262F5"/>
    <w:rsid w:val="009267F7"/>
    <w:rsid w:val="0093715D"/>
    <w:rsid w:val="009422E3"/>
    <w:rsid w:val="00945046"/>
    <w:rsid w:val="0094668C"/>
    <w:rsid w:val="00951FD1"/>
    <w:rsid w:val="009539D4"/>
    <w:rsid w:val="0095532C"/>
    <w:rsid w:val="009602EE"/>
    <w:rsid w:val="009651CF"/>
    <w:rsid w:val="0097364B"/>
    <w:rsid w:val="00973DC5"/>
    <w:rsid w:val="0098216F"/>
    <w:rsid w:val="009828C7"/>
    <w:rsid w:val="00986141"/>
    <w:rsid w:val="00992437"/>
    <w:rsid w:val="009928A6"/>
    <w:rsid w:val="00993167"/>
    <w:rsid w:val="00996FDA"/>
    <w:rsid w:val="009A076E"/>
    <w:rsid w:val="009B131C"/>
    <w:rsid w:val="009B190C"/>
    <w:rsid w:val="009B6BD0"/>
    <w:rsid w:val="009C0AA0"/>
    <w:rsid w:val="009C6C27"/>
    <w:rsid w:val="009D3B14"/>
    <w:rsid w:val="009D71B7"/>
    <w:rsid w:val="009D78A0"/>
    <w:rsid w:val="009E56C8"/>
    <w:rsid w:val="009F247D"/>
    <w:rsid w:val="00A00351"/>
    <w:rsid w:val="00A008E7"/>
    <w:rsid w:val="00A0294D"/>
    <w:rsid w:val="00A0429B"/>
    <w:rsid w:val="00A17BA9"/>
    <w:rsid w:val="00A22CD5"/>
    <w:rsid w:val="00A24065"/>
    <w:rsid w:val="00A24201"/>
    <w:rsid w:val="00A27E66"/>
    <w:rsid w:val="00A30985"/>
    <w:rsid w:val="00A30F01"/>
    <w:rsid w:val="00A31491"/>
    <w:rsid w:val="00A477F0"/>
    <w:rsid w:val="00A47852"/>
    <w:rsid w:val="00A521F8"/>
    <w:rsid w:val="00A627E1"/>
    <w:rsid w:val="00A62F30"/>
    <w:rsid w:val="00A655E7"/>
    <w:rsid w:val="00A65621"/>
    <w:rsid w:val="00A6579E"/>
    <w:rsid w:val="00A67AAA"/>
    <w:rsid w:val="00A71292"/>
    <w:rsid w:val="00A72F97"/>
    <w:rsid w:val="00A731A4"/>
    <w:rsid w:val="00A737B7"/>
    <w:rsid w:val="00A8285E"/>
    <w:rsid w:val="00A83FF6"/>
    <w:rsid w:val="00A867F3"/>
    <w:rsid w:val="00A912EE"/>
    <w:rsid w:val="00A9167A"/>
    <w:rsid w:val="00A924D7"/>
    <w:rsid w:val="00A97118"/>
    <w:rsid w:val="00AA00B1"/>
    <w:rsid w:val="00AA0489"/>
    <w:rsid w:val="00AA1D44"/>
    <w:rsid w:val="00AA3995"/>
    <w:rsid w:val="00AA4E6B"/>
    <w:rsid w:val="00AA5D2A"/>
    <w:rsid w:val="00AB0111"/>
    <w:rsid w:val="00AB6849"/>
    <w:rsid w:val="00AC20EA"/>
    <w:rsid w:val="00AC41D5"/>
    <w:rsid w:val="00AC4A97"/>
    <w:rsid w:val="00AC6663"/>
    <w:rsid w:val="00AC69BC"/>
    <w:rsid w:val="00AD5F88"/>
    <w:rsid w:val="00AE0C2E"/>
    <w:rsid w:val="00AE327E"/>
    <w:rsid w:val="00AE3B1D"/>
    <w:rsid w:val="00AE6F2E"/>
    <w:rsid w:val="00AF1558"/>
    <w:rsid w:val="00AF6A39"/>
    <w:rsid w:val="00AF73B3"/>
    <w:rsid w:val="00B04558"/>
    <w:rsid w:val="00B053D1"/>
    <w:rsid w:val="00B12357"/>
    <w:rsid w:val="00B14950"/>
    <w:rsid w:val="00B14F51"/>
    <w:rsid w:val="00B15361"/>
    <w:rsid w:val="00B15690"/>
    <w:rsid w:val="00B16283"/>
    <w:rsid w:val="00B176B1"/>
    <w:rsid w:val="00B23400"/>
    <w:rsid w:val="00B254EC"/>
    <w:rsid w:val="00B318BF"/>
    <w:rsid w:val="00B3716C"/>
    <w:rsid w:val="00B41475"/>
    <w:rsid w:val="00B44D95"/>
    <w:rsid w:val="00B45E2E"/>
    <w:rsid w:val="00B46284"/>
    <w:rsid w:val="00B4668A"/>
    <w:rsid w:val="00B4739D"/>
    <w:rsid w:val="00B50E03"/>
    <w:rsid w:val="00B54187"/>
    <w:rsid w:val="00B55F6A"/>
    <w:rsid w:val="00B5728F"/>
    <w:rsid w:val="00B57F42"/>
    <w:rsid w:val="00B604F3"/>
    <w:rsid w:val="00B67E11"/>
    <w:rsid w:val="00B72B8F"/>
    <w:rsid w:val="00B73F87"/>
    <w:rsid w:val="00B75715"/>
    <w:rsid w:val="00B75E2C"/>
    <w:rsid w:val="00B75F8C"/>
    <w:rsid w:val="00B77017"/>
    <w:rsid w:val="00B77356"/>
    <w:rsid w:val="00B7756F"/>
    <w:rsid w:val="00B8029E"/>
    <w:rsid w:val="00B8396A"/>
    <w:rsid w:val="00B863FD"/>
    <w:rsid w:val="00B94A71"/>
    <w:rsid w:val="00B96505"/>
    <w:rsid w:val="00BA6EB2"/>
    <w:rsid w:val="00BB0175"/>
    <w:rsid w:val="00BC1B87"/>
    <w:rsid w:val="00BC44B6"/>
    <w:rsid w:val="00BC55CE"/>
    <w:rsid w:val="00BD4319"/>
    <w:rsid w:val="00BD46FD"/>
    <w:rsid w:val="00BE12E8"/>
    <w:rsid w:val="00BE4032"/>
    <w:rsid w:val="00BE455E"/>
    <w:rsid w:val="00BF2C43"/>
    <w:rsid w:val="00BF456A"/>
    <w:rsid w:val="00BF47F5"/>
    <w:rsid w:val="00BF6CF0"/>
    <w:rsid w:val="00C005E7"/>
    <w:rsid w:val="00C00EF7"/>
    <w:rsid w:val="00C0214A"/>
    <w:rsid w:val="00C03A39"/>
    <w:rsid w:val="00C03EE8"/>
    <w:rsid w:val="00C13412"/>
    <w:rsid w:val="00C140B1"/>
    <w:rsid w:val="00C173AF"/>
    <w:rsid w:val="00C17B54"/>
    <w:rsid w:val="00C20A90"/>
    <w:rsid w:val="00C21B17"/>
    <w:rsid w:val="00C22EB6"/>
    <w:rsid w:val="00C272A3"/>
    <w:rsid w:val="00C30378"/>
    <w:rsid w:val="00C337E2"/>
    <w:rsid w:val="00C33D78"/>
    <w:rsid w:val="00C35B83"/>
    <w:rsid w:val="00C423D0"/>
    <w:rsid w:val="00C447FB"/>
    <w:rsid w:val="00C44B71"/>
    <w:rsid w:val="00C44E2C"/>
    <w:rsid w:val="00C4539E"/>
    <w:rsid w:val="00C5078D"/>
    <w:rsid w:val="00C51242"/>
    <w:rsid w:val="00C52B62"/>
    <w:rsid w:val="00C53025"/>
    <w:rsid w:val="00C537AC"/>
    <w:rsid w:val="00C555ED"/>
    <w:rsid w:val="00C55A30"/>
    <w:rsid w:val="00C56AEC"/>
    <w:rsid w:val="00C57BA4"/>
    <w:rsid w:val="00C60F0B"/>
    <w:rsid w:val="00C6372A"/>
    <w:rsid w:val="00C72842"/>
    <w:rsid w:val="00C7507B"/>
    <w:rsid w:val="00C75423"/>
    <w:rsid w:val="00C75C4A"/>
    <w:rsid w:val="00C818BE"/>
    <w:rsid w:val="00C83C71"/>
    <w:rsid w:val="00C86AF5"/>
    <w:rsid w:val="00C90F25"/>
    <w:rsid w:val="00C9142A"/>
    <w:rsid w:val="00C93329"/>
    <w:rsid w:val="00C95A5C"/>
    <w:rsid w:val="00C97510"/>
    <w:rsid w:val="00C97B2A"/>
    <w:rsid w:val="00CA2487"/>
    <w:rsid w:val="00CA32CF"/>
    <w:rsid w:val="00CB0460"/>
    <w:rsid w:val="00CB2102"/>
    <w:rsid w:val="00CC4774"/>
    <w:rsid w:val="00CC7FD0"/>
    <w:rsid w:val="00CD0446"/>
    <w:rsid w:val="00CD0EE7"/>
    <w:rsid w:val="00CD35E4"/>
    <w:rsid w:val="00CD4659"/>
    <w:rsid w:val="00CD5D80"/>
    <w:rsid w:val="00CE1F89"/>
    <w:rsid w:val="00CE2D50"/>
    <w:rsid w:val="00CE35A2"/>
    <w:rsid w:val="00CE5035"/>
    <w:rsid w:val="00CF3C10"/>
    <w:rsid w:val="00CF3E9C"/>
    <w:rsid w:val="00CF3F09"/>
    <w:rsid w:val="00CF619B"/>
    <w:rsid w:val="00CF6ACD"/>
    <w:rsid w:val="00D04C14"/>
    <w:rsid w:val="00D052B4"/>
    <w:rsid w:val="00D11A83"/>
    <w:rsid w:val="00D12B7C"/>
    <w:rsid w:val="00D13CC5"/>
    <w:rsid w:val="00D149E5"/>
    <w:rsid w:val="00D14D03"/>
    <w:rsid w:val="00D217E3"/>
    <w:rsid w:val="00D24733"/>
    <w:rsid w:val="00D253CC"/>
    <w:rsid w:val="00D275FB"/>
    <w:rsid w:val="00D412CD"/>
    <w:rsid w:val="00D42EC9"/>
    <w:rsid w:val="00D43387"/>
    <w:rsid w:val="00D52B4F"/>
    <w:rsid w:val="00D53413"/>
    <w:rsid w:val="00D609F2"/>
    <w:rsid w:val="00D60A3F"/>
    <w:rsid w:val="00D61605"/>
    <w:rsid w:val="00D65746"/>
    <w:rsid w:val="00D668B6"/>
    <w:rsid w:val="00D70129"/>
    <w:rsid w:val="00D774A9"/>
    <w:rsid w:val="00D816CC"/>
    <w:rsid w:val="00D836C3"/>
    <w:rsid w:val="00D83FAF"/>
    <w:rsid w:val="00D85270"/>
    <w:rsid w:val="00D86EF2"/>
    <w:rsid w:val="00D91226"/>
    <w:rsid w:val="00D969E1"/>
    <w:rsid w:val="00DA1872"/>
    <w:rsid w:val="00DA22B1"/>
    <w:rsid w:val="00DA58C9"/>
    <w:rsid w:val="00DB2427"/>
    <w:rsid w:val="00DB51A7"/>
    <w:rsid w:val="00DC06E6"/>
    <w:rsid w:val="00DC354A"/>
    <w:rsid w:val="00DC522A"/>
    <w:rsid w:val="00DC719E"/>
    <w:rsid w:val="00DD12CF"/>
    <w:rsid w:val="00DD1646"/>
    <w:rsid w:val="00DD51A0"/>
    <w:rsid w:val="00DE28BA"/>
    <w:rsid w:val="00DE4B31"/>
    <w:rsid w:val="00DE58F0"/>
    <w:rsid w:val="00DE6155"/>
    <w:rsid w:val="00DE6448"/>
    <w:rsid w:val="00DE68FC"/>
    <w:rsid w:val="00DF27EE"/>
    <w:rsid w:val="00DF5FBF"/>
    <w:rsid w:val="00DF7F49"/>
    <w:rsid w:val="00E04BC6"/>
    <w:rsid w:val="00E06EA4"/>
    <w:rsid w:val="00E104E1"/>
    <w:rsid w:val="00E109CB"/>
    <w:rsid w:val="00E12686"/>
    <w:rsid w:val="00E16520"/>
    <w:rsid w:val="00E17B63"/>
    <w:rsid w:val="00E2243E"/>
    <w:rsid w:val="00E23EF8"/>
    <w:rsid w:val="00E27E93"/>
    <w:rsid w:val="00E30235"/>
    <w:rsid w:val="00E3346D"/>
    <w:rsid w:val="00E334C1"/>
    <w:rsid w:val="00E44AEE"/>
    <w:rsid w:val="00E51942"/>
    <w:rsid w:val="00E52B05"/>
    <w:rsid w:val="00E54290"/>
    <w:rsid w:val="00E54635"/>
    <w:rsid w:val="00E57314"/>
    <w:rsid w:val="00E65190"/>
    <w:rsid w:val="00E66D5B"/>
    <w:rsid w:val="00E70301"/>
    <w:rsid w:val="00E70D4D"/>
    <w:rsid w:val="00E72CF6"/>
    <w:rsid w:val="00E74346"/>
    <w:rsid w:val="00E80C87"/>
    <w:rsid w:val="00E8277E"/>
    <w:rsid w:val="00E85DA7"/>
    <w:rsid w:val="00E870AF"/>
    <w:rsid w:val="00E90F6F"/>
    <w:rsid w:val="00E91BBE"/>
    <w:rsid w:val="00E96240"/>
    <w:rsid w:val="00EB5386"/>
    <w:rsid w:val="00EB5FC8"/>
    <w:rsid w:val="00EB6B8D"/>
    <w:rsid w:val="00EB6DDC"/>
    <w:rsid w:val="00EC2C3F"/>
    <w:rsid w:val="00EC2DA0"/>
    <w:rsid w:val="00EC5E3F"/>
    <w:rsid w:val="00EC667E"/>
    <w:rsid w:val="00EC7A03"/>
    <w:rsid w:val="00EC7F48"/>
    <w:rsid w:val="00ED2E0D"/>
    <w:rsid w:val="00EE2995"/>
    <w:rsid w:val="00EE3988"/>
    <w:rsid w:val="00EE6F72"/>
    <w:rsid w:val="00EF1E76"/>
    <w:rsid w:val="00EF2AA7"/>
    <w:rsid w:val="00EF3053"/>
    <w:rsid w:val="00EF52C6"/>
    <w:rsid w:val="00F02181"/>
    <w:rsid w:val="00F036F4"/>
    <w:rsid w:val="00F04A89"/>
    <w:rsid w:val="00F06E49"/>
    <w:rsid w:val="00F13FD4"/>
    <w:rsid w:val="00F157E5"/>
    <w:rsid w:val="00F15B10"/>
    <w:rsid w:val="00F20708"/>
    <w:rsid w:val="00F22C67"/>
    <w:rsid w:val="00F2359D"/>
    <w:rsid w:val="00F24984"/>
    <w:rsid w:val="00F258AF"/>
    <w:rsid w:val="00F277C9"/>
    <w:rsid w:val="00F33074"/>
    <w:rsid w:val="00F416F6"/>
    <w:rsid w:val="00F4208E"/>
    <w:rsid w:val="00F44246"/>
    <w:rsid w:val="00F467CF"/>
    <w:rsid w:val="00F50883"/>
    <w:rsid w:val="00F579A1"/>
    <w:rsid w:val="00F61109"/>
    <w:rsid w:val="00F73905"/>
    <w:rsid w:val="00F75705"/>
    <w:rsid w:val="00F76134"/>
    <w:rsid w:val="00F77B02"/>
    <w:rsid w:val="00F802B3"/>
    <w:rsid w:val="00F8307C"/>
    <w:rsid w:val="00F85310"/>
    <w:rsid w:val="00F85CC9"/>
    <w:rsid w:val="00F868E7"/>
    <w:rsid w:val="00F929C8"/>
    <w:rsid w:val="00FA2549"/>
    <w:rsid w:val="00FA32D5"/>
    <w:rsid w:val="00FB2B98"/>
    <w:rsid w:val="00FB2BA6"/>
    <w:rsid w:val="00FB2E4D"/>
    <w:rsid w:val="00FB726D"/>
    <w:rsid w:val="00FB77B5"/>
    <w:rsid w:val="00FC0F40"/>
    <w:rsid w:val="00FC63DE"/>
    <w:rsid w:val="00FD3CA2"/>
    <w:rsid w:val="00FE26BC"/>
    <w:rsid w:val="00FE332A"/>
    <w:rsid w:val="00FE598D"/>
    <w:rsid w:val="00FE5AB3"/>
    <w:rsid w:val="00FE657B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B0E24-7B35-4B17-92B3-C0C7898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A3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2A3"/>
    <w:pPr>
      <w:keepNext/>
      <w:keepLines/>
      <w:spacing w:before="480"/>
      <w:outlineLvl w:val="0"/>
    </w:pPr>
    <w:rPr>
      <w:rFonts w:ascii="Verdana" w:eastAsia="Times New Roman" w:hAnsi="Verdana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C272A3"/>
    <w:pPr>
      <w:keepNext/>
      <w:keepLines/>
      <w:spacing w:before="200"/>
      <w:outlineLvl w:val="1"/>
    </w:pPr>
    <w:rPr>
      <w:rFonts w:ascii="Verdana" w:eastAsia="Times New Roman" w:hAnsi="Verdana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72A3"/>
    <w:pPr>
      <w:keepNext/>
      <w:keepLines/>
      <w:spacing w:before="200"/>
      <w:outlineLvl w:val="2"/>
    </w:pPr>
    <w:rPr>
      <w:rFonts w:ascii="Verdana" w:eastAsia="Times New Roman" w:hAnsi="Verdana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72A3"/>
    <w:pPr>
      <w:keepNext/>
      <w:keepLines/>
      <w:spacing w:before="200"/>
      <w:outlineLvl w:val="3"/>
    </w:pPr>
    <w:rPr>
      <w:rFonts w:ascii="Verdana" w:eastAsia="Times New Roman" w:hAnsi="Verdan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72A3"/>
    <w:rPr>
      <w:rFonts w:ascii="Verdana" w:eastAsia="Times New Roman" w:hAnsi="Verdana" w:cs="Times New Roman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72A3"/>
    <w:rPr>
      <w:rFonts w:ascii="Verdana" w:eastAsia="Times New Roman" w:hAnsi="Verdana" w:cs="Times New Roman"/>
      <w:b/>
      <w:bCs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72A3"/>
    <w:rPr>
      <w:rFonts w:ascii="Verdana" w:eastAsia="Times New Roman" w:hAnsi="Verdana" w:cs="Times New Roman"/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272A3"/>
    <w:rPr>
      <w:rFonts w:ascii="Verdana" w:eastAsia="Times New Roman" w:hAnsi="Verdana" w:cs="Times New Roman"/>
      <w:b/>
      <w:bCs/>
      <w:i/>
      <w:iCs/>
      <w:szCs w:val="24"/>
      <w:lang w:eastAsia="en-GB"/>
    </w:rPr>
  </w:style>
  <w:style w:type="paragraph" w:customStyle="1" w:styleId="ReportText">
    <w:name w:val="Report Text"/>
    <w:basedOn w:val="Normal"/>
    <w:rsid w:val="00C272A3"/>
    <w:pPr>
      <w:spacing w:line="288" w:lineRule="auto"/>
      <w:ind w:left="851"/>
    </w:pPr>
    <w:rPr>
      <w:rFonts w:ascii="Verdana" w:eastAsia="Times New Roman" w:hAnsi="Verdana"/>
      <w:color w:val="4D4D4D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C27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A3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6C46"/>
    <w:pPr>
      <w:ind w:left="720"/>
      <w:contextualSpacing/>
    </w:pPr>
  </w:style>
  <w:style w:type="paragraph" w:customStyle="1" w:styleId="Default">
    <w:name w:val="Default"/>
    <w:rsid w:val="00E573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F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1F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9B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9B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67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8E1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0FC4-E750-41AC-BE26-5420552D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Hooper</dc:creator>
  <cp:lastModifiedBy>geetha</cp:lastModifiedBy>
  <cp:revision>2</cp:revision>
  <cp:lastPrinted>2018-11-27T02:42:00Z</cp:lastPrinted>
  <dcterms:created xsi:type="dcterms:W3CDTF">2019-05-24T14:25:00Z</dcterms:created>
  <dcterms:modified xsi:type="dcterms:W3CDTF">2019-05-24T14:25:00Z</dcterms:modified>
</cp:coreProperties>
</file>