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08" w:rsidRPr="001B1841" w:rsidRDefault="008E1208" w:rsidP="008E1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841">
        <w:rPr>
          <w:rFonts w:ascii="Times New Roman" w:hAnsi="Times New Roman" w:cs="Times New Roman"/>
          <w:b/>
          <w:sz w:val="24"/>
          <w:szCs w:val="24"/>
          <w:lang w:val="en-US"/>
        </w:rPr>
        <w:t>Supplementary data</w:t>
      </w:r>
    </w:p>
    <w:p w:rsidR="000F5E0A" w:rsidRPr="001B1841" w:rsidRDefault="000F5E0A" w:rsidP="008E1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5E0A" w:rsidRPr="001B1841" w:rsidRDefault="00BB0419" w:rsidP="00CD0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841">
        <w:rPr>
          <w:rFonts w:ascii="Times New Roman" w:hAnsi="Times New Roman" w:cs="Times New Roman"/>
          <w:b/>
          <w:sz w:val="28"/>
          <w:szCs w:val="28"/>
          <w:lang w:val="en-US"/>
        </w:rPr>
        <w:t>Insight into structural features of phenyltetrazole derivatives as ABCG2 inhibitors for the treatment of multidrug resistance in cancer</w:t>
      </w:r>
    </w:p>
    <w:p w:rsidR="000F5E0A" w:rsidRPr="001B1841" w:rsidRDefault="000F5E0A" w:rsidP="00CD0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1841">
        <w:rPr>
          <w:rFonts w:ascii="Times New Roman" w:hAnsi="Times New Roman" w:cs="Times New Roman"/>
          <w:sz w:val="24"/>
          <w:szCs w:val="24"/>
          <w:lang w:val="en-US"/>
        </w:rPr>
        <w:t>Bhagwati Bhardwaj</w:t>
      </w:r>
      <w:r w:rsidRPr="001B18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B1841">
        <w:rPr>
          <w:rFonts w:ascii="Times New Roman" w:hAnsi="Times New Roman" w:cs="Times New Roman"/>
          <w:sz w:val="24"/>
          <w:szCs w:val="24"/>
          <w:lang w:val="en-US"/>
        </w:rPr>
        <w:t>, Anurag T.K. Baidya</w:t>
      </w:r>
      <w:r w:rsidRPr="001B18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280F66" w:rsidRPr="001B1841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1B1841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280F66" w:rsidRPr="001B18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1841">
        <w:rPr>
          <w:rFonts w:ascii="Times New Roman" w:hAnsi="Times New Roman" w:cs="Times New Roman"/>
          <w:sz w:val="24"/>
          <w:szCs w:val="24"/>
          <w:lang w:val="en-US"/>
        </w:rPr>
        <w:t xml:space="preserve"> Amin</w:t>
      </w:r>
      <w:r w:rsidRPr="001B18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B1841">
        <w:rPr>
          <w:rFonts w:ascii="Times New Roman" w:hAnsi="Times New Roman" w:cs="Times New Roman"/>
          <w:sz w:val="24"/>
          <w:szCs w:val="24"/>
          <w:lang w:val="en-US"/>
        </w:rPr>
        <w:t>, Nilanjan Adhikari</w:t>
      </w:r>
      <w:r w:rsidRPr="001B18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B1841">
        <w:rPr>
          <w:rFonts w:ascii="Times New Roman" w:hAnsi="Times New Roman" w:cs="Times New Roman"/>
          <w:sz w:val="24"/>
          <w:szCs w:val="24"/>
          <w:lang w:val="en-US"/>
        </w:rPr>
        <w:t>, Tarun Jha</w:t>
      </w:r>
      <w:r w:rsidRPr="001B18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</w:t>
      </w:r>
      <w:r w:rsidRPr="001B1841">
        <w:rPr>
          <w:rFonts w:ascii="Times New Roman" w:hAnsi="Times New Roman" w:cs="Times New Roman"/>
          <w:sz w:val="24"/>
          <w:szCs w:val="24"/>
          <w:lang w:val="en-US"/>
        </w:rPr>
        <w:t>* and Shovanlal Gayen</w:t>
      </w:r>
      <w:r w:rsidRPr="001B18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</w:t>
      </w:r>
      <w:r w:rsidRPr="001B184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0F5E0A" w:rsidRPr="001B1841" w:rsidRDefault="000F5E0A" w:rsidP="00CD05E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B184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</w:t>
      </w:r>
      <w:r w:rsidRPr="001B1841">
        <w:rPr>
          <w:rFonts w:ascii="Times New Roman" w:hAnsi="Times New Roman" w:cs="Times New Roman"/>
          <w:i/>
          <w:iCs/>
          <w:sz w:val="24"/>
          <w:szCs w:val="24"/>
          <w:lang w:val="en-US"/>
        </w:rPr>
        <w:t>Laboratory of Drug Design and Discovery, Department of Pharmaceutical Sciences, Dr. HarisinghGour University, Sagar 470003, Madhya Pradesh, India</w:t>
      </w:r>
    </w:p>
    <w:p w:rsidR="000F5E0A" w:rsidRPr="001B1841" w:rsidRDefault="000F5E0A" w:rsidP="00CD05E3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B184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1B1841">
        <w:rPr>
          <w:rFonts w:ascii="Times New Roman" w:hAnsi="Times New Roman" w:cs="Times New Roman"/>
          <w:i/>
          <w:iCs/>
          <w:sz w:val="24"/>
          <w:szCs w:val="24"/>
          <w:lang w:val="en-IN"/>
        </w:rPr>
        <w:t>Natural Science Laboratory, Department of Pharmaceutical Technology, Division of Medicinal &amp; Pharmaceutical Chemistry, PO Box 17020, Jadavpur University, Kolkata 700032, India</w:t>
      </w:r>
    </w:p>
    <w:p w:rsidR="000F5E0A" w:rsidRPr="001B1841" w:rsidRDefault="000F5E0A" w:rsidP="000F5E0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507104" w:rsidRPr="001B1841" w:rsidRDefault="000F5E0A" w:rsidP="000F5E0A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B184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*Tarun Jha </w:t>
      </w:r>
      <w:hyperlink r:id="rId7" w:history="1">
        <w:r w:rsidRPr="001B1841">
          <w:rPr>
            <w:rStyle w:val="Lienhypertexte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tjupharm@yahoo.com</w:t>
        </w:r>
      </w:hyperlink>
      <w:r w:rsidRPr="001B184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Natural Science Laboratory, Division of Medicinal and Pharmaceutical Chemistry, Department of Pharmaceutical Technology, Jadavpur University, P.O. Box 17020, Kolkata 700032, India; </w:t>
      </w:r>
    </w:p>
    <w:p w:rsidR="000F5E0A" w:rsidRPr="001B1841" w:rsidRDefault="00507104" w:rsidP="000F5E0A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B1841">
        <w:rPr>
          <w:rFonts w:ascii="Times New Roman" w:hAnsi="Times New Roman" w:cs="Times New Roman"/>
          <w:iCs/>
          <w:sz w:val="24"/>
          <w:szCs w:val="24"/>
          <w:lang w:val="en-US"/>
        </w:rPr>
        <w:t>*</w:t>
      </w:r>
      <w:r w:rsidR="000F5E0A" w:rsidRPr="001B184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Shovanlal Gayen </w:t>
      </w:r>
      <w:hyperlink r:id="rId8" w:history="1">
        <w:r w:rsidR="000F5E0A" w:rsidRPr="001B1841">
          <w:rPr>
            <w:rStyle w:val="Lienhypertexte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shovanlal.gayen@gmail.com</w:t>
        </w:r>
      </w:hyperlink>
      <w:r w:rsidR="000F5E0A" w:rsidRPr="001B184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Laboratory of Drug Design and Discovery, Department of Pharmaceutical Sciences, Dr. Harisingh Gour University (A Central University), Sagar 470003, Madhya Pradesh, India</w:t>
      </w:r>
    </w:p>
    <w:p w:rsidR="00862BEC" w:rsidRPr="001B1841" w:rsidRDefault="000F5E0A" w:rsidP="00862BEC">
      <w:pPr>
        <w:pStyle w:val="Textebru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1841">
        <w:rPr>
          <w:rFonts w:ascii="Times New Roman" w:hAnsi="Times New Roman"/>
          <w:i/>
          <w:iCs/>
          <w:sz w:val="24"/>
          <w:szCs w:val="24"/>
          <w:lang w:val="en-US"/>
        </w:rPr>
        <w:br w:type="page"/>
      </w:r>
      <w:r w:rsidR="00862BEC" w:rsidRPr="001B184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E9E80C4" wp14:editId="21BED90A">
            <wp:extent cx="5943600" cy="3018909"/>
            <wp:effectExtent l="19050" t="0" r="0" b="0"/>
            <wp:docPr id="6" name="Picture 7" descr="E:\ABCG2_SARQSAR_28.01.19\Diagrams_for_abcg2_SAR_QSAR\figure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BCG2_SARQSAR_28.01.19\Diagrams_for_abcg2_SAR_QSAR\figure_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EC" w:rsidRPr="001B1841" w:rsidRDefault="00862BEC" w:rsidP="00862BEC">
      <w:pPr>
        <w:pStyle w:val="Textebrut"/>
        <w:rPr>
          <w:rFonts w:ascii="Times New Roman" w:hAnsi="Times New Roman"/>
          <w:sz w:val="24"/>
          <w:szCs w:val="24"/>
          <w:lang w:val="en-US"/>
        </w:rPr>
      </w:pPr>
      <w:r w:rsidRPr="001B1841">
        <w:rPr>
          <w:rFonts w:ascii="Times New Roman" w:hAnsi="Times New Roman"/>
          <w:b/>
          <w:bCs/>
          <w:sz w:val="24"/>
          <w:szCs w:val="24"/>
          <w:lang w:val="en-US"/>
        </w:rPr>
        <w:t>Supplementary Fig. 1</w:t>
      </w:r>
      <w:r w:rsidR="00747D4A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1B184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B1841">
        <w:rPr>
          <w:rFonts w:ascii="Times New Roman" w:hAnsi="Times New Roman"/>
          <w:sz w:val="24"/>
          <w:szCs w:val="24"/>
          <w:lang w:val="en-US"/>
        </w:rPr>
        <w:t xml:space="preserve">Predicted vs Observed </w:t>
      </w:r>
      <w:r w:rsidRPr="001B1841">
        <w:rPr>
          <w:rFonts w:ascii="Times New Roman" w:hAnsi="Times New Roman"/>
          <w:i/>
          <w:sz w:val="24"/>
          <w:szCs w:val="24"/>
          <w:lang w:val="en-US"/>
        </w:rPr>
        <w:t>pIC</w:t>
      </w:r>
      <w:r w:rsidRPr="001B1841">
        <w:rPr>
          <w:rFonts w:ascii="Times New Roman" w:hAnsi="Times New Roman"/>
          <w:i/>
          <w:sz w:val="24"/>
          <w:szCs w:val="24"/>
          <w:vertAlign w:val="subscript"/>
          <w:lang w:val="en-US"/>
        </w:rPr>
        <w:t>50</w:t>
      </w:r>
      <w:r w:rsidRPr="001B1841">
        <w:rPr>
          <w:rFonts w:ascii="Times New Roman" w:hAnsi="Times New Roman"/>
          <w:sz w:val="24"/>
          <w:szCs w:val="24"/>
          <w:lang w:val="en-US"/>
        </w:rPr>
        <w:t xml:space="preserve"> plot of (A) training set, (B) test set compounds.</w:t>
      </w:r>
    </w:p>
    <w:p w:rsidR="000F5E0A" w:rsidRPr="001B1841" w:rsidRDefault="000F5E0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E1208" w:rsidRPr="001B1841" w:rsidRDefault="008E1208" w:rsidP="008E1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D7A74C" wp14:editId="7B39EA65">
            <wp:extent cx="3390900" cy="3223310"/>
            <wp:effectExtent l="0" t="0" r="0" b="0"/>
            <wp:docPr id="1" name="Picture 1" descr="E:\M.Pharm_work\phenyltetrazole\diagrams\FIGURES\nAtomL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.Pharm_work\phenyltetrazole\diagrams\FIGURES\nAtomLC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93" cy="32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E1208" w:rsidRPr="00747D4A" w:rsidTr="004D7BAE">
        <w:trPr>
          <w:jc w:val="right"/>
        </w:trPr>
        <w:tc>
          <w:tcPr>
            <w:tcW w:w="9576" w:type="dxa"/>
          </w:tcPr>
          <w:p w:rsidR="008E1208" w:rsidRPr="001B1841" w:rsidRDefault="008E1208" w:rsidP="00862BEC">
            <w:pPr>
              <w:spacing w:line="360" w:lineRule="auto"/>
            </w:pPr>
            <w:r w:rsidRPr="001B1841">
              <w:rPr>
                <w:b/>
              </w:rPr>
              <w:t xml:space="preserve">Supplementary Fig. </w:t>
            </w:r>
            <w:r w:rsidR="00862BEC" w:rsidRPr="001B1841">
              <w:rPr>
                <w:b/>
              </w:rPr>
              <w:t>2</w:t>
            </w:r>
            <w:r w:rsidR="00747D4A">
              <w:rPr>
                <w:b/>
              </w:rPr>
              <w:t>S</w:t>
            </w:r>
            <w:r w:rsidRPr="001B1841">
              <w:t xml:space="preserve"> Structures of compounds showing importance of descriptor </w:t>
            </w:r>
            <w:r w:rsidRPr="001B1841">
              <w:rPr>
                <w:i/>
              </w:rPr>
              <w:t>nAtomLC</w:t>
            </w:r>
          </w:p>
        </w:tc>
      </w:tr>
    </w:tbl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208" w:rsidRPr="001B1841" w:rsidRDefault="008E1208" w:rsidP="008E1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978216" wp14:editId="75666D04">
            <wp:extent cx="4463088" cy="2695575"/>
            <wp:effectExtent l="0" t="0" r="0" b="0"/>
            <wp:docPr id="2" name="Picture 2" descr="E:\M.Pharm_work\phenyltetrazole\diagrams\FIGURES\minHBint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.Pharm_work\phenyltetrazole\diagrams\FIGURES\minHBint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77" cy="26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E1208" w:rsidRPr="00747D4A" w:rsidTr="004D7BAE">
        <w:trPr>
          <w:jc w:val="right"/>
        </w:trPr>
        <w:tc>
          <w:tcPr>
            <w:tcW w:w="9576" w:type="dxa"/>
          </w:tcPr>
          <w:p w:rsidR="008E1208" w:rsidRPr="001B1841" w:rsidRDefault="008E1208" w:rsidP="00862BEC">
            <w:pPr>
              <w:spacing w:line="360" w:lineRule="auto"/>
            </w:pPr>
            <w:r w:rsidRPr="001B1841">
              <w:rPr>
                <w:b/>
              </w:rPr>
              <w:t xml:space="preserve">Supplementary Fig. </w:t>
            </w:r>
            <w:r w:rsidR="00862BEC" w:rsidRPr="001B1841">
              <w:rPr>
                <w:b/>
              </w:rPr>
              <w:t>3</w:t>
            </w:r>
            <w:r w:rsidR="00747D4A">
              <w:rPr>
                <w:b/>
              </w:rPr>
              <w:t>S</w:t>
            </w:r>
            <w:r w:rsidRPr="001B1841">
              <w:t xml:space="preserve"> Structures of compounds showing importance of descriptor </w:t>
            </w:r>
            <w:r w:rsidRPr="001B1841">
              <w:rPr>
                <w:i/>
              </w:rPr>
              <w:t>minHBint5</w:t>
            </w:r>
          </w:p>
        </w:tc>
      </w:tr>
    </w:tbl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208" w:rsidRPr="001B1841" w:rsidRDefault="008E1208" w:rsidP="008E1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C7492B" wp14:editId="2B4ED5B5">
            <wp:extent cx="3895725" cy="2886951"/>
            <wp:effectExtent l="0" t="0" r="0" b="0"/>
            <wp:docPr id="3" name="Picture 3" descr="E:\M.Pharm_work\phenyltetrazole\diagrams\FIGURES\piPC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.Pharm_work\phenyltetrazole\diagrams\FIGURES\piPC10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07" cy="288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E1208" w:rsidRPr="00747D4A" w:rsidTr="004D7BAE">
        <w:trPr>
          <w:jc w:val="right"/>
        </w:trPr>
        <w:tc>
          <w:tcPr>
            <w:tcW w:w="9576" w:type="dxa"/>
          </w:tcPr>
          <w:p w:rsidR="008E1208" w:rsidRPr="001B1841" w:rsidRDefault="008E1208" w:rsidP="00862BEC">
            <w:pPr>
              <w:spacing w:line="360" w:lineRule="auto"/>
            </w:pPr>
            <w:r w:rsidRPr="001B1841">
              <w:rPr>
                <w:b/>
              </w:rPr>
              <w:t xml:space="preserve">Supplementary Fig. </w:t>
            </w:r>
            <w:r w:rsidR="00862BEC" w:rsidRPr="001B1841">
              <w:rPr>
                <w:b/>
              </w:rPr>
              <w:t>4</w:t>
            </w:r>
            <w:r w:rsidR="00747D4A">
              <w:rPr>
                <w:b/>
              </w:rPr>
              <w:t>S</w:t>
            </w:r>
            <w:r w:rsidRPr="001B1841">
              <w:t xml:space="preserve"> Structures of compounds showing importance of descriptor </w:t>
            </w:r>
            <w:r w:rsidRPr="001B1841">
              <w:rPr>
                <w:i/>
              </w:rPr>
              <w:t>piPC10</w:t>
            </w:r>
          </w:p>
        </w:tc>
      </w:tr>
    </w:tbl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208" w:rsidRPr="001B1841" w:rsidRDefault="008E1208" w:rsidP="008E1208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1B1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19D3D7" wp14:editId="5EE09F2B">
            <wp:extent cx="4400550" cy="1872303"/>
            <wp:effectExtent l="0" t="0" r="0" b="0"/>
            <wp:docPr id="4" name="Picture 4" descr="E:\M.Pharm_work\phenyltetrazole\diagrams\FIGURES\ATSC4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.Pharm_work\phenyltetrazole\diagrams\FIGURES\ATSC4i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314" cy="188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1841" w:rsidRPr="00747D4A" w:rsidTr="004D7BAE">
        <w:trPr>
          <w:jc w:val="right"/>
        </w:trPr>
        <w:tc>
          <w:tcPr>
            <w:tcW w:w="9576" w:type="dxa"/>
          </w:tcPr>
          <w:p w:rsidR="008E1208" w:rsidRPr="001B1841" w:rsidRDefault="008E1208" w:rsidP="00862BEC">
            <w:pPr>
              <w:spacing w:line="360" w:lineRule="auto"/>
            </w:pPr>
            <w:r w:rsidRPr="001B1841">
              <w:rPr>
                <w:b/>
              </w:rPr>
              <w:t xml:space="preserve">Supplementary Fig. </w:t>
            </w:r>
            <w:r w:rsidR="00862BEC" w:rsidRPr="001B1841">
              <w:rPr>
                <w:b/>
              </w:rPr>
              <w:t>5</w:t>
            </w:r>
            <w:r w:rsidR="00747D4A">
              <w:rPr>
                <w:b/>
              </w:rPr>
              <w:t>S</w:t>
            </w:r>
            <w:r w:rsidRPr="001B1841">
              <w:t xml:space="preserve"> Structures of compounds showing importance of descriptor </w:t>
            </w:r>
            <w:r w:rsidRPr="001B1841">
              <w:rPr>
                <w:i/>
              </w:rPr>
              <w:t>ATSC4i</w:t>
            </w:r>
          </w:p>
        </w:tc>
      </w:tr>
    </w:tbl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8E1208" w:rsidRPr="001B1841" w:rsidRDefault="008E1208" w:rsidP="008E1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0D41FC" wp14:editId="12A91F31">
            <wp:extent cx="4429125" cy="2366464"/>
            <wp:effectExtent l="0" t="0" r="0" b="0"/>
            <wp:docPr id="5" name="Picture 5" descr="E:\M.Pharm_work\phenyltetrazole\diagrams\FIGURES\ATSC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.Pharm_work\phenyltetrazole\diagrams\FIGURES\ATSC4c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98" cy="236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1841" w:rsidRPr="00747D4A" w:rsidTr="004D7BAE">
        <w:trPr>
          <w:jc w:val="right"/>
        </w:trPr>
        <w:tc>
          <w:tcPr>
            <w:tcW w:w="9576" w:type="dxa"/>
          </w:tcPr>
          <w:p w:rsidR="008E1208" w:rsidRPr="001B1841" w:rsidRDefault="008E1208" w:rsidP="00862BEC">
            <w:pPr>
              <w:spacing w:line="360" w:lineRule="auto"/>
            </w:pPr>
            <w:r w:rsidRPr="001B1841">
              <w:rPr>
                <w:b/>
              </w:rPr>
              <w:t xml:space="preserve">Supplementary Fig. </w:t>
            </w:r>
            <w:r w:rsidR="00862BEC" w:rsidRPr="001B1841">
              <w:rPr>
                <w:b/>
              </w:rPr>
              <w:t>6</w:t>
            </w:r>
            <w:r w:rsidR="00747D4A">
              <w:rPr>
                <w:b/>
              </w:rPr>
              <w:t>S</w:t>
            </w:r>
            <w:r w:rsidRPr="001B1841">
              <w:t xml:space="preserve"> Structures of compounds showing importance of descriptor </w:t>
            </w:r>
            <w:r w:rsidRPr="001B1841">
              <w:rPr>
                <w:i/>
              </w:rPr>
              <w:t>ATSC4c</w:t>
            </w:r>
          </w:p>
        </w:tc>
      </w:tr>
      <w:tr w:rsidR="001B1841" w:rsidRPr="001B1841" w:rsidTr="004D7BAE">
        <w:trPr>
          <w:jc w:val="right"/>
        </w:trPr>
        <w:tc>
          <w:tcPr>
            <w:tcW w:w="9576" w:type="dxa"/>
          </w:tcPr>
          <w:p w:rsidR="008E1208" w:rsidRPr="001B1841" w:rsidRDefault="008E1208" w:rsidP="004D7BAE">
            <w:pPr>
              <w:spacing w:line="360" w:lineRule="auto"/>
            </w:pPr>
            <w:r w:rsidRPr="001B1841">
              <w:rPr>
                <w:noProof/>
              </w:rPr>
              <w:drawing>
                <wp:inline distT="0" distB="0" distL="0" distR="0" wp14:anchorId="2438B146" wp14:editId="2DF58147">
                  <wp:extent cx="3829050" cy="3101214"/>
                  <wp:effectExtent l="0" t="0" r="0" b="0"/>
                  <wp:docPr id="27" name="Picture 3" descr="C:\Users\acer\Desktop\4444444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4444444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071" cy="3104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08" w:rsidRPr="00747D4A" w:rsidTr="004D7BAE">
        <w:trPr>
          <w:jc w:val="right"/>
        </w:trPr>
        <w:tc>
          <w:tcPr>
            <w:tcW w:w="9576" w:type="dxa"/>
          </w:tcPr>
          <w:p w:rsidR="008E1208" w:rsidRPr="001B1841" w:rsidRDefault="008E1208" w:rsidP="00862BEC">
            <w:pPr>
              <w:spacing w:line="360" w:lineRule="auto"/>
            </w:pPr>
            <w:r w:rsidRPr="001B1841">
              <w:rPr>
                <w:b/>
              </w:rPr>
              <w:t xml:space="preserve">Supplementary Fig. </w:t>
            </w:r>
            <w:r w:rsidR="00862BEC" w:rsidRPr="001B1841">
              <w:rPr>
                <w:b/>
              </w:rPr>
              <w:t>7</w:t>
            </w:r>
            <w:r w:rsidR="00747D4A">
              <w:rPr>
                <w:b/>
              </w:rPr>
              <w:t>S</w:t>
            </w:r>
            <w:r w:rsidRPr="001B1841">
              <w:t xml:space="preserve"> The structures of compounds </w:t>
            </w:r>
            <w:r w:rsidRPr="001B1841">
              <w:rPr>
                <w:b/>
              </w:rPr>
              <w:t>03</w:t>
            </w:r>
            <w:r w:rsidRPr="001B1841">
              <w:t xml:space="preserve">, </w:t>
            </w:r>
            <w:r w:rsidRPr="001B1841">
              <w:rPr>
                <w:b/>
              </w:rPr>
              <w:t>04</w:t>
            </w:r>
            <w:r w:rsidRPr="001B1841">
              <w:t xml:space="preserve">, </w:t>
            </w:r>
            <w:r w:rsidRPr="001B1841">
              <w:rPr>
                <w:b/>
              </w:rPr>
              <w:t>05</w:t>
            </w:r>
            <w:r w:rsidRPr="001B1841">
              <w:t xml:space="preserve">, </w:t>
            </w:r>
            <w:r w:rsidRPr="001B1841">
              <w:rPr>
                <w:b/>
              </w:rPr>
              <w:t>19</w:t>
            </w:r>
          </w:p>
        </w:tc>
      </w:tr>
    </w:tbl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1841" w:rsidRPr="001B1841" w:rsidTr="004D7BAE">
        <w:tc>
          <w:tcPr>
            <w:tcW w:w="9576" w:type="dxa"/>
          </w:tcPr>
          <w:p w:rsidR="008E1208" w:rsidRPr="001B1841" w:rsidRDefault="008E1208" w:rsidP="004D7BAE">
            <w:pPr>
              <w:spacing w:line="360" w:lineRule="auto"/>
            </w:pPr>
            <w:r w:rsidRPr="001B1841">
              <w:rPr>
                <w:noProof/>
              </w:rPr>
              <w:drawing>
                <wp:inline distT="0" distB="0" distL="0" distR="0" wp14:anchorId="6833832D" wp14:editId="1B3C4E49">
                  <wp:extent cx="4267200" cy="1967251"/>
                  <wp:effectExtent l="0" t="0" r="0" b="0"/>
                  <wp:docPr id="28" name="Picture 4" descr="C:\Users\acer\Desktop\555555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esktop\555555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471" cy="197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08" w:rsidRPr="00747D4A" w:rsidTr="004D7BAE">
        <w:tc>
          <w:tcPr>
            <w:tcW w:w="9576" w:type="dxa"/>
          </w:tcPr>
          <w:p w:rsidR="008E1208" w:rsidRPr="001B1841" w:rsidRDefault="008E1208" w:rsidP="00862BEC">
            <w:pPr>
              <w:spacing w:line="360" w:lineRule="auto"/>
            </w:pPr>
            <w:r w:rsidRPr="001B1841">
              <w:rPr>
                <w:b/>
              </w:rPr>
              <w:t xml:space="preserve">Supplementary Fig. </w:t>
            </w:r>
            <w:r w:rsidR="00862BEC" w:rsidRPr="001B1841">
              <w:rPr>
                <w:b/>
              </w:rPr>
              <w:t>8</w:t>
            </w:r>
            <w:r w:rsidR="00747D4A">
              <w:rPr>
                <w:b/>
              </w:rPr>
              <w:t>S</w:t>
            </w:r>
            <w:r w:rsidRPr="001B1841">
              <w:t xml:space="preserve"> The structures of compounds </w:t>
            </w:r>
            <w:r w:rsidRPr="001B1841">
              <w:rPr>
                <w:b/>
              </w:rPr>
              <w:t>63</w:t>
            </w:r>
            <w:r w:rsidRPr="001B1841">
              <w:t xml:space="preserve">, </w:t>
            </w:r>
            <w:r w:rsidRPr="001B1841">
              <w:rPr>
                <w:b/>
              </w:rPr>
              <w:t>64</w:t>
            </w:r>
            <w:r w:rsidRPr="001B1841">
              <w:t xml:space="preserve">, </w:t>
            </w:r>
            <w:r w:rsidRPr="001B1841">
              <w:rPr>
                <w:b/>
              </w:rPr>
              <w:t>65</w:t>
            </w:r>
          </w:p>
        </w:tc>
      </w:tr>
    </w:tbl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1841" w:rsidRPr="00747D4A" w:rsidTr="004D7BAE">
        <w:tc>
          <w:tcPr>
            <w:tcW w:w="9576" w:type="dxa"/>
          </w:tcPr>
          <w:p w:rsidR="008E1208" w:rsidRPr="001B1841" w:rsidRDefault="008E1208" w:rsidP="004D7BAE">
            <w:pPr>
              <w:spacing w:line="360" w:lineRule="auto"/>
            </w:pPr>
          </w:p>
        </w:tc>
      </w:tr>
      <w:tr w:rsidR="008E1208" w:rsidRPr="00747D4A" w:rsidTr="004D7BAE">
        <w:tc>
          <w:tcPr>
            <w:tcW w:w="9576" w:type="dxa"/>
          </w:tcPr>
          <w:p w:rsidR="008E1208" w:rsidRPr="001B1841" w:rsidRDefault="008E1208" w:rsidP="004D7BAE">
            <w:pPr>
              <w:tabs>
                <w:tab w:val="center" w:pos="4680"/>
                <w:tab w:val="left" w:pos="8385"/>
              </w:tabs>
              <w:spacing w:line="360" w:lineRule="auto"/>
              <w:jc w:val="left"/>
              <w:rPr>
                <w:b/>
              </w:rPr>
            </w:pPr>
            <w:r w:rsidRPr="001B1841">
              <w:rPr>
                <w:b/>
              </w:rPr>
              <w:tab/>
            </w:r>
            <w:r w:rsidRPr="001B1841">
              <w:rPr>
                <w:b/>
              </w:rPr>
              <w:tab/>
            </w:r>
          </w:p>
          <w:p w:rsidR="008E1208" w:rsidRPr="001B1841" w:rsidRDefault="008E1208" w:rsidP="004D7BAE">
            <w:pPr>
              <w:tabs>
                <w:tab w:val="center" w:pos="4680"/>
                <w:tab w:val="left" w:pos="8385"/>
              </w:tabs>
              <w:spacing w:line="360" w:lineRule="auto"/>
              <w:rPr>
                <w:b/>
              </w:rPr>
            </w:pPr>
            <w:r w:rsidRPr="001B1841">
              <w:rPr>
                <w:b/>
                <w:noProof/>
              </w:rPr>
              <w:drawing>
                <wp:inline distT="0" distB="0" distL="0" distR="0" wp14:anchorId="3EC9E953" wp14:editId="6308F5BC">
                  <wp:extent cx="3381375" cy="3381375"/>
                  <wp:effectExtent l="19050" t="0" r="9525" b="0"/>
                  <wp:docPr id="8" name="Picture 8" descr="C:\Users\Bhagwati\Autodockvina\6eti\6_cpd_64_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hagwati\Autodockvina\6eti\6_cpd_64_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208" w:rsidRPr="001B1841" w:rsidRDefault="008E1208" w:rsidP="004D7BAE">
            <w:pPr>
              <w:tabs>
                <w:tab w:val="center" w:pos="4680"/>
                <w:tab w:val="left" w:pos="8385"/>
              </w:tabs>
              <w:spacing w:line="360" w:lineRule="auto"/>
              <w:rPr>
                <w:b/>
              </w:rPr>
            </w:pPr>
            <w:r w:rsidRPr="001B1841">
              <w:rPr>
                <w:b/>
              </w:rPr>
              <w:t xml:space="preserve">Supplementary Fig. </w:t>
            </w:r>
            <w:r w:rsidR="00862BEC" w:rsidRPr="001B1841">
              <w:rPr>
                <w:b/>
              </w:rPr>
              <w:t>9</w:t>
            </w:r>
            <w:r w:rsidR="00747D4A">
              <w:rPr>
                <w:b/>
              </w:rPr>
              <w:t>S</w:t>
            </w:r>
            <w:r w:rsidRPr="001B1841">
              <w:rPr>
                <w:b/>
              </w:rPr>
              <w:t xml:space="preserve"> </w:t>
            </w:r>
            <w:r w:rsidRPr="001B1841">
              <w:t>2D diagram showing binding interactions of compound 64</w:t>
            </w:r>
          </w:p>
          <w:p w:rsidR="008E1208" w:rsidRPr="001B1841" w:rsidRDefault="008E1208" w:rsidP="004D7BAE">
            <w:pPr>
              <w:tabs>
                <w:tab w:val="center" w:pos="4680"/>
                <w:tab w:val="left" w:pos="8385"/>
              </w:tabs>
              <w:spacing w:line="360" w:lineRule="auto"/>
              <w:jc w:val="left"/>
              <w:rPr>
                <w:b/>
              </w:rPr>
            </w:pPr>
          </w:p>
          <w:p w:rsidR="008E1208" w:rsidRPr="001B1841" w:rsidRDefault="008E1208" w:rsidP="004D7BAE">
            <w:pPr>
              <w:tabs>
                <w:tab w:val="center" w:pos="4680"/>
                <w:tab w:val="left" w:pos="8385"/>
              </w:tabs>
              <w:spacing w:line="360" w:lineRule="auto"/>
              <w:rPr>
                <w:noProof/>
                <w:lang w:val="en-IN" w:eastAsia="en-IN"/>
              </w:rPr>
            </w:pPr>
            <w:r w:rsidRPr="001B1841">
              <w:rPr>
                <w:noProof/>
              </w:rPr>
              <w:drawing>
                <wp:inline distT="0" distB="0" distL="0" distR="0" wp14:anchorId="725B033F" wp14:editId="28986FAA">
                  <wp:extent cx="3000375" cy="3000375"/>
                  <wp:effectExtent l="19050" t="0" r="9525" b="0"/>
                  <wp:docPr id="9" name="Picture 9" descr="C:\Users\Bhagwati\Autodockvina\6eti\1_cpd_27_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hagwati\Autodockvina\6eti\1_cpd_27_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78" cy="300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208" w:rsidRPr="001B1841" w:rsidRDefault="008E1208" w:rsidP="00862BEC">
            <w:pPr>
              <w:tabs>
                <w:tab w:val="center" w:pos="4680"/>
                <w:tab w:val="left" w:pos="8385"/>
              </w:tabs>
              <w:spacing w:line="360" w:lineRule="auto"/>
            </w:pPr>
            <w:r w:rsidRPr="001B1841">
              <w:rPr>
                <w:b/>
              </w:rPr>
              <w:t xml:space="preserve">Supplementary Fig. </w:t>
            </w:r>
            <w:r w:rsidR="00862BEC" w:rsidRPr="001B1841">
              <w:rPr>
                <w:b/>
              </w:rPr>
              <w:t>10</w:t>
            </w:r>
            <w:r w:rsidR="00747D4A">
              <w:rPr>
                <w:b/>
              </w:rPr>
              <w:t>S</w:t>
            </w:r>
            <w:r w:rsidRPr="001B1841">
              <w:rPr>
                <w:b/>
              </w:rPr>
              <w:t xml:space="preserve"> </w:t>
            </w:r>
            <w:r w:rsidRPr="001B1841">
              <w:t>2D diagram showing importance of –NO</w:t>
            </w:r>
            <w:r w:rsidRPr="001B1841">
              <w:rPr>
                <w:vertAlign w:val="subscript"/>
              </w:rPr>
              <w:t xml:space="preserve">2 </w:t>
            </w:r>
            <w:r w:rsidRPr="001B1841">
              <w:t xml:space="preserve"> group in making H-bond with T435 residue (compound </w:t>
            </w:r>
            <w:r w:rsidRPr="001B1841">
              <w:rPr>
                <w:b/>
              </w:rPr>
              <w:t>27</w:t>
            </w:r>
            <w:r w:rsidRPr="001B1841">
              <w:t>)</w:t>
            </w:r>
          </w:p>
        </w:tc>
      </w:tr>
    </w:tbl>
    <w:p w:rsidR="008E1208" w:rsidRPr="001B1841" w:rsidRDefault="008E1208" w:rsidP="008E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08F" w:rsidRPr="001B1841" w:rsidRDefault="0036208F" w:rsidP="003620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08F" w:rsidRPr="001B1841" w:rsidRDefault="0036208F" w:rsidP="003620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841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747D4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bookmarkStart w:id="0" w:name="_GoBack"/>
      <w:bookmarkEnd w:id="0"/>
      <w:r w:rsidRPr="001B1841">
        <w:rPr>
          <w:rFonts w:ascii="Times New Roman" w:hAnsi="Times New Roman" w:cs="Times New Roman"/>
          <w:b/>
          <w:sz w:val="24"/>
          <w:szCs w:val="24"/>
          <w:lang w:val="en-US"/>
        </w:rPr>
        <w:t>. Y-randomization results for training set and test set</w:t>
      </w:r>
      <w:r w:rsidR="002E66CA" w:rsidRPr="001B18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2D QSAR </w:t>
      </w:r>
    </w:p>
    <w:tbl>
      <w:tblPr>
        <w:tblStyle w:val="Grilledutableau"/>
        <w:tblpPr w:leftFromText="187" w:rightFromText="187" w:vertAnchor="text" w:tblpXSpec="center" w:tblpY="1"/>
        <w:tblW w:w="7053" w:type="dxa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275"/>
        <w:gridCol w:w="1384"/>
      </w:tblGrid>
      <w:tr w:rsidR="001B1841" w:rsidRPr="001B1841" w:rsidTr="001B7B31">
        <w:trPr>
          <w:trHeight w:val="295"/>
        </w:trPr>
        <w:tc>
          <w:tcPr>
            <w:tcW w:w="1559" w:type="dxa"/>
            <w:noWrap/>
          </w:tcPr>
          <w:p w:rsidR="00BB0419" w:rsidRPr="001B1841" w:rsidRDefault="00BB0419" w:rsidP="001B7B31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noWrap/>
          </w:tcPr>
          <w:p w:rsidR="00BB0419" w:rsidRPr="001B1841" w:rsidRDefault="00BB0419" w:rsidP="001B7B31">
            <w:pPr>
              <w:rPr>
                <w:b/>
              </w:rPr>
            </w:pPr>
            <w:r w:rsidRPr="001B1841">
              <w:rPr>
                <w:b/>
              </w:rPr>
              <w:t>Test Set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</w:tcPr>
          <w:p w:rsidR="00BB0419" w:rsidRPr="001B1841" w:rsidRDefault="00BB0419" w:rsidP="001B7B31">
            <w:pPr>
              <w:rPr>
                <w:b/>
              </w:rPr>
            </w:pPr>
            <w:r w:rsidRPr="001B1841">
              <w:rPr>
                <w:b/>
              </w:rPr>
              <w:t>Training Set</w:t>
            </w:r>
          </w:p>
        </w:tc>
      </w:tr>
      <w:tr w:rsidR="001B1841" w:rsidRPr="001B1841" w:rsidTr="001B7B31">
        <w:trPr>
          <w:trHeight w:val="152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pPr>
              <w:spacing w:after="200" w:line="276" w:lineRule="auto"/>
              <w:rPr>
                <w:b/>
                <w:lang w:val="en-IN"/>
              </w:rPr>
            </w:pPr>
            <w:r w:rsidRPr="001B1841">
              <w:rPr>
                <w:b/>
              </w:rPr>
              <w:t>Model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pPr>
              <w:rPr>
                <w:b/>
                <w:i/>
              </w:rPr>
            </w:pPr>
            <w:r w:rsidRPr="001B1841">
              <w:rPr>
                <w:b/>
                <w:i/>
              </w:rPr>
              <w:t>R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:rsidR="00BB0419" w:rsidRPr="001B1841" w:rsidRDefault="00BB0419" w:rsidP="001B7B31">
            <w:pPr>
              <w:rPr>
                <w:b/>
                <w:i/>
              </w:rPr>
            </w:pPr>
            <w:r w:rsidRPr="001B1841">
              <w:rPr>
                <w:b/>
                <w:i/>
              </w:rPr>
              <w:t>R</w:t>
            </w:r>
            <w:r w:rsidRPr="001B1841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BB0419" w:rsidRPr="001B1841" w:rsidRDefault="00BB0419" w:rsidP="001B7B31">
            <w:pPr>
              <w:rPr>
                <w:b/>
                <w:i/>
              </w:rPr>
            </w:pPr>
            <w:r w:rsidRPr="001B1841">
              <w:rPr>
                <w:b/>
                <w:i/>
              </w:rPr>
              <w:t>R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BB0419" w:rsidRPr="001B1841" w:rsidRDefault="00BB0419" w:rsidP="001B7B31">
            <w:pPr>
              <w:rPr>
                <w:b/>
                <w:i/>
              </w:rPr>
            </w:pPr>
            <w:r w:rsidRPr="001B1841">
              <w:rPr>
                <w:b/>
                <w:i/>
              </w:rPr>
              <w:t>R</w:t>
            </w:r>
            <w:r w:rsidRPr="001B1841">
              <w:rPr>
                <w:b/>
                <w:i/>
                <w:vertAlign w:val="superscript"/>
              </w:rPr>
              <w:t>2</w:t>
            </w:r>
          </w:p>
        </w:tc>
      </w:tr>
      <w:tr w:rsidR="001B1841" w:rsidRPr="001B1841" w:rsidTr="001B7B31">
        <w:trPr>
          <w:trHeight w:val="338"/>
        </w:trPr>
        <w:tc>
          <w:tcPr>
            <w:tcW w:w="1559" w:type="dxa"/>
            <w:noWrap/>
            <w:vAlign w:val="center"/>
            <w:hideMark/>
          </w:tcPr>
          <w:p w:rsidR="00BB0419" w:rsidRPr="001B1841" w:rsidRDefault="00BB0419" w:rsidP="001B7B31">
            <w:r w:rsidRPr="001B1841">
              <w:t>Original</w:t>
            </w:r>
          </w:p>
        </w:tc>
        <w:tc>
          <w:tcPr>
            <w:tcW w:w="1418" w:type="dxa"/>
            <w:noWrap/>
            <w:vAlign w:val="center"/>
            <w:hideMark/>
          </w:tcPr>
          <w:p w:rsidR="00BB0419" w:rsidRPr="001B1841" w:rsidRDefault="00BB0419" w:rsidP="001B7B31">
            <w:r w:rsidRPr="001B1841">
              <w:t>0.925943</w:t>
            </w:r>
          </w:p>
        </w:tc>
        <w:tc>
          <w:tcPr>
            <w:tcW w:w="1417" w:type="dxa"/>
            <w:noWrap/>
            <w:vAlign w:val="center"/>
            <w:hideMark/>
          </w:tcPr>
          <w:p w:rsidR="00BB0419" w:rsidRPr="001B1841" w:rsidRDefault="00BB0419" w:rsidP="001B7B31">
            <w:r w:rsidRPr="001B1841">
              <w:t>0.857371</w:t>
            </w:r>
          </w:p>
        </w:tc>
        <w:tc>
          <w:tcPr>
            <w:tcW w:w="1275" w:type="dxa"/>
            <w:vAlign w:val="center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0.82565</w:t>
            </w:r>
          </w:p>
        </w:tc>
        <w:tc>
          <w:tcPr>
            <w:tcW w:w="1384" w:type="dxa"/>
            <w:vAlign w:val="center"/>
          </w:tcPr>
          <w:p w:rsidR="00BB0419" w:rsidRPr="001B1841" w:rsidRDefault="00BB0419" w:rsidP="001B7B31">
            <w:pPr>
              <w:rPr>
                <w:szCs w:val="22"/>
                <w:lang w:val="en-IN"/>
              </w:rPr>
            </w:pPr>
            <w:r w:rsidRPr="001B1841">
              <w:rPr>
                <w:szCs w:val="22"/>
              </w:rPr>
              <w:t>0.681699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1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0.416494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0.173468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0.263293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0.069323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2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0.269648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0.07271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0.182641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0.033358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3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0.345275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0.119215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0.548226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0.300551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4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0.730119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0.533074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0.301087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0.090654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5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0.786094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0.617943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0.390734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0.152673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6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0.721348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0.520343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0.394003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0.155238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7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0.652865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0.426233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0.228911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0.0524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8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0.468805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0.219778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0.474681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0.225322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9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0.705497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0.497726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0.326127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0.106359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>Random 10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0.186474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>
            <w:r w:rsidRPr="001B1841">
              <w:t>0.034773</w:t>
            </w:r>
          </w:p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0.299583</w:t>
            </w:r>
          </w:p>
        </w:tc>
        <w:tc>
          <w:tcPr>
            <w:tcW w:w="1384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0.08975</w:t>
            </w:r>
          </w:p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 xml:space="preserve">Average </w:t>
            </w:r>
            <w:r w:rsidRPr="001B1841">
              <w:rPr>
                <w:i/>
              </w:rPr>
              <w:t>r</w:t>
            </w:r>
            <w:r w:rsidRPr="001B1841">
              <w:t xml:space="preserve"> :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0.528262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/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  <w:lang w:val="en-IN"/>
              </w:rPr>
            </w:pPr>
            <w:r w:rsidRPr="001B1841">
              <w:rPr>
                <w:szCs w:val="22"/>
              </w:rPr>
              <w:t>0.340929</w:t>
            </w:r>
          </w:p>
        </w:tc>
        <w:tc>
          <w:tcPr>
            <w:tcW w:w="1384" w:type="dxa"/>
          </w:tcPr>
          <w:p w:rsidR="00BB0419" w:rsidRPr="001B1841" w:rsidRDefault="00BB0419" w:rsidP="001B7B31"/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r w:rsidRPr="001B1841">
              <w:t xml:space="preserve">Average </w:t>
            </w:r>
            <w:r w:rsidRPr="001B1841">
              <w:rPr>
                <w:i/>
              </w:rPr>
              <w:t>r</w:t>
            </w:r>
            <w:r w:rsidRPr="001B1841">
              <w:rPr>
                <w:i/>
                <w:vertAlign w:val="superscript"/>
              </w:rPr>
              <w:t>2</w:t>
            </w:r>
            <w:r w:rsidRPr="001B1841">
              <w:t xml:space="preserve"> :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0.321526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/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0.127563</w:t>
            </w:r>
          </w:p>
        </w:tc>
        <w:tc>
          <w:tcPr>
            <w:tcW w:w="1384" w:type="dxa"/>
          </w:tcPr>
          <w:p w:rsidR="00BB0419" w:rsidRPr="001B1841" w:rsidRDefault="00BB0419" w:rsidP="001B7B31"/>
        </w:tc>
      </w:tr>
      <w:tr w:rsidR="001B1841" w:rsidRPr="001B1841" w:rsidTr="001B7B31">
        <w:trPr>
          <w:trHeight w:val="295"/>
        </w:trPr>
        <w:tc>
          <w:tcPr>
            <w:tcW w:w="1559" w:type="dxa"/>
            <w:noWrap/>
            <w:hideMark/>
          </w:tcPr>
          <w:p w:rsidR="00BB0419" w:rsidRPr="001B1841" w:rsidRDefault="00BB0419" w:rsidP="001B7B31">
            <w:pPr>
              <w:rPr>
                <w:i/>
              </w:rPr>
            </w:pPr>
            <w:r w:rsidRPr="001B1841">
              <w:rPr>
                <w:i/>
              </w:rPr>
              <w:t>cR</w:t>
            </w:r>
            <w:r w:rsidRPr="001B1841">
              <w:rPr>
                <w:i/>
                <w:vertAlign w:val="superscript"/>
              </w:rPr>
              <w:t>2</w:t>
            </w:r>
            <w:r w:rsidRPr="001B1841">
              <w:rPr>
                <w:i/>
              </w:rPr>
              <w:t>p</w:t>
            </w:r>
          </w:p>
        </w:tc>
        <w:tc>
          <w:tcPr>
            <w:tcW w:w="1418" w:type="dxa"/>
            <w:noWrap/>
            <w:hideMark/>
          </w:tcPr>
          <w:p w:rsidR="00BB0419" w:rsidRPr="001B1841" w:rsidRDefault="00BB0419" w:rsidP="001B7B31">
            <w:r w:rsidRPr="001B1841">
              <w:t>0.70415</w:t>
            </w:r>
          </w:p>
        </w:tc>
        <w:tc>
          <w:tcPr>
            <w:tcW w:w="1417" w:type="dxa"/>
            <w:noWrap/>
            <w:hideMark/>
          </w:tcPr>
          <w:p w:rsidR="00BB0419" w:rsidRPr="001B1841" w:rsidRDefault="00BB0419" w:rsidP="001B7B31"/>
        </w:tc>
        <w:tc>
          <w:tcPr>
            <w:tcW w:w="1275" w:type="dxa"/>
            <w:vAlign w:val="bottom"/>
          </w:tcPr>
          <w:p w:rsidR="00BB0419" w:rsidRPr="001B1841" w:rsidRDefault="00BB0419" w:rsidP="001B7B31">
            <w:pPr>
              <w:rPr>
                <w:szCs w:val="22"/>
              </w:rPr>
            </w:pPr>
            <w:r w:rsidRPr="001B1841">
              <w:rPr>
                <w:szCs w:val="22"/>
              </w:rPr>
              <w:t>0.620868</w:t>
            </w:r>
          </w:p>
        </w:tc>
        <w:tc>
          <w:tcPr>
            <w:tcW w:w="1384" w:type="dxa"/>
          </w:tcPr>
          <w:p w:rsidR="00BB0419" w:rsidRPr="001B1841" w:rsidRDefault="00BB0419" w:rsidP="001B7B31"/>
        </w:tc>
      </w:tr>
    </w:tbl>
    <w:p w:rsidR="0036208F" w:rsidRPr="001B1841" w:rsidRDefault="00BB0419" w:rsidP="00BB0419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 w:rsidRPr="001B1841">
        <w:rPr>
          <w:rFonts w:ascii="Times New Roman" w:hAnsi="Times New Roman" w:cs="Times New Roman"/>
          <w:b/>
          <w:sz w:val="24"/>
          <w:szCs w:val="24"/>
        </w:rPr>
        <w:tab/>
      </w:r>
    </w:p>
    <w:p w:rsidR="0036208F" w:rsidRPr="001B1841" w:rsidRDefault="0036208F" w:rsidP="0036208F">
      <w:pPr>
        <w:rPr>
          <w:rFonts w:ascii="Times New Roman" w:hAnsi="Times New Roman" w:cs="Times New Roman"/>
          <w:sz w:val="24"/>
        </w:rPr>
      </w:pPr>
    </w:p>
    <w:p w:rsidR="001526FE" w:rsidRPr="001B1841" w:rsidRDefault="001526FE"/>
    <w:sectPr w:rsidR="001526FE" w:rsidRPr="001B1841" w:rsidSect="006E4D37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F2" w:rsidRDefault="00F850F2" w:rsidP="00635258">
      <w:pPr>
        <w:spacing w:after="0" w:line="240" w:lineRule="auto"/>
      </w:pPr>
      <w:r>
        <w:separator/>
      </w:r>
    </w:p>
  </w:endnote>
  <w:endnote w:type="continuationSeparator" w:id="0">
    <w:p w:rsidR="00F850F2" w:rsidRDefault="00F850F2" w:rsidP="006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3605"/>
      <w:docPartObj>
        <w:docPartGallery w:val="Page Numbers (Bottom of Page)"/>
        <w:docPartUnique/>
      </w:docPartObj>
    </w:sdtPr>
    <w:sdtEndPr/>
    <w:sdtContent>
      <w:p w:rsidR="00B07840" w:rsidRDefault="00047B5E">
        <w:pPr>
          <w:pStyle w:val="Pieddepage"/>
          <w:jc w:val="center"/>
        </w:pPr>
        <w:r>
          <w:fldChar w:fldCharType="begin"/>
        </w:r>
        <w:r w:rsidR="00507104">
          <w:instrText xml:space="preserve"> PAGE   \* MERGEFORMAT </w:instrText>
        </w:r>
        <w:r>
          <w:fldChar w:fldCharType="separate"/>
        </w:r>
        <w:r w:rsidR="00F850F2">
          <w:rPr>
            <w:noProof/>
          </w:rPr>
          <w:t>1</w:t>
        </w:r>
        <w:r>
          <w:fldChar w:fldCharType="end"/>
        </w:r>
      </w:p>
    </w:sdtContent>
  </w:sdt>
  <w:p w:rsidR="00B07840" w:rsidRDefault="00F850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F2" w:rsidRDefault="00F850F2" w:rsidP="00635258">
      <w:pPr>
        <w:spacing w:after="0" w:line="240" w:lineRule="auto"/>
      </w:pPr>
      <w:r>
        <w:separator/>
      </w:r>
    </w:p>
  </w:footnote>
  <w:footnote w:type="continuationSeparator" w:id="0">
    <w:p w:rsidR="00F850F2" w:rsidRDefault="00F850F2" w:rsidP="0063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zU1MrUwtDA2tTRW0lEKTi0uzszPAykwrAUA4MD1IiwAAAA="/>
  </w:docVars>
  <w:rsids>
    <w:rsidRoot w:val="008E1208"/>
    <w:rsid w:val="00047B5E"/>
    <w:rsid w:val="000F5E0A"/>
    <w:rsid w:val="001526FE"/>
    <w:rsid w:val="00171F2A"/>
    <w:rsid w:val="001B1841"/>
    <w:rsid w:val="001B7B31"/>
    <w:rsid w:val="00280F66"/>
    <w:rsid w:val="002E66CA"/>
    <w:rsid w:val="0036208F"/>
    <w:rsid w:val="003C045B"/>
    <w:rsid w:val="003D276E"/>
    <w:rsid w:val="003E5D01"/>
    <w:rsid w:val="004C2F9C"/>
    <w:rsid w:val="00507104"/>
    <w:rsid w:val="00635258"/>
    <w:rsid w:val="006B0492"/>
    <w:rsid w:val="006D2A6F"/>
    <w:rsid w:val="006F770E"/>
    <w:rsid w:val="00740CDC"/>
    <w:rsid w:val="00747D4A"/>
    <w:rsid w:val="007E4B67"/>
    <w:rsid w:val="00862BEC"/>
    <w:rsid w:val="008E1208"/>
    <w:rsid w:val="00933C64"/>
    <w:rsid w:val="009876F9"/>
    <w:rsid w:val="00A96078"/>
    <w:rsid w:val="00B524B6"/>
    <w:rsid w:val="00BB0419"/>
    <w:rsid w:val="00CD05E3"/>
    <w:rsid w:val="00CD6A4A"/>
    <w:rsid w:val="00E07140"/>
    <w:rsid w:val="00F850F2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120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E1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20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208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0F5E0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862BEC"/>
    <w:pPr>
      <w:spacing w:after="0" w:line="240" w:lineRule="auto"/>
      <w:jc w:val="center"/>
    </w:pPr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62BEC"/>
    <w:rPr>
      <w:rFonts w:ascii="Consolas" w:hAnsi="Consolas" w:cs="Times New Roman"/>
      <w:sz w:val="21"/>
      <w:szCs w:val="21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B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41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120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E1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20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208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0F5E0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862BEC"/>
    <w:pPr>
      <w:spacing w:after="0" w:line="240" w:lineRule="auto"/>
      <w:jc w:val="center"/>
    </w:pPr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62BEC"/>
    <w:rPr>
      <w:rFonts w:ascii="Consolas" w:hAnsi="Consolas" w:cs="Times New Roman"/>
      <w:sz w:val="21"/>
      <w:szCs w:val="21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B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4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vanlal.gayen@gmail.com" TargetMode="External"/><Relationship Id="rId13" Type="http://schemas.openxmlformats.org/officeDocument/2006/relationships/image" Target="media/image5.tif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jupharm@yahoo.com" TargetMode="External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tif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image" Target="media/image7.tiff"/><Relationship Id="rId10" Type="http://schemas.openxmlformats.org/officeDocument/2006/relationships/image" Target="media/image2.tif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Jha</dc:creator>
  <cp:lastModifiedBy>James</cp:lastModifiedBy>
  <cp:revision>4</cp:revision>
  <dcterms:created xsi:type="dcterms:W3CDTF">2019-05-02T12:56:00Z</dcterms:created>
  <dcterms:modified xsi:type="dcterms:W3CDTF">2019-05-02T14:00:00Z</dcterms:modified>
</cp:coreProperties>
</file>