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C8" w:rsidRPr="009C07C8" w:rsidRDefault="009C07C8" w:rsidP="009C07C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val="en-GB"/>
        </w:rPr>
      </w:pPr>
      <w:r w:rsidRPr="009C07C8">
        <w:rPr>
          <w:rFonts w:ascii="Times New Roman" w:eastAsia="TimesNewRoman" w:hAnsi="Times New Roman" w:cs="Times New Roman"/>
          <w:b/>
          <w:bCs/>
          <w:sz w:val="28"/>
          <w:szCs w:val="28"/>
          <w:lang w:val="en-GB"/>
        </w:rPr>
        <w:t>Supplemental Material</w:t>
      </w: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val="en-GB"/>
        </w:rPr>
      </w:pP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val="en-GB"/>
        </w:rPr>
      </w:pPr>
    </w:p>
    <w:p w:rsidR="009C07C8" w:rsidRPr="009C07C8" w:rsidRDefault="009C07C8" w:rsidP="009C07C8">
      <w:pPr>
        <w:pStyle w:val="Articletitle"/>
        <w:rPr>
          <w:sz w:val="24"/>
        </w:rPr>
      </w:pPr>
      <w:proofErr w:type="spellStart"/>
      <w:r w:rsidRPr="009C07C8">
        <w:rPr>
          <w:sz w:val="24"/>
        </w:rPr>
        <w:t>Syntaxonomy</w:t>
      </w:r>
      <w:proofErr w:type="spellEnd"/>
      <w:r w:rsidRPr="009C07C8">
        <w:rPr>
          <w:sz w:val="24"/>
        </w:rPr>
        <w:t xml:space="preserve"> of the </w:t>
      </w:r>
      <w:proofErr w:type="spellStart"/>
      <w:r w:rsidRPr="009C07C8">
        <w:rPr>
          <w:i/>
          <w:sz w:val="24"/>
        </w:rPr>
        <w:t>Robinia</w:t>
      </w:r>
      <w:proofErr w:type="spellEnd"/>
      <w:r w:rsidRPr="009C07C8">
        <w:rPr>
          <w:i/>
          <w:sz w:val="24"/>
        </w:rPr>
        <w:t xml:space="preserve"> </w:t>
      </w:r>
      <w:proofErr w:type="spellStart"/>
      <w:r w:rsidRPr="009C07C8">
        <w:rPr>
          <w:i/>
          <w:sz w:val="24"/>
        </w:rPr>
        <w:t>pseudoacacia</w:t>
      </w:r>
      <w:proofErr w:type="spellEnd"/>
      <w:r w:rsidRPr="009C07C8">
        <w:rPr>
          <w:sz w:val="24"/>
        </w:rPr>
        <w:t xml:space="preserve"> communities in the central peri-Adriatic sector</w:t>
      </w:r>
      <w:r w:rsidR="00EC64C0">
        <w:rPr>
          <w:bCs/>
          <w:sz w:val="24"/>
        </w:rPr>
        <w:t xml:space="preserve"> of the I</w:t>
      </w:r>
      <w:r w:rsidRPr="009C07C8">
        <w:rPr>
          <w:bCs/>
          <w:sz w:val="24"/>
        </w:rPr>
        <w:t>talian peninsula</w:t>
      </w:r>
    </w:p>
    <w:p w:rsidR="009C07C8" w:rsidRPr="009C07C8" w:rsidRDefault="009C07C8" w:rsidP="009C07C8">
      <w:pPr>
        <w:pStyle w:val="Authornames"/>
        <w:rPr>
          <w:sz w:val="24"/>
          <w:lang w:val="it-IT"/>
        </w:rPr>
      </w:pPr>
      <w:r w:rsidRPr="009C07C8">
        <w:rPr>
          <w:sz w:val="24"/>
          <w:lang w:val="it-IT"/>
        </w:rPr>
        <w:t xml:space="preserve">Marina Allegrezza*, Silvia </w:t>
      </w:r>
      <w:proofErr w:type="spellStart"/>
      <w:r w:rsidRPr="009C07C8">
        <w:rPr>
          <w:sz w:val="24"/>
          <w:lang w:val="it-IT"/>
        </w:rPr>
        <w:t>Montecchiari</w:t>
      </w:r>
      <w:proofErr w:type="spellEnd"/>
      <w:r w:rsidRPr="009C07C8">
        <w:rPr>
          <w:sz w:val="24"/>
          <w:lang w:val="it-IT"/>
        </w:rPr>
        <w:t xml:space="preserve">, Cecilia Ottaviani, Veronica Pelliccia, Giulio Tesei </w:t>
      </w:r>
    </w:p>
    <w:p w:rsidR="009C07C8" w:rsidRPr="00A05539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07C8" w:rsidRPr="00D12E87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12E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Department of Agricultural, Food and Environmental Sciences, Marche Polytechnic University, Via </w:t>
      </w:r>
      <w:proofErr w:type="spellStart"/>
      <w:r w:rsidRPr="00D12E87">
        <w:rPr>
          <w:rFonts w:ascii="Times New Roman" w:hAnsi="Times New Roman" w:cs="Times New Roman"/>
          <w:iCs/>
          <w:sz w:val="24"/>
          <w:szCs w:val="24"/>
          <w:lang w:val="en-US"/>
        </w:rPr>
        <w:t>Brecce</w:t>
      </w:r>
      <w:proofErr w:type="spellEnd"/>
      <w:r w:rsidRPr="00D12E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D12E87">
        <w:rPr>
          <w:rFonts w:ascii="Times New Roman" w:hAnsi="Times New Roman" w:cs="Times New Roman"/>
          <w:iCs/>
          <w:sz w:val="24"/>
          <w:szCs w:val="24"/>
          <w:lang w:val="en-US"/>
        </w:rPr>
        <w:t>Bianche,I</w:t>
      </w:r>
      <w:proofErr w:type="gramEnd"/>
      <w:r w:rsidRPr="00D12E87">
        <w:rPr>
          <w:rFonts w:ascii="Times New Roman" w:hAnsi="Times New Roman" w:cs="Times New Roman"/>
          <w:iCs/>
          <w:sz w:val="24"/>
          <w:szCs w:val="24"/>
          <w:lang w:val="en-US"/>
        </w:rPr>
        <w:t>-60131 Ancona, Italy.</w:t>
      </w: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C07C8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C07C8" w:rsidRPr="00D12E87" w:rsidRDefault="009C07C8" w:rsidP="009C07C8">
      <w:pPr>
        <w:pStyle w:val="Correspondencedetails"/>
      </w:pPr>
      <w:r w:rsidRPr="00D12E87">
        <w:t xml:space="preserve">*Corresponding author: </w:t>
      </w:r>
      <w:r w:rsidRPr="00D12E87">
        <w:rPr>
          <w:lang w:val="en-US"/>
        </w:rPr>
        <w:t xml:space="preserve">Marina Allegrezza </w:t>
      </w:r>
    </w:p>
    <w:p w:rsidR="009C07C8" w:rsidRPr="00A05539" w:rsidRDefault="009C07C8" w:rsidP="009C07C8">
      <w:pPr>
        <w:pStyle w:val="Correspondencedetails"/>
        <w:rPr>
          <w:iCs/>
          <w:lang w:val="en-US"/>
        </w:rPr>
      </w:pPr>
      <w:r w:rsidRPr="00A05539">
        <w:rPr>
          <w:iCs/>
          <w:lang w:val="en-US"/>
        </w:rPr>
        <w:t xml:space="preserve">Department of Agricultural, Food and Environmental Sciences, </w:t>
      </w:r>
    </w:p>
    <w:p w:rsidR="009C07C8" w:rsidRPr="00761C54" w:rsidRDefault="009C07C8" w:rsidP="009C07C8">
      <w:pPr>
        <w:pStyle w:val="Correspondencedetails"/>
        <w:rPr>
          <w:iCs/>
          <w:lang w:val="it-IT"/>
        </w:rPr>
      </w:pPr>
      <w:r w:rsidRPr="00761C54">
        <w:rPr>
          <w:iCs/>
          <w:lang w:val="it-IT"/>
        </w:rPr>
        <w:t xml:space="preserve">Marche </w:t>
      </w:r>
      <w:proofErr w:type="spellStart"/>
      <w:r w:rsidRPr="00761C54">
        <w:rPr>
          <w:iCs/>
          <w:lang w:val="it-IT"/>
        </w:rPr>
        <w:t>Polytechnic</w:t>
      </w:r>
      <w:proofErr w:type="spellEnd"/>
      <w:r w:rsidRPr="00761C54">
        <w:rPr>
          <w:iCs/>
          <w:lang w:val="it-IT"/>
        </w:rPr>
        <w:t xml:space="preserve"> </w:t>
      </w:r>
      <w:proofErr w:type="spellStart"/>
      <w:r w:rsidRPr="00761C54">
        <w:rPr>
          <w:iCs/>
          <w:lang w:val="it-IT"/>
        </w:rPr>
        <w:t>University</w:t>
      </w:r>
      <w:proofErr w:type="spellEnd"/>
      <w:r w:rsidRPr="00761C54">
        <w:rPr>
          <w:iCs/>
          <w:lang w:val="it-IT"/>
        </w:rPr>
        <w:t xml:space="preserve">, </w:t>
      </w:r>
    </w:p>
    <w:p w:rsidR="009C07C8" w:rsidRPr="00761C54" w:rsidRDefault="009C07C8" w:rsidP="009C07C8">
      <w:pPr>
        <w:pStyle w:val="Correspondencedetails"/>
        <w:rPr>
          <w:iCs/>
          <w:lang w:val="it-IT"/>
        </w:rPr>
      </w:pPr>
      <w:r w:rsidRPr="00761C54">
        <w:rPr>
          <w:iCs/>
          <w:lang w:val="it-IT"/>
        </w:rPr>
        <w:t>Via Brecce Bianche</w:t>
      </w:r>
    </w:p>
    <w:p w:rsidR="009C07C8" w:rsidRPr="00761C54" w:rsidRDefault="009C07C8" w:rsidP="009C07C8">
      <w:pPr>
        <w:pStyle w:val="Correspondencedetails"/>
        <w:rPr>
          <w:iCs/>
          <w:lang w:val="it-IT"/>
        </w:rPr>
      </w:pPr>
      <w:r w:rsidRPr="00761C54">
        <w:rPr>
          <w:iCs/>
          <w:lang w:val="it-IT"/>
        </w:rPr>
        <w:t xml:space="preserve">I-60131 Ancona, </w:t>
      </w:r>
      <w:proofErr w:type="spellStart"/>
      <w:r w:rsidRPr="00761C54">
        <w:rPr>
          <w:iCs/>
          <w:lang w:val="it-IT"/>
        </w:rPr>
        <w:t>Italy</w:t>
      </w:r>
      <w:proofErr w:type="spellEnd"/>
    </w:p>
    <w:p w:rsidR="009C07C8" w:rsidRPr="00761C54" w:rsidRDefault="009C07C8" w:rsidP="009C07C8">
      <w:pPr>
        <w:pStyle w:val="Correspondencedetails"/>
        <w:rPr>
          <w:iCs/>
          <w:lang w:val="it-IT"/>
        </w:rPr>
      </w:pPr>
      <w:r w:rsidRPr="00761C54">
        <w:rPr>
          <w:iCs/>
          <w:lang w:val="it-IT"/>
        </w:rPr>
        <w:t>Tel: +39-071-2204951</w:t>
      </w:r>
    </w:p>
    <w:p w:rsidR="009C07C8" w:rsidRPr="00761C54" w:rsidRDefault="009C07C8" w:rsidP="009C07C8">
      <w:pPr>
        <w:pStyle w:val="Correspondencedetails"/>
        <w:rPr>
          <w:iCs/>
          <w:lang w:val="it-IT"/>
        </w:rPr>
      </w:pPr>
      <w:r w:rsidRPr="00761C54">
        <w:rPr>
          <w:iCs/>
          <w:lang w:val="it-IT"/>
        </w:rPr>
        <w:t>Email: m.allegrezza@univpm.it</w:t>
      </w:r>
      <w:r w:rsidRPr="00761C54">
        <w:rPr>
          <w:bCs/>
          <w:lang w:val="it-IT"/>
        </w:rPr>
        <w:br w:type="page"/>
      </w:r>
    </w:p>
    <w:p w:rsidR="00924048" w:rsidRPr="001868AE" w:rsidRDefault="0000458A" w:rsidP="00924048">
      <w:pPr>
        <w:spacing w:after="0" w:line="240" w:lineRule="auto"/>
        <w:jc w:val="both"/>
        <w:rPr>
          <w:lang w:val="en-US"/>
        </w:rPr>
      </w:pPr>
      <w:r w:rsidRPr="00924048">
        <w:rPr>
          <w:rFonts w:ascii="Times New Roman" w:eastAsia="TimesNewRoman" w:hAnsi="Times New Roman" w:cs="Times New Roman"/>
          <w:bCs/>
          <w:sz w:val="24"/>
          <w:szCs w:val="24"/>
          <w:lang w:val="en-GB"/>
        </w:rPr>
        <w:lastRenderedPageBreak/>
        <w:t>Table S1</w:t>
      </w:r>
      <w:r w:rsidR="009C07C8" w:rsidRPr="00924048">
        <w:rPr>
          <w:rFonts w:ascii="Times New Roman" w:eastAsia="TimesNewRoman" w:hAnsi="Times New Roman" w:cs="Times New Roman"/>
          <w:bCs/>
          <w:sz w:val="24"/>
          <w:szCs w:val="24"/>
          <w:lang w:val="en-GB"/>
        </w:rPr>
        <w:t xml:space="preserve">. Synoptic table of the </w:t>
      </w:r>
      <w:proofErr w:type="spellStart"/>
      <w:r w:rsidR="009C07C8" w:rsidRPr="00924048">
        <w:rPr>
          <w:rFonts w:ascii="Times New Roman" w:eastAsia="TimesNewRoman" w:hAnsi="Times New Roman" w:cs="Times New Roman"/>
          <w:bCs/>
          <w:i/>
          <w:sz w:val="24"/>
          <w:szCs w:val="24"/>
          <w:lang w:val="en-GB"/>
        </w:rPr>
        <w:t>Robinia</w:t>
      </w:r>
      <w:proofErr w:type="spellEnd"/>
      <w:r w:rsidR="009C07C8" w:rsidRPr="00924048">
        <w:rPr>
          <w:rFonts w:ascii="Times New Roman" w:eastAsia="TimesNew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9C07C8" w:rsidRPr="00924048">
        <w:rPr>
          <w:rFonts w:ascii="Times New Roman" w:eastAsia="TimesNewRoman" w:hAnsi="Times New Roman" w:cs="Times New Roman"/>
          <w:bCs/>
          <w:i/>
          <w:sz w:val="24"/>
          <w:szCs w:val="24"/>
          <w:lang w:val="en-GB"/>
        </w:rPr>
        <w:t>pseudoacacia</w:t>
      </w:r>
      <w:proofErr w:type="spellEnd"/>
      <w:r w:rsidR="009C07C8" w:rsidRPr="00924048">
        <w:rPr>
          <w:rFonts w:ascii="Times New Roman" w:eastAsia="TimesNew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9C07C8" w:rsidRPr="00924048">
        <w:rPr>
          <w:rFonts w:ascii="Times New Roman" w:eastAsia="TimesNewRoman" w:hAnsi="Times New Roman" w:cs="Times New Roman"/>
          <w:bCs/>
          <w:sz w:val="24"/>
          <w:szCs w:val="24"/>
          <w:lang w:val="en-GB"/>
        </w:rPr>
        <w:t>sintaxa</w:t>
      </w:r>
      <w:proofErr w:type="spellEnd"/>
      <w:r w:rsidR="009C07C8" w:rsidRPr="00924048">
        <w:rPr>
          <w:rFonts w:ascii="Times New Roman" w:eastAsia="TimesNewRoman" w:hAnsi="Times New Roman" w:cs="Times New Roman"/>
          <w:bCs/>
          <w:sz w:val="24"/>
          <w:szCs w:val="24"/>
          <w:lang w:val="en-GB"/>
        </w:rPr>
        <w:t xml:space="preserve"> belonging to the </w:t>
      </w:r>
      <w:proofErr w:type="spellStart"/>
      <w:r w:rsidR="009C07C8" w:rsidRPr="00924048">
        <w:rPr>
          <w:rFonts w:ascii="Times New Roman" w:eastAsia="TimesNewRoman" w:hAnsi="Times New Roman" w:cs="Times New Roman"/>
          <w:bCs/>
          <w:i/>
          <w:sz w:val="24"/>
          <w:szCs w:val="24"/>
          <w:lang w:val="en-GB"/>
        </w:rPr>
        <w:t>Chelidonio</w:t>
      </w:r>
      <w:proofErr w:type="spellEnd"/>
      <w:r w:rsidR="009C07C8" w:rsidRPr="00924048">
        <w:rPr>
          <w:rFonts w:ascii="Times New Roman" w:eastAsia="TimesNew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9C07C8" w:rsidRPr="00924048">
        <w:rPr>
          <w:rFonts w:ascii="Times New Roman" w:eastAsia="TimesNewRoman" w:hAnsi="Times New Roman" w:cs="Times New Roman"/>
          <w:bCs/>
          <w:i/>
          <w:sz w:val="24"/>
          <w:szCs w:val="24"/>
          <w:lang w:val="en-GB"/>
        </w:rPr>
        <w:t>majoris-Robinietalia</w:t>
      </w:r>
      <w:proofErr w:type="spellEnd"/>
      <w:r w:rsidR="009C07C8" w:rsidRPr="00924048">
        <w:rPr>
          <w:rFonts w:ascii="Times New Roman" w:eastAsia="TimesNew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9C07C8" w:rsidRPr="00924048">
        <w:rPr>
          <w:rFonts w:ascii="Times New Roman" w:eastAsia="TimesNewRoman" w:hAnsi="Times New Roman" w:cs="Times New Roman"/>
          <w:bCs/>
          <w:i/>
          <w:sz w:val="24"/>
          <w:szCs w:val="24"/>
          <w:lang w:val="en-GB"/>
        </w:rPr>
        <w:t>pseudoacaciae</w:t>
      </w:r>
      <w:proofErr w:type="spellEnd"/>
      <w:r w:rsidR="009C07C8" w:rsidRPr="00924048">
        <w:rPr>
          <w:rFonts w:ascii="Times New Roman" w:eastAsia="TimesNewRoman" w:hAnsi="Times New Roman" w:cs="Times New Roman"/>
          <w:bCs/>
          <w:sz w:val="24"/>
          <w:szCs w:val="24"/>
          <w:lang w:val="en-GB"/>
        </w:rPr>
        <w:t xml:space="preserve"> order in Italian peninsula and in Europe </w:t>
      </w:r>
    </w:p>
    <w:p w:rsidR="009C07C8" w:rsidRPr="00924048" w:rsidRDefault="009C07C8" w:rsidP="009C0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" w:hAnsi="Times New Roman" w:cs="Times New Roman"/>
          <w:bCs/>
          <w:sz w:val="24"/>
          <w:szCs w:val="24"/>
          <w:lang w:val="en-US"/>
        </w:rPr>
      </w:pPr>
    </w:p>
    <w:tbl>
      <w:tblPr>
        <w:tblW w:w="10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546"/>
        <w:gridCol w:w="3804"/>
        <w:gridCol w:w="418"/>
        <w:gridCol w:w="418"/>
        <w:gridCol w:w="418"/>
        <w:gridCol w:w="417"/>
        <w:gridCol w:w="417"/>
        <w:gridCol w:w="417"/>
        <w:gridCol w:w="417"/>
        <w:gridCol w:w="417"/>
        <w:gridCol w:w="645"/>
      </w:tblGrid>
      <w:tr w:rsidR="009C07C8" w:rsidRPr="00EC64C0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9C07C8" w:rsidRPr="00924048" w:rsidTr="009C07C8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N. columns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07C8" w:rsidRPr="0092404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Pres.</w:t>
            </w:r>
          </w:p>
        </w:tc>
      </w:tr>
      <w:tr w:rsidR="009C07C8" w:rsidRPr="00924048" w:rsidTr="009C07C8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  <w:t>Biological form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  <w:t>Chorotype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N. </w:t>
            </w:r>
            <w:proofErr w:type="spellStart"/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rel</w:t>
            </w:r>
            <w:proofErr w:type="spellEnd"/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per column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24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33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9C07C8" w:rsidRPr="00924048" w:rsidTr="009C07C8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2404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7C8" w:rsidRPr="0092404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9C07C8" w:rsidRPr="009C07C8" w:rsidTr="009C07C8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2404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2404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Melisso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altissimae-Robinietum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pseudoacaciae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maculatum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Carex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pendula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Chamaeiris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foetidissima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Anisantha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diandra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Euri-Medit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Melissa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officinalis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subsp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officinalis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Steno-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Melissa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officinalis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subsp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altissima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Symphytum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tuberosum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subsp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 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angustifolium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Sinapis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alba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bulb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Bellevalia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romana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Rubio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peregrinae-Robinietum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pseudoacaciae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Cornus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sanguinea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S-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Fraxinus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ornus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Rubia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peregrina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Steno-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Arundo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plinii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Asparagus acutifolius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bienn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Afr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Inula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conyzae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Erigeron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canadensis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Rhamnus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alaternus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 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Viburnum tinus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Sambuco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nigrae-Robinietum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pseudoacaciae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Euonymus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europaeus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Lonicera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etrusca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Rosa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sempervirens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Asparagus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tenuifolius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Rubus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hirtus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group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Pinus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pinaster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Lauro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nobilis-Robinion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pseudoacaciae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NP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Euri-Medit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Rubus ulmifolius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Arum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italicum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NP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Ligustrum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vulgare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Viola alba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subsp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dehnhardtii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nobilis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Ruscus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aculeatus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Quercus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ilex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bulb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Cyclamen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hederifolium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vinifera 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s.l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Ailanthus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altissima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Brachypodium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rupestre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Petasites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pyrenaicus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Ficus carica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SE-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Juglans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regia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Parietaria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judaica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Bryonio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dioicae-Sambucetum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nigrae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Rubus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caesius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Heracleum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sphondylium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Xanthoselinum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Lonicera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caprifolium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rad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Aristolochia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clematitis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Artemisia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verlotiorum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S-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Clematis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viticella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Bryonio-Robinietum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</w:t>
            </w:r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Bryonio-Robinion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Hedera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helix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Humulus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lupulus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rad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Dioscorea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communis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bulb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Muscari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comosum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scand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Bryonia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dioica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Artemisia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vulgaris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bienn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Lactuca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serriola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Elymus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repens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Balloto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nigrae-Robinion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pseudoacaciae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Chaerophyllium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temulum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Ballota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nigra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Anisantha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sterilis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Poa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angustifolia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Calamagrostis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epigeios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bienn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Cynoglossum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officinale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2404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Chelidionio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majoris-Robinietum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pseudoacaciae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and</w:t>
            </w:r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Chelidonio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majoris-Robinion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pseudoacaciae</w:t>
            </w:r>
            <w:proofErr w:type="spellEnd"/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Geranium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robertianum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Poa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nemoralis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Anthriscus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sylvestris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Viola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hirta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Euphorbio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cyparissiae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Robinietum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pseudoacaciae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</w:t>
            </w:r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Euphorbio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cyparissiae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Robinion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pseudoacaciae</w:t>
            </w:r>
            <w:proofErr w:type="spellEnd"/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Euphorbia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cyparissias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Arenaria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serpyllifolia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suffr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Artemisia campestris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bienn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Verbascum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lychnitis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 xml:space="preserve">G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rhiz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Carex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humilis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bienn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Centaurea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stoebe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E-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Melica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transsilvanica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Clinopodium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acinos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Phleum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phleoides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Chelidonio-Robinietalia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pseudoacaciae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</w:t>
            </w:r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Robinietea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Robinia pseudacacia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Sambucus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nigra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Subcosmop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Urtica dioica 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aparine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urbanum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rept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Stellaria media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Poa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trivialis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Dactylis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glomerata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bienn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Alliaria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petiolata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Chelidonium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majus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Acer negundo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Galeopsis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tetraihit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Moehringia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trinervia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Taraxacum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Taraxacum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Rubus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fruticosus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agg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Crataegus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monogyna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Prunus spinosa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Acer campestre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Clematis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vitalba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bienn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Arctium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lappa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bienn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Silene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latifolia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Brachypodium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sylvaticum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Rosa canina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Ulmus minor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Prunus avium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Quercus </w:t>
            </w:r>
            <w:proofErr w:type="gram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pubescens  </w:t>
            </w:r>
            <w:r w:rsidRPr="009C0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s.l.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Quercus robur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Circumb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Fallopia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convolvulus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Corylus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avellana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Melica uniflora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caesp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SE-</w:t>
            </w:r>
            <w:proofErr w:type="spellStart"/>
            <w:proofErr w:type="gram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gram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SW-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Mespilus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germanica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Campanula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trachelium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776B79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4" w:history="1">
              <w:r w:rsidR="009C07C8" w:rsidRPr="009C07C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it-IT"/>
                </w:rPr>
                <w:t xml:space="preserve">Viola </w:t>
              </w:r>
              <w:proofErr w:type="spellStart"/>
              <w:r w:rsidR="009C07C8" w:rsidRPr="009C07C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it-IT"/>
                </w:rPr>
                <w:t>arvensis</w:t>
              </w:r>
              <w:proofErr w:type="spellEnd"/>
            </w:hyperlink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Cruciata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laevipes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scap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Eurasiat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Lapsana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communis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07C8" w:rsidRPr="009C07C8" w:rsidTr="009C07C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Sporadic</w:t>
            </w:r>
            <w:proofErr w:type="spellEnd"/>
            <w:r w:rsidRPr="009C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07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C8" w:rsidRPr="009C07C8" w:rsidRDefault="009C07C8" w:rsidP="009C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24048" w:rsidRDefault="00924048" w:rsidP="00924048">
      <w:pPr>
        <w:spacing w:after="0" w:line="240" w:lineRule="auto"/>
        <w:jc w:val="both"/>
      </w:pPr>
    </w:p>
    <w:p w:rsidR="00924048" w:rsidRPr="00924048" w:rsidRDefault="00924048" w:rsidP="0092404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404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List of plant communities referred to the columns of the synoptic Table S1</w:t>
      </w:r>
      <w:r w:rsidRPr="00924048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:</w:t>
      </w:r>
      <w:r w:rsidRPr="009240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24048" w:rsidRDefault="00924048" w:rsidP="009240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048" w:rsidRPr="00924048" w:rsidRDefault="00924048" w:rsidP="009240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4C0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EC64C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Melisso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altissimae-Robinietum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pseudoacaciae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ass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. nova hoc loco</w:t>
      </w:r>
      <w:r w:rsidRPr="009240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048" w:rsidRPr="00924048" w:rsidRDefault="00924048" w:rsidP="009240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48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924048">
        <w:rPr>
          <w:rFonts w:ascii="Times New Roman" w:hAnsi="Times New Roman" w:cs="Times New Roman"/>
          <w:sz w:val="24"/>
          <w:szCs w:val="24"/>
        </w:rPr>
        <w:t xml:space="preserve"> 2. </w:t>
      </w:r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Rubio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peregrinae-Robinietum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pseudoacaciae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ass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. nova hoc loco</w:t>
      </w:r>
      <w:r w:rsidRPr="009240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048" w:rsidRPr="00924048" w:rsidRDefault="00924048" w:rsidP="009240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48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924048">
        <w:rPr>
          <w:rFonts w:ascii="Times New Roman" w:hAnsi="Times New Roman" w:cs="Times New Roman"/>
          <w:sz w:val="24"/>
          <w:szCs w:val="24"/>
        </w:rPr>
        <w:t xml:space="preserve"> 3. </w:t>
      </w:r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Sambuco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nigrae-Robinietum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pseudoacaciae</w:t>
      </w:r>
      <w:proofErr w:type="spellEnd"/>
      <w:r w:rsidRPr="00924048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924048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924048">
        <w:rPr>
          <w:rFonts w:ascii="Times New Roman" w:hAnsi="Times New Roman" w:cs="Times New Roman"/>
          <w:sz w:val="24"/>
          <w:szCs w:val="24"/>
        </w:rPr>
        <w:t xml:space="preserve">. 9, </w:t>
      </w:r>
      <w:proofErr w:type="spellStart"/>
      <w:r w:rsidRPr="00924048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924048">
        <w:rPr>
          <w:rFonts w:ascii="Times New Roman" w:hAnsi="Times New Roman" w:cs="Times New Roman"/>
          <w:sz w:val="24"/>
          <w:szCs w:val="24"/>
        </w:rPr>
        <w:t xml:space="preserve">. 12, 17, 18, 23, 30, 32, 34, 57, 58, 63 in </w:t>
      </w:r>
      <w:proofErr w:type="spellStart"/>
      <w:r w:rsidRPr="00924048">
        <w:rPr>
          <w:rFonts w:ascii="Times New Roman" w:hAnsi="Times New Roman" w:cs="Times New Roman"/>
          <w:sz w:val="24"/>
          <w:szCs w:val="24"/>
        </w:rPr>
        <w:t>Arrigoni</w:t>
      </w:r>
      <w:proofErr w:type="spellEnd"/>
      <w:r w:rsidRPr="00924048">
        <w:rPr>
          <w:rFonts w:ascii="Times New Roman" w:hAnsi="Times New Roman" w:cs="Times New Roman"/>
          <w:sz w:val="24"/>
          <w:szCs w:val="24"/>
        </w:rPr>
        <w:t xml:space="preserve"> 1997; </w:t>
      </w:r>
    </w:p>
    <w:p w:rsidR="00924048" w:rsidRPr="00924048" w:rsidRDefault="00924048" w:rsidP="009240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048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92404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Bryonio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dioicae-Sambucetum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nigrae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from Tab. 5 </w:t>
      </w:r>
      <w:proofErr w:type="spellStart"/>
      <w:r w:rsidRPr="00924048">
        <w:rPr>
          <w:rFonts w:ascii="Times New Roman" w:hAnsi="Times New Roman" w:cs="Times New Roman"/>
          <w:sz w:val="24"/>
          <w:szCs w:val="24"/>
          <w:lang w:val="en-US"/>
        </w:rPr>
        <w:t>Rels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. 1, 3-7, 10, 11 in </w:t>
      </w:r>
      <w:r w:rsidRPr="00924048">
        <w:rPr>
          <w:rFonts w:ascii="Times New Roman" w:hAnsi="Times New Roman" w:cs="Times New Roman"/>
          <w:noProof/>
          <w:sz w:val="24"/>
          <w:szCs w:val="24"/>
          <w:lang w:val="en-US"/>
        </w:rPr>
        <w:t>Poldini and Vidali 1995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24048" w:rsidRPr="00924048" w:rsidRDefault="00924048" w:rsidP="009240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Column 5.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Bryonio-Robinietum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from Tab. 7, </w:t>
      </w:r>
      <w:proofErr w:type="spellStart"/>
      <w:r w:rsidRPr="00924048">
        <w:rPr>
          <w:rFonts w:ascii="Times New Roman" w:hAnsi="Times New Roman" w:cs="Times New Roman"/>
          <w:sz w:val="24"/>
          <w:szCs w:val="24"/>
          <w:lang w:val="en-US"/>
        </w:rPr>
        <w:t>Rels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. 16-19, 22, 25, 26, 32-35 in </w:t>
      </w:r>
      <w:proofErr w:type="spellStart"/>
      <w:r w:rsidRPr="00924048">
        <w:rPr>
          <w:rFonts w:ascii="Times New Roman" w:hAnsi="Times New Roman" w:cs="Times New Roman"/>
          <w:sz w:val="24"/>
          <w:szCs w:val="24"/>
          <w:lang w:val="en-US"/>
        </w:rPr>
        <w:t>Ubaldi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2003; </w:t>
      </w:r>
    </w:p>
    <w:p w:rsidR="00924048" w:rsidRPr="00924048" w:rsidRDefault="00924048" w:rsidP="009240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Column 6.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Balloto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nigrae-Robinion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pseudoacaciae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from Tab. 1, </w:t>
      </w:r>
      <w:proofErr w:type="spellStart"/>
      <w:r w:rsidRPr="00924048">
        <w:rPr>
          <w:rFonts w:ascii="Times New Roman" w:hAnsi="Times New Roman" w:cs="Times New Roman"/>
          <w:sz w:val="24"/>
          <w:szCs w:val="24"/>
          <w:lang w:val="en-US"/>
        </w:rPr>
        <w:t>Rels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. 1-15 in </w:t>
      </w:r>
      <w:proofErr w:type="spellStart"/>
      <w:r w:rsidRPr="00924048">
        <w:rPr>
          <w:rFonts w:ascii="Times New Roman" w:hAnsi="Times New Roman" w:cs="Times New Roman"/>
          <w:sz w:val="24"/>
          <w:szCs w:val="24"/>
          <w:lang w:val="en-US"/>
        </w:rPr>
        <w:t>Jurko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1963; </w:t>
      </w:r>
    </w:p>
    <w:p w:rsidR="00924048" w:rsidRPr="00924048" w:rsidRDefault="00924048" w:rsidP="009240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Column 7.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Chelidionio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majoris-</w:t>
      </w:r>
      <w:proofErr w:type="gram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Robinietum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pseudoacaciae</w:t>
      </w:r>
      <w:proofErr w:type="spellEnd"/>
      <w:proofErr w:type="gram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from Tab. 2 in </w:t>
      </w:r>
      <w:proofErr w:type="spellStart"/>
      <w:r w:rsidRPr="00924048">
        <w:rPr>
          <w:rFonts w:ascii="Times New Roman" w:hAnsi="Times New Roman" w:cs="Times New Roman"/>
          <w:sz w:val="24"/>
          <w:szCs w:val="24"/>
          <w:lang w:val="en-US"/>
        </w:rPr>
        <w:t>Jurko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1963; </w:t>
      </w:r>
    </w:p>
    <w:p w:rsidR="00924048" w:rsidRPr="00924048" w:rsidRDefault="00924048" w:rsidP="00924048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</w:pP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Column 8. 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Euphorbio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cyparissiae-Robinietum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>pseudoacaciae</w:t>
      </w:r>
      <w:proofErr w:type="spellEnd"/>
      <w:r w:rsidRPr="009240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it-IT"/>
        </w:rPr>
        <w:t xml:space="preserve"> 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from Tab. 2 </w:t>
      </w:r>
      <w:r w:rsidRPr="00924048">
        <w:rPr>
          <w:rFonts w:ascii="Times New Roman" w:hAnsi="Times New Roman" w:cs="Times New Roman"/>
          <w:bCs/>
          <w:sz w:val="24"/>
          <w:szCs w:val="24"/>
          <w:lang w:val="en-US"/>
        </w:rPr>
        <w:t>Column 4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92404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Vítková and Kolbek 2010. </w:t>
      </w:r>
    </w:p>
    <w:p w:rsidR="00924048" w:rsidRPr="001868AE" w:rsidRDefault="00924048" w:rsidP="00924048">
      <w:pPr>
        <w:spacing w:line="480" w:lineRule="auto"/>
        <w:rPr>
          <w:lang w:val="en-US"/>
        </w:rPr>
      </w:pPr>
    </w:p>
    <w:p w:rsidR="00851DA0" w:rsidRPr="00924048" w:rsidRDefault="00924048" w:rsidP="00924048">
      <w:pPr>
        <w:widowControl w:val="0"/>
        <w:autoSpaceDE w:val="0"/>
        <w:autoSpaceDN w:val="0"/>
        <w:adjustRightInd w:val="0"/>
        <w:spacing w:before="120" w:after="0" w:line="48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</w:pPr>
      <w:r w:rsidRPr="00924048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Sporadic</w:t>
      </w:r>
      <w:r w:rsidR="00851DA0" w:rsidRPr="00924048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 xml:space="preserve"> specie</w:t>
      </w:r>
      <w:r w:rsidRPr="00924048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 xml:space="preserve">s </w:t>
      </w:r>
      <w:r w:rsidRPr="00924048">
        <w:rPr>
          <w:rFonts w:ascii="Times New Roman" w:hAnsi="Times New Roman" w:cs="Times New Roman"/>
          <w:b/>
          <w:sz w:val="24"/>
          <w:szCs w:val="24"/>
          <w:lang w:val="en-US"/>
        </w:rPr>
        <w:t>of the synoptic Table S1</w:t>
      </w:r>
    </w:p>
    <w:p w:rsidR="00851DA0" w:rsidRPr="00851DA0" w:rsidRDefault="00851DA0" w:rsidP="00924048">
      <w:pPr>
        <w:widowControl w:val="0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4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Col 1: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Cirsium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arvense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Chenopodium album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 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Juglans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regia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Allium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vineale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Aegopodium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podagraria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Avena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fatua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Bromus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ramosus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Convolvulus arvensis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Malus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sylvestris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Orobanche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minor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Pastinaca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sativa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urens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Potentilla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reptans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Ranunculus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lanuginosus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Rumex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acetosa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Sambucus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ebulus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Viburnum lantana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Convolvulus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sepium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Viola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reichenbachiana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Equisetum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telmateia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Anredera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cordifolia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Arundo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donax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Symphyotrichum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×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salignum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Avena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barbata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Carduus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pycnocephalus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4048">
        <w:rPr>
          <w:rFonts w:ascii="Times New Roman" w:hAnsi="Times New Roman" w:cs="Times New Roman"/>
          <w:sz w:val="24"/>
          <w:szCs w:val="24"/>
          <w:lang w:val="en-US"/>
        </w:rPr>
        <w:t>s.l.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Cydonia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oblonga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Cynoglossum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creticum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Daphne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laureola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Daucus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carota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4048">
        <w:rPr>
          <w:rFonts w:ascii="Times New Roman" w:hAnsi="Times New Roman" w:cs="Times New Roman"/>
          <w:sz w:val="24"/>
          <w:szCs w:val="24"/>
          <w:lang w:val="en-US"/>
        </w:rPr>
        <w:t>s.l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Galium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album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Geranium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rotondifolium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Helleborus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foetidus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Scirpoides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holoschoenus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Ligustrum lucidum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Linaria vulgaris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Melittis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melissophyllum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Mercurialis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annua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Olea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europaea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Oxalis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acetosella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Oxalis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dillenii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Pinus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pinea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Populus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alba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Populus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nigra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Pulicaria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dysenterica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Ranunculus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bulbosus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Ficaria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verna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Ranunculus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neapolitanus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Rumex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conglomeratus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Solanum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nigrum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Sonchus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asper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Sorghum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halepense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Veronica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chamaedrys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Salix alba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Symphytum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bulbosum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I. Col. 2: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Aegopodium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podagraria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Bromopsis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ramosa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 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Orobanche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minor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Pastinaca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sativa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urens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Sambucus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ebulus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Equisetum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telmateia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Pteridium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aquilinum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aquilinum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Celtis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australis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Acer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monspessulanum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Acer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opalus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 subsp.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obtusatum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Acer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pseudoplatanus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Alnus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glutinosa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Avena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barbata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Aegonychon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purpurocaeruleum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Clinopodium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vulgare</w:t>
      </w:r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Diplotaxis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erucoides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Picris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hieracioides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sz w:val="24"/>
          <w:szCs w:val="24"/>
          <w:lang w:val="en-US"/>
        </w:rPr>
        <w:t>s.l.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Primula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veris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columnae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Prunus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laurocerasus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Smyrnium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olusatrum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Sorbus</w:t>
      </w:r>
      <w:proofErr w:type="spellEnd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domestica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Juglans </w:t>
      </w:r>
      <w:proofErr w:type="spellStart"/>
      <w:r w:rsidRPr="00924048">
        <w:rPr>
          <w:rFonts w:ascii="Times New Roman" w:hAnsi="Times New Roman" w:cs="Times New Roman"/>
          <w:i/>
          <w:sz w:val="24"/>
          <w:szCs w:val="24"/>
          <w:lang w:val="en-US"/>
        </w:rPr>
        <w:t>regia</w:t>
      </w:r>
      <w:proofErr w:type="spellEnd"/>
      <w:r w:rsidRPr="00924048">
        <w:rPr>
          <w:rFonts w:ascii="Times New Roman" w:hAnsi="Times New Roman" w:cs="Times New Roman"/>
          <w:sz w:val="24"/>
          <w:szCs w:val="24"/>
          <w:lang w:val="en-US"/>
        </w:rPr>
        <w:t xml:space="preserve"> II. 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>Col. 3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 Malus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sylvestris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Ranunculus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lanuginosus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Rumex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acetosa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Fallopia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convolvulus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Agrostis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capillaris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Galium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mollugo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Polygonatum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multiflorum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Poa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sylvicola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Holcus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lanatus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Agrostis stolonifera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Asperula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sz w:val="24"/>
          <w:szCs w:val="24"/>
          <w:lang w:val="en-US"/>
        </w:rPr>
        <w:t>cfr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Bromus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C64C0">
        <w:rPr>
          <w:rFonts w:ascii="Times New Roman" w:hAnsi="Times New Roman" w:cs="Times New Roman"/>
          <w:sz w:val="24"/>
          <w:szCs w:val="24"/>
          <w:lang w:val="en-US"/>
        </w:rPr>
        <w:t>tipo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) maximus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Cardamine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hirsuta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Clematis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flammula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Cruciata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glabra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Frangula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alnus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Holcus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mollis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Lolium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perenne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Lonicera japonica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Luzula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forsteri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Ostrya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carpinifolia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Pyracantha</w:t>
      </w:r>
      <w:proofErr w:type="spellEnd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coccinea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Pyrus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communis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Ranunculus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sz w:val="24"/>
          <w:szCs w:val="24"/>
          <w:lang w:val="en-US"/>
        </w:rPr>
        <w:t>cfr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polyanthemus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Sorbus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torminalis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Pteridium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aquilinum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Quercus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cerris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Festuca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heterophylla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Ilex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aquifolium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Viola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riviniana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Castanea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sativa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III,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Anemonoides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nemorosa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III, </w:t>
      </w:r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Quercus</w:t>
      </w:r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C0">
        <w:rPr>
          <w:rFonts w:ascii="Times New Roman" w:hAnsi="Times New Roman" w:cs="Times New Roman"/>
          <w:i/>
          <w:sz w:val="24"/>
          <w:szCs w:val="24"/>
          <w:lang w:val="en-US"/>
        </w:rPr>
        <w:t>petraea</w:t>
      </w:r>
      <w:proofErr w:type="spellEnd"/>
      <w:r w:rsidRPr="00EC64C0">
        <w:rPr>
          <w:rFonts w:ascii="Times New Roman" w:hAnsi="Times New Roman" w:cs="Times New Roman"/>
          <w:sz w:val="24"/>
          <w:szCs w:val="24"/>
          <w:lang w:val="en-US"/>
        </w:rPr>
        <w:t xml:space="preserve"> IV. </w:t>
      </w:r>
      <w:r w:rsidRPr="00851DA0">
        <w:rPr>
          <w:rFonts w:ascii="Times New Roman" w:hAnsi="Times New Roman" w:cs="Times New Roman"/>
          <w:sz w:val="24"/>
          <w:szCs w:val="24"/>
        </w:rPr>
        <w:t xml:space="preserve">Col. 4: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Holcus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lanatus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Celtis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australis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Alnus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glutinosa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Viola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reichenbachiana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Veronica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chamaedrys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Salix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alba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Rubus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canescens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Vincetoxicum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hirundinaria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Viola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odorata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Rhamnus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cathartica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 I, </w:t>
      </w:r>
      <w:r w:rsidRPr="00851DA0">
        <w:rPr>
          <w:rFonts w:ascii="Times New Roman" w:hAnsi="Times New Roman" w:cs="Times New Roman"/>
          <w:i/>
          <w:sz w:val="24"/>
          <w:szCs w:val="24"/>
        </w:rPr>
        <w:t>Parietaria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officinalis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Erigeron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annus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dulcamara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Amorpha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fruticosa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Arrenatherum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elatius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Buddleja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davidii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Carex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hirta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Circaea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lutetiana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Equisetum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arvense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Stellaria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acquatica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Parthenocissus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quinquefolia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Platanus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hybrida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domestica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Rhus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typhina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Rubus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corylifolius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Rumex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crispus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Thalictrum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aquilegifolium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Valeriana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officinalis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Polygonatum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odoratum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r w:rsidRPr="00851DA0">
        <w:rPr>
          <w:rFonts w:ascii="Times New Roman" w:hAnsi="Times New Roman" w:cs="Times New Roman"/>
          <w:i/>
          <w:sz w:val="24"/>
          <w:szCs w:val="24"/>
        </w:rPr>
        <w:t>Rosa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arvensis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r w:rsidRPr="00851DA0">
        <w:rPr>
          <w:rFonts w:ascii="Times New Roman" w:hAnsi="Times New Roman" w:cs="Times New Roman"/>
          <w:i/>
          <w:sz w:val="24"/>
          <w:szCs w:val="24"/>
        </w:rPr>
        <w:t>Artemisia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verlotiorum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Carex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pairaei</w:t>
      </w:r>
      <w:proofErr w:type="spellEnd"/>
      <w:r w:rsidRPr="00851DA0">
        <w:rPr>
          <w:rFonts w:ascii="Times New Roman" w:hAnsi="Times New Roman" w:cs="Times New Roman"/>
          <w:i/>
          <w:sz w:val="24"/>
          <w:szCs w:val="24"/>
        </w:rPr>
        <w:t>,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Poa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sylvicola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Convolvulus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sepium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Morus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alba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III. Col. 5: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Viburnum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lantana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Taraxacum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officinale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carinatum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Alopecurus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myosuroides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Veronica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hederifolia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Cirsium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vulgare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Eupatorium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cannabium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Fumaria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officinalis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Helleborus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viridis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sz w:val="24"/>
          <w:szCs w:val="24"/>
        </w:rPr>
        <w:t>subsp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bocconei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Papaver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rhoeas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Galium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mollugo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Geranium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dissectum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r w:rsidRPr="00851DA0">
        <w:rPr>
          <w:rFonts w:ascii="Times New Roman" w:hAnsi="Times New Roman" w:cs="Times New Roman"/>
          <w:i/>
          <w:sz w:val="24"/>
          <w:szCs w:val="24"/>
        </w:rPr>
        <w:t>Avena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fatua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III. Col. 6: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Rhamnus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cathartica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Chenopodium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album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lastRenderedPageBreak/>
        <w:t>Potentilla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reptans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Bromus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tectorum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Eryngium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campestre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Glechoma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hederacea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Sanguisorba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minor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Asparagus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officinalis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Berberis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Erodium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sz w:val="24"/>
          <w:szCs w:val="24"/>
        </w:rPr>
        <w:t>cicutarium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Tragopogon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dubius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Bromus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squarrosus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Carex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spicata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Galium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verum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Geranium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pusillum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Marrubium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peregrinum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Ornithogalum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umbellatum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Potentilla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reptans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Potentilla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incana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Prunella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Rubus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. I, </w:t>
      </w:r>
      <w:r w:rsidRPr="00851DA0">
        <w:rPr>
          <w:rFonts w:ascii="Times New Roman" w:hAnsi="Times New Roman" w:cs="Times New Roman"/>
          <w:i/>
          <w:sz w:val="24"/>
          <w:szCs w:val="24"/>
        </w:rPr>
        <w:t>Viola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rupetris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Cirsium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arvense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r w:rsidRPr="00851DA0">
        <w:rPr>
          <w:rFonts w:ascii="Times New Roman" w:hAnsi="Times New Roman" w:cs="Times New Roman"/>
          <w:i/>
          <w:sz w:val="24"/>
          <w:szCs w:val="24"/>
        </w:rPr>
        <w:t>Poa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compressa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Torilis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japonica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V. Col. 7: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Taraxacum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officinale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Hypericum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perforatum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Crataegus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curvisepala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Crataegus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laevigata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Elymus</w:t>
      </w:r>
      <w:proofErr w:type="spellEnd"/>
      <w:r w:rsidRPr="00851D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caninus</w:t>
      </w:r>
      <w:proofErr w:type="spellEnd"/>
      <w:r w:rsidRPr="00851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Alopecurus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pratensis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Anthriscus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trichosperma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Bromopsis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benekenii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Clinopodium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vulgare</w:t>
      </w:r>
      <w:r w:rsidRPr="00851DA0">
        <w:rPr>
          <w:rFonts w:ascii="Times New Roman" w:hAnsi="Times New Roman" w:cs="Times New Roman"/>
          <w:sz w:val="24"/>
          <w:szCs w:val="24"/>
        </w:rPr>
        <w:t xml:space="preserve"> 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Carex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pilosa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Dryopteris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filix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Fagus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sylvatica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Luzula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nemorosa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Lysimachia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nummularia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Mycelis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muralis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Oxalis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stricta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Alkekengi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officinarum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Polygonum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hydropiper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Primula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elatior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Pulmonaria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mollis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Scrophularia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nodosa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Bromus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tectorum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Glechoma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hederacea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 II, </w:t>
      </w:r>
      <w:r w:rsidRPr="00851DA0">
        <w:rPr>
          <w:rFonts w:ascii="Times New Roman" w:hAnsi="Times New Roman" w:cs="Times New Roman"/>
          <w:i/>
          <w:sz w:val="24"/>
          <w:szCs w:val="24"/>
        </w:rPr>
        <w:t>Viola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odorata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Polygonatum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multiflorum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Quercus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cerris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Galeopsis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pubescens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Galeopsis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speciosa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Sonchus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mollis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Stachys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sylvatica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r w:rsidRPr="00851DA0">
        <w:rPr>
          <w:rFonts w:ascii="Times New Roman" w:hAnsi="Times New Roman" w:cs="Times New Roman"/>
          <w:i/>
          <w:sz w:val="24"/>
          <w:szCs w:val="24"/>
        </w:rPr>
        <w:t>Stellaria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nemorium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Fragaria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moschata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Lamium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purpureum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III, </w:t>
      </w:r>
      <w:r w:rsidRPr="00851DA0">
        <w:rPr>
          <w:rFonts w:ascii="Times New Roman" w:hAnsi="Times New Roman" w:cs="Times New Roman"/>
          <w:i/>
          <w:sz w:val="24"/>
          <w:szCs w:val="24"/>
        </w:rPr>
        <w:t>Viola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sylvatica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Torilis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japonica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IV. Col. 8: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Crataegus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curvisepala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Crataegus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laevigata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Galeopsis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pubescens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Lapsana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communis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Eryngium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campestre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Sanguisorba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minor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Polygonatum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odoratum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Agrostis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capillaris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vineale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Convolvulus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arvensis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Fraxinus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excelsior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L.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oleraceum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Anthoxanthum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odoratum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Crataegus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. I, </w:t>
      </w:r>
      <w:r w:rsidRPr="00851DA0">
        <w:rPr>
          <w:rFonts w:ascii="Times New Roman" w:hAnsi="Times New Roman" w:cs="Times New Roman"/>
          <w:i/>
          <w:sz w:val="24"/>
          <w:szCs w:val="24"/>
        </w:rPr>
        <w:t>Festuca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rubra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sz w:val="24"/>
          <w:szCs w:val="24"/>
        </w:rPr>
        <w:t>agg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.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Fragaria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vesca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Fragaria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viridis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Impantientiens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parviflora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Ribes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uva</w:t>
      </w:r>
      <w:r w:rsidRPr="00851D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crispa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Sorbus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acuparia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Teucrium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chamaedrys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Achillea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millefolium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lusitanicum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Anthericum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liliago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Asplenium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septentrionale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Avenella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flexuosa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Brachypodium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pinnatum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Bupleurum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falcatum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Arabidopsis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arenosa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Centaurea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triumfettii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Cotoneaster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integerrimus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Echium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vulgare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Festuca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rupicola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Galeopsis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ladanum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Galium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glaucum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Geranium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sanguineum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Pilosella</w:t>
      </w:r>
      <w:proofErr w:type="spellEnd"/>
      <w:r w:rsidRPr="00851D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officinarum</w:t>
      </w:r>
      <w:proofErr w:type="spellEnd"/>
      <w:r w:rsidRPr="00851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Hylotelephium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maximum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Juniperus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communis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Pimpinella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saxifraga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sylvestris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Pulsatilla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pratensis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Pyrus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pyraster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Sedum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acre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Sedum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album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Sedum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sexangulare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Stipa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pennata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Stipa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pulcherrima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Thlaspi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perfoliatum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Veronica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sublobata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r w:rsidRPr="00851DA0">
        <w:rPr>
          <w:rFonts w:ascii="Times New Roman" w:hAnsi="Times New Roman" w:cs="Times New Roman"/>
          <w:i/>
          <w:sz w:val="24"/>
          <w:szCs w:val="24"/>
        </w:rPr>
        <w:t>Viola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collina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Hypericum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perforatum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Quercus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petraea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r w:rsidRPr="00851DA0">
        <w:rPr>
          <w:rFonts w:ascii="Times New Roman" w:hAnsi="Times New Roman" w:cs="Times New Roman"/>
          <w:i/>
          <w:sz w:val="24"/>
          <w:szCs w:val="24"/>
        </w:rPr>
        <w:t>Asperula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cynanchica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Aurinia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saxatilis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Dianthus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carthusianorum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r w:rsidRPr="00851DA0">
        <w:rPr>
          <w:rFonts w:ascii="Times New Roman" w:hAnsi="Times New Roman" w:cs="Times New Roman"/>
          <w:i/>
          <w:sz w:val="24"/>
          <w:szCs w:val="24"/>
        </w:rPr>
        <w:t>Potentilla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incana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r w:rsidRPr="00851DA0">
        <w:rPr>
          <w:rFonts w:ascii="Times New Roman" w:hAnsi="Times New Roman" w:cs="Times New Roman"/>
          <w:i/>
          <w:sz w:val="24"/>
          <w:szCs w:val="24"/>
        </w:rPr>
        <w:t>Potentilla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verna</w:t>
      </w:r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Sedum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r w:rsidRPr="00851DA0">
        <w:rPr>
          <w:rFonts w:ascii="Times New Roman" w:hAnsi="Times New Roman" w:cs="Times New Roman"/>
          <w:i/>
          <w:sz w:val="24"/>
          <w:szCs w:val="24"/>
        </w:rPr>
        <w:t>rupestre</w:t>
      </w:r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lastRenderedPageBreak/>
        <w:t>Seseli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osseum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Thymus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pulegioides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Vincetoxicum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hirundinaria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III, </w:t>
      </w:r>
      <w:r w:rsidRPr="00851DA0">
        <w:rPr>
          <w:rFonts w:ascii="Times New Roman" w:hAnsi="Times New Roman" w:cs="Times New Roman"/>
          <w:i/>
          <w:sz w:val="24"/>
          <w:szCs w:val="24"/>
        </w:rPr>
        <w:t>Festuca</w:t>
      </w:r>
      <w:r w:rsidRPr="0085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A0">
        <w:rPr>
          <w:rFonts w:ascii="Times New Roman" w:hAnsi="Times New Roman" w:cs="Times New Roman"/>
          <w:i/>
          <w:sz w:val="24"/>
          <w:szCs w:val="24"/>
        </w:rPr>
        <w:t>pallens</w:t>
      </w:r>
      <w:proofErr w:type="spellEnd"/>
      <w:r w:rsidRPr="00851DA0"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851DA0" w:rsidRDefault="00851DA0" w:rsidP="00924048">
      <w:pPr>
        <w:widowControl w:val="0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F3" w:rsidRDefault="009D7EF3" w:rsidP="00924048">
      <w:pPr>
        <w:widowControl w:val="0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C03" w:rsidRDefault="00655F47" w:rsidP="00D05C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533091534"/>
      <w:r w:rsidRPr="009D7EF3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D05C03" w:rsidRPr="009D7E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S2.</w:t>
      </w:r>
      <w:r w:rsidR="00776B7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 xml:space="preserve">orrelation </w:t>
      </w:r>
      <w:proofErr w:type="spellStart"/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>coeffiecient</w:t>
      </w:r>
      <w:proofErr w:type="spellEnd"/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D05C03" w:rsidRPr="009D7E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 xml:space="preserve"> and significances of </w:t>
      </w:r>
      <w:r w:rsidR="00682998">
        <w:rPr>
          <w:rFonts w:ascii="Times New Roman" w:hAnsi="Times New Roman" w:cs="Times New Roman"/>
          <w:sz w:val="24"/>
          <w:szCs w:val="24"/>
          <w:lang w:val="en-US"/>
        </w:rPr>
        <w:t xml:space="preserve">ecological </w:t>
      </w:r>
      <w:r w:rsidR="00B705F8">
        <w:rPr>
          <w:rFonts w:ascii="Times New Roman" w:hAnsi="Times New Roman" w:cs="Times New Roman"/>
          <w:sz w:val="24"/>
          <w:szCs w:val="24"/>
          <w:lang w:val="en-US"/>
        </w:rPr>
        <w:t>variables</w:t>
      </w:r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bookmarkEnd w:id="1"/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B2174">
        <w:rPr>
          <w:rFonts w:ascii="Times New Roman" w:hAnsi="Times New Roman" w:cs="Times New Roman"/>
          <w:sz w:val="24"/>
          <w:szCs w:val="24"/>
          <w:lang w:val="en-US"/>
        </w:rPr>
        <w:t>Ellemberg</w:t>
      </w:r>
      <w:proofErr w:type="spellEnd"/>
      <w:r w:rsidR="00B705F8">
        <w:rPr>
          <w:rFonts w:ascii="Times New Roman" w:hAnsi="Times New Roman" w:cs="Times New Roman"/>
          <w:sz w:val="24"/>
          <w:szCs w:val="24"/>
          <w:lang w:val="en-US"/>
        </w:rPr>
        <w:t xml:space="preserve"> indicators as vectors; </w:t>
      </w:r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 xml:space="preserve">geology and </w:t>
      </w:r>
      <w:proofErr w:type="spellStart"/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>morphostructure</w:t>
      </w:r>
      <w:proofErr w:type="spellEnd"/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 xml:space="preserve"> as factors) with</w:t>
      </w:r>
      <w:r w:rsidR="00D05C03" w:rsidRPr="00655F47">
        <w:rPr>
          <w:rFonts w:ascii="Times New Roman" w:hAnsi="Times New Roman" w:cs="Times New Roman"/>
          <w:sz w:val="24"/>
          <w:szCs w:val="24"/>
          <w:lang w:val="en-US"/>
        </w:rPr>
        <w:t xml:space="preserve"> phytosociological </w:t>
      </w:r>
      <w:proofErr w:type="spellStart"/>
      <w:r w:rsidR="00D05C03" w:rsidRPr="00655F47">
        <w:rPr>
          <w:rFonts w:ascii="Times New Roman" w:hAnsi="Times New Roman" w:cs="Times New Roman"/>
          <w:sz w:val="24"/>
          <w:szCs w:val="24"/>
          <w:lang w:val="en-US"/>
        </w:rPr>
        <w:t>relevès</w:t>
      </w:r>
      <w:proofErr w:type="spellEnd"/>
      <w:r w:rsidR="00D05C03" w:rsidRPr="00655F47">
        <w:rPr>
          <w:rFonts w:ascii="Times New Roman" w:hAnsi="Times New Roman" w:cs="Times New Roman"/>
          <w:sz w:val="24"/>
          <w:szCs w:val="24"/>
          <w:lang w:val="en-US"/>
        </w:rPr>
        <w:t xml:space="preserve"> position (indirect gradient analysis) in the NMDS1 and NMDS2 axis. Significance codes P&lt;:  0 ‘***’ 0.001 ‘**’ 0.01 ‘*’ 0.05 ‘.’ 0.1 </w:t>
      </w:r>
      <w:proofErr w:type="gramStart"/>
      <w:r w:rsidR="00D05C03" w:rsidRPr="00655F47">
        <w:rPr>
          <w:rFonts w:ascii="Times New Roman" w:hAnsi="Times New Roman" w:cs="Times New Roman"/>
          <w:sz w:val="24"/>
          <w:szCs w:val="24"/>
          <w:lang w:val="en-US"/>
        </w:rPr>
        <w:t>‘ ’</w:t>
      </w:r>
      <w:proofErr w:type="gramEnd"/>
      <w:r w:rsidR="00D05C03" w:rsidRPr="00655F4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655F47" w:rsidRPr="00655F47" w:rsidRDefault="00655F47" w:rsidP="00D05C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1204"/>
        <w:gridCol w:w="1204"/>
        <w:gridCol w:w="1548"/>
      </w:tblGrid>
      <w:tr w:rsidR="00D05C03" w:rsidTr="00655F47">
        <w:trPr>
          <w:trHeight w:val="271"/>
          <w:jc w:val="center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03" w:rsidRPr="002E7E88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C03" w:rsidRPr="002E7E88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FC2A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NMDS1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3" w:rsidRPr="002E7E88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FC2A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NMDS2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3" w:rsidRPr="002E7E88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R</w:t>
            </w:r>
            <w:r w:rsidRPr="002E7E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-US" w:eastAsia="it-IT"/>
              </w:rPr>
              <w:t>2</w:t>
            </w:r>
          </w:p>
        </w:tc>
      </w:tr>
      <w:tr w:rsidR="00D05C03" w:rsidTr="00655F47">
        <w:trPr>
          <w:trHeight w:val="288"/>
          <w:jc w:val="center"/>
        </w:trPr>
        <w:tc>
          <w:tcPr>
            <w:tcW w:w="18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U Humidity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0.29298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0.95612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0.1411*</w:t>
            </w:r>
          </w:p>
        </w:tc>
      </w:tr>
      <w:tr w:rsidR="00D05C03" w:rsidTr="00655F47">
        <w:trPr>
          <w:trHeight w:val="265"/>
          <w:jc w:val="center"/>
        </w:trPr>
        <w:tc>
          <w:tcPr>
            <w:tcW w:w="18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N </w:t>
            </w:r>
            <w:proofErr w:type="spellStart"/>
            <w:r w:rsidRPr="00655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NUtrient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0.99299</w:t>
            </w:r>
          </w:p>
        </w:tc>
        <w:tc>
          <w:tcPr>
            <w:tcW w:w="1204" w:type="dxa"/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-0.11816</w:t>
            </w:r>
          </w:p>
        </w:tc>
        <w:tc>
          <w:tcPr>
            <w:tcW w:w="1548" w:type="dxa"/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0.4977***</w:t>
            </w:r>
          </w:p>
        </w:tc>
      </w:tr>
      <w:tr w:rsidR="00D05C03" w:rsidTr="00655F47">
        <w:trPr>
          <w:trHeight w:val="269"/>
          <w:jc w:val="center"/>
        </w:trPr>
        <w:tc>
          <w:tcPr>
            <w:tcW w:w="18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Geology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</w:p>
        </w:tc>
        <w:tc>
          <w:tcPr>
            <w:tcW w:w="1204" w:type="dxa"/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</w:p>
        </w:tc>
        <w:tc>
          <w:tcPr>
            <w:tcW w:w="1548" w:type="dxa"/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0.2749***</w:t>
            </w:r>
          </w:p>
        </w:tc>
      </w:tr>
      <w:tr w:rsidR="00D05C03" w:rsidTr="00655F47">
        <w:trPr>
          <w:trHeight w:val="287"/>
          <w:jc w:val="center"/>
        </w:trPr>
        <w:tc>
          <w:tcPr>
            <w:tcW w:w="18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03" w:rsidRPr="00655F47" w:rsidRDefault="00655F47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Morphostructure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</w:p>
        </w:tc>
        <w:tc>
          <w:tcPr>
            <w:tcW w:w="1204" w:type="dxa"/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</w:p>
        </w:tc>
        <w:tc>
          <w:tcPr>
            <w:tcW w:w="1548" w:type="dxa"/>
            <w:vAlign w:val="center"/>
          </w:tcPr>
          <w:p w:rsidR="00D05C03" w:rsidRPr="00655F47" w:rsidRDefault="00D05C03" w:rsidP="00D0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0.2620***</w:t>
            </w:r>
          </w:p>
        </w:tc>
      </w:tr>
    </w:tbl>
    <w:p w:rsidR="00D05C03" w:rsidRDefault="00D05C03" w:rsidP="00D05C03">
      <w:pPr>
        <w:jc w:val="both"/>
        <w:rPr>
          <w:rFonts w:ascii="Times New Roman" w:hAnsi="Times New Roman" w:cs="Times New Roman"/>
          <w:lang w:val="en-US"/>
        </w:rPr>
      </w:pPr>
    </w:p>
    <w:p w:rsidR="00851DA0" w:rsidRDefault="00851DA0" w:rsidP="00924048">
      <w:pPr>
        <w:widowControl w:val="0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03" w:rsidRPr="00655F47" w:rsidRDefault="00655F47" w:rsidP="00655F4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533091614"/>
      <w:r w:rsidRPr="009D7EF3">
        <w:rPr>
          <w:rFonts w:ascii="Times New Roman" w:hAnsi="Times New Roman" w:cs="Times New Roman"/>
          <w:b/>
          <w:sz w:val="24"/>
          <w:szCs w:val="24"/>
          <w:lang w:val="en-US"/>
        </w:rPr>
        <w:t>Table S3</w:t>
      </w:r>
      <w:r w:rsidR="00D05C03" w:rsidRPr="009D7EF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05C03" w:rsidRPr="009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F47">
        <w:rPr>
          <w:rFonts w:ascii="Times New Roman" w:hAnsi="Times New Roman" w:cs="Times New Roman"/>
          <w:sz w:val="24"/>
          <w:szCs w:val="24"/>
          <w:lang w:val="en-US"/>
        </w:rPr>
        <w:t xml:space="preserve">Weighted chorological spectra of the </w:t>
      </w:r>
      <w:proofErr w:type="spellStart"/>
      <w:r w:rsidRPr="00655F47">
        <w:rPr>
          <w:rFonts w:ascii="Times New Roman" w:hAnsi="Times New Roman" w:cs="Times New Roman"/>
          <w:i/>
          <w:sz w:val="24"/>
          <w:szCs w:val="24"/>
          <w:lang w:val="en-US"/>
        </w:rPr>
        <w:t>Robinia</w:t>
      </w:r>
      <w:proofErr w:type="spellEnd"/>
      <w:r w:rsidRPr="00655F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5F47">
        <w:rPr>
          <w:rFonts w:ascii="Times New Roman" w:hAnsi="Times New Roman" w:cs="Times New Roman"/>
          <w:i/>
          <w:sz w:val="24"/>
          <w:szCs w:val="24"/>
          <w:lang w:val="en-US"/>
        </w:rPr>
        <w:t>pseudoacacia</w:t>
      </w:r>
      <w:proofErr w:type="spellEnd"/>
      <w:r w:rsidRPr="00655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F47">
        <w:rPr>
          <w:rFonts w:ascii="Times New Roman" w:hAnsi="Times New Roman" w:cs="Times New Roman"/>
          <w:sz w:val="24"/>
          <w:szCs w:val="24"/>
          <w:lang w:val="en-US"/>
        </w:rPr>
        <w:t>syntaxa</w:t>
      </w:r>
      <w:proofErr w:type="spellEnd"/>
      <w:r w:rsidRPr="00655F47">
        <w:rPr>
          <w:rFonts w:ascii="Times New Roman" w:hAnsi="Times New Roman" w:cs="Times New Roman"/>
          <w:sz w:val="24"/>
          <w:szCs w:val="24"/>
          <w:lang w:val="en-US"/>
        </w:rPr>
        <w:t xml:space="preserve"> presented in Table S1. </w:t>
      </w:r>
      <w:bookmarkEnd w:id="2"/>
      <w:r w:rsidRPr="00655F47">
        <w:rPr>
          <w:rFonts w:ascii="Times New Roman" w:hAnsi="Times New Roman" w:cs="Times New Roman"/>
          <w:sz w:val="24"/>
          <w:szCs w:val="24"/>
          <w:lang w:val="en-US"/>
        </w:rPr>
        <w:t>(values represent percentages)</w:t>
      </w:r>
    </w:p>
    <w:p w:rsidR="00D05C03" w:rsidRPr="00851DA0" w:rsidRDefault="00655F47" w:rsidP="00924048">
      <w:pPr>
        <w:widowControl w:val="0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47">
        <w:rPr>
          <w:noProof/>
        </w:rPr>
        <w:drawing>
          <wp:inline distT="0" distB="0" distL="0" distR="0">
            <wp:extent cx="6118860" cy="19278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A0" w:rsidRPr="00851DA0" w:rsidRDefault="00851DA0">
      <w:pPr>
        <w:rPr>
          <w:sz w:val="24"/>
          <w:szCs w:val="24"/>
        </w:rPr>
      </w:pPr>
    </w:p>
    <w:sectPr w:rsidR="00851DA0" w:rsidRPr="00851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C8"/>
    <w:rsid w:val="0000458A"/>
    <w:rsid w:val="00655F47"/>
    <w:rsid w:val="00682998"/>
    <w:rsid w:val="00776B79"/>
    <w:rsid w:val="00826A81"/>
    <w:rsid w:val="00851DA0"/>
    <w:rsid w:val="008B2174"/>
    <w:rsid w:val="00924048"/>
    <w:rsid w:val="009C07C8"/>
    <w:rsid w:val="009D7EF3"/>
    <w:rsid w:val="00B705F8"/>
    <w:rsid w:val="00C14CE8"/>
    <w:rsid w:val="00D05C03"/>
    <w:rsid w:val="00E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4B9"/>
  <w15:chartTrackingRefBased/>
  <w15:docId w15:val="{2E9C9B06-B5C7-45FF-9E66-3D44A6DD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07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letitle">
    <w:name w:val="Article title"/>
    <w:basedOn w:val="Normale"/>
    <w:next w:val="Normale"/>
    <w:qFormat/>
    <w:rsid w:val="009C07C8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e"/>
    <w:next w:val="Normale"/>
    <w:qFormat/>
    <w:rsid w:val="009C07C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Correspondencedetails">
    <w:name w:val="Correspondence details"/>
    <w:basedOn w:val="Normale"/>
    <w:qFormat/>
    <w:rsid w:val="009C07C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gliatabella">
    <w:name w:val="Table Grid"/>
    <w:basedOn w:val="Tabellanormale"/>
    <w:uiPriority w:val="39"/>
    <w:rsid w:val="00D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floraitaliae.actaplantarum.org/viewtopic.php?f=40&amp;t=61003&amp;sid=64694e4b58542e9eb9467a035a96f5c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Home</cp:lastModifiedBy>
  <cp:revision>9</cp:revision>
  <dcterms:created xsi:type="dcterms:W3CDTF">2018-08-02T10:06:00Z</dcterms:created>
  <dcterms:modified xsi:type="dcterms:W3CDTF">2018-12-21T17:41:00Z</dcterms:modified>
</cp:coreProperties>
</file>