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06" w:rsidRPr="0039296D" w:rsidRDefault="00750FA5" w:rsidP="00F0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39296D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Supplementary Material</w:t>
      </w:r>
    </w:p>
    <w:p w:rsidR="00750FA5" w:rsidRPr="0039296D" w:rsidRDefault="00750FA5" w:rsidP="00F0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F01C03" w:rsidRPr="0039296D" w:rsidRDefault="00F01C03" w:rsidP="00F0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96D">
        <w:rPr>
          <w:rFonts w:ascii="Times New Roman" w:hAnsi="Times New Roman" w:cs="Times New Roman"/>
          <w:b/>
          <w:bCs/>
          <w:sz w:val="28"/>
          <w:szCs w:val="28"/>
        </w:rPr>
        <w:t>Theoretical and experimental investigation on the electrochemical properties, structural and spectroscopic parameters of 6</w:t>
      </w:r>
      <w:proofErr w:type="gramStart"/>
      <w:r w:rsidRPr="0039296D">
        <w:rPr>
          <w:rFonts w:ascii="Times New Roman" w:hAnsi="Times New Roman" w:cs="Times New Roman"/>
          <w:b/>
          <w:bCs/>
          <w:sz w:val="28"/>
          <w:szCs w:val="28"/>
        </w:rPr>
        <w:t>,7</w:t>
      </w:r>
      <w:proofErr w:type="gramEnd"/>
      <w:r w:rsidRPr="0039296D">
        <w:rPr>
          <w:rFonts w:ascii="Times New Roman" w:hAnsi="Times New Roman" w:cs="Times New Roman"/>
          <w:b/>
          <w:bCs/>
          <w:sz w:val="28"/>
          <w:szCs w:val="28"/>
        </w:rPr>
        <w:t>-dihydroxy-9-thia-1,4a-diaza fluoren-2-one (DTDFO)</w:t>
      </w:r>
    </w:p>
    <w:p w:rsidR="00F01C03" w:rsidRPr="0039296D" w:rsidRDefault="00F01C03" w:rsidP="00F01C03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01C03" w:rsidRPr="0039296D" w:rsidRDefault="00F01C03" w:rsidP="00F01C0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96D">
        <w:rPr>
          <w:rFonts w:ascii="Times New Roman" w:hAnsi="Times New Roman" w:cs="Times New Roman"/>
          <w:sz w:val="24"/>
          <w:szCs w:val="24"/>
        </w:rPr>
        <w:t xml:space="preserve">Hassan </w:t>
      </w:r>
      <w:proofErr w:type="spellStart"/>
      <w:r w:rsidRPr="0039296D">
        <w:rPr>
          <w:rFonts w:ascii="Times New Roman" w:hAnsi="Times New Roman" w:cs="Times New Roman"/>
          <w:sz w:val="24"/>
          <w:szCs w:val="24"/>
        </w:rPr>
        <w:t>Goodarzi</w:t>
      </w:r>
      <w:r w:rsidRPr="0039296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39296D">
        <w:rPr>
          <w:rStyle w:val="FootnoteReference"/>
          <w:rFonts w:ascii="Times New Roman" w:hAnsi="Times New Roman" w:cs="Times New Roman"/>
          <w:szCs w:val="24"/>
        </w:rPr>
        <w:footnoteReference w:id="1"/>
      </w:r>
      <w:r w:rsidRPr="00392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96D">
        <w:rPr>
          <w:rFonts w:ascii="Times New Roman" w:hAnsi="Times New Roman" w:cs="Times New Roman"/>
          <w:sz w:val="24"/>
          <w:szCs w:val="24"/>
        </w:rPr>
        <w:t>Alireza</w:t>
      </w:r>
      <w:proofErr w:type="spellEnd"/>
      <w:r w:rsidR="0025182F" w:rsidRPr="0039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96D">
        <w:rPr>
          <w:rFonts w:ascii="Times New Roman" w:hAnsi="Times New Roman" w:cs="Times New Roman"/>
          <w:sz w:val="24"/>
          <w:szCs w:val="24"/>
        </w:rPr>
        <w:t>Asghari</w:t>
      </w:r>
      <w:r w:rsidRPr="0039296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39296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392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96D">
        <w:rPr>
          <w:rFonts w:ascii="Times New Roman" w:hAnsi="Times New Roman" w:cs="Times New Roman"/>
          <w:sz w:val="24"/>
          <w:szCs w:val="24"/>
        </w:rPr>
        <w:t>Davood</w:t>
      </w:r>
      <w:proofErr w:type="spellEnd"/>
      <w:r w:rsidRPr="0039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96D">
        <w:rPr>
          <w:rFonts w:ascii="Times New Roman" w:hAnsi="Times New Roman" w:cs="Times New Roman"/>
          <w:sz w:val="24"/>
          <w:szCs w:val="24"/>
        </w:rPr>
        <w:t>Nematollahi</w:t>
      </w:r>
      <w:r w:rsidRPr="0039296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39296D">
        <w:rPr>
          <w:rStyle w:val="FootnoteReference"/>
          <w:rFonts w:ascii="Times New Roman" w:hAnsi="Times New Roman" w:cs="Times New Roman"/>
          <w:szCs w:val="24"/>
        </w:rPr>
        <w:footnoteReference w:id="3"/>
      </w:r>
      <w:r w:rsidRPr="0039296D">
        <w:rPr>
          <w:rFonts w:ascii="Times New Roman" w:hAnsi="Times New Roman" w:cs="Times New Roman"/>
          <w:sz w:val="24"/>
          <w:szCs w:val="24"/>
        </w:rPr>
        <w:t>,</w:t>
      </w:r>
      <w:r w:rsidR="00A33579" w:rsidRPr="0039296D">
        <w:rPr>
          <w:rFonts w:ascii="Times New Roman" w:hAnsi="Times New Roman" w:cs="Times New Roman"/>
          <w:sz w:val="24"/>
          <w:szCs w:val="24"/>
        </w:rPr>
        <w:t xml:space="preserve"> </w:t>
      </w:r>
      <w:r w:rsidRPr="0039296D">
        <w:rPr>
          <w:rFonts w:ascii="Times New Roman" w:hAnsi="Times New Roman" w:cs="Times New Roman"/>
          <w:sz w:val="24"/>
          <w:szCs w:val="24"/>
        </w:rPr>
        <w:t xml:space="preserve">Maryam </w:t>
      </w:r>
      <w:proofErr w:type="spellStart"/>
      <w:r w:rsidRPr="0039296D">
        <w:rPr>
          <w:rFonts w:ascii="Times New Roman" w:hAnsi="Times New Roman" w:cs="Times New Roman"/>
          <w:sz w:val="24"/>
          <w:szCs w:val="24"/>
        </w:rPr>
        <w:t>Rajabi</w:t>
      </w:r>
      <w:r w:rsidRPr="0039296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39296D">
        <w:rPr>
          <w:rStyle w:val="FootnoteReference"/>
          <w:rFonts w:ascii="Times New Roman" w:hAnsi="Times New Roman" w:cs="Times New Roman"/>
          <w:szCs w:val="24"/>
        </w:rPr>
        <w:footnoteReference w:id="4"/>
      </w:r>
    </w:p>
    <w:p w:rsidR="00F01C03" w:rsidRPr="0039296D" w:rsidRDefault="00F01C03" w:rsidP="00F01C0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1C03" w:rsidRPr="0039296D" w:rsidRDefault="00F01C03" w:rsidP="00F0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9296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a</w:t>
      </w:r>
      <w:proofErr w:type="gramEnd"/>
      <w:r w:rsidRPr="0039296D">
        <w:rPr>
          <w:rFonts w:ascii="Times New Roman" w:hAnsi="Times New Roman" w:cs="Times New Roman"/>
          <w:i/>
          <w:iCs/>
          <w:sz w:val="24"/>
          <w:szCs w:val="24"/>
        </w:rPr>
        <w:t xml:space="preserve"> Department of Chemistry, </w:t>
      </w:r>
      <w:proofErr w:type="spellStart"/>
      <w:r w:rsidRPr="0039296D">
        <w:rPr>
          <w:rFonts w:ascii="Times New Roman" w:hAnsi="Times New Roman" w:cs="Times New Roman"/>
          <w:i/>
          <w:iCs/>
          <w:sz w:val="24"/>
          <w:szCs w:val="24"/>
        </w:rPr>
        <w:t>Semnan</w:t>
      </w:r>
      <w:proofErr w:type="spellEnd"/>
      <w:r w:rsidRPr="0039296D">
        <w:rPr>
          <w:rFonts w:ascii="Times New Roman" w:hAnsi="Times New Roman" w:cs="Times New Roman"/>
          <w:i/>
          <w:iCs/>
          <w:sz w:val="24"/>
          <w:szCs w:val="24"/>
        </w:rPr>
        <w:t xml:space="preserve"> University, </w:t>
      </w:r>
      <w:proofErr w:type="spellStart"/>
      <w:r w:rsidRPr="0039296D">
        <w:rPr>
          <w:rFonts w:ascii="Times New Roman" w:hAnsi="Times New Roman" w:cs="Times New Roman"/>
          <w:i/>
          <w:iCs/>
          <w:sz w:val="24"/>
          <w:szCs w:val="24"/>
        </w:rPr>
        <w:t>Semnan</w:t>
      </w:r>
      <w:proofErr w:type="spellEnd"/>
      <w:r w:rsidRPr="0039296D">
        <w:rPr>
          <w:rFonts w:ascii="Times New Roman" w:hAnsi="Times New Roman" w:cs="Times New Roman"/>
          <w:i/>
          <w:iCs/>
          <w:sz w:val="24"/>
          <w:szCs w:val="24"/>
        </w:rPr>
        <w:t xml:space="preserve"> 35195-363, Iran</w:t>
      </w:r>
    </w:p>
    <w:p w:rsidR="009622DA" w:rsidRPr="0039296D" w:rsidRDefault="00F01C03" w:rsidP="00F01C03">
      <w:pPr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39296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b</w:t>
      </w:r>
      <w:r w:rsidRPr="0039296D">
        <w:rPr>
          <w:rFonts w:ascii="Times New Roman" w:hAnsi="Times New Roman" w:cs="Times New Roman"/>
          <w:i/>
          <w:iCs/>
          <w:sz w:val="24"/>
          <w:szCs w:val="24"/>
        </w:rPr>
        <w:t xml:space="preserve"> Faculty of Chemistry, Bu-Ali </w:t>
      </w:r>
      <w:proofErr w:type="spellStart"/>
      <w:r w:rsidRPr="0039296D">
        <w:rPr>
          <w:rFonts w:ascii="Times New Roman" w:hAnsi="Times New Roman" w:cs="Times New Roman"/>
          <w:i/>
          <w:iCs/>
          <w:sz w:val="24"/>
          <w:szCs w:val="24"/>
        </w:rPr>
        <w:t>Sina</w:t>
      </w:r>
      <w:proofErr w:type="spellEnd"/>
      <w:r w:rsidRPr="0039296D">
        <w:rPr>
          <w:rFonts w:ascii="Times New Roman" w:hAnsi="Times New Roman" w:cs="Times New Roman"/>
          <w:i/>
          <w:iCs/>
          <w:sz w:val="24"/>
          <w:szCs w:val="24"/>
        </w:rPr>
        <w:t xml:space="preserve"> University, </w:t>
      </w:r>
      <w:proofErr w:type="spellStart"/>
      <w:r w:rsidRPr="0039296D">
        <w:rPr>
          <w:rFonts w:ascii="Times New Roman" w:hAnsi="Times New Roman" w:cs="Times New Roman"/>
          <w:i/>
          <w:iCs/>
          <w:sz w:val="24"/>
          <w:szCs w:val="24"/>
        </w:rPr>
        <w:t>Hamedan</w:t>
      </w:r>
      <w:proofErr w:type="spellEnd"/>
      <w:r w:rsidRPr="0039296D">
        <w:rPr>
          <w:rFonts w:ascii="Times New Roman" w:hAnsi="Times New Roman" w:cs="Times New Roman"/>
          <w:i/>
          <w:iCs/>
          <w:sz w:val="24"/>
          <w:szCs w:val="24"/>
        </w:rPr>
        <w:t>, Zip Code 65178-38683, Iran</w:t>
      </w:r>
    </w:p>
    <w:p w:rsidR="00F01C03" w:rsidRPr="0039296D" w:rsidRDefault="00F01C03" w:rsidP="00F01C03">
      <w:pPr>
        <w:rPr>
          <w:rFonts w:ascii="Times New Roman" w:hAnsi="Times New Roman" w:cs="Times New Roman"/>
          <w:i/>
          <w:iCs/>
          <w:sz w:val="24"/>
          <w:szCs w:val="24"/>
          <w:rtl/>
        </w:rPr>
      </w:pPr>
    </w:p>
    <w:p w:rsidR="00F01C03" w:rsidRPr="0039296D" w:rsidRDefault="00F01C03" w:rsidP="00F01C03">
      <w:pPr>
        <w:rPr>
          <w:rFonts w:ascii="Times New Roman" w:hAnsi="Times New Roman" w:cs="Times New Roman"/>
          <w:i/>
          <w:iCs/>
          <w:sz w:val="24"/>
          <w:szCs w:val="24"/>
          <w:rtl/>
        </w:rPr>
      </w:pPr>
    </w:p>
    <w:p w:rsidR="00F01C03" w:rsidRPr="0039296D" w:rsidRDefault="00F01C03" w:rsidP="00F01C03">
      <w:pPr>
        <w:rPr>
          <w:rFonts w:ascii="Times New Roman" w:hAnsi="Times New Roman" w:cs="Times New Roman"/>
          <w:i/>
          <w:iCs/>
          <w:sz w:val="24"/>
          <w:szCs w:val="24"/>
          <w:rtl/>
        </w:rPr>
      </w:pPr>
    </w:p>
    <w:p w:rsidR="00F01C03" w:rsidRPr="0039296D" w:rsidRDefault="00F01C03" w:rsidP="00F01C0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1C03" w:rsidRPr="0039296D" w:rsidRDefault="00F01C03" w:rsidP="00F01C03">
      <w:pPr>
        <w:bidi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296D">
        <w:rPr>
          <w:rFonts w:ascii="Times New Roman" w:eastAsia="Times New Roman" w:hAnsi="Times New Roman"/>
          <w:b/>
          <w:sz w:val="24"/>
          <w:szCs w:val="24"/>
        </w:rPr>
        <w:t>Corresponding author:</w:t>
      </w:r>
    </w:p>
    <w:p w:rsidR="00F01C03" w:rsidRPr="0039296D" w:rsidRDefault="00F01C03" w:rsidP="00F01C03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proofErr w:type="spellStart"/>
      <w:r w:rsidRPr="0039296D">
        <w:rPr>
          <w:rFonts w:ascii="Times New Roman" w:eastAsia="Times New Roman" w:hAnsi="Times New Roman"/>
          <w:bCs/>
          <w:sz w:val="24"/>
          <w:szCs w:val="24"/>
        </w:rPr>
        <w:t>A</w:t>
      </w:r>
      <w:r w:rsidRPr="0039296D">
        <w:rPr>
          <w:rFonts w:asciiTheme="majorBidi" w:eastAsia="Times New Roman" w:hAnsiTheme="majorBidi" w:cstheme="majorBidi"/>
          <w:bCs/>
          <w:sz w:val="24"/>
          <w:szCs w:val="24"/>
        </w:rPr>
        <w:t>lireza</w:t>
      </w:r>
      <w:proofErr w:type="spellEnd"/>
      <w:r w:rsidRPr="0039296D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39296D">
        <w:rPr>
          <w:rFonts w:asciiTheme="majorBidi" w:eastAsia="Times New Roman" w:hAnsiTheme="majorBidi" w:cstheme="majorBidi"/>
          <w:bCs/>
          <w:sz w:val="24"/>
          <w:szCs w:val="24"/>
        </w:rPr>
        <w:t>Asghari</w:t>
      </w:r>
      <w:proofErr w:type="spellEnd"/>
    </w:p>
    <w:p w:rsidR="00F01C03" w:rsidRPr="0039296D" w:rsidRDefault="00F01C03" w:rsidP="00F01C03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39296D">
        <w:rPr>
          <w:rFonts w:asciiTheme="majorBidi" w:hAnsiTheme="majorBidi" w:cstheme="majorBidi"/>
          <w:bCs/>
          <w:sz w:val="24"/>
          <w:szCs w:val="24"/>
        </w:rPr>
        <w:t xml:space="preserve">Address: Department of Chemistry, </w:t>
      </w:r>
      <w:proofErr w:type="spellStart"/>
      <w:r w:rsidRPr="0039296D">
        <w:rPr>
          <w:rFonts w:asciiTheme="majorBidi" w:hAnsiTheme="majorBidi" w:cstheme="majorBidi"/>
          <w:bCs/>
          <w:sz w:val="24"/>
          <w:szCs w:val="24"/>
        </w:rPr>
        <w:t>Semnan</w:t>
      </w:r>
      <w:proofErr w:type="spellEnd"/>
      <w:r w:rsidRPr="0039296D">
        <w:rPr>
          <w:rFonts w:asciiTheme="majorBidi" w:hAnsiTheme="majorBidi" w:cstheme="majorBidi"/>
          <w:bCs/>
          <w:sz w:val="24"/>
          <w:szCs w:val="24"/>
        </w:rPr>
        <w:t xml:space="preserve"> University, </w:t>
      </w:r>
      <w:proofErr w:type="spellStart"/>
      <w:r w:rsidRPr="0039296D">
        <w:rPr>
          <w:rFonts w:asciiTheme="majorBidi" w:hAnsiTheme="majorBidi" w:cstheme="majorBidi"/>
          <w:bCs/>
          <w:sz w:val="24"/>
          <w:szCs w:val="24"/>
        </w:rPr>
        <w:t>Semnan</w:t>
      </w:r>
      <w:proofErr w:type="spellEnd"/>
      <w:r w:rsidRPr="0039296D">
        <w:rPr>
          <w:rFonts w:asciiTheme="majorBidi" w:hAnsiTheme="majorBidi" w:cstheme="majorBidi"/>
          <w:bCs/>
          <w:sz w:val="24"/>
          <w:szCs w:val="24"/>
        </w:rPr>
        <w:t>, Iran</w:t>
      </w:r>
    </w:p>
    <w:p w:rsidR="00F01C03" w:rsidRPr="0039296D" w:rsidRDefault="00F01C03" w:rsidP="00F01C03">
      <w:pPr>
        <w:bidi w:val="0"/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9296D">
        <w:rPr>
          <w:rFonts w:asciiTheme="majorBidi" w:hAnsiTheme="majorBidi" w:cstheme="majorBidi"/>
          <w:bCs/>
          <w:sz w:val="24"/>
          <w:szCs w:val="24"/>
        </w:rPr>
        <w:t>Zip code: 35195-363</w:t>
      </w:r>
    </w:p>
    <w:p w:rsidR="00F01C03" w:rsidRPr="0039296D" w:rsidRDefault="00F01C03" w:rsidP="00F01C03">
      <w:pPr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296D">
        <w:rPr>
          <w:rFonts w:asciiTheme="majorBidi" w:eastAsia="Times New Roman" w:hAnsiTheme="majorBidi" w:cstheme="majorBidi"/>
          <w:bCs/>
          <w:sz w:val="24"/>
          <w:szCs w:val="24"/>
        </w:rPr>
        <w:t xml:space="preserve">Tel.: </w:t>
      </w:r>
      <w:r w:rsidRPr="0039296D">
        <w:rPr>
          <w:rFonts w:asciiTheme="majorBidi" w:hAnsiTheme="majorBidi" w:cstheme="majorBidi"/>
          <w:sz w:val="24"/>
          <w:szCs w:val="24"/>
        </w:rPr>
        <w:t>+98 023135195 363</w:t>
      </w:r>
    </w:p>
    <w:p w:rsidR="00F01C03" w:rsidRPr="0039296D" w:rsidRDefault="00F01C03" w:rsidP="00F01C03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39296D">
        <w:rPr>
          <w:rFonts w:asciiTheme="majorBidi" w:eastAsia="Times New Roman" w:hAnsiTheme="majorBidi" w:cstheme="majorBidi"/>
          <w:bCs/>
          <w:sz w:val="24"/>
          <w:szCs w:val="24"/>
        </w:rPr>
        <w:t xml:space="preserve">Fax. </w:t>
      </w:r>
      <w:r w:rsidRPr="0039296D">
        <w:rPr>
          <w:rFonts w:asciiTheme="majorBidi" w:hAnsiTheme="majorBidi" w:cstheme="majorBidi"/>
          <w:sz w:val="24"/>
          <w:szCs w:val="24"/>
        </w:rPr>
        <w:t>+98 023133654110</w:t>
      </w:r>
    </w:p>
    <w:p w:rsidR="00F01C03" w:rsidRPr="0039296D" w:rsidRDefault="00F01C03" w:rsidP="00F01C03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39296D">
        <w:rPr>
          <w:rFonts w:asciiTheme="majorBidi" w:hAnsiTheme="majorBidi" w:cstheme="majorBidi"/>
          <w:sz w:val="24"/>
          <w:szCs w:val="24"/>
        </w:rPr>
        <w:t>E-mail: aasghari@semnan.ac.ir</w:t>
      </w:r>
    </w:p>
    <w:p w:rsidR="00243BC0" w:rsidRPr="0039296D" w:rsidRDefault="00243BC0" w:rsidP="002C67FC">
      <w:pPr>
        <w:pStyle w:val="ListParagraph"/>
        <w:bidi w:val="0"/>
        <w:spacing w:after="0"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39296D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lastRenderedPageBreak/>
        <w:t>Table 1S-7S</w:t>
      </w:r>
      <w:r w:rsidRPr="0039296D">
        <w:rPr>
          <w:rFonts w:asciiTheme="majorBidi" w:hAnsiTheme="majorBidi" w:cstheme="majorBidi"/>
          <w:sz w:val="24"/>
          <w:szCs w:val="24"/>
        </w:rPr>
        <w:t xml:space="preserve"> show the geometrical parameters, charge transfers, IR frequencies, atomic charges, </w:t>
      </w:r>
      <w:r w:rsidRPr="0039296D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39296D">
        <w:rPr>
          <w:rFonts w:asciiTheme="majorBidi" w:hAnsiTheme="majorBidi" w:cstheme="majorBidi"/>
          <w:sz w:val="24"/>
          <w:szCs w:val="24"/>
        </w:rPr>
        <w:t>C chemical shifts, Gibbs free energies, and energy gaps for the given molecules.</w:t>
      </w:r>
    </w:p>
    <w:p w:rsidR="00243BC0" w:rsidRPr="0039296D" w:rsidRDefault="00243BC0" w:rsidP="00243BC0">
      <w:pPr>
        <w:pStyle w:val="ListParagraph"/>
        <w:bidi w:val="0"/>
        <w:spacing w:after="0" w:line="240" w:lineRule="auto"/>
        <w:ind w:left="360"/>
      </w:pPr>
    </w:p>
    <w:p w:rsidR="00243BC0" w:rsidRPr="0039296D" w:rsidRDefault="00243BC0" w:rsidP="00243BC0">
      <w:pPr>
        <w:bidi w:val="0"/>
        <w:spacing w:line="360" w:lineRule="auto"/>
        <w:rPr>
          <w:rFonts w:ascii="Times New Roman" w:hAnsi="Times New Roman" w:cs="Times New Roman"/>
        </w:rPr>
      </w:pPr>
      <w:r w:rsidRPr="0039296D">
        <w:rPr>
          <w:rFonts w:ascii="Times New Roman" w:hAnsi="Times New Roman" w:cs="Times New Roman"/>
          <w:b/>
          <w:bCs/>
          <w:color w:val="365F91" w:themeColor="accent1" w:themeShade="BF"/>
        </w:rPr>
        <w:t>Table 1S.</w:t>
      </w:r>
      <w:r w:rsidRPr="0039296D">
        <w:rPr>
          <w:rFonts w:ascii="Times New Roman" w:hAnsi="Times New Roman" w:cs="Times New Roman"/>
        </w:rPr>
        <w:t xml:space="preserve"> Calculated bond lengths (Å) and bond angles (</w:t>
      </w:r>
      <w:r w:rsidRPr="0039296D">
        <w:rPr>
          <w:rFonts w:ascii="Cambria Math" w:hAnsi="Cambria Math" w:cs="Times New Roman"/>
        </w:rPr>
        <w:t>°</w:t>
      </w:r>
      <w:r w:rsidRPr="0039296D">
        <w:rPr>
          <w:rFonts w:ascii="Times New Roman" w:hAnsi="Times New Roman" w:cs="Times New Roman"/>
        </w:rPr>
        <w:t>) of DTDFO at the B3LYP and MPW1PW91 levels of theory.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812"/>
        <w:gridCol w:w="812"/>
        <w:gridCol w:w="812"/>
        <w:gridCol w:w="812"/>
        <w:gridCol w:w="1258"/>
        <w:gridCol w:w="910"/>
        <w:gridCol w:w="988"/>
        <w:gridCol w:w="988"/>
        <w:gridCol w:w="988"/>
      </w:tblGrid>
      <w:tr w:rsidR="00243BC0" w:rsidRPr="0039296D" w:rsidTr="002C67FC">
        <w:trPr>
          <w:trHeight w:val="315"/>
          <w:jc w:val="center"/>
        </w:trPr>
        <w:tc>
          <w:tcPr>
            <w:tcW w:w="62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 xml:space="preserve"> Bond length </w:t>
            </w:r>
          </w:p>
        </w:tc>
        <w:tc>
          <w:tcPr>
            <w:tcW w:w="8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B3LYP</w:t>
            </w:r>
          </w:p>
        </w:tc>
        <w:tc>
          <w:tcPr>
            <w:tcW w:w="8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MPW1PW91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 xml:space="preserve">bond angles </w:t>
            </w:r>
          </w:p>
        </w:tc>
        <w:tc>
          <w:tcPr>
            <w:tcW w:w="9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B3LYP</w:t>
            </w:r>
          </w:p>
        </w:tc>
        <w:tc>
          <w:tcPr>
            <w:tcW w:w="10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MPW1PW91</w:t>
            </w:r>
          </w:p>
        </w:tc>
      </w:tr>
      <w:tr w:rsidR="00243BC0" w:rsidRPr="0039296D" w:rsidTr="002C67FC">
        <w:trPr>
          <w:trHeight w:val="315"/>
          <w:jc w:val="center"/>
        </w:trPr>
        <w:tc>
          <w:tcPr>
            <w:tcW w:w="62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Gas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Sol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Gas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Sol</w:t>
            </w:r>
          </w:p>
        </w:tc>
        <w:tc>
          <w:tcPr>
            <w:tcW w:w="6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Gas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Sol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Gas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Sol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C1-C2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1.3972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1.39535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1.4004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1.39857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C1-C2-C3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120.6307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121.00343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120.74188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121.10421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C1-C6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1.39168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1.39263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1.3943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1.39512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C2-C3-C4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118.3764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118.13086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118.23439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117.98856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C1-S13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1.76771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1.7688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1.7688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1.77011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C3-C4-O16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124.2755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124.5535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124.30386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124.59957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C2-C3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1.39524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1.39486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1.39784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1.39751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C3-C2-N10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127.1365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126.93835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127.02241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126.81893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C2-N10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1.40527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1.4098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1.40621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1.41067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C5-C4-O16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114.497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114.39646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114.40862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114.28171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C3-C4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1.38814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1.38771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1.39034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1.38998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C4-C5-O15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120.3823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120.05199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120.287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119.95725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C4-C5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1.40884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1.4128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1.41118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1.41495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C6-C5-O15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119.712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119.65169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119.70804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119.65857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C4-O16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1.37277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1.36484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1.37407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1.36647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C6-C1-C2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120.8152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120.8908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120.8148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120.8925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C5-C6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1.38885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1.38804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1.39162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1.39086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C2-C1-S13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111.7896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111.6923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111.7675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111.6694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C5-O15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1.35802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1.35915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1.3599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1.36084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C1-S13-C11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90.7486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90.64244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90.78345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90.68341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C9-N10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1.38503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1.38166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1.38598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1.38275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C2-N10-C11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115.0698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114.8525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115.0626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114.8811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C9-C8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1.34465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1.3475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1.34798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1.35079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S13-C11-N10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110.1591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110.7544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110.1506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110.6891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C8-C7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1.47445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1.4636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1.475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1.46487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S13-C11-N12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123.2428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123.1245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123.2493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123.1241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C7-O14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1.21406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1.22854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1.22063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1.23372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N10-C11-N12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126.598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126.1209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126.6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126.1867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C7-N12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1.41327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1.40147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1.41476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1.40425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C11-N12-C7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119.4359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119.1665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119.2477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118.9735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C11-N12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1.27847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1.29015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1.28279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1.29346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N12-C7-O14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121.697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120.7982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121.5314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120.6392</w:t>
            </w:r>
          </w:p>
        </w:tc>
      </w:tr>
      <w:tr w:rsidR="00243BC0" w:rsidRPr="0039296D" w:rsidTr="002C67FC">
        <w:trPr>
          <w:trHeight w:val="315"/>
          <w:jc w:val="center"/>
        </w:trPr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C11-S13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1.77782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1.76765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1.77992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1.77101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C7-C8-C9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121.4942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121.1996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121.3814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  <w:t>121.1107</w:t>
            </w:r>
          </w:p>
        </w:tc>
      </w:tr>
    </w:tbl>
    <w:p w:rsidR="00243BC0" w:rsidRPr="0039296D" w:rsidRDefault="00243BC0" w:rsidP="00243BC0">
      <w:pPr>
        <w:bidi w:val="0"/>
        <w:spacing w:line="240" w:lineRule="auto"/>
        <w:jc w:val="both"/>
      </w:pPr>
    </w:p>
    <w:p w:rsidR="00243BC0" w:rsidRPr="0039296D" w:rsidRDefault="00243BC0" w:rsidP="00243BC0">
      <w:pPr>
        <w:bidi w:val="0"/>
        <w:spacing w:line="240" w:lineRule="auto"/>
        <w:jc w:val="both"/>
      </w:pPr>
    </w:p>
    <w:p w:rsidR="00243BC0" w:rsidRPr="0039296D" w:rsidRDefault="00243BC0" w:rsidP="00243BC0">
      <w:pPr>
        <w:bidi w:val="0"/>
        <w:spacing w:line="240" w:lineRule="auto"/>
        <w:jc w:val="both"/>
      </w:pPr>
    </w:p>
    <w:p w:rsidR="00243BC0" w:rsidRPr="0039296D" w:rsidRDefault="00243BC0" w:rsidP="00243BC0">
      <w:pPr>
        <w:bidi w:val="0"/>
        <w:spacing w:line="240" w:lineRule="auto"/>
        <w:jc w:val="both"/>
      </w:pPr>
    </w:p>
    <w:p w:rsidR="00243BC0" w:rsidRPr="0039296D" w:rsidRDefault="00243BC0" w:rsidP="00243BC0">
      <w:pPr>
        <w:bidi w:val="0"/>
        <w:spacing w:line="240" w:lineRule="auto"/>
        <w:jc w:val="both"/>
      </w:pPr>
    </w:p>
    <w:p w:rsidR="00243BC0" w:rsidRPr="0039296D" w:rsidRDefault="00243BC0" w:rsidP="00243BC0">
      <w:pPr>
        <w:bidi w:val="0"/>
        <w:spacing w:line="240" w:lineRule="auto"/>
        <w:jc w:val="both"/>
      </w:pPr>
    </w:p>
    <w:p w:rsidR="00243BC0" w:rsidRPr="0039296D" w:rsidRDefault="00243BC0" w:rsidP="00243BC0">
      <w:pPr>
        <w:bidi w:val="0"/>
        <w:spacing w:line="240" w:lineRule="auto"/>
        <w:jc w:val="both"/>
      </w:pPr>
    </w:p>
    <w:p w:rsidR="002C67FC" w:rsidRPr="0039296D" w:rsidRDefault="002C67FC" w:rsidP="002C67FC">
      <w:pPr>
        <w:bidi w:val="0"/>
        <w:spacing w:line="240" w:lineRule="auto"/>
        <w:jc w:val="both"/>
      </w:pPr>
    </w:p>
    <w:p w:rsidR="002C67FC" w:rsidRPr="0039296D" w:rsidRDefault="002C67FC" w:rsidP="002C67FC">
      <w:pPr>
        <w:bidi w:val="0"/>
        <w:spacing w:line="240" w:lineRule="auto"/>
        <w:jc w:val="both"/>
      </w:pPr>
    </w:p>
    <w:p w:rsidR="00243BC0" w:rsidRPr="0039296D" w:rsidRDefault="00243BC0" w:rsidP="00243BC0">
      <w:pPr>
        <w:bidi w:val="0"/>
        <w:spacing w:line="240" w:lineRule="auto"/>
        <w:jc w:val="both"/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39296D">
        <w:rPr>
          <w:rFonts w:ascii="Times New Roman" w:hAnsi="Times New Roman" w:cs="Times New Roman"/>
          <w:b/>
          <w:bCs/>
          <w:color w:val="365F91" w:themeColor="accent1" w:themeShade="BF"/>
        </w:rPr>
        <w:lastRenderedPageBreak/>
        <w:t>Table 2S.</w:t>
      </w:r>
      <w:r w:rsidRPr="0039296D">
        <w:rPr>
          <w:rFonts w:ascii="Times New Roman" w:hAnsi="Times New Roman" w:cs="Times New Roman"/>
        </w:rPr>
        <w:t xml:space="preserve"> Delocalization stability energies (charge transfers) calculated at the B3LYP/6-311++</w:t>
      </w:r>
      <w:proofErr w:type="gramStart"/>
      <w:r w:rsidRPr="0039296D">
        <w:rPr>
          <w:rFonts w:ascii="Times New Roman" w:hAnsi="Times New Roman" w:cs="Times New Roman"/>
        </w:rPr>
        <w:t>G(</w:t>
      </w:r>
      <w:proofErr w:type="spellStart"/>
      <w:proofErr w:type="gramEnd"/>
      <w:r w:rsidRPr="0039296D">
        <w:rPr>
          <w:rFonts w:ascii="Times New Roman" w:hAnsi="Times New Roman" w:cs="Times New Roman"/>
        </w:rPr>
        <w:t>d,p</w:t>
      </w:r>
      <w:proofErr w:type="spellEnd"/>
      <w:r w:rsidRPr="0039296D">
        <w:rPr>
          <w:rFonts w:ascii="Times New Roman" w:hAnsi="Times New Roman" w:cs="Times New Roman"/>
        </w:rPr>
        <w:t xml:space="preserve">) level.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77"/>
        <w:gridCol w:w="2913"/>
        <w:gridCol w:w="1885"/>
        <w:gridCol w:w="2101"/>
      </w:tblGrid>
      <w:tr w:rsidR="00243BC0" w:rsidRPr="0039296D" w:rsidTr="002C67FC">
        <w:trPr>
          <w:trHeight w:val="377"/>
          <w:jc w:val="center"/>
        </w:trPr>
        <w:tc>
          <w:tcPr>
            <w:tcW w:w="1398" w:type="pct"/>
            <w:vMerge w:val="restart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Donor NBO (</w:t>
            </w:r>
            <w:proofErr w:type="spellStart"/>
            <w:r w:rsidRPr="0039296D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39296D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</w:tcBorders>
            <w:shd w:val="clear" w:color="000000" w:fill="FFFFFF"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Acceptor NBO (j)</w:t>
            </w:r>
          </w:p>
        </w:tc>
        <w:tc>
          <w:tcPr>
            <w:tcW w:w="208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E(2)  E(j)-E(</w:t>
            </w:r>
            <w:proofErr w:type="spellStart"/>
            <w:r w:rsidRPr="0039296D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39296D">
              <w:rPr>
                <w:rFonts w:asciiTheme="majorBidi" w:hAnsiTheme="majorBidi" w:cstheme="majorBidi"/>
                <w:sz w:val="20"/>
                <w:szCs w:val="20"/>
              </w:rPr>
              <w:t>) F(</w:t>
            </w:r>
            <w:proofErr w:type="spellStart"/>
            <w:r w:rsidRPr="0039296D">
              <w:rPr>
                <w:rFonts w:asciiTheme="majorBidi" w:hAnsiTheme="majorBidi" w:cstheme="majorBidi"/>
                <w:sz w:val="20"/>
                <w:szCs w:val="20"/>
              </w:rPr>
              <w:t>i,j</w:t>
            </w:r>
            <w:proofErr w:type="spellEnd"/>
            <w:r w:rsidRPr="0039296D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kcal/</w:t>
            </w:r>
            <w:proofErr w:type="spellStart"/>
            <w:r w:rsidRPr="0039296D">
              <w:rPr>
                <w:rFonts w:asciiTheme="majorBidi" w:hAnsiTheme="majorBidi" w:cstheme="majorBidi"/>
                <w:sz w:val="20"/>
                <w:szCs w:val="20"/>
              </w:rPr>
              <w:t>mol</w:t>
            </w:r>
            <w:proofErr w:type="spellEnd"/>
          </w:p>
        </w:tc>
      </w:tr>
      <w:tr w:rsidR="00243BC0" w:rsidRPr="0039296D" w:rsidTr="002C67FC">
        <w:trPr>
          <w:trHeight w:val="250"/>
          <w:jc w:val="center"/>
        </w:trPr>
        <w:tc>
          <w:tcPr>
            <w:tcW w:w="1398" w:type="pct"/>
            <w:vMerge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21" w:type="pct"/>
            <w:vMerge/>
            <w:tcBorders>
              <w:bottom w:val="single" w:sz="8" w:space="0" w:color="auto"/>
            </w:tcBorders>
            <w:shd w:val="clear" w:color="000000" w:fill="FFFFFF"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GAS</w:t>
            </w:r>
          </w:p>
        </w:tc>
        <w:tc>
          <w:tcPr>
            <w:tcW w:w="1097" w:type="pct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SOL</w:t>
            </w:r>
          </w:p>
        </w:tc>
      </w:tr>
      <w:tr w:rsidR="00243BC0" w:rsidRPr="0039296D" w:rsidTr="002C67FC">
        <w:trPr>
          <w:trHeight w:val="268"/>
          <w:jc w:val="center"/>
        </w:trPr>
        <w:tc>
          <w:tcPr>
            <w:tcW w:w="1398" w:type="pct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BD(C1-C6)</w:t>
            </w:r>
          </w:p>
        </w:tc>
        <w:tc>
          <w:tcPr>
            <w:tcW w:w="1521" w:type="pct"/>
            <w:shd w:val="clear" w:color="000000" w:fill="FFFFFF"/>
            <w:hideMark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BD* (C5-O15)</w:t>
            </w:r>
          </w:p>
        </w:tc>
        <w:tc>
          <w:tcPr>
            <w:tcW w:w="984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097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3.34</w:t>
            </w:r>
          </w:p>
        </w:tc>
      </w:tr>
      <w:tr w:rsidR="00243BC0" w:rsidRPr="0039296D" w:rsidTr="002C67FC">
        <w:trPr>
          <w:trHeight w:val="315"/>
          <w:jc w:val="center"/>
        </w:trPr>
        <w:tc>
          <w:tcPr>
            <w:tcW w:w="1398" w:type="pct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BD(C5-C6)</w:t>
            </w:r>
          </w:p>
        </w:tc>
        <w:tc>
          <w:tcPr>
            <w:tcW w:w="1521" w:type="pct"/>
            <w:shd w:val="clear" w:color="000000" w:fill="FFFFFF"/>
            <w:hideMark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BD* (C5-O15)</w:t>
            </w:r>
          </w:p>
        </w:tc>
        <w:tc>
          <w:tcPr>
            <w:tcW w:w="984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97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0.89</w:t>
            </w:r>
          </w:p>
        </w:tc>
      </w:tr>
      <w:tr w:rsidR="00243BC0" w:rsidRPr="0039296D" w:rsidTr="002C67FC">
        <w:trPr>
          <w:trHeight w:val="234"/>
          <w:jc w:val="center"/>
        </w:trPr>
        <w:tc>
          <w:tcPr>
            <w:tcW w:w="139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LP O  15</w:t>
            </w:r>
          </w:p>
        </w:tc>
        <w:tc>
          <w:tcPr>
            <w:tcW w:w="1521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BD* (C4-C5)</w:t>
            </w:r>
          </w:p>
        </w:tc>
        <w:tc>
          <w:tcPr>
            <w:tcW w:w="984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1097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6.50</w:t>
            </w:r>
          </w:p>
        </w:tc>
      </w:tr>
      <w:tr w:rsidR="00243BC0" w:rsidRPr="0039296D" w:rsidTr="002C67FC">
        <w:trPr>
          <w:trHeight w:val="189"/>
          <w:jc w:val="center"/>
        </w:trPr>
        <w:tc>
          <w:tcPr>
            <w:tcW w:w="139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LP O  15</w:t>
            </w:r>
          </w:p>
        </w:tc>
        <w:tc>
          <w:tcPr>
            <w:tcW w:w="1521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BD* (C5-C6)</w:t>
            </w:r>
          </w:p>
        </w:tc>
        <w:tc>
          <w:tcPr>
            <w:tcW w:w="984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1097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28.93</w:t>
            </w:r>
          </w:p>
        </w:tc>
      </w:tr>
      <w:tr w:rsidR="00243BC0" w:rsidRPr="0039296D" w:rsidTr="002C67FC">
        <w:trPr>
          <w:trHeight w:val="384"/>
          <w:jc w:val="center"/>
        </w:trPr>
        <w:tc>
          <w:tcPr>
            <w:tcW w:w="139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BD(C2-C3)</w:t>
            </w:r>
          </w:p>
        </w:tc>
        <w:tc>
          <w:tcPr>
            <w:tcW w:w="1521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BD* (C4-O16)</w:t>
            </w:r>
          </w:p>
        </w:tc>
        <w:tc>
          <w:tcPr>
            <w:tcW w:w="984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097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4.18</w:t>
            </w:r>
          </w:p>
        </w:tc>
      </w:tr>
      <w:tr w:rsidR="00243BC0" w:rsidRPr="0039296D" w:rsidTr="002C67FC">
        <w:trPr>
          <w:trHeight w:val="342"/>
          <w:jc w:val="center"/>
        </w:trPr>
        <w:tc>
          <w:tcPr>
            <w:tcW w:w="139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BD(C5-C6)</w:t>
            </w:r>
          </w:p>
        </w:tc>
        <w:tc>
          <w:tcPr>
            <w:tcW w:w="1521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BD* (C4-O16)</w:t>
            </w:r>
          </w:p>
        </w:tc>
        <w:tc>
          <w:tcPr>
            <w:tcW w:w="984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097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2.36</w:t>
            </w:r>
          </w:p>
        </w:tc>
      </w:tr>
      <w:tr w:rsidR="00243BC0" w:rsidRPr="0039296D" w:rsidTr="002C67FC">
        <w:trPr>
          <w:trHeight w:val="384"/>
          <w:jc w:val="center"/>
        </w:trPr>
        <w:tc>
          <w:tcPr>
            <w:tcW w:w="139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BD(C7-O14)</w:t>
            </w:r>
          </w:p>
        </w:tc>
        <w:tc>
          <w:tcPr>
            <w:tcW w:w="1521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BD* (C11-N12)</w:t>
            </w:r>
          </w:p>
        </w:tc>
        <w:tc>
          <w:tcPr>
            <w:tcW w:w="984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5.14</w:t>
            </w:r>
          </w:p>
        </w:tc>
        <w:tc>
          <w:tcPr>
            <w:tcW w:w="1097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4.65</w:t>
            </w:r>
          </w:p>
        </w:tc>
      </w:tr>
      <w:tr w:rsidR="00243BC0" w:rsidRPr="0039296D" w:rsidTr="002C67FC">
        <w:trPr>
          <w:trHeight w:val="384"/>
          <w:jc w:val="center"/>
        </w:trPr>
        <w:tc>
          <w:tcPr>
            <w:tcW w:w="139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BD(C7-O14)</w:t>
            </w:r>
          </w:p>
        </w:tc>
        <w:tc>
          <w:tcPr>
            <w:tcW w:w="1521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BD* (C8-C9)</w:t>
            </w:r>
          </w:p>
        </w:tc>
        <w:tc>
          <w:tcPr>
            <w:tcW w:w="984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6.41</w:t>
            </w:r>
          </w:p>
        </w:tc>
        <w:tc>
          <w:tcPr>
            <w:tcW w:w="1097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5.56</w:t>
            </w:r>
          </w:p>
        </w:tc>
      </w:tr>
      <w:tr w:rsidR="00243BC0" w:rsidRPr="0039296D" w:rsidTr="002C67FC">
        <w:trPr>
          <w:trHeight w:val="384"/>
          <w:jc w:val="center"/>
        </w:trPr>
        <w:tc>
          <w:tcPr>
            <w:tcW w:w="139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LPO14</w:t>
            </w:r>
          </w:p>
        </w:tc>
        <w:tc>
          <w:tcPr>
            <w:tcW w:w="1521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BD*(N12-C7)</w:t>
            </w:r>
          </w:p>
        </w:tc>
        <w:tc>
          <w:tcPr>
            <w:tcW w:w="984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97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1.36</w:t>
            </w:r>
          </w:p>
        </w:tc>
      </w:tr>
      <w:tr w:rsidR="00243BC0" w:rsidRPr="0039296D" w:rsidTr="002C67FC">
        <w:trPr>
          <w:trHeight w:val="288"/>
          <w:jc w:val="center"/>
        </w:trPr>
        <w:tc>
          <w:tcPr>
            <w:tcW w:w="139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BD(C11-N12)</w:t>
            </w:r>
          </w:p>
        </w:tc>
        <w:tc>
          <w:tcPr>
            <w:tcW w:w="1521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BD* (C7-O14)</w:t>
            </w:r>
          </w:p>
        </w:tc>
        <w:tc>
          <w:tcPr>
            <w:tcW w:w="984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97" w:type="pct"/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1.79</w:t>
            </w:r>
          </w:p>
        </w:tc>
      </w:tr>
      <w:tr w:rsidR="00243BC0" w:rsidRPr="0039296D" w:rsidTr="002C67FC">
        <w:trPr>
          <w:trHeight w:val="384"/>
          <w:jc w:val="center"/>
        </w:trPr>
        <w:tc>
          <w:tcPr>
            <w:tcW w:w="1398" w:type="pct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BD(C2-C3)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BD* (C1-S13)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000000" w:fill="FFFFFF"/>
          </w:tcPr>
          <w:p w:rsidR="00243BC0" w:rsidRPr="0039296D" w:rsidRDefault="00243BC0" w:rsidP="00E005CC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2.98</w:t>
            </w:r>
          </w:p>
        </w:tc>
      </w:tr>
    </w:tbl>
    <w:p w:rsidR="00243BC0" w:rsidRPr="0039296D" w:rsidRDefault="00243BC0" w:rsidP="00243BC0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39296D">
        <w:rPr>
          <w:rFonts w:ascii="Times New Roman" w:hAnsi="Times New Roman" w:cs="Times New Roman"/>
          <w:b/>
          <w:bCs/>
          <w:color w:val="365F91" w:themeColor="accent1" w:themeShade="BF"/>
        </w:rPr>
        <w:t>Table 3S.</w:t>
      </w:r>
      <w:r w:rsidRPr="0039296D">
        <w:rPr>
          <w:rFonts w:ascii="Times New Roman" w:hAnsi="Times New Roman" w:cs="Times New Roman"/>
        </w:rPr>
        <w:t xml:space="preserve"> The experimental and calculated IR frequencies</w:t>
      </w:r>
      <w:r w:rsidR="002C67FC" w:rsidRPr="0039296D">
        <w:rPr>
          <w:rFonts w:ascii="Times New Roman" w:hAnsi="Times New Roman" w:cs="Times New Roman"/>
        </w:rPr>
        <w:t xml:space="preserve"> (cm</w:t>
      </w:r>
      <w:r w:rsidR="002C67FC" w:rsidRPr="0039296D">
        <w:rPr>
          <w:rFonts w:ascii="Times New Roman" w:hAnsi="Times New Roman" w:cs="Times New Roman"/>
          <w:vertAlign w:val="superscript"/>
        </w:rPr>
        <w:t>-1</w:t>
      </w:r>
      <w:r w:rsidR="002C67FC" w:rsidRPr="0039296D">
        <w:rPr>
          <w:rFonts w:ascii="Times New Roman" w:hAnsi="Times New Roman" w:cs="Times New Roman"/>
        </w:rPr>
        <w:t>)</w:t>
      </w:r>
      <w:r w:rsidRPr="0039296D">
        <w:rPr>
          <w:rFonts w:ascii="Times New Roman" w:hAnsi="Times New Roman" w:cs="Times New Roman"/>
        </w:rPr>
        <w:t xml:space="preserve"> for the DTDFO compound at B3LYP and MPW1PW91 levels, and errors evaluated by RMSE and MAE methods.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5"/>
        <w:gridCol w:w="3424"/>
        <w:gridCol w:w="4047"/>
      </w:tblGrid>
      <w:tr w:rsidR="00243BC0" w:rsidRPr="0039296D" w:rsidTr="002C67FC">
        <w:trPr>
          <w:trHeight w:val="690"/>
          <w:jc w:val="center"/>
        </w:trPr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Exp</w:t>
            </w:r>
            <w:r w:rsidR="002C67FC"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at B3LYP/ 6-311++G(d, p), scaled by 0.967</w:t>
            </w:r>
          </w:p>
        </w:tc>
        <w:tc>
          <w:tcPr>
            <w:tcW w:w="21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at MPW1PW91/ 6-311++G(d, p), scaled by 0.957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791.006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788.568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831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804.544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798.138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860.63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853.644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949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922.518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925.419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1022.119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1013.463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1062.5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1047.261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1028.775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1095.7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1073.37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1058.442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1115.918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1106.292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1208.9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1166.202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1158.927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1195.212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1183.809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1265.6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1216.486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1187.637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1322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1274.506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1285.251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1308.158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1294.821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1401.183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1385.736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1510.6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1439.863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1448.898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1487.246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1475.694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1523.025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1511.103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1623.3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1586.847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1537.899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1629.395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1616.373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3036.4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3072.159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3068.142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3409.9</w:t>
            </w:r>
          </w:p>
        </w:tc>
        <w:tc>
          <w:tcPr>
            <w:tcW w:w="17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3116.641</w:t>
            </w:r>
          </w:p>
        </w:tc>
        <w:tc>
          <w:tcPr>
            <w:tcW w:w="2113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3095.895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8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3662.029</w:t>
            </w:r>
          </w:p>
        </w:tc>
        <w:tc>
          <w:tcPr>
            <w:tcW w:w="2113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3676.794</w:t>
            </w:r>
          </w:p>
        </w:tc>
      </w:tr>
      <w:tr w:rsidR="00243BC0" w:rsidRPr="0039296D" w:rsidTr="002C67FC">
        <w:trPr>
          <w:trHeight w:val="74"/>
          <w:jc w:val="center"/>
        </w:trPr>
        <w:tc>
          <w:tcPr>
            <w:tcW w:w="1099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88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1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43BC0" w:rsidRPr="0039296D" w:rsidRDefault="00243BC0" w:rsidP="00E005CC">
            <w:pPr>
              <w:pStyle w:val="ListParagraph"/>
              <w:bidi w:val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Error  item</w:t>
            </w:r>
          </w:p>
        </w:tc>
        <w:tc>
          <w:tcPr>
            <w:tcW w:w="178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43BC0" w:rsidRPr="0039296D" w:rsidRDefault="00243BC0" w:rsidP="00E005CC">
            <w:pPr>
              <w:pStyle w:val="ListParagraph"/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B3LYP/6-311++G(d. p)</w:t>
            </w:r>
          </w:p>
        </w:tc>
        <w:tc>
          <w:tcPr>
            <w:tcW w:w="2113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43BC0" w:rsidRPr="0039296D" w:rsidRDefault="00243BC0" w:rsidP="00E005CC">
            <w:pPr>
              <w:pStyle w:val="ListParagraph"/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MPW1PW91</w:t>
            </w: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/6-311++G(d, P)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RMSE</w:t>
            </w:r>
          </w:p>
        </w:tc>
        <w:tc>
          <w:tcPr>
            <w:tcW w:w="1788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96.40</w:t>
            </w:r>
          </w:p>
        </w:tc>
        <w:tc>
          <w:tcPr>
            <w:tcW w:w="211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106.59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1099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 xml:space="preserve">MAE   </w:t>
            </w:r>
          </w:p>
        </w:tc>
        <w:tc>
          <w:tcPr>
            <w:tcW w:w="1788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60.6</w:t>
            </w:r>
          </w:p>
        </w:tc>
        <w:tc>
          <w:tcPr>
            <w:tcW w:w="211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71.59</w:t>
            </w:r>
          </w:p>
        </w:tc>
      </w:tr>
    </w:tbl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  <w:b/>
          <w:bCs/>
          <w:color w:val="365F91" w:themeColor="accent1" w:themeShade="BF"/>
        </w:rPr>
        <w:t>Table 4S.</w:t>
      </w:r>
      <w:r w:rsidRPr="0039296D">
        <w:rPr>
          <w:rFonts w:asciiTheme="majorBidi" w:hAnsiTheme="majorBidi" w:cstheme="majorBidi"/>
        </w:rPr>
        <w:t xml:space="preserve"> Natural atomic charges of DTDFO at the given levels of theory.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5"/>
        <w:gridCol w:w="973"/>
        <w:gridCol w:w="973"/>
        <w:gridCol w:w="973"/>
        <w:gridCol w:w="975"/>
        <w:gridCol w:w="843"/>
        <w:gridCol w:w="973"/>
        <w:gridCol w:w="973"/>
        <w:gridCol w:w="973"/>
        <w:gridCol w:w="975"/>
      </w:tblGrid>
      <w:tr w:rsidR="00243BC0" w:rsidRPr="0039296D" w:rsidTr="002C67FC">
        <w:trPr>
          <w:trHeight w:val="306"/>
        </w:trPr>
        <w:tc>
          <w:tcPr>
            <w:tcW w:w="49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Atoms</w:t>
            </w:r>
          </w:p>
        </w:tc>
        <w:tc>
          <w:tcPr>
            <w:tcW w:w="20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Atomic charges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Atoms</w:t>
            </w:r>
          </w:p>
        </w:tc>
        <w:tc>
          <w:tcPr>
            <w:tcW w:w="20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Atomic charges</w:t>
            </w:r>
          </w:p>
        </w:tc>
      </w:tr>
      <w:tr w:rsidR="00243BC0" w:rsidRPr="0039296D" w:rsidTr="002C67FC">
        <w:trPr>
          <w:trHeight w:val="306"/>
        </w:trPr>
        <w:tc>
          <w:tcPr>
            <w:tcW w:w="49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2C6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B3LYP</w:t>
            </w:r>
          </w:p>
        </w:tc>
        <w:tc>
          <w:tcPr>
            <w:tcW w:w="10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2C6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MPW1PW91</w:t>
            </w:r>
          </w:p>
        </w:tc>
        <w:tc>
          <w:tcPr>
            <w:tcW w:w="44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2C6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B3LYP</w:t>
            </w:r>
          </w:p>
        </w:tc>
        <w:tc>
          <w:tcPr>
            <w:tcW w:w="10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3BC0" w:rsidRPr="0039296D" w:rsidRDefault="00243BC0" w:rsidP="002C6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MPW1PW91</w:t>
            </w:r>
          </w:p>
        </w:tc>
      </w:tr>
      <w:tr w:rsidR="00243BC0" w:rsidRPr="0039296D" w:rsidTr="002C67FC">
        <w:trPr>
          <w:trHeight w:val="306"/>
        </w:trPr>
        <w:tc>
          <w:tcPr>
            <w:tcW w:w="49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Gas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Sol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Gas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Sol</w:t>
            </w:r>
          </w:p>
        </w:tc>
        <w:tc>
          <w:tcPr>
            <w:tcW w:w="44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Gas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Sol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Gas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Sol</w:t>
            </w:r>
          </w:p>
        </w:tc>
      </w:tr>
      <w:tr w:rsidR="00243BC0" w:rsidRPr="0039296D" w:rsidTr="002C67FC">
        <w:trPr>
          <w:trHeight w:val="291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C1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-0.18164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-0.18228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-0.22978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-0.23006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N10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-0.4213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-0.40466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-0.33237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-0.38874</w:t>
            </w:r>
          </w:p>
        </w:tc>
      </w:tr>
      <w:tr w:rsidR="00243BC0" w:rsidRPr="0039296D" w:rsidTr="002C67FC">
        <w:trPr>
          <w:trHeight w:val="291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C2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0.13759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0.13561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0.13562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0.13324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S13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0.37528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0.38305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0.43364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0.43759</w:t>
            </w:r>
          </w:p>
        </w:tc>
      </w:tr>
      <w:tr w:rsidR="00243BC0" w:rsidRPr="0039296D" w:rsidTr="002C67FC">
        <w:trPr>
          <w:trHeight w:val="291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C3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-0.29751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-0.28577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-0.31893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-0.30801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O14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-0.66191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-0.67686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-0.56772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-0.69553</w:t>
            </w:r>
          </w:p>
        </w:tc>
      </w:tr>
      <w:tr w:rsidR="00243BC0" w:rsidRPr="0039296D" w:rsidTr="002C67FC">
        <w:trPr>
          <w:trHeight w:val="291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C4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0.28307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0.29187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0.27034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0.27999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O15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-0.6972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-0.69934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-0.68117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-0.71291</w:t>
            </w:r>
          </w:p>
        </w:tc>
      </w:tr>
      <w:tr w:rsidR="00243BC0" w:rsidRPr="0039296D" w:rsidTr="002C67FC">
        <w:trPr>
          <w:trHeight w:val="291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C5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0.30123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0.30161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0.29297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0.29238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O16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-0.56712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-0.65679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-0.71033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-0.65205</w:t>
            </w:r>
          </w:p>
        </w:tc>
      </w:tr>
      <w:tr w:rsidR="00243BC0" w:rsidRPr="0039296D" w:rsidTr="002C67FC">
        <w:trPr>
          <w:trHeight w:val="291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C6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-0.25155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-0.2614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-0.27225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-0.28086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H17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0.21072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0.23601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0.23875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0.26466</w:t>
            </w:r>
          </w:p>
        </w:tc>
      </w:tr>
      <w:tr w:rsidR="00243BC0" w:rsidRPr="0039296D" w:rsidTr="002C67FC">
        <w:trPr>
          <w:trHeight w:val="291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C11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0.33623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0.34063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0.28648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0.29067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H18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0.23143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0.23827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0.26442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0.27049</w:t>
            </w:r>
          </w:p>
        </w:tc>
      </w:tr>
      <w:tr w:rsidR="00243BC0" w:rsidRPr="0039296D" w:rsidTr="002C67FC">
        <w:trPr>
          <w:trHeight w:val="291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N12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-0.5449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-0.5883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-0.53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-0.57213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H19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0.22531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0.23178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0.26076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0.26703</w:t>
            </w:r>
          </w:p>
        </w:tc>
      </w:tr>
      <w:tr w:rsidR="00243BC0" w:rsidRPr="0039296D" w:rsidTr="002C67FC">
        <w:trPr>
          <w:trHeight w:val="291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C7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0.61912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0.61983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0.61419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0.61288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H20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0.20303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0.22744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0.23709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0.26259</w:t>
            </w:r>
          </w:p>
        </w:tc>
      </w:tr>
      <w:tr w:rsidR="00243BC0" w:rsidRPr="0039296D" w:rsidTr="002C67FC">
        <w:trPr>
          <w:trHeight w:val="291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C8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-0.29686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-0.31085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-0.40423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-0.34476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H21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0.48025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0.49141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0.50539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0.51623</w:t>
            </w:r>
          </w:p>
        </w:tc>
      </w:tr>
      <w:tr w:rsidR="00243BC0" w:rsidRPr="0039296D" w:rsidTr="002C67FC">
        <w:trPr>
          <w:trHeight w:val="306"/>
        </w:trPr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C9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0.03874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0.06874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0.02868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0.03227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H22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0.478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0.49999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0.50254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0.52503</w:t>
            </w:r>
          </w:p>
        </w:tc>
      </w:tr>
    </w:tbl>
    <w:p w:rsidR="00243BC0" w:rsidRPr="0039296D" w:rsidRDefault="00243BC0" w:rsidP="00243BC0">
      <w:pPr>
        <w:bidi w:val="0"/>
        <w:rPr>
          <w:rFonts w:asciiTheme="majorBidi" w:hAnsiTheme="majorBidi" w:cstheme="majorBidi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96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Table 5S.</w:t>
      </w:r>
      <w:r w:rsidRPr="0039296D">
        <w:rPr>
          <w:rFonts w:ascii="Times New Roman" w:hAnsi="Times New Roman" w:cs="Times New Roman"/>
          <w:sz w:val="24"/>
          <w:szCs w:val="24"/>
        </w:rPr>
        <w:t xml:space="preserve"> The experimental and calculated </w:t>
      </w:r>
      <w:r w:rsidRPr="0039296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9296D">
        <w:rPr>
          <w:rFonts w:ascii="Times New Roman" w:hAnsi="Times New Roman" w:cs="Times New Roman"/>
          <w:sz w:val="24"/>
          <w:szCs w:val="24"/>
        </w:rPr>
        <w:t>C chemical shifts for DTDFO at the given levels of theory, and errors evaluated by RMSE and MAE methods.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97"/>
        <w:gridCol w:w="460"/>
        <w:gridCol w:w="458"/>
        <w:gridCol w:w="1088"/>
        <w:gridCol w:w="1701"/>
        <w:gridCol w:w="958"/>
        <w:gridCol w:w="1120"/>
        <w:gridCol w:w="2894"/>
      </w:tblGrid>
      <w:tr w:rsidR="00243BC0" w:rsidRPr="0039296D" w:rsidTr="002C67FC">
        <w:trPr>
          <w:trHeight w:val="361"/>
          <w:jc w:val="center"/>
        </w:trPr>
        <w:tc>
          <w:tcPr>
            <w:tcW w:w="469" w:type="pct"/>
            <w:vMerge w:val="restart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Atoms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39296D">
              <w:rPr>
                <w:rFonts w:asciiTheme="majorBidi" w:hAnsiTheme="majorBidi" w:cstheme="majorBidi"/>
                <w:sz w:val="20"/>
                <w:szCs w:val="20"/>
              </w:rPr>
              <w:t>δ</w:t>
            </w:r>
            <w:r w:rsidRPr="0039296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exp</w:t>
            </w:r>
            <w:proofErr w:type="spellEnd"/>
          </w:p>
        </w:tc>
        <w:tc>
          <w:tcPr>
            <w:tcW w:w="1456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Calculated chemical shifts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43BC0" w:rsidRPr="0039296D" w:rsidRDefault="00243BC0" w:rsidP="00E005CC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43BC0" w:rsidRPr="0039296D" w:rsidRDefault="00243BC0" w:rsidP="00E005CC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9296D">
              <w:rPr>
                <w:rFonts w:asciiTheme="majorBidi" w:hAnsiTheme="majorBidi" w:cstheme="majorBidi"/>
                <w:sz w:val="20"/>
                <w:szCs w:val="20"/>
              </w:rPr>
              <w:t>δ</w:t>
            </w:r>
            <w:r w:rsidRPr="0039296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exp</w:t>
            </w:r>
            <w:proofErr w:type="spellEnd"/>
            <w:r w:rsidRPr="0039296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 xml:space="preserve"> - </w:t>
            </w:r>
            <w:proofErr w:type="spellStart"/>
            <w:r w:rsidRPr="0039296D">
              <w:rPr>
                <w:rFonts w:asciiTheme="majorBidi" w:hAnsiTheme="majorBidi" w:cstheme="majorBidi"/>
                <w:sz w:val="20"/>
                <w:szCs w:val="20"/>
              </w:rPr>
              <w:t>δ</w:t>
            </w:r>
            <w:r w:rsidRPr="0039296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cal</w:t>
            </w:r>
            <w:proofErr w:type="spellEnd"/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(B3LYP)</w:t>
            </w:r>
          </w:p>
        </w:tc>
        <w:tc>
          <w:tcPr>
            <w:tcW w:w="1511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43BC0" w:rsidRPr="0039296D" w:rsidRDefault="00243BC0" w:rsidP="00E005CC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43BC0" w:rsidRPr="0039296D" w:rsidRDefault="00243BC0" w:rsidP="00E005CC">
            <w:pPr>
              <w:bidi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39296D">
              <w:rPr>
                <w:rFonts w:asciiTheme="majorBidi" w:hAnsiTheme="majorBidi" w:cstheme="majorBidi"/>
                <w:sz w:val="20"/>
                <w:szCs w:val="20"/>
              </w:rPr>
              <w:t>δ</w:t>
            </w:r>
            <w:r w:rsidRPr="0039296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exp</w:t>
            </w:r>
            <w:proofErr w:type="spellEnd"/>
            <w:r w:rsidRPr="0039296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 xml:space="preserve"> - </w:t>
            </w:r>
            <w:proofErr w:type="spellStart"/>
            <w:r w:rsidRPr="0039296D">
              <w:rPr>
                <w:rFonts w:asciiTheme="majorBidi" w:hAnsiTheme="majorBidi" w:cstheme="majorBidi"/>
                <w:sz w:val="20"/>
                <w:szCs w:val="20"/>
              </w:rPr>
              <w:t>δ</w:t>
            </w:r>
            <w:r w:rsidRPr="0039296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cal</w:t>
            </w:r>
            <w:proofErr w:type="spellEnd"/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(MPW1PW91)</w:t>
            </w:r>
          </w:p>
        </w:tc>
      </w:tr>
      <w:tr w:rsidR="00243BC0" w:rsidRPr="0039296D" w:rsidTr="002C67FC">
        <w:trPr>
          <w:trHeight w:val="361"/>
          <w:jc w:val="center"/>
        </w:trPr>
        <w:tc>
          <w:tcPr>
            <w:tcW w:w="469" w:type="pct"/>
            <w:vMerge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296D">
              <w:rPr>
                <w:rFonts w:asciiTheme="majorBidi" w:eastAsia="TimesNewRomanPSMT" w:hAnsiTheme="majorBidi" w:cstheme="majorBidi"/>
                <w:sz w:val="20"/>
                <w:szCs w:val="20"/>
              </w:rPr>
              <w:t>B3LYP</w:t>
            </w:r>
          </w:p>
        </w:tc>
        <w:tc>
          <w:tcPr>
            <w:tcW w:w="888" w:type="pct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39296D" w:rsidRDefault="00243BC0" w:rsidP="002C67F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eastAsia="TimesNewRomanPSMT" w:hAnsiTheme="majorBidi" w:cstheme="majorBidi"/>
                <w:sz w:val="20"/>
                <w:szCs w:val="20"/>
              </w:rPr>
              <w:t>MPW1PW91</w:t>
            </w:r>
          </w:p>
        </w:tc>
        <w:tc>
          <w:tcPr>
            <w:tcW w:w="1085" w:type="pct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11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43BC0" w:rsidRPr="0039296D" w:rsidTr="002C67FC">
        <w:trPr>
          <w:trHeight w:val="394"/>
          <w:jc w:val="center"/>
        </w:trPr>
        <w:tc>
          <w:tcPr>
            <w:tcW w:w="469" w:type="pct"/>
            <w:tcBorders>
              <w:top w:val="single" w:sz="8" w:space="0" w:color="auto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C3</w:t>
            </w:r>
          </w:p>
        </w:tc>
        <w:tc>
          <w:tcPr>
            <w:tcW w:w="479" w:type="pct"/>
            <w:gridSpan w:val="2"/>
            <w:tcBorders>
              <w:top w:val="single" w:sz="8" w:space="0" w:color="auto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101.07</w:t>
            </w:r>
          </w:p>
        </w:tc>
        <w:tc>
          <w:tcPr>
            <w:tcW w:w="568" w:type="pct"/>
            <w:tcBorders>
              <w:top w:val="single" w:sz="8" w:space="0" w:color="auto"/>
            </w:tcBorders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88" w:type="pct"/>
            <w:tcBorders>
              <w:top w:val="single" w:sz="8" w:space="0" w:color="auto"/>
            </w:tcBorders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85" w:type="pct"/>
            <w:gridSpan w:val="2"/>
            <w:tcBorders>
              <w:top w:val="single" w:sz="8" w:space="0" w:color="auto"/>
            </w:tcBorders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-12.93</w:t>
            </w:r>
          </w:p>
        </w:tc>
        <w:tc>
          <w:tcPr>
            <w:tcW w:w="1511" w:type="pct"/>
            <w:tcBorders>
              <w:top w:val="single" w:sz="8" w:space="0" w:color="auto"/>
            </w:tcBorders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5.07</w:t>
            </w:r>
          </w:p>
        </w:tc>
      </w:tr>
      <w:tr w:rsidR="00243BC0" w:rsidRPr="0039296D" w:rsidTr="002C67FC">
        <w:trPr>
          <w:trHeight w:val="336"/>
          <w:jc w:val="center"/>
        </w:trPr>
        <w:tc>
          <w:tcPr>
            <w:tcW w:w="469" w:type="pct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C6</w:t>
            </w:r>
          </w:p>
        </w:tc>
        <w:tc>
          <w:tcPr>
            <w:tcW w:w="479" w:type="pct"/>
            <w:gridSpan w:val="2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109.94</w:t>
            </w:r>
          </w:p>
        </w:tc>
        <w:tc>
          <w:tcPr>
            <w:tcW w:w="56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8" w:type="pct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85" w:type="pct"/>
            <w:gridSpan w:val="2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-5.06</w:t>
            </w:r>
          </w:p>
        </w:tc>
        <w:tc>
          <w:tcPr>
            <w:tcW w:w="1511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2.94</w:t>
            </w:r>
          </w:p>
        </w:tc>
      </w:tr>
      <w:tr w:rsidR="00243BC0" w:rsidRPr="0039296D" w:rsidTr="002C67FC">
        <w:trPr>
          <w:trHeight w:val="362"/>
          <w:jc w:val="center"/>
        </w:trPr>
        <w:tc>
          <w:tcPr>
            <w:tcW w:w="469" w:type="pct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C10</w:t>
            </w:r>
          </w:p>
        </w:tc>
        <w:tc>
          <w:tcPr>
            <w:tcW w:w="479" w:type="pct"/>
            <w:gridSpan w:val="2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112.94</w:t>
            </w:r>
          </w:p>
        </w:tc>
        <w:tc>
          <w:tcPr>
            <w:tcW w:w="56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88" w:type="pct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110.8</w:t>
            </w:r>
          </w:p>
        </w:tc>
        <w:tc>
          <w:tcPr>
            <w:tcW w:w="1085" w:type="pct"/>
            <w:gridSpan w:val="2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-5.06</w:t>
            </w:r>
          </w:p>
        </w:tc>
        <w:tc>
          <w:tcPr>
            <w:tcW w:w="1511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2.14</w:t>
            </w:r>
          </w:p>
        </w:tc>
      </w:tr>
      <w:tr w:rsidR="00243BC0" w:rsidRPr="0039296D" w:rsidTr="002C67FC">
        <w:trPr>
          <w:trHeight w:val="387"/>
          <w:jc w:val="center"/>
        </w:trPr>
        <w:tc>
          <w:tcPr>
            <w:tcW w:w="469" w:type="pct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C1</w:t>
            </w:r>
          </w:p>
        </w:tc>
        <w:tc>
          <w:tcPr>
            <w:tcW w:w="479" w:type="pct"/>
            <w:gridSpan w:val="2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128.27</w:t>
            </w:r>
          </w:p>
        </w:tc>
        <w:tc>
          <w:tcPr>
            <w:tcW w:w="56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127.7</w:t>
            </w:r>
          </w:p>
        </w:tc>
        <w:tc>
          <w:tcPr>
            <w:tcW w:w="888" w:type="pct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85" w:type="pct"/>
            <w:gridSpan w:val="2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511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10.27</w:t>
            </w:r>
          </w:p>
        </w:tc>
      </w:tr>
      <w:tr w:rsidR="00243BC0" w:rsidRPr="0039296D" w:rsidTr="002C67FC">
        <w:trPr>
          <w:trHeight w:val="344"/>
          <w:jc w:val="center"/>
        </w:trPr>
        <w:tc>
          <w:tcPr>
            <w:tcW w:w="469" w:type="pct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479" w:type="pct"/>
            <w:gridSpan w:val="2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135.72</w:t>
            </w:r>
          </w:p>
        </w:tc>
        <w:tc>
          <w:tcPr>
            <w:tcW w:w="56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136.5</w:t>
            </w:r>
          </w:p>
        </w:tc>
        <w:tc>
          <w:tcPr>
            <w:tcW w:w="888" w:type="pct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5" w:type="pct"/>
            <w:gridSpan w:val="2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1511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10.72</w:t>
            </w:r>
          </w:p>
        </w:tc>
      </w:tr>
      <w:tr w:rsidR="00243BC0" w:rsidRPr="0039296D" w:rsidTr="002C67FC">
        <w:trPr>
          <w:trHeight w:val="471"/>
          <w:jc w:val="center"/>
        </w:trPr>
        <w:tc>
          <w:tcPr>
            <w:tcW w:w="469" w:type="pct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479" w:type="pct"/>
            <w:gridSpan w:val="2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145.95</w:t>
            </w:r>
          </w:p>
        </w:tc>
        <w:tc>
          <w:tcPr>
            <w:tcW w:w="56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88" w:type="pct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85" w:type="pct"/>
            <w:gridSpan w:val="2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511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12.95</w:t>
            </w:r>
          </w:p>
        </w:tc>
      </w:tr>
      <w:tr w:rsidR="00243BC0" w:rsidRPr="0039296D" w:rsidTr="002C67FC">
        <w:trPr>
          <w:trHeight w:val="430"/>
          <w:jc w:val="center"/>
        </w:trPr>
        <w:tc>
          <w:tcPr>
            <w:tcW w:w="469" w:type="pct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C4</w:t>
            </w:r>
          </w:p>
        </w:tc>
        <w:tc>
          <w:tcPr>
            <w:tcW w:w="479" w:type="pct"/>
            <w:gridSpan w:val="2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147.07</w:t>
            </w:r>
          </w:p>
        </w:tc>
        <w:tc>
          <w:tcPr>
            <w:tcW w:w="56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147.9</w:t>
            </w:r>
          </w:p>
        </w:tc>
        <w:tc>
          <w:tcPr>
            <w:tcW w:w="888" w:type="pct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85" w:type="pct"/>
            <w:gridSpan w:val="2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1511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6.07</w:t>
            </w:r>
          </w:p>
        </w:tc>
      </w:tr>
      <w:tr w:rsidR="00243BC0" w:rsidRPr="0039296D" w:rsidTr="002C67FC">
        <w:trPr>
          <w:trHeight w:val="367"/>
          <w:jc w:val="center"/>
        </w:trPr>
        <w:tc>
          <w:tcPr>
            <w:tcW w:w="469" w:type="pct"/>
            <w:shd w:val="clear" w:color="000000" w:fill="FFFFFF"/>
            <w:noWrap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C5</w:t>
            </w:r>
          </w:p>
        </w:tc>
        <w:tc>
          <w:tcPr>
            <w:tcW w:w="479" w:type="pct"/>
            <w:gridSpan w:val="2"/>
            <w:shd w:val="clear" w:color="000000" w:fill="FFFFFF"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164.60</w:t>
            </w:r>
          </w:p>
        </w:tc>
        <w:tc>
          <w:tcPr>
            <w:tcW w:w="56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88" w:type="pct"/>
            <w:shd w:val="clear" w:color="000000" w:fill="FFFFFF"/>
            <w:noWrap/>
            <w:vAlign w:val="bottom"/>
            <w:hideMark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142.5</w:t>
            </w:r>
          </w:p>
        </w:tc>
        <w:tc>
          <w:tcPr>
            <w:tcW w:w="1085" w:type="pct"/>
            <w:gridSpan w:val="2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511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22.1</w:t>
            </w:r>
          </w:p>
        </w:tc>
      </w:tr>
      <w:tr w:rsidR="00243BC0" w:rsidRPr="0039296D" w:rsidTr="002C67FC">
        <w:trPr>
          <w:trHeight w:val="367"/>
          <w:jc w:val="center"/>
        </w:trPr>
        <w:tc>
          <w:tcPr>
            <w:tcW w:w="469" w:type="pct"/>
            <w:shd w:val="clear" w:color="000000" w:fill="FFFFFF"/>
            <w:noWrap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C7</w:t>
            </w:r>
          </w:p>
        </w:tc>
        <w:tc>
          <w:tcPr>
            <w:tcW w:w="479" w:type="pct"/>
            <w:gridSpan w:val="2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167.52</w:t>
            </w:r>
          </w:p>
        </w:tc>
        <w:tc>
          <w:tcPr>
            <w:tcW w:w="568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88" w:type="pct"/>
            <w:shd w:val="clear" w:color="000000" w:fill="FFFFFF"/>
            <w:noWrap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5" w:type="pct"/>
            <w:gridSpan w:val="2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-9.48</w:t>
            </w:r>
          </w:p>
        </w:tc>
        <w:tc>
          <w:tcPr>
            <w:tcW w:w="1511" w:type="pct"/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5.52</w:t>
            </w:r>
          </w:p>
        </w:tc>
      </w:tr>
      <w:tr w:rsidR="00243BC0" w:rsidRPr="0039296D" w:rsidTr="002C67FC">
        <w:trPr>
          <w:trHeight w:val="367"/>
          <w:jc w:val="center"/>
        </w:trPr>
        <w:tc>
          <w:tcPr>
            <w:tcW w:w="469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C9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163.5</w:t>
            </w:r>
          </w:p>
        </w:tc>
        <w:tc>
          <w:tcPr>
            <w:tcW w:w="1085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243BC0" w:rsidRPr="0039296D" w:rsidRDefault="00243BC0" w:rsidP="00E005C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70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43BC0" w:rsidRPr="0039296D" w:rsidRDefault="00243BC0" w:rsidP="00E005CC">
            <w:pPr>
              <w:pStyle w:val="ListParagraph"/>
              <w:bidi w:val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Error  item</w:t>
            </w:r>
          </w:p>
        </w:tc>
        <w:tc>
          <w:tcPr>
            <w:tcW w:w="219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43BC0" w:rsidRPr="0039296D" w:rsidRDefault="00243BC0" w:rsidP="00E005CC">
            <w:pPr>
              <w:pStyle w:val="ListParagraph"/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B3LYP/6-311++G(d. p)</w:t>
            </w:r>
          </w:p>
        </w:tc>
        <w:tc>
          <w:tcPr>
            <w:tcW w:w="209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43BC0" w:rsidRPr="0039296D" w:rsidRDefault="00243BC0" w:rsidP="00E005CC">
            <w:pPr>
              <w:pStyle w:val="ListParagraph"/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sz w:val="20"/>
                <w:szCs w:val="20"/>
              </w:rPr>
              <w:t>MPW1PW91</w:t>
            </w: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/6-311++G(d, P)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70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RMSE</w:t>
            </w:r>
          </w:p>
        </w:tc>
        <w:tc>
          <w:tcPr>
            <w:tcW w:w="219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43BC0" w:rsidRPr="0039296D" w:rsidRDefault="00243BC0" w:rsidP="00E005CC">
            <w:pPr>
              <w:pStyle w:val="ListParagrap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5.87</w:t>
            </w:r>
          </w:p>
        </w:tc>
        <w:tc>
          <w:tcPr>
            <w:tcW w:w="209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43BC0" w:rsidRPr="0039296D" w:rsidRDefault="00243BC0" w:rsidP="00E005CC">
            <w:pPr>
              <w:pStyle w:val="ListParagrap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5.73</w:t>
            </w:r>
          </w:p>
        </w:tc>
      </w:tr>
      <w:tr w:rsidR="00243BC0" w:rsidRPr="0039296D" w:rsidTr="002C67FC">
        <w:trPr>
          <w:trHeight w:val="300"/>
          <w:jc w:val="center"/>
        </w:trPr>
        <w:tc>
          <w:tcPr>
            <w:tcW w:w="70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 xml:space="preserve">MAE   </w:t>
            </w:r>
          </w:p>
        </w:tc>
        <w:tc>
          <w:tcPr>
            <w:tcW w:w="219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pStyle w:val="ListParagrap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4.84</w:t>
            </w:r>
          </w:p>
        </w:tc>
        <w:tc>
          <w:tcPr>
            <w:tcW w:w="209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3BC0" w:rsidRPr="0039296D" w:rsidRDefault="00243BC0" w:rsidP="00E005CC">
            <w:pPr>
              <w:pStyle w:val="ListParagrap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929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4.27</w:t>
            </w:r>
          </w:p>
        </w:tc>
      </w:tr>
    </w:tbl>
    <w:p w:rsidR="00243BC0" w:rsidRPr="0039296D" w:rsidRDefault="00243BC0" w:rsidP="00243BC0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CB7495">
      <w:pPr>
        <w:bidi w:val="0"/>
        <w:spacing w:line="360" w:lineRule="auto"/>
        <w:jc w:val="both"/>
        <w:rPr>
          <w:rFonts w:asciiTheme="majorBidi" w:hAnsiTheme="majorBidi" w:cstheme="majorBidi"/>
        </w:rPr>
      </w:pPr>
      <w:r w:rsidRPr="0039296D">
        <w:rPr>
          <w:rFonts w:ascii="Times New Roman" w:hAnsi="Times New Roman" w:cs="Times New Roman"/>
          <w:b/>
          <w:bCs/>
          <w:color w:val="365F91" w:themeColor="accent1" w:themeShade="BF"/>
        </w:rPr>
        <w:lastRenderedPageBreak/>
        <w:t>Table 6S.</w:t>
      </w:r>
      <w:r w:rsidRPr="0039296D">
        <w:rPr>
          <w:rFonts w:ascii="Times New Roman" w:hAnsi="Times New Roman" w:cs="Times New Roman"/>
        </w:rPr>
        <w:t xml:space="preserve"> The </w:t>
      </w:r>
      <w:r w:rsidR="002C67FC" w:rsidRPr="0039296D">
        <w:rPr>
          <w:rFonts w:ascii="Times New Roman" w:hAnsi="Times New Roman" w:cs="Times New Roman"/>
        </w:rPr>
        <w:t xml:space="preserve">change of </w:t>
      </w:r>
      <w:r w:rsidRPr="0039296D">
        <w:rPr>
          <w:rFonts w:ascii="Times New Roman" w:hAnsi="Times New Roman" w:cs="Times New Roman"/>
        </w:rPr>
        <w:t>Gibbs free energy of the given molecules for both oxidized (</w:t>
      </w:r>
      <w:r w:rsidR="00CB7495" w:rsidRPr="0039296D">
        <w:rPr>
          <w:rFonts w:ascii="Times New Roman" w:hAnsi="Times New Roman" w:cs="Times New Roman"/>
        </w:rPr>
        <w:t>O</w:t>
      </w:r>
      <w:r w:rsidRPr="0039296D">
        <w:rPr>
          <w:rFonts w:ascii="Times New Roman" w:hAnsi="Times New Roman" w:cs="Times New Roman"/>
        </w:rPr>
        <w:t>x.) and reduc</w:t>
      </w:r>
      <w:r w:rsidR="00CB7495" w:rsidRPr="0039296D">
        <w:rPr>
          <w:rFonts w:ascii="Times New Roman" w:hAnsi="Times New Roman" w:cs="Times New Roman"/>
        </w:rPr>
        <w:t xml:space="preserve">ed (Red.) forms in the gas </w:t>
      </w:r>
      <w:r w:rsidRPr="0039296D">
        <w:rPr>
          <w:rFonts w:ascii="Times New Roman" w:hAnsi="Times New Roman" w:cs="Times New Roman"/>
        </w:rPr>
        <w:t xml:space="preserve">and solution phase, along with the change of the </w:t>
      </w:r>
      <w:r w:rsidR="00CB7495" w:rsidRPr="0039296D">
        <w:rPr>
          <w:rFonts w:ascii="Times New Roman" w:hAnsi="Times New Roman" w:cs="Times New Roman"/>
        </w:rPr>
        <w:t xml:space="preserve">total </w:t>
      </w:r>
      <w:r w:rsidRPr="0039296D">
        <w:rPr>
          <w:rFonts w:ascii="Times New Roman" w:hAnsi="Times New Roman" w:cs="Times New Roman"/>
        </w:rPr>
        <w:t xml:space="preserve">Gibbs free energy </w:t>
      </w:r>
      <w:r w:rsidR="00CB7495" w:rsidRPr="0039296D">
        <w:rPr>
          <w:rFonts w:asciiTheme="majorBidi" w:hAnsiTheme="majorBidi" w:cstheme="majorBidi"/>
        </w:rPr>
        <w:t>(</w:t>
      </w:r>
      <w:r w:rsidR="00CB7495" w:rsidRPr="0039296D">
        <w:rPr>
          <w:rFonts w:asciiTheme="majorBidi" w:eastAsia="Times New Roman" w:hAnsiTheme="majorBidi" w:cstheme="majorBidi"/>
          <w:color w:val="000000"/>
          <w:lang w:bidi="ar-SA"/>
        </w:rPr>
        <w:t>∆</w:t>
      </w:r>
      <w:proofErr w:type="spellStart"/>
      <w:r w:rsidR="00CB7495" w:rsidRPr="0039296D">
        <w:rPr>
          <w:rFonts w:asciiTheme="majorBidi" w:eastAsia="Times New Roman" w:hAnsiTheme="majorBidi" w:cstheme="majorBidi"/>
          <w:color w:val="000000"/>
          <w:lang w:bidi="ar-SA"/>
        </w:rPr>
        <w:t>G</w:t>
      </w:r>
      <w:r w:rsidR="00CB7495" w:rsidRPr="0039296D">
        <w:rPr>
          <w:rFonts w:asciiTheme="majorBidi" w:eastAsia="Times New Roman" w:hAnsiTheme="majorBidi" w:cstheme="majorBidi"/>
          <w:color w:val="000000"/>
          <w:vertAlign w:val="subscript"/>
          <w:lang w:bidi="ar-SA"/>
        </w:rPr>
        <w:t>tot</w:t>
      </w:r>
      <w:proofErr w:type="spellEnd"/>
      <w:r w:rsidR="00CB7495" w:rsidRPr="0039296D">
        <w:rPr>
          <w:rFonts w:asciiTheme="majorBidi" w:eastAsia="Times New Roman" w:hAnsiTheme="majorBidi" w:cstheme="majorBidi"/>
          <w:color w:val="000000"/>
          <w:lang w:bidi="ar-SA"/>
        </w:rPr>
        <w:t>)</w:t>
      </w:r>
      <w:r w:rsidRPr="0039296D">
        <w:rPr>
          <w:rFonts w:asciiTheme="majorBidi" w:hAnsiTheme="majorBidi" w:cstheme="majorBidi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1680"/>
        <w:gridCol w:w="1682"/>
        <w:gridCol w:w="280"/>
        <w:gridCol w:w="1555"/>
        <w:gridCol w:w="1555"/>
        <w:gridCol w:w="280"/>
        <w:gridCol w:w="1630"/>
      </w:tblGrid>
      <w:tr w:rsidR="00E005CC" w:rsidRPr="0039296D" w:rsidTr="00E005CC">
        <w:trPr>
          <w:trHeight w:val="375"/>
        </w:trPr>
        <w:tc>
          <w:tcPr>
            <w:tcW w:w="47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SA"/>
              </w:rPr>
              <w:t> Mol.</w:t>
            </w:r>
            <w:r w:rsidRPr="0039296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17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2F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∆G</w:t>
            </w: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bscript"/>
                <w:lang w:bidi="ar-SA"/>
              </w:rPr>
              <w:t>(gas)</w:t>
            </w: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right w:val="nil"/>
            </w:tcBorders>
          </w:tcPr>
          <w:p w:rsidR="00E005CC" w:rsidRPr="0039296D" w:rsidRDefault="00E005CC" w:rsidP="00E02F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2F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∆G</w:t>
            </w: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bscript"/>
                <w:lang w:bidi="ar-SA"/>
              </w:rPr>
              <w:t>(sol)</w:t>
            </w: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right w:val="nil"/>
            </w:tcBorders>
          </w:tcPr>
          <w:p w:rsidR="00E005CC" w:rsidRPr="0039296D" w:rsidRDefault="00E005CC" w:rsidP="00E02F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E005CC" w:rsidRPr="0039296D" w:rsidRDefault="00E005CC" w:rsidP="00E02F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  <w:p w:rsidR="00E005CC" w:rsidRPr="0039296D" w:rsidRDefault="00E005CC" w:rsidP="00E02F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bidi="ar-SA"/>
              </w:rPr>
              <w:t>∆</w:t>
            </w:r>
            <w:proofErr w:type="spellStart"/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G</w:t>
            </w: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bscript"/>
                <w:lang w:bidi="ar-SA"/>
              </w:rPr>
              <w:t>tot</w:t>
            </w:r>
            <w:proofErr w:type="spellEnd"/>
            <w:r w:rsidR="00CB7495"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bscript"/>
                <w:lang w:bidi="ar-SA"/>
              </w:rPr>
              <w:t xml:space="preserve"> </w:t>
            </w: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(kJ/</w:t>
            </w:r>
            <w:proofErr w:type="spellStart"/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mol</w:t>
            </w:r>
            <w:proofErr w:type="spellEnd"/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E005CC" w:rsidRPr="0039296D" w:rsidTr="00E005CC">
        <w:trPr>
          <w:trHeight w:val="315"/>
        </w:trPr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5CC" w:rsidRPr="0039296D" w:rsidRDefault="00E005CC" w:rsidP="00E005C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2F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Red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2F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Ox</w:t>
            </w:r>
          </w:p>
        </w:tc>
        <w:tc>
          <w:tcPr>
            <w:tcW w:w="146" w:type="pct"/>
            <w:tcBorders>
              <w:left w:val="nil"/>
              <w:bottom w:val="single" w:sz="8" w:space="0" w:color="auto"/>
              <w:right w:val="nil"/>
            </w:tcBorders>
          </w:tcPr>
          <w:p w:rsidR="00E005CC" w:rsidRPr="0039296D" w:rsidRDefault="00E005CC" w:rsidP="00E02F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2F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Red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CB7495" w:rsidP="00E02F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O</w:t>
            </w:r>
            <w:r w:rsidR="00E005CC"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46" w:type="pct"/>
            <w:tcBorders>
              <w:left w:val="nil"/>
              <w:bottom w:val="single" w:sz="8" w:space="0" w:color="auto"/>
              <w:right w:val="nil"/>
            </w:tcBorders>
          </w:tcPr>
          <w:p w:rsidR="00E005CC" w:rsidRPr="0039296D" w:rsidRDefault="00E005CC" w:rsidP="00E02F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2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E005CC" w:rsidRPr="0039296D" w:rsidRDefault="00E005CC" w:rsidP="00E02F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</w:tr>
      <w:tr w:rsidR="00E005CC" w:rsidRPr="0039296D" w:rsidTr="00E005CC">
        <w:trPr>
          <w:trHeight w:val="375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SA"/>
              </w:rPr>
              <w:t>a</w:t>
            </w:r>
            <w:r w:rsidRPr="0039296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-382.7209</w:t>
            </w:r>
            <w:r w:rsidR="00A72B3E"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A72B3E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-381.17699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-382.7271</w:t>
            </w:r>
            <w:r w:rsidR="00A72B3E"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-381.18511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E005CC" w:rsidRPr="0039296D" w:rsidTr="00E005CC">
        <w:trPr>
          <w:trHeight w:val="375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SA"/>
              </w:rPr>
              <w:t>b</w:t>
            </w:r>
            <w:r w:rsidRPr="0039296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-1117.9668</w:t>
            </w:r>
            <w:r w:rsidR="00A72B3E"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A72B3E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-1116.39878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-1117.98927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-1116.46511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CC" w:rsidRPr="0039296D" w:rsidRDefault="00E005CC" w:rsidP="00E005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CC" w:rsidRPr="0039296D" w:rsidRDefault="00E005CC" w:rsidP="00CB749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="Calibri" w:eastAsia="Times New Roman" w:hAnsi="Calibri" w:cs="Calibri"/>
                <w:color w:val="000000"/>
                <w:sz w:val="21"/>
                <w:szCs w:val="21"/>
                <w:lang w:bidi="ar-SA"/>
              </w:rPr>
              <w:t>-16.52</w:t>
            </w:r>
          </w:p>
        </w:tc>
      </w:tr>
      <w:tr w:rsidR="00E005CC" w:rsidRPr="0039296D" w:rsidTr="00E005CC">
        <w:trPr>
          <w:trHeight w:val="375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SA"/>
              </w:rPr>
              <w:t>a</w:t>
            </w:r>
            <w:r w:rsidRPr="0039296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A72B3E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-382.60349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-381.385159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-382.61165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-381.39668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E005CC" w:rsidRPr="0039296D" w:rsidTr="00E005CC">
        <w:trPr>
          <w:trHeight w:val="390"/>
        </w:trPr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SA"/>
              </w:rPr>
              <w:t>b</w:t>
            </w:r>
            <w:r w:rsidRPr="0039296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-1117.47310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A72B3E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-1116.23029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-1117.98718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-1116.7899</w:t>
            </w:r>
            <w:r w:rsidR="00A72B3E"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05CC" w:rsidRPr="0039296D" w:rsidRDefault="00E005CC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05CC" w:rsidRPr="0039296D" w:rsidRDefault="00E005CC" w:rsidP="00CB74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ar-SA"/>
              </w:rPr>
              <w:t>-17.8</w:t>
            </w:r>
            <w:r w:rsidR="00CB7495" w:rsidRPr="0039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ar-SA"/>
              </w:rPr>
              <w:t>3</w:t>
            </w:r>
          </w:p>
        </w:tc>
      </w:tr>
    </w:tbl>
    <w:p w:rsidR="00243BC0" w:rsidRPr="0039296D" w:rsidRDefault="00243BC0" w:rsidP="00243BC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39296D">
        <w:rPr>
          <w:rFonts w:asciiTheme="majorBidi" w:hAnsiTheme="majorBidi" w:cstheme="majorBidi"/>
          <w:sz w:val="18"/>
          <w:szCs w:val="18"/>
        </w:rPr>
        <w:t>a: Red=H</w:t>
      </w:r>
      <w:r w:rsidRPr="0039296D">
        <w:rPr>
          <w:rFonts w:asciiTheme="majorBidi" w:hAnsiTheme="majorBidi" w:cstheme="majorBidi"/>
          <w:sz w:val="18"/>
          <w:szCs w:val="18"/>
          <w:vertAlign w:val="subscript"/>
        </w:rPr>
        <w:t>2</w:t>
      </w:r>
      <w:r w:rsidRPr="0039296D">
        <w:rPr>
          <w:rFonts w:asciiTheme="majorBidi" w:hAnsiTheme="majorBidi" w:cstheme="majorBidi"/>
          <w:sz w:val="18"/>
          <w:szCs w:val="18"/>
        </w:rPr>
        <w:t>Q, ox=Q ,  b:Red= DTDFO, ox= DTDFOO</w:t>
      </w:r>
    </w:p>
    <w:p w:rsidR="00243BC0" w:rsidRPr="0039296D" w:rsidRDefault="00243BC0" w:rsidP="00243BC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39296D">
        <w:rPr>
          <w:rFonts w:asciiTheme="majorBidi" w:hAnsiTheme="majorBidi" w:cstheme="majorBidi"/>
          <w:sz w:val="18"/>
          <w:szCs w:val="18"/>
        </w:rPr>
        <w:t xml:space="preserve">These energies are in atomic units, </w:t>
      </w:r>
      <w:proofErr w:type="spellStart"/>
      <w:r w:rsidRPr="0039296D">
        <w:rPr>
          <w:rFonts w:asciiTheme="majorBidi" w:hAnsiTheme="majorBidi" w:cstheme="majorBidi"/>
          <w:sz w:val="18"/>
          <w:szCs w:val="18"/>
        </w:rPr>
        <w:t>Hartree</w:t>
      </w:r>
      <w:proofErr w:type="spellEnd"/>
      <w:r w:rsidRPr="0039296D">
        <w:rPr>
          <w:rFonts w:asciiTheme="majorBidi" w:hAnsiTheme="majorBidi" w:cstheme="majorBidi"/>
          <w:sz w:val="18"/>
          <w:szCs w:val="18"/>
        </w:rPr>
        <w:t xml:space="preserve"> (1 </w:t>
      </w:r>
      <w:proofErr w:type="spellStart"/>
      <w:r w:rsidRPr="0039296D">
        <w:rPr>
          <w:rFonts w:asciiTheme="majorBidi" w:hAnsiTheme="majorBidi" w:cstheme="majorBidi"/>
          <w:sz w:val="18"/>
          <w:szCs w:val="18"/>
        </w:rPr>
        <w:t>Hartree</w:t>
      </w:r>
      <w:proofErr w:type="spellEnd"/>
      <w:r w:rsidRPr="0039296D">
        <w:rPr>
          <w:rFonts w:asciiTheme="majorBidi" w:hAnsiTheme="majorBidi" w:cstheme="majorBidi"/>
          <w:sz w:val="18"/>
          <w:szCs w:val="18"/>
        </w:rPr>
        <w:t xml:space="preserve"> =2625.49975 kJ mol</w:t>
      </w:r>
      <w:r w:rsidRPr="0039296D">
        <w:rPr>
          <w:rFonts w:asciiTheme="majorBidi" w:hAnsiTheme="majorBidi" w:cstheme="majorBidi"/>
          <w:sz w:val="18"/>
          <w:szCs w:val="18"/>
          <w:vertAlign w:val="superscript"/>
        </w:rPr>
        <w:t>-1</w:t>
      </w:r>
      <w:r w:rsidRPr="0039296D">
        <w:rPr>
          <w:rFonts w:asciiTheme="majorBidi" w:hAnsiTheme="majorBidi" w:cstheme="majorBidi"/>
          <w:sz w:val="18"/>
          <w:szCs w:val="18"/>
        </w:rPr>
        <w:t>).</w:t>
      </w:r>
    </w:p>
    <w:p w:rsidR="00243BC0" w:rsidRPr="0039296D" w:rsidRDefault="00243BC0" w:rsidP="00243BC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39296D">
        <w:rPr>
          <w:rFonts w:asciiTheme="majorBidi" w:hAnsiTheme="majorBidi" w:cstheme="majorBidi"/>
          <w:sz w:val="18"/>
          <w:szCs w:val="18"/>
        </w:rPr>
        <w:t>These energies have been calculated at MPW1PW91level using 6-311++G (d, p) basis set.</w:t>
      </w:r>
    </w:p>
    <w:p w:rsidR="00243BC0" w:rsidRPr="0039296D" w:rsidRDefault="00243BC0" w:rsidP="00243BC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39296D">
        <w:rPr>
          <w:rFonts w:asciiTheme="majorBidi" w:hAnsiTheme="majorBidi" w:cstheme="majorBidi"/>
          <w:sz w:val="18"/>
          <w:szCs w:val="18"/>
        </w:rPr>
        <w:t>These energies have been calculated at B3LYP level using 6-311++G (d) basis set.</w:t>
      </w:r>
    </w:p>
    <w:p w:rsidR="00243BC0" w:rsidRPr="0039296D" w:rsidRDefault="00243BC0" w:rsidP="00243B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1A3B3C">
      <w:pPr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39296D">
        <w:rPr>
          <w:rFonts w:ascii="Times New Roman" w:hAnsi="Times New Roman" w:cs="Times New Roman"/>
          <w:b/>
          <w:bCs/>
          <w:color w:val="365F91" w:themeColor="accent1" w:themeShade="BF"/>
        </w:rPr>
        <w:t>Table 7S.</w:t>
      </w:r>
      <w:r w:rsidRPr="0039296D">
        <w:rPr>
          <w:rFonts w:ascii="Times New Roman" w:hAnsi="Times New Roman" w:cs="Times New Roman"/>
        </w:rPr>
        <w:t xml:space="preserve"> The calculated </w:t>
      </w:r>
      <w:r w:rsidR="001A3B3C" w:rsidRPr="0039296D">
        <w:rPr>
          <w:rFonts w:ascii="Times New Roman" w:hAnsi="Times New Roman" w:cs="Times New Roman"/>
        </w:rPr>
        <w:t>values</w:t>
      </w:r>
      <w:r w:rsidRPr="0039296D">
        <w:rPr>
          <w:rFonts w:ascii="Times New Roman" w:hAnsi="Times New Roman" w:cs="Times New Roman"/>
        </w:rPr>
        <w:t xml:space="preserve"> of HOMO and LUMO energies</w:t>
      </w:r>
      <w:r w:rsidR="008E3B5F" w:rsidRPr="0039296D">
        <w:rPr>
          <w:rFonts w:ascii="Times New Roman" w:hAnsi="Times New Roman" w:cs="Times New Roman"/>
        </w:rPr>
        <w:t xml:space="preserve"> (eV)</w:t>
      </w:r>
      <w:r w:rsidR="001F4D35" w:rsidRPr="0039296D">
        <w:rPr>
          <w:rFonts w:ascii="Times New Roman" w:hAnsi="Times New Roman" w:cs="Times New Roman"/>
        </w:rPr>
        <w:t>, and energy gaps</w:t>
      </w:r>
      <w:r w:rsidRPr="0039296D">
        <w:rPr>
          <w:rFonts w:ascii="Times New Roman" w:hAnsi="Times New Roman" w:cs="Times New Roman"/>
        </w:rPr>
        <w:t xml:space="preserve"> calculated with</w:t>
      </w:r>
      <w:r w:rsidR="001F4D35" w:rsidRPr="0039296D">
        <w:rPr>
          <w:rFonts w:ascii="Times New Roman" w:hAnsi="Times New Roman" w:cs="Times New Roman"/>
        </w:rPr>
        <w:t xml:space="preserve"> the</w:t>
      </w:r>
      <w:r w:rsidRPr="0039296D">
        <w:rPr>
          <w:rFonts w:ascii="Times New Roman" w:hAnsi="Times New Roman" w:cs="Times New Roman"/>
        </w:rPr>
        <w:t xml:space="preserve"> 6-311++</w:t>
      </w:r>
      <w:proofErr w:type="gramStart"/>
      <w:r w:rsidRPr="0039296D">
        <w:rPr>
          <w:rFonts w:ascii="Times New Roman" w:hAnsi="Times New Roman" w:cs="Times New Roman"/>
        </w:rPr>
        <w:t>G(</w:t>
      </w:r>
      <w:proofErr w:type="gramEnd"/>
      <w:r w:rsidRPr="0039296D">
        <w:rPr>
          <w:rFonts w:ascii="Times New Roman" w:hAnsi="Times New Roman" w:cs="Times New Roman"/>
        </w:rPr>
        <w:t>d, p) basis set at the B3LYP and MPW1PW91 levels of theory.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155"/>
        <w:gridCol w:w="1220"/>
        <w:gridCol w:w="1222"/>
        <w:gridCol w:w="291"/>
        <w:gridCol w:w="1220"/>
        <w:gridCol w:w="1222"/>
        <w:gridCol w:w="291"/>
        <w:gridCol w:w="1693"/>
        <w:gridCol w:w="1262"/>
      </w:tblGrid>
      <w:tr w:rsidR="00876045" w:rsidRPr="0039296D" w:rsidTr="00876045">
        <w:trPr>
          <w:trHeight w:val="300"/>
        </w:trPr>
        <w:tc>
          <w:tcPr>
            <w:tcW w:w="603" w:type="pct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876045" w:rsidRPr="0039296D" w:rsidRDefault="00876045" w:rsidP="00E005C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  <w:t>DTDFO</w:t>
            </w:r>
          </w:p>
          <w:p w:rsidR="00876045" w:rsidRPr="0039296D" w:rsidRDefault="00876045" w:rsidP="00E005C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 </w:t>
            </w:r>
          </w:p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5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045" w:rsidRPr="0039296D" w:rsidRDefault="00876045" w:rsidP="0087604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MPW1PW91</w:t>
            </w:r>
          </w:p>
        </w:tc>
        <w:tc>
          <w:tcPr>
            <w:tcW w:w="152" w:type="pct"/>
            <w:tcBorders>
              <w:top w:val="single" w:sz="8" w:space="0" w:color="auto"/>
              <w:bottom w:val="nil"/>
            </w:tcBorders>
          </w:tcPr>
          <w:p w:rsidR="00876045" w:rsidRPr="0039296D" w:rsidRDefault="00876045" w:rsidP="0087604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5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045" w:rsidRPr="0039296D" w:rsidRDefault="00876045" w:rsidP="0087604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B3LYP</w:t>
            </w:r>
          </w:p>
        </w:tc>
        <w:tc>
          <w:tcPr>
            <w:tcW w:w="152" w:type="pct"/>
            <w:tcBorders>
              <w:top w:val="single" w:sz="8" w:space="0" w:color="auto"/>
              <w:bottom w:val="nil"/>
            </w:tcBorders>
          </w:tcPr>
          <w:p w:rsidR="00876045" w:rsidRPr="0039296D" w:rsidRDefault="00876045" w:rsidP="0087604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44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045" w:rsidRPr="0039296D" w:rsidRDefault="00876045" w:rsidP="0087604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E</w:t>
            </w: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bscript"/>
                <w:lang w:bidi="ar-SA"/>
              </w:rPr>
              <w:t>LUMO</w:t>
            </w: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>- E</w:t>
            </w: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bscript"/>
                <w:lang w:bidi="ar-SA"/>
              </w:rPr>
              <w:t>HOMO</w:t>
            </w: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  <w:t xml:space="preserve"> (eV)</w:t>
            </w:r>
          </w:p>
        </w:tc>
      </w:tr>
      <w:tr w:rsidR="00876045" w:rsidRPr="0039296D" w:rsidTr="00876045">
        <w:trPr>
          <w:trHeight w:val="315"/>
        </w:trPr>
        <w:tc>
          <w:tcPr>
            <w:tcW w:w="603" w:type="pct"/>
            <w:vMerge/>
            <w:tcBorders>
              <w:left w:val="nil"/>
            </w:tcBorders>
            <w:shd w:val="clear" w:color="auto" w:fill="auto"/>
            <w:hideMark/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  <w:t>E</w:t>
            </w: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bscript"/>
                <w:lang w:bidi="ar-SA"/>
              </w:rPr>
              <w:t>HOMO</w:t>
            </w:r>
          </w:p>
        </w:tc>
        <w:tc>
          <w:tcPr>
            <w:tcW w:w="63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  <w:t>E</w:t>
            </w: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bscript"/>
                <w:lang w:bidi="ar-SA"/>
              </w:rPr>
              <w:t>LUMO</w:t>
            </w:r>
          </w:p>
        </w:tc>
        <w:tc>
          <w:tcPr>
            <w:tcW w:w="152" w:type="pct"/>
            <w:tcBorders>
              <w:top w:val="nil"/>
              <w:bottom w:val="single" w:sz="4" w:space="0" w:color="auto"/>
            </w:tcBorders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  <w:t>E</w:t>
            </w: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bscript"/>
                <w:lang w:bidi="ar-SA"/>
              </w:rPr>
              <w:t>HOMO</w:t>
            </w:r>
          </w:p>
        </w:tc>
        <w:tc>
          <w:tcPr>
            <w:tcW w:w="63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  <w:t>E</w:t>
            </w:r>
            <w:r w:rsidRPr="003929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bscript"/>
                <w:lang w:bidi="ar-SA"/>
              </w:rPr>
              <w:t>LUMO</w:t>
            </w:r>
          </w:p>
        </w:tc>
        <w:tc>
          <w:tcPr>
            <w:tcW w:w="152" w:type="pct"/>
            <w:tcBorders>
              <w:top w:val="nil"/>
              <w:bottom w:val="single" w:sz="8" w:space="0" w:color="auto"/>
            </w:tcBorders>
          </w:tcPr>
          <w:p w:rsidR="00876045" w:rsidRPr="0039296D" w:rsidRDefault="00876045" w:rsidP="00E005C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88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876045" w:rsidRPr="0039296D" w:rsidRDefault="00876045" w:rsidP="00E005C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  <w:t>MPW1PW91</w:t>
            </w:r>
          </w:p>
        </w:tc>
        <w:tc>
          <w:tcPr>
            <w:tcW w:w="660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  <w:t>B3LYP</w:t>
            </w:r>
          </w:p>
        </w:tc>
      </w:tr>
      <w:tr w:rsidR="00876045" w:rsidRPr="0039296D" w:rsidTr="00876045">
        <w:trPr>
          <w:trHeight w:val="315"/>
        </w:trPr>
        <w:tc>
          <w:tcPr>
            <w:tcW w:w="603" w:type="pct"/>
            <w:vMerge/>
            <w:shd w:val="clear" w:color="auto" w:fill="auto"/>
            <w:hideMark/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  <w:t>-2.87348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  <w:t>-0.63342</w:t>
            </w:r>
          </w:p>
        </w:tc>
        <w:tc>
          <w:tcPr>
            <w:tcW w:w="152" w:type="pct"/>
            <w:tcBorders>
              <w:top w:val="single" w:sz="4" w:space="0" w:color="auto"/>
            </w:tcBorders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  <w:t>-2.94084</w:t>
            </w:r>
          </w:p>
        </w:tc>
        <w:tc>
          <w:tcPr>
            <w:tcW w:w="637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  <w:t>-0.72239</w:t>
            </w:r>
          </w:p>
        </w:tc>
        <w:tc>
          <w:tcPr>
            <w:tcW w:w="152" w:type="pct"/>
            <w:tcBorders>
              <w:top w:val="single" w:sz="8" w:space="0" w:color="auto"/>
            </w:tcBorders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884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  <w:t>2.240055</w:t>
            </w:r>
          </w:p>
        </w:tc>
        <w:tc>
          <w:tcPr>
            <w:tcW w:w="66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876045" w:rsidRPr="0039296D" w:rsidRDefault="00876045" w:rsidP="00E0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39296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bidi="ar-SA"/>
              </w:rPr>
              <w:t>2.218455</w:t>
            </w:r>
          </w:p>
        </w:tc>
      </w:tr>
    </w:tbl>
    <w:p w:rsidR="00243BC0" w:rsidRPr="0039296D" w:rsidRDefault="00243BC0" w:rsidP="00243BC0">
      <w:pPr>
        <w:bidi w:val="0"/>
        <w:spacing w:after="200" w:line="276" w:lineRule="auto"/>
        <w:jc w:val="both"/>
        <w:rPr>
          <w:rFonts w:asciiTheme="majorBidi" w:eastAsia="Calibri" w:hAnsiTheme="majorBidi" w:cstheme="majorBidi"/>
        </w:rPr>
      </w:pPr>
    </w:p>
    <w:p w:rsidR="00A43361" w:rsidRPr="0039296D" w:rsidRDefault="00A43361" w:rsidP="00A43361">
      <w:pPr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B06" w:rsidRPr="0039296D" w:rsidRDefault="008F2B06" w:rsidP="008F2B06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B06" w:rsidRPr="0039296D" w:rsidRDefault="008F2B06" w:rsidP="008F2B06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B06" w:rsidRPr="0039296D" w:rsidRDefault="008F2B06" w:rsidP="008F2B06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B06" w:rsidRPr="0039296D" w:rsidRDefault="008F2B06" w:rsidP="008F2B06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C0" w:rsidRPr="0039296D" w:rsidRDefault="00243BC0" w:rsidP="00243BC0">
      <w:pPr>
        <w:bidi w:val="0"/>
        <w:spacing w:line="240" w:lineRule="auto"/>
        <w:jc w:val="both"/>
      </w:pPr>
    </w:p>
    <w:p w:rsidR="00243BC0" w:rsidRPr="0039296D" w:rsidRDefault="00243BC0" w:rsidP="00243BC0">
      <w:pPr>
        <w:pStyle w:val="ListParagraph"/>
        <w:bidi w:val="0"/>
        <w:spacing w:after="0" w:line="240" w:lineRule="auto"/>
        <w:ind w:left="360"/>
      </w:pPr>
    </w:p>
    <w:p w:rsidR="00C32058" w:rsidRPr="0039296D" w:rsidRDefault="00C32058" w:rsidP="008F2B06">
      <w:pPr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32058" w:rsidRPr="0039296D" w:rsidRDefault="00C32058" w:rsidP="00C32058">
      <w:pPr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9296D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Table 8S.</w:t>
      </w:r>
      <w:r w:rsidRPr="0039296D">
        <w:rPr>
          <w:rFonts w:asciiTheme="majorBidi" w:hAnsiTheme="majorBidi" w:cstheme="majorBidi"/>
          <w:sz w:val="24"/>
          <w:szCs w:val="24"/>
        </w:rPr>
        <w:t xml:space="preserve"> </w:t>
      </w:r>
      <w:r w:rsidRPr="0039296D">
        <w:rPr>
          <w:rFonts w:ascii="Times New Roman" w:eastAsia="Calibri" w:hAnsi="Times New Roman" w:cs="Times New Roman"/>
          <w:sz w:val="24"/>
          <w:szCs w:val="24"/>
        </w:rPr>
        <w:t xml:space="preserve">Calculated </w:t>
      </w:r>
      <w:proofErr w:type="spellStart"/>
      <w:r w:rsidRPr="0039296D">
        <w:rPr>
          <w:rFonts w:ascii="Times New Roman" w:eastAsia="Calibri" w:hAnsi="Times New Roman" w:cs="Times New Roman"/>
          <w:sz w:val="24"/>
          <w:szCs w:val="24"/>
        </w:rPr>
        <w:t>Mulliken</w:t>
      </w:r>
      <w:proofErr w:type="spellEnd"/>
      <w:r w:rsidRPr="0039296D">
        <w:rPr>
          <w:rFonts w:ascii="Times New Roman" w:eastAsia="Calibri" w:hAnsi="Times New Roman" w:cs="Times New Roman"/>
          <w:sz w:val="24"/>
          <w:szCs w:val="24"/>
        </w:rPr>
        <w:t xml:space="preserve"> charges, and Fukui functions for all the atoms of DTDFO.</w:t>
      </w:r>
    </w:p>
    <w:tbl>
      <w:tblPr>
        <w:tblStyle w:val="TableGrid"/>
        <w:tblpPr w:leftFromText="180" w:rightFromText="180" w:horzAnchor="margin" w:tblpY="586"/>
        <w:tblW w:w="5000" w:type="pct"/>
        <w:tblLook w:val="04A0" w:firstRow="1" w:lastRow="0" w:firstColumn="1" w:lastColumn="0" w:noHBand="0" w:noVBand="1"/>
      </w:tblPr>
      <w:tblGrid>
        <w:gridCol w:w="789"/>
        <w:gridCol w:w="1057"/>
        <w:gridCol w:w="1546"/>
        <w:gridCol w:w="1546"/>
        <w:gridCol w:w="1546"/>
        <w:gridCol w:w="1546"/>
        <w:gridCol w:w="1546"/>
      </w:tblGrid>
      <w:tr w:rsidR="00C32058" w:rsidRPr="0039296D" w:rsidTr="002462BF"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Atom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qN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qN+1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qN-1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f+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f-</w:t>
            </w:r>
          </w:p>
        </w:tc>
      </w:tr>
      <w:tr w:rsidR="00C32058" w:rsidRPr="0039296D" w:rsidTr="002462BF"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-0.34149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-0.32466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-0.33237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0.01683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-0.00912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0.362075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0.391097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0.349004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0.029022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0.013071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-0.05117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-0.00782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-0.15408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0.043345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0.102915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0.106247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0.149017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0.083782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0.04277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0.022465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0.174997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0.209803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0.135954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0.034806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0.039043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-0.05729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-0.02562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-0.12924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0.031669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0.071942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0.24833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0.255377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0.238355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0.007047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0.009975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-0.35533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-0.28826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-0.382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0.06707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0.026676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0.318981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0.345869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0.260164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0.026888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0.058817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-0.28375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-0.24139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-0.33349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0.042355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0.049749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0.179359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0.196655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0.09012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0.017296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0.089239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-0.4997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-0.48774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-0.47309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0.011955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-0.02661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0.282513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0.43886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0.16214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0.156347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0.120373</w:t>
            </w:r>
          </w:p>
        </w:tc>
      </w:tr>
      <w:tr w:rsidR="00C32058" w:rsidRPr="0039296D" w:rsidTr="002462BF">
        <w:trPr>
          <w:trHeight w:val="17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2462BF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-0.32609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2462BF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-0.21042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2462BF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-0.41937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2462BF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0.11567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2462BF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0.093281</w:t>
            </w:r>
          </w:p>
        </w:tc>
      </w:tr>
      <w:tr w:rsidR="00C32058" w:rsidRPr="0039296D" w:rsidTr="002462BF">
        <w:trPr>
          <w:trHeight w:val="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-0.40101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-0.3522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-0.4317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0.048807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0.030696</w:t>
            </w:r>
          </w:p>
        </w:tc>
      </w:tr>
      <w:tr w:rsidR="002462BF" w:rsidRPr="0039296D" w:rsidTr="002462BF">
        <w:trPr>
          <w:trHeight w:val="193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BF" w:rsidRPr="0039296D" w:rsidRDefault="002462BF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BF" w:rsidRPr="0039296D" w:rsidRDefault="002462BF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BF" w:rsidRPr="0039296D" w:rsidRDefault="002462BF" w:rsidP="002462B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-0.35135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BF" w:rsidRPr="0039296D" w:rsidRDefault="002462BF" w:rsidP="002462B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-0.27659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BF" w:rsidRPr="0039296D" w:rsidRDefault="002462BF" w:rsidP="002462B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-0.39452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BF" w:rsidRPr="0039296D" w:rsidRDefault="002462BF" w:rsidP="002462B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0.074761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BF" w:rsidRPr="0039296D" w:rsidRDefault="002462BF" w:rsidP="002462B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0.043169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0.1015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0.142796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0.055754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0.041296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0.045746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0.115904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0.162516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0.058794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0.046612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0.05711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0.123667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0.174702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0.058886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0.051035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0.064781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0.122412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0.157673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0.073459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0.035261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0.048953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0.262623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0.291093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0.237442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0.02847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0.025181</w:t>
            </w:r>
          </w:p>
        </w:tc>
      </w:tr>
      <w:tr w:rsidR="00C32058" w:rsidRPr="0039296D" w:rsidTr="002462BF"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0.268558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0.299248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0.246006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0.03069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058" w:rsidRPr="0039296D" w:rsidRDefault="00C32058" w:rsidP="002462BF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929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0.022552</w:t>
            </w:r>
          </w:p>
        </w:tc>
      </w:tr>
    </w:tbl>
    <w:p w:rsidR="00C32058" w:rsidRPr="0039296D" w:rsidRDefault="00C32058" w:rsidP="00C32058">
      <w:pPr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32058" w:rsidRPr="0039296D" w:rsidRDefault="00C32058" w:rsidP="00C32058">
      <w:pPr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F45A1" w:rsidRPr="0039296D" w:rsidRDefault="009F45A1" w:rsidP="009F45A1">
      <w:pPr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F45A1" w:rsidRPr="0039296D" w:rsidRDefault="009F45A1" w:rsidP="009F45A1">
      <w:pPr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F45A1" w:rsidRPr="0039296D" w:rsidRDefault="009F45A1" w:rsidP="009F45A1">
      <w:pPr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F45A1" w:rsidRPr="0039296D" w:rsidRDefault="009F45A1" w:rsidP="009F45A1">
      <w:pPr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91F2B" w:rsidRPr="0039296D" w:rsidRDefault="00791F2B" w:rsidP="00791F2B">
      <w:pPr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F45A1" w:rsidRPr="0039296D" w:rsidRDefault="009F45A1" w:rsidP="009F45A1">
      <w:pPr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43BC0" w:rsidRPr="0039296D" w:rsidRDefault="007F247B" w:rsidP="00C32058">
      <w:pPr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9296D">
        <w:rPr>
          <w:rFonts w:asciiTheme="majorBidi" w:hAnsiTheme="majorBidi" w:cstheme="majorBidi"/>
          <w:sz w:val="24"/>
          <w:szCs w:val="24"/>
        </w:rPr>
        <w:lastRenderedPageBreak/>
        <w:t>The following materials involve</w:t>
      </w:r>
      <w:r w:rsidR="008F2B06" w:rsidRPr="0039296D">
        <w:rPr>
          <w:rFonts w:asciiTheme="majorBidi" w:hAnsiTheme="majorBidi" w:cstheme="majorBidi"/>
          <w:sz w:val="24"/>
          <w:szCs w:val="24"/>
        </w:rPr>
        <w:t xml:space="preserve"> t</w:t>
      </w:r>
      <w:r w:rsidRPr="0039296D">
        <w:rPr>
          <w:rFonts w:asciiTheme="majorBidi" w:hAnsiTheme="majorBidi" w:cstheme="majorBidi"/>
          <w:sz w:val="24"/>
          <w:szCs w:val="24"/>
        </w:rPr>
        <w:t xml:space="preserve">he Cartesian coordinates of </w:t>
      </w:r>
      <w:r w:rsidR="008F2B06" w:rsidRPr="0039296D">
        <w:rPr>
          <w:rFonts w:asciiTheme="majorBidi" w:hAnsiTheme="majorBidi" w:cstheme="majorBidi"/>
          <w:sz w:val="24"/>
          <w:szCs w:val="24"/>
        </w:rPr>
        <w:t>optimized structures and the needed information for repeating the related calculation</w:t>
      </w:r>
      <w:r w:rsidRPr="0039296D">
        <w:rPr>
          <w:rFonts w:asciiTheme="majorBidi" w:hAnsiTheme="majorBidi" w:cstheme="majorBidi"/>
          <w:sz w:val="24"/>
          <w:szCs w:val="24"/>
        </w:rPr>
        <w:t xml:space="preserve"> by means of Gaussian software package.</w:t>
      </w:r>
    </w:p>
    <w:p w:rsidR="00243BC0" w:rsidRPr="0039296D" w:rsidRDefault="00243BC0" w:rsidP="00243BC0">
      <w:pPr>
        <w:pStyle w:val="ListParagraph"/>
        <w:bidi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C909BA" w:rsidRPr="0039296D" w:rsidRDefault="00C909BA" w:rsidP="00243BC0">
      <w:pPr>
        <w:pStyle w:val="ListParagraph"/>
        <w:numPr>
          <w:ilvl w:val="0"/>
          <w:numId w:val="1"/>
        </w:numPr>
        <w:bidi w:val="0"/>
        <w:spacing w:after="0" w:line="240" w:lineRule="auto"/>
        <w:ind w:left="360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>The Cartesian coordinates of the optimized structure of the oxidized form of DTDFO in gas phase at  MPW1PW91/6-311++g(</w:t>
      </w:r>
      <w:proofErr w:type="spellStart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level with the following keywords:</w:t>
      </w:r>
    </w:p>
    <w:p w:rsidR="00AF0CD8" w:rsidRPr="0039296D" w:rsidRDefault="00AF0CD8" w:rsidP="00AF0CD8">
      <w:pPr>
        <w:pStyle w:val="ListParagraph"/>
        <w:bidi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>-------------------------------------# MPW1PW91/6-311++</w:t>
      </w:r>
      <w:proofErr w:type="gramStart"/>
      <w:r w:rsidRPr="0039296D">
        <w:rPr>
          <w:rFonts w:asciiTheme="majorBidi" w:hAnsiTheme="majorBidi" w:cstheme="majorBidi"/>
        </w:rPr>
        <w:t>g(</w:t>
      </w:r>
      <w:proofErr w:type="spellStart"/>
      <w:proofErr w:type="gramEnd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opt------------------------</w:t>
      </w:r>
      <w:r w:rsidR="007F247B" w:rsidRPr="0039296D">
        <w:rPr>
          <w:rFonts w:asciiTheme="majorBidi" w:hAnsiTheme="majorBidi" w:cstheme="majorBidi"/>
        </w:rPr>
        <w:t>-------------------------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  <w:rtl/>
        </w:rPr>
      </w:pPr>
      <w:r w:rsidRPr="0039296D">
        <w:rPr>
          <w:rFonts w:asciiTheme="majorBidi" w:hAnsiTheme="majorBidi" w:cstheme="majorBidi"/>
        </w:rPr>
        <w:t>0 1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-2.82657000   -0.85352900   -0.00042200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-3.65420800    0.29343500    0.00017300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-2.95716100    1.58695400   -0.00045900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-1.62066300    1.65663400   -0.00030400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-0.87239600    0.49130800   -0.00017900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-1.56808300   -0.70807100   -0.00089200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0.51218200    0.39750800   -0.00019200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0.92895100   -1.01213700   -0.00005800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S                 -0.45413000   -2.08072500   -0.00019300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1.39381200    1.41495100   -0.00009900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2.82719200    1.13247800    0.00014000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3.27110700   -0.35563000    0.00032400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2.22163500   -1.37811700    0.00020400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4.44523300   -0.63040000    0.00046900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3.66112000    2.00482100   -0.00007200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-4.85499100    0.19431500    0.00134000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-3.55845900    2.48444100   -0.00024000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-1.06225300    2.58143700    0.00045200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1.10309000    2.45687400   -0.00027800</w:t>
      </w:r>
    </w:p>
    <w:p w:rsidR="00C909BA" w:rsidRPr="0039296D" w:rsidRDefault="00C909B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2.53699000   -2.41351500    0.00045700</w:t>
      </w: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083C9A" w:rsidRPr="0039296D" w:rsidRDefault="00083C9A" w:rsidP="00083C9A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EC6BD4" w:rsidRPr="0039296D" w:rsidRDefault="00EC6BD4" w:rsidP="00EC6BD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FC0979" w:rsidRPr="0039296D" w:rsidRDefault="00FC0979" w:rsidP="00FC0979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C909BA" w:rsidRPr="0039296D" w:rsidRDefault="00C909BA" w:rsidP="00FC0979">
      <w:pPr>
        <w:pStyle w:val="ListParagraph"/>
        <w:numPr>
          <w:ilvl w:val="0"/>
          <w:numId w:val="1"/>
        </w:numPr>
        <w:bidi w:val="0"/>
        <w:spacing w:after="0" w:line="240" w:lineRule="auto"/>
        <w:ind w:left="360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lastRenderedPageBreak/>
        <w:t>The Cartesian coordinates of the optimized structure of the oxidized form of DTDFO in solution phase at  MPW1PW91/6-311++g(</w:t>
      </w:r>
      <w:proofErr w:type="spellStart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level with the following keywords:</w:t>
      </w:r>
    </w:p>
    <w:p w:rsidR="00AF0CD8" w:rsidRPr="0039296D" w:rsidRDefault="00AF0CD8" w:rsidP="00AF0CD8">
      <w:pPr>
        <w:pStyle w:val="ListParagraph"/>
        <w:bidi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C909BA" w:rsidRPr="0039296D" w:rsidRDefault="00C909BA" w:rsidP="00FC0979">
      <w:pPr>
        <w:pStyle w:val="ListParagraph"/>
        <w:bidi w:val="0"/>
        <w:spacing w:after="0" w:line="240" w:lineRule="auto"/>
        <w:ind w:left="360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>------------------# MPW1PW91/6-311++</w:t>
      </w:r>
      <w:proofErr w:type="gramStart"/>
      <w:r w:rsidRPr="0039296D">
        <w:rPr>
          <w:rFonts w:asciiTheme="majorBidi" w:hAnsiTheme="majorBidi" w:cstheme="majorBidi"/>
        </w:rPr>
        <w:t>g(</w:t>
      </w:r>
      <w:proofErr w:type="spellStart"/>
      <w:proofErr w:type="gramEnd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 xml:space="preserve">) opt </w:t>
      </w:r>
      <w:proofErr w:type="spellStart"/>
      <w:r w:rsidRPr="0039296D">
        <w:rPr>
          <w:rFonts w:asciiTheme="majorBidi" w:hAnsiTheme="majorBidi" w:cstheme="majorBidi"/>
        </w:rPr>
        <w:t>scrf</w:t>
      </w:r>
      <w:proofErr w:type="spellEnd"/>
      <w:r w:rsidRPr="0039296D">
        <w:rPr>
          <w:rFonts w:asciiTheme="majorBidi" w:hAnsiTheme="majorBidi" w:cstheme="majorBidi"/>
        </w:rPr>
        <w:t>=(</w:t>
      </w:r>
      <w:proofErr w:type="spellStart"/>
      <w:r w:rsidRPr="0039296D">
        <w:rPr>
          <w:rFonts w:asciiTheme="majorBidi" w:hAnsiTheme="majorBidi" w:cstheme="majorBidi"/>
        </w:rPr>
        <w:t>cpcm,solvent</w:t>
      </w:r>
      <w:proofErr w:type="spellEnd"/>
      <w:r w:rsidRPr="0039296D">
        <w:rPr>
          <w:rFonts w:asciiTheme="majorBidi" w:hAnsiTheme="majorBidi" w:cstheme="majorBidi"/>
        </w:rPr>
        <w:t>=water)-----------------------------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  <w:rtl/>
        </w:rPr>
      </w:pPr>
      <w:r w:rsidRPr="0039296D">
        <w:rPr>
          <w:rFonts w:asciiTheme="majorBidi" w:hAnsiTheme="majorBidi" w:cstheme="majorBidi"/>
        </w:rPr>
        <w:t>0 1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 2.82315500   -0.84910500   -0.00002000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3.64073500    0.29462300   -0.00015500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2.95753300    1.58510500    0.00047700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1.61961400    1.65779700    0.00056400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 0.87316600    0.49395000    0.00019600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1.55777500   -0.70395500    0.00006800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-0.51189200    0.39965300    0.00005300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-0.92808600   -1.01002600    0.00010800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S                  0.45244400   -2.07604900    0.00011000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-1.39006700    1.41986500   -0.00022000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-2.81427100    1.12806000   -0.00016100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-3.25793600   -0.36068500   -0.00001200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-2.21974500   -1.38294100    0.00010300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-4.44097200   -0.62000800   -0.00007800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-3.66446500    1.99151500   -0.00029000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4.85113500    0.18186200   -0.00079200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3.55367500    2.48569300    0.00077300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1.06743800    2.58539600    0.00092000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-1.09453200    2.45969800   -0.00044500</w:t>
      </w:r>
    </w:p>
    <w:p w:rsidR="00C909BA" w:rsidRPr="0039296D" w:rsidRDefault="00C909B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-2.52748800   -2.41984500    0.00008600</w:t>
      </w: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AF0CD8" w:rsidRPr="0039296D" w:rsidRDefault="00AF0CD8" w:rsidP="00AF0CD8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6907DC" w:rsidRPr="0039296D" w:rsidRDefault="006907DC" w:rsidP="00FC0979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lastRenderedPageBreak/>
        <w:t>The Cartesian coordinates of the optimized structure of the oxidized form of DTDFO in GAS phase at  B3LYP/6-311++g(</w:t>
      </w:r>
      <w:proofErr w:type="spellStart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level with the following keywords:</w:t>
      </w:r>
    </w:p>
    <w:p w:rsidR="00AF0CD8" w:rsidRPr="0039296D" w:rsidRDefault="00AF0CD8" w:rsidP="00AF0CD8">
      <w:pPr>
        <w:pStyle w:val="ListParagraph"/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</w:p>
    <w:p w:rsidR="006907DC" w:rsidRPr="0039296D" w:rsidRDefault="006907DC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>------------------------------------# B3LYP/6-311++</w:t>
      </w:r>
      <w:proofErr w:type="gramStart"/>
      <w:r w:rsidRPr="0039296D">
        <w:rPr>
          <w:rFonts w:asciiTheme="majorBidi" w:hAnsiTheme="majorBidi" w:cstheme="majorBidi"/>
        </w:rPr>
        <w:t>g(</w:t>
      </w:r>
      <w:proofErr w:type="spellStart"/>
      <w:proofErr w:type="gramEnd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opt--------------------------------------------------------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  <w:rtl/>
        </w:rPr>
      </w:pPr>
      <w:r w:rsidRPr="0039296D">
        <w:rPr>
          <w:rFonts w:asciiTheme="majorBidi" w:hAnsiTheme="majorBidi" w:cstheme="majorBidi"/>
        </w:rPr>
        <w:t>0 1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-2.82657000   -0.85352900   -0.00042200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-3.65420800    0.29343500    0.00017300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-2.95716100    1.58695400   -0.00045900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-1.62066300    1.65663400   -0.00030400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-0.87239600    0.49130800   -0.00017900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-1.56808300   -0.70807100   -0.00089200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0.51218200    0.39750800   -0.00019200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0.92895100   -1.01213700   -0.00005800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S                 -0.45413000   -2.08072500   -0.00019300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1.39381200    1.41495100   -0.00009900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2.82719200    1.13247800    0.00014000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3.27110700   -0.35563000    0.00032400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2.22163500   -1.37811700    0.00020400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4.44523300   -0.63040000    0.00046900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3.66112000    2.00482100   -0.00007200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-4.85499100    0.19431500    0.00134000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-3.55845900    2.48444100   -0.00024000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-1.06225300    2.58143700    0.00045200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1.10309000    2.45687400   -0.00027800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2.53699000   -2.41351500    0.00045700</w:t>
      </w: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6907DC" w:rsidRPr="0039296D" w:rsidRDefault="006907DC" w:rsidP="00FC0979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lastRenderedPageBreak/>
        <w:t xml:space="preserve">The Cartesian coordinates of the optimized structure of the oxidized form of DTDFO in </w:t>
      </w:r>
      <w:r w:rsidR="00AA36DB" w:rsidRPr="0039296D">
        <w:rPr>
          <w:rFonts w:asciiTheme="majorBidi" w:hAnsiTheme="majorBidi" w:cstheme="majorBidi"/>
        </w:rPr>
        <w:t xml:space="preserve">solution </w:t>
      </w:r>
      <w:r w:rsidRPr="0039296D">
        <w:rPr>
          <w:rFonts w:asciiTheme="majorBidi" w:hAnsiTheme="majorBidi" w:cstheme="majorBidi"/>
        </w:rPr>
        <w:t>phase at  B3LYP/6-311++g(</w:t>
      </w:r>
      <w:proofErr w:type="spellStart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level with the following keywords:</w:t>
      </w:r>
    </w:p>
    <w:p w:rsidR="00AF0CD8" w:rsidRPr="0039296D" w:rsidRDefault="00AF0CD8" w:rsidP="00AF0CD8">
      <w:pPr>
        <w:pStyle w:val="ListParagraph"/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</w:p>
    <w:p w:rsidR="006907DC" w:rsidRPr="0039296D" w:rsidRDefault="006907DC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>------------------</w:t>
      </w:r>
      <w:r w:rsidR="00AA36DB" w:rsidRPr="0039296D">
        <w:rPr>
          <w:rFonts w:asciiTheme="majorBidi" w:hAnsiTheme="majorBidi" w:cstheme="majorBidi"/>
        </w:rPr>
        <w:t># B3LYP</w:t>
      </w:r>
      <w:r w:rsidRPr="0039296D">
        <w:rPr>
          <w:rFonts w:asciiTheme="majorBidi" w:hAnsiTheme="majorBidi" w:cstheme="majorBidi"/>
        </w:rPr>
        <w:t>/6-311++</w:t>
      </w:r>
      <w:proofErr w:type="gramStart"/>
      <w:r w:rsidRPr="0039296D">
        <w:rPr>
          <w:rFonts w:asciiTheme="majorBidi" w:hAnsiTheme="majorBidi" w:cstheme="majorBidi"/>
        </w:rPr>
        <w:t>g(</w:t>
      </w:r>
      <w:proofErr w:type="spellStart"/>
      <w:proofErr w:type="gramEnd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 xml:space="preserve">) opt </w:t>
      </w:r>
      <w:proofErr w:type="spellStart"/>
      <w:r w:rsidRPr="0039296D">
        <w:rPr>
          <w:rFonts w:asciiTheme="majorBidi" w:hAnsiTheme="majorBidi" w:cstheme="majorBidi"/>
        </w:rPr>
        <w:t>scrf</w:t>
      </w:r>
      <w:proofErr w:type="spellEnd"/>
      <w:r w:rsidRPr="0039296D">
        <w:rPr>
          <w:rFonts w:asciiTheme="majorBidi" w:hAnsiTheme="majorBidi" w:cstheme="majorBidi"/>
        </w:rPr>
        <w:t>=(</w:t>
      </w:r>
      <w:proofErr w:type="spellStart"/>
      <w:r w:rsidRPr="0039296D">
        <w:rPr>
          <w:rFonts w:asciiTheme="majorBidi" w:hAnsiTheme="majorBidi" w:cstheme="majorBidi"/>
        </w:rPr>
        <w:t>cpcm,solvent</w:t>
      </w:r>
      <w:proofErr w:type="spellEnd"/>
      <w:r w:rsidRPr="0039296D">
        <w:rPr>
          <w:rFonts w:asciiTheme="majorBidi" w:hAnsiTheme="majorBidi" w:cstheme="majorBidi"/>
        </w:rPr>
        <w:t>=water)-----------------------------</w:t>
      </w:r>
    </w:p>
    <w:p w:rsidR="00AF0CD8" w:rsidRPr="0039296D" w:rsidRDefault="00AF0CD8" w:rsidP="00AF0CD8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  <w:rtl/>
        </w:rPr>
      </w:pPr>
      <w:r w:rsidRPr="0039296D">
        <w:rPr>
          <w:rFonts w:asciiTheme="majorBidi" w:hAnsiTheme="majorBidi" w:cstheme="majorBidi"/>
        </w:rPr>
        <w:t>0 1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-2.82657000   -0.85352900   -0.00042200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-3.65420800    0.29343500    0.00017300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-2.95716100    1.58695400   -0.00045900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-1.62066300    1.65663400   -0.00030400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-0.87239600    0.49130800   -0.00017900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-1.56808300   -0.70807100   -0.00089200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0.51218200    0.39750800   -0.00019200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0.92895100   -1.01213700   -0.00005800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S                 -0.45413000   -2.08072500   -0.00019300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1.39381200    1.41495100   -0.00009900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2.82719200    1.13247800    0.00014000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3.27110700   -0.35563000    0.00032400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2.22163500   -1.37811700    0.00020400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4.44523300   -0.63040000    0.00046900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3.66112000    2.00482100   -0.00007200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-4.85499100    0.19431500    0.00134000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-3.55845900    2.48444100   -0.00024000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-1.06225300    2.58143700    0.00045200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1.10309000    2.45687400   -0.00027800</w:t>
      </w:r>
    </w:p>
    <w:p w:rsidR="006907DC" w:rsidRPr="0039296D" w:rsidRDefault="006907DC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2.53699000   -2.41351500    0.00045700</w:t>
      </w:r>
    </w:p>
    <w:p w:rsidR="00AA36DB" w:rsidRPr="0039296D" w:rsidRDefault="00AA36D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AA36DB" w:rsidRPr="0039296D" w:rsidRDefault="00AA36DB" w:rsidP="00FC0979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The Cartesian coordinates of the optimized structure of the oxidized form of </w:t>
      </w:r>
      <w:r w:rsidR="00F15AB4" w:rsidRPr="0039296D">
        <w:rPr>
          <w:rFonts w:asciiTheme="majorBidi" w:hAnsiTheme="majorBidi" w:cstheme="majorBidi"/>
        </w:rPr>
        <w:t>catechol</w:t>
      </w:r>
      <w:r w:rsidRPr="0039296D">
        <w:rPr>
          <w:rFonts w:asciiTheme="majorBidi" w:hAnsiTheme="majorBidi" w:cstheme="majorBidi"/>
        </w:rPr>
        <w:t xml:space="preserve"> in </w:t>
      </w:r>
      <w:r w:rsidR="00F15AB4" w:rsidRPr="0039296D">
        <w:rPr>
          <w:rFonts w:asciiTheme="majorBidi" w:hAnsiTheme="majorBidi" w:cstheme="majorBidi"/>
        </w:rPr>
        <w:t>gas</w:t>
      </w:r>
      <w:r w:rsidRPr="0039296D">
        <w:rPr>
          <w:rFonts w:asciiTheme="majorBidi" w:hAnsiTheme="majorBidi" w:cstheme="majorBidi"/>
        </w:rPr>
        <w:t xml:space="preserve"> phase at  </w:t>
      </w:r>
      <w:r w:rsidR="007E074A" w:rsidRPr="0039296D">
        <w:rPr>
          <w:rFonts w:asciiTheme="majorBidi" w:hAnsiTheme="majorBidi" w:cstheme="majorBidi"/>
        </w:rPr>
        <w:t xml:space="preserve">the </w:t>
      </w:r>
      <w:r w:rsidRPr="0039296D">
        <w:rPr>
          <w:rFonts w:asciiTheme="majorBidi" w:hAnsiTheme="majorBidi" w:cstheme="majorBidi"/>
        </w:rPr>
        <w:t>B3LYP/6-311++g(</w:t>
      </w:r>
      <w:proofErr w:type="spellStart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level with the following keywords:</w:t>
      </w:r>
    </w:p>
    <w:p w:rsidR="00AF0CD8" w:rsidRPr="0039296D" w:rsidRDefault="00AF0CD8" w:rsidP="00AF0CD8">
      <w:pPr>
        <w:pStyle w:val="ListParagraph"/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</w:p>
    <w:p w:rsidR="00AA36DB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>---------------------------------------------- # RB3LYP/6-311++</w:t>
      </w:r>
      <w:proofErr w:type="gramStart"/>
      <w:r w:rsidRPr="0039296D">
        <w:rPr>
          <w:rFonts w:asciiTheme="majorBidi" w:hAnsiTheme="majorBidi" w:cstheme="majorBidi"/>
        </w:rPr>
        <w:t>G(</w:t>
      </w:r>
      <w:proofErr w:type="spellStart"/>
      <w:proofErr w:type="gramEnd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Opt-----------------------------------------</w:t>
      </w:r>
    </w:p>
    <w:p w:rsidR="00AF0CD8" w:rsidRPr="0039296D" w:rsidRDefault="00AF0CD8" w:rsidP="00AF0CD8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AA36DB" w:rsidRPr="0039296D" w:rsidRDefault="00AA36D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  <w:rtl/>
        </w:rPr>
      </w:pPr>
      <w:r w:rsidRPr="0039296D">
        <w:rPr>
          <w:rFonts w:asciiTheme="majorBidi" w:hAnsiTheme="majorBidi" w:cstheme="majorBidi"/>
        </w:rPr>
        <w:t>0 1</w:t>
      </w:r>
    </w:p>
    <w:p w:rsidR="00AA36DB" w:rsidRPr="0039296D" w:rsidRDefault="00AA36D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-1.77906100    0.73156900    0.00006700</w:t>
      </w:r>
    </w:p>
    <w:p w:rsidR="00AA36DB" w:rsidRPr="0039296D" w:rsidRDefault="00AA36D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-1.77905800   -0.73157300    0.00003400</w:t>
      </w:r>
    </w:p>
    <w:p w:rsidR="00AA36DB" w:rsidRPr="0039296D" w:rsidRDefault="00AA36D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-0.63816100   -1.45339900   -0.00008000</w:t>
      </w:r>
    </w:p>
    <w:p w:rsidR="00AA36DB" w:rsidRPr="0039296D" w:rsidRDefault="00AA36D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0.67375500   -0.78057600   -0.00044400</w:t>
      </w:r>
    </w:p>
    <w:p w:rsidR="00AA36DB" w:rsidRPr="0039296D" w:rsidRDefault="00AA36D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0.67375200    0.78057700   -0.00024000</w:t>
      </w:r>
    </w:p>
    <w:p w:rsidR="00AA36DB" w:rsidRPr="0039296D" w:rsidRDefault="00AA36D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-0.63816500    1.45339700    0.00005900</w:t>
      </w:r>
    </w:p>
    <w:p w:rsidR="00AA36DB" w:rsidRPr="0039296D" w:rsidRDefault="00AA36D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1.72962300    1.38809100    0.00006000</w:t>
      </w:r>
    </w:p>
    <w:p w:rsidR="00AA36DB" w:rsidRPr="0039296D" w:rsidRDefault="00AA36D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1.72962800   -1.38808700    0.00030700</w:t>
      </w:r>
    </w:p>
    <w:p w:rsidR="00AA36DB" w:rsidRPr="0039296D" w:rsidRDefault="00AA36D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-2.74288500    1.23477400    0.00021100</w:t>
      </w:r>
    </w:p>
    <w:p w:rsidR="00AA36DB" w:rsidRPr="0039296D" w:rsidRDefault="00AA36D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-2.74288000   -1.23478200    0.00021000</w:t>
      </w:r>
    </w:p>
    <w:p w:rsidR="00AA36DB" w:rsidRPr="0039296D" w:rsidRDefault="00AA36D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-0.63330500   -2.53937900    0.00004400</w:t>
      </w:r>
    </w:p>
    <w:p w:rsidR="00AA36DB" w:rsidRPr="0039296D" w:rsidRDefault="00AA36D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-0.63331200    2.53937700    0.00021800</w:t>
      </w: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7E074A" w:rsidRPr="0039296D" w:rsidRDefault="007E074A" w:rsidP="00FC0979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lastRenderedPageBreak/>
        <w:t>The Cartesian coordinates of the optimized structure of the oxidized form of catechol in solution phase at  the B3LYP/6-311++g(</w:t>
      </w:r>
      <w:proofErr w:type="spellStart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level with the following keywords:</w:t>
      </w:r>
    </w:p>
    <w:p w:rsidR="00AF0CD8" w:rsidRPr="0039296D" w:rsidRDefault="00AF0CD8" w:rsidP="00AF0CD8">
      <w:pPr>
        <w:pStyle w:val="ListParagraph"/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>---------------------- # RB3LYP/6-311++</w:t>
      </w:r>
      <w:proofErr w:type="gramStart"/>
      <w:r w:rsidRPr="0039296D">
        <w:rPr>
          <w:rFonts w:asciiTheme="majorBidi" w:hAnsiTheme="majorBidi" w:cstheme="majorBidi"/>
        </w:rPr>
        <w:t>G(</w:t>
      </w:r>
      <w:proofErr w:type="spellStart"/>
      <w:proofErr w:type="gramEnd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 xml:space="preserve">) Opt </w:t>
      </w:r>
      <w:proofErr w:type="spellStart"/>
      <w:r w:rsidRPr="0039296D">
        <w:rPr>
          <w:rFonts w:asciiTheme="majorBidi" w:hAnsiTheme="majorBidi" w:cstheme="majorBidi"/>
        </w:rPr>
        <w:t>scrf</w:t>
      </w:r>
      <w:proofErr w:type="spellEnd"/>
      <w:r w:rsidRPr="0039296D">
        <w:rPr>
          <w:rFonts w:asciiTheme="majorBidi" w:hAnsiTheme="majorBidi" w:cstheme="majorBidi"/>
        </w:rPr>
        <w:t>=(</w:t>
      </w:r>
      <w:proofErr w:type="spellStart"/>
      <w:r w:rsidRPr="0039296D">
        <w:rPr>
          <w:rFonts w:asciiTheme="majorBidi" w:hAnsiTheme="majorBidi" w:cstheme="majorBidi"/>
        </w:rPr>
        <w:t>cpcm</w:t>
      </w:r>
      <w:proofErr w:type="spellEnd"/>
      <w:r w:rsidRPr="0039296D">
        <w:rPr>
          <w:rFonts w:asciiTheme="majorBidi" w:hAnsiTheme="majorBidi" w:cstheme="majorBidi"/>
        </w:rPr>
        <w:t>, solvent=water)------------------------------</w:t>
      </w:r>
    </w:p>
    <w:p w:rsidR="00AF0CD8" w:rsidRPr="0039296D" w:rsidRDefault="00AF0CD8" w:rsidP="00AF0CD8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  <w:rtl/>
        </w:rPr>
      </w:pPr>
      <w:r w:rsidRPr="0039296D">
        <w:rPr>
          <w:rFonts w:asciiTheme="majorBidi" w:hAnsiTheme="majorBidi" w:cstheme="majorBidi"/>
        </w:rPr>
        <w:t>0 1</w:t>
      </w: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1.77708400   -0.73201700    0.00012300</w:t>
      </w: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1.77708500    0.73201600   -0.00009100</w:t>
      </w: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0.63687100    1.45686300   -0.00013500</w:t>
      </w: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-0.66552800    0.78136500    0.00010600</w:t>
      </w: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-0.66552800   -0.78136400   -0.00032100</w:t>
      </w: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0.63686900   -1.45686300    0.00012700</w:t>
      </w: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-1.73364600   -1.37652800   -0.00008000</w:t>
      </w: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-1.73364600    1.37652800    0.00019500</w:t>
      </w: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2.74100000   -1.23284100    0.00026700</w:t>
      </w: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2.74100100    1.23284000   -0.00013200</w:t>
      </w: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0.63760900    2.54246700   -0.00021500</w:t>
      </w:r>
    </w:p>
    <w:p w:rsidR="007E074A" w:rsidRPr="0039296D" w:rsidRDefault="007E074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0.63760700   -2.54246700    0.00029900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3A6F9A" w:rsidRPr="0039296D" w:rsidRDefault="003A6F9A" w:rsidP="00FC0979">
      <w:pPr>
        <w:pStyle w:val="ListParagraph"/>
        <w:numPr>
          <w:ilvl w:val="0"/>
          <w:numId w:val="1"/>
        </w:numPr>
        <w:bidi w:val="0"/>
        <w:spacing w:after="0" w:line="240" w:lineRule="auto"/>
        <w:ind w:left="360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>The Cartesian coordinates of the optimized structure of the reduced form of DTDFO in gas phase at  MPW1PW91/6-311++g(</w:t>
      </w:r>
      <w:proofErr w:type="spellStart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level with the following keywords:</w:t>
      </w:r>
    </w:p>
    <w:p w:rsidR="00AF0CD8" w:rsidRPr="0039296D" w:rsidRDefault="00AF0CD8" w:rsidP="00AF0CD8">
      <w:pPr>
        <w:pStyle w:val="ListParagraph"/>
        <w:bidi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3A6F9A" w:rsidRPr="0039296D" w:rsidRDefault="003A6F9A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>-------------------------------------# MPW1PW91/6-311++</w:t>
      </w:r>
      <w:proofErr w:type="gramStart"/>
      <w:r w:rsidRPr="0039296D">
        <w:rPr>
          <w:rFonts w:asciiTheme="majorBidi" w:hAnsiTheme="majorBidi" w:cstheme="majorBidi"/>
        </w:rPr>
        <w:t>g(</w:t>
      </w:r>
      <w:proofErr w:type="spellStart"/>
      <w:proofErr w:type="gramEnd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opt--------------------------------------------------------</w:t>
      </w:r>
    </w:p>
    <w:p w:rsidR="00AF0CD8" w:rsidRPr="0039296D" w:rsidRDefault="00AF0CD8" w:rsidP="00AF0CD8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  <w:rtl/>
        </w:rPr>
      </w:pPr>
      <w:r w:rsidRPr="0039296D">
        <w:rPr>
          <w:rFonts w:asciiTheme="majorBidi" w:hAnsiTheme="majorBidi" w:cstheme="majorBidi"/>
        </w:rPr>
        <w:t>0 1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0.81565100   -1.01544100   -0.00020400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0.43607500    0.32504100   -0.00005700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1.39214100    1.33448000    0.00022300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2.72850200    0.97172800    0.00022900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3.11712100   -0.37699000    0.00008500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2.15631900   -1.37445700   -0.00010800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-3.73829600    0.33014000    0.00024500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-3.01652400    1.60930200   -0.00097700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-1.67532900    1.65145000   -0.00086700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-0.95340200    0.47770400    0.00000200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-1.66999200   -0.70397600   -0.00010800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-2.94235600   -0.82333900   -0.00014600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S                 -0.57497900   -2.08412800   -0.00024100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-4.94928500    0.26778500    0.00149500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4.42538000   -0.71061200    0.00015000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3.76350900    1.85956500    0.00048200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1.11369700    2.38171000    0.00037800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2.47231700   -2.40929400   -0.00020300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-3.59728100    2.52080000   -0.00168000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-1.10267900    2.56853400   -0.00144600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4.94740500    0.09843200   -0.00008400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3.44566700    2.76373000    0.00011400</w:t>
      </w:r>
    </w:p>
    <w:p w:rsidR="00AF0CD8" w:rsidRPr="0039296D" w:rsidRDefault="00AF0CD8" w:rsidP="00AF0CD8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3A6F9A" w:rsidRPr="0039296D" w:rsidRDefault="003A6F9A" w:rsidP="00FC0979">
      <w:pPr>
        <w:pStyle w:val="ListParagraph"/>
        <w:numPr>
          <w:ilvl w:val="0"/>
          <w:numId w:val="1"/>
        </w:numPr>
        <w:bidi w:val="0"/>
        <w:spacing w:after="0" w:line="240" w:lineRule="auto"/>
        <w:ind w:left="360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lastRenderedPageBreak/>
        <w:t xml:space="preserve">The Cartesian coordinates of the optimized structure of the reduced form of DTDFO in solution phase at  </w:t>
      </w:r>
      <w:r w:rsidR="00F95012" w:rsidRPr="0039296D">
        <w:rPr>
          <w:rFonts w:asciiTheme="majorBidi" w:hAnsiTheme="majorBidi" w:cstheme="majorBidi"/>
        </w:rPr>
        <w:t xml:space="preserve">the </w:t>
      </w:r>
      <w:r w:rsidRPr="0039296D">
        <w:rPr>
          <w:rFonts w:asciiTheme="majorBidi" w:hAnsiTheme="majorBidi" w:cstheme="majorBidi"/>
        </w:rPr>
        <w:t>MPW1PW91/6-311++g(</w:t>
      </w:r>
      <w:proofErr w:type="spellStart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level with the following keywords:</w:t>
      </w:r>
    </w:p>
    <w:p w:rsidR="00AF0CD8" w:rsidRPr="0039296D" w:rsidRDefault="00AF0CD8" w:rsidP="00AF0CD8">
      <w:pPr>
        <w:pStyle w:val="ListParagraph"/>
        <w:bidi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3A6F9A" w:rsidRPr="0039296D" w:rsidRDefault="00F95012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>-</w:t>
      </w:r>
      <w:r w:rsidR="003A6F9A" w:rsidRPr="0039296D">
        <w:rPr>
          <w:rFonts w:asciiTheme="majorBidi" w:hAnsiTheme="majorBidi" w:cstheme="majorBidi"/>
        </w:rPr>
        <w:t>-----------------------</w:t>
      </w:r>
      <w:r w:rsidRPr="0039296D">
        <w:rPr>
          <w:rFonts w:asciiTheme="majorBidi" w:hAnsiTheme="majorBidi" w:cstheme="majorBidi"/>
        </w:rPr>
        <w:t># opt mpw1pw91</w:t>
      </w:r>
      <w:r w:rsidR="003A6F9A" w:rsidRPr="0039296D">
        <w:rPr>
          <w:rFonts w:asciiTheme="majorBidi" w:hAnsiTheme="majorBidi" w:cstheme="majorBidi"/>
        </w:rPr>
        <w:t>/6-311++</w:t>
      </w:r>
      <w:proofErr w:type="gramStart"/>
      <w:r w:rsidR="003A6F9A" w:rsidRPr="0039296D">
        <w:rPr>
          <w:rFonts w:asciiTheme="majorBidi" w:hAnsiTheme="majorBidi" w:cstheme="majorBidi"/>
        </w:rPr>
        <w:t>g(</w:t>
      </w:r>
      <w:proofErr w:type="gramEnd"/>
      <w:r w:rsidR="003A6F9A" w:rsidRPr="0039296D">
        <w:rPr>
          <w:rFonts w:asciiTheme="majorBidi" w:hAnsiTheme="majorBidi" w:cstheme="majorBidi"/>
        </w:rPr>
        <w:t xml:space="preserve">d, p)  </w:t>
      </w:r>
      <w:proofErr w:type="spellStart"/>
      <w:r w:rsidR="003A6F9A" w:rsidRPr="0039296D">
        <w:rPr>
          <w:rFonts w:asciiTheme="majorBidi" w:hAnsiTheme="majorBidi" w:cstheme="majorBidi"/>
        </w:rPr>
        <w:t>scrf</w:t>
      </w:r>
      <w:proofErr w:type="spellEnd"/>
      <w:r w:rsidR="003A6F9A" w:rsidRPr="0039296D">
        <w:rPr>
          <w:rFonts w:asciiTheme="majorBidi" w:hAnsiTheme="majorBidi" w:cstheme="majorBidi"/>
        </w:rPr>
        <w:t>=(</w:t>
      </w:r>
      <w:proofErr w:type="spellStart"/>
      <w:r w:rsidR="003A6F9A" w:rsidRPr="0039296D">
        <w:rPr>
          <w:rFonts w:asciiTheme="majorBidi" w:hAnsiTheme="majorBidi" w:cstheme="majorBidi"/>
        </w:rPr>
        <w:t>cpcm,solvent</w:t>
      </w:r>
      <w:proofErr w:type="spellEnd"/>
      <w:r w:rsidR="003A6F9A" w:rsidRPr="0039296D">
        <w:rPr>
          <w:rFonts w:asciiTheme="majorBidi" w:hAnsiTheme="majorBidi" w:cstheme="majorBidi"/>
        </w:rPr>
        <w:t>=water)-----------------------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  <w:rtl/>
        </w:rPr>
      </w:pPr>
      <w:r w:rsidRPr="0039296D">
        <w:rPr>
          <w:rFonts w:asciiTheme="majorBidi" w:hAnsiTheme="majorBidi" w:cstheme="majorBidi"/>
        </w:rPr>
        <w:t>0 1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-0.82355900   -1.02290700    0.00009800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-0.43936600    0.32376500   -0.00002600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-1.39865500    1.34048700   -0.00018300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-2.74098200    0.97828000   -0.00013300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-3.13437600   -0.37696100    0.00003300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-2.17103000   -1.38123800    0.00012500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3.76175800    0.33866000   -0.00004400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3.03096500    1.61989800    0.00048200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1.68356400    1.65946000    0.00039300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 0.95831300    0.47838500   -0.00016300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1.68352900   -0.71085800   -0.00015400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 2.96098900   -0.82767000   -0.00008700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S                  0.57613500   -2.10434300    0.00005600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4.98077800    0.27603300   -0.00039100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-4.45330000   -0.70825800    0.00011300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-3.78434400    1.87240300   -0.00025400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-1.11715700    2.38965500   -0.00045900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-2.49049800   -2.41761100    0.00025200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3.61120700    2.53481500    0.00092000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1.10472200    2.57547800    0.00069300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-4.96757100    0.11748200    0.00027700</w:t>
      </w:r>
    </w:p>
    <w:p w:rsidR="003A6F9A" w:rsidRPr="0039296D" w:rsidRDefault="003A6F9A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-3.45014200    2.78173600   -0.00012900</w:t>
      </w: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F95012" w:rsidRPr="0039296D" w:rsidRDefault="00F95012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F95012" w:rsidRPr="0039296D" w:rsidRDefault="00F95012" w:rsidP="00FC0979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lastRenderedPageBreak/>
        <w:t>The Cartesian coordinates of the optimized structure of the reduced form of DTDFO in gas phase at  the B3LYP/6-311++g(</w:t>
      </w:r>
      <w:proofErr w:type="spellStart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level with the following keywords:</w:t>
      </w:r>
    </w:p>
    <w:p w:rsidR="00AF0CD8" w:rsidRPr="0039296D" w:rsidRDefault="00AF0CD8" w:rsidP="00AF0CD8">
      <w:pPr>
        <w:pStyle w:val="ListParagraph"/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>------------------------------------# B3LYP/6-311++</w:t>
      </w:r>
      <w:proofErr w:type="gramStart"/>
      <w:r w:rsidRPr="0039296D">
        <w:rPr>
          <w:rFonts w:asciiTheme="majorBidi" w:hAnsiTheme="majorBidi" w:cstheme="majorBidi"/>
        </w:rPr>
        <w:t>g(</w:t>
      </w:r>
      <w:proofErr w:type="spellStart"/>
      <w:proofErr w:type="gramEnd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opt--------------------------------------------------------</w:t>
      </w:r>
    </w:p>
    <w:p w:rsidR="00AF0CD8" w:rsidRPr="0039296D" w:rsidRDefault="00AF0CD8" w:rsidP="00AF0CD8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  <w:rtl/>
        </w:rPr>
      </w:pPr>
      <w:r w:rsidRPr="0039296D">
        <w:rPr>
          <w:rFonts w:asciiTheme="majorBidi" w:hAnsiTheme="majorBidi" w:cstheme="majorBidi"/>
        </w:rPr>
        <w:t>0 1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0.82233700   -1.01952400   -0.00010300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0.43877600    0.32412900   -0.00010000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1.39798400    1.33723800   -0.00020900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2.73856500    0.97664200   -0.00007300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3.13074200   -0.37648000   -0.00000900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2.16725000   -1.37683800   -0.00007600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-1.68193800   -0.70917100   -0.00000800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-2.95509700   -0.82550500    0.00005800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-3.75899300    0.33681500    0.00008200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-3.02745800    1.61711000   -0.00016600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-1.68342900    1.65816200   -0.00023200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-0.95800700    0.47830600   -0.00009100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S                 -0.57602700   -2.10102600    0.00000000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4.44709700   -0.71034500    0.00012000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3.77961900    1.87134400   -0.00052700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-4.97142000    0.27394200    0.00035700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1.11817300    2.38443800   -0.00060500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2.48613100   -2.41108300    0.00009300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-3.60853500    2.52892600   -0.00028100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-1.10923300    2.57448300   -0.00042300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4.96348800    0.10606300    0.00125100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3.45275400    2.77595800    0.00594600</w:t>
      </w: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5F20E1" w:rsidRPr="0039296D" w:rsidRDefault="005F20E1" w:rsidP="005F20E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F95012" w:rsidRPr="0039296D" w:rsidRDefault="00F95012" w:rsidP="00FC0979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lastRenderedPageBreak/>
        <w:t>The Cartesian coordinates of the optimized structure of the reduced form of DTDFO in solution phase at  B3LYP/6-311++g(</w:t>
      </w:r>
      <w:proofErr w:type="spellStart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level with the following keywords:</w:t>
      </w:r>
    </w:p>
    <w:p w:rsidR="00AF0CD8" w:rsidRPr="0039296D" w:rsidRDefault="00AF0CD8" w:rsidP="00AF0CD8">
      <w:pPr>
        <w:pStyle w:val="ListParagraph"/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>------------------# B3LYP/6-311++</w:t>
      </w:r>
      <w:proofErr w:type="gramStart"/>
      <w:r w:rsidRPr="0039296D">
        <w:rPr>
          <w:rFonts w:asciiTheme="majorBidi" w:hAnsiTheme="majorBidi" w:cstheme="majorBidi"/>
        </w:rPr>
        <w:t>g(</w:t>
      </w:r>
      <w:proofErr w:type="spellStart"/>
      <w:proofErr w:type="gramEnd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 xml:space="preserve">) opt </w:t>
      </w:r>
      <w:proofErr w:type="spellStart"/>
      <w:r w:rsidRPr="0039296D">
        <w:rPr>
          <w:rFonts w:asciiTheme="majorBidi" w:hAnsiTheme="majorBidi" w:cstheme="majorBidi"/>
        </w:rPr>
        <w:t>scrf</w:t>
      </w:r>
      <w:proofErr w:type="spellEnd"/>
      <w:r w:rsidRPr="0039296D">
        <w:rPr>
          <w:rFonts w:asciiTheme="majorBidi" w:hAnsiTheme="majorBidi" w:cstheme="majorBidi"/>
        </w:rPr>
        <w:t>=(</w:t>
      </w:r>
      <w:proofErr w:type="spellStart"/>
      <w:r w:rsidRPr="0039296D">
        <w:rPr>
          <w:rFonts w:asciiTheme="majorBidi" w:hAnsiTheme="majorBidi" w:cstheme="majorBidi"/>
        </w:rPr>
        <w:t>cpcm,solvent</w:t>
      </w:r>
      <w:proofErr w:type="spellEnd"/>
      <w:r w:rsidRPr="0039296D">
        <w:rPr>
          <w:rFonts w:asciiTheme="majorBidi" w:hAnsiTheme="majorBidi" w:cstheme="majorBidi"/>
        </w:rPr>
        <w:t>=water)-----------------------------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  <w:rtl/>
        </w:rPr>
      </w:pP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  <w:rtl/>
        </w:rPr>
      </w:pPr>
      <w:r w:rsidRPr="0039296D">
        <w:rPr>
          <w:rFonts w:asciiTheme="majorBidi" w:hAnsiTheme="majorBidi" w:cstheme="majorBidi"/>
        </w:rPr>
        <w:t>0 1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0.82211900   -1.01970700   -0.00030200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0.44216500    0.32291400   -0.00034700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1.39692700    1.33979700   -0.00038800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2.73694400    0.97912300   -0.00012100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3.12602200   -0.37904800   -0.00004100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2.16673300   -1.38225000   -0.00017100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-1.67286600   -0.70598900   -0.00001700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-2.95808200   -0.81869000    0.00021700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-3.74538300    0.34074300    0.00017100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-3.02561600    1.61512800   -0.00026400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-1.67874300    1.65609300   -0.00048500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N                 -0.95923500    0.47656600   -0.00028900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S                 -0.58128900   -2.09632900   -0.00002400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4.44441800   -0.70938600    0.00025900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3.77660200    1.86337800   -0.00031000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-4.97179000    0.26831400    0.00072900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1.11786900    2.38592800   -0.00047000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2.48077700   -2.41778600    0.00014300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-3.59805100    2.53225100   -0.00040900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-1.10640500    2.57228400   -0.00083100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4.96078000    0.10895600    0.00219200</w:t>
      </w:r>
    </w:p>
    <w:p w:rsidR="00F95012" w:rsidRPr="0039296D" w:rsidRDefault="00F95012" w:rsidP="00FC0979">
      <w:pPr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3.46322700    2.77523500    0.00664500</w:t>
      </w:r>
    </w:p>
    <w:p w:rsidR="00C352AB" w:rsidRPr="0039296D" w:rsidRDefault="00C352AB" w:rsidP="00FC0979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The Cartesian coordinates of the optimized structure of the </w:t>
      </w:r>
      <w:r w:rsidR="00334F50" w:rsidRPr="0039296D">
        <w:rPr>
          <w:rFonts w:asciiTheme="majorBidi" w:hAnsiTheme="majorBidi" w:cstheme="majorBidi"/>
        </w:rPr>
        <w:t>reduce</w:t>
      </w:r>
      <w:r w:rsidRPr="0039296D">
        <w:rPr>
          <w:rFonts w:asciiTheme="majorBidi" w:hAnsiTheme="majorBidi" w:cstheme="majorBidi"/>
        </w:rPr>
        <w:t>d form of catechol in gas phase at  the B3LYP/6-311++g(</w:t>
      </w:r>
      <w:proofErr w:type="spellStart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level with the following keywords:</w:t>
      </w:r>
    </w:p>
    <w:p w:rsidR="00AF0CD8" w:rsidRPr="0039296D" w:rsidRDefault="00AF0CD8" w:rsidP="00AF0CD8">
      <w:pPr>
        <w:pStyle w:val="ListParagraph"/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</w:p>
    <w:p w:rsidR="00C352AB" w:rsidRPr="0039296D" w:rsidRDefault="00C352AB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>---------------------------------------------- # RB3LYP/6-311++</w:t>
      </w:r>
      <w:proofErr w:type="gramStart"/>
      <w:r w:rsidRPr="0039296D">
        <w:rPr>
          <w:rFonts w:asciiTheme="majorBidi" w:hAnsiTheme="majorBidi" w:cstheme="majorBidi"/>
        </w:rPr>
        <w:t>G(</w:t>
      </w:r>
      <w:proofErr w:type="spellStart"/>
      <w:proofErr w:type="gramEnd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Opt-----------------------------------------</w:t>
      </w:r>
    </w:p>
    <w:p w:rsidR="00AF0CD8" w:rsidRPr="0039296D" w:rsidRDefault="00AF0CD8" w:rsidP="00AF0CD8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  <w:rtl/>
        </w:rPr>
      </w:pPr>
      <w:r w:rsidRPr="0039296D">
        <w:rPr>
          <w:rFonts w:asciiTheme="majorBidi" w:hAnsiTheme="majorBidi" w:cstheme="majorBidi"/>
        </w:rPr>
        <w:t>0 1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-1.91218700   -0.66013400    0.00012000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-1.88212100    0.73363500   -0.00007300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-0.65353100    1.40337400   -0.00012200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0.53064300    0.67461100    0.00000700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0.50374400   -0.73085700   -0.00009500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-0.72136100   -1.39227100    0.00006100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1.66804900   -1.44265500   -0.00009900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1.79362800    1.23033000    0.00014300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-2.86280400   -1.18544400    0.00045600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-2.80507600    1.30564100   -0.00025600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-0.61632300    2.49153400   -0.00020900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-0.72265700   -2.47789200    0.00003200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2.39955300   -0.80180600   -0.00009700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1.72276500    2.19641700    0.00033900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334F50" w:rsidRPr="0039296D" w:rsidRDefault="00334F50" w:rsidP="00FC0979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lastRenderedPageBreak/>
        <w:t>The Cartesian coordinates of the optimized structure of the reduced form of catechol in solution phase at  the B3LYP/6-311++g(</w:t>
      </w:r>
      <w:proofErr w:type="spellStart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>) level with the following keywords:</w:t>
      </w:r>
    </w:p>
    <w:p w:rsidR="00AF0CD8" w:rsidRPr="0039296D" w:rsidRDefault="00AF0CD8" w:rsidP="00AF0CD8">
      <w:pPr>
        <w:pStyle w:val="ListParagraph"/>
        <w:bidi w:val="0"/>
        <w:spacing w:before="240" w:after="0" w:line="240" w:lineRule="auto"/>
        <w:ind w:left="360"/>
        <w:rPr>
          <w:rFonts w:asciiTheme="majorBidi" w:hAnsiTheme="majorBidi" w:cstheme="majorBidi"/>
        </w:rPr>
      </w:pP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>---------------------- # RB3LYP/6-311++</w:t>
      </w:r>
      <w:proofErr w:type="gramStart"/>
      <w:r w:rsidRPr="0039296D">
        <w:rPr>
          <w:rFonts w:asciiTheme="majorBidi" w:hAnsiTheme="majorBidi" w:cstheme="majorBidi"/>
        </w:rPr>
        <w:t>G(</w:t>
      </w:r>
      <w:proofErr w:type="spellStart"/>
      <w:proofErr w:type="gramEnd"/>
      <w:r w:rsidRPr="0039296D">
        <w:rPr>
          <w:rFonts w:asciiTheme="majorBidi" w:hAnsiTheme="majorBidi" w:cstheme="majorBidi"/>
        </w:rPr>
        <w:t>d,p</w:t>
      </w:r>
      <w:proofErr w:type="spellEnd"/>
      <w:r w:rsidRPr="0039296D">
        <w:rPr>
          <w:rFonts w:asciiTheme="majorBidi" w:hAnsiTheme="majorBidi" w:cstheme="majorBidi"/>
        </w:rPr>
        <w:t xml:space="preserve">) Opt </w:t>
      </w:r>
      <w:proofErr w:type="spellStart"/>
      <w:r w:rsidRPr="0039296D">
        <w:rPr>
          <w:rFonts w:asciiTheme="majorBidi" w:hAnsiTheme="majorBidi" w:cstheme="majorBidi"/>
        </w:rPr>
        <w:t>scrf</w:t>
      </w:r>
      <w:proofErr w:type="spellEnd"/>
      <w:r w:rsidRPr="0039296D">
        <w:rPr>
          <w:rFonts w:asciiTheme="majorBidi" w:hAnsiTheme="majorBidi" w:cstheme="majorBidi"/>
        </w:rPr>
        <w:t>=(</w:t>
      </w:r>
      <w:proofErr w:type="spellStart"/>
      <w:r w:rsidRPr="0039296D">
        <w:rPr>
          <w:rFonts w:asciiTheme="majorBidi" w:hAnsiTheme="majorBidi" w:cstheme="majorBidi"/>
        </w:rPr>
        <w:t>cpcm</w:t>
      </w:r>
      <w:proofErr w:type="spellEnd"/>
      <w:r w:rsidRPr="0039296D">
        <w:rPr>
          <w:rFonts w:asciiTheme="majorBidi" w:hAnsiTheme="majorBidi" w:cstheme="majorBidi"/>
        </w:rPr>
        <w:t>, solvent=water)------------------------------</w:t>
      </w:r>
    </w:p>
    <w:p w:rsidR="00AF0CD8" w:rsidRPr="0039296D" w:rsidRDefault="00AF0CD8" w:rsidP="00AF0CD8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  <w:rtl/>
        </w:rPr>
      </w:pPr>
      <w:r w:rsidRPr="0039296D">
        <w:rPr>
          <w:rFonts w:asciiTheme="majorBidi" w:hAnsiTheme="majorBidi" w:cstheme="majorBidi"/>
        </w:rPr>
        <w:t>0 1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-1.91524200   -0.65999300    0.00000400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-1.88170400    0.73447600   -0.00002500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-0.65281600    1.40593900   -0.00000200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0.53355800    0.67753500    0.00002200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 0.50168100   -0.72947600   -0.00000700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C                 -0.72291800   -1.39258100    0.00004200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1.66839900   -1.44389500   -0.00007700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O                  1.79383400    1.22609000    0.00004900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-2.86601300   -1.18502200    0.00008300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-2.80398900    1.30773800   -0.00009700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-0.61579200    2.49294500   -0.00006500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-0.72795000   -2.47867900    0.00006500</w:t>
      </w:r>
    </w:p>
    <w:p w:rsidR="00334F50" w:rsidRPr="0039296D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2.40301700   -0.80488300    0.00017800</w:t>
      </w:r>
    </w:p>
    <w:p w:rsidR="00334F50" w:rsidRPr="008F2B06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 w:rsidRPr="0039296D">
        <w:rPr>
          <w:rFonts w:asciiTheme="majorBidi" w:hAnsiTheme="majorBidi" w:cstheme="majorBidi"/>
        </w:rPr>
        <w:t xml:space="preserve"> H                  1.73750200    2.19493700   -0.00014100</w:t>
      </w:r>
      <w:bookmarkStart w:id="0" w:name="_GoBack"/>
      <w:bookmarkEnd w:id="0"/>
    </w:p>
    <w:p w:rsidR="00334F50" w:rsidRPr="008F2B06" w:rsidRDefault="00334F50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C352AB" w:rsidRPr="008F2B06" w:rsidRDefault="00C352AB" w:rsidP="00FC0979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F95012" w:rsidRPr="008F2B06" w:rsidRDefault="00F95012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F95012" w:rsidRPr="008F2B06" w:rsidRDefault="00F95012" w:rsidP="00FC097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F95012" w:rsidRDefault="00F95012" w:rsidP="00FC0979">
      <w:pPr>
        <w:pStyle w:val="ListParagraph"/>
        <w:bidi w:val="0"/>
        <w:spacing w:after="0" w:line="240" w:lineRule="auto"/>
      </w:pPr>
    </w:p>
    <w:sectPr w:rsidR="00F95012" w:rsidSect="00962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8E" w:rsidRDefault="00EB458E" w:rsidP="00F01C03">
      <w:pPr>
        <w:spacing w:after="0" w:line="240" w:lineRule="auto"/>
      </w:pPr>
      <w:r>
        <w:separator/>
      </w:r>
    </w:p>
  </w:endnote>
  <w:endnote w:type="continuationSeparator" w:id="0">
    <w:p w:rsidR="00EB458E" w:rsidRDefault="00EB458E" w:rsidP="00F0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8E" w:rsidRDefault="00EB458E" w:rsidP="00F01C03">
      <w:pPr>
        <w:spacing w:after="0" w:line="240" w:lineRule="auto"/>
      </w:pPr>
      <w:r>
        <w:separator/>
      </w:r>
    </w:p>
  </w:footnote>
  <w:footnote w:type="continuationSeparator" w:id="0">
    <w:p w:rsidR="00EB458E" w:rsidRDefault="00EB458E" w:rsidP="00F01C03">
      <w:pPr>
        <w:spacing w:after="0" w:line="240" w:lineRule="auto"/>
      </w:pPr>
      <w:r>
        <w:continuationSeparator/>
      </w:r>
    </w:p>
  </w:footnote>
  <w:footnote w:id="1">
    <w:p w:rsidR="00A43361" w:rsidRPr="00144B4D" w:rsidRDefault="00A43361" w:rsidP="00F01C03">
      <w:pPr>
        <w:pStyle w:val="FootnoteText"/>
        <w:rPr>
          <w:rFonts w:asciiTheme="majorBidi" w:hAnsiTheme="majorBidi" w:cstheme="majorBidi"/>
        </w:rPr>
      </w:pPr>
      <w:r w:rsidRPr="00144B4D">
        <w:rPr>
          <w:rStyle w:val="FootnoteReference"/>
          <w:rFonts w:asciiTheme="majorBidi" w:hAnsiTheme="majorBidi" w:cstheme="majorBidi"/>
        </w:rPr>
        <w:footnoteRef/>
      </w:r>
      <w:r w:rsidRPr="00144B4D">
        <w:rPr>
          <w:rFonts w:asciiTheme="majorBidi" w:hAnsiTheme="majorBidi" w:cstheme="majorBidi"/>
        </w:rPr>
        <w:t xml:space="preserve"> E-mail address: Hassan.goodarzi49@gmail.com</w:t>
      </w:r>
    </w:p>
  </w:footnote>
  <w:footnote w:id="2">
    <w:p w:rsidR="00A43361" w:rsidRPr="00144B4D" w:rsidRDefault="00A43361" w:rsidP="00F01C0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</w:rPr>
      </w:pPr>
      <w:r w:rsidRPr="00144B4D">
        <w:rPr>
          <w:rStyle w:val="FootnoteReference"/>
          <w:rFonts w:asciiTheme="majorBidi" w:hAnsiTheme="majorBidi" w:cstheme="majorBidi"/>
          <w:sz w:val="20"/>
        </w:rPr>
        <w:footnoteRef/>
      </w:r>
      <w:r w:rsidRPr="00144B4D">
        <w:rPr>
          <w:rFonts w:asciiTheme="majorBidi" w:hAnsiTheme="majorBidi" w:cstheme="majorBidi"/>
          <w:sz w:val="20"/>
        </w:rPr>
        <w:t xml:space="preserve"> Corresponding author. Tel.: +98 023135195 363.</w:t>
      </w:r>
    </w:p>
    <w:p w:rsidR="00A43361" w:rsidRPr="00144B4D" w:rsidRDefault="00A43361" w:rsidP="00F01C0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</w:rPr>
      </w:pPr>
      <w:r w:rsidRPr="00144B4D">
        <w:rPr>
          <w:rFonts w:asciiTheme="majorBidi" w:hAnsiTheme="majorBidi" w:cstheme="majorBidi"/>
          <w:sz w:val="20"/>
        </w:rPr>
        <w:t xml:space="preserve">E-mail address: aasghari@semnan.ac.ir (A. </w:t>
      </w:r>
      <w:proofErr w:type="spellStart"/>
      <w:r w:rsidRPr="00144B4D">
        <w:rPr>
          <w:rFonts w:asciiTheme="majorBidi" w:hAnsiTheme="majorBidi" w:cstheme="majorBidi"/>
          <w:sz w:val="20"/>
        </w:rPr>
        <w:t>Asghari</w:t>
      </w:r>
      <w:proofErr w:type="spellEnd"/>
      <w:r w:rsidRPr="00144B4D">
        <w:rPr>
          <w:rFonts w:asciiTheme="majorBidi" w:hAnsiTheme="majorBidi" w:cstheme="majorBidi"/>
          <w:sz w:val="20"/>
        </w:rPr>
        <w:t>),</w:t>
      </w:r>
    </w:p>
    <w:p w:rsidR="00A43361" w:rsidRPr="00144B4D" w:rsidRDefault="00A43361" w:rsidP="00F01C0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</w:rPr>
      </w:pPr>
    </w:p>
  </w:footnote>
  <w:footnote w:id="3">
    <w:p w:rsidR="00A43361" w:rsidRPr="00144B4D" w:rsidRDefault="00A43361" w:rsidP="00F01C03">
      <w:pPr>
        <w:pStyle w:val="FootnoteText"/>
        <w:rPr>
          <w:rFonts w:asciiTheme="majorBidi" w:hAnsiTheme="majorBidi" w:cstheme="majorBidi"/>
        </w:rPr>
      </w:pPr>
      <w:r w:rsidRPr="00144B4D">
        <w:rPr>
          <w:rStyle w:val="FootnoteReference"/>
          <w:rFonts w:asciiTheme="majorBidi" w:hAnsiTheme="majorBidi" w:cstheme="majorBidi"/>
        </w:rPr>
        <w:footnoteRef/>
      </w:r>
      <w:r w:rsidRPr="00144B4D">
        <w:rPr>
          <w:rFonts w:asciiTheme="majorBidi" w:hAnsiTheme="majorBidi" w:cstheme="majorBidi"/>
        </w:rPr>
        <w:t xml:space="preserve"> E-mail address: nemat@basu.ac.ir</w:t>
      </w:r>
    </w:p>
  </w:footnote>
  <w:footnote w:id="4">
    <w:p w:rsidR="00A43361" w:rsidRPr="00D763E4" w:rsidRDefault="00A43361" w:rsidP="00F01C03">
      <w:pPr>
        <w:pStyle w:val="FootnoteText"/>
        <w:rPr>
          <w:rFonts w:asciiTheme="majorBidi" w:hAnsiTheme="majorBidi" w:cstheme="majorBidi"/>
        </w:rPr>
      </w:pPr>
      <w:r w:rsidRPr="00144B4D">
        <w:rPr>
          <w:rStyle w:val="FootnoteReference"/>
          <w:rFonts w:asciiTheme="majorBidi" w:hAnsiTheme="majorBidi" w:cstheme="majorBidi"/>
        </w:rPr>
        <w:footnoteRef/>
      </w:r>
      <w:r w:rsidRPr="00144B4D">
        <w:rPr>
          <w:rFonts w:asciiTheme="majorBidi" w:hAnsiTheme="majorBidi" w:cstheme="majorBidi"/>
        </w:rPr>
        <w:t xml:space="preserve"> E-mail address: mrajabi@semnan.ac.ir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423A9"/>
    <w:multiLevelType w:val="hybridMultilevel"/>
    <w:tmpl w:val="2006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19D0"/>
    <w:multiLevelType w:val="hybridMultilevel"/>
    <w:tmpl w:val="124A18AC"/>
    <w:lvl w:ilvl="0" w:tplc="1FA09E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350AE"/>
    <w:multiLevelType w:val="hybridMultilevel"/>
    <w:tmpl w:val="2006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C03"/>
    <w:rsid w:val="00083C9A"/>
    <w:rsid w:val="000E125C"/>
    <w:rsid w:val="001A3B3C"/>
    <w:rsid w:val="001C22DB"/>
    <w:rsid w:val="001F4D35"/>
    <w:rsid w:val="00243BC0"/>
    <w:rsid w:val="002462BF"/>
    <w:rsid w:val="0025182F"/>
    <w:rsid w:val="002631F6"/>
    <w:rsid w:val="002C67FC"/>
    <w:rsid w:val="00334F50"/>
    <w:rsid w:val="0039296D"/>
    <w:rsid w:val="003A6F9A"/>
    <w:rsid w:val="003E7762"/>
    <w:rsid w:val="005F20E1"/>
    <w:rsid w:val="00610E40"/>
    <w:rsid w:val="006907DC"/>
    <w:rsid w:val="006D075B"/>
    <w:rsid w:val="00750FA5"/>
    <w:rsid w:val="00791F2B"/>
    <w:rsid w:val="007E074A"/>
    <w:rsid w:val="007F247B"/>
    <w:rsid w:val="007F52CF"/>
    <w:rsid w:val="00876045"/>
    <w:rsid w:val="00883C40"/>
    <w:rsid w:val="008E3B5F"/>
    <w:rsid w:val="008F2B06"/>
    <w:rsid w:val="009012C4"/>
    <w:rsid w:val="0091556F"/>
    <w:rsid w:val="009622DA"/>
    <w:rsid w:val="009D2ECE"/>
    <w:rsid w:val="009E0077"/>
    <w:rsid w:val="009F45A1"/>
    <w:rsid w:val="00A33579"/>
    <w:rsid w:val="00A43361"/>
    <w:rsid w:val="00A72B3E"/>
    <w:rsid w:val="00AA36DB"/>
    <w:rsid w:val="00AF0CD8"/>
    <w:rsid w:val="00B74682"/>
    <w:rsid w:val="00BE623D"/>
    <w:rsid w:val="00C32058"/>
    <w:rsid w:val="00C352AB"/>
    <w:rsid w:val="00C909BA"/>
    <w:rsid w:val="00CB7495"/>
    <w:rsid w:val="00D02793"/>
    <w:rsid w:val="00E005CC"/>
    <w:rsid w:val="00E02F56"/>
    <w:rsid w:val="00E050BC"/>
    <w:rsid w:val="00EB458E"/>
    <w:rsid w:val="00EC6BD4"/>
    <w:rsid w:val="00F01C03"/>
    <w:rsid w:val="00F15AB4"/>
    <w:rsid w:val="00F95012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D53EC-3DA7-4A49-AF44-637BF53B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03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01C03"/>
    <w:pPr>
      <w:bidi w:val="0"/>
      <w:spacing w:after="0" w:line="240" w:lineRule="auto"/>
    </w:pPr>
    <w:rPr>
      <w:rFonts w:ascii="Calibri" w:eastAsia="Calibri" w:hAnsi="Calibri" w:cs="Calibr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1C0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rsid w:val="00F01C03"/>
    <w:rPr>
      <w:sz w:val="22"/>
      <w:vertAlign w:val="superscript"/>
    </w:rPr>
  </w:style>
  <w:style w:type="paragraph" w:styleId="ListParagraph">
    <w:name w:val="List Paragraph"/>
    <w:basedOn w:val="Normal"/>
    <w:uiPriority w:val="34"/>
    <w:qFormat/>
    <w:rsid w:val="00C909BA"/>
    <w:pPr>
      <w:ind w:left="720"/>
      <w:contextualSpacing/>
    </w:pPr>
  </w:style>
  <w:style w:type="table" w:styleId="TableGrid">
    <w:name w:val="Table Grid"/>
    <w:basedOn w:val="TableNormal"/>
    <w:uiPriority w:val="39"/>
    <w:rsid w:val="00A4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C3205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17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</dc:creator>
  <cp:lastModifiedBy>Ehsan</cp:lastModifiedBy>
  <cp:revision>29</cp:revision>
  <dcterms:created xsi:type="dcterms:W3CDTF">2019-02-18T20:54:00Z</dcterms:created>
  <dcterms:modified xsi:type="dcterms:W3CDTF">2019-05-13T19:46:00Z</dcterms:modified>
</cp:coreProperties>
</file>