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5626" w14:textId="44C48CC9" w:rsidR="00CD00F5" w:rsidRPr="003939EF" w:rsidRDefault="00CD00F5" w:rsidP="00CD00F5">
      <w:pPr>
        <w:suppressLineNumbers/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contextualSpacing/>
        <w:rPr>
          <w:rFonts w:ascii="Times New Roman" w:hAnsi="Times New Roman" w:cs="Times New Roman"/>
          <w:szCs w:val="24"/>
        </w:rPr>
      </w:pPr>
      <w:r w:rsidRPr="003939EF">
        <w:rPr>
          <w:rFonts w:ascii="Times New Roman" w:hAnsi="Times New Roman" w:cs="Times New Roman"/>
          <w:szCs w:val="24"/>
        </w:rPr>
        <w:t>Supporting Information</w:t>
      </w:r>
    </w:p>
    <w:p w14:paraId="08BCE0A7" w14:textId="5AA2E440" w:rsidR="00CD00F5" w:rsidRPr="003939EF" w:rsidRDefault="00D831D1" w:rsidP="00CD00F5">
      <w:pPr>
        <w:suppressLineNumbers/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="005E106F">
        <w:rPr>
          <w:rFonts w:ascii="Times New Roman" w:hAnsi="Times New Roman" w:cs="Times New Roman"/>
          <w:szCs w:val="24"/>
        </w:rPr>
        <w:t>/0</w:t>
      </w:r>
      <w:r w:rsidR="003E1D54">
        <w:rPr>
          <w:rFonts w:ascii="Times New Roman" w:hAnsi="Times New Roman" w:cs="Times New Roman"/>
          <w:szCs w:val="24"/>
        </w:rPr>
        <w:t>5</w:t>
      </w:r>
      <w:r w:rsidR="003939EF" w:rsidRPr="003939EF">
        <w:rPr>
          <w:rFonts w:ascii="Times New Roman" w:hAnsi="Times New Roman" w:cs="Times New Roman"/>
          <w:szCs w:val="24"/>
        </w:rPr>
        <w:t>/201</w:t>
      </w:r>
      <w:r w:rsidR="003E1D54">
        <w:rPr>
          <w:rFonts w:ascii="Times New Roman" w:hAnsi="Times New Roman" w:cs="Times New Roman"/>
          <w:szCs w:val="24"/>
        </w:rPr>
        <w:t>9</w:t>
      </w:r>
    </w:p>
    <w:p w14:paraId="21B687E0" w14:textId="2943903A" w:rsidR="00CD00F5" w:rsidRPr="005E106F" w:rsidRDefault="00CD00F5" w:rsidP="001D23E8">
      <w:pPr>
        <w:suppressLineNumbers/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contextualSpacing/>
        <w:rPr>
          <w:rFonts w:ascii="Times New Roman" w:hAnsi="Times New Roman" w:cs="Times New Roman"/>
          <w:szCs w:val="24"/>
        </w:rPr>
        <w:sectPr w:rsidR="00CD00F5" w:rsidRPr="005E106F" w:rsidSect="003939EF">
          <w:footerReference w:type="default" r:id="rId8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 w:rsidRPr="003939EF">
        <w:rPr>
          <w:rFonts w:ascii="Times New Roman" w:hAnsi="Times New Roman" w:cs="Times New Roman"/>
          <w:szCs w:val="24"/>
        </w:rPr>
        <w:t>Fielding. M.F., J.B. Buettel, H. Nguyen and B.W. Brook. 201</w:t>
      </w:r>
      <w:r w:rsidR="002067A3">
        <w:rPr>
          <w:rFonts w:ascii="Times New Roman" w:hAnsi="Times New Roman" w:cs="Times New Roman"/>
          <w:szCs w:val="24"/>
        </w:rPr>
        <w:t>9</w:t>
      </w:r>
      <w:r w:rsidRPr="003939EF">
        <w:rPr>
          <w:rFonts w:ascii="Times New Roman" w:hAnsi="Times New Roman" w:cs="Times New Roman"/>
          <w:szCs w:val="24"/>
        </w:rPr>
        <w:t xml:space="preserve">. </w:t>
      </w:r>
      <w:r w:rsidR="001D23E8" w:rsidRPr="001D23E8">
        <w:rPr>
          <w:rFonts w:ascii="Times New Roman" w:hAnsi="Times New Roman" w:cs="Times New Roman"/>
          <w:szCs w:val="24"/>
        </w:rPr>
        <w:t>Raven</w:t>
      </w:r>
      <w:r w:rsidR="008872B0">
        <w:rPr>
          <w:rFonts w:ascii="Times New Roman" w:hAnsi="Times New Roman" w:cs="Times New Roman"/>
          <w:szCs w:val="24"/>
        </w:rPr>
        <w:t>s</w:t>
      </w:r>
      <w:r w:rsidR="001D23E8" w:rsidRPr="001D23E8">
        <w:rPr>
          <w:rFonts w:ascii="Times New Roman" w:hAnsi="Times New Roman" w:cs="Times New Roman"/>
          <w:szCs w:val="24"/>
        </w:rPr>
        <w:t xml:space="preserve"> exploit wildlife roadkill and agricultural landscapes but do not affect songbird assembla</w:t>
      </w:r>
      <w:bookmarkStart w:id="0" w:name="_GoBack"/>
      <w:bookmarkEnd w:id="0"/>
      <w:r w:rsidR="001D23E8" w:rsidRPr="001D23E8">
        <w:rPr>
          <w:rFonts w:ascii="Times New Roman" w:hAnsi="Times New Roman" w:cs="Times New Roman"/>
          <w:szCs w:val="24"/>
        </w:rPr>
        <w:t>ges</w:t>
      </w:r>
      <w:r w:rsidR="005E106F">
        <w:rPr>
          <w:rFonts w:ascii="Times New Roman" w:hAnsi="Times New Roman" w:cs="Times New Roman"/>
          <w:szCs w:val="24"/>
        </w:rPr>
        <w:t>. Emu – Austral Ornithology.</w:t>
      </w:r>
    </w:p>
    <w:tbl>
      <w:tblPr>
        <w:tblpPr w:leftFromText="180" w:rightFromText="180" w:vertAnchor="page" w:horzAnchor="margin" w:tblpY="2449"/>
        <w:tblW w:w="8871" w:type="dxa"/>
        <w:tblLook w:val="04A0" w:firstRow="1" w:lastRow="0" w:firstColumn="1" w:lastColumn="0" w:noHBand="0" w:noVBand="1"/>
      </w:tblPr>
      <w:tblGrid>
        <w:gridCol w:w="2809"/>
        <w:gridCol w:w="222"/>
        <w:gridCol w:w="2809"/>
        <w:gridCol w:w="222"/>
        <w:gridCol w:w="2809"/>
      </w:tblGrid>
      <w:tr w:rsidR="00B5684D" w:rsidRPr="003939EF" w14:paraId="49210133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F2DF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Birds of prey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13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509C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Honeyeaters cont.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FF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59BA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Shorebirds &amp; waders</w:t>
            </w:r>
          </w:p>
        </w:tc>
      </w:tr>
      <w:tr w:rsidR="00B5684D" w:rsidRPr="003939EF" w14:paraId="6D1F4C5B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EFD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Australian hobby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38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BD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Yellow wattlebird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BC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43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Dotterels</w:t>
            </w:r>
          </w:p>
        </w:tc>
      </w:tr>
      <w:tr w:rsidR="00B5684D" w:rsidRPr="003939EF" w14:paraId="1E741DD8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287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Brown falcon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E66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09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Yellow-throated honeyeater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FC2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796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Godwits</w:t>
            </w:r>
          </w:p>
        </w:tc>
      </w:tr>
      <w:tr w:rsidR="00B5684D" w:rsidRPr="003939EF" w14:paraId="61D3899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9B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Brown goshawk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726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DFF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15A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0E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Grebes</w:t>
            </w:r>
          </w:p>
        </w:tc>
      </w:tr>
      <w:tr w:rsidR="00B5684D" w:rsidRPr="003939EF" w14:paraId="14582F82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95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Collared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sparrowhawk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0A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8558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Introduced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46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35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Greenshanks</w:t>
            </w:r>
          </w:p>
        </w:tc>
      </w:tr>
      <w:tr w:rsidR="00B5684D" w:rsidRPr="003939EF" w14:paraId="4B440379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4F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Grey goshawk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26D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51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Common blackbird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83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948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Gulls</w:t>
            </w:r>
          </w:p>
        </w:tc>
      </w:tr>
      <w:tr w:rsidR="00B5684D" w:rsidRPr="003939EF" w14:paraId="08FEFDD5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46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Masked owl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69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00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Common starling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D2A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346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Knots</w:t>
            </w:r>
          </w:p>
        </w:tc>
      </w:tr>
      <w:tr w:rsidR="00B5684D" w:rsidRPr="003939EF" w14:paraId="374B77BC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0A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Nankeen kestrel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AA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15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Eurasian skylark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E76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921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Lapwings &amp; plovers</w:t>
            </w:r>
          </w:p>
        </w:tc>
      </w:tr>
      <w:tr w:rsidR="00B5684D" w:rsidRPr="003939EF" w14:paraId="32E7F270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DC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Peregrine falcon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EC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09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European greenfinch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50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3F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Oystercatchers</w:t>
            </w:r>
          </w:p>
        </w:tc>
      </w:tr>
      <w:tr w:rsidR="00B5684D" w:rsidRPr="003939EF" w14:paraId="167F185B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D0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Southern boobook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37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E8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House sparrow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84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48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Sandpipers</w:t>
            </w:r>
          </w:p>
        </w:tc>
      </w:tr>
      <w:tr w:rsidR="00B5684D" w:rsidRPr="003939EF" w14:paraId="4EC87D8B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17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Swamp harrier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16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57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Rock dove (feral pigeon)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09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93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Snipes</w:t>
            </w:r>
          </w:p>
        </w:tc>
      </w:tr>
      <w:tr w:rsidR="00B5684D" w:rsidRPr="003939EF" w14:paraId="2C8E78D8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5C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Wedge-tailed eagle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D6F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25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Spotted turtle-dove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74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E0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Stints</w:t>
            </w:r>
          </w:p>
        </w:tc>
      </w:tr>
      <w:tr w:rsidR="00B5684D" w:rsidRPr="003939EF" w14:paraId="31165F9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C4B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Whistling kite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AC6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50E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59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C0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Terns</w:t>
            </w:r>
          </w:p>
        </w:tc>
      </w:tr>
      <w:tr w:rsidR="00B5684D" w:rsidRPr="003939EF" w14:paraId="734A8518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A3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White-bellied sea-eagle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D4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420A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Kingfishers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D6B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80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Turnstones</w:t>
            </w:r>
          </w:p>
        </w:tc>
      </w:tr>
      <w:tr w:rsidR="00B5684D" w:rsidRPr="003939EF" w14:paraId="599E4EDA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78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89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68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Azure kingfisher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09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0C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3856752F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3DE4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Cockatoos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546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53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Laughing kookaburra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37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EECF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Swallows</w:t>
            </w:r>
          </w:p>
        </w:tc>
      </w:tr>
      <w:tr w:rsidR="00B5684D" w:rsidRPr="003939EF" w14:paraId="19303208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CC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Galah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7C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18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BD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EA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Tree martin</w:t>
            </w:r>
          </w:p>
        </w:tc>
      </w:tr>
      <w:tr w:rsidR="00B5684D" w:rsidRPr="003939EF" w14:paraId="0991855D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2A4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Little corella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48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EE1F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Pardalotes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3A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326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Welcome swallow</w:t>
            </w:r>
          </w:p>
        </w:tc>
      </w:tr>
      <w:tr w:rsidR="00B5684D" w:rsidRPr="003939EF" w14:paraId="13B4BF4B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74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Long-billed corella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AD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81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Spotted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pardalote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10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552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6BEB8E6D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91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Sulphur-crested cockatoo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A89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64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Forty-spotted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pardalote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4E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28A2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Swifts &amp; swiftlets</w:t>
            </w:r>
          </w:p>
        </w:tc>
      </w:tr>
      <w:tr w:rsidR="00B5684D" w:rsidRPr="003939EF" w14:paraId="7DFA8B7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0A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Yellow-tailed black-cockatoo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C9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7D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Striated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pardalote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42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27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Fork-tailed swift</w:t>
            </w:r>
          </w:p>
        </w:tc>
      </w:tr>
      <w:tr w:rsidR="00B5684D" w:rsidRPr="003939EF" w14:paraId="389186FF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E2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2F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C1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2A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B8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White-throated needletail</w:t>
            </w:r>
          </w:p>
        </w:tc>
      </w:tr>
      <w:tr w:rsidR="00B5684D" w:rsidRPr="003939EF" w14:paraId="34ADDE9F" w14:textId="77777777" w:rsidTr="000746D8">
        <w:trPr>
          <w:trHeight w:val="20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4AD0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Cuckoos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E2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DCC2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Parrots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4B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16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385032FC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81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Fan-tailed cuckoo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608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FA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Blue-winged parrot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E6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BF69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Thrushes</w:t>
            </w:r>
          </w:p>
        </w:tc>
      </w:tr>
      <w:tr w:rsidR="00B5684D" w:rsidRPr="003939EF" w14:paraId="576EEC2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A7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Horsfield's bronze-cuckoo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8E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B8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Eastern ground parrot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56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BD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Bassian</w:t>
            </w:r>
            <w:proofErr w:type="spellEnd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thrush</w:t>
            </w:r>
          </w:p>
        </w:tc>
      </w:tr>
      <w:tr w:rsidR="00B5684D" w:rsidRPr="003939EF" w14:paraId="085DC40B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51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Pallid cuckoo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C9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CC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Eastern rosella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01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09F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1F561B2C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962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Shining bronze-cuckoo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DA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13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Green rosella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E7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B144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Warblers</w:t>
            </w:r>
          </w:p>
        </w:tc>
      </w:tr>
      <w:tr w:rsidR="00B5684D" w:rsidRPr="003939EF" w14:paraId="238D89A5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AF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A6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61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Musk lorikeet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E7E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12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Clamorous reed warbler</w:t>
            </w:r>
          </w:p>
        </w:tc>
      </w:tr>
      <w:tr w:rsidR="00B5684D" w:rsidRPr="003939EF" w14:paraId="76EB6419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640C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Cuckoo-shrikes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EBB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CE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Orange-bellied parrot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69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BE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Golden-headed cisticola</w:t>
            </w:r>
          </w:p>
        </w:tc>
      </w:tr>
      <w:tr w:rsidR="00B5684D" w:rsidRPr="003939EF" w14:paraId="338B321A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25A" w14:textId="0D65A1B4" w:rsidR="000746D8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Black-faced cuckoo-shrike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67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AC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Swift parrot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401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B1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Little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grassbird</w:t>
            </w:r>
            <w:proofErr w:type="spellEnd"/>
          </w:p>
        </w:tc>
      </w:tr>
      <w:tr w:rsidR="00B5684D" w:rsidRPr="003939EF" w14:paraId="4F5B3400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A7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40C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5D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C9F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F1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6D8" w:rsidRPr="003939EF" w14:paraId="5FB490DB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1002" w14:textId="77777777" w:rsidR="000746D8" w:rsidRPr="003939EF" w:rsidRDefault="000746D8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FC68" w14:textId="77777777" w:rsidR="000746D8" w:rsidRPr="003939EF" w:rsidRDefault="000746D8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D2043" w14:textId="77777777" w:rsidR="000746D8" w:rsidRPr="003939EF" w:rsidRDefault="000746D8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7531" w14:textId="77777777" w:rsidR="000746D8" w:rsidRPr="003939EF" w:rsidRDefault="000746D8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BC43F" w14:textId="77777777" w:rsidR="000746D8" w:rsidRPr="003939EF" w:rsidRDefault="000746D8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74463728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6D1F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Fairy-wrens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EFF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D9A5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Pigeons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0F3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F846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Waterbirds</w:t>
            </w:r>
            <w:proofErr w:type="spellEnd"/>
          </w:p>
        </w:tc>
      </w:tr>
      <w:tr w:rsidR="00B5684D" w:rsidRPr="003939EF" w14:paraId="0A4E076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30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Southern emu-wren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A2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189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Brush bronzewing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0ED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C6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Australian pelican</w:t>
            </w:r>
          </w:p>
        </w:tc>
      </w:tr>
      <w:tr w:rsidR="00B5684D" w:rsidRPr="003939EF" w14:paraId="1D7FC372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CE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Superb fairy-wren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20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0F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Common bronzewing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15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F6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Black swan</w:t>
            </w:r>
          </w:p>
        </w:tc>
      </w:tr>
      <w:tr w:rsidR="00B5684D" w:rsidRPr="003939EF" w14:paraId="16CAA49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52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AC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3D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4A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0A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Cape Barren goose</w:t>
            </w:r>
          </w:p>
        </w:tc>
      </w:tr>
      <w:tr w:rsidR="00B5684D" w:rsidRPr="003939EF" w14:paraId="13A4E1C5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8F13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Finches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72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FF1A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Pipits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554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5E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Coots</w:t>
            </w:r>
          </w:p>
        </w:tc>
      </w:tr>
      <w:tr w:rsidR="00B5684D" w:rsidRPr="003939EF" w14:paraId="38C1BFDE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24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Beautiful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firetail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1C2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2BF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Australian pipit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7A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A3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Cormorants</w:t>
            </w:r>
          </w:p>
        </w:tc>
      </w:tr>
      <w:tr w:rsidR="00B5684D" w:rsidRPr="003939EF" w14:paraId="2CAB0C3F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79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European goldfinch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B2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79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01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7C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Ducks</w:t>
            </w:r>
          </w:p>
        </w:tc>
      </w:tr>
      <w:tr w:rsidR="00B5684D" w:rsidRPr="003939EF" w14:paraId="47B33F36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91E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33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6C95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Robins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4D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1F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Dusky moorhen</w:t>
            </w:r>
          </w:p>
        </w:tc>
      </w:tr>
      <w:tr w:rsidR="00B5684D" w:rsidRPr="003939EF" w14:paraId="72644C08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CC57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Flycatchers &amp; fantails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780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39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Dusky robin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215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36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Egrets</w:t>
            </w:r>
          </w:p>
        </w:tc>
      </w:tr>
      <w:tr w:rsidR="00B5684D" w:rsidRPr="003939EF" w14:paraId="1534372E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8C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Grey fantail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9D7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25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Flame robin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349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4C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Herons</w:t>
            </w:r>
          </w:p>
        </w:tc>
      </w:tr>
      <w:tr w:rsidR="00B5684D" w:rsidRPr="003939EF" w14:paraId="53218D3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6D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Satin flycatcher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AC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A8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Pink robin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F1E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03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Nankeen night-heron</w:t>
            </w:r>
          </w:p>
        </w:tc>
      </w:tr>
      <w:tr w:rsidR="00B5684D" w:rsidRPr="003939EF" w14:paraId="0E63F70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BA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02E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14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Scarlet robin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1B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BA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Purple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swamphen</w:t>
            </w:r>
            <w:proofErr w:type="spellEnd"/>
          </w:p>
        </w:tc>
      </w:tr>
      <w:tr w:rsidR="00B5684D" w:rsidRPr="003939EF" w14:paraId="42B39007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881E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Frogmouths &amp; nightjars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49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2B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5D5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6B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Rails</w:t>
            </w:r>
          </w:p>
        </w:tc>
      </w:tr>
      <w:tr w:rsidR="00B5684D" w:rsidRPr="003939EF" w14:paraId="5D3FE343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9F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Australian owlet-nightjar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4B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BEFF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Scrubwrens</w:t>
            </w:r>
            <w:proofErr w:type="spellEnd"/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thornbills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9D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B7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Tasmanian native hen</w:t>
            </w:r>
          </w:p>
        </w:tc>
      </w:tr>
      <w:tr w:rsidR="00B5684D" w:rsidRPr="003939EF" w14:paraId="4FA33B41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E2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Tawny frogmouth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03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5C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Yellow-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rumped</w:t>
            </w:r>
            <w:proofErr w:type="spellEnd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thornbill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B5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C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31A1D8A4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4A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4E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49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Tasmanian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thornbill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70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30E8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Whistlers &amp; shrike-thrushes</w:t>
            </w:r>
          </w:p>
        </w:tc>
      </w:tr>
      <w:tr w:rsidR="00B5684D" w:rsidRPr="003939EF" w14:paraId="58970450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0E60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Ground-dwellers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A8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C0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Brown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thornbill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05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630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Golden whistler</w:t>
            </w:r>
          </w:p>
        </w:tc>
      </w:tr>
      <w:tr w:rsidR="00B5684D" w:rsidRPr="003939EF" w14:paraId="7CA48717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0E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Brown quail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6B9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31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Tasmanian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scrubwren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5B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CE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Grey shrike-thrush</w:t>
            </w:r>
          </w:p>
        </w:tc>
      </w:tr>
      <w:tr w:rsidR="00B5684D" w:rsidRPr="003939EF" w14:paraId="0EF3C9D4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A2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Spotted quail-thrush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2F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2A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Striated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fieldwren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38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BF6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Olive whistler</w:t>
            </w:r>
          </w:p>
        </w:tc>
      </w:tr>
      <w:tr w:rsidR="00B5684D" w:rsidRPr="003939EF" w14:paraId="150607CC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87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Superb lyrebird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51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642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Scrubtit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217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6E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7BCE1539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91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91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B39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A4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BD24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White-eyes</w:t>
            </w:r>
          </w:p>
        </w:tc>
      </w:tr>
      <w:tr w:rsidR="00B5684D" w:rsidRPr="003939EF" w14:paraId="5B03CEAC" w14:textId="77777777" w:rsidTr="000746D8">
        <w:trPr>
          <w:trHeight w:val="2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1377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Honeyeaters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77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09ED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Seabirds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C84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C5F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Silver-eye</w:t>
            </w:r>
          </w:p>
        </w:tc>
      </w:tr>
      <w:tr w:rsidR="00B5684D" w:rsidRPr="003939EF" w14:paraId="73F8AAE4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CB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Black-headed honeyeater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4D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3C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Albatrosses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47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FD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1C10A8D6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37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Crescent honeyeater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9D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32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Fulmars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B8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3898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9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Woodswallows</w:t>
            </w:r>
            <w:proofErr w:type="spellEnd"/>
          </w:p>
        </w:tc>
      </w:tr>
      <w:tr w:rsidR="00B5684D" w:rsidRPr="003939EF" w14:paraId="2DA9602B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EB1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Eastern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spinebill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B7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B5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Gannets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67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D6E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Dusky </w:t>
            </w:r>
            <w:proofErr w:type="spellStart"/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woodswallow</w:t>
            </w:r>
            <w:proofErr w:type="spellEnd"/>
          </w:p>
        </w:tc>
      </w:tr>
      <w:tr w:rsidR="00B5684D" w:rsidRPr="003939EF" w14:paraId="42B1BF9D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BF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Little wattlebird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A4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B2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Penguins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6AEE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1EA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1E8DFCE2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6CC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New Holland honeyeater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50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97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Petrels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6E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7F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59DD6668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EE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Noisy miner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A9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6D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CE5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6C4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43E4F608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F6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Strong-billed honeyeater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FC8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9CD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Shearwaters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7C3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8F6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00D960AE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16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Tawny-crowned honeyeater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339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B81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FFB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482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684D" w:rsidRPr="003939EF" w14:paraId="209255AE" w14:textId="77777777" w:rsidTr="000746D8">
        <w:trPr>
          <w:trHeight w:val="2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9155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3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White-fronted chat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477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5BA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EF70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E5F" w14:textId="77777777" w:rsidR="00B5684D" w:rsidRPr="003939EF" w:rsidRDefault="00B5684D" w:rsidP="0007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19BEA848" w14:textId="5870ABAE" w:rsidR="000746D8" w:rsidRPr="007C46C7" w:rsidRDefault="003939EF" w:rsidP="00174A83">
      <w:pPr>
        <w:spacing w:line="360" w:lineRule="auto"/>
        <w:rPr>
          <w:rFonts w:ascii="Times New Roman" w:hAnsi="Times New Roman" w:cs="Times New Roman"/>
          <w:bCs/>
          <w:szCs w:val="24"/>
          <w:lang w:val="en-US"/>
        </w:rPr>
        <w:sectPr w:rsidR="000746D8" w:rsidRPr="007C46C7" w:rsidSect="00222E05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 w:rsidRPr="007C46C7">
        <w:rPr>
          <w:rFonts w:ascii="Times New Roman" w:hAnsi="Times New Roman" w:cs="Times New Roman"/>
          <w:bCs/>
          <w:szCs w:val="24"/>
          <w:lang w:val="en-US"/>
        </w:rPr>
        <w:t>Table S1</w:t>
      </w:r>
      <w:r w:rsidR="00A17543" w:rsidRPr="007C46C7">
        <w:rPr>
          <w:rFonts w:ascii="Times New Roman" w:hAnsi="Times New Roman" w:cs="Times New Roman"/>
          <w:bCs/>
          <w:szCs w:val="24"/>
          <w:lang w:val="en-US"/>
        </w:rPr>
        <w:t xml:space="preserve">. </w:t>
      </w:r>
      <w:r w:rsidR="00174A83">
        <w:rPr>
          <w:rFonts w:ascii="Times New Roman" w:hAnsi="Times New Roman" w:cs="Times New Roman"/>
          <w:bCs/>
          <w:szCs w:val="24"/>
          <w:lang w:val="en-US"/>
        </w:rPr>
        <w:t>Species group</w:t>
      </w:r>
      <w:r w:rsidR="00FC5A98">
        <w:rPr>
          <w:rFonts w:ascii="Times New Roman" w:hAnsi="Times New Roman" w:cs="Times New Roman"/>
          <w:bCs/>
          <w:szCs w:val="24"/>
          <w:lang w:val="en-US"/>
        </w:rPr>
        <w:t>s</w:t>
      </w:r>
      <w:r w:rsidR="000746D8" w:rsidRPr="007C46C7">
        <w:rPr>
          <w:rFonts w:ascii="Times New Roman" w:hAnsi="Times New Roman" w:cs="Times New Roman"/>
          <w:bCs/>
          <w:szCs w:val="24"/>
          <w:lang w:val="en-US"/>
        </w:rPr>
        <w:t xml:space="preserve"> used during surveys</w:t>
      </w:r>
      <w:r w:rsidR="00A17543" w:rsidRPr="007C46C7">
        <w:rPr>
          <w:rFonts w:ascii="Times New Roman" w:hAnsi="Times New Roman" w:cs="Times New Roman"/>
          <w:bCs/>
          <w:szCs w:val="24"/>
          <w:lang w:val="en-US"/>
        </w:rPr>
        <w:t xml:space="preserve"> for species other than the ‘focal species’ based on taxonomy and ecological relatability</w:t>
      </w:r>
      <w:r w:rsidR="007C46C7">
        <w:rPr>
          <w:rFonts w:ascii="Times New Roman" w:hAnsi="Times New Roman" w:cs="Times New Roman"/>
          <w:bCs/>
          <w:szCs w:val="24"/>
          <w:lang w:val="en-US"/>
        </w:rPr>
        <w:t>.</w:t>
      </w:r>
    </w:p>
    <w:p w14:paraId="0749D0D9" w14:textId="0318FBD9" w:rsidR="000746D8" w:rsidRPr="00935FF4" w:rsidRDefault="000746D8" w:rsidP="003B5166">
      <w:pPr>
        <w:spacing w:line="360" w:lineRule="auto"/>
        <w:rPr>
          <w:rFonts w:asciiTheme="majorBidi" w:hAnsiTheme="majorBidi" w:cstheme="majorBidi"/>
          <w:bCs/>
          <w:szCs w:val="24"/>
          <w:lang w:val="en-US"/>
        </w:rPr>
      </w:pPr>
      <w:r w:rsidRPr="00935FF4">
        <w:rPr>
          <w:rFonts w:asciiTheme="majorBidi" w:hAnsiTheme="majorBidi" w:cstheme="majorBidi"/>
          <w:bCs/>
          <w:szCs w:val="24"/>
          <w:lang w:val="en-US"/>
        </w:rPr>
        <w:lastRenderedPageBreak/>
        <w:t>Table S2</w:t>
      </w:r>
      <w:r w:rsidR="00935FF4" w:rsidRPr="00935FF4">
        <w:rPr>
          <w:rFonts w:asciiTheme="majorBidi" w:hAnsiTheme="majorBidi" w:cstheme="majorBidi"/>
          <w:bCs/>
          <w:szCs w:val="24"/>
          <w:lang w:val="en-US"/>
        </w:rPr>
        <w:t xml:space="preserve">. </w:t>
      </w:r>
      <w:r w:rsidR="00052E33">
        <w:rPr>
          <w:rFonts w:asciiTheme="majorBidi" w:hAnsiTheme="majorBidi" w:cstheme="majorBidi"/>
          <w:bCs/>
          <w:szCs w:val="24"/>
          <w:lang w:val="en-US"/>
        </w:rPr>
        <w:t>Predictor and response variables</w:t>
      </w:r>
      <w:r w:rsidR="00935FF4" w:rsidRPr="00935FF4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="003B5166">
        <w:rPr>
          <w:rFonts w:asciiTheme="majorBidi" w:hAnsiTheme="majorBidi" w:cstheme="majorBidi"/>
          <w:bCs/>
          <w:szCs w:val="24"/>
          <w:lang w:val="en-US"/>
        </w:rPr>
        <w:t xml:space="preserve">used </w:t>
      </w:r>
      <w:r w:rsidR="00935FF4" w:rsidRPr="00935FF4">
        <w:rPr>
          <w:rFonts w:asciiTheme="majorBidi" w:hAnsiTheme="majorBidi" w:cstheme="majorBidi"/>
          <w:bCs/>
          <w:szCs w:val="24"/>
          <w:lang w:val="en-US"/>
        </w:rPr>
        <w:t xml:space="preserve">in </w:t>
      </w:r>
      <w:r w:rsidR="003B5166">
        <w:rPr>
          <w:rFonts w:asciiTheme="majorBidi" w:hAnsiTheme="majorBidi" w:cstheme="majorBidi"/>
          <w:bCs/>
          <w:szCs w:val="24"/>
          <w:lang w:val="en-US"/>
        </w:rPr>
        <w:t>the models tested on the road and community data.</w:t>
      </w:r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3029"/>
        <w:gridCol w:w="222"/>
        <w:gridCol w:w="2429"/>
        <w:gridCol w:w="222"/>
        <w:gridCol w:w="2587"/>
      </w:tblGrid>
      <w:tr w:rsidR="003B5166" w:rsidRPr="00935FF4" w14:paraId="0D093726" w14:textId="77777777" w:rsidTr="003B5166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DAEE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  <w:r w:rsidRPr="00935FF4">
              <w:rPr>
                <w:rFonts w:asciiTheme="majorBidi" w:hAnsiTheme="majorBidi" w:cstheme="majorBidi"/>
                <w:bCs/>
                <w:szCs w:val="24"/>
              </w:rPr>
              <w:t>Model structure for road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C997B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8E65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A6018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5382F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3B5166" w:rsidRPr="00935FF4" w14:paraId="0B920EF3" w14:textId="77777777" w:rsidTr="003B5166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558A4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>On route – Single raven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64905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C1C8E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>All data – Single raven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06854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11FE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>All data – Group</w:t>
            </w:r>
          </w:p>
        </w:tc>
      </w:tr>
      <w:tr w:rsidR="003B5166" w:rsidRPr="00935FF4" w14:paraId="02CC3748" w14:textId="77777777" w:rsidTr="003B5166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441B0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8ECB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4E9C12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64C16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1B0E7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Null</w:t>
            </w:r>
          </w:p>
        </w:tc>
      </w:tr>
      <w:tr w:rsidR="003B5166" w:rsidRPr="00935FF4" w14:paraId="5A860E99" w14:textId="77777777" w:rsidTr="003B5166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82D2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Vegetation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49EEF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23647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91A95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DA956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</w:t>
            </w:r>
          </w:p>
        </w:tc>
      </w:tr>
      <w:tr w:rsidR="003B5166" w:rsidRPr="00935FF4" w14:paraId="6E734423" w14:textId="77777777" w:rsidTr="003B5166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AF2E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Roadkill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644CA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9D94B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1D8E8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AFAC6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</w:t>
            </w:r>
          </w:p>
        </w:tc>
      </w:tr>
      <w:tr w:rsidR="003B5166" w:rsidRPr="00935FF4" w14:paraId="4A830204" w14:textId="77777777" w:rsidTr="003B5166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9D41F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Roadkill + Vegetation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B8832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4C553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2CEDA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668E5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</w:t>
            </w:r>
          </w:p>
        </w:tc>
      </w:tr>
      <w:tr w:rsidR="003B5166" w:rsidRPr="00935FF4" w14:paraId="23716312" w14:textId="77777777" w:rsidTr="003B5166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131B7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Roadkill * Vegetation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D004A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0E34F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D3206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518B3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farm</w:t>
            </w:r>
          </w:p>
        </w:tc>
      </w:tr>
      <w:tr w:rsidR="003B5166" w:rsidRPr="00935FF4" w14:paraId="093E3E5F" w14:textId="77777777" w:rsidTr="003B5166">
        <w:trPr>
          <w:trHeight w:val="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26D6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CB7CE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41F12" w14:textId="77777777" w:rsidR="003B5166" w:rsidRPr="00935FF4" w:rsidDel="00E00D8D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iCs/>
                <w:szCs w:val="24"/>
              </w:rPr>
              <w:t xml:space="preserve">  Urban +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8C915" w14:textId="77777777" w:rsidR="003B5166" w:rsidRPr="00935FF4" w:rsidDel="00E00D8D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718C7" w14:textId="77777777" w:rsidR="003B5166" w:rsidRPr="00935FF4" w:rsidDel="00E00D8D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iCs/>
                <w:szCs w:val="24"/>
              </w:rPr>
              <w:t xml:space="preserve">  Urban + forest</w:t>
            </w:r>
          </w:p>
        </w:tc>
      </w:tr>
      <w:tr w:rsidR="003B5166" w:rsidRPr="00935FF4" w14:paraId="111621DF" w14:textId="77777777" w:rsidTr="003B5166">
        <w:trPr>
          <w:trHeight w:val="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B7F34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>On route -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BCCA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7DA11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iCs/>
                <w:szCs w:val="24"/>
              </w:rPr>
              <w:t xml:space="preserve">  Farm +forest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5BA7A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FE7A2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iCs/>
                <w:szCs w:val="24"/>
              </w:rPr>
              <w:t xml:space="preserve">  Farm + forest</w:t>
            </w:r>
          </w:p>
        </w:tc>
      </w:tr>
      <w:tr w:rsidR="003B5166" w:rsidRPr="00935FF4" w14:paraId="2F6D2A41" w14:textId="77777777" w:rsidTr="003B5166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E30B2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ED77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D7A14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1166E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6202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iCs/>
                <w:szCs w:val="24"/>
              </w:rPr>
              <w:t xml:space="preserve">  Season</w:t>
            </w:r>
          </w:p>
        </w:tc>
      </w:tr>
      <w:tr w:rsidR="003B5166" w:rsidRPr="00935FF4" w14:paraId="4FEC6E3E" w14:textId="77777777" w:rsidTr="003B5166">
        <w:trPr>
          <w:trHeight w:val="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ACA2C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Vegetation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AA331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38B41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23194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4C313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</w:t>
            </w:r>
            <w:proofErr w:type="gramStart"/>
            <w:r w:rsidRPr="00935FF4">
              <w:rPr>
                <w:rFonts w:asciiTheme="majorBidi" w:hAnsiTheme="majorBidi" w:cstheme="majorBidi"/>
                <w:szCs w:val="24"/>
              </w:rPr>
              <w:t>Season  +</w:t>
            </w:r>
            <w:proofErr w:type="gramEnd"/>
            <w:r w:rsidRPr="00935FF4">
              <w:rPr>
                <w:rFonts w:asciiTheme="majorBidi" w:hAnsiTheme="majorBidi" w:cstheme="majorBidi"/>
                <w:szCs w:val="24"/>
              </w:rPr>
              <w:t xml:space="preserve"> farm</w:t>
            </w:r>
          </w:p>
        </w:tc>
      </w:tr>
      <w:tr w:rsidR="003B5166" w:rsidRPr="00935FF4" w14:paraId="2ECD6331" w14:textId="77777777" w:rsidTr="003B5166">
        <w:trPr>
          <w:trHeight w:val="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E1F29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Roadkill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E2B2F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B61E5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77464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9173E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</w:t>
            </w:r>
            <w:proofErr w:type="gramStart"/>
            <w:r w:rsidRPr="00935FF4">
              <w:rPr>
                <w:rFonts w:asciiTheme="majorBidi" w:hAnsiTheme="majorBidi" w:cstheme="majorBidi"/>
                <w:szCs w:val="24"/>
              </w:rPr>
              <w:t>Season  +</w:t>
            </w:r>
            <w:proofErr w:type="gramEnd"/>
            <w:r w:rsidRPr="00935FF4">
              <w:rPr>
                <w:rFonts w:asciiTheme="majorBidi" w:hAnsiTheme="majorBidi" w:cstheme="majorBidi"/>
                <w:szCs w:val="24"/>
              </w:rPr>
              <w:t xml:space="preserve"> farm + forest</w:t>
            </w:r>
          </w:p>
        </w:tc>
      </w:tr>
      <w:tr w:rsidR="003B5166" w:rsidRPr="00935FF4" w14:paraId="3636CE41" w14:textId="77777777" w:rsidTr="003B5166">
        <w:trPr>
          <w:trHeight w:val="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31516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Roadkill + Vegetation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CAF01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2942D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B61E2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6E547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</w:t>
            </w:r>
            <w:proofErr w:type="gramStart"/>
            <w:r w:rsidRPr="00935FF4">
              <w:rPr>
                <w:rFonts w:asciiTheme="majorBidi" w:hAnsiTheme="majorBidi" w:cstheme="majorBidi"/>
                <w:szCs w:val="24"/>
              </w:rPr>
              <w:t>Season  +</w:t>
            </w:r>
            <w:proofErr w:type="gramEnd"/>
            <w:r w:rsidRPr="00935FF4">
              <w:rPr>
                <w:rFonts w:asciiTheme="majorBidi" w:hAnsiTheme="majorBidi" w:cstheme="majorBidi"/>
                <w:szCs w:val="24"/>
              </w:rPr>
              <w:t xml:space="preserve"> farm + urban</w:t>
            </w:r>
          </w:p>
        </w:tc>
      </w:tr>
      <w:tr w:rsidR="003B5166" w:rsidRPr="00935FF4" w14:paraId="67450471" w14:textId="77777777" w:rsidTr="003B5166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35805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Roadkill * Vegetation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4B1CE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5D43A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B64E1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9D1DD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52A96D1" w14:textId="25E82F16" w:rsidR="00222E05" w:rsidRPr="00935FF4" w:rsidRDefault="00222E05" w:rsidP="00915ABE">
      <w:pPr>
        <w:spacing w:line="480" w:lineRule="auto"/>
        <w:rPr>
          <w:rFonts w:asciiTheme="majorBidi" w:hAnsiTheme="majorBidi" w:cstheme="majorBidi"/>
          <w:bCs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4138"/>
        <w:tblW w:w="9635" w:type="dxa"/>
        <w:tblLook w:val="04A0" w:firstRow="1" w:lastRow="0" w:firstColumn="1" w:lastColumn="0" w:noHBand="0" w:noVBand="1"/>
      </w:tblPr>
      <w:tblGrid>
        <w:gridCol w:w="3135"/>
        <w:gridCol w:w="227"/>
        <w:gridCol w:w="3301"/>
        <w:gridCol w:w="222"/>
        <w:gridCol w:w="2750"/>
      </w:tblGrid>
      <w:tr w:rsidR="003B5166" w:rsidRPr="00935FF4" w14:paraId="2A7403C4" w14:textId="5C358B0A" w:rsidTr="000C75A9">
        <w:trPr>
          <w:trHeight w:val="109"/>
        </w:trPr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85F12" w14:textId="57EDD2DD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  <w:r w:rsidRPr="00935FF4">
              <w:rPr>
                <w:rFonts w:asciiTheme="majorBidi" w:hAnsiTheme="majorBidi" w:cstheme="majorBidi"/>
                <w:bCs/>
                <w:szCs w:val="24"/>
              </w:rPr>
              <w:t>Model structure for community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27D57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3E849" w14:textId="77777777" w:rsidR="003B5166" w:rsidRPr="00935FF4" w:rsidRDefault="003B51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BB1466" w:rsidRPr="00935FF4" w14:paraId="2C827DC5" w14:textId="3592F058" w:rsidTr="000C75A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41F5" w14:textId="3DB70C15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>Diversity of native passerines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C1FFA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3C112" w14:textId="02570011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>Total no. of native passerines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5045F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B1FCE" w14:textId="3EAAC034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>Total no. of all passerines</w:t>
            </w:r>
          </w:p>
        </w:tc>
      </w:tr>
      <w:tr w:rsidR="00BB1466" w:rsidRPr="00935FF4" w14:paraId="6C1CFD22" w14:textId="68A018BF" w:rsidTr="000C75A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FCB2E" w14:textId="1DBEDE9B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Null (includes Wind)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26AAB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082FC7B" w14:textId="179947F3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Null (includes Wind)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C363C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0E23B57" w14:textId="401D0DBB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Null (includes Wind)</w:t>
            </w:r>
          </w:p>
        </w:tc>
      </w:tr>
      <w:tr w:rsidR="00BB1466" w:rsidRPr="00935FF4" w14:paraId="5B3A6E2F" w14:textId="620B5E48" w:rsidTr="000C75A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7E455" w14:textId="7C6B6B05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F68C6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551329E1" w14:textId="6F3E4F5A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4C2E9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92CDCA6" w14:textId="35A496C0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</w:t>
            </w:r>
          </w:p>
        </w:tc>
      </w:tr>
      <w:tr w:rsidR="00BB1466" w:rsidRPr="00935FF4" w14:paraId="36E95012" w14:textId="7919CD1A" w:rsidTr="000C75A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A1EBEB" w14:textId="4E8041F1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49753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058E15DC" w14:textId="2B196071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04B7BA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DDE67DD" w14:textId="06381919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</w:t>
            </w:r>
          </w:p>
        </w:tc>
      </w:tr>
      <w:tr w:rsidR="00BB1466" w:rsidRPr="00935FF4" w14:paraId="6711F10D" w14:textId="08436839" w:rsidTr="000C75A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19064" w14:textId="1087C5CA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D1B9A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0E18C388" w14:textId="113B3E7F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B9E6C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D020B94" w14:textId="3127834A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</w:t>
            </w:r>
          </w:p>
        </w:tc>
      </w:tr>
      <w:tr w:rsidR="00BB1466" w:rsidRPr="00935FF4" w14:paraId="6277DCAA" w14:textId="7283016F" w:rsidTr="000C75A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965DA" w14:textId="1B5F2B30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iCs/>
                <w:szCs w:val="24"/>
              </w:rPr>
              <w:t>Urban +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525C7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40A70501" w14:textId="350CAF4C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iCs/>
                <w:szCs w:val="24"/>
              </w:rPr>
              <w:t>Urban +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F5F12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26DAE2E8" w14:textId="53E471FE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iCs/>
                <w:szCs w:val="24"/>
              </w:rPr>
              <w:t>Urban + forest</w:t>
            </w:r>
          </w:p>
        </w:tc>
      </w:tr>
      <w:tr w:rsidR="00BB1466" w:rsidRPr="00935FF4" w14:paraId="6BA98ADF" w14:textId="363FA131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F40FC5" w14:textId="06D363A4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DCE0F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47A6F8F4" w14:textId="42ADD3AC" w:rsidR="00BB1466" w:rsidRPr="00935FF4" w:rsidDel="00E00D8D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8C69C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217B682" w14:textId="7DF5FB61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farm</w:t>
            </w:r>
          </w:p>
        </w:tc>
      </w:tr>
      <w:tr w:rsidR="00BB1466" w:rsidRPr="00935FF4" w14:paraId="4FF2BD9B" w14:textId="22C16DAC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955C7" w14:textId="653449FF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C7BFA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46CE0A4" w14:textId="219E37E4" w:rsidR="00BB1466" w:rsidRPr="00935FF4" w:rsidDel="00E00D8D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F79C4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1992E28" w14:textId="60B9BDD5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</w:t>
            </w:r>
          </w:p>
        </w:tc>
      </w:tr>
      <w:tr w:rsidR="00BB1466" w:rsidRPr="00935FF4" w14:paraId="0A828D33" w14:textId="1C8CAA19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0CED5" w14:textId="2B19D20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B8DF4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1B1BBE8" w14:textId="2F069E91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D628C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B663468" w14:textId="50B48F7C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urban</w:t>
            </w:r>
          </w:p>
        </w:tc>
      </w:tr>
      <w:tr w:rsidR="00BB1466" w:rsidRPr="00935FF4" w14:paraId="5DB1D560" w14:textId="7AF563E0" w:rsidTr="000C75A9">
        <w:trPr>
          <w:trHeight w:val="1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F8FCE" w14:textId="6B8C482A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CA71B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50D38568" w14:textId="47B1A072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5AB40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305905F" w14:textId="39F17298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forest</w:t>
            </w:r>
          </w:p>
        </w:tc>
      </w:tr>
      <w:tr w:rsidR="00BB1466" w:rsidRPr="00935FF4" w14:paraId="1A5B92B9" w14:textId="77805A0F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3A19D" w14:textId="04391C08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BC06D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51C1FEDF" w14:textId="35A7CF89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3E2F6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20BF194" w14:textId="7EC6164B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Raven + farm</w:t>
            </w:r>
          </w:p>
        </w:tc>
      </w:tr>
      <w:tr w:rsidR="00BB1466" w:rsidRPr="00935FF4" w14:paraId="6A26B66B" w14:textId="6F3F859E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18714A" w14:textId="46005DC8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traffic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EF28F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26C2726" w14:textId="5CDDBD45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traffic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77AFD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2F5E9D8" w14:textId="10523CBA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traffic + human</w:t>
            </w:r>
          </w:p>
        </w:tc>
      </w:tr>
      <w:tr w:rsidR="00BB1466" w:rsidRPr="00935FF4" w14:paraId="68A9485F" w14:textId="5F18EF97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10A00" w14:textId="042FD8BF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traffic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987C0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3B9C436" w14:textId="0738CC9F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traffic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B661E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AAC51E4" w14:textId="3DF05A40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traffic + human</w:t>
            </w:r>
          </w:p>
        </w:tc>
      </w:tr>
      <w:tr w:rsidR="00BB1466" w:rsidRPr="00935FF4" w14:paraId="1266002C" w14:textId="1FCE7019" w:rsidTr="000C75A9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A4EE9" w14:textId="0609360E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 + traffic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217C9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3175D5F" w14:textId="31C16B06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 + traffic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F873A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DAF2182" w14:textId="48C3294F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 + traffic + human</w:t>
            </w:r>
          </w:p>
        </w:tc>
      </w:tr>
      <w:tr w:rsidR="00BB1466" w:rsidRPr="00935FF4" w14:paraId="01D038AB" w14:textId="52A55B6E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158B8" w14:textId="49B1BFEE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588A7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C68213F" w14:textId="287176A2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AC25C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2CB177AF" w14:textId="0214904C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Urban + human</w:t>
            </w:r>
          </w:p>
        </w:tc>
      </w:tr>
      <w:tr w:rsidR="00BB1466" w:rsidRPr="00935FF4" w14:paraId="7BA412AD" w14:textId="2F493D8E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AB63D" w14:textId="50214D2E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E0BE5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iCs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56AB107B" w14:textId="05D7892C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iCs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8103F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27CB4748" w14:textId="69F069DB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Forest + human</w:t>
            </w:r>
          </w:p>
        </w:tc>
      </w:tr>
      <w:tr w:rsidR="00BB1466" w:rsidRPr="00935FF4" w14:paraId="75E89F50" w14:textId="3C7A4EB4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D6870" w14:textId="54A66EC6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C789D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iCs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0BBF666" w14:textId="3ADED955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iCs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 + 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FA4CC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B2A160C" w14:textId="4719E3E2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szCs w:val="24"/>
              </w:rPr>
              <w:t xml:space="preserve">  Farm + human</w:t>
            </w:r>
          </w:p>
        </w:tc>
      </w:tr>
      <w:tr w:rsidR="00BB1466" w:rsidRPr="00935FF4" w14:paraId="6ACCD66E" w14:textId="589CAF36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4AE6E" w14:textId="37DD088A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4A13B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A7A243B" w14:textId="6794701D" w:rsidR="00BB1466" w:rsidRPr="00935FF4" w:rsidDel="00E00D8D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D4ECC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DFA9731" w14:textId="4748201B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Human</w:t>
            </w:r>
          </w:p>
        </w:tc>
      </w:tr>
      <w:tr w:rsidR="00BB1466" w:rsidRPr="00935FF4" w14:paraId="6CC7983C" w14:textId="6186EDD8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B227C" w14:textId="46F40AE9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6D7E0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A446446" w14:textId="7D0A149B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A2853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05F5668" w14:textId="35047ED5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Forest</w:t>
            </w:r>
          </w:p>
        </w:tc>
      </w:tr>
      <w:tr w:rsidR="00BB1466" w:rsidRPr="00935FF4" w14:paraId="34CA354E" w14:textId="34828C94" w:rsidTr="000C75A9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82896" w14:textId="428C599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Cs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Introduced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9E6D2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408E873" w14:textId="60CA0263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935FF4">
              <w:rPr>
                <w:rFonts w:asciiTheme="majorBidi" w:hAnsiTheme="majorBidi" w:cstheme="majorBidi"/>
                <w:bCs/>
                <w:szCs w:val="24"/>
              </w:rPr>
              <w:t>Introduced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9A995" w14:textId="77777777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F57D778" w14:textId="14EFF2F2" w:rsidR="00BB1466" w:rsidRPr="00935FF4" w:rsidRDefault="00BB1466" w:rsidP="000C75A9">
            <w:pPr>
              <w:spacing w:line="276" w:lineRule="auto"/>
              <w:rPr>
                <w:rFonts w:asciiTheme="majorBidi" w:hAnsiTheme="majorBidi" w:cstheme="majorBidi"/>
                <w:b/>
                <w:szCs w:val="24"/>
              </w:rPr>
            </w:pPr>
            <w:r w:rsidRPr="00935FF4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</w:p>
        </w:tc>
      </w:tr>
    </w:tbl>
    <w:p w14:paraId="194AEC11" w14:textId="34C37AB9" w:rsidR="00222E05" w:rsidRPr="00935FF4" w:rsidRDefault="00222E05" w:rsidP="00915ABE">
      <w:pPr>
        <w:spacing w:line="480" w:lineRule="auto"/>
        <w:rPr>
          <w:rFonts w:asciiTheme="majorBidi" w:hAnsiTheme="majorBidi" w:cstheme="majorBidi"/>
          <w:bCs/>
          <w:szCs w:val="24"/>
          <w:lang w:val="en-US"/>
        </w:rPr>
      </w:pPr>
    </w:p>
    <w:p w14:paraId="4A47EC64" w14:textId="4444825B" w:rsidR="00310F3F" w:rsidRPr="00935FF4" w:rsidRDefault="00310F3F" w:rsidP="00915ABE">
      <w:pPr>
        <w:spacing w:line="480" w:lineRule="auto"/>
        <w:rPr>
          <w:rFonts w:asciiTheme="majorBidi" w:hAnsiTheme="majorBidi" w:cstheme="majorBidi"/>
          <w:bCs/>
          <w:szCs w:val="24"/>
          <w:lang w:val="en-US"/>
        </w:rPr>
      </w:pPr>
    </w:p>
    <w:p w14:paraId="1349C895" w14:textId="10A0C8B5" w:rsidR="00310F3F" w:rsidRPr="00935FF4" w:rsidRDefault="00310F3F" w:rsidP="00915ABE">
      <w:pPr>
        <w:spacing w:line="480" w:lineRule="auto"/>
        <w:rPr>
          <w:rFonts w:asciiTheme="majorBidi" w:hAnsiTheme="majorBidi" w:cstheme="majorBidi"/>
          <w:bCs/>
          <w:szCs w:val="24"/>
          <w:lang w:val="en-US"/>
        </w:rPr>
      </w:pPr>
    </w:p>
    <w:p w14:paraId="034093A9" w14:textId="5F6D6DF2" w:rsidR="00310F3F" w:rsidRPr="00935FF4" w:rsidRDefault="00310F3F" w:rsidP="00915ABE">
      <w:pPr>
        <w:spacing w:line="480" w:lineRule="auto"/>
        <w:rPr>
          <w:rFonts w:asciiTheme="majorBidi" w:hAnsiTheme="majorBidi" w:cstheme="majorBidi"/>
          <w:bCs/>
          <w:szCs w:val="24"/>
          <w:lang w:val="en-US"/>
        </w:rPr>
      </w:pPr>
    </w:p>
    <w:p w14:paraId="041FB590" w14:textId="4F84F4DB" w:rsidR="00310F3F" w:rsidRPr="00935FF4" w:rsidRDefault="00310F3F" w:rsidP="00915ABE">
      <w:pPr>
        <w:spacing w:line="480" w:lineRule="auto"/>
        <w:rPr>
          <w:rFonts w:asciiTheme="majorBidi" w:hAnsiTheme="majorBidi" w:cstheme="majorBidi"/>
          <w:bCs/>
          <w:szCs w:val="24"/>
          <w:lang w:val="en-US"/>
        </w:rPr>
      </w:pPr>
    </w:p>
    <w:p w14:paraId="4E38E488" w14:textId="6338528A" w:rsidR="00310F3F" w:rsidRPr="00935FF4" w:rsidRDefault="00310F3F" w:rsidP="00915ABE">
      <w:pPr>
        <w:spacing w:line="480" w:lineRule="auto"/>
        <w:rPr>
          <w:rFonts w:asciiTheme="majorBidi" w:hAnsiTheme="majorBidi" w:cstheme="majorBidi"/>
          <w:bCs/>
          <w:szCs w:val="24"/>
          <w:lang w:val="en-US"/>
        </w:rPr>
      </w:pPr>
      <w:r w:rsidRPr="00935FF4">
        <w:rPr>
          <w:rFonts w:asciiTheme="majorBidi" w:hAnsiTheme="majorBidi" w:cstheme="majorBidi"/>
          <w:bCs/>
          <w:szCs w:val="24"/>
          <w:lang w:val="en-US"/>
        </w:rPr>
        <w:br w:type="page"/>
      </w:r>
    </w:p>
    <w:p w14:paraId="1BF2BAB3" w14:textId="725E2035" w:rsidR="00310F3F" w:rsidRPr="00EF1C74" w:rsidRDefault="00310F3F" w:rsidP="00310F3F">
      <w:pPr>
        <w:spacing w:line="480" w:lineRule="auto"/>
        <w:rPr>
          <w:rFonts w:asciiTheme="majorBidi" w:hAnsiTheme="majorBidi" w:cstheme="majorBidi"/>
          <w:bCs/>
          <w:szCs w:val="24"/>
        </w:rPr>
      </w:pPr>
      <w:r w:rsidRPr="00EF1C74">
        <w:rPr>
          <w:rFonts w:asciiTheme="majorBidi" w:hAnsiTheme="majorBidi" w:cstheme="majorBidi"/>
          <w:bCs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Cs/>
          <w:szCs w:val="24"/>
        </w:rPr>
        <w:t>S3</w:t>
      </w:r>
      <w:r w:rsidRPr="00EF1C74">
        <w:rPr>
          <w:rFonts w:asciiTheme="majorBidi" w:hAnsiTheme="majorBidi" w:cstheme="majorBidi"/>
          <w:bCs/>
          <w:szCs w:val="24"/>
        </w:rPr>
        <w:t>.</w:t>
      </w:r>
      <w:r w:rsidRPr="00EF1C74">
        <w:rPr>
          <w:rFonts w:asciiTheme="majorBidi" w:hAnsiTheme="majorBidi" w:cstheme="majorBidi"/>
          <w:szCs w:val="24"/>
        </w:rPr>
        <w:t xml:space="preserve"> </w:t>
      </w:r>
      <w:r w:rsidRPr="00EF1C74">
        <w:rPr>
          <w:rFonts w:asciiTheme="majorBidi" w:hAnsiTheme="majorBidi" w:cstheme="majorBidi"/>
          <w:bCs/>
          <w:szCs w:val="24"/>
        </w:rPr>
        <w:t xml:space="preserve">Out-of-sample predictions for six climate-based species distribution models fitted to the presence records (and pseudo-absence points) of the </w:t>
      </w:r>
      <w:r>
        <w:rPr>
          <w:rFonts w:asciiTheme="majorBidi" w:hAnsiTheme="majorBidi" w:cstheme="majorBidi"/>
          <w:bCs/>
          <w:szCs w:val="24"/>
        </w:rPr>
        <w:t>Forest Raven</w:t>
      </w:r>
      <w:r w:rsidRPr="00EF1C74">
        <w:rPr>
          <w:rFonts w:asciiTheme="majorBidi" w:hAnsiTheme="majorBidi" w:cstheme="majorBidi"/>
          <w:bCs/>
          <w:szCs w:val="24"/>
        </w:rPr>
        <w:t xml:space="preserve"> in Tasmania.</w:t>
      </w:r>
      <w:r w:rsidRPr="00EF1C74">
        <w:rPr>
          <w:rFonts w:asciiTheme="majorBidi" w:hAnsiTheme="majorBidi" w:cstheme="majorBidi"/>
          <w:bCs/>
          <w:iCs/>
          <w:szCs w:val="24"/>
        </w:rPr>
        <w:t xml:space="preserve"> </w:t>
      </w:r>
      <w:r w:rsidRPr="00EF1C74" w:rsidDel="00E71CC1">
        <w:rPr>
          <w:rFonts w:asciiTheme="majorBidi" w:hAnsiTheme="majorBidi" w:cstheme="majorBidi"/>
          <w:bCs/>
          <w:iCs/>
          <w:szCs w:val="24"/>
        </w:rPr>
        <w:t>For each model-species combination, the true skill statistic (TSS) and area under the receiver operator curve (AUC) are shown.</w:t>
      </w:r>
      <w:r w:rsidRPr="00EF1C74" w:rsidDel="00E71CC1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r w:rsidRPr="00EF1C74" w:rsidDel="00E71CC1">
        <w:rPr>
          <w:rFonts w:asciiTheme="majorBidi" w:hAnsiTheme="majorBidi" w:cstheme="majorBidi"/>
          <w:bCs/>
          <w:szCs w:val="24"/>
        </w:rPr>
        <w:t>GAM = generalised additive model; MARS = multivariate adaptive regression spline; BRT = boosted regression tree; RF = random forests; FDA = flexible discriminant analysis; MDA = mixture discriminant analysis</w:t>
      </w:r>
    </w:p>
    <w:tbl>
      <w:tblPr>
        <w:tblStyle w:val="TableGrid"/>
        <w:tblpPr w:leftFromText="180" w:rightFromText="180" w:vertAnchor="text" w:horzAnchor="page" w:tblpX="2135" w:tblpY="217"/>
        <w:tblW w:w="2772" w:type="pct"/>
        <w:tblLook w:val="04A0" w:firstRow="1" w:lastRow="0" w:firstColumn="1" w:lastColumn="0" w:noHBand="0" w:noVBand="1"/>
      </w:tblPr>
      <w:tblGrid>
        <w:gridCol w:w="723"/>
        <w:gridCol w:w="777"/>
        <w:gridCol w:w="897"/>
        <w:gridCol w:w="683"/>
        <w:gridCol w:w="636"/>
        <w:gridCol w:w="697"/>
        <w:gridCol w:w="777"/>
      </w:tblGrid>
      <w:tr w:rsidR="00B13895" w:rsidRPr="00EF1C74" w14:paraId="43D29784" w14:textId="77777777" w:rsidTr="000F48ED">
        <w:trPr>
          <w:trHeight w:val="501"/>
        </w:trPr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0EC28F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ABD72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  <w:t>GAM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27B8F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  <w:t>MARS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AD8D1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  <w:t>BRT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3CA8CA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  <w:t>RF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23FF37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  <w:t>FDA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28C70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bCs/>
                <w:color w:val="000000"/>
                <w:szCs w:val="24"/>
              </w:rPr>
              <w:t>MDA</w:t>
            </w:r>
          </w:p>
        </w:tc>
      </w:tr>
      <w:tr w:rsidR="00B13895" w:rsidRPr="00EF1C74" w14:paraId="2B851B54" w14:textId="77777777" w:rsidTr="000F48ED">
        <w:trPr>
          <w:trHeight w:val="524"/>
        </w:trPr>
        <w:tc>
          <w:tcPr>
            <w:tcW w:w="697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10B77B4" w14:textId="77777777" w:rsidR="00B13895" w:rsidRPr="00EF1C74" w:rsidRDefault="00B13895" w:rsidP="000F48ED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AUC</w:t>
            </w:r>
          </w:p>
        </w:tc>
        <w:tc>
          <w:tcPr>
            <w:tcW w:w="749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FFBD237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62</w:t>
            </w:r>
          </w:p>
        </w:tc>
        <w:tc>
          <w:tcPr>
            <w:tcW w:w="864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ABC46B2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63</w:t>
            </w: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3F10147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58</w:t>
            </w: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FCAE472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63</w:t>
            </w:r>
          </w:p>
        </w:tc>
        <w:tc>
          <w:tcPr>
            <w:tcW w:w="671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5AAD996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57</w:t>
            </w:r>
          </w:p>
        </w:tc>
        <w:tc>
          <w:tcPr>
            <w:tcW w:w="749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669FFC0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61</w:t>
            </w:r>
          </w:p>
        </w:tc>
      </w:tr>
      <w:tr w:rsidR="00B13895" w:rsidRPr="00EF1C74" w14:paraId="7B1BF585" w14:textId="77777777" w:rsidTr="000F48ED">
        <w:trPr>
          <w:trHeight w:val="441"/>
        </w:trPr>
        <w:tc>
          <w:tcPr>
            <w:tcW w:w="697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2C76304C" w14:textId="77777777" w:rsidR="00B13895" w:rsidRPr="00EF1C74" w:rsidRDefault="00B13895" w:rsidP="000F48ED">
            <w:pPr>
              <w:spacing w:line="480" w:lineRule="auto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TSS</w:t>
            </w: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4D2791B9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020E564E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23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7B11979E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6CF28BD3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2FEAFF23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654AA154" w14:textId="77777777" w:rsidR="00B13895" w:rsidRPr="00EF1C74" w:rsidRDefault="00B13895" w:rsidP="000F48ED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F1C74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19</w:t>
            </w:r>
          </w:p>
        </w:tc>
      </w:tr>
    </w:tbl>
    <w:p w14:paraId="3070FB52" w14:textId="77777777" w:rsidR="00310F3F" w:rsidRPr="00EF1C74" w:rsidRDefault="00310F3F" w:rsidP="00310F3F">
      <w:pPr>
        <w:spacing w:line="480" w:lineRule="auto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02C35DD1" w14:textId="02CC0635" w:rsidR="00D85B99" w:rsidRDefault="00D85B99" w:rsidP="00915ABE">
      <w:pPr>
        <w:spacing w:line="480" w:lineRule="auto"/>
        <w:rPr>
          <w:rFonts w:ascii="Times New Roman" w:hAnsi="Times New Roman" w:cs="Times New Roman"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br w:type="page"/>
      </w:r>
    </w:p>
    <w:p w14:paraId="58DD4CD8" w14:textId="7A617055" w:rsidR="00D85B99" w:rsidRPr="00EF1C74" w:rsidRDefault="00D85B99" w:rsidP="00D85B99">
      <w:pPr>
        <w:spacing w:line="480" w:lineRule="auto"/>
        <w:rPr>
          <w:rFonts w:asciiTheme="majorBidi" w:hAnsiTheme="majorBidi" w:cstheme="majorBidi"/>
          <w:bCs/>
          <w:szCs w:val="24"/>
        </w:rPr>
      </w:pPr>
      <w:r w:rsidRPr="00EF1C74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Cs/>
          <w:color w:val="000000" w:themeColor="text1"/>
          <w:szCs w:val="24"/>
        </w:rPr>
        <w:t>S4</w:t>
      </w:r>
      <w:r w:rsidRPr="00EF1C74">
        <w:rPr>
          <w:rFonts w:asciiTheme="majorBidi" w:hAnsiTheme="majorBidi" w:cstheme="majorBidi"/>
          <w:bCs/>
          <w:color w:val="000000" w:themeColor="text1"/>
          <w:szCs w:val="24"/>
        </w:rPr>
        <w:t xml:space="preserve">. </w:t>
      </w:r>
      <w:r w:rsidRPr="00EF1C74">
        <w:rPr>
          <w:rFonts w:asciiTheme="majorBidi" w:hAnsiTheme="majorBidi" w:cstheme="majorBidi"/>
          <w:bCs/>
          <w:szCs w:val="24"/>
        </w:rPr>
        <w:t>Number of ravens observed on the eight routes with roadkill data (‘on route’) and in total. Percentages are calculated using the total number of birds for that column.</w:t>
      </w:r>
    </w:p>
    <w:tbl>
      <w:tblPr>
        <w:tblStyle w:val="TableGrid"/>
        <w:tblpPr w:leftFromText="181" w:rightFromText="181" w:vertAnchor="page" w:horzAnchor="margin" w:tblpY="3031"/>
        <w:tblW w:w="9381" w:type="dxa"/>
        <w:tblLook w:val="04A0" w:firstRow="1" w:lastRow="0" w:firstColumn="1" w:lastColumn="0" w:noHBand="0" w:noVBand="1"/>
      </w:tblPr>
      <w:tblGrid>
        <w:gridCol w:w="2722"/>
        <w:gridCol w:w="2253"/>
        <w:gridCol w:w="2203"/>
        <w:gridCol w:w="2203"/>
      </w:tblGrid>
      <w:tr w:rsidR="00D85B99" w:rsidRPr="00EF1C74" w14:paraId="318C2499" w14:textId="77777777" w:rsidTr="00935FF4">
        <w:trPr>
          <w:trHeight w:val="84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E147B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49C2E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88753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On route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C433C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Total</w:t>
            </w:r>
          </w:p>
        </w:tc>
      </w:tr>
      <w:tr w:rsidR="00D85B99" w:rsidRPr="00EF1C74" w14:paraId="5EAB902F" w14:textId="77777777" w:rsidTr="00935FF4">
        <w:trPr>
          <w:trHeight w:val="39"/>
        </w:trPr>
        <w:tc>
          <w:tcPr>
            <w:tcW w:w="2722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864C637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Season</w:t>
            </w:r>
          </w:p>
        </w:tc>
        <w:tc>
          <w:tcPr>
            <w:tcW w:w="2253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D151481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Spring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CC0819D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91 (19.2%)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0393B79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156 (19.9%)</w:t>
            </w:r>
          </w:p>
        </w:tc>
      </w:tr>
      <w:tr w:rsidR="00D85B99" w:rsidRPr="00EF1C74" w14:paraId="504690D9" w14:textId="77777777" w:rsidTr="00935FF4">
        <w:trPr>
          <w:trHeight w:val="3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74565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E2A3A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Summer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DAB1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92 (19.5%)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0C086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151 (19.3%)</w:t>
            </w:r>
          </w:p>
        </w:tc>
      </w:tr>
      <w:tr w:rsidR="00D85B99" w:rsidRPr="00EF1C74" w14:paraId="7C2BB32E" w14:textId="77777777" w:rsidTr="00935FF4">
        <w:trPr>
          <w:trHeight w:val="10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FA934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F799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Autumn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7BE8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132 (27.9%)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2628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226 (28.9%)</w:t>
            </w:r>
          </w:p>
        </w:tc>
      </w:tr>
      <w:tr w:rsidR="00D85B99" w:rsidRPr="00EF1C74" w14:paraId="731FC028" w14:textId="77777777" w:rsidTr="00935FF4">
        <w:trPr>
          <w:trHeight w:val="3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5E612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80BD8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B2600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158 (33.4%)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DA13F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250 (31.9%)</w:t>
            </w:r>
          </w:p>
        </w:tc>
      </w:tr>
      <w:tr w:rsidR="00D85B99" w:rsidRPr="00EF1C74" w14:paraId="35D45EEE" w14:textId="77777777" w:rsidTr="00935FF4">
        <w:trPr>
          <w:trHeight w:val="3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BA94E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Roadkill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AE908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AD9F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112 (23.7%)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3A52B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N/A</w:t>
            </w:r>
          </w:p>
        </w:tc>
      </w:tr>
      <w:tr w:rsidR="00D85B99" w:rsidRPr="00EF1C74" w14:paraId="3BD3A694" w14:textId="77777777" w:rsidTr="00935FF4">
        <w:trPr>
          <w:trHeight w:val="3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A9120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E4919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2111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361 (76.3%)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C72FA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N/A</w:t>
            </w:r>
          </w:p>
        </w:tc>
      </w:tr>
      <w:tr w:rsidR="00D85B99" w:rsidRPr="00EF1C74" w14:paraId="3A43D489" w14:textId="77777777" w:rsidTr="00935FF4">
        <w:trPr>
          <w:trHeight w:val="8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A59BA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Mean distance (m)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105DE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F28F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83AC8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118</w:t>
            </w:r>
          </w:p>
        </w:tc>
      </w:tr>
      <w:tr w:rsidR="00D85B99" w:rsidRPr="00EF1C74" w14:paraId="7A401781" w14:textId="77777777" w:rsidTr="00935FF4">
        <w:trPr>
          <w:trHeight w:val="3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D695B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F9CE0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2EE5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DC1C9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70</w:t>
            </w:r>
          </w:p>
        </w:tc>
      </w:tr>
      <w:tr w:rsidR="00D85B99" w:rsidRPr="00EF1C74" w14:paraId="0B0F819F" w14:textId="77777777" w:rsidTr="00935FF4">
        <w:trPr>
          <w:trHeight w:val="15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2A7C1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A3C34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6D5B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42D6E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2640</w:t>
            </w:r>
          </w:p>
        </w:tc>
      </w:tr>
      <w:tr w:rsidR="00D85B99" w:rsidRPr="00EF1C74" w14:paraId="4F428FFD" w14:textId="77777777" w:rsidTr="00935FF4">
        <w:trPr>
          <w:trHeight w:val="39"/>
        </w:trPr>
        <w:tc>
          <w:tcPr>
            <w:tcW w:w="27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CEC6E20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Total birds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549B8C3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841E37D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52C0F34C" w14:textId="77777777" w:rsidR="00D85B99" w:rsidRPr="00EF1C74" w:rsidRDefault="00D85B99" w:rsidP="00935FF4">
            <w:pPr>
              <w:spacing w:line="480" w:lineRule="auto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783</w:t>
            </w:r>
          </w:p>
        </w:tc>
      </w:tr>
    </w:tbl>
    <w:p w14:paraId="6816DF3E" w14:textId="2872D24D" w:rsidR="00031C7A" w:rsidRDefault="00031C7A" w:rsidP="00915ABE">
      <w:pPr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br w:type="page"/>
      </w:r>
    </w:p>
    <w:p w14:paraId="25EC14A4" w14:textId="686E00B9" w:rsidR="00031C7A" w:rsidRPr="00EF1C74" w:rsidRDefault="00031C7A" w:rsidP="00031C7A">
      <w:pPr>
        <w:spacing w:line="480" w:lineRule="auto"/>
        <w:rPr>
          <w:rFonts w:asciiTheme="majorBidi" w:hAnsiTheme="majorBidi" w:cstheme="majorBidi"/>
          <w:bCs/>
          <w:szCs w:val="24"/>
        </w:rPr>
      </w:pPr>
      <w:r w:rsidRPr="00EF1C74">
        <w:rPr>
          <w:rFonts w:asciiTheme="majorBidi" w:hAnsiTheme="majorBidi" w:cstheme="majorBidi"/>
          <w:bCs/>
          <w:szCs w:val="24"/>
        </w:rPr>
        <w:lastRenderedPageBreak/>
        <w:t xml:space="preserve">Table </w:t>
      </w:r>
      <w:r w:rsidR="003A20D2">
        <w:rPr>
          <w:rFonts w:asciiTheme="majorBidi" w:hAnsiTheme="majorBidi" w:cstheme="majorBidi"/>
          <w:bCs/>
          <w:szCs w:val="24"/>
        </w:rPr>
        <w:t>S5</w:t>
      </w:r>
      <w:r w:rsidRPr="00EF1C74">
        <w:rPr>
          <w:rFonts w:asciiTheme="majorBidi" w:hAnsiTheme="majorBidi" w:cstheme="majorBidi"/>
          <w:bCs/>
          <w:szCs w:val="24"/>
        </w:rPr>
        <w:t xml:space="preserve">. The mean total number of </w:t>
      </w:r>
      <w:r>
        <w:rPr>
          <w:rFonts w:asciiTheme="majorBidi" w:hAnsiTheme="majorBidi" w:cstheme="majorBidi"/>
          <w:bCs/>
          <w:szCs w:val="24"/>
        </w:rPr>
        <w:t>Forest Raven</w:t>
      </w:r>
      <w:r w:rsidRPr="00EF1C74">
        <w:rPr>
          <w:rFonts w:asciiTheme="majorBidi" w:hAnsiTheme="majorBidi" w:cstheme="majorBidi"/>
          <w:bCs/>
          <w:szCs w:val="24"/>
        </w:rPr>
        <w:t xml:space="preserve">s, total number of </w:t>
      </w:r>
      <w:r>
        <w:rPr>
          <w:rFonts w:asciiTheme="majorBidi" w:hAnsiTheme="majorBidi" w:cstheme="majorBidi"/>
          <w:bCs/>
          <w:szCs w:val="24"/>
        </w:rPr>
        <w:t>Forest Raven</w:t>
      </w:r>
      <w:r w:rsidRPr="00EF1C74">
        <w:rPr>
          <w:rFonts w:asciiTheme="majorBidi" w:hAnsiTheme="majorBidi" w:cstheme="majorBidi"/>
          <w:bCs/>
          <w:szCs w:val="24"/>
        </w:rPr>
        <w:t>s and other ‘foc</w:t>
      </w:r>
      <w:r>
        <w:rPr>
          <w:rFonts w:asciiTheme="majorBidi" w:hAnsiTheme="majorBidi" w:cstheme="majorBidi"/>
          <w:bCs/>
          <w:szCs w:val="24"/>
        </w:rPr>
        <w:t>al</w:t>
      </w:r>
      <w:r w:rsidRPr="00EF1C74">
        <w:rPr>
          <w:rFonts w:asciiTheme="majorBidi" w:hAnsiTheme="majorBidi" w:cstheme="majorBidi"/>
          <w:bCs/>
          <w:szCs w:val="24"/>
        </w:rPr>
        <w:t xml:space="preserve"> species’, species richness of native passerines, total number of native passerines and total number of all passerines for each site type.</w:t>
      </w:r>
    </w:p>
    <w:tbl>
      <w:tblPr>
        <w:tblStyle w:val="TableGrid"/>
        <w:tblpPr w:leftFromText="180" w:rightFromText="180" w:vertAnchor="text" w:horzAnchor="margin" w:tblpY="371"/>
        <w:tblW w:w="9036" w:type="dxa"/>
        <w:tblLook w:val="04A0" w:firstRow="1" w:lastRow="0" w:firstColumn="1" w:lastColumn="0" w:noHBand="0" w:noVBand="1"/>
      </w:tblPr>
      <w:tblGrid>
        <w:gridCol w:w="2728"/>
        <w:gridCol w:w="1578"/>
        <w:gridCol w:w="1515"/>
        <w:gridCol w:w="1498"/>
        <w:gridCol w:w="1717"/>
      </w:tblGrid>
      <w:tr w:rsidR="00031C7A" w:rsidRPr="00EF1C74" w14:paraId="38284A2B" w14:textId="77777777" w:rsidTr="00935FF4">
        <w:trPr>
          <w:trHeight w:val="647"/>
        </w:trPr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A59D0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Variable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4850A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High human</w:t>
            </w:r>
          </w:p>
          <w:p w14:paraId="13008982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high nature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7EE89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High human</w:t>
            </w:r>
          </w:p>
          <w:p w14:paraId="4376BAFC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low nature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03EBF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Low human</w:t>
            </w:r>
          </w:p>
          <w:p w14:paraId="67A4001F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high nature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5A431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Low human</w:t>
            </w:r>
          </w:p>
          <w:p w14:paraId="0298BA1B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1C74">
              <w:rPr>
                <w:rFonts w:asciiTheme="majorBidi" w:hAnsiTheme="majorBidi" w:cstheme="majorBidi"/>
                <w:bCs/>
              </w:rPr>
              <w:t>low nature</w:t>
            </w:r>
          </w:p>
        </w:tc>
      </w:tr>
      <w:tr w:rsidR="00031C7A" w:rsidRPr="00EF1C74" w14:paraId="1A369030" w14:textId="77777777" w:rsidTr="00935FF4">
        <w:trPr>
          <w:trHeight w:val="642"/>
        </w:trPr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14:paraId="7CB21B7A" w14:textId="77777777" w:rsidR="00031C7A" w:rsidRPr="00EF1C74" w:rsidRDefault="00031C7A" w:rsidP="00935FF4">
            <w:pPr>
              <w:spacing w:line="480" w:lineRule="auto"/>
              <w:rPr>
                <w:rFonts w:asciiTheme="majorBidi" w:hAnsiTheme="majorBidi" w:cstheme="majorBidi"/>
                <w:iCs/>
              </w:rPr>
            </w:pPr>
            <w:r w:rsidRPr="00EF1C74">
              <w:rPr>
                <w:rFonts w:asciiTheme="majorBidi" w:hAnsiTheme="majorBidi" w:cstheme="majorBidi"/>
                <w:iCs/>
              </w:rPr>
              <w:t xml:space="preserve">Number of </w:t>
            </w:r>
            <w:r>
              <w:rPr>
                <w:rFonts w:asciiTheme="majorBidi" w:hAnsiTheme="majorBidi" w:cstheme="majorBidi"/>
                <w:iCs/>
              </w:rPr>
              <w:t>Forest Raven</w:t>
            </w:r>
            <w:r w:rsidRPr="00EF1C74">
              <w:rPr>
                <w:rFonts w:asciiTheme="majorBidi" w:hAnsiTheme="majorBidi" w:cstheme="majorBidi"/>
                <w:iCs/>
              </w:rPr>
              <w:t>s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  <w:vAlign w:val="center"/>
          </w:tcPr>
          <w:p w14:paraId="57D50F94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14:paraId="23C38F23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vAlign w:val="center"/>
          </w:tcPr>
          <w:p w14:paraId="2056FA8C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7.1</w:t>
            </w: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  <w:vAlign w:val="center"/>
          </w:tcPr>
          <w:p w14:paraId="43D6959D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7.0</w:t>
            </w:r>
          </w:p>
        </w:tc>
      </w:tr>
      <w:tr w:rsidR="00031C7A" w:rsidRPr="00EF1C74" w14:paraId="528CD45D" w14:textId="77777777" w:rsidTr="00935FF4">
        <w:trPr>
          <w:trHeight w:val="691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4759" w14:textId="77777777" w:rsidR="00031C7A" w:rsidRPr="00EF1C74" w:rsidRDefault="00031C7A" w:rsidP="00935FF4">
            <w:pPr>
              <w:spacing w:line="480" w:lineRule="auto"/>
              <w:rPr>
                <w:rFonts w:asciiTheme="majorBidi" w:hAnsiTheme="majorBidi" w:cstheme="majorBidi"/>
                <w:iCs/>
              </w:rPr>
            </w:pPr>
            <w:r w:rsidRPr="00EF1C74">
              <w:rPr>
                <w:rFonts w:asciiTheme="majorBidi" w:hAnsiTheme="majorBidi" w:cstheme="majorBidi"/>
                <w:iCs/>
              </w:rPr>
              <w:t xml:space="preserve">Number of </w:t>
            </w:r>
            <w:r>
              <w:rPr>
                <w:rFonts w:asciiTheme="majorBidi" w:hAnsiTheme="majorBidi" w:cstheme="majorBidi"/>
                <w:bCs/>
                <w:szCs w:val="24"/>
              </w:rPr>
              <w:t>Forest Raven</w:t>
            </w:r>
            <w:r w:rsidRPr="00EF1C74">
              <w:rPr>
                <w:rFonts w:asciiTheme="majorBidi" w:hAnsiTheme="majorBidi" w:cstheme="majorBidi"/>
                <w:bCs/>
                <w:szCs w:val="24"/>
              </w:rPr>
              <w:t>s and other ‘foc</w:t>
            </w:r>
            <w:r>
              <w:rPr>
                <w:rFonts w:asciiTheme="majorBidi" w:hAnsiTheme="majorBidi" w:cstheme="majorBidi"/>
                <w:bCs/>
                <w:szCs w:val="24"/>
              </w:rPr>
              <w:t>al</w:t>
            </w:r>
            <w:r w:rsidRPr="00EF1C74">
              <w:rPr>
                <w:rFonts w:asciiTheme="majorBidi" w:hAnsiTheme="majorBidi" w:cstheme="majorBidi"/>
                <w:bCs/>
                <w:szCs w:val="24"/>
              </w:rPr>
              <w:t xml:space="preserve"> species’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E6DE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9BB3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260E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8.8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9CA9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8.2</w:t>
            </w:r>
          </w:p>
        </w:tc>
      </w:tr>
      <w:tr w:rsidR="00031C7A" w:rsidRPr="00EF1C74" w14:paraId="17FC4C12" w14:textId="77777777" w:rsidTr="00935FF4">
        <w:trPr>
          <w:trHeight w:val="691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CCDF" w14:textId="77777777" w:rsidR="00031C7A" w:rsidRPr="00EF1C74" w:rsidRDefault="00031C7A" w:rsidP="00935FF4">
            <w:pPr>
              <w:spacing w:line="480" w:lineRule="auto"/>
              <w:rPr>
                <w:rFonts w:asciiTheme="majorBidi" w:hAnsiTheme="majorBidi" w:cstheme="majorBidi"/>
                <w:iCs/>
              </w:rPr>
            </w:pPr>
            <w:r w:rsidRPr="00EF1C74">
              <w:rPr>
                <w:rFonts w:asciiTheme="majorBidi" w:hAnsiTheme="majorBidi" w:cstheme="majorBidi"/>
                <w:iCs/>
              </w:rPr>
              <w:t>Native passerine species richness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8617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2.8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FC99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1DB2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3.6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24A3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2.6</w:t>
            </w:r>
          </w:p>
        </w:tc>
      </w:tr>
      <w:tr w:rsidR="00031C7A" w:rsidRPr="00EF1C74" w14:paraId="5B832DB8" w14:textId="77777777" w:rsidTr="00935FF4">
        <w:trPr>
          <w:trHeight w:val="691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139F" w14:textId="77777777" w:rsidR="00031C7A" w:rsidRPr="00EF1C74" w:rsidRDefault="00031C7A" w:rsidP="00935FF4">
            <w:pPr>
              <w:spacing w:line="480" w:lineRule="auto"/>
              <w:rPr>
                <w:rFonts w:asciiTheme="majorBidi" w:hAnsiTheme="majorBidi" w:cstheme="majorBidi"/>
                <w:iCs/>
              </w:rPr>
            </w:pPr>
            <w:r w:rsidRPr="00EF1C74">
              <w:rPr>
                <w:rFonts w:asciiTheme="majorBidi" w:hAnsiTheme="majorBidi" w:cstheme="majorBidi"/>
                <w:iCs/>
              </w:rPr>
              <w:t>Total number of native passerines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A6BD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9.5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4A53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8.0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0554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15.1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43AD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12.9</w:t>
            </w:r>
          </w:p>
        </w:tc>
      </w:tr>
      <w:tr w:rsidR="00031C7A" w:rsidRPr="00EF1C74" w14:paraId="33888F7D" w14:textId="77777777" w:rsidTr="00935FF4">
        <w:trPr>
          <w:trHeight w:val="647"/>
        </w:trPr>
        <w:tc>
          <w:tcPr>
            <w:tcW w:w="2728" w:type="dxa"/>
            <w:tcBorders>
              <w:top w:val="nil"/>
              <w:left w:val="nil"/>
              <w:right w:val="nil"/>
            </w:tcBorders>
            <w:vAlign w:val="center"/>
          </w:tcPr>
          <w:p w14:paraId="527DDEEF" w14:textId="77777777" w:rsidR="00031C7A" w:rsidRPr="00EF1C74" w:rsidRDefault="00031C7A" w:rsidP="00935FF4">
            <w:pPr>
              <w:spacing w:line="480" w:lineRule="auto"/>
              <w:rPr>
                <w:rFonts w:asciiTheme="majorBidi" w:hAnsiTheme="majorBidi" w:cstheme="majorBidi"/>
                <w:iCs/>
              </w:rPr>
            </w:pPr>
            <w:r w:rsidRPr="00EF1C74">
              <w:rPr>
                <w:rFonts w:asciiTheme="majorBidi" w:hAnsiTheme="majorBidi" w:cstheme="majorBidi"/>
                <w:iCs/>
              </w:rPr>
              <w:t>Total number of all passerines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vAlign w:val="center"/>
          </w:tcPr>
          <w:p w14:paraId="41DE50AA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9.5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vAlign w:val="center"/>
          </w:tcPr>
          <w:p w14:paraId="08C95B6F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14.6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vAlign w:val="center"/>
          </w:tcPr>
          <w:p w14:paraId="2FC5645A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17.3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vAlign w:val="center"/>
          </w:tcPr>
          <w:p w14:paraId="42A79EEC" w14:textId="77777777" w:rsidR="00031C7A" w:rsidRPr="00EF1C74" w:rsidRDefault="00031C7A" w:rsidP="00935FF4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F1C74">
              <w:rPr>
                <w:rFonts w:asciiTheme="majorBidi" w:hAnsiTheme="majorBidi" w:cstheme="majorBidi"/>
              </w:rPr>
              <w:t>25.8</w:t>
            </w:r>
          </w:p>
        </w:tc>
      </w:tr>
    </w:tbl>
    <w:p w14:paraId="57FA8E91" w14:textId="77777777" w:rsidR="00310F3F" w:rsidRPr="00D85B99" w:rsidRDefault="00310F3F" w:rsidP="00915ABE">
      <w:pPr>
        <w:spacing w:line="480" w:lineRule="auto"/>
        <w:rPr>
          <w:rFonts w:ascii="Times New Roman" w:hAnsi="Times New Roman" w:cs="Times New Roman"/>
          <w:bCs/>
          <w:sz w:val="22"/>
        </w:rPr>
      </w:pPr>
    </w:p>
    <w:sectPr w:rsidR="00310F3F" w:rsidRPr="00D85B99" w:rsidSect="00222E0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C993" w14:textId="77777777" w:rsidR="00552258" w:rsidRDefault="00552258" w:rsidP="00103182">
      <w:pPr>
        <w:spacing w:after="0" w:line="240" w:lineRule="auto"/>
      </w:pPr>
      <w:r>
        <w:separator/>
      </w:r>
    </w:p>
  </w:endnote>
  <w:endnote w:type="continuationSeparator" w:id="0">
    <w:p w14:paraId="5A8CC93B" w14:textId="77777777" w:rsidR="00552258" w:rsidRDefault="00552258" w:rsidP="0010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01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68000" w14:textId="70CF896F" w:rsidR="00935FF4" w:rsidRDefault="00935FF4" w:rsidP="00F06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5F94C81" w14:textId="1EC4C89E" w:rsidR="00935FF4" w:rsidRDefault="0093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8656" w14:textId="77777777" w:rsidR="00552258" w:rsidRDefault="00552258" w:rsidP="00103182">
      <w:pPr>
        <w:spacing w:after="0" w:line="240" w:lineRule="auto"/>
      </w:pPr>
      <w:r>
        <w:separator/>
      </w:r>
    </w:p>
  </w:footnote>
  <w:footnote w:type="continuationSeparator" w:id="0">
    <w:p w14:paraId="310AA16D" w14:textId="77777777" w:rsidR="00552258" w:rsidRDefault="00552258" w:rsidP="0010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C41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60575"/>
    <w:multiLevelType w:val="hybridMultilevel"/>
    <w:tmpl w:val="A46AE818"/>
    <w:lvl w:ilvl="0" w:tplc="BF0CA32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F2F66"/>
    <w:multiLevelType w:val="hybridMultilevel"/>
    <w:tmpl w:val="35740658"/>
    <w:lvl w:ilvl="0" w:tplc="DFFA3A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CDD"/>
    <w:multiLevelType w:val="hybridMultilevel"/>
    <w:tmpl w:val="9F24A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2B3D"/>
    <w:multiLevelType w:val="hybridMultilevel"/>
    <w:tmpl w:val="20941078"/>
    <w:lvl w:ilvl="0" w:tplc="6C2ADF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8F7"/>
    <w:multiLevelType w:val="hybridMultilevel"/>
    <w:tmpl w:val="473068C6"/>
    <w:lvl w:ilvl="0" w:tplc="6C2ADF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716D"/>
    <w:multiLevelType w:val="hybridMultilevel"/>
    <w:tmpl w:val="5408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82C30"/>
    <w:multiLevelType w:val="hybridMultilevel"/>
    <w:tmpl w:val="CE285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5282"/>
    <w:multiLevelType w:val="hybridMultilevel"/>
    <w:tmpl w:val="169E0186"/>
    <w:lvl w:ilvl="0" w:tplc="F5EE7498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0061"/>
    <w:multiLevelType w:val="hybridMultilevel"/>
    <w:tmpl w:val="682A9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556"/>
    <w:multiLevelType w:val="hybridMultilevel"/>
    <w:tmpl w:val="FD88D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13B32"/>
    <w:multiLevelType w:val="hybridMultilevel"/>
    <w:tmpl w:val="BD38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B42F4"/>
    <w:multiLevelType w:val="hybridMultilevel"/>
    <w:tmpl w:val="2924934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16C4"/>
    <w:multiLevelType w:val="hybridMultilevel"/>
    <w:tmpl w:val="096E29CC"/>
    <w:lvl w:ilvl="0" w:tplc="F5EE7498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5DFE"/>
    <w:multiLevelType w:val="hybridMultilevel"/>
    <w:tmpl w:val="76AE8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62C"/>
    <w:multiLevelType w:val="hybridMultilevel"/>
    <w:tmpl w:val="6ECABD30"/>
    <w:lvl w:ilvl="0" w:tplc="DFFA3A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F1BAE"/>
    <w:multiLevelType w:val="hybridMultilevel"/>
    <w:tmpl w:val="4EC8D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7128E"/>
    <w:multiLevelType w:val="hybridMultilevel"/>
    <w:tmpl w:val="F1FE604A"/>
    <w:lvl w:ilvl="0" w:tplc="6C2ADF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D7AF7"/>
    <w:multiLevelType w:val="hybridMultilevel"/>
    <w:tmpl w:val="42BCB8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C5D4AFB"/>
    <w:multiLevelType w:val="hybridMultilevel"/>
    <w:tmpl w:val="AD12FC86"/>
    <w:lvl w:ilvl="0" w:tplc="83E8F9E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B2F99"/>
    <w:multiLevelType w:val="hybridMultilevel"/>
    <w:tmpl w:val="5F90AB36"/>
    <w:lvl w:ilvl="0" w:tplc="DFFA3A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01AD"/>
    <w:multiLevelType w:val="hybridMultilevel"/>
    <w:tmpl w:val="D17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C27"/>
    <w:multiLevelType w:val="hybridMultilevel"/>
    <w:tmpl w:val="C298D666"/>
    <w:lvl w:ilvl="0" w:tplc="6C2ADF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97350"/>
    <w:multiLevelType w:val="hybridMultilevel"/>
    <w:tmpl w:val="879CD7E4"/>
    <w:lvl w:ilvl="0" w:tplc="F5EE7498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2143B"/>
    <w:multiLevelType w:val="hybridMultilevel"/>
    <w:tmpl w:val="80641A18"/>
    <w:lvl w:ilvl="0" w:tplc="DFFA3A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853C3"/>
    <w:multiLevelType w:val="hybridMultilevel"/>
    <w:tmpl w:val="2AB49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633D2"/>
    <w:multiLevelType w:val="hybridMultilevel"/>
    <w:tmpl w:val="765054D2"/>
    <w:lvl w:ilvl="0" w:tplc="F5EE7498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A589E"/>
    <w:multiLevelType w:val="hybridMultilevel"/>
    <w:tmpl w:val="CC0C797E"/>
    <w:lvl w:ilvl="0" w:tplc="DFFA3A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6AF2"/>
    <w:multiLevelType w:val="hybridMultilevel"/>
    <w:tmpl w:val="481CB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A41CE"/>
    <w:multiLevelType w:val="hybridMultilevel"/>
    <w:tmpl w:val="C136DCEA"/>
    <w:lvl w:ilvl="0" w:tplc="A37AEDF8">
      <w:numFmt w:val="bullet"/>
      <w:lvlText w:val="﷐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5"/>
  </w:num>
  <w:num w:numId="5">
    <w:abstractNumId w:val="27"/>
  </w:num>
  <w:num w:numId="6">
    <w:abstractNumId w:val="24"/>
  </w:num>
  <w:num w:numId="7">
    <w:abstractNumId w:val="2"/>
  </w:num>
  <w:num w:numId="8">
    <w:abstractNumId w:val="20"/>
  </w:num>
  <w:num w:numId="9">
    <w:abstractNumId w:val="17"/>
  </w:num>
  <w:num w:numId="10">
    <w:abstractNumId w:val="5"/>
  </w:num>
  <w:num w:numId="11">
    <w:abstractNumId w:val="4"/>
  </w:num>
  <w:num w:numId="12">
    <w:abstractNumId w:val="22"/>
  </w:num>
  <w:num w:numId="13">
    <w:abstractNumId w:val="23"/>
  </w:num>
  <w:num w:numId="14">
    <w:abstractNumId w:val="8"/>
  </w:num>
  <w:num w:numId="15">
    <w:abstractNumId w:val="26"/>
  </w:num>
  <w:num w:numId="16">
    <w:abstractNumId w:val="13"/>
  </w:num>
  <w:num w:numId="17">
    <w:abstractNumId w:val="7"/>
  </w:num>
  <w:num w:numId="18">
    <w:abstractNumId w:val="14"/>
  </w:num>
  <w:num w:numId="19">
    <w:abstractNumId w:val="25"/>
  </w:num>
  <w:num w:numId="20">
    <w:abstractNumId w:val="10"/>
  </w:num>
  <w:num w:numId="21">
    <w:abstractNumId w:val="19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16"/>
  </w:num>
  <w:num w:numId="27">
    <w:abstractNumId w:val="28"/>
  </w:num>
  <w:num w:numId="28">
    <w:abstractNumId w:val="0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cological Applicatio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fptadsrzzex0e0wt7vvxtsvastefw09rsr&quot;&gt;My EndNote Library&lt;record-ids&gt;&lt;item&gt;53&lt;/item&gt;&lt;item&gt;54&lt;/item&gt;&lt;item&gt;56&lt;/item&gt;&lt;item&gt;64&lt;/item&gt;&lt;item&gt;67&lt;/item&gt;&lt;item&gt;109&lt;/item&gt;&lt;item&gt;111&lt;/item&gt;&lt;item&gt;114&lt;/item&gt;&lt;item&gt;172&lt;/item&gt;&lt;item&gt;184&lt;/item&gt;&lt;item&gt;186&lt;/item&gt;&lt;item&gt;425&lt;/item&gt;&lt;item&gt;533&lt;/item&gt;&lt;item&gt;1531&lt;/item&gt;&lt;item&gt;1532&lt;/item&gt;&lt;item&gt;1538&lt;/item&gt;&lt;item&gt;1542&lt;/item&gt;&lt;item&gt;1547&lt;/item&gt;&lt;item&gt;1594&lt;/item&gt;&lt;item&gt;1660&lt;/item&gt;&lt;item&gt;1669&lt;/item&gt;&lt;item&gt;1670&lt;/item&gt;&lt;item&gt;1716&lt;/item&gt;&lt;item&gt;1720&lt;/item&gt;&lt;item&gt;1721&lt;/item&gt;&lt;item&gt;1722&lt;/item&gt;&lt;item&gt;1726&lt;/item&gt;&lt;item&gt;1727&lt;/item&gt;&lt;item&gt;1729&lt;/item&gt;&lt;item&gt;1733&lt;/item&gt;&lt;item&gt;1734&lt;/item&gt;&lt;item&gt;1737&lt;/item&gt;&lt;item&gt;1739&lt;/item&gt;&lt;item&gt;1742&lt;/item&gt;&lt;item&gt;1743&lt;/item&gt;&lt;item&gt;1744&lt;/item&gt;&lt;item&gt;1746&lt;/item&gt;&lt;item&gt;1749&lt;/item&gt;&lt;item&gt;1751&lt;/item&gt;&lt;item&gt;1753&lt;/item&gt;&lt;item&gt;1755&lt;/item&gt;&lt;item&gt;1757&lt;/item&gt;&lt;item&gt;1758&lt;/item&gt;&lt;item&gt;1759&lt;/item&gt;&lt;item&gt;1765&lt;/item&gt;&lt;/record-ids&gt;&lt;/item&gt;&lt;/Libraries&gt;"/>
  </w:docVars>
  <w:rsids>
    <w:rsidRoot w:val="0037151B"/>
    <w:rsid w:val="000012E3"/>
    <w:rsid w:val="00001E39"/>
    <w:rsid w:val="000029CE"/>
    <w:rsid w:val="0000307E"/>
    <w:rsid w:val="0000398A"/>
    <w:rsid w:val="00003FEC"/>
    <w:rsid w:val="00004838"/>
    <w:rsid w:val="00004D98"/>
    <w:rsid w:val="0000639C"/>
    <w:rsid w:val="00006DDD"/>
    <w:rsid w:val="00010A84"/>
    <w:rsid w:val="00011A3D"/>
    <w:rsid w:val="00013324"/>
    <w:rsid w:val="00013F2A"/>
    <w:rsid w:val="00014899"/>
    <w:rsid w:val="00014D8F"/>
    <w:rsid w:val="0001555D"/>
    <w:rsid w:val="00015796"/>
    <w:rsid w:val="00016EF2"/>
    <w:rsid w:val="00017B5A"/>
    <w:rsid w:val="00017E25"/>
    <w:rsid w:val="00020447"/>
    <w:rsid w:val="0002067B"/>
    <w:rsid w:val="00022CA3"/>
    <w:rsid w:val="00022D86"/>
    <w:rsid w:val="00023665"/>
    <w:rsid w:val="00023EF5"/>
    <w:rsid w:val="000244C1"/>
    <w:rsid w:val="0002619E"/>
    <w:rsid w:val="000301F8"/>
    <w:rsid w:val="00030496"/>
    <w:rsid w:val="000309D1"/>
    <w:rsid w:val="00030D8A"/>
    <w:rsid w:val="0003169D"/>
    <w:rsid w:val="00031C7A"/>
    <w:rsid w:val="00032410"/>
    <w:rsid w:val="00034ABD"/>
    <w:rsid w:val="00035304"/>
    <w:rsid w:val="00035985"/>
    <w:rsid w:val="00036607"/>
    <w:rsid w:val="000368B6"/>
    <w:rsid w:val="00036A26"/>
    <w:rsid w:val="00036CF8"/>
    <w:rsid w:val="00036D2F"/>
    <w:rsid w:val="00037138"/>
    <w:rsid w:val="00041641"/>
    <w:rsid w:val="000425C2"/>
    <w:rsid w:val="00042602"/>
    <w:rsid w:val="00043ED2"/>
    <w:rsid w:val="00044DD4"/>
    <w:rsid w:val="00045200"/>
    <w:rsid w:val="00046449"/>
    <w:rsid w:val="0004693C"/>
    <w:rsid w:val="000512E2"/>
    <w:rsid w:val="000518F5"/>
    <w:rsid w:val="0005243F"/>
    <w:rsid w:val="00052E33"/>
    <w:rsid w:val="00053609"/>
    <w:rsid w:val="000540DE"/>
    <w:rsid w:val="00054175"/>
    <w:rsid w:val="00054F20"/>
    <w:rsid w:val="00055BC2"/>
    <w:rsid w:val="00055E6E"/>
    <w:rsid w:val="00056605"/>
    <w:rsid w:val="000567C0"/>
    <w:rsid w:val="0005729C"/>
    <w:rsid w:val="00057B0C"/>
    <w:rsid w:val="00061668"/>
    <w:rsid w:val="00063363"/>
    <w:rsid w:val="00063F4E"/>
    <w:rsid w:val="0006400A"/>
    <w:rsid w:val="00064305"/>
    <w:rsid w:val="000647CC"/>
    <w:rsid w:val="000647D0"/>
    <w:rsid w:val="000658E5"/>
    <w:rsid w:val="00066443"/>
    <w:rsid w:val="00067E8C"/>
    <w:rsid w:val="00070601"/>
    <w:rsid w:val="00070669"/>
    <w:rsid w:val="00071B4B"/>
    <w:rsid w:val="00071B8A"/>
    <w:rsid w:val="00072070"/>
    <w:rsid w:val="00072651"/>
    <w:rsid w:val="00074392"/>
    <w:rsid w:val="000746D8"/>
    <w:rsid w:val="000756F3"/>
    <w:rsid w:val="00076C40"/>
    <w:rsid w:val="00080149"/>
    <w:rsid w:val="000801BD"/>
    <w:rsid w:val="00080301"/>
    <w:rsid w:val="00080EFD"/>
    <w:rsid w:val="000815F0"/>
    <w:rsid w:val="0008260F"/>
    <w:rsid w:val="00082958"/>
    <w:rsid w:val="00083741"/>
    <w:rsid w:val="00084C41"/>
    <w:rsid w:val="00084E93"/>
    <w:rsid w:val="00085D86"/>
    <w:rsid w:val="00086C9C"/>
    <w:rsid w:val="00086DC7"/>
    <w:rsid w:val="000872D4"/>
    <w:rsid w:val="00087B63"/>
    <w:rsid w:val="0009130F"/>
    <w:rsid w:val="00091AE8"/>
    <w:rsid w:val="000948C1"/>
    <w:rsid w:val="00094C88"/>
    <w:rsid w:val="000A06F9"/>
    <w:rsid w:val="000A3C46"/>
    <w:rsid w:val="000A3F62"/>
    <w:rsid w:val="000A4564"/>
    <w:rsid w:val="000A5C50"/>
    <w:rsid w:val="000B150B"/>
    <w:rsid w:val="000B282F"/>
    <w:rsid w:val="000B299E"/>
    <w:rsid w:val="000B3A35"/>
    <w:rsid w:val="000B4FC9"/>
    <w:rsid w:val="000B617E"/>
    <w:rsid w:val="000B6449"/>
    <w:rsid w:val="000B6F0A"/>
    <w:rsid w:val="000B73D3"/>
    <w:rsid w:val="000C2AB3"/>
    <w:rsid w:val="000C32AD"/>
    <w:rsid w:val="000C3636"/>
    <w:rsid w:val="000C44E1"/>
    <w:rsid w:val="000C4E36"/>
    <w:rsid w:val="000C4E85"/>
    <w:rsid w:val="000C627D"/>
    <w:rsid w:val="000C67A6"/>
    <w:rsid w:val="000C6C3D"/>
    <w:rsid w:val="000C75A9"/>
    <w:rsid w:val="000C773F"/>
    <w:rsid w:val="000C7A30"/>
    <w:rsid w:val="000C7D1C"/>
    <w:rsid w:val="000D0743"/>
    <w:rsid w:val="000D0E82"/>
    <w:rsid w:val="000D1BD2"/>
    <w:rsid w:val="000D23C7"/>
    <w:rsid w:val="000D2D8A"/>
    <w:rsid w:val="000D4013"/>
    <w:rsid w:val="000D433F"/>
    <w:rsid w:val="000D5E01"/>
    <w:rsid w:val="000D6CDE"/>
    <w:rsid w:val="000D742C"/>
    <w:rsid w:val="000E0564"/>
    <w:rsid w:val="000E05DC"/>
    <w:rsid w:val="000E07AF"/>
    <w:rsid w:val="000E1595"/>
    <w:rsid w:val="000E166A"/>
    <w:rsid w:val="000E1AF2"/>
    <w:rsid w:val="000E1C09"/>
    <w:rsid w:val="000E24B8"/>
    <w:rsid w:val="000E2FF1"/>
    <w:rsid w:val="000E31A9"/>
    <w:rsid w:val="000E357F"/>
    <w:rsid w:val="000E3FB9"/>
    <w:rsid w:val="000E431A"/>
    <w:rsid w:val="000E5161"/>
    <w:rsid w:val="000E5366"/>
    <w:rsid w:val="000E536E"/>
    <w:rsid w:val="000E58BA"/>
    <w:rsid w:val="000E6017"/>
    <w:rsid w:val="000E67FC"/>
    <w:rsid w:val="000E6C74"/>
    <w:rsid w:val="000F0F76"/>
    <w:rsid w:val="000F1BFE"/>
    <w:rsid w:val="000F2016"/>
    <w:rsid w:val="000F27C0"/>
    <w:rsid w:val="000F28CC"/>
    <w:rsid w:val="000F55FB"/>
    <w:rsid w:val="000F590F"/>
    <w:rsid w:val="000F5DCF"/>
    <w:rsid w:val="000F69CA"/>
    <w:rsid w:val="000F78AF"/>
    <w:rsid w:val="000F7C19"/>
    <w:rsid w:val="00103182"/>
    <w:rsid w:val="00103419"/>
    <w:rsid w:val="0010432D"/>
    <w:rsid w:val="001044BB"/>
    <w:rsid w:val="00104DBF"/>
    <w:rsid w:val="00104EE0"/>
    <w:rsid w:val="00105DBE"/>
    <w:rsid w:val="00106A92"/>
    <w:rsid w:val="001100B3"/>
    <w:rsid w:val="00110944"/>
    <w:rsid w:val="00110C23"/>
    <w:rsid w:val="001110CA"/>
    <w:rsid w:val="001113D5"/>
    <w:rsid w:val="001148F5"/>
    <w:rsid w:val="00115173"/>
    <w:rsid w:val="00116B18"/>
    <w:rsid w:val="001241F1"/>
    <w:rsid w:val="00126E5B"/>
    <w:rsid w:val="001302F6"/>
    <w:rsid w:val="00131BF5"/>
    <w:rsid w:val="00133643"/>
    <w:rsid w:val="001348B1"/>
    <w:rsid w:val="00134DED"/>
    <w:rsid w:val="00136E73"/>
    <w:rsid w:val="001376BE"/>
    <w:rsid w:val="001401EA"/>
    <w:rsid w:val="0014149B"/>
    <w:rsid w:val="00141928"/>
    <w:rsid w:val="00141F23"/>
    <w:rsid w:val="00142EED"/>
    <w:rsid w:val="00145520"/>
    <w:rsid w:val="001456DF"/>
    <w:rsid w:val="0014757D"/>
    <w:rsid w:val="001476D5"/>
    <w:rsid w:val="00151B5D"/>
    <w:rsid w:val="00152424"/>
    <w:rsid w:val="00152E19"/>
    <w:rsid w:val="00153E06"/>
    <w:rsid w:val="00156467"/>
    <w:rsid w:val="00156B66"/>
    <w:rsid w:val="00157422"/>
    <w:rsid w:val="001605DB"/>
    <w:rsid w:val="00160ACB"/>
    <w:rsid w:val="00160C2A"/>
    <w:rsid w:val="00160D4E"/>
    <w:rsid w:val="00160E1B"/>
    <w:rsid w:val="00161A45"/>
    <w:rsid w:val="00161BDC"/>
    <w:rsid w:val="00162123"/>
    <w:rsid w:val="00162CC0"/>
    <w:rsid w:val="00164908"/>
    <w:rsid w:val="00164AE0"/>
    <w:rsid w:val="001650F8"/>
    <w:rsid w:val="00165E55"/>
    <w:rsid w:val="00166A4A"/>
    <w:rsid w:val="00167B78"/>
    <w:rsid w:val="0017251E"/>
    <w:rsid w:val="001739CC"/>
    <w:rsid w:val="00174A83"/>
    <w:rsid w:val="00176020"/>
    <w:rsid w:val="00177952"/>
    <w:rsid w:val="0018084B"/>
    <w:rsid w:val="00180868"/>
    <w:rsid w:val="001808BC"/>
    <w:rsid w:val="00182CBD"/>
    <w:rsid w:val="00183537"/>
    <w:rsid w:val="0018378B"/>
    <w:rsid w:val="00183818"/>
    <w:rsid w:val="001849B4"/>
    <w:rsid w:val="00184D00"/>
    <w:rsid w:val="00185D03"/>
    <w:rsid w:val="00187787"/>
    <w:rsid w:val="0019118E"/>
    <w:rsid w:val="00191852"/>
    <w:rsid w:val="001920E3"/>
    <w:rsid w:val="0019212B"/>
    <w:rsid w:val="00192261"/>
    <w:rsid w:val="00192412"/>
    <w:rsid w:val="00192448"/>
    <w:rsid w:val="00192479"/>
    <w:rsid w:val="001924B9"/>
    <w:rsid w:val="001925D1"/>
    <w:rsid w:val="00194521"/>
    <w:rsid w:val="001949E1"/>
    <w:rsid w:val="00196A25"/>
    <w:rsid w:val="001A0592"/>
    <w:rsid w:val="001A1136"/>
    <w:rsid w:val="001A340C"/>
    <w:rsid w:val="001A3C74"/>
    <w:rsid w:val="001A4078"/>
    <w:rsid w:val="001A4DB2"/>
    <w:rsid w:val="001A6C8D"/>
    <w:rsid w:val="001B0580"/>
    <w:rsid w:val="001B1A19"/>
    <w:rsid w:val="001B2E4C"/>
    <w:rsid w:val="001B3A9D"/>
    <w:rsid w:val="001B57A2"/>
    <w:rsid w:val="001B5C15"/>
    <w:rsid w:val="001B66BB"/>
    <w:rsid w:val="001B6C19"/>
    <w:rsid w:val="001B7AD9"/>
    <w:rsid w:val="001C0E87"/>
    <w:rsid w:val="001C137B"/>
    <w:rsid w:val="001C1872"/>
    <w:rsid w:val="001C1FE8"/>
    <w:rsid w:val="001C218A"/>
    <w:rsid w:val="001C3162"/>
    <w:rsid w:val="001C4962"/>
    <w:rsid w:val="001C4FD1"/>
    <w:rsid w:val="001C50D0"/>
    <w:rsid w:val="001C5B3C"/>
    <w:rsid w:val="001C6F2E"/>
    <w:rsid w:val="001C790D"/>
    <w:rsid w:val="001D0AFF"/>
    <w:rsid w:val="001D146C"/>
    <w:rsid w:val="001D21B7"/>
    <w:rsid w:val="001D23E8"/>
    <w:rsid w:val="001D2B62"/>
    <w:rsid w:val="001D369B"/>
    <w:rsid w:val="001D39A0"/>
    <w:rsid w:val="001D41D6"/>
    <w:rsid w:val="001D4F5F"/>
    <w:rsid w:val="001D508B"/>
    <w:rsid w:val="001D5754"/>
    <w:rsid w:val="001D7767"/>
    <w:rsid w:val="001D78D0"/>
    <w:rsid w:val="001E0465"/>
    <w:rsid w:val="001E0A5B"/>
    <w:rsid w:val="001E1C55"/>
    <w:rsid w:val="001E44D3"/>
    <w:rsid w:val="001E5098"/>
    <w:rsid w:val="001E529D"/>
    <w:rsid w:val="001E5D24"/>
    <w:rsid w:val="001E661C"/>
    <w:rsid w:val="001E6ADD"/>
    <w:rsid w:val="001E6CA1"/>
    <w:rsid w:val="001E726A"/>
    <w:rsid w:val="001F014F"/>
    <w:rsid w:val="001F05DB"/>
    <w:rsid w:val="001F193A"/>
    <w:rsid w:val="001F1E7B"/>
    <w:rsid w:val="001F3412"/>
    <w:rsid w:val="001F3A44"/>
    <w:rsid w:val="001F3BAA"/>
    <w:rsid w:val="001F410B"/>
    <w:rsid w:val="001F54E6"/>
    <w:rsid w:val="001F591B"/>
    <w:rsid w:val="001F6E2C"/>
    <w:rsid w:val="001F7586"/>
    <w:rsid w:val="001F7CF4"/>
    <w:rsid w:val="002017D8"/>
    <w:rsid w:val="002017ED"/>
    <w:rsid w:val="00201C74"/>
    <w:rsid w:val="00205154"/>
    <w:rsid w:val="002057EA"/>
    <w:rsid w:val="0020595E"/>
    <w:rsid w:val="002061FF"/>
    <w:rsid w:val="002067A3"/>
    <w:rsid w:val="00206E21"/>
    <w:rsid w:val="00207213"/>
    <w:rsid w:val="00207BCF"/>
    <w:rsid w:val="00207C02"/>
    <w:rsid w:val="00207D6D"/>
    <w:rsid w:val="00207DC5"/>
    <w:rsid w:val="00207F89"/>
    <w:rsid w:val="00210847"/>
    <w:rsid w:val="00211B4E"/>
    <w:rsid w:val="00211E78"/>
    <w:rsid w:val="0021231A"/>
    <w:rsid w:val="00213056"/>
    <w:rsid w:val="00216BB3"/>
    <w:rsid w:val="002173E3"/>
    <w:rsid w:val="002202AC"/>
    <w:rsid w:val="0022042D"/>
    <w:rsid w:val="002210E8"/>
    <w:rsid w:val="00222A3A"/>
    <w:rsid w:val="00222E05"/>
    <w:rsid w:val="00222EDB"/>
    <w:rsid w:val="002243E8"/>
    <w:rsid w:val="00224F6B"/>
    <w:rsid w:val="00225331"/>
    <w:rsid w:val="00225940"/>
    <w:rsid w:val="00225FC2"/>
    <w:rsid w:val="002274B1"/>
    <w:rsid w:val="00231B3B"/>
    <w:rsid w:val="002331D8"/>
    <w:rsid w:val="002336AF"/>
    <w:rsid w:val="00233BF4"/>
    <w:rsid w:val="0023431F"/>
    <w:rsid w:val="00234A39"/>
    <w:rsid w:val="00235873"/>
    <w:rsid w:val="0023638E"/>
    <w:rsid w:val="00240636"/>
    <w:rsid w:val="002425F5"/>
    <w:rsid w:val="002439FD"/>
    <w:rsid w:val="00243D80"/>
    <w:rsid w:val="00244102"/>
    <w:rsid w:val="00244189"/>
    <w:rsid w:val="00245918"/>
    <w:rsid w:val="00247234"/>
    <w:rsid w:val="00250807"/>
    <w:rsid w:val="0025179C"/>
    <w:rsid w:val="00251D70"/>
    <w:rsid w:val="00251DEE"/>
    <w:rsid w:val="0025297A"/>
    <w:rsid w:val="00253339"/>
    <w:rsid w:val="002536D7"/>
    <w:rsid w:val="00254A4C"/>
    <w:rsid w:val="002555B8"/>
    <w:rsid w:val="00255DB8"/>
    <w:rsid w:val="00256137"/>
    <w:rsid w:val="00257241"/>
    <w:rsid w:val="002607AA"/>
    <w:rsid w:val="00260B54"/>
    <w:rsid w:val="00262BB1"/>
    <w:rsid w:val="00263744"/>
    <w:rsid w:val="0026458E"/>
    <w:rsid w:val="00264DCC"/>
    <w:rsid w:val="00265EBE"/>
    <w:rsid w:val="0026644A"/>
    <w:rsid w:val="00267255"/>
    <w:rsid w:val="00267884"/>
    <w:rsid w:val="002678C6"/>
    <w:rsid w:val="0027033E"/>
    <w:rsid w:val="002709C4"/>
    <w:rsid w:val="00273478"/>
    <w:rsid w:val="002736A2"/>
    <w:rsid w:val="002754ED"/>
    <w:rsid w:val="00275E71"/>
    <w:rsid w:val="00280528"/>
    <w:rsid w:val="00280821"/>
    <w:rsid w:val="00282A9E"/>
    <w:rsid w:val="00284854"/>
    <w:rsid w:val="00284A68"/>
    <w:rsid w:val="00284D7E"/>
    <w:rsid w:val="00285CDA"/>
    <w:rsid w:val="00285D45"/>
    <w:rsid w:val="00285EE4"/>
    <w:rsid w:val="002862E4"/>
    <w:rsid w:val="002868CB"/>
    <w:rsid w:val="002904B9"/>
    <w:rsid w:val="00290A59"/>
    <w:rsid w:val="002915EE"/>
    <w:rsid w:val="0029180A"/>
    <w:rsid w:val="00291903"/>
    <w:rsid w:val="00293B35"/>
    <w:rsid w:val="0029406A"/>
    <w:rsid w:val="00294464"/>
    <w:rsid w:val="00294B01"/>
    <w:rsid w:val="00295AF6"/>
    <w:rsid w:val="00295B26"/>
    <w:rsid w:val="00295BC0"/>
    <w:rsid w:val="002966EC"/>
    <w:rsid w:val="0029673F"/>
    <w:rsid w:val="002968F5"/>
    <w:rsid w:val="00296E1B"/>
    <w:rsid w:val="00297113"/>
    <w:rsid w:val="002971B1"/>
    <w:rsid w:val="00297BBA"/>
    <w:rsid w:val="002A07FF"/>
    <w:rsid w:val="002A0B8E"/>
    <w:rsid w:val="002A3486"/>
    <w:rsid w:val="002A4DC8"/>
    <w:rsid w:val="002A5072"/>
    <w:rsid w:val="002A534C"/>
    <w:rsid w:val="002A56B5"/>
    <w:rsid w:val="002A614C"/>
    <w:rsid w:val="002A6163"/>
    <w:rsid w:val="002A6CB1"/>
    <w:rsid w:val="002A7148"/>
    <w:rsid w:val="002A7B5B"/>
    <w:rsid w:val="002B06DA"/>
    <w:rsid w:val="002B0724"/>
    <w:rsid w:val="002B075A"/>
    <w:rsid w:val="002B0C74"/>
    <w:rsid w:val="002B0CD9"/>
    <w:rsid w:val="002B336E"/>
    <w:rsid w:val="002B368E"/>
    <w:rsid w:val="002B49D4"/>
    <w:rsid w:val="002B4A13"/>
    <w:rsid w:val="002B4F06"/>
    <w:rsid w:val="002B521A"/>
    <w:rsid w:val="002B728A"/>
    <w:rsid w:val="002C01F9"/>
    <w:rsid w:val="002C0E29"/>
    <w:rsid w:val="002C1B7A"/>
    <w:rsid w:val="002C1B81"/>
    <w:rsid w:val="002C1D65"/>
    <w:rsid w:val="002C2A50"/>
    <w:rsid w:val="002C37F1"/>
    <w:rsid w:val="002C3853"/>
    <w:rsid w:val="002C43DF"/>
    <w:rsid w:val="002C5390"/>
    <w:rsid w:val="002C6286"/>
    <w:rsid w:val="002C6E5A"/>
    <w:rsid w:val="002D054E"/>
    <w:rsid w:val="002D05B0"/>
    <w:rsid w:val="002D1AA4"/>
    <w:rsid w:val="002D1CA2"/>
    <w:rsid w:val="002D24A9"/>
    <w:rsid w:val="002D2B36"/>
    <w:rsid w:val="002D3329"/>
    <w:rsid w:val="002D440A"/>
    <w:rsid w:val="002D48CF"/>
    <w:rsid w:val="002D551E"/>
    <w:rsid w:val="002D5B05"/>
    <w:rsid w:val="002D68E5"/>
    <w:rsid w:val="002D6DED"/>
    <w:rsid w:val="002D72D5"/>
    <w:rsid w:val="002D7401"/>
    <w:rsid w:val="002E039D"/>
    <w:rsid w:val="002E0557"/>
    <w:rsid w:val="002E1418"/>
    <w:rsid w:val="002E393B"/>
    <w:rsid w:val="002E46DB"/>
    <w:rsid w:val="002E4979"/>
    <w:rsid w:val="002E5D2D"/>
    <w:rsid w:val="002E660E"/>
    <w:rsid w:val="002E7727"/>
    <w:rsid w:val="002E7C51"/>
    <w:rsid w:val="002F11F1"/>
    <w:rsid w:val="002F1F8D"/>
    <w:rsid w:val="002F213F"/>
    <w:rsid w:val="002F2BB7"/>
    <w:rsid w:val="002F47C0"/>
    <w:rsid w:val="002F5395"/>
    <w:rsid w:val="002F6345"/>
    <w:rsid w:val="002F698A"/>
    <w:rsid w:val="002F6FC2"/>
    <w:rsid w:val="002F7075"/>
    <w:rsid w:val="00300D2B"/>
    <w:rsid w:val="00301028"/>
    <w:rsid w:val="003012A4"/>
    <w:rsid w:val="003023EA"/>
    <w:rsid w:val="00305ABA"/>
    <w:rsid w:val="00305E03"/>
    <w:rsid w:val="00305E66"/>
    <w:rsid w:val="0030643D"/>
    <w:rsid w:val="00306BA5"/>
    <w:rsid w:val="00307095"/>
    <w:rsid w:val="0030709A"/>
    <w:rsid w:val="0031021E"/>
    <w:rsid w:val="00310F3F"/>
    <w:rsid w:val="00312066"/>
    <w:rsid w:val="00314547"/>
    <w:rsid w:val="00315439"/>
    <w:rsid w:val="00316777"/>
    <w:rsid w:val="00316C9A"/>
    <w:rsid w:val="003207F3"/>
    <w:rsid w:val="0032245C"/>
    <w:rsid w:val="0032248F"/>
    <w:rsid w:val="0032292E"/>
    <w:rsid w:val="003230F8"/>
    <w:rsid w:val="003239C4"/>
    <w:rsid w:val="0032527E"/>
    <w:rsid w:val="0032581B"/>
    <w:rsid w:val="003259EA"/>
    <w:rsid w:val="00325AB0"/>
    <w:rsid w:val="00325B90"/>
    <w:rsid w:val="00326518"/>
    <w:rsid w:val="00326F5F"/>
    <w:rsid w:val="00327551"/>
    <w:rsid w:val="00327E65"/>
    <w:rsid w:val="0033070B"/>
    <w:rsid w:val="00330C1C"/>
    <w:rsid w:val="003327D0"/>
    <w:rsid w:val="003334A1"/>
    <w:rsid w:val="003359AB"/>
    <w:rsid w:val="00337671"/>
    <w:rsid w:val="00340B9A"/>
    <w:rsid w:val="003426CC"/>
    <w:rsid w:val="00342D82"/>
    <w:rsid w:val="00342F5E"/>
    <w:rsid w:val="00342F8A"/>
    <w:rsid w:val="0034304B"/>
    <w:rsid w:val="00343A34"/>
    <w:rsid w:val="00343EF5"/>
    <w:rsid w:val="00344898"/>
    <w:rsid w:val="00344DD6"/>
    <w:rsid w:val="00345452"/>
    <w:rsid w:val="003454A7"/>
    <w:rsid w:val="0034569F"/>
    <w:rsid w:val="00345DD0"/>
    <w:rsid w:val="00345E45"/>
    <w:rsid w:val="00345EBB"/>
    <w:rsid w:val="00345F53"/>
    <w:rsid w:val="00346C61"/>
    <w:rsid w:val="00347C3B"/>
    <w:rsid w:val="00350549"/>
    <w:rsid w:val="00351011"/>
    <w:rsid w:val="003543A0"/>
    <w:rsid w:val="003554B0"/>
    <w:rsid w:val="0035581B"/>
    <w:rsid w:val="00355F5B"/>
    <w:rsid w:val="003565F6"/>
    <w:rsid w:val="003571B5"/>
    <w:rsid w:val="0035748C"/>
    <w:rsid w:val="00360385"/>
    <w:rsid w:val="0036069A"/>
    <w:rsid w:val="00360E4D"/>
    <w:rsid w:val="0036716C"/>
    <w:rsid w:val="0037018B"/>
    <w:rsid w:val="00370D7E"/>
    <w:rsid w:val="0037135C"/>
    <w:rsid w:val="0037151B"/>
    <w:rsid w:val="0037166D"/>
    <w:rsid w:val="003718BF"/>
    <w:rsid w:val="00372340"/>
    <w:rsid w:val="00372AAA"/>
    <w:rsid w:val="00372CE5"/>
    <w:rsid w:val="003739F0"/>
    <w:rsid w:val="00373B29"/>
    <w:rsid w:val="00373C38"/>
    <w:rsid w:val="00374299"/>
    <w:rsid w:val="003745EE"/>
    <w:rsid w:val="003749E3"/>
    <w:rsid w:val="00376BB6"/>
    <w:rsid w:val="0038269C"/>
    <w:rsid w:val="00382FC1"/>
    <w:rsid w:val="003844C6"/>
    <w:rsid w:val="00385FFB"/>
    <w:rsid w:val="00386269"/>
    <w:rsid w:val="00386482"/>
    <w:rsid w:val="00386656"/>
    <w:rsid w:val="00387202"/>
    <w:rsid w:val="00387627"/>
    <w:rsid w:val="003878FD"/>
    <w:rsid w:val="0038794C"/>
    <w:rsid w:val="0039145D"/>
    <w:rsid w:val="0039165F"/>
    <w:rsid w:val="003922E7"/>
    <w:rsid w:val="003939EF"/>
    <w:rsid w:val="0039495B"/>
    <w:rsid w:val="00396490"/>
    <w:rsid w:val="00397B3A"/>
    <w:rsid w:val="003A0354"/>
    <w:rsid w:val="003A069E"/>
    <w:rsid w:val="003A0778"/>
    <w:rsid w:val="003A1429"/>
    <w:rsid w:val="003A20D2"/>
    <w:rsid w:val="003A2C53"/>
    <w:rsid w:val="003A313C"/>
    <w:rsid w:val="003A4020"/>
    <w:rsid w:val="003A40A0"/>
    <w:rsid w:val="003A6CC7"/>
    <w:rsid w:val="003A72CB"/>
    <w:rsid w:val="003A78AD"/>
    <w:rsid w:val="003B0705"/>
    <w:rsid w:val="003B23FF"/>
    <w:rsid w:val="003B28C2"/>
    <w:rsid w:val="003B2F7D"/>
    <w:rsid w:val="003B3536"/>
    <w:rsid w:val="003B395A"/>
    <w:rsid w:val="003B4A47"/>
    <w:rsid w:val="003B5166"/>
    <w:rsid w:val="003B5748"/>
    <w:rsid w:val="003B580D"/>
    <w:rsid w:val="003B60EC"/>
    <w:rsid w:val="003B68D0"/>
    <w:rsid w:val="003B72CD"/>
    <w:rsid w:val="003B7A6A"/>
    <w:rsid w:val="003C055F"/>
    <w:rsid w:val="003C1D64"/>
    <w:rsid w:val="003C2F16"/>
    <w:rsid w:val="003C30D0"/>
    <w:rsid w:val="003C32BB"/>
    <w:rsid w:val="003C3EE2"/>
    <w:rsid w:val="003C4546"/>
    <w:rsid w:val="003C56B7"/>
    <w:rsid w:val="003C6A43"/>
    <w:rsid w:val="003C6E00"/>
    <w:rsid w:val="003D08BE"/>
    <w:rsid w:val="003D0B59"/>
    <w:rsid w:val="003D1A20"/>
    <w:rsid w:val="003D1CA1"/>
    <w:rsid w:val="003D3987"/>
    <w:rsid w:val="003D3A47"/>
    <w:rsid w:val="003D3A6A"/>
    <w:rsid w:val="003D4C56"/>
    <w:rsid w:val="003D53CE"/>
    <w:rsid w:val="003D60A2"/>
    <w:rsid w:val="003D6A28"/>
    <w:rsid w:val="003E025F"/>
    <w:rsid w:val="003E1276"/>
    <w:rsid w:val="003E1D54"/>
    <w:rsid w:val="003E2C9E"/>
    <w:rsid w:val="003E3113"/>
    <w:rsid w:val="003E338F"/>
    <w:rsid w:val="003E3810"/>
    <w:rsid w:val="003E39BF"/>
    <w:rsid w:val="003E4FA6"/>
    <w:rsid w:val="003E50F5"/>
    <w:rsid w:val="003E6637"/>
    <w:rsid w:val="003E6C8C"/>
    <w:rsid w:val="003F13B4"/>
    <w:rsid w:val="003F1486"/>
    <w:rsid w:val="003F3EDC"/>
    <w:rsid w:val="003F56B8"/>
    <w:rsid w:val="003F5E36"/>
    <w:rsid w:val="003F6C9F"/>
    <w:rsid w:val="003F6D4A"/>
    <w:rsid w:val="003F75B4"/>
    <w:rsid w:val="004031BD"/>
    <w:rsid w:val="0040440C"/>
    <w:rsid w:val="004050D1"/>
    <w:rsid w:val="00405D80"/>
    <w:rsid w:val="004063F1"/>
    <w:rsid w:val="00410F9F"/>
    <w:rsid w:val="004112C3"/>
    <w:rsid w:val="0041157B"/>
    <w:rsid w:val="00414932"/>
    <w:rsid w:val="0041698D"/>
    <w:rsid w:val="00422C6D"/>
    <w:rsid w:val="00425879"/>
    <w:rsid w:val="00426954"/>
    <w:rsid w:val="004269F3"/>
    <w:rsid w:val="00426FBE"/>
    <w:rsid w:val="0043189C"/>
    <w:rsid w:val="00432A9D"/>
    <w:rsid w:val="004352F1"/>
    <w:rsid w:val="00435389"/>
    <w:rsid w:val="00436847"/>
    <w:rsid w:val="004368C2"/>
    <w:rsid w:val="00436AE6"/>
    <w:rsid w:val="00436E34"/>
    <w:rsid w:val="0043708E"/>
    <w:rsid w:val="00437CD0"/>
    <w:rsid w:val="00440AE0"/>
    <w:rsid w:val="004418B9"/>
    <w:rsid w:val="004431A6"/>
    <w:rsid w:val="00443627"/>
    <w:rsid w:val="0044405A"/>
    <w:rsid w:val="00445245"/>
    <w:rsid w:val="0044585B"/>
    <w:rsid w:val="00445A02"/>
    <w:rsid w:val="00445ADE"/>
    <w:rsid w:val="004464AD"/>
    <w:rsid w:val="00447F07"/>
    <w:rsid w:val="004504F8"/>
    <w:rsid w:val="004529FA"/>
    <w:rsid w:val="00455183"/>
    <w:rsid w:val="0045548E"/>
    <w:rsid w:val="004562D3"/>
    <w:rsid w:val="0045760C"/>
    <w:rsid w:val="00457D1F"/>
    <w:rsid w:val="00461CD4"/>
    <w:rsid w:val="004627BC"/>
    <w:rsid w:val="0046332B"/>
    <w:rsid w:val="00464F17"/>
    <w:rsid w:val="00465F9F"/>
    <w:rsid w:val="0046616D"/>
    <w:rsid w:val="00471574"/>
    <w:rsid w:val="0047161F"/>
    <w:rsid w:val="004720CD"/>
    <w:rsid w:val="00472820"/>
    <w:rsid w:val="004743C4"/>
    <w:rsid w:val="00474ABA"/>
    <w:rsid w:val="00474D76"/>
    <w:rsid w:val="00475716"/>
    <w:rsid w:val="00475BD8"/>
    <w:rsid w:val="00475FC4"/>
    <w:rsid w:val="00476C52"/>
    <w:rsid w:val="004774CA"/>
    <w:rsid w:val="00477E08"/>
    <w:rsid w:val="004802F9"/>
    <w:rsid w:val="00481B5D"/>
    <w:rsid w:val="0048222D"/>
    <w:rsid w:val="00482798"/>
    <w:rsid w:val="00482EDC"/>
    <w:rsid w:val="00483D84"/>
    <w:rsid w:val="0048436E"/>
    <w:rsid w:val="00484EA8"/>
    <w:rsid w:val="00486FF3"/>
    <w:rsid w:val="00490A03"/>
    <w:rsid w:val="00490C95"/>
    <w:rsid w:val="0049165C"/>
    <w:rsid w:val="004930EF"/>
    <w:rsid w:val="0049356D"/>
    <w:rsid w:val="00493ADC"/>
    <w:rsid w:val="00494537"/>
    <w:rsid w:val="0049547C"/>
    <w:rsid w:val="0049553E"/>
    <w:rsid w:val="00495933"/>
    <w:rsid w:val="00495A0A"/>
    <w:rsid w:val="004960B0"/>
    <w:rsid w:val="00496F48"/>
    <w:rsid w:val="00497291"/>
    <w:rsid w:val="00497FE3"/>
    <w:rsid w:val="004A0C6B"/>
    <w:rsid w:val="004A18DC"/>
    <w:rsid w:val="004A194D"/>
    <w:rsid w:val="004A1FB2"/>
    <w:rsid w:val="004A3058"/>
    <w:rsid w:val="004A3796"/>
    <w:rsid w:val="004A3960"/>
    <w:rsid w:val="004A3F6D"/>
    <w:rsid w:val="004A44F9"/>
    <w:rsid w:val="004A49B2"/>
    <w:rsid w:val="004A5E05"/>
    <w:rsid w:val="004A63F6"/>
    <w:rsid w:val="004A70A9"/>
    <w:rsid w:val="004A754D"/>
    <w:rsid w:val="004A7768"/>
    <w:rsid w:val="004B14CD"/>
    <w:rsid w:val="004B2B1B"/>
    <w:rsid w:val="004B2C3A"/>
    <w:rsid w:val="004B338F"/>
    <w:rsid w:val="004B45F9"/>
    <w:rsid w:val="004B5398"/>
    <w:rsid w:val="004B55E4"/>
    <w:rsid w:val="004B5F8E"/>
    <w:rsid w:val="004B68BC"/>
    <w:rsid w:val="004B7057"/>
    <w:rsid w:val="004B76B7"/>
    <w:rsid w:val="004C056C"/>
    <w:rsid w:val="004C0DDE"/>
    <w:rsid w:val="004C24E3"/>
    <w:rsid w:val="004C2FAE"/>
    <w:rsid w:val="004C5DC2"/>
    <w:rsid w:val="004C67FD"/>
    <w:rsid w:val="004C68A2"/>
    <w:rsid w:val="004C6D57"/>
    <w:rsid w:val="004C7257"/>
    <w:rsid w:val="004C779C"/>
    <w:rsid w:val="004C7C48"/>
    <w:rsid w:val="004D0139"/>
    <w:rsid w:val="004D0EDB"/>
    <w:rsid w:val="004D1442"/>
    <w:rsid w:val="004D210F"/>
    <w:rsid w:val="004D3A1D"/>
    <w:rsid w:val="004D4757"/>
    <w:rsid w:val="004D4D06"/>
    <w:rsid w:val="004D62C8"/>
    <w:rsid w:val="004D7166"/>
    <w:rsid w:val="004E22EA"/>
    <w:rsid w:val="004E2544"/>
    <w:rsid w:val="004E2B7F"/>
    <w:rsid w:val="004E3902"/>
    <w:rsid w:val="004E5CB7"/>
    <w:rsid w:val="004E7380"/>
    <w:rsid w:val="004F0247"/>
    <w:rsid w:val="004F0C40"/>
    <w:rsid w:val="004F3FD6"/>
    <w:rsid w:val="004F46A3"/>
    <w:rsid w:val="004F5450"/>
    <w:rsid w:val="004F5A21"/>
    <w:rsid w:val="004F5C52"/>
    <w:rsid w:val="004F7209"/>
    <w:rsid w:val="004F759D"/>
    <w:rsid w:val="005001FC"/>
    <w:rsid w:val="00500AE3"/>
    <w:rsid w:val="00501AE8"/>
    <w:rsid w:val="00501B6B"/>
    <w:rsid w:val="005026D2"/>
    <w:rsid w:val="00505099"/>
    <w:rsid w:val="005051F3"/>
    <w:rsid w:val="00505404"/>
    <w:rsid w:val="005077DF"/>
    <w:rsid w:val="00510454"/>
    <w:rsid w:val="00510E13"/>
    <w:rsid w:val="005110D8"/>
    <w:rsid w:val="00511411"/>
    <w:rsid w:val="00511A82"/>
    <w:rsid w:val="00512FCF"/>
    <w:rsid w:val="0051346E"/>
    <w:rsid w:val="00513609"/>
    <w:rsid w:val="0051470E"/>
    <w:rsid w:val="0051531B"/>
    <w:rsid w:val="0051537A"/>
    <w:rsid w:val="0051581B"/>
    <w:rsid w:val="00516AAD"/>
    <w:rsid w:val="00517F29"/>
    <w:rsid w:val="00520F49"/>
    <w:rsid w:val="00521A74"/>
    <w:rsid w:val="00521AE5"/>
    <w:rsid w:val="00522C2D"/>
    <w:rsid w:val="0052353D"/>
    <w:rsid w:val="00523E40"/>
    <w:rsid w:val="005262C5"/>
    <w:rsid w:val="00530380"/>
    <w:rsid w:val="00530ED3"/>
    <w:rsid w:val="0053475F"/>
    <w:rsid w:val="005366FB"/>
    <w:rsid w:val="00541513"/>
    <w:rsid w:val="0054173A"/>
    <w:rsid w:val="005418DF"/>
    <w:rsid w:val="00541B61"/>
    <w:rsid w:val="00542343"/>
    <w:rsid w:val="00542DBD"/>
    <w:rsid w:val="00542E2A"/>
    <w:rsid w:val="00544641"/>
    <w:rsid w:val="00547173"/>
    <w:rsid w:val="00550E9C"/>
    <w:rsid w:val="00551A46"/>
    <w:rsid w:val="00552258"/>
    <w:rsid w:val="00552B2B"/>
    <w:rsid w:val="00552BA0"/>
    <w:rsid w:val="005533C9"/>
    <w:rsid w:val="00553E61"/>
    <w:rsid w:val="005554C0"/>
    <w:rsid w:val="005563BB"/>
    <w:rsid w:val="00557381"/>
    <w:rsid w:val="005577F4"/>
    <w:rsid w:val="005578AB"/>
    <w:rsid w:val="00560059"/>
    <w:rsid w:val="005602F8"/>
    <w:rsid w:val="005604CC"/>
    <w:rsid w:val="00560621"/>
    <w:rsid w:val="00560EBB"/>
    <w:rsid w:val="005623E7"/>
    <w:rsid w:val="005638C5"/>
    <w:rsid w:val="0056426E"/>
    <w:rsid w:val="00564C47"/>
    <w:rsid w:val="00567581"/>
    <w:rsid w:val="005703BA"/>
    <w:rsid w:val="00571569"/>
    <w:rsid w:val="005718BA"/>
    <w:rsid w:val="00572315"/>
    <w:rsid w:val="00572E28"/>
    <w:rsid w:val="00573E30"/>
    <w:rsid w:val="00573F1F"/>
    <w:rsid w:val="00573FFB"/>
    <w:rsid w:val="00574B7F"/>
    <w:rsid w:val="005765F4"/>
    <w:rsid w:val="00576D2B"/>
    <w:rsid w:val="00576D62"/>
    <w:rsid w:val="005770E8"/>
    <w:rsid w:val="00577EE6"/>
    <w:rsid w:val="00580697"/>
    <w:rsid w:val="00581617"/>
    <w:rsid w:val="00582149"/>
    <w:rsid w:val="005824FD"/>
    <w:rsid w:val="00582A23"/>
    <w:rsid w:val="00583312"/>
    <w:rsid w:val="0058361B"/>
    <w:rsid w:val="00583905"/>
    <w:rsid w:val="00583F5E"/>
    <w:rsid w:val="005840C1"/>
    <w:rsid w:val="0058524A"/>
    <w:rsid w:val="005869A4"/>
    <w:rsid w:val="005873C1"/>
    <w:rsid w:val="0058743B"/>
    <w:rsid w:val="005905D9"/>
    <w:rsid w:val="00590F3D"/>
    <w:rsid w:val="0059237B"/>
    <w:rsid w:val="00593F05"/>
    <w:rsid w:val="00594522"/>
    <w:rsid w:val="00594F11"/>
    <w:rsid w:val="005952F1"/>
    <w:rsid w:val="00595AE6"/>
    <w:rsid w:val="00596762"/>
    <w:rsid w:val="00596A6F"/>
    <w:rsid w:val="0059704C"/>
    <w:rsid w:val="005973A5"/>
    <w:rsid w:val="0059767E"/>
    <w:rsid w:val="00597D1C"/>
    <w:rsid w:val="005A0121"/>
    <w:rsid w:val="005A1FD9"/>
    <w:rsid w:val="005A224B"/>
    <w:rsid w:val="005A330D"/>
    <w:rsid w:val="005A5CDE"/>
    <w:rsid w:val="005A627E"/>
    <w:rsid w:val="005A69E2"/>
    <w:rsid w:val="005B2F7F"/>
    <w:rsid w:val="005B378D"/>
    <w:rsid w:val="005B3AF5"/>
    <w:rsid w:val="005B57DC"/>
    <w:rsid w:val="005C0191"/>
    <w:rsid w:val="005C0630"/>
    <w:rsid w:val="005C0737"/>
    <w:rsid w:val="005C0A14"/>
    <w:rsid w:val="005C2B32"/>
    <w:rsid w:val="005C2E14"/>
    <w:rsid w:val="005C434A"/>
    <w:rsid w:val="005C6406"/>
    <w:rsid w:val="005C72A1"/>
    <w:rsid w:val="005C7E25"/>
    <w:rsid w:val="005D0051"/>
    <w:rsid w:val="005D03CA"/>
    <w:rsid w:val="005D1257"/>
    <w:rsid w:val="005D1D7A"/>
    <w:rsid w:val="005D287F"/>
    <w:rsid w:val="005D28CB"/>
    <w:rsid w:val="005D2C38"/>
    <w:rsid w:val="005D2E33"/>
    <w:rsid w:val="005D347D"/>
    <w:rsid w:val="005D3BFC"/>
    <w:rsid w:val="005D5FFA"/>
    <w:rsid w:val="005D75A7"/>
    <w:rsid w:val="005D7E7D"/>
    <w:rsid w:val="005E106F"/>
    <w:rsid w:val="005E1A2E"/>
    <w:rsid w:val="005E1C0B"/>
    <w:rsid w:val="005E22BA"/>
    <w:rsid w:val="005E2779"/>
    <w:rsid w:val="005E2AE1"/>
    <w:rsid w:val="005E3E2A"/>
    <w:rsid w:val="005E4116"/>
    <w:rsid w:val="005E4963"/>
    <w:rsid w:val="005E4BB4"/>
    <w:rsid w:val="005E535D"/>
    <w:rsid w:val="005E5373"/>
    <w:rsid w:val="005E58E6"/>
    <w:rsid w:val="005E63A3"/>
    <w:rsid w:val="005E6D01"/>
    <w:rsid w:val="005F0226"/>
    <w:rsid w:val="005F0534"/>
    <w:rsid w:val="005F0FE4"/>
    <w:rsid w:val="005F1070"/>
    <w:rsid w:val="005F12F8"/>
    <w:rsid w:val="005F1D2C"/>
    <w:rsid w:val="005F37E7"/>
    <w:rsid w:val="005F5D8A"/>
    <w:rsid w:val="005F72C6"/>
    <w:rsid w:val="005F7547"/>
    <w:rsid w:val="00600083"/>
    <w:rsid w:val="0060147C"/>
    <w:rsid w:val="006026D5"/>
    <w:rsid w:val="0060315A"/>
    <w:rsid w:val="006031C0"/>
    <w:rsid w:val="0060360A"/>
    <w:rsid w:val="00603B68"/>
    <w:rsid w:val="00604128"/>
    <w:rsid w:val="006044CD"/>
    <w:rsid w:val="0060597C"/>
    <w:rsid w:val="00605D11"/>
    <w:rsid w:val="00606EF6"/>
    <w:rsid w:val="00607EB7"/>
    <w:rsid w:val="00612982"/>
    <w:rsid w:val="00612B91"/>
    <w:rsid w:val="006148FA"/>
    <w:rsid w:val="006157D1"/>
    <w:rsid w:val="00615F60"/>
    <w:rsid w:val="00616669"/>
    <w:rsid w:val="006168B8"/>
    <w:rsid w:val="00617287"/>
    <w:rsid w:val="00620E42"/>
    <w:rsid w:val="00622857"/>
    <w:rsid w:val="00623A92"/>
    <w:rsid w:val="00623FF0"/>
    <w:rsid w:val="00624D65"/>
    <w:rsid w:val="00625045"/>
    <w:rsid w:val="006260CF"/>
    <w:rsid w:val="0062709F"/>
    <w:rsid w:val="0062713A"/>
    <w:rsid w:val="00627824"/>
    <w:rsid w:val="00627843"/>
    <w:rsid w:val="00630122"/>
    <w:rsid w:val="00631CC8"/>
    <w:rsid w:val="00632742"/>
    <w:rsid w:val="00632ACA"/>
    <w:rsid w:val="00632B48"/>
    <w:rsid w:val="00632F00"/>
    <w:rsid w:val="00633DED"/>
    <w:rsid w:val="00633F22"/>
    <w:rsid w:val="006340A4"/>
    <w:rsid w:val="0063494C"/>
    <w:rsid w:val="00634B1B"/>
    <w:rsid w:val="00635378"/>
    <w:rsid w:val="006360A7"/>
    <w:rsid w:val="0063617D"/>
    <w:rsid w:val="00636FD7"/>
    <w:rsid w:val="006370B0"/>
    <w:rsid w:val="006379A4"/>
    <w:rsid w:val="00637DD8"/>
    <w:rsid w:val="00640D8E"/>
    <w:rsid w:val="006412A1"/>
    <w:rsid w:val="00642DC6"/>
    <w:rsid w:val="006431E0"/>
    <w:rsid w:val="00646978"/>
    <w:rsid w:val="00650516"/>
    <w:rsid w:val="00651094"/>
    <w:rsid w:val="0065148F"/>
    <w:rsid w:val="00651DF9"/>
    <w:rsid w:val="00652C34"/>
    <w:rsid w:val="00653BC1"/>
    <w:rsid w:val="00653E5E"/>
    <w:rsid w:val="006544E4"/>
    <w:rsid w:val="00654A58"/>
    <w:rsid w:val="00654E33"/>
    <w:rsid w:val="00654FEB"/>
    <w:rsid w:val="00655072"/>
    <w:rsid w:val="0065565C"/>
    <w:rsid w:val="006560DE"/>
    <w:rsid w:val="006564DE"/>
    <w:rsid w:val="00657ADE"/>
    <w:rsid w:val="006628A2"/>
    <w:rsid w:val="00664B61"/>
    <w:rsid w:val="0066532D"/>
    <w:rsid w:val="00665567"/>
    <w:rsid w:val="006662F2"/>
    <w:rsid w:val="006672AD"/>
    <w:rsid w:val="0066797D"/>
    <w:rsid w:val="00671EA4"/>
    <w:rsid w:val="00672036"/>
    <w:rsid w:val="00675964"/>
    <w:rsid w:val="00675D23"/>
    <w:rsid w:val="00676003"/>
    <w:rsid w:val="00677007"/>
    <w:rsid w:val="006772DF"/>
    <w:rsid w:val="006804D7"/>
    <w:rsid w:val="00680733"/>
    <w:rsid w:val="00680A28"/>
    <w:rsid w:val="00680D4A"/>
    <w:rsid w:val="006811A3"/>
    <w:rsid w:val="006813D1"/>
    <w:rsid w:val="0068479A"/>
    <w:rsid w:val="006859CE"/>
    <w:rsid w:val="00685BDF"/>
    <w:rsid w:val="00686405"/>
    <w:rsid w:val="00686DCC"/>
    <w:rsid w:val="006871EA"/>
    <w:rsid w:val="0068722A"/>
    <w:rsid w:val="00687511"/>
    <w:rsid w:val="00687858"/>
    <w:rsid w:val="00687BB0"/>
    <w:rsid w:val="00687C44"/>
    <w:rsid w:val="00691608"/>
    <w:rsid w:val="00691865"/>
    <w:rsid w:val="00693F6A"/>
    <w:rsid w:val="0069489A"/>
    <w:rsid w:val="00694FEC"/>
    <w:rsid w:val="006956D8"/>
    <w:rsid w:val="00696AF0"/>
    <w:rsid w:val="00697E56"/>
    <w:rsid w:val="006A4A14"/>
    <w:rsid w:val="006A562B"/>
    <w:rsid w:val="006A56F2"/>
    <w:rsid w:val="006A5F4E"/>
    <w:rsid w:val="006A6CA6"/>
    <w:rsid w:val="006A7D23"/>
    <w:rsid w:val="006A7F44"/>
    <w:rsid w:val="006B1B0C"/>
    <w:rsid w:val="006B1C69"/>
    <w:rsid w:val="006B40ED"/>
    <w:rsid w:val="006B4290"/>
    <w:rsid w:val="006B48D9"/>
    <w:rsid w:val="006B5381"/>
    <w:rsid w:val="006B5D47"/>
    <w:rsid w:val="006B6267"/>
    <w:rsid w:val="006B64F4"/>
    <w:rsid w:val="006B7D2B"/>
    <w:rsid w:val="006C0370"/>
    <w:rsid w:val="006C06AC"/>
    <w:rsid w:val="006C0F83"/>
    <w:rsid w:val="006C107F"/>
    <w:rsid w:val="006C115D"/>
    <w:rsid w:val="006C1196"/>
    <w:rsid w:val="006C1E7F"/>
    <w:rsid w:val="006C28AA"/>
    <w:rsid w:val="006C2B73"/>
    <w:rsid w:val="006C3182"/>
    <w:rsid w:val="006C324B"/>
    <w:rsid w:val="006C33EB"/>
    <w:rsid w:val="006C3567"/>
    <w:rsid w:val="006C446F"/>
    <w:rsid w:val="006C44F7"/>
    <w:rsid w:val="006C47B5"/>
    <w:rsid w:val="006C4AE2"/>
    <w:rsid w:val="006C510C"/>
    <w:rsid w:val="006C5C19"/>
    <w:rsid w:val="006C6A3D"/>
    <w:rsid w:val="006C7A57"/>
    <w:rsid w:val="006D0574"/>
    <w:rsid w:val="006D0BB7"/>
    <w:rsid w:val="006D0D9D"/>
    <w:rsid w:val="006D1AA1"/>
    <w:rsid w:val="006D4057"/>
    <w:rsid w:val="006D4D25"/>
    <w:rsid w:val="006D7F0B"/>
    <w:rsid w:val="006E05D1"/>
    <w:rsid w:val="006E12EF"/>
    <w:rsid w:val="006E1DC7"/>
    <w:rsid w:val="006E35BB"/>
    <w:rsid w:val="006E5938"/>
    <w:rsid w:val="006E5BFB"/>
    <w:rsid w:val="006E6631"/>
    <w:rsid w:val="006F0375"/>
    <w:rsid w:val="006F3FB0"/>
    <w:rsid w:val="006F40B7"/>
    <w:rsid w:val="006F4413"/>
    <w:rsid w:val="006F56A5"/>
    <w:rsid w:val="00700025"/>
    <w:rsid w:val="00700928"/>
    <w:rsid w:val="00700B16"/>
    <w:rsid w:val="007019BD"/>
    <w:rsid w:val="00701C01"/>
    <w:rsid w:val="007022C4"/>
    <w:rsid w:val="0070250B"/>
    <w:rsid w:val="00702E81"/>
    <w:rsid w:val="00703DE2"/>
    <w:rsid w:val="00704792"/>
    <w:rsid w:val="00704AFD"/>
    <w:rsid w:val="00705436"/>
    <w:rsid w:val="007057CD"/>
    <w:rsid w:val="00706406"/>
    <w:rsid w:val="00706993"/>
    <w:rsid w:val="00706CAD"/>
    <w:rsid w:val="00707CE8"/>
    <w:rsid w:val="00710D2A"/>
    <w:rsid w:val="00713283"/>
    <w:rsid w:val="00713950"/>
    <w:rsid w:val="0071425D"/>
    <w:rsid w:val="00714558"/>
    <w:rsid w:val="0071681E"/>
    <w:rsid w:val="007175FD"/>
    <w:rsid w:val="007206AB"/>
    <w:rsid w:val="00722402"/>
    <w:rsid w:val="00723010"/>
    <w:rsid w:val="0072303E"/>
    <w:rsid w:val="00724344"/>
    <w:rsid w:val="00724CC5"/>
    <w:rsid w:val="00724DA9"/>
    <w:rsid w:val="0072540A"/>
    <w:rsid w:val="0072652E"/>
    <w:rsid w:val="007272F6"/>
    <w:rsid w:val="00730AE7"/>
    <w:rsid w:val="00730E49"/>
    <w:rsid w:val="00731098"/>
    <w:rsid w:val="0073234C"/>
    <w:rsid w:val="007327ED"/>
    <w:rsid w:val="0073336D"/>
    <w:rsid w:val="007333DE"/>
    <w:rsid w:val="00734FC8"/>
    <w:rsid w:val="00735287"/>
    <w:rsid w:val="007355DB"/>
    <w:rsid w:val="007356D9"/>
    <w:rsid w:val="00736147"/>
    <w:rsid w:val="00736B6B"/>
    <w:rsid w:val="00736C49"/>
    <w:rsid w:val="00736D4E"/>
    <w:rsid w:val="00737CC7"/>
    <w:rsid w:val="00737E5B"/>
    <w:rsid w:val="00740596"/>
    <w:rsid w:val="00740D0B"/>
    <w:rsid w:val="0074392C"/>
    <w:rsid w:val="00744F93"/>
    <w:rsid w:val="00745DC7"/>
    <w:rsid w:val="00746403"/>
    <w:rsid w:val="00750208"/>
    <w:rsid w:val="007509BC"/>
    <w:rsid w:val="00753270"/>
    <w:rsid w:val="0075335A"/>
    <w:rsid w:val="007533FC"/>
    <w:rsid w:val="00754138"/>
    <w:rsid w:val="007552CF"/>
    <w:rsid w:val="00755F1A"/>
    <w:rsid w:val="007568BF"/>
    <w:rsid w:val="007572F2"/>
    <w:rsid w:val="00760158"/>
    <w:rsid w:val="0076141E"/>
    <w:rsid w:val="00761D91"/>
    <w:rsid w:val="007620BF"/>
    <w:rsid w:val="00763BBC"/>
    <w:rsid w:val="00763C3A"/>
    <w:rsid w:val="007643E2"/>
    <w:rsid w:val="0076485A"/>
    <w:rsid w:val="00764D38"/>
    <w:rsid w:val="00764EEB"/>
    <w:rsid w:val="00766C03"/>
    <w:rsid w:val="00767354"/>
    <w:rsid w:val="00767419"/>
    <w:rsid w:val="00770204"/>
    <w:rsid w:val="00770FE0"/>
    <w:rsid w:val="00771537"/>
    <w:rsid w:val="0077366F"/>
    <w:rsid w:val="0077429C"/>
    <w:rsid w:val="0077511D"/>
    <w:rsid w:val="00775C0A"/>
    <w:rsid w:val="007763B0"/>
    <w:rsid w:val="007764BD"/>
    <w:rsid w:val="00777CA7"/>
    <w:rsid w:val="00780354"/>
    <w:rsid w:val="00780376"/>
    <w:rsid w:val="007810AB"/>
    <w:rsid w:val="007814DF"/>
    <w:rsid w:val="0078315F"/>
    <w:rsid w:val="00783999"/>
    <w:rsid w:val="00783E52"/>
    <w:rsid w:val="0078454D"/>
    <w:rsid w:val="00785051"/>
    <w:rsid w:val="007850D7"/>
    <w:rsid w:val="00785AC0"/>
    <w:rsid w:val="00787688"/>
    <w:rsid w:val="007879FC"/>
    <w:rsid w:val="00790889"/>
    <w:rsid w:val="00792157"/>
    <w:rsid w:val="007933D4"/>
    <w:rsid w:val="007936CE"/>
    <w:rsid w:val="0079423D"/>
    <w:rsid w:val="00794A3B"/>
    <w:rsid w:val="00795208"/>
    <w:rsid w:val="007958B3"/>
    <w:rsid w:val="00796FA3"/>
    <w:rsid w:val="00797E22"/>
    <w:rsid w:val="007A0398"/>
    <w:rsid w:val="007A0703"/>
    <w:rsid w:val="007A1BB4"/>
    <w:rsid w:val="007A1C69"/>
    <w:rsid w:val="007A270C"/>
    <w:rsid w:val="007A2741"/>
    <w:rsid w:val="007A274F"/>
    <w:rsid w:val="007A3162"/>
    <w:rsid w:val="007A328F"/>
    <w:rsid w:val="007A4259"/>
    <w:rsid w:val="007A5A0E"/>
    <w:rsid w:val="007A6BD9"/>
    <w:rsid w:val="007A782C"/>
    <w:rsid w:val="007B0302"/>
    <w:rsid w:val="007B0C8B"/>
    <w:rsid w:val="007B1183"/>
    <w:rsid w:val="007B1BE9"/>
    <w:rsid w:val="007B204B"/>
    <w:rsid w:val="007B3E8F"/>
    <w:rsid w:val="007B426E"/>
    <w:rsid w:val="007B4DE8"/>
    <w:rsid w:val="007B6212"/>
    <w:rsid w:val="007B767A"/>
    <w:rsid w:val="007B7E0F"/>
    <w:rsid w:val="007C03D9"/>
    <w:rsid w:val="007C3448"/>
    <w:rsid w:val="007C46C7"/>
    <w:rsid w:val="007C5861"/>
    <w:rsid w:val="007C5D00"/>
    <w:rsid w:val="007C704B"/>
    <w:rsid w:val="007D1B20"/>
    <w:rsid w:val="007D2478"/>
    <w:rsid w:val="007D2729"/>
    <w:rsid w:val="007D37C3"/>
    <w:rsid w:val="007D3A6C"/>
    <w:rsid w:val="007D4CB8"/>
    <w:rsid w:val="007D4DC5"/>
    <w:rsid w:val="007D526C"/>
    <w:rsid w:val="007D576B"/>
    <w:rsid w:val="007D6889"/>
    <w:rsid w:val="007D6A50"/>
    <w:rsid w:val="007E06E8"/>
    <w:rsid w:val="007E1037"/>
    <w:rsid w:val="007E2114"/>
    <w:rsid w:val="007E32FF"/>
    <w:rsid w:val="007E53D2"/>
    <w:rsid w:val="007E65B7"/>
    <w:rsid w:val="007F0430"/>
    <w:rsid w:val="007F04AE"/>
    <w:rsid w:val="007F08F4"/>
    <w:rsid w:val="007F1938"/>
    <w:rsid w:val="007F464B"/>
    <w:rsid w:val="007F6EEA"/>
    <w:rsid w:val="007F7ADA"/>
    <w:rsid w:val="0080025C"/>
    <w:rsid w:val="00800EA8"/>
    <w:rsid w:val="00802A89"/>
    <w:rsid w:val="00802F6D"/>
    <w:rsid w:val="00803287"/>
    <w:rsid w:val="00803D39"/>
    <w:rsid w:val="00804662"/>
    <w:rsid w:val="00804685"/>
    <w:rsid w:val="00805236"/>
    <w:rsid w:val="008052D7"/>
    <w:rsid w:val="008056AA"/>
    <w:rsid w:val="008061EF"/>
    <w:rsid w:val="008066BE"/>
    <w:rsid w:val="00806791"/>
    <w:rsid w:val="00806A3D"/>
    <w:rsid w:val="00806E6F"/>
    <w:rsid w:val="00810C5E"/>
    <w:rsid w:val="00810DBF"/>
    <w:rsid w:val="0081121D"/>
    <w:rsid w:val="00811744"/>
    <w:rsid w:val="00811853"/>
    <w:rsid w:val="0081191A"/>
    <w:rsid w:val="00813CCE"/>
    <w:rsid w:val="00813D77"/>
    <w:rsid w:val="008149F9"/>
    <w:rsid w:val="00814BC6"/>
    <w:rsid w:val="008209C6"/>
    <w:rsid w:val="008213DA"/>
    <w:rsid w:val="00821B20"/>
    <w:rsid w:val="0082263D"/>
    <w:rsid w:val="00827890"/>
    <w:rsid w:val="00827BF3"/>
    <w:rsid w:val="00830120"/>
    <w:rsid w:val="00831CE1"/>
    <w:rsid w:val="0083203D"/>
    <w:rsid w:val="00832537"/>
    <w:rsid w:val="00833609"/>
    <w:rsid w:val="00833C13"/>
    <w:rsid w:val="00836370"/>
    <w:rsid w:val="0083648F"/>
    <w:rsid w:val="00836D10"/>
    <w:rsid w:val="00840719"/>
    <w:rsid w:val="00840F09"/>
    <w:rsid w:val="0084212B"/>
    <w:rsid w:val="008422AC"/>
    <w:rsid w:val="0084318D"/>
    <w:rsid w:val="00843882"/>
    <w:rsid w:val="00844E81"/>
    <w:rsid w:val="0084680B"/>
    <w:rsid w:val="00846A79"/>
    <w:rsid w:val="00846B4B"/>
    <w:rsid w:val="00847FC1"/>
    <w:rsid w:val="008502CA"/>
    <w:rsid w:val="008510D7"/>
    <w:rsid w:val="0085167A"/>
    <w:rsid w:val="00853708"/>
    <w:rsid w:val="00855AF7"/>
    <w:rsid w:val="00855D9F"/>
    <w:rsid w:val="0086113D"/>
    <w:rsid w:val="008611D0"/>
    <w:rsid w:val="0086194F"/>
    <w:rsid w:val="00861BF0"/>
    <w:rsid w:val="00861DE0"/>
    <w:rsid w:val="008621E4"/>
    <w:rsid w:val="008632CE"/>
    <w:rsid w:val="00863723"/>
    <w:rsid w:val="008642AF"/>
    <w:rsid w:val="00864F1F"/>
    <w:rsid w:val="00866048"/>
    <w:rsid w:val="00866745"/>
    <w:rsid w:val="00866AEC"/>
    <w:rsid w:val="00866C19"/>
    <w:rsid w:val="00867283"/>
    <w:rsid w:val="00867691"/>
    <w:rsid w:val="008718F4"/>
    <w:rsid w:val="00872614"/>
    <w:rsid w:val="00872828"/>
    <w:rsid w:val="008732FF"/>
    <w:rsid w:val="00874D6C"/>
    <w:rsid w:val="0087694C"/>
    <w:rsid w:val="0087701B"/>
    <w:rsid w:val="00877729"/>
    <w:rsid w:val="00880B1F"/>
    <w:rsid w:val="00880B2C"/>
    <w:rsid w:val="00880C1F"/>
    <w:rsid w:val="008817DB"/>
    <w:rsid w:val="008828E9"/>
    <w:rsid w:val="00882CCD"/>
    <w:rsid w:val="00883FE7"/>
    <w:rsid w:val="00884112"/>
    <w:rsid w:val="00884980"/>
    <w:rsid w:val="008851D6"/>
    <w:rsid w:val="00885F63"/>
    <w:rsid w:val="00886439"/>
    <w:rsid w:val="008872B0"/>
    <w:rsid w:val="00890168"/>
    <w:rsid w:val="00890AB5"/>
    <w:rsid w:val="00890CB5"/>
    <w:rsid w:val="008919D5"/>
    <w:rsid w:val="008925CD"/>
    <w:rsid w:val="0089287F"/>
    <w:rsid w:val="0089475A"/>
    <w:rsid w:val="008948FB"/>
    <w:rsid w:val="00894F99"/>
    <w:rsid w:val="008970F3"/>
    <w:rsid w:val="00897C87"/>
    <w:rsid w:val="00897F26"/>
    <w:rsid w:val="008A03BC"/>
    <w:rsid w:val="008A1C2B"/>
    <w:rsid w:val="008A2560"/>
    <w:rsid w:val="008A3354"/>
    <w:rsid w:val="008A3BBF"/>
    <w:rsid w:val="008A6ECF"/>
    <w:rsid w:val="008A770E"/>
    <w:rsid w:val="008A7984"/>
    <w:rsid w:val="008B0733"/>
    <w:rsid w:val="008B0DC1"/>
    <w:rsid w:val="008B139D"/>
    <w:rsid w:val="008B21EE"/>
    <w:rsid w:val="008B4413"/>
    <w:rsid w:val="008B536F"/>
    <w:rsid w:val="008B6756"/>
    <w:rsid w:val="008B6882"/>
    <w:rsid w:val="008B717C"/>
    <w:rsid w:val="008B79B4"/>
    <w:rsid w:val="008C1841"/>
    <w:rsid w:val="008C26F0"/>
    <w:rsid w:val="008C3F4D"/>
    <w:rsid w:val="008C46AE"/>
    <w:rsid w:val="008C55F1"/>
    <w:rsid w:val="008C64C0"/>
    <w:rsid w:val="008C705D"/>
    <w:rsid w:val="008C7EDA"/>
    <w:rsid w:val="008C7F17"/>
    <w:rsid w:val="008D043A"/>
    <w:rsid w:val="008D0E62"/>
    <w:rsid w:val="008D120A"/>
    <w:rsid w:val="008D31C3"/>
    <w:rsid w:val="008D4A25"/>
    <w:rsid w:val="008D53BA"/>
    <w:rsid w:val="008D6A23"/>
    <w:rsid w:val="008D6CBB"/>
    <w:rsid w:val="008E0DF4"/>
    <w:rsid w:val="008E10AA"/>
    <w:rsid w:val="008E1A28"/>
    <w:rsid w:val="008E3DE3"/>
    <w:rsid w:val="008E438B"/>
    <w:rsid w:val="008E4E8C"/>
    <w:rsid w:val="008E4FA7"/>
    <w:rsid w:val="008E55F1"/>
    <w:rsid w:val="008E6348"/>
    <w:rsid w:val="008E694B"/>
    <w:rsid w:val="008F1C91"/>
    <w:rsid w:val="008F312A"/>
    <w:rsid w:val="008F34CC"/>
    <w:rsid w:val="008F66D7"/>
    <w:rsid w:val="008F7FE0"/>
    <w:rsid w:val="009011D4"/>
    <w:rsid w:val="00901464"/>
    <w:rsid w:val="0090223B"/>
    <w:rsid w:val="00903DAE"/>
    <w:rsid w:val="0090403D"/>
    <w:rsid w:val="009067AC"/>
    <w:rsid w:val="00906B9A"/>
    <w:rsid w:val="0091278A"/>
    <w:rsid w:val="00912C65"/>
    <w:rsid w:val="00913BCE"/>
    <w:rsid w:val="009140C7"/>
    <w:rsid w:val="009151EE"/>
    <w:rsid w:val="009156F4"/>
    <w:rsid w:val="00915ABE"/>
    <w:rsid w:val="009172AA"/>
    <w:rsid w:val="00917F7A"/>
    <w:rsid w:val="009205DF"/>
    <w:rsid w:val="00920756"/>
    <w:rsid w:val="00920B21"/>
    <w:rsid w:val="00920B31"/>
    <w:rsid w:val="00920B9A"/>
    <w:rsid w:val="0092136D"/>
    <w:rsid w:val="00921684"/>
    <w:rsid w:val="00921B23"/>
    <w:rsid w:val="00922B57"/>
    <w:rsid w:val="0092325F"/>
    <w:rsid w:val="00926005"/>
    <w:rsid w:val="00926FB3"/>
    <w:rsid w:val="009303BF"/>
    <w:rsid w:val="009305F4"/>
    <w:rsid w:val="00932468"/>
    <w:rsid w:val="00932B3B"/>
    <w:rsid w:val="00933832"/>
    <w:rsid w:val="00935DB6"/>
    <w:rsid w:val="00935FF4"/>
    <w:rsid w:val="00936321"/>
    <w:rsid w:val="0093768A"/>
    <w:rsid w:val="009377A1"/>
    <w:rsid w:val="0093783F"/>
    <w:rsid w:val="00940683"/>
    <w:rsid w:val="00940EBE"/>
    <w:rsid w:val="00943AAC"/>
    <w:rsid w:val="00943BA2"/>
    <w:rsid w:val="00945982"/>
    <w:rsid w:val="00945AF2"/>
    <w:rsid w:val="00950476"/>
    <w:rsid w:val="00953F1A"/>
    <w:rsid w:val="00953F90"/>
    <w:rsid w:val="00955561"/>
    <w:rsid w:val="0095667B"/>
    <w:rsid w:val="00956EA1"/>
    <w:rsid w:val="00956F83"/>
    <w:rsid w:val="0096037F"/>
    <w:rsid w:val="00960A92"/>
    <w:rsid w:val="00960B98"/>
    <w:rsid w:val="009616C7"/>
    <w:rsid w:val="009618F3"/>
    <w:rsid w:val="0096201F"/>
    <w:rsid w:val="00962194"/>
    <w:rsid w:val="00962344"/>
    <w:rsid w:val="0096245F"/>
    <w:rsid w:val="0096266D"/>
    <w:rsid w:val="0096301C"/>
    <w:rsid w:val="009637FF"/>
    <w:rsid w:val="009645DC"/>
    <w:rsid w:val="00964A91"/>
    <w:rsid w:val="0096663F"/>
    <w:rsid w:val="0096668E"/>
    <w:rsid w:val="0096766B"/>
    <w:rsid w:val="009705C5"/>
    <w:rsid w:val="00971C54"/>
    <w:rsid w:val="00972936"/>
    <w:rsid w:val="00974B7F"/>
    <w:rsid w:val="00975473"/>
    <w:rsid w:val="0097588A"/>
    <w:rsid w:val="00975B72"/>
    <w:rsid w:val="00975BA5"/>
    <w:rsid w:val="00976D74"/>
    <w:rsid w:val="009771CA"/>
    <w:rsid w:val="00977C8F"/>
    <w:rsid w:val="009809C8"/>
    <w:rsid w:val="00980B95"/>
    <w:rsid w:val="0098254D"/>
    <w:rsid w:val="00982593"/>
    <w:rsid w:val="00982F57"/>
    <w:rsid w:val="009839B6"/>
    <w:rsid w:val="00983FB4"/>
    <w:rsid w:val="0098402E"/>
    <w:rsid w:val="0098509D"/>
    <w:rsid w:val="0098566C"/>
    <w:rsid w:val="009874A4"/>
    <w:rsid w:val="00990F12"/>
    <w:rsid w:val="0099132A"/>
    <w:rsid w:val="009913AE"/>
    <w:rsid w:val="00992815"/>
    <w:rsid w:val="00992AB8"/>
    <w:rsid w:val="00993D8E"/>
    <w:rsid w:val="009968FB"/>
    <w:rsid w:val="00997F00"/>
    <w:rsid w:val="009A0825"/>
    <w:rsid w:val="009A0BE3"/>
    <w:rsid w:val="009A1219"/>
    <w:rsid w:val="009A1CCA"/>
    <w:rsid w:val="009A5C00"/>
    <w:rsid w:val="009A5E14"/>
    <w:rsid w:val="009A738A"/>
    <w:rsid w:val="009B1D99"/>
    <w:rsid w:val="009B2393"/>
    <w:rsid w:val="009B34C7"/>
    <w:rsid w:val="009B49D3"/>
    <w:rsid w:val="009B6333"/>
    <w:rsid w:val="009B6BCD"/>
    <w:rsid w:val="009C1220"/>
    <w:rsid w:val="009C1BFD"/>
    <w:rsid w:val="009C467A"/>
    <w:rsid w:val="009C4890"/>
    <w:rsid w:val="009C4DF4"/>
    <w:rsid w:val="009C654E"/>
    <w:rsid w:val="009C7328"/>
    <w:rsid w:val="009D01B0"/>
    <w:rsid w:val="009D1381"/>
    <w:rsid w:val="009D1442"/>
    <w:rsid w:val="009D14F5"/>
    <w:rsid w:val="009D203A"/>
    <w:rsid w:val="009D2040"/>
    <w:rsid w:val="009D2F2A"/>
    <w:rsid w:val="009D3A5C"/>
    <w:rsid w:val="009D5046"/>
    <w:rsid w:val="009D57E6"/>
    <w:rsid w:val="009D7D8C"/>
    <w:rsid w:val="009E0727"/>
    <w:rsid w:val="009E2B5B"/>
    <w:rsid w:val="009E4C6D"/>
    <w:rsid w:val="009E4DA6"/>
    <w:rsid w:val="009E54DB"/>
    <w:rsid w:val="009E6AF8"/>
    <w:rsid w:val="009E6D46"/>
    <w:rsid w:val="009E6E8E"/>
    <w:rsid w:val="009F0544"/>
    <w:rsid w:val="009F13B2"/>
    <w:rsid w:val="009F1C43"/>
    <w:rsid w:val="009F34D0"/>
    <w:rsid w:val="009F3DA0"/>
    <w:rsid w:val="009F6A7D"/>
    <w:rsid w:val="009F7A08"/>
    <w:rsid w:val="009F7C43"/>
    <w:rsid w:val="00A00697"/>
    <w:rsid w:val="00A01649"/>
    <w:rsid w:val="00A025AA"/>
    <w:rsid w:val="00A02AEC"/>
    <w:rsid w:val="00A03346"/>
    <w:rsid w:val="00A04FC6"/>
    <w:rsid w:val="00A05794"/>
    <w:rsid w:val="00A05BEC"/>
    <w:rsid w:val="00A06D1D"/>
    <w:rsid w:val="00A07404"/>
    <w:rsid w:val="00A076B9"/>
    <w:rsid w:val="00A10F81"/>
    <w:rsid w:val="00A12C7B"/>
    <w:rsid w:val="00A13FC8"/>
    <w:rsid w:val="00A14D48"/>
    <w:rsid w:val="00A154A1"/>
    <w:rsid w:val="00A17543"/>
    <w:rsid w:val="00A21B47"/>
    <w:rsid w:val="00A2254E"/>
    <w:rsid w:val="00A22BA4"/>
    <w:rsid w:val="00A232E1"/>
    <w:rsid w:val="00A24513"/>
    <w:rsid w:val="00A26398"/>
    <w:rsid w:val="00A263C8"/>
    <w:rsid w:val="00A26459"/>
    <w:rsid w:val="00A26BC7"/>
    <w:rsid w:val="00A26D08"/>
    <w:rsid w:val="00A26E7B"/>
    <w:rsid w:val="00A275E6"/>
    <w:rsid w:val="00A278F5"/>
    <w:rsid w:val="00A3255A"/>
    <w:rsid w:val="00A32B70"/>
    <w:rsid w:val="00A3364D"/>
    <w:rsid w:val="00A33674"/>
    <w:rsid w:val="00A3403C"/>
    <w:rsid w:val="00A354A3"/>
    <w:rsid w:val="00A37C63"/>
    <w:rsid w:val="00A4089A"/>
    <w:rsid w:val="00A4268C"/>
    <w:rsid w:val="00A42724"/>
    <w:rsid w:val="00A43C4B"/>
    <w:rsid w:val="00A471DB"/>
    <w:rsid w:val="00A47CDC"/>
    <w:rsid w:val="00A523D8"/>
    <w:rsid w:val="00A530A5"/>
    <w:rsid w:val="00A535ED"/>
    <w:rsid w:val="00A5391D"/>
    <w:rsid w:val="00A542AC"/>
    <w:rsid w:val="00A54590"/>
    <w:rsid w:val="00A54922"/>
    <w:rsid w:val="00A54E7A"/>
    <w:rsid w:val="00A550A3"/>
    <w:rsid w:val="00A5528F"/>
    <w:rsid w:val="00A555AD"/>
    <w:rsid w:val="00A557D8"/>
    <w:rsid w:val="00A55B01"/>
    <w:rsid w:val="00A55D1D"/>
    <w:rsid w:val="00A56752"/>
    <w:rsid w:val="00A56DC2"/>
    <w:rsid w:val="00A601B8"/>
    <w:rsid w:val="00A60C6E"/>
    <w:rsid w:val="00A654E4"/>
    <w:rsid w:val="00A65665"/>
    <w:rsid w:val="00A6615D"/>
    <w:rsid w:val="00A673EA"/>
    <w:rsid w:val="00A67EE5"/>
    <w:rsid w:val="00A716D4"/>
    <w:rsid w:val="00A71BF2"/>
    <w:rsid w:val="00A724CA"/>
    <w:rsid w:val="00A73C07"/>
    <w:rsid w:val="00A7444C"/>
    <w:rsid w:val="00A7453C"/>
    <w:rsid w:val="00A75009"/>
    <w:rsid w:val="00A75949"/>
    <w:rsid w:val="00A8051F"/>
    <w:rsid w:val="00A818FE"/>
    <w:rsid w:val="00A835F8"/>
    <w:rsid w:val="00A83DAA"/>
    <w:rsid w:val="00A84280"/>
    <w:rsid w:val="00A84852"/>
    <w:rsid w:val="00A855BD"/>
    <w:rsid w:val="00A85F5D"/>
    <w:rsid w:val="00A91130"/>
    <w:rsid w:val="00A9149A"/>
    <w:rsid w:val="00A919B8"/>
    <w:rsid w:val="00A9200C"/>
    <w:rsid w:val="00A92C25"/>
    <w:rsid w:val="00A94C90"/>
    <w:rsid w:val="00A94EF7"/>
    <w:rsid w:val="00A9556F"/>
    <w:rsid w:val="00A965CD"/>
    <w:rsid w:val="00A97180"/>
    <w:rsid w:val="00AA0242"/>
    <w:rsid w:val="00AA4937"/>
    <w:rsid w:val="00AA6395"/>
    <w:rsid w:val="00AA640A"/>
    <w:rsid w:val="00AA74BE"/>
    <w:rsid w:val="00AB179A"/>
    <w:rsid w:val="00AB2220"/>
    <w:rsid w:val="00AB30C3"/>
    <w:rsid w:val="00AB3747"/>
    <w:rsid w:val="00AB6A63"/>
    <w:rsid w:val="00AB7384"/>
    <w:rsid w:val="00AB757D"/>
    <w:rsid w:val="00AC0436"/>
    <w:rsid w:val="00AC2C52"/>
    <w:rsid w:val="00AC2EC0"/>
    <w:rsid w:val="00AC387A"/>
    <w:rsid w:val="00AC55AC"/>
    <w:rsid w:val="00AC64A8"/>
    <w:rsid w:val="00AC69AF"/>
    <w:rsid w:val="00AC715C"/>
    <w:rsid w:val="00AC72F5"/>
    <w:rsid w:val="00AC75B2"/>
    <w:rsid w:val="00AC7B3D"/>
    <w:rsid w:val="00AD0744"/>
    <w:rsid w:val="00AD0A79"/>
    <w:rsid w:val="00AD0C78"/>
    <w:rsid w:val="00AD0F9C"/>
    <w:rsid w:val="00AD18FB"/>
    <w:rsid w:val="00AD1E5E"/>
    <w:rsid w:val="00AD1EB5"/>
    <w:rsid w:val="00AD24CB"/>
    <w:rsid w:val="00AD2B51"/>
    <w:rsid w:val="00AD2BDC"/>
    <w:rsid w:val="00AD2FC4"/>
    <w:rsid w:val="00AD698B"/>
    <w:rsid w:val="00AD6B50"/>
    <w:rsid w:val="00AD71BF"/>
    <w:rsid w:val="00AD78C4"/>
    <w:rsid w:val="00AE0048"/>
    <w:rsid w:val="00AE1762"/>
    <w:rsid w:val="00AE23C6"/>
    <w:rsid w:val="00AE288F"/>
    <w:rsid w:val="00AE3D5A"/>
    <w:rsid w:val="00AE4CA3"/>
    <w:rsid w:val="00AE58C3"/>
    <w:rsid w:val="00AE5ADA"/>
    <w:rsid w:val="00AE63E5"/>
    <w:rsid w:val="00AF0575"/>
    <w:rsid w:val="00AF07F5"/>
    <w:rsid w:val="00AF0FFC"/>
    <w:rsid w:val="00AF15DF"/>
    <w:rsid w:val="00AF2256"/>
    <w:rsid w:val="00AF25A4"/>
    <w:rsid w:val="00AF25C0"/>
    <w:rsid w:val="00AF26B2"/>
    <w:rsid w:val="00AF306C"/>
    <w:rsid w:val="00AF386D"/>
    <w:rsid w:val="00AF4059"/>
    <w:rsid w:val="00AF48D0"/>
    <w:rsid w:val="00AF5EE6"/>
    <w:rsid w:val="00AF7196"/>
    <w:rsid w:val="00AF7A6C"/>
    <w:rsid w:val="00AF7A9A"/>
    <w:rsid w:val="00B0005B"/>
    <w:rsid w:val="00B006BE"/>
    <w:rsid w:val="00B018A9"/>
    <w:rsid w:val="00B027DA"/>
    <w:rsid w:val="00B0550B"/>
    <w:rsid w:val="00B05B0F"/>
    <w:rsid w:val="00B060CF"/>
    <w:rsid w:val="00B06A93"/>
    <w:rsid w:val="00B073BB"/>
    <w:rsid w:val="00B105A8"/>
    <w:rsid w:val="00B10ECD"/>
    <w:rsid w:val="00B11FA3"/>
    <w:rsid w:val="00B12FD9"/>
    <w:rsid w:val="00B132EA"/>
    <w:rsid w:val="00B13895"/>
    <w:rsid w:val="00B13BFD"/>
    <w:rsid w:val="00B1477F"/>
    <w:rsid w:val="00B15141"/>
    <w:rsid w:val="00B1557B"/>
    <w:rsid w:val="00B155AA"/>
    <w:rsid w:val="00B16BEB"/>
    <w:rsid w:val="00B2126D"/>
    <w:rsid w:val="00B24D90"/>
    <w:rsid w:val="00B2518A"/>
    <w:rsid w:val="00B2552A"/>
    <w:rsid w:val="00B26A30"/>
    <w:rsid w:val="00B273FF"/>
    <w:rsid w:val="00B30265"/>
    <w:rsid w:val="00B31449"/>
    <w:rsid w:val="00B32419"/>
    <w:rsid w:val="00B33BA4"/>
    <w:rsid w:val="00B33F20"/>
    <w:rsid w:val="00B342C1"/>
    <w:rsid w:val="00B343C4"/>
    <w:rsid w:val="00B367B3"/>
    <w:rsid w:val="00B36C89"/>
    <w:rsid w:val="00B36F77"/>
    <w:rsid w:val="00B37DB9"/>
    <w:rsid w:val="00B413DA"/>
    <w:rsid w:val="00B414EE"/>
    <w:rsid w:val="00B41CBF"/>
    <w:rsid w:val="00B434A3"/>
    <w:rsid w:val="00B434BD"/>
    <w:rsid w:val="00B448C4"/>
    <w:rsid w:val="00B44FB8"/>
    <w:rsid w:val="00B4570E"/>
    <w:rsid w:val="00B464B6"/>
    <w:rsid w:val="00B4733B"/>
    <w:rsid w:val="00B50070"/>
    <w:rsid w:val="00B5078C"/>
    <w:rsid w:val="00B51292"/>
    <w:rsid w:val="00B52F59"/>
    <w:rsid w:val="00B546C4"/>
    <w:rsid w:val="00B54935"/>
    <w:rsid w:val="00B54FCD"/>
    <w:rsid w:val="00B5684D"/>
    <w:rsid w:val="00B57E85"/>
    <w:rsid w:val="00B61263"/>
    <w:rsid w:val="00B61C9D"/>
    <w:rsid w:val="00B61ECE"/>
    <w:rsid w:val="00B620BA"/>
    <w:rsid w:val="00B62641"/>
    <w:rsid w:val="00B63B01"/>
    <w:rsid w:val="00B645D5"/>
    <w:rsid w:val="00B66283"/>
    <w:rsid w:val="00B66384"/>
    <w:rsid w:val="00B67724"/>
    <w:rsid w:val="00B717E8"/>
    <w:rsid w:val="00B728B7"/>
    <w:rsid w:val="00B73483"/>
    <w:rsid w:val="00B738A3"/>
    <w:rsid w:val="00B74036"/>
    <w:rsid w:val="00B74588"/>
    <w:rsid w:val="00B747A5"/>
    <w:rsid w:val="00B753B5"/>
    <w:rsid w:val="00B7611A"/>
    <w:rsid w:val="00B761BC"/>
    <w:rsid w:val="00B761F2"/>
    <w:rsid w:val="00B773CA"/>
    <w:rsid w:val="00B77A40"/>
    <w:rsid w:val="00B807C3"/>
    <w:rsid w:val="00B81774"/>
    <w:rsid w:val="00B8264A"/>
    <w:rsid w:val="00B831D3"/>
    <w:rsid w:val="00B8347B"/>
    <w:rsid w:val="00B83FD5"/>
    <w:rsid w:val="00B85978"/>
    <w:rsid w:val="00B87393"/>
    <w:rsid w:val="00B9007E"/>
    <w:rsid w:val="00B900FD"/>
    <w:rsid w:val="00B90481"/>
    <w:rsid w:val="00B91314"/>
    <w:rsid w:val="00B91DE8"/>
    <w:rsid w:val="00B92078"/>
    <w:rsid w:val="00B92875"/>
    <w:rsid w:val="00B93012"/>
    <w:rsid w:val="00B93417"/>
    <w:rsid w:val="00B94D1D"/>
    <w:rsid w:val="00B95471"/>
    <w:rsid w:val="00B958D6"/>
    <w:rsid w:val="00B964CA"/>
    <w:rsid w:val="00B96625"/>
    <w:rsid w:val="00B96CB0"/>
    <w:rsid w:val="00B96D46"/>
    <w:rsid w:val="00B97D52"/>
    <w:rsid w:val="00BA0869"/>
    <w:rsid w:val="00BA20A4"/>
    <w:rsid w:val="00BA31E4"/>
    <w:rsid w:val="00BA3940"/>
    <w:rsid w:val="00BA3AE8"/>
    <w:rsid w:val="00BA44C7"/>
    <w:rsid w:val="00BA61B3"/>
    <w:rsid w:val="00BA72C1"/>
    <w:rsid w:val="00BA7BB7"/>
    <w:rsid w:val="00BB1466"/>
    <w:rsid w:val="00BB200C"/>
    <w:rsid w:val="00BB2239"/>
    <w:rsid w:val="00BB36D4"/>
    <w:rsid w:val="00BB3F7C"/>
    <w:rsid w:val="00BB6310"/>
    <w:rsid w:val="00BB6558"/>
    <w:rsid w:val="00BC0A0A"/>
    <w:rsid w:val="00BC0E5E"/>
    <w:rsid w:val="00BC1461"/>
    <w:rsid w:val="00BC224E"/>
    <w:rsid w:val="00BC4BFD"/>
    <w:rsid w:val="00BC510F"/>
    <w:rsid w:val="00BC72C4"/>
    <w:rsid w:val="00BD0A86"/>
    <w:rsid w:val="00BD1B5E"/>
    <w:rsid w:val="00BD2194"/>
    <w:rsid w:val="00BD3954"/>
    <w:rsid w:val="00BD4B8F"/>
    <w:rsid w:val="00BD4D8C"/>
    <w:rsid w:val="00BD5015"/>
    <w:rsid w:val="00BD5516"/>
    <w:rsid w:val="00BD5AF1"/>
    <w:rsid w:val="00BD633D"/>
    <w:rsid w:val="00BD6688"/>
    <w:rsid w:val="00BD72CF"/>
    <w:rsid w:val="00BE0DB7"/>
    <w:rsid w:val="00BE1368"/>
    <w:rsid w:val="00BE3AF0"/>
    <w:rsid w:val="00BE54BA"/>
    <w:rsid w:val="00BE5B95"/>
    <w:rsid w:val="00BE6A70"/>
    <w:rsid w:val="00BE7348"/>
    <w:rsid w:val="00BE7AB2"/>
    <w:rsid w:val="00BE7CD3"/>
    <w:rsid w:val="00BF032D"/>
    <w:rsid w:val="00BF0360"/>
    <w:rsid w:val="00BF1D06"/>
    <w:rsid w:val="00BF1EA0"/>
    <w:rsid w:val="00BF34C0"/>
    <w:rsid w:val="00BF4C30"/>
    <w:rsid w:val="00BF515D"/>
    <w:rsid w:val="00BF52CD"/>
    <w:rsid w:val="00BF5420"/>
    <w:rsid w:val="00BF54DF"/>
    <w:rsid w:val="00BF569F"/>
    <w:rsid w:val="00BF5987"/>
    <w:rsid w:val="00BF5F69"/>
    <w:rsid w:val="00BF691E"/>
    <w:rsid w:val="00BF6F85"/>
    <w:rsid w:val="00C000D7"/>
    <w:rsid w:val="00C015D1"/>
    <w:rsid w:val="00C01E76"/>
    <w:rsid w:val="00C0224A"/>
    <w:rsid w:val="00C032CD"/>
    <w:rsid w:val="00C045A2"/>
    <w:rsid w:val="00C045B8"/>
    <w:rsid w:val="00C04763"/>
    <w:rsid w:val="00C0487C"/>
    <w:rsid w:val="00C0536C"/>
    <w:rsid w:val="00C05F20"/>
    <w:rsid w:val="00C06535"/>
    <w:rsid w:val="00C067E0"/>
    <w:rsid w:val="00C10BC1"/>
    <w:rsid w:val="00C10C85"/>
    <w:rsid w:val="00C11324"/>
    <w:rsid w:val="00C12517"/>
    <w:rsid w:val="00C13369"/>
    <w:rsid w:val="00C141C7"/>
    <w:rsid w:val="00C14C30"/>
    <w:rsid w:val="00C15C8B"/>
    <w:rsid w:val="00C168D5"/>
    <w:rsid w:val="00C1787D"/>
    <w:rsid w:val="00C213C9"/>
    <w:rsid w:val="00C21995"/>
    <w:rsid w:val="00C21C0C"/>
    <w:rsid w:val="00C225C1"/>
    <w:rsid w:val="00C2260A"/>
    <w:rsid w:val="00C22BDA"/>
    <w:rsid w:val="00C246F1"/>
    <w:rsid w:val="00C25108"/>
    <w:rsid w:val="00C252B6"/>
    <w:rsid w:val="00C2564B"/>
    <w:rsid w:val="00C264D8"/>
    <w:rsid w:val="00C26A7A"/>
    <w:rsid w:val="00C2702A"/>
    <w:rsid w:val="00C274BE"/>
    <w:rsid w:val="00C27991"/>
    <w:rsid w:val="00C27FB5"/>
    <w:rsid w:val="00C32A96"/>
    <w:rsid w:val="00C3437A"/>
    <w:rsid w:val="00C34A5A"/>
    <w:rsid w:val="00C376A5"/>
    <w:rsid w:val="00C4050E"/>
    <w:rsid w:val="00C4116F"/>
    <w:rsid w:val="00C41416"/>
    <w:rsid w:val="00C416C6"/>
    <w:rsid w:val="00C417E0"/>
    <w:rsid w:val="00C41D18"/>
    <w:rsid w:val="00C4223C"/>
    <w:rsid w:val="00C42910"/>
    <w:rsid w:val="00C435F3"/>
    <w:rsid w:val="00C447AD"/>
    <w:rsid w:val="00C44FAC"/>
    <w:rsid w:val="00C45BE7"/>
    <w:rsid w:val="00C45C55"/>
    <w:rsid w:val="00C47189"/>
    <w:rsid w:val="00C479D7"/>
    <w:rsid w:val="00C51B91"/>
    <w:rsid w:val="00C521B3"/>
    <w:rsid w:val="00C533A2"/>
    <w:rsid w:val="00C54874"/>
    <w:rsid w:val="00C55352"/>
    <w:rsid w:val="00C559F1"/>
    <w:rsid w:val="00C55DD3"/>
    <w:rsid w:val="00C55E5F"/>
    <w:rsid w:val="00C5660A"/>
    <w:rsid w:val="00C5686C"/>
    <w:rsid w:val="00C57E75"/>
    <w:rsid w:val="00C57F0D"/>
    <w:rsid w:val="00C63003"/>
    <w:rsid w:val="00C6430C"/>
    <w:rsid w:val="00C64638"/>
    <w:rsid w:val="00C64714"/>
    <w:rsid w:val="00C650BB"/>
    <w:rsid w:val="00C654E2"/>
    <w:rsid w:val="00C65C7B"/>
    <w:rsid w:val="00C65E52"/>
    <w:rsid w:val="00C67D9D"/>
    <w:rsid w:val="00C67F84"/>
    <w:rsid w:val="00C71E73"/>
    <w:rsid w:val="00C7245D"/>
    <w:rsid w:val="00C7408F"/>
    <w:rsid w:val="00C74829"/>
    <w:rsid w:val="00C74EDE"/>
    <w:rsid w:val="00C75170"/>
    <w:rsid w:val="00C75EE9"/>
    <w:rsid w:val="00C762D5"/>
    <w:rsid w:val="00C76A96"/>
    <w:rsid w:val="00C773EF"/>
    <w:rsid w:val="00C8159E"/>
    <w:rsid w:val="00C8217E"/>
    <w:rsid w:val="00C8232C"/>
    <w:rsid w:val="00C826A4"/>
    <w:rsid w:val="00C831EE"/>
    <w:rsid w:val="00C842A5"/>
    <w:rsid w:val="00C85D73"/>
    <w:rsid w:val="00C85F11"/>
    <w:rsid w:val="00C8644A"/>
    <w:rsid w:val="00C868A3"/>
    <w:rsid w:val="00C87396"/>
    <w:rsid w:val="00C8796B"/>
    <w:rsid w:val="00C90D57"/>
    <w:rsid w:val="00C911A8"/>
    <w:rsid w:val="00C9192C"/>
    <w:rsid w:val="00C92878"/>
    <w:rsid w:val="00C94222"/>
    <w:rsid w:val="00C9490D"/>
    <w:rsid w:val="00C94C90"/>
    <w:rsid w:val="00C96833"/>
    <w:rsid w:val="00C97007"/>
    <w:rsid w:val="00C972D7"/>
    <w:rsid w:val="00C97553"/>
    <w:rsid w:val="00CA2088"/>
    <w:rsid w:val="00CA3508"/>
    <w:rsid w:val="00CA4C0B"/>
    <w:rsid w:val="00CA5540"/>
    <w:rsid w:val="00CA71FB"/>
    <w:rsid w:val="00CB017E"/>
    <w:rsid w:val="00CB0B50"/>
    <w:rsid w:val="00CB11F7"/>
    <w:rsid w:val="00CB21F0"/>
    <w:rsid w:val="00CB245E"/>
    <w:rsid w:val="00CB2A56"/>
    <w:rsid w:val="00CB3235"/>
    <w:rsid w:val="00CB323B"/>
    <w:rsid w:val="00CB3C0F"/>
    <w:rsid w:val="00CB3DCA"/>
    <w:rsid w:val="00CB3F9F"/>
    <w:rsid w:val="00CB4E2D"/>
    <w:rsid w:val="00CB4E7E"/>
    <w:rsid w:val="00CB58F1"/>
    <w:rsid w:val="00CC0722"/>
    <w:rsid w:val="00CC085E"/>
    <w:rsid w:val="00CC1BC3"/>
    <w:rsid w:val="00CC1D1D"/>
    <w:rsid w:val="00CC34BB"/>
    <w:rsid w:val="00CC436A"/>
    <w:rsid w:val="00CC50DD"/>
    <w:rsid w:val="00CC5891"/>
    <w:rsid w:val="00CC647C"/>
    <w:rsid w:val="00CC6A67"/>
    <w:rsid w:val="00CC6BB1"/>
    <w:rsid w:val="00CC78F2"/>
    <w:rsid w:val="00CC7B72"/>
    <w:rsid w:val="00CC7BB6"/>
    <w:rsid w:val="00CD00F5"/>
    <w:rsid w:val="00CD01A2"/>
    <w:rsid w:val="00CD1E5E"/>
    <w:rsid w:val="00CD2ACF"/>
    <w:rsid w:val="00CD356A"/>
    <w:rsid w:val="00CD3652"/>
    <w:rsid w:val="00CD4084"/>
    <w:rsid w:val="00CD4370"/>
    <w:rsid w:val="00CD49F8"/>
    <w:rsid w:val="00CD4B50"/>
    <w:rsid w:val="00CD66CE"/>
    <w:rsid w:val="00CD6F91"/>
    <w:rsid w:val="00CD72E9"/>
    <w:rsid w:val="00CE0D98"/>
    <w:rsid w:val="00CE206E"/>
    <w:rsid w:val="00CE25CA"/>
    <w:rsid w:val="00CE2D16"/>
    <w:rsid w:val="00CE3696"/>
    <w:rsid w:val="00CE4289"/>
    <w:rsid w:val="00CE429B"/>
    <w:rsid w:val="00CE4320"/>
    <w:rsid w:val="00CE4BD1"/>
    <w:rsid w:val="00CE4C2A"/>
    <w:rsid w:val="00CE5033"/>
    <w:rsid w:val="00CE56F0"/>
    <w:rsid w:val="00CE5858"/>
    <w:rsid w:val="00CE5B08"/>
    <w:rsid w:val="00CE5BC3"/>
    <w:rsid w:val="00CE7873"/>
    <w:rsid w:val="00CF0D89"/>
    <w:rsid w:val="00CF1A3D"/>
    <w:rsid w:val="00CF202F"/>
    <w:rsid w:val="00CF2245"/>
    <w:rsid w:val="00CF23FD"/>
    <w:rsid w:val="00CF293C"/>
    <w:rsid w:val="00CF2FF0"/>
    <w:rsid w:val="00CF394B"/>
    <w:rsid w:val="00CF3DD2"/>
    <w:rsid w:val="00CF5515"/>
    <w:rsid w:val="00CF5C2F"/>
    <w:rsid w:val="00CF5EFC"/>
    <w:rsid w:val="00CF633C"/>
    <w:rsid w:val="00CF6427"/>
    <w:rsid w:val="00D00437"/>
    <w:rsid w:val="00D008C3"/>
    <w:rsid w:val="00D009E9"/>
    <w:rsid w:val="00D00F6D"/>
    <w:rsid w:val="00D01278"/>
    <w:rsid w:val="00D02D82"/>
    <w:rsid w:val="00D03407"/>
    <w:rsid w:val="00D04BAB"/>
    <w:rsid w:val="00D04F10"/>
    <w:rsid w:val="00D06A15"/>
    <w:rsid w:val="00D06E60"/>
    <w:rsid w:val="00D07BD7"/>
    <w:rsid w:val="00D100C7"/>
    <w:rsid w:val="00D15776"/>
    <w:rsid w:val="00D17B24"/>
    <w:rsid w:val="00D20268"/>
    <w:rsid w:val="00D20A91"/>
    <w:rsid w:val="00D20F90"/>
    <w:rsid w:val="00D222B2"/>
    <w:rsid w:val="00D22CAA"/>
    <w:rsid w:val="00D236CD"/>
    <w:rsid w:val="00D2379B"/>
    <w:rsid w:val="00D239C5"/>
    <w:rsid w:val="00D24382"/>
    <w:rsid w:val="00D24E5F"/>
    <w:rsid w:val="00D256C6"/>
    <w:rsid w:val="00D273D4"/>
    <w:rsid w:val="00D274C3"/>
    <w:rsid w:val="00D276C9"/>
    <w:rsid w:val="00D30259"/>
    <w:rsid w:val="00D30288"/>
    <w:rsid w:val="00D3040D"/>
    <w:rsid w:val="00D30589"/>
    <w:rsid w:val="00D319CF"/>
    <w:rsid w:val="00D32AC1"/>
    <w:rsid w:val="00D32D9B"/>
    <w:rsid w:val="00D33271"/>
    <w:rsid w:val="00D33595"/>
    <w:rsid w:val="00D3471C"/>
    <w:rsid w:val="00D34EF2"/>
    <w:rsid w:val="00D352D8"/>
    <w:rsid w:val="00D3685A"/>
    <w:rsid w:val="00D37811"/>
    <w:rsid w:val="00D37D4D"/>
    <w:rsid w:val="00D40EA8"/>
    <w:rsid w:val="00D413F7"/>
    <w:rsid w:val="00D41637"/>
    <w:rsid w:val="00D41D7B"/>
    <w:rsid w:val="00D43AC0"/>
    <w:rsid w:val="00D44215"/>
    <w:rsid w:val="00D44E33"/>
    <w:rsid w:val="00D46807"/>
    <w:rsid w:val="00D50985"/>
    <w:rsid w:val="00D5162C"/>
    <w:rsid w:val="00D5165A"/>
    <w:rsid w:val="00D52264"/>
    <w:rsid w:val="00D52CB5"/>
    <w:rsid w:val="00D531C1"/>
    <w:rsid w:val="00D540E6"/>
    <w:rsid w:val="00D54725"/>
    <w:rsid w:val="00D550FF"/>
    <w:rsid w:val="00D551C9"/>
    <w:rsid w:val="00D57438"/>
    <w:rsid w:val="00D57816"/>
    <w:rsid w:val="00D61897"/>
    <w:rsid w:val="00D619E8"/>
    <w:rsid w:val="00D61AB6"/>
    <w:rsid w:val="00D61DE1"/>
    <w:rsid w:val="00D633EE"/>
    <w:rsid w:val="00D637EF"/>
    <w:rsid w:val="00D6556C"/>
    <w:rsid w:val="00D65B01"/>
    <w:rsid w:val="00D662BC"/>
    <w:rsid w:val="00D67D5F"/>
    <w:rsid w:val="00D70BE4"/>
    <w:rsid w:val="00D712D2"/>
    <w:rsid w:val="00D71891"/>
    <w:rsid w:val="00D71C3D"/>
    <w:rsid w:val="00D7272A"/>
    <w:rsid w:val="00D73BA5"/>
    <w:rsid w:val="00D73FD3"/>
    <w:rsid w:val="00D749F0"/>
    <w:rsid w:val="00D75752"/>
    <w:rsid w:val="00D75842"/>
    <w:rsid w:val="00D76B96"/>
    <w:rsid w:val="00D775BE"/>
    <w:rsid w:val="00D77670"/>
    <w:rsid w:val="00D80453"/>
    <w:rsid w:val="00D80F03"/>
    <w:rsid w:val="00D81BA5"/>
    <w:rsid w:val="00D831D1"/>
    <w:rsid w:val="00D837E4"/>
    <w:rsid w:val="00D85407"/>
    <w:rsid w:val="00D85913"/>
    <w:rsid w:val="00D85B99"/>
    <w:rsid w:val="00D871EF"/>
    <w:rsid w:val="00D8759A"/>
    <w:rsid w:val="00D87A0C"/>
    <w:rsid w:val="00D90E21"/>
    <w:rsid w:val="00D90F74"/>
    <w:rsid w:val="00D9175E"/>
    <w:rsid w:val="00D921B9"/>
    <w:rsid w:val="00D92C9B"/>
    <w:rsid w:val="00D93A0F"/>
    <w:rsid w:val="00D947E6"/>
    <w:rsid w:val="00D95C87"/>
    <w:rsid w:val="00D96565"/>
    <w:rsid w:val="00D96CB0"/>
    <w:rsid w:val="00DA1433"/>
    <w:rsid w:val="00DA32C4"/>
    <w:rsid w:val="00DA346F"/>
    <w:rsid w:val="00DA3A3E"/>
    <w:rsid w:val="00DA4FD8"/>
    <w:rsid w:val="00DA6F15"/>
    <w:rsid w:val="00DA74CF"/>
    <w:rsid w:val="00DA7E04"/>
    <w:rsid w:val="00DB068C"/>
    <w:rsid w:val="00DB0822"/>
    <w:rsid w:val="00DB0D6D"/>
    <w:rsid w:val="00DB18FA"/>
    <w:rsid w:val="00DB20FA"/>
    <w:rsid w:val="00DB2E39"/>
    <w:rsid w:val="00DB359D"/>
    <w:rsid w:val="00DB3B2B"/>
    <w:rsid w:val="00DB6071"/>
    <w:rsid w:val="00DB6314"/>
    <w:rsid w:val="00DB65B5"/>
    <w:rsid w:val="00DB6BA6"/>
    <w:rsid w:val="00DB6BEE"/>
    <w:rsid w:val="00DB6EB6"/>
    <w:rsid w:val="00DB7DD7"/>
    <w:rsid w:val="00DC0A15"/>
    <w:rsid w:val="00DC2ECD"/>
    <w:rsid w:val="00DC4284"/>
    <w:rsid w:val="00DC595E"/>
    <w:rsid w:val="00DC5A56"/>
    <w:rsid w:val="00DC5FBF"/>
    <w:rsid w:val="00DC7AE9"/>
    <w:rsid w:val="00DD0324"/>
    <w:rsid w:val="00DD0E50"/>
    <w:rsid w:val="00DD20B3"/>
    <w:rsid w:val="00DD2674"/>
    <w:rsid w:val="00DD2EC7"/>
    <w:rsid w:val="00DD3CA4"/>
    <w:rsid w:val="00DD4FBA"/>
    <w:rsid w:val="00DD5795"/>
    <w:rsid w:val="00DD7350"/>
    <w:rsid w:val="00DD79AA"/>
    <w:rsid w:val="00DE1A13"/>
    <w:rsid w:val="00DE2273"/>
    <w:rsid w:val="00DE4508"/>
    <w:rsid w:val="00DE4547"/>
    <w:rsid w:val="00DE4750"/>
    <w:rsid w:val="00DE4E37"/>
    <w:rsid w:val="00DE513F"/>
    <w:rsid w:val="00DE5595"/>
    <w:rsid w:val="00DE654F"/>
    <w:rsid w:val="00DE6EC3"/>
    <w:rsid w:val="00DF036D"/>
    <w:rsid w:val="00DF0500"/>
    <w:rsid w:val="00DF0A12"/>
    <w:rsid w:val="00DF1B74"/>
    <w:rsid w:val="00DF3602"/>
    <w:rsid w:val="00E007ED"/>
    <w:rsid w:val="00E00CD4"/>
    <w:rsid w:val="00E04166"/>
    <w:rsid w:val="00E04FB3"/>
    <w:rsid w:val="00E05162"/>
    <w:rsid w:val="00E05CCF"/>
    <w:rsid w:val="00E06061"/>
    <w:rsid w:val="00E0679B"/>
    <w:rsid w:val="00E06BD1"/>
    <w:rsid w:val="00E07EAB"/>
    <w:rsid w:val="00E116B5"/>
    <w:rsid w:val="00E11D6C"/>
    <w:rsid w:val="00E12122"/>
    <w:rsid w:val="00E12C38"/>
    <w:rsid w:val="00E13988"/>
    <w:rsid w:val="00E147BB"/>
    <w:rsid w:val="00E14DBA"/>
    <w:rsid w:val="00E14E13"/>
    <w:rsid w:val="00E15D78"/>
    <w:rsid w:val="00E15DE5"/>
    <w:rsid w:val="00E168F5"/>
    <w:rsid w:val="00E173D8"/>
    <w:rsid w:val="00E17D5F"/>
    <w:rsid w:val="00E17EBF"/>
    <w:rsid w:val="00E2007A"/>
    <w:rsid w:val="00E22B1E"/>
    <w:rsid w:val="00E235D8"/>
    <w:rsid w:val="00E236E9"/>
    <w:rsid w:val="00E24213"/>
    <w:rsid w:val="00E2483B"/>
    <w:rsid w:val="00E24BD1"/>
    <w:rsid w:val="00E25325"/>
    <w:rsid w:val="00E25B06"/>
    <w:rsid w:val="00E25BA1"/>
    <w:rsid w:val="00E27502"/>
    <w:rsid w:val="00E27DC9"/>
    <w:rsid w:val="00E32302"/>
    <w:rsid w:val="00E3262A"/>
    <w:rsid w:val="00E32666"/>
    <w:rsid w:val="00E33DB5"/>
    <w:rsid w:val="00E36296"/>
    <w:rsid w:val="00E363D6"/>
    <w:rsid w:val="00E36CC5"/>
    <w:rsid w:val="00E3739B"/>
    <w:rsid w:val="00E40073"/>
    <w:rsid w:val="00E40CC5"/>
    <w:rsid w:val="00E411AD"/>
    <w:rsid w:val="00E43379"/>
    <w:rsid w:val="00E433A6"/>
    <w:rsid w:val="00E43D60"/>
    <w:rsid w:val="00E43E0E"/>
    <w:rsid w:val="00E4514B"/>
    <w:rsid w:val="00E4532E"/>
    <w:rsid w:val="00E50221"/>
    <w:rsid w:val="00E50F1F"/>
    <w:rsid w:val="00E52180"/>
    <w:rsid w:val="00E53493"/>
    <w:rsid w:val="00E54050"/>
    <w:rsid w:val="00E54286"/>
    <w:rsid w:val="00E54373"/>
    <w:rsid w:val="00E54FE5"/>
    <w:rsid w:val="00E55464"/>
    <w:rsid w:val="00E558E3"/>
    <w:rsid w:val="00E60C3D"/>
    <w:rsid w:val="00E61AAC"/>
    <w:rsid w:val="00E61C56"/>
    <w:rsid w:val="00E6243B"/>
    <w:rsid w:val="00E64B66"/>
    <w:rsid w:val="00E64EBA"/>
    <w:rsid w:val="00E65C12"/>
    <w:rsid w:val="00E65DB2"/>
    <w:rsid w:val="00E67176"/>
    <w:rsid w:val="00E67D01"/>
    <w:rsid w:val="00E70421"/>
    <w:rsid w:val="00E717F0"/>
    <w:rsid w:val="00E71CC1"/>
    <w:rsid w:val="00E7290A"/>
    <w:rsid w:val="00E7334C"/>
    <w:rsid w:val="00E73404"/>
    <w:rsid w:val="00E73A16"/>
    <w:rsid w:val="00E7508A"/>
    <w:rsid w:val="00E75D05"/>
    <w:rsid w:val="00E773EC"/>
    <w:rsid w:val="00E77C0F"/>
    <w:rsid w:val="00E807B4"/>
    <w:rsid w:val="00E80915"/>
    <w:rsid w:val="00E80DFD"/>
    <w:rsid w:val="00E80E27"/>
    <w:rsid w:val="00E82B31"/>
    <w:rsid w:val="00E83954"/>
    <w:rsid w:val="00E83CDA"/>
    <w:rsid w:val="00E83DA8"/>
    <w:rsid w:val="00E83F1B"/>
    <w:rsid w:val="00E857A2"/>
    <w:rsid w:val="00E85984"/>
    <w:rsid w:val="00E86A04"/>
    <w:rsid w:val="00E87C00"/>
    <w:rsid w:val="00E87FD8"/>
    <w:rsid w:val="00E90B5A"/>
    <w:rsid w:val="00E9121A"/>
    <w:rsid w:val="00E94688"/>
    <w:rsid w:val="00E94EA3"/>
    <w:rsid w:val="00E95DA4"/>
    <w:rsid w:val="00E96E61"/>
    <w:rsid w:val="00E96F8B"/>
    <w:rsid w:val="00E97FC5"/>
    <w:rsid w:val="00EA060E"/>
    <w:rsid w:val="00EA0DC0"/>
    <w:rsid w:val="00EA12CC"/>
    <w:rsid w:val="00EA1402"/>
    <w:rsid w:val="00EA1FEA"/>
    <w:rsid w:val="00EA24D7"/>
    <w:rsid w:val="00EA2FA5"/>
    <w:rsid w:val="00EA3C01"/>
    <w:rsid w:val="00EA403D"/>
    <w:rsid w:val="00EA4583"/>
    <w:rsid w:val="00EA4668"/>
    <w:rsid w:val="00EA5C88"/>
    <w:rsid w:val="00EA6791"/>
    <w:rsid w:val="00EA6EC4"/>
    <w:rsid w:val="00EB136C"/>
    <w:rsid w:val="00EB1EB7"/>
    <w:rsid w:val="00EB27DD"/>
    <w:rsid w:val="00EB3719"/>
    <w:rsid w:val="00EB3C01"/>
    <w:rsid w:val="00EB4A86"/>
    <w:rsid w:val="00EB706A"/>
    <w:rsid w:val="00EB74E5"/>
    <w:rsid w:val="00EB74F3"/>
    <w:rsid w:val="00EB7DAC"/>
    <w:rsid w:val="00EC0115"/>
    <w:rsid w:val="00EC2262"/>
    <w:rsid w:val="00EC2C95"/>
    <w:rsid w:val="00EC34EF"/>
    <w:rsid w:val="00EC45F5"/>
    <w:rsid w:val="00EC565F"/>
    <w:rsid w:val="00EC6212"/>
    <w:rsid w:val="00EC6348"/>
    <w:rsid w:val="00EC6ACA"/>
    <w:rsid w:val="00ED0837"/>
    <w:rsid w:val="00ED0D7C"/>
    <w:rsid w:val="00ED29E4"/>
    <w:rsid w:val="00ED378E"/>
    <w:rsid w:val="00ED4539"/>
    <w:rsid w:val="00ED51EA"/>
    <w:rsid w:val="00ED59CB"/>
    <w:rsid w:val="00ED5B29"/>
    <w:rsid w:val="00ED7FBF"/>
    <w:rsid w:val="00EE0394"/>
    <w:rsid w:val="00EE098A"/>
    <w:rsid w:val="00EE0A0D"/>
    <w:rsid w:val="00EE109E"/>
    <w:rsid w:val="00EE2003"/>
    <w:rsid w:val="00EE2256"/>
    <w:rsid w:val="00EE2D91"/>
    <w:rsid w:val="00EE30F5"/>
    <w:rsid w:val="00EE3107"/>
    <w:rsid w:val="00EE4018"/>
    <w:rsid w:val="00EE405A"/>
    <w:rsid w:val="00EE4168"/>
    <w:rsid w:val="00EE4B35"/>
    <w:rsid w:val="00EE4C74"/>
    <w:rsid w:val="00EE5B49"/>
    <w:rsid w:val="00EE5DDE"/>
    <w:rsid w:val="00EF0295"/>
    <w:rsid w:val="00EF16BD"/>
    <w:rsid w:val="00EF1EFC"/>
    <w:rsid w:val="00EF3D4F"/>
    <w:rsid w:val="00EF40E1"/>
    <w:rsid w:val="00EF4560"/>
    <w:rsid w:val="00EF47E4"/>
    <w:rsid w:val="00EF4869"/>
    <w:rsid w:val="00EF5157"/>
    <w:rsid w:val="00EF6B5F"/>
    <w:rsid w:val="00EF7079"/>
    <w:rsid w:val="00F0044B"/>
    <w:rsid w:val="00F007CE"/>
    <w:rsid w:val="00F008AB"/>
    <w:rsid w:val="00F00C47"/>
    <w:rsid w:val="00F021A8"/>
    <w:rsid w:val="00F0294E"/>
    <w:rsid w:val="00F02F9E"/>
    <w:rsid w:val="00F048F3"/>
    <w:rsid w:val="00F04F31"/>
    <w:rsid w:val="00F066E7"/>
    <w:rsid w:val="00F06B37"/>
    <w:rsid w:val="00F108FA"/>
    <w:rsid w:val="00F13176"/>
    <w:rsid w:val="00F1478B"/>
    <w:rsid w:val="00F14923"/>
    <w:rsid w:val="00F200B0"/>
    <w:rsid w:val="00F20AD0"/>
    <w:rsid w:val="00F20CBC"/>
    <w:rsid w:val="00F20D4D"/>
    <w:rsid w:val="00F20F17"/>
    <w:rsid w:val="00F20F63"/>
    <w:rsid w:val="00F2120B"/>
    <w:rsid w:val="00F213F0"/>
    <w:rsid w:val="00F22358"/>
    <w:rsid w:val="00F2487B"/>
    <w:rsid w:val="00F278A8"/>
    <w:rsid w:val="00F27B91"/>
    <w:rsid w:val="00F313F8"/>
    <w:rsid w:val="00F32007"/>
    <w:rsid w:val="00F33297"/>
    <w:rsid w:val="00F332D8"/>
    <w:rsid w:val="00F33899"/>
    <w:rsid w:val="00F338F0"/>
    <w:rsid w:val="00F34B56"/>
    <w:rsid w:val="00F35F06"/>
    <w:rsid w:val="00F37C55"/>
    <w:rsid w:val="00F40262"/>
    <w:rsid w:val="00F40531"/>
    <w:rsid w:val="00F406B3"/>
    <w:rsid w:val="00F426D9"/>
    <w:rsid w:val="00F42FD9"/>
    <w:rsid w:val="00F43973"/>
    <w:rsid w:val="00F4401E"/>
    <w:rsid w:val="00F455AA"/>
    <w:rsid w:val="00F46171"/>
    <w:rsid w:val="00F47003"/>
    <w:rsid w:val="00F4731F"/>
    <w:rsid w:val="00F477EA"/>
    <w:rsid w:val="00F47817"/>
    <w:rsid w:val="00F5025F"/>
    <w:rsid w:val="00F516CB"/>
    <w:rsid w:val="00F52455"/>
    <w:rsid w:val="00F52925"/>
    <w:rsid w:val="00F52C69"/>
    <w:rsid w:val="00F5326E"/>
    <w:rsid w:val="00F53DD8"/>
    <w:rsid w:val="00F54351"/>
    <w:rsid w:val="00F54BFD"/>
    <w:rsid w:val="00F55489"/>
    <w:rsid w:val="00F55C70"/>
    <w:rsid w:val="00F55DE1"/>
    <w:rsid w:val="00F56538"/>
    <w:rsid w:val="00F60585"/>
    <w:rsid w:val="00F60F89"/>
    <w:rsid w:val="00F61446"/>
    <w:rsid w:val="00F616F2"/>
    <w:rsid w:val="00F619D6"/>
    <w:rsid w:val="00F61FB2"/>
    <w:rsid w:val="00F63DA2"/>
    <w:rsid w:val="00F64E28"/>
    <w:rsid w:val="00F65DBF"/>
    <w:rsid w:val="00F66202"/>
    <w:rsid w:val="00F668CC"/>
    <w:rsid w:val="00F67982"/>
    <w:rsid w:val="00F7123E"/>
    <w:rsid w:val="00F72A2B"/>
    <w:rsid w:val="00F75597"/>
    <w:rsid w:val="00F76D6B"/>
    <w:rsid w:val="00F7711E"/>
    <w:rsid w:val="00F81D76"/>
    <w:rsid w:val="00F84DF9"/>
    <w:rsid w:val="00F85686"/>
    <w:rsid w:val="00F86157"/>
    <w:rsid w:val="00F86991"/>
    <w:rsid w:val="00F86B91"/>
    <w:rsid w:val="00F8771E"/>
    <w:rsid w:val="00F879BC"/>
    <w:rsid w:val="00F90A55"/>
    <w:rsid w:val="00F90E5F"/>
    <w:rsid w:val="00F92A2A"/>
    <w:rsid w:val="00F932E0"/>
    <w:rsid w:val="00F944B0"/>
    <w:rsid w:val="00F948DA"/>
    <w:rsid w:val="00F95818"/>
    <w:rsid w:val="00F95A5F"/>
    <w:rsid w:val="00F975FB"/>
    <w:rsid w:val="00FA1144"/>
    <w:rsid w:val="00FA1C34"/>
    <w:rsid w:val="00FA1CE2"/>
    <w:rsid w:val="00FA1F35"/>
    <w:rsid w:val="00FA4CA8"/>
    <w:rsid w:val="00FA59F2"/>
    <w:rsid w:val="00FA6858"/>
    <w:rsid w:val="00FA7356"/>
    <w:rsid w:val="00FA75E1"/>
    <w:rsid w:val="00FA7F85"/>
    <w:rsid w:val="00FB05EB"/>
    <w:rsid w:val="00FB147C"/>
    <w:rsid w:val="00FB36A8"/>
    <w:rsid w:val="00FB4057"/>
    <w:rsid w:val="00FB4395"/>
    <w:rsid w:val="00FB43A0"/>
    <w:rsid w:val="00FB4568"/>
    <w:rsid w:val="00FB495D"/>
    <w:rsid w:val="00FB4F4D"/>
    <w:rsid w:val="00FB601F"/>
    <w:rsid w:val="00FB6104"/>
    <w:rsid w:val="00FB6606"/>
    <w:rsid w:val="00FC0872"/>
    <w:rsid w:val="00FC1EB5"/>
    <w:rsid w:val="00FC336E"/>
    <w:rsid w:val="00FC3482"/>
    <w:rsid w:val="00FC3723"/>
    <w:rsid w:val="00FC3927"/>
    <w:rsid w:val="00FC41A6"/>
    <w:rsid w:val="00FC4AD0"/>
    <w:rsid w:val="00FC5A98"/>
    <w:rsid w:val="00FC6241"/>
    <w:rsid w:val="00FC6791"/>
    <w:rsid w:val="00FC74DF"/>
    <w:rsid w:val="00FC7E21"/>
    <w:rsid w:val="00FC7EFF"/>
    <w:rsid w:val="00FD00F0"/>
    <w:rsid w:val="00FD0990"/>
    <w:rsid w:val="00FD17DA"/>
    <w:rsid w:val="00FD1A9E"/>
    <w:rsid w:val="00FD1D2C"/>
    <w:rsid w:val="00FD2C46"/>
    <w:rsid w:val="00FD36AB"/>
    <w:rsid w:val="00FD463A"/>
    <w:rsid w:val="00FD63E1"/>
    <w:rsid w:val="00FD695B"/>
    <w:rsid w:val="00FD6EA2"/>
    <w:rsid w:val="00FD75F0"/>
    <w:rsid w:val="00FE071C"/>
    <w:rsid w:val="00FE078C"/>
    <w:rsid w:val="00FE113D"/>
    <w:rsid w:val="00FE1228"/>
    <w:rsid w:val="00FE1DC6"/>
    <w:rsid w:val="00FE28EC"/>
    <w:rsid w:val="00FE34D5"/>
    <w:rsid w:val="00FE435D"/>
    <w:rsid w:val="00FE438B"/>
    <w:rsid w:val="00FE5421"/>
    <w:rsid w:val="00FE570C"/>
    <w:rsid w:val="00FE6B03"/>
    <w:rsid w:val="00FE7BBF"/>
    <w:rsid w:val="00FE7EBB"/>
    <w:rsid w:val="00FF2654"/>
    <w:rsid w:val="00FF36E2"/>
    <w:rsid w:val="00FF6E9A"/>
    <w:rsid w:val="00FF76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270"/>
  <w15:chartTrackingRefBased/>
  <w15:docId w15:val="{F17913E0-DA28-4F70-9903-9CB28DE3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E4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B6"/>
    <w:pPr>
      <w:keepNext/>
      <w:keepLines/>
      <w:spacing w:before="400" w:after="40" w:line="240" w:lineRule="auto"/>
      <w:outlineLvl w:val="0"/>
    </w:pPr>
    <w:rPr>
      <w:rFonts w:ascii="Times New Roman" w:eastAsiaTheme="majorEastAsia" w:hAnsi="Times New Roman" w:cstheme="majorBidi"/>
      <w:smallCaps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DB6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i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8F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i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CC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CC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CC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CC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CC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CC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8A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C28AA"/>
  </w:style>
  <w:style w:type="character" w:customStyle="1" w:styleId="Heading1Char">
    <w:name w:val="Heading 1 Char"/>
    <w:basedOn w:val="DefaultParagraphFont"/>
    <w:link w:val="Heading1"/>
    <w:uiPriority w:val="9"/>
    <w:rsid w:val="00935DB6"/>
    <w:rPr>
      <w:rFonts w:ascii="Times New Roman" w:eastAsiaTheme="majorEastAsia" w:hAnsi="Times New Roman" w:cstheme="majorBidi"/>
      <w:smallCap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3A6C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0318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31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82"/>
  </w:style>
  <w:style w:type="paragraph" w:styleId="Footer">
    <w:name w:val="footer"/>
    <w:basedOn w:val="Normal"/>
    <w:link w:val="FooterChar"/>
    <w:uiPriority w:val="99"/>
    <w:unhideWhenUsed/>
    <w:rsid w:val="0010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82"/>
  </w:style>
  <w:style w:type="paragraph" w:styleId="Title">
    <w:name w:val="Title"/>
    <w:basedOn w:val="Normal"/>
    <w:next w:val="Normal"/>
    <w:link w:val="TitleChar"/>
    <w:uiPriority w:val="10"/>
    <w:qFormat/>
    <w:rsid w:val="003A6C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6CC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35DB6"/>
    <w:rPr>
      <w:rFonts w:ascii="Times New Roman" w:eastAsiaTheme="majorEastAsia" w:hAnsi="Times New Roman" w:cstheme="majorBidi"/>
      <w:i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A3162"/>
    <w:pPr>
      <w:spacing w:after="100"/>
      <w:ind w:left="220"/>
    </w:pPr>
  </w:style>
  <w:style w:type="paragraph" w:customStyle="1" w:styleId="EndNoteBibliographyTitle">
    <w:name w:val="EndNote Bibliography Title"/>
    <w:basedOn w:val="Normal"/>
    <w:link w:val="EndNoteBibliographyTitleChar"/>
    <w:rsid w:val="00802A8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2A8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02A89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2A89"/>
    <w:rPr>
      <w:rFonts w:ascii="Times New Roman" w:hAnsi="Times New Roman" w:cs="Times New Roman"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18FA"/>
    <w:rPr>
      <w:rFonts w:asciiTheme="majorHAnsi" w:eastAsiaTheme="majorEastAsia" w:hAnsiTheme="majorHAnsi" w:cstheme="majorBidi"/>
      <w:i/>
      <w:smallCap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D72C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A6CC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CC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CC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CC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CC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CC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CC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CC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CC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A6CC7"/>
    <w:rPr>
      <w:b/>
      <w:bCs/>
    </w:rPr>
  </w:style>
  <w:style w:type="character" w:styleId="Emphasis">
    <w:name w:val="Emphasis"/>
    <w:basedOn w:val="DefaultParagraphFont"/>
    <w:uiPriority w:val="20"/>
    <w:qFormat/>
    <w:rsid w:val="003A6CC7"/>
    <w:rPr>
      <w:i/>
      <w:iCs/>
    </w:rPr>
  </w:style>
  <w:style w:type="paragraph" w:styleId="NoSpacing">
    <w:name w:val="No Spacing"/>
    <w:uiPriority w:val="1"/>
    <w:qFormat/>
    <w:rsid w:val="003A6C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CC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A6CC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CC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CC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6C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6C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6CC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A6CC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A6CC7"/>
    <w:rPr>
      <w:b/>
      <w:bCs/>
      <w:smallCaps/>
      <w:spacing w:val="7"/>
    </w:rPr>
  </w:style>
  <w:style w:type="paragraph" w:styleId="ListParagraph">
    <w:name w:val="List Paragraph"/>
    <w:basedOn w:val="Normal"/>
    <w:uiPriority w:val="34"/>
    <w:qFormat/>
    <w:rsid w:val="001D5754"/>
    <w:pPr>
      <w:ind w:left="720"/>
      <w:contextualSpacing/>
    </w:pPr>
  </w:style>
  <w:style w:type="table" w:styleId="TableGrid">
    <w:name w:val="Table Grid"/>
    <w:basedOn w:val="TableNormal"/>
    <w:uiPriority w:val="39"/>
    <w:rsid w:val="00D6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67D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D67D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076C4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">
    <w:name w:val="Grid Table 7 Colorful"/>
    <w:basedOn w:val="TableNormal"/>
    <w:uiPriority w:val="52"/>
    <w:rsid w:val="00076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semiHidden/>
    <w:rsid w:val="002017ED"/>
    <w:pPr>
      <w:spacing w:after="0" w:line="240" w:lineRule="auto"/>
    </w:pPr>
    <w:rPr>
      <w:sz w:val="24"/>
    </w:rPr>
  </w:style>
  <w:style w:type="table" w:styleId="ListTable1Light">
    <w:name w:val="List Table 1 Light"/>
    <w:basedOn w:val="TableNormal"/>
    <w:uiPriority w:val="46"/>
    <w:rsid w:val="00B834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21A"/>
    <w:pPr>
      <w:spacing w:after="0" w:line="240" w:lineRule="auto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1A"/>
    <w:rPr>
      <w:rFonts w:ascii="Times New Roman" w:hAnsi="Times New Roman"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rsid w:val="00E9121A"/>
    <w:pPr>
      <w:spacing w:after="0" w:line="240" w:lineRule="auto"/>
    </w:pPr>
    <w:rPr>
      <w:rFonts w:ascii="Arial" w:eastAsiaTheme="minorHAnsi" w:hAnsi="Arial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1A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1A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1A"/>
    <w:rPr>
      <w:rFonts w:ascii="Arial" w:hAnsi="Arial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21A"/>
    <w:pPr>
      <w:spacing w:after="0" w:line="240" w:lineRule="auto"/>
    </w:pPr>
    <w:rPr>
      <w:rFonts w:ascii="Times New Roman" w:hAnsi="Times New Roman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21A"/>
    <w:rPr>
      <w:rFonts w:ascii="Times New Roman" w:hAnsi="Times New Roman"/>
      <w:sz w:val="24"/>
      <w:szCs w:val="24"/>
      <w:lang w:eastAsia="en-US"/>
    </w:rPr>
  </w:style>
  <w:style w:type="table" w:styleId="ListTable2">
    <w:name w:val="List Table 2"/>
    <w:basedOn w:val="TableNormal"/>
    <w:uiPriority w:val="47"/>
    <w:rsid w:val="00724C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724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D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FHeading">
    <w:name w:val="MF Heading"/>
    <w:basedOn w:val="Heading1"/>
    <w:qFormat/>
    <w:rsid w:val="005F37E7"/>
  </w:style>
  <w:style w:type="character" w:styleId="LineNumber">
    <w:name w:val="line number"/>
    <w:basedOn w:val="DefaultParagraphFont"/>
    <w:uiPriority w:val="99"/>
    <w:semiHidden/>
    <w:unhideWhenUsed/>
    <w:rsid w:val="00B342C1"/>
  </w:style>
  <w:style w:type="character" w:styleId="FollowedHyperlink">
    <w:name w:val="FollowedHyperlink"/>
    <w:basedOn w:val="DefaultParagraphFont"/>
    <w:uiPriority w:val="99"/>
    <w:semiHidden/>
    <w:unhideWhenUsed/>
    <w:rsid w:val="00070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4501-CF52-4237-89F9-C1D2F0D4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Fielding</dc:creator>
  <cp:keywords/>
  <dc:description/>
  <cp:lastModifiedBy>Matthew Fielding</cp:lastModifiedBy>
  <cp:revision>31</cp:revision>
  <cp:lastPrinted>2017-11-06T01:04:00Z</cp:lastPrinted>
  <dcterms:created xsi:type="dcterms:W3CDTF">2018-02-06T22:33:00Z</dcterms:created>
  <dcterms:modified xsi:type="dcterms:W3CDTF">2019-05-13T04:20:00Z</dcterms:modified>
</cp:coreProperties>
</file>