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91" w:rsidRPr="00AE5D91" w:rsidRDefault="004670EA" w:rsidP="00AE5D91">
      <w:pPr>
        <w:keepNext/>
        <w:jc w:val="center"/>
        <w:rPr>
          <w:rFonts w:ascii="Times New Roman" w:hAnsi="Times New Roman" w:cs="Times New Roman"/>
          <w:b/>
          <w:color w:val="000000" w:themeColor="text1"/>
        </w:rPr>
      </w:pPr>
      <w:r w:rsidRPr="00691DC9">
        <w:rPr>
          <w:rFonts w:ascii="Times New Roman" w:hAnsi="Times New Roman" w:cs="Times New Roman"/>
          <w:b/>
          <w:color w:val="000000" w:themeColor="text1"/>
        </w:rPr>
        <w:t>Supplementary material for "Influenc</w:t>
      </w:r>
      <w:bookmarkStart w:id="0" w:name="_GoBack"/>
      <w:bookmarkEnd w:id="0"/>
      <w:r w:rsidRPr="00691DC9">
        <w:rPr>
          <w:rFonts w:ascii="Times New Roman" w:hAnsi="Times New Roman" w:cs="Times New Roman"/>
          <w:b/>
          <w:color w:val="000000" w:themeColor="text1"/>
        </w:rPr>
        <w:t xml:space="preserve">e of Wax Inhibitor Molecular Weight: Part 1. Fractionation and Effect on Crystallization of </w:t>
      </w:r>
      <w:proofErr w:type="spellStart"/>
      <w:r w:rsidRPr="00691DC9">
        <w:rPr>
          <w:rFonts w:ascii="Times New Roman" w:hAnsi="Times New Roman" w:cs="Times New Roman"/>
          <w:b/>
          <w:color w:val="000000" w:themeColor="text1"/>
        </w:rPr>
        <w:t>Polydisperse</w:t>
      </w:r>
      <w:proofErr w:type="spellEnd"/>
      <w:r w:rsidRPr="00691DC9">
        <w:rPr>
          <w:rFonts w:ascii="Times New Roman" w:hAnsi="Times New Roman" w:cs="Times New Roman"/>
          <w:b/>
          <w:color w:val="000000" w:themeColor="text1"/>
        </w:rPr>
        <w:t xml:space="preserve"> Waxes."</w:t>
      </w:r>
    </w:p>
    <w:p w:rsidR="00AE5D91" w:rsidRDefault="00AE5D91" w:rsidP="00AE5D91">
      <w:pPr>
        <w:pStyle w:val="Caption"/>
        <w:rPr>
          <w:rFonts w:ascii="Times New Roman" w:hAnsi="Times New Roman" w:cs="Times New Roman"/>
          <w:i w:val="0"/>
          <w:color w:val="000000" w:themeColor="text1"/>
          <w:sz w:val="22"/>
        </w:rPr>
      </w:pP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Table 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fldChar w:fldCharType="begin"/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instrText xml:space="preserve"> SEQ Table \* ARABIC </w:instrTex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000000" w:themeColor="text1"/>
          <w:sz w:val="22"/>
        </w:rPr>
        <w:t>1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>. Gelation Point average, maximum, and minimum from rheometer experiments with 500 ppm PPD with or without impurities in different waxy oils. Each sample was measured four or more times.</w:t>
      </w:r>
    </w:p>
    <w:tbl>
      <w:tblPr>
        <w:tblW w:w="8805" w:type="dxa"/>
        <w:jc w:val="center"/>
        <w:tblBorders>
          <w:top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1086"/>
        <w:gridCol w:w="1156"/>
        <w:gridCol w:w="1122"/>
        <w:gridCol w:w="1086"/>
        <w:gridCol w:w="1156"/>
        <w:gridCol w:w="1122"/>
      </w:tblGrid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</w:p>
        </w:tc>
        <w:tc>
          <w:tcPr>
            <w:tcW w:w="3364" w:type="dxa"/>
            <w:gridSpan w:val="3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  <w:t>Pure PPD</w:t>
            </w:r>
          </w:p>
        </w:tc>
        <w:tc>
          <w:tcPr>
            <w:tcW w:w="3364" w:type="dxa"/>
            <w:gridSpan w:val="3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  <w:t>PPD + Impurities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Average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Maximum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Minimum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Average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Maximum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Minimum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  <w:lang w:val="nb-NO"/>
              </w:rPr>
            </w:pPr>
            <w:r>
              <w:rPr>
                <w:rFonts w:ascii="Calibri" w:hAnsi="Calibri"/>
                <w:b/>
                <w:color w:val="000000"/>
              </w:rPr>
              <w:t>PPD Ω, Model Oil A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16.57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17.86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15.80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17.52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17.64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17.45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Ω, Model Oil B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12.28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13.49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10.66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11.47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13.12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10.71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Ω, Model Oil C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12.46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13.46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10.46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13.58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14.21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12.96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Oil A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21.24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22.05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19.32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18.93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19.48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17.99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Oil B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47.47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47.90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46.86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45.83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46.69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44.46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Oil C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11.71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12.21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11.21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11.83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11.95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11.70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Crude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9.97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13.07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5.92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10.01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10.33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9.69</w:t>
            </w:r>
          </w:p>
        </w:tc>
      </w:tr>
    </w:tbl>
    <w:p w:rsidR="00AE5D91" w:rsidRDefault="00AE5D91" w:rsidP="00AE5D91"/>
    <w:p w:rsidR="00AE5D91" w:rsidRDefault="00AE5D91" w:rsidP="00AE5D91">
      <w:pPr>
        <w:pStyle w:val="Caption"/>
        <w:rPr>
          <w:rFonts w:ascii="Times New Roman" w:hAnsi="Times New Roman" w:cs="Times New Roman"/>
          <w:i w:val="0"/>
          <w:color w:val="000000" w:themeColor="text1"/>
          <w:sz w:val="22"/>
        </w:rPr>
      </w:pP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Table 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fldChar w:fldCharType="begin"/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instrText xml:space="preserve"> SEQ Table \* ARABIC </w:instrTex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000000" w:themeColor="text1"/>
          <w:sz w:val="22"/>
        </w:rPr>
        <w:t>2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. WAT average, maximum, and minimum from DSC experiments with 500 ppm PPD with or without impurities in different waxy oils. Each sample was measured four or more times.  </w:t>
      </w:r>
    </w:p>
    <w:tbl>
      <w:tblPr>
        <w:tblW w:w="8805" w:type="dxa"/>
        <w:jc w:val="center"/>
        <w:tblBorders>
          <w:top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1086"/>
        <w:gridCol w:w="1156"/>
        <w:gridCol w:w="1122"/>
        <w:gridCol w:w="1086"/>
        <w:gridCol w:w="1156"/>
        <w:gridCol w:w="1122"/>
      </w:tblGrid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AE5D91" w:rsidRDefault="00AE5D91">
            <w:pPr>
              <w:spacing w:after="0" w:line="36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3364" w:type="dxa"/>
            <w:gridSpan w:val="3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  <w:t>Pure PPD</w:t>
            </w:r>
          </w:p>
        </w:tc>
        <w:tc>
          <w:tcPr>
            <w:tcW w:w="3364" w:type="dxa"/>
            <w:gridSpan w:val="3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nb-NO" w:eastAsia="nb-NO"/>
              </w:rPr>
              <w:t>PPD + Impurities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Average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Maximum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Minimum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Average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Maximum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6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Minimum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Ω, Model Oil A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34.99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36.25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33.49</w:t>
            </w:r>
          </w:p>
        </w:tc>
        <w:tc>
          <w:tcPr>
            <w:tcW w:w="108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34.72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35.10</w:t>
            </w:r>
          </w:p>
        </w:tc>
        <w:tc>
          <w:tcPr>
            <w:tcW w:w="1122" w:type="dxa"/>
            <w:tcBorders>
              <w:top w:val="single" w:sz="6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33.97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Ω, Model Oil B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49.28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49.32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49.24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49.05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49.26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48.94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Ω, Model Oil C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24.73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25.21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24.48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25.44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25.81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24.99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Ω, Model Crude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23.18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23.35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23.04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21.89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21.93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21.84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Oil A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35.34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36.90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34.43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34.85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36.06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34.19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Oil B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50.68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50.77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50.55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50.86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50.95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50.75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Oil C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27.47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27.66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27.22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27.68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27.97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27.33</w:t>
            </w:r>
          </w:p>
        </w:tc>
      </w:tr>
      <w:tr w:rsidR="00AE5D91" w:rsidTr="00AE5D91">
        <w:trPr>
          <w:trHeight w:val="288"/>
          <w:jc w:val="center"/>
        </w:trPr>
        <w:tc>
          <w:tcPr>
            <w:tcW w:w="2077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AE5D91" w:rsidRDefault="00AE5D91">
            <w:pPr>
              <w:spacing w:after="0" w:line="360" w:lineRule="auto"/>
              <w:jc w:val="right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PPD τ, Model Crude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28.14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28.45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27.91</w:t>
            </w:r>
          </w:p>
        </w:tc>
        <w:tc>
          <w:tcPr>
            <w:tcW w:w="1086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29.55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30.34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AE5D91" w:rsidRDefault="00AE5D91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val="nb-NO"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val="nb-NO" w:eastAsia="nb-NO"/>
              </w:rPr>
              <w:t>27.66</w:t>
            </w:r>
          </w:p>
        </w:tc>
      </w:tr>
    </w:tbl>
    <w:p w:rsidR="00AE5D91" w:rsidRPr="00691DC9" w:rsidRDefault="00AE5D91" w:rsidP="00AE5D91">
      <w:pPr>
        <w:keepNext/>
        <w:rPr>
          <w:rFonts w:ascii="Times New Roman" w:hAnsi="Times New Roman" w:cs="Times New Roman"/>
          <w:b/>
          <w:color w:val="000000" w:themeColor="text1"/>
        </w:rPr>
      </w:pPr>
    </w:p>
    <w:p w:rsidR="004670EA" w:rsidRPr="00501039" w:rsidRDefault="004670EA" w:rsidP="004670EA">
      <w:pPr>
        <w:keepNext/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532120" cy="3649980"/>
            <wp:effectExtent l="0" t="0" r="0" b="7620"/>
            <wp:docPr id="1" name="Picture 1" descr="C:\Jottacloud\PhD\Publications\5-PPD molecular weight\DOSY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Jottacloud\PhD\Publications\5-PPD molecular weight\DOSY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1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α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158740" cy="3771900"/>
            <wp:effectExtent l="0" t="0" r="3810" b="0"/>
            <wp:docPr id="2" name="Picture 2" descr="C:\Jottacloud\PhD\Publications\5-PPD molecular weight\DOSY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Jottacloud\PhD\Publications\5-PPD molecular weight\DOSY\Slid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2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α low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lastRenderedPageBreak/>
        <w:drawing>
          <wp:inline distT="0" distB="0" distL="0" distR="0">
            <wp:extent cx="4892040" cy="3299460"/>
            <wp:effectExtent l="0" t="0" r="3810" b="0"/>
            <wp:docPr id="3" name="Picture 3" descr="C:\Jottacloud\PhD\Publications\5-PPD molecular weight\DOSY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Jottacloud\PhD\Publications\5-PPD molecular weight\DOSY\Slid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3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α mid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4671060" cy="3307080"/>
            <wp:effectExtent l="0" t="0" r="0" b="7620"/>
            <wp:docPr id="4" name="Picture 4" descr="C:\Jottacloud\PhD\Publications\5-PPD molecular weight\DOSY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Jottacloud\PhD\Publications\5-PPD molecular weight\DOSY\Slid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4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α high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lastRenderedPageBreak/>
        <w:drawing>
          <wp:inline distT="0" distB="0" distL="0" distR="0">
            <wp:extent cx="5257800" cy="3291840"/>
            <wp:effectExtent l="0" t="0" r="0" b="3810"/>
            <wp:docPr id="5" name="Picture 5" descr="C:\Jottacloud\PhD\Publications\5-PPD molecular weight\DOSY\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Jottacloud\PhD\Publications\5-PPD molecular weight\DOSY\Slid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5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β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059680" cy="3596640"/>
            <wp:effectExtent l="0" t="0" r="7620" b="3810"/>
            <wp:docPr id="6" name="Picture 6" descr="C:\Jottacloud\PhD\Publications\5-PPD molecular weight\DOSY\Sli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Jottacloud\PhD\Publications\5-PPD molecular weight\DOSY\Slid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6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β low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lastRenderedPageBreak/>
        <w:drawing>
          <wp:inline distT="0" distB="0" distL="0" distR="0">
            <wp:extent cx="4770120" cy="3398520"/>
            <wp:effectExtent l="0" t="0" r="0" b="0"/>
            <wp:docPr id="7" name="Picture 7" descr="C:\Jottacloud\PhD\Publications\5-PPD molecular weight\DOSY\Sli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Jottacloud\PhD\Publications\5-PPD molecular weight\DOSY\Slid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7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β high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4663440" cy="3528060"/>
            <wp:effectExtent l="0" t="0" r="3810" b="0"/>
            <wp:docPr id="11" name="Picture 11" descr="C:\Jottacloud\PhD\Publications\5-PPD molecular weight\DOSY\Slid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Jottacloud\PhD\Publications\5-PPD molecular weight\DOSY\Slide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8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τ low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lastRenderedPageBreak/>
        <w:drawing>
          <wp:inline distT="0" distB="0" distL="0" distR="0">
            <wp:extent cx="5105400" cy="4069080"/>
            <wp:effectExtent l="0" t="0" r="0" b="7620"/>
            <wp:docPr id="12" name="Picture 12" descr="C:\Jottacloud\PhD\Publications\5-PPD molecular weight\DOSY\Slid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Jottacloud\PhD\Publications\5-PPD molecular weight\DOSY\Slide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9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τ short US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730240" cy="4000500"/>
            <wp:effectExtent l="0" t="0" r="3810" b="0"/>
            <wp:docPr id="13" name="Picture 13" descr="C:\Jottacloud\PhD\Publications\5-PPD molecular weight\DOSY\Slid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Jottacloud\PhD\Publications\5-PPD molecular weight\DOSY\Slide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10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τ long US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 wp14:anchorId="24C064D1" wp14:editId="03E876B4">
            <wp:extent cx="5554980" cy="3832860"/>
            <wp:effectExtent l="0" t="0" r="7620" b="0"/>
            <wp:docPr id="8" name="Picture 8" descr="C:\Jottacloud\PhD\Publications\5-PPD molecular weight\DOSY\Slid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Jottacloud\PhD\Publications\5-PPD molecular weight\DOSY\Slid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11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Ω in deuterated toluene.</w:t>
      </w: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</w:p>
    <w:p w:rsidR="004670EA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 wp14:anchorId="7D02F1E4" wp14:editId="7506AE10">
            <wp:extent cx="5273040" cy="3909060"/>
            <wp:effectExtent l="0" t="0" r="3810" b="0"/>
            <wp:docPr id="10" name="Picture 10" descr="C:\Jottacloud\PhD\Publications\5-PPD molecular weight\DOSY\Slid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Jottacloud\PhD\Publications\5-PPD molecular weight\DOSY\Slide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EA" w:rsidRPr="00501039" w:rsidRDefault="004670EA" w:rsidP="004670E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lastRenderedPageBreak/>
        <w:t>Figur</w:t>
      </w:r>
      <w:r w:rsidR="00CE11B2" w:rsidRPr="00501039">
        <w:rPr>
          <w:rFonts w:ascii="Times New Roman" w:hAnsi="Times New Roman" w:cs="Times New Roman"/>
          <w:i w:val="0"/>
          <w:color w:val="000000" w:themeColor="text1"/>
        </w:rPr>
        <w:t>e</w:t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="00CE11B2" w:rsidRPr="00501039">
        <w:rPr>
          <w:rFonts w:ascii="Times New Roman" w:hAnsi="Times New Roman" w:cs="Times New Roman"/>
          <w:i w:val="0"/>
          <w:noProof/>
          <w:color w:val="000000" w:themeColor="text1"/>
        </w:rPr>
        <w:t>12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>. NMR DOSY spectrum of 1000 ppm PPD Ω long US in deuterated toluene.</w:t>
      </w:r>
    </w:p>
    <w:p w:rsidR="00CE11B2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654040" cy="3901440"/>
            <wp:effectExtent l="0" t="0" r="3810" b="3810"/>
            <wp:docPr id="14" name="Picture 14" descr="C:\Jottacloud\PhD\Publications\5-PPD molecular weight\DOSY\Slid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Jottacloud\PhD\Publications\5-PPD molecular weight\DOSY\Slide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B2" w:rsidRPr="00501039" w:rsidRDefault="00CE11B2" w:rsidP="00CE11B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Figure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Pr="00501039">
        <w:rPr>
          <w:rFonts w:ascii="Times New Roman" w:hAnsi="Times New Roman" w:cs="Times New Roman"/>
          <w:i w:val="0"/>
          <w:noProof/>
          <w:color w:val="000000" w:themeColor="text1"/>
        </w:rPr>
        <w:t>12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. NMR DOSY spectrum of 1000 ppm 5405 </w:t>
      </w:r>
      <w:proofErr w:type="spellStart"/>
      <w:r w:rsidRPr="00501039">
        <w:rPr>
          <w:rFonts w:ascii="Times New Roman" w:hAnsi="Times New Roman" w:cs="Times New Roman"/>
          <w:i w:val="0"/>
          <w:color w:val="000000" w:themeColor="text1"/>
        </w:rPr>
        <w:t>Sasolwax</w:t>
      </w:r>
      <w:proofErr w:type="spellEnd"/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in deuterated toluene.</w:t>
      </w:r>
    </w:p>
    <w:p w:rsidR="00CE11B2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654040" cy="4175760"/>
            <wp:effectExtent l="0" t="0" r="3810" b="0"/>
            <wp:docPr id="15" name="Picture 15" descr="C:\Jottacloud\PhD\Publications\5-PPD molecular weight\DOSY\Slid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Jottacloud\PhD\Publications\5-PPD molecular weight\DOSY\Slid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B2" w:rsidRDefault="00CE11B2" w:rsidP="00CE11B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lastRenderedPageBreak/>
        <w:t xml:space="preserve">Figure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Pr="00501039">
        <w:rPr>
          <w:rFonts w:ascii="Times New Roman" w:hAnsi="Times New Roman" w:cs="Times New Roman"/>
          <w:i w:val="0"/>
          <w:noProof/>
          <w:color w:val="000000" w:themeColor="text1"/>
        </w:rPr>
        <w:t>12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. NMR DOSY spectrum of 1000 ppm 6805 </w:t>
      </w:r>
      <w:proofErr w:type="spellStart"/>
      <w:r w:rsidRPr="00501039">
        <w:rPr>
          <w:rFonts w:ascii="Times New Roman" w:hAnsi="Times New Roman" w:cs="Times New Roman"/>
          <w:i w:val="0"/>
          <w:color w:val="000000" w:themeColor="text1"/>
        </w:rPr>
        <w:t>Sasolwax</w:t>
      </w:r>
      <w:proofErr w:type="spellEnd"/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 in deuterated toluene.</w:t>
      </w:r>
    </w:p>
    <w:p w:rsidR="00501039" w:rsidRPr="00501039" w:rsidRDefault="00501039" w:rsidP="00501039"/>
    <w:p w:rsidR="00C96968" w:rsidRPr="00501039" w:rsidRDefault="004670EA">
      <w:pPr>
        <w:rPr>
          <w:rFonts w:ascii="Times New Roman" w:hAnsi="Times New Roman" w:cs="Times New Roman"/>
          <w:color w:val="000000" w:themeColor="text1"/>
        </w:rPr>
      </w:pPr>
      <w:r w:rsidRPr="00501039">
        <w:rPr>
          <w:rFonts w:ascii="Times New Roman" w:hAnsi="Times New Roman" w:cs="Times New Roman"/>
          <w:noProof/>
          <w:color w:val="000000" w:themeColor="text1"/>
          <w:lang w:val="nb-NO" w:eastAsia="nb-NO"/>
        </w:rPr>
        <w:drawing>
          <wp:inline distT="0" distB="0" distL="0" distR="0">
            <wp:extent cx="5478780" cy="4206240"/>
            <wp:effectExtent l="0" t="0" r="7620" b="3810"/>
            <wp:docPr id="16" name="Picture 16" descr="C:\Jottacloud\PhD\Publications\5-PPD molecular weight\DOSY\Slid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Jottacloud\PhD\Publications\5-PPD molecular weight\DOSY\Slide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B2" w:rsidRPr="00501039" w:rsidRDefault="00CE11B2" w:rsidP="00CE11B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</w:rPr>
      </w:pP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Figure 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begin"/>
      </w:r>
      <w:r w:rsidRPr="00501039">
        <w:rPr>
          <w:rFonts w:ascii="Times New Roman" w:hAnsi="Times New Roman" w:cs="Times New Roman"/>
          <w:i w:val="0"/>
          <w:color w:val="000000" w:themeColor="text1"/>
        </w:rPr>
        <w:instrText xml:space="preserve"> SEQ Figur \* ARABIC </w:instrTex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separate"/>
      </w:r>
      <w:r w:rsidRPr="00501039">
        <w:rPr>
          <w:rFonts w:ascii="Times New Roman" w:hAnsi="Times New Roman" w:cs="Times New Roman"/>
          <w:i w:val="0"/>
          <w:noProof/>
          <w:color w:val="000000" w:themeColor="text1"/>
        </w:rPr>
        <w:t>12</w:t>
      </w:r>
      <w:r w:rsidRPr="00501039">
        <w:rPr>
          <w:rFonts w:ascii="Times New Roman" w:hAnsi="Times New Roman" w:cs="Times New Roman"/>
          <w:i w:val="0"/>
          <w:color w:val="000000" w:themeColor="text1"/>
        </w:rPr>
        <w:fldChar w:fldCharType="end"/>
      </w:r>
      <w:r w:rsidRPr="00501039">
        <w:rPr>
          <w:rFonts w:ascii="Times New Roman" w:hAnsi="Times New Roman" w:cs="Times New Roman"/>
          <w:i w:val="0"/>
          <w:color w:val="000000" w:themeColor="text1"/>
        </w:rPr>
        <w:t xml:space="preserve">. NMR DOSY spectrum of 1000 ppm </w:t>
      </w:r>
      <w:r w:rsidRPr="007C23B2">
        <w:rPr>
          <w:rFonts w:ascii="Times New Roman" w:hAnsi="Times New Roman" w:cs="Times New Roman"/>
          <w:color w:val="000000" w:themeColor="text1"/>
        </w:rPr>
        <w:t>n</w:t>
      </w:r>
      <w:r w:rsidRPr="00501039">
        <w:rPr>
          <w:rFonts w:ascii="Times New Roman" w:hAnsi="Times New Roman" w:cs="Times New Roman"/>
          <w:i w:val="0"/>
          <w:color w:val="000000" w:themeColor="text1"/>
        </w:rPr>
        <w:t>-octacosane in deuterated toluene.</w:t>
      </w:r>
    </w:p>
    <w:p w:rsidR="00CE11B2" w:rsidRPr="00501039" w:rsidRDefault="00CE11B2">
      <w:pPr>
        <w:rPr>
          <w:rFonts w:ascii="Times New Roman" w:hAnsi="Times New Roman" w:cs="Times New Roman"/>
          <w:color w:val="000000" w:themeColor="text1"/>
        </w:rPr>
      </w:pPr>
    </w:p>
    <w:sectPr w:rsidR="00CE11B2" w:rsidRPr="005010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2EB"/>
    <w:rsid w:val="000B57CE"/>
    <w:rsid w:val="004670EA"/>
    <w:rsid w:val="004912EB"/>
    <w:rsid w:val="00501039"/>
    <w:rsid w:val="00691DC9"/>
    <w:rsid w:val="007216DC"/>
    <w:rsid w:val="007C23B2"/>
    <w:rsid w:val="00846950"/>
    <w:rsid w:val="00A80383"/>
    <w:rsid w:val="00AE5D91"/>
    <w:rsid w:val="00C96968"/>
    <w:rsid w:val="00CE11B2"/>
    <w:rsid w:val="00D7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A60F6-F218-421F-8248-AF8D5BFC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4670E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9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487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 Ruwoldt</dc:creator>
  <cp:keywords/>
  <dc:description/>
  <cp:lastModifiedBy>Jost Ruwoldt</cp:lastModifiedBy>
  <cp:revision>10</cp:revision>
  <dcterms:created xsi:type="dcterms:W3CDTF">2018-11-02T09:51:00Z</dcterms:created>
  <dcterms:modified xsi:type="dcterms:W3CDTF">2019-01-25T20:36:00Z</dcterms:modified>
</cp:coreProperties>
</file>