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72" w:rsidRDefault="001C0572" w:rsidP="001C057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Supplementary Tables </w:t>
      </w:r>
    </w:p>
    <w:p w:rsidR="001C0572" w:rsidRPr="00011CB3" w:rsidRDefault="001C0572" w:rsidP="001C0572">
      <w:pPr>
        <w:rPr>
          <w:sz w:val="24"/>
        </w:rPr>
      </w:pPr>
      <w:r w:rsidRPr="00011CB3">
        <w:rPr>
          <w:b/>
          <w:sz w:val="24"/>
        </w:rPr>
        <w:t>Supplementary Table 1</w:t>
      </w:r>
      <w:r w:rsidRPr="00011CB3">
        <w:rPr>
          <w:sz w:val="24"/>
        </w:rPr>
        <w:t>. Definition of severe asthma through medication purchases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6"/>
        <w:gridCol w:w="2773"/>
      </w:tblGrid>
      <w:tr w:rsidR="001C0572" w:rsidRPr="00494A49" w:rsidTr="00FF5CE8">
        <w:tc>
          <w:tcPr>
            <w:tcW w:w="3114" w:type="dxa"/>
          </w:tcPr>
          <w:p w:rsidR="001C0572" w:rsidRPr="00494A49" w:rsidRDefault="001C0572" w:rsidP="00FF5CE8">
            <w:pPr>
              <w:spacing w:after="0"/>
              <w:rPr>
                <w:b/>
                <w:szCs w:val="22"/>
              </w:rPr>
            </w:pPr>
            <w:r w:rsidRPr="00494A49">
              <w:rPr>
                <w:b/>
                <w:szCs w:val="22"/>
              </w:rPr>
              <w:t xml:space="preserve">Severe asthma definition </w:t>
            </w:r>
            <w:r w:rsidRPr="00494A49">
              <w:rPr>
                <w:b/>
                <w:szCs w:val="22"/>
              </w:rPr>
              <w:fldChar w:fldCharType="begin">
                <w:fldData xml:space="preserve">PEVuZE5vdGU+PENpdGU+PEF1dGhvcj5DaHVuZzwvQXV0aG9yPjxZZWFyPjIwMTQ8L1llYXI+PFJl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</w:fldData>
              </w:fldChar>
            </w:r>
            <w:r>
              <w:rPr>
                <w:b/>
                <w:szCs w:val="22"/>
              </w:rPr>
              <w:instrText xml:space="preserve"> ADDIN EN.CITE </w:instrText>
            </w:r>
            <w:r>
              <w:rPr>
                <w:b/>
                <w:szCs w:val="22"/>
              </w:rPr>
              <w:fldChar w:fldCharType="begin">
                <w:fldData xml:space="preserve">PEVuZE5vdGU+PENpdGU+PEF1dGhvcj5DaHVuZzwvQXV0aG9yPjxZZWFyPjIwMTQ8L1llYXI+PFJl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</w:fldData>
              </w:fldChar>
            </w:r>
            <w:r>
              <w:rPr>
                <w:b/>
                <w:szCs w:val="22"/>
              </w:rPr>
              <w:instrText xml:space="preserve"> ADDIN EN.CITE.DATA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end"/>
            </w:r>
            <w:r w:rsidRPr="00494A49">
              <w:rPr>
                <w:b/>
                <w:szCs w:val="22"/>
              </w:rPr>
            </w:r>
            <w:r w:rsidRPr="00494A49">
              <w:rPr>
                <w:b/>
                <w:szCs w:val="22"/>
              </w:rPr>
              <w:fldChar w:fldCharType="separate"/>
            </w:r>
            <w:r w:rsidRPr="00494A49">
              <w:rPr>
                <w:b/>
                <w:noProof/>
                <w:szCs w:val="22"/>
              </w:rPr>
              <w:t>(</w:t>
            </w:r>
            <w:hyperlink w:anchor="_ENREF_1" w:tooltip="Chung, 2014 #8" w:history="1">
              <w:r w:rsidRPr="00494A49">
                <w:rPr>
                  <w:b/>
                  <w:noProof/>
                  <w:szCs w:val="22"/>
                </w:rPr>
                <w:t>1</w:t>
              </w:r>
            </w:hyperlink>
            <w:r w:rsidRPr="00494A49">
              <w:rPr>
                <w:b/>
                <w:noProof/>
                <w:szCs w:val="22"/>
              </w:rPr>
              <w:t>)</w:t>
            </w:r>
            <w:r w:rsidRPr="00494A49">
              <w:rPr>
                <w:b/>
                <w:szCs w:val="22"/>
              </w:rPr>
              <w:fldChar w:fldCharType="end"/>
            </w: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b/>
                <w:szCs w:val="22"/>
              </w:rPr>
            </w:pPr>
            <w:r w:rsidRPr="00494A49">
              <w:rPr>
                <w:b/>
                <w:szCs w:val="22"/>
              </w:rPr>
              <w:t>ICS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b/>
                <w:szCs w:val="22"/>
              </w:rPr>
            </w:pPr>
            <w:r w:rsidRPr="00494A49">
              <w:rPr>
                <w:b/>
                <w:szCs w:val="22"/>
              </w:rPr>
              <w:t xml:space="preserve">High-dose ICS threshold, </w:t>
            </w:r>
          </w:p>
          <w:p w:rsidR="001C0572" w:rsidRPr="00494A49" w:rsidRDefault="001C0572" w:rsidP="00FF5CE8">
            <w:pPr>
              <w:spacing w:after="0"/>
              <w:rPr>
                <w:b/>
                <w:szCs w:val="22"/>
              </w:rPr>
            </w:pPr>
            <w:r w:rsidRPr="00494A49">
              <w:rPr>
                <w:b/>
                <w:szCs w:val="22"/>
              </w:rPr>
              <w:t xml:space="preserve">daily dose in </w:t>
            </w:r>
            <w:proofErr w:type="spellStart"/>
            <w:r w:rsidRPr="00494A49">
              <w:rPr>
                <w:rFonts w:cstheme="minorHAnsi"/>
                <w:b/>
                <w:szCs w:val="22"/>
              </w:rPr>
              <w:t>μg</w:t>
            </w:r>
            <w:proofErr w:type="spellEnd"/>
          </w:p>
        </w:tc>
      </w:tr>
      <w:tr w:rsidR="001C0572" w:rsidRPr="00494A49" w:rsidTr="00FF5CE8">
        <w:tc>
          <w:tcPr>
            <w:tcW w:w="3114" w:type="dxa"/>
            <w:vMerge w:val="restart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High-dose ICS</w:t>
            </w: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Beclomethasone dipropionate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&gt;2000 (DPI or CFC MDI)</w:t>
            </w:r>
          </w:p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&gt;1000 (HFA MDI)</w:t>
            </w:r>
          </w:p>
        </w:tc>
      </w:tr>
      <w:tr w:rsidR="001C0572" w:rsidRPr="00494A49" w:rsidTr="00FF5CE8">
        <w:tc>
          <w:tcPr>
            <w:tcW w:w="3114" w:type="dxa"/>
            <w:vMerge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Budesonide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&gt;1600 (MDI or DPI)</w:t>
            </w:r>
          </w:p>
        </w:tc>
      </w:tr>
      <w:tr w:rsidR="001C0572" w:rsidRPr="00494A49" w:rsidTr="00FF5CE8">
        <w:tc>
          <w:tcPr>
            <w:tcW w:w="3114" w:type="dxa"/>
            <w:vMerge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Ciclesonide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&gt;320 (HFA MDI)</w:t>
            </w:r>
          </w:p>
        </w:tc>
      </w:tr>
      <w:tr w:rsidR="001C0572" w:rsidRPr="00494A49" w:rsidTr="00FF5CE8">
        <w:tc>
          <w:tcPr>
            <w:tcW w:w="3114" w:type="dxa"/>
            <w:vMerge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Fluticasone propionate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&gt;1000 (HFA MDI or DPI)</w:t>
            </w:r>
          </w:p>
        </w:tc>
      </w:tr>
      <w:tr w:rsidR="001C0572" w:rsidRPr="00494A49" w:rsidTr="00FF5CE8">
        <w:tc>
          <w:tcPr>
            <w:tcW w:w="3114" w:type="dxa"/>
            <w:vMerge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</w:p>
        </w:tc>
        <w:tc>
          <w:tcPr>
            <w:tcW w:w="2416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Mometasone furoate</w:t>
            </w:r>
          </w:p>
        </w:tc>
        <w:tc>
          <w:tcPr>
            <w:tcW w:w="2773" w:type="dxa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&gt;800 (DPI)</w:t>
            </w:r>
          </w:p>
        </w:tc>
      </w:tr>
      <w:tr w:rsidR="001C0572" w:rsidRPr="00494A49" w:rsidTr="00FF5CE8">
        <w:tc>
          <w:tcPr>
            <w:tcW w:w="8303" w:type="dxa"/>
            <w:gridSpan w:val="3"/>
          </w:tcPr>
          <w:p w:rsidR="001C0572" w:rsidRPr="00494A49" w:rsidRDefault="001C0572" w:rsidP="00FF5CE8">
            <w:pPr>
              <w:spacing w:after="0"/>
              <w:rPr>
                <w:szCs w:val="22"/>
              </w:rPr>
            </w:pPr>
            <w:r w:rsidRPr="00494A49">
              <w:rPr>
                <w:szCs w:val="22"/>
              </w:rPr>
              <w:t>And second controller, e.g. LABA</w:t>
            </w:r>
            <w:r>
              <w:rPr>
                <w:szCs w:val="22"/>
              </w:rPr>
              <w:t xml:space="preserve"> </w:t>
            </w:r>
            <w:r w:rsidRPr="00494A49">
              <w:rPr>
                <w:szCs w:val="22"/>
              </w:rPr>
              <w:t>(and/or OCS)</w:t>
            </w:r>
          </w:p>
        </w:tc>
      </w:tr>
    </w:tbl>
    <w:p w:rsidR="001C0572" w:rsidRPr="00011CB3" w:rsidRDefault="001C0572" w:rsidP="001C0572">
      <w:pPr>
        <w:rPr>
          <w:sz w:val="24"/>
        </w:rPr>
      </w:pPr>
      <w:r w:rsidRPr="00011CB3">
        <w:rPr>
          <w:sz w:val="24"/>
        </w:rPr>
        <w:t>CFC</w:t>
      </w:r>
      <w:r w:rsidR="008C26C7">
        <w:rPr>
          <w:sz w:val="24"/>
        </w:rPr>
        <w:t>:</w:t>
      </w:r>
      <w:r w:rsidRPr="00011CB3">
        <w:rPr>
          <w:sz w:val="24"/>
        </w:rPr>
        <w:t xml:space="preserve"> chlorofluorocarbon; DPI</w:t>
      </w:r>
      <w:r w:rsidR="008C26C7">
        <w:rPr>
          <w:sz w:val="24"/>
        </w:rPr>
        <w:t>:</w:t>
      </w:r>
      <w:r w:rsidRPr="00011CB3">
        <w:rPr>
          <w:sz w:val="24"/>
        </w:rPr>
        <w:t xml:space="preserve"> dry powder inhaler; HFA</w:t>
      </w:r>
      <w:r w:rsidR="008C26C7">
        <w:rPr>
          <w:sz w:val="24"/>
        </w:rPr>
        <w:t>:</w:t>
      </w:r>
      <w:r w:rsidRPr="00011CB3">
        <w:rPr>
          <w:sz w:val="24"/>
        </w:rPr>
        <w:t xml:space="preserve"> </w:t>
      </w:r>
      <w:proofErr w:type="spellStart"/>
      <w:r w:rsidRPr="00011CB3">
        <w:rPr>
          <w:sz w:val="24"/>
        </w:rPr>
        <w:t>hydrofluoroalkane</w:t>
      </w:r>
      <w:proofErr w:type="spellEnd"/>
      <w:r w:rsidRPr="00011CB3">
        <w:rPr>
          <w:sz w:val="24"/>
        </w:rPr>
        <w:t>; ICS</w:t>
      </w:r>
      <w:r w:rsidR="008C26C7">
        <w:rPr>
          <w:sz w:val="24"/>
        </w:rPr>
        <w:t>:</w:t>
      </w:r>
      <w:r w:rsidRPr="00011CB3">
        <w:rPr>
          <w:sz w:val="24"/>
        </w:rPr>
        <w:t xml:space="preserve"> inhaled corticosteroid; LABA</w:t>
      </w:r>
      <w:r w:rsidR="008C26C7">
        <w:rPr>
          <w:sz w:val="24"/>
        </w:rPr>
        <w:t>:</w:t>
      </w:r>
      <w:r w:rsidRPr="00011CB3">
        <w:rPr>
          <w:sz w:val="24"/>
        </w:rPr>
        <w:t xml:space="preserve"> long-acting </w:t>
      </w:r>
      <w:r w:rsidRPr="001F74E0">
        <w:rPr>
          <w:sz w:val="24"/>
        </w:rPr>
        <w:sym w:font="Symbol" w:char="F062"/>
      </w:r>
      <w:r>
        <w:rPr>
          <w:sz w:val="24"/>
          <w:vertAlign w:val="subscript"/>
        </w:rPr>
        <w:t>2</w:t>
      </w:r>
      <w:r w:rsidRPr="005D2556">
        <w:rPr>
          <w:sz w:val="24"/>
          <w:vertAlign w:val="subscript"/>
        </w:rPr>
        <w:t>-</w:t>
      </w:r>
      <w:r w:rsidRPr="00011CB3">
        <w:rPr>
          <w:sz w:val="24"/>
        </w:rPr>
        <w:t>agonist; MDI</w:t>
      </w:r>
      <w:r w:rsidR="008C26C7">
        <w:rPr>
          <w:sz w:val="24"/>
        </w:rPr>
        <w:t>:</w:t>
      </w:r>
      <w:r w:rsidRPr="00011CB3">
        <w:rPr>
          <w:sz w:val="24"/>
        </w:rPr>
        <w:t xml:space="preserve"> metered dose inhaler; OCS</w:t>
      </w:r>
      <w:r w:rsidR="008C26C7">
        <w:rPr>
          <w:sz w:val="24"/>
        </w:rPr>
        <w:t>:</w:t>
      </w:r>
      <w:r w:rsidRPr="00011CB3">
        <w:rPr>
          <w:sz w:val="24"/>
        </w:rPr>
        <w:t xml:space="preserve"> oral corticosteroid</w:t>
      </w:r>
      <w:r>
        <w:rPr>
          <w:sz w:val="24"/>
        </w:rPr>
        <w:t>.</w:t>
      </w:r>
    </w:p>
    <w:p w:rsidR="001C0572" w:rsidRPr="00FB74D4" w:rsidRDefault="001C0572" w:rsidP="001C0572">
      <w:pPr>
        <w:pStyle w:val="EndNoteBibliography"/>
        <w:spacing w:after="0"/>
        <w:rPr>
          <w:sz w:val="24"/>
        </w:rPr>
      </w:pPr>
      <w:r w:rsidRPr="005520D0">
        <w:rPr>
          <w:sz w:val="24"/>
        </w:rPr>
        <w:t xml:space="preserve">1. </w:t>
      </w:r>
      <w:r w:rsidRPr="00FB74D4">
        <w:rPr>
          <w:sz w:val="24"/>
        </w:rPr>
        <w:t>Chung KF, Wenzel SE, Brozek JL, Bush A, Castro M, Sterk PJ, et al. International ERS/ATS guidelines on definition, evaluation and treatment of severe asthma. Eur Respir J. 2014;43(2):343-73.</w:t>
      </w:r>
    </w:p>
    <w:p w:rsidR="001C0572" w:rsidRDefault="001C0572" w:rsidP="001C0572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C0572" w:rsidRDefault="001C0572" w:rsidP="001C0572">
      <w:pPr>
        <w:rPr>
          <w:sz w:val="24"/>
        </w:rPr>
      </w:pPr>
      <w:r>
        <w:rPr>
          <w:b/>
          <w:sz w:val="24"/>
        </w:rPr>
        <w:lastRenderedPageBreak/>
        <w:t>Supplementary Table 2</w:t>
      </w:r>
      <w:r>
        <w:rPr>
          <w:sz w:val="24"/>
        </w:rPr>
        <w:t>. Comorbidities occurring in &gt;10% of patients in the total asthma population, stratified by asthma severity*.</w:t>
      </w:r>
    </w:p>
    <w:tbl>
      <w:tblPr>
        <w:tblW w:w="45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254"/>
        <w:gridCol w:w="2128"/>
        <w:gridCol w:w="1985"/>
        <w:gridCol w:w="1556"/>
        <w:gridCol w:w="2265"/>
      </w:tblGrid>
      <w:tr w:rsidR="001C0572" w:rsidRPr="00704B81" w:rsidTr="00A5029C">
        <w:trPr>
          <w:trHeight w:val="288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val="fi-FI" w:eastAsia="fi-FI"/>
              </w:rPr>
              <w:t>ICD-10 code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val="fi-FI" w:eastAsia="fi-FI"/>
              </w:rPr>
              <w:t>Comorbidity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val="fi-FI" w:eastAsia="fi-FI"/>
              </w:rPr>
              <w:t>Total population (%)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eastAsia="fi-FI"/>
              </w:rPr>
              <w:t>Asthma severity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en-GB" w:eastAsia="fi-FI"/>
              </w:rPr>
            </w:pPr>
            <w:r w:rsidRPr="00D73430">
              <w:rPr>
                <w:b/>
                <w:color w:val="000000"/>
                <w:szCs w:val="22"/>
                <w:lang w:val="en-GB" w:eastAsia="fi-FI"/>
              </w:rPr>
              <w:t xml:space="preserve">p-value for </w:t>
            </w:r>
            <w:r>
              <w:rPr>
                <w:b/>
                <w:color w:val="000000"/>
                <w:szCs w:val="22"/>
                <w:lang w:val="en-GB" w:eastAsia="fi-FI"/>
              </w:rPr>
              <w:br/>
            </w:r>
            <w:r w:rsidRPr="00D73430">
              <w:rPr>
                <w:b/>
                <w:color w:val="000000"/>
                <w:szCs w:val="22"/>
                <w:lang w:val="en-GB" w:eastAsia="fi-FI"/>
              </w:rPr>
              <w:t>non-severe vs severe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rPr>
                <w:b/>
                <w:color w:val="000000"/>
                <w:szCs w:val="22"/>
                <w:lang w:val="en-GB" w:eastAsia="fi-FI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en-GB" w:eastAsia="fi-FI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en-GB" w:eastAsia="fi-FI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val="fi-FI" w:eastAsia="fi-FI"/>
              </w:rPr>
              <w:t>Non-severe (%)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  <w:r w:rsidRPr="00D73430">
              <w:rPr>
                <w:b/>
                <w:color w:val="000000"/>
                <w:szCs w:val="22"/>
                <w:lang w:val="fi-FI" w:eastAsia="fi-FI"/>
              </w:rPr>
              <w:t>Severe (%)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72" w:rsidRPr="00D73430" w:rsidRDefault="001C0572" w:rsidP="00FF5CE8">
            <w:pPr>
              <w:spacing w:after="0" w:line="240" w:lineRule="auto"/>
              <w:jc w:val="center"/>
              <w:rPr>
                <w:b/>
                <w:color w:val="000000"/>
                <w:szCs w:val="22"/>
                <w:lang w:val="fi-FI" w:eastAsia="fi-FI"/>
              </w:rPr>
            </w:pP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I10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Essential (primary) hypertension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28.6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27.9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35.5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R10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Abdominal and pelvic pain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17.7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17.6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18.3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0.57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J18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Pneumonia, unspecified organism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13.4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12.6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22.6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J30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Vasomotor and allergic rhinitis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12.8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12.9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11.4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0.13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I48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Atrial fibrillation and flutter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11.3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11.1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14.4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H25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Age-related cataract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11.2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10.6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17.9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G47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Sleep disorders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11.2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10.8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15.1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  <w:tr w:rsidR="001C0572" w:rsidRPr="00704B81" w:rsidTr="00A5029C">
        <w:trPr>
          <w:trHeight w:val="288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E11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Type 2 diabetes mellitus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10.5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10.2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13.9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72" w:rsidRPr="00A01E1D" w:rsidRDefault="001C0572" w:rsidP="00FF5CE8">
            <w:pPr>
              <w:spacing w:after="0" w:line="240" w:lineRule="auto"/>
              <w:jc w:val="center"/>
              <w:rPr>
                <w:color w:val="000000"/>
                <w:szCs w:val="22"/>
                <w:lang w:val="fi-FI" w:eastAsia="fi-FI"/>
              </w:rPr>
            </w:pPr>
            <w:r w:rsidRPr="00A01E1D">
              <w:rPr>
                <w:color w:val="000000"/>
                <w:szCs w:val="22"/>
                <w:lang w:val="fi-FI" w:eastAsia="fi-FI"/>
              </w:rPr>
              <w:t>&lt;0.001</w:t>
            </w:r>
          </w:p>
        </w:tc>
      </w:tr>
    </w:tbl>
    <w:p w:rsidR="001C0572" w:rsidRPr="00FB74D4" w:rsidRDefault="001C0572" w:rsidP="001C0572">
      <w:pPr>
        <w:spacing w:line="240" w:lineRule="auto"/>
        <w:rPr>
          <w:rFonts w:asciiTheme="minorHAnsi" w:hAnsiTheme="minorHAnsi"/>
          <w:sz w:val="24"/>
        </w:rPr>
      </w:pPr>
      <w:r w:rsidRPr="000F550F">
        <w:rPr>
          <w:rFonts w:asciiTheme="minorHAnsi" w:hAnsiTheme="minorHAnsi" w:cs="Arial"/>
          <w:sz w:val="24"/>
        </w:rPr>
        <w:t>*Patients were divided into two groups</w:t>
      </w:r>
      <w:r>
        <w:rPr>
          <w:rFonts w:asciiTheme="minorHAnsi" w:hAnsiTheme="minorHAnsi" w:cs="Arial"/>
          <w:sz w:val="24"/>
        </w:rPr>
        <w:t xml:space="preserve"> (non-severe and severe) according to </w:t>
      </w:r>
      <w:r>
        <w:t>the most severe category reached during follow-up</w:t>
      </w:r>
      <w:r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</w:p>
    <w:p w:rsidR="001C0572" w:rsidRDefault="001C0572" w:rsidP="001C0572">
      <w:pPr>
        <w:spacing w:line="240" w:lineRule="auto"/>
        <w:rPr>
          <w:rFonts w:asciiTheme="minorHAnsi" w:hAnsiTheme="minorHAnsi"/>
          <w:sz w:val="24"/>
        </w:rPr>
      </w:pPr>
      <w:r w:rsidRPr="00FB74D4">
        <w:rPr>
          <w:rFonts w:asciiTheme="minorHAnsi" w:hAnsiTheme="minorHAnsi"/>
          <w:sz w:val="24"/>
        </w:rPr>
        <w:t>ICD</w:t>
      </w:r>
      <w:r w:rsidR="008C26C7">
        <w:rPr>
          <w:rFonts w:asciiTheme="minorHAnsi" w:hAnsiTheme="minorHAnsi"/>
          <w:sz w:val="24"/>
        </w:rPr>
        <w:t>:</w:t>
      </w:r>
      <w:r w:rsidRPr="00FB74D4">
        <w:rPr>
          <w:rFonts w:asciiTheme="minorHAnsi" w:hAnsiTheme="minorHAnsi"/>
          <w:sz w:val="24"/>
        </w:rPr>
        <w:t xml:space="preserve"> International Classification of Diseases.</w:t>
      </w:r>
      <w:r>
        <w:rPr>
          <w:rFonts w:asciiTheme="minorHAnsi" w:hAnsiTheme="minorHAnsi"/>
          <w:sz w:val="24"/>
        </w:rPr>
        <w:t xml:space="preserve"> </w:t>
      </w:r>
    </w:p>
    <w:p w:rsidR="00417F84" w:rsidRDefault="00417F84"/>
    <w:sectPr w:rsidR="00417F84" w:rsidSect="00A50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2"/>
    <w:rsid w:val="00003F30"/>
    <w:rsid w:val="000065EE"/>
    <w:rsid w:val="0001075C"/>
    <w:rsid w:val="00014AF3"/>
    <w:rsid w:val="000263C4"/>
    <w:rsid w:val="0003082F"/>
    <w:rsid w:val="000318F1"/>
    <w:rsid w:val="00037858"/>
    <w:rsid w:val="00045AA3"/>
    <w:rsid w:val="00052B96"/>
    <w:rsid w:val="0005531B"/>
    <w:rsid w:val="00060889"/>
    <w:rsid w:val="00060912"/>
    <w:rsid w:val="00062C11"/>
    <w:rsid w:val="00066E37"/>
    <w:rsid w:val="000708F3"/>
    <w:rsid w:val="00070D45"/>
    <w:rsid w:val="00071858"/>
    <w:rsid w:val="00071AB5"/>
    <w:rsid w:val="00074B3F"/>
    <w:rsid w:val="0008519D"/>
    <w:rsid w:val="0008592A"/>
    <w:rsid w:val="000A018D"/>
    <w:rsid w:val="000A1E7B"/>
    <w:rsid w:val="000A2CBF"/>
    <w:rsid w:val="000A30A9"/>
    <w:rsid w:val="000A6513"/>
    <w:rsid w:val="000B2142"/>
    <w:rsid w:val="000B416A"/>
    <w:rsid w:val="000B5923"/>
    <w:rsid w:val="000C1A1F"/>
    <w:rsid w:val="000D3C7B"/>
    <w:rsid w:val="000D6FCE"/>
    <w:rsid w:val="000E2933"/>
    <w:rsid w:val="000E476B"/>
    <w:rsid w:val="000E6B49"/>
    <w:rsid w:val="000E7FFA"/>
    <w:rsid w:val="0010196A"/>
    <w:rsid w:val="00103341"/>
    <w:rsid w:val="00111997"/>
    <w:rsid w:val="0011715D"/>
    <w:rsid w:val="001252F1"/>
    <w:rsid w:val="001301C3"/>
    <w:rsid w:val="00130D10"/>
    <w:rsid w:val="00130D81"/>
    <w:rsid w:val="001334A9"/>
    <w:rsid w:val="001406DD"/>
    <w:rsid w:val="00141ED4"/>
    <w:rsid w:val="00147D89"/>
    <w:rsid w:val="0015047F"/>
    <w:rsid w:val="00151FB6"/>
    <w:rsid w:val="0015494C"/>
    <w:rsid w:val="00154B9C"/>
    <w:rsid w:val="001557BD"/>
    <w:rsid w:val="00171F1F"/>
    <w:rsid w:val="0017484E"/>
    <w:rsid w:val="00175FD0"/>
    <w:rsid w:val="0018438F"/>
    <w:rsid w:val="001847FA"/>
    <w:rsid w:val="001866E6"/>
    <w:rsid w:val="001A422E"/>
    <w:rsid w:val="001A4573"/>
    <w:rsid w:val="001A725D"/>
    <w:rsid w:val="001B17F7"/>
    <w:rsid w:val="001B1AC3"/>
    <w:rsid w:val="001C0572"/>
    <w:rsid w:val="001C3F05"/>
    <w:rsid w:val="001C49FB"/>
    <w:rsid w:val="001C5660"/>
    <w:rsid w:val="001C7867"/>
    <w:rsid w:val="001D335B"/>
    <w:rsid w:val="001D69B3"/>
    <w:rsid w:val="001E0CB8"/>
    <w:rsid w:val="001E24C3"/>
    <w:rsid w:val="001E2DD1"/>
    <w:rsid w:val="001F0114"/>
    <w:rsid w:val="001F240B"/>
    <w:rsid w:val="001F2590"/>
    <w:rsid w:val="001F2F1A"/>
    <w:rsid w:val="001F634B"/>
    <w:rsid w:val="0020148E"/>
    <w:rsid w:val="00202CFC"/>
    <w:rsid w:val="00203505"/>
    <w:rsid w:val="00210213"/>
    <w:rsid w:val="0021379D"/>
    <w:rsid w:val="00214F7D"/>
    <w:rsid w:val="002257A4"/>
    <w:rsid w:val="0023166E"/>
    <w:rsid w:val="0023211D"/>
    <w:rsid w:val="00235400"/>
    <w:rsid w:val="0024012C"/>
    <w:rsid w:val="00243A85"/>
    <w:rsid w:val="00245CB4"/>
    <w:rsid w:val="00256393"/>
    <w:rsid w:val="00256A69"/>
    <w:rsid w:val="00263121"/>
    <w:rsid w:val="0026336F"/>
    <w:rsid w:val="00266255"/>
    <w:rsid w:val="00266F1C"/>
    <w:rsid w:val="002747E1"/>
    <w:rsid w:val="00274A3C"/>
    <w:rsid w:val="0028127B"/>
    <w:rsid w:val="002836AA"/>
    <w:rsid w:val="00284841"/>
    <w:rsid w:val="00285197"/>
    <w:rsid w:val="00285DCF"/>
    <w:rsid w:val="00287B3B"/>
    <w:rsid w:val="0029008F"/>
    <w:rsid w:val="00291B73"/>
    <w:rsid w:val="0029366C"/>
    <w:rsid w:val="00293674"/>
    <w:rsid w:val="00295B3D"/>
    <w:rsid w:val="00297DE5"/>
    <w:rsid w:val="002A316C"/>
    <w:rsid w:val="002A530F"/>
    <w:rsid w:val="002B10F0"/>
    <w:rsid w:val="002B262B"/>
    <w:rsid w:val="002B339F"/>
    <w:rsid w:val="002B380D"/>
    <w:rsid w:val="002B5DDF"/>
    <w:rsid w:val="002B6237"/>
    <w:rsid w:val="002D332B"/>
    <w:rsid w:val="002D3EB8"/>
    <w:rsid w:val="002D413E"/>
    <w:rsid w:val="002D4258"/>
    <w:rsid w:val="002D4C21"/>
    <w:rsid w:val="002D715F"/>
    <w:rsid w:val="002D7A9A"/>
    <w:rsid w:val="002E1DD7"/>
    <w:rsid w:val="002E3A3F"/>
    <w:rsid w:val="002E3B5C"/>
    <w:rsid w:val="002E4489"/>
    <w:rsid w:val="002E58B3"/>
    <w:rsid w:val="002E7F1E"/>
    <w:rsid w:val="002F4AD0"/>
    <w:rsid w:val="002F511D"/>
    <w:rsid w:val="00302B86"/>
    <w:rsid w:val="003035A4"/>
    <w:rsid w:val="003069CD"/>
    <w:rsid w:val="00307B5E"/>
    <w:rsid w:val="00311100"/>
    <w:rsid w:val="0032073E"/>
    <w:rsid w:val="00323517"/>
    <w:rsid w:val="00330939"/>
    <w:rsid w:val="003445BD"/>
    <w:rsid w:val="003551CE"/>
    <w:rsid w:val="00356CB0"/>
    <w:rsid w:val="00363E15"/>
    <w:rsid w:val="00366403"/>
    <w:rsid w:val="00366D5F"/>
    <w:rsid w:val="00371A1E"/>
    <w:rsid w:val="003770FF"/>
    <w:rsid w:val="003839C9"/>
    <w:rsid w:val="00385C10"/>
    <w:rsid w:val="0038661B"/>
    <w:rsid w:val="00392518"/>
    <w:rsid w:val="0039719F"/>
    <w:rsid w:val="003A1298"/>
    <w:rsid w:val="003A5AC5"/>
    <w:rsid w:val="003B0423"/>
    <w:rsid w:val="003B3251"/>
    <w:rsid w:val="003B34D0"/>
    <w:rsid w:val="003B5B00"/>
    <w:rsid w:val="003B6374"/>
    <w:rsid w:val="003B6645"/>
    <w:rsid w:val="003C04CD"/>
    <w:rsid w:val="003C17FD"/>
    <w:rsid w:val="003C46B9"/>
    <w:rsid w:val="003C4AF1"/>
    <w:rsid w:val="003C77C7"/>
    <w:rsid w:val="003C7D4B"/>
    <w:rsid w:val="003E44A3"/>
    <w:rsid w:val="003E5DAB"/>
    <w:rsid w:val="00401E45"/>
    <w:rsid w:val="004045AC"/>
    <w:rsid w:val="00415590"/>
    <w:rsid w:val="00415856"/>
    <w:rsid w:val="00416978"/>
    <w:rsid w:val="00417F84"/>
    <w:rsid w:val="00425E9C"/>
    <w:rsid w:val="00426D10"/>
    <w:rsid w:val="004357E3"/>
    <w:rsid w:val="004415F5"/>
    <w:rsid w:val="00445693"/>
    <w:rsid w:val="00445BB5"/>
    <w:rsid w:val="004469A0"/>
    <w:rsid w:val="00453850"/>
    <w:rsid w:val="00453BA7"/>
    <w:rsid w:val="0046709A"/>
    <w:rsid w:val="00470DDA"/>
    <w:rsid w:val="00474E5F"/>
    <w:rsid w:val="00477CCE"/>
    <w:rsid w:val="0048700F"/>
    <w:rsid w:val="0048770D"/>
    <w:rsid w:val="00490593"/>
    <w:rsid w:val="0049202D"/>
    <w:rsid w:val="004943AE"/>
    <w:rsid w:val="004A54F3"/>
    <w:rsid w:val="004B0C34"/>
    <w:rsid w:val="004B2D55"/>
    <w:rsid w:val="004B7E87"/>
    <w:rsid w:val="004D0C6F"/>
    <w:rsid w:val="004D23D6"/>
    <w:rsid w:val="004E19AB"/>
    <w:rsid w:val="004E395E"/>
    <w:rsid w:val="004E4D62"/>
    <w:rsid w:val="004E52EC"/>
    <w:rsid w:val="004F2DC4"/>
    <w:rsid w:val="004F44CA"/>
    <w:rsid w:val="004F5E66"/>
    <w:rsid w:val="00504FC1"/>
    <w:rsid w:val="005051D2"/>
    <w:rsid w:val="00505DAF"/>
    <w:rsid w:val="00507D55"/>
    <w:rsid w:val="005153D0"/>
    <w:rsid w:val="00515DF9"/>
    <w:rsid w:val="00517A4F"/>
    <w:rsid w:val="005212A4"/>
    <w:rsid w:val="0052540C"/>
    <w:rsid w:val="005258CC"/>
    <w:rsid w:val="00526056"/>
    <w:rsid w:val="00535A26"/>
    <w:rsid w:val="00536FE2"/>
    <w:rsid w:val="00540353"/>
    <w:rsid w:val="00543840"/>
    <w:rsid w:val="00551D97"/>
    <w:rsid w:val="00553355"/>
    <w:rsid w:val="005545DC"/>
    <w:rsid w:val="005659D6"/>
    <w:rsid w:val="00567B03"/>
    <w:rsid w:val="00570F60"/>
    <w:rsid w:val="00574CE0"/>
    <w:rsid w:val="00580DAA"/>
    <w:rsid w:val="00594E60"/>
    <w:rsid w:val="00596F31"/>
    <w:rsid w:val="005A107C"/>
    <w:rsid w:val="005A6EBE"/>
    <w:rsid w:val="005B1DCA"/>
    <w:rsid w:val="005B239E"/>
    <w:rsid w:val="005C3AA5"/>
    <w:rsid w:val="005D07CF"/>
    <w:rsid w:val="005D0808"/>
    <w:rsid w:val="005D0BF8"/>
    <w:rsid w:val="005D7CCD"/>
    <w:rsid w:val="005E36BE"/>
    <w:rsid w:val="005F01D4"/>
    <w:rsid w:val="005F3225"/>
    <w:rsid w:val="005F6330"/>
    <w:rsid w:val="00602F32"/>
    <w:rsid w:val="00610405"/>
    <w:rsid w:val="00610B37"/>
    <w:rsid w:val="00620F88"/>
    <w:rsid w:val="00621BA0"/>
    <w:rsid w:val="00622D6F"/>
    <w:rsid w:val="00633595"/>
    <w:rsid w:val="00636595"/>
    <w:rsid w:val="0064050C"/>
    <w:rsid w:val="0064215F"/>
    <w:rsid w:val="006438BB"/>
    <w:rsid w:val="00645846"/>
    <w:rsid w:val="00645AD7"/>
    <w:rsid w:val="0065095E"/>
    <w:rsid w:val="006515B0"/>
    <w:rsid w:val="00653210"/>
    <w:rsid w:val="0065408B"/>
    <w:rsid w:val="006545FB"/>
    <w:rsid w:val="00654772"/>
    <w:rsid w:val="006547A2"/>
    <w:rsid w:val="00654A2F"/>
    <w:rsid w:val="006619A2"/>
    <w:rsid w:val="0066276E"/>
    <w:rsid w:val="0066755C"/>
    <w:rsid w:val="006675E1"/>
    <w:rsid w:val="00670E7E"/>
    <w:rsid w:val="00673724"/>
    <w:rsid w:val="00680C1B"/>
    <w:rsid w:val="00680D66"/>
    <w:rsid w:val="006813BC"/>
    <w:rsid w:val="00681E65"/>
    <w:rsid w:val="00682455"/>
    <w:rsid w:val="006868CF"/>
    <w:rsid w:val="00694131"/>
    <w:rsid w:val="00696AFF"/>
    <w:rsid w:val="00696C7B"/>
    <w:rsid w:val="006A44A6"/>
    <w:rsid w:val="006A544B"/>
    <w:rsid w:val="006A6D6E"/>
    <w:rsid w:val="006B2452"/>
    <w:rsid w:val="006B33B1"/>
    <w:rsid w:val="006C0E67"/>
    <w:rsid w:val="006C28F1"/>
    <w:rsid w:val="006C355B"/>
    <w:rsid w:val="006C3662"/>
    <w:rsid w:val="006D3F6C"/>
    <w:rsid w:val="006E27D7"/>
    <w:rsid w:val="006E2A6B"/>
    <w:rsid w:val="006F1BBF"/>
    <w:rsid w:val="007057B5"/>
    <w:rsid w:val="007062E3"/>
    <w:rsid w:val="007070B2"/>
    <w:rsid w:val="00707DB0"/>
    <w:rsid w:val="007103CF"/>
    <w:rsid w:val="007129C9"/>
    <w:rsid w:val="007276FA"/>
    <w:rsid w:val="00727740"/>
    <w:rsid w:val="00727C92"/>
    <w:rsid w:val="0073136D"/>
    <w:rsid w:val="007370E7"/>
    <w:rsid w:val="00740AE4"/>
    <w:rsid w:val="00746C3C"/>
    <w:rsid w:val="00755D28"/>
    <w:rsid w:val="007570D3"/>
    <w:rsid w:val="007603FC"/>
    <w:rsid w:val="00760C86"/>
    <w:rsid w:val="007625E2"/>
    <w:rsid w:val="007717D7"/>
    <w:rsid w:val="00776FF0"/>
    <w:rsid w:val="0078171A"/>
    <w:rsid w:val="00782710"/>
    <w:rsid w:val="0078347C"/>
    <w:rsid w:val="0078381A"/>
    <w:rsid w:val="00785140"/>
    <w:rsid w:val="00790007"/>
    <w:rsid w:val="00790FC8"/>
    <w:rsid w:val="007A1527"/>
    <w:rsid w:val="007A204F"/>
    <w:rsid w:val="007A3AEB"/>
    <w:rsid w:val="007A6E9E"/>
    <w:rsid w:val="007B2535"/>
    <w:rsid w:val="007B6790"/>
    <w:rsid w:val="007B769D"/>
    <w:rsid w:val="007C04F4"/>
    <w:rsid w:val="007C6C42"/>
    <w:rsid w:val="007D02C6"/>
    <w:rsid w:val="007D6494"/>
    <w:rsid w:val="007E08F6"/>
    <w:rsid w:val="007F225D"/>
    <w:rsid w:val="007F2AB1"/>
    <w:rsid w:val="007F5959"/>
    <w:rsid w:val="007F5E00"/>
    <w:rsid w:val="00802E80"/>
    <w:rsid w:val="008211C3"/>
    <w:rsid w:val="0082378A"/>
    <w:rsid w:val="00823987"/>
    <w:rsid w:val="008262D0"/>
    <w:rsid w:val="008276AB"/>
    <w:rsid w:val="00830E8F"/>
    <w:rsid w:val="00831C52"/>
    <w:rsid w:val="00833093"/>
    <w:rsid w:val="008364F1"/>
    <w:rsid w:val="008545F9"/>
    <w:rsid w:val="008674E7"/>
    <w:rsid w:val="00870629"/>
    <w:rsid w:val="00870EDD"/>
    <w:rsid w:val="0087391A"/>
    <w:rsid w:val="00886AB1"/>
    <w:rsid w:val="008879C5"/>
    <w:rsid w:val="0089295D"/>
    <w:rsid w:val="00896ABA"/>
    <w:rsid w:val="00897126"/>
    <w:rsid w:val="008A2AB7"/>
    <w:rsid w:val="008A3065"/>
    <w:rsid w:val="008A6005"/>
    <w:rsid w:val="008A604E"/>
    <w:rsid w:val="008A7E07"/>
    <w:rsid w:val="008B2580"/>
    <w:rsid w:val="008B7E7D"/>
    <w:rsid w:val="008C1864"/>
    <w:rsid w:val="008C26C7"/>
    <w:rsid w:val="008C34FD"/>
    <w:rsid w:val="008D09A0"/>
    <w:rsid w:val="008D318E"/>
    <w:rsid w:val="008D3E58"/>
    <w:rsid w:val="008D5F9E"/>
    <w:rsid w:val="008D7FE6"/>
    <w:rsid w:val="008E210D"/>
    <w:rsid w:val="008E7CC1"/>
    <w:rsid w:val="008F388E"/>
    <w:rsid w:val="008F59B5"/>
    <w:rsid w:val="008F6D78"/>
    <w:rsid w:val="009064DE"/>
    <w:rsid w:val="00907804"/>
    <w:rsid w:val="00911176"/>
    <w:rsid w:val="009119F2"/>
    <w:rsid w:val="009127CC"/>
    <w:rsid w:val="00920568"/>
    <w:rsid w:val="0092258E"/>
    <w:rsid w:val="0092302E"/>
    <w:rsid w:val="00923C98"/>
    <w:rsid w:val="00923FE6"/>
    <w:rsid w:val="00927FC9"/>
    <w:rsid w:val="00932AAD"/>
    <w:rsid w:val="00933885"/>
    <w:rsid w:val="00936684"/>
    <w:rsid w:val="00936AA5"/>
    <w:rsid w:val="00937B61"/>
    <w:rsid w:val="0094304A"/>
    <w:rsid w:val="00961C37"/>
    <w:rsid w:val="009628E4"/>
    <w:rsid w:val="009656C2"/>
    <w:rsid w:val="00965797"/>
    <w:rsid w:val="00965939"/>
    <w:rsid w:val="00967A0B"/>
    <w:rsid w:val="0098742F"/>
    <w:rsid w:val="0099020C"/>
    <w:rsid w:val="00990B2D"/>
    <w:rsid w:val="00994DF3"/>
    <w:rsid w:val="00995648"/>
    <w:rsid w:val="009A2F3A"/>
    <w:rsid w:val="009A3EC0"/>
    <w:rsid w:val="009A4531"/>
    <w:rsid w:val="009B0062"/>
    <w:rsid w:val="009B2610"/>
    <w:rsid w:val="009B7901"/>
    <w:rsid w:val="009C0154"/>
    <w:rsid w:val="009D0E35"/>
    <w:rsid w:val="009D4904"/>
    <w:rsid w:val="009E0EC4"/>
    <w:rsid w:val="009E22A7"/>
    <w:rsid w:val="009F5182"/>
    <w:rsid w:val="00A024CB"/>
    <w:rsid w:val="00A032EE"/>
    <w:rsid w:val="00A10FF3"/>
    <w:rsid w:val="00A158FC"/>
    <w:rsid w:val="00A160AB"/>
    <w:rsid w:val="00A210CC"/>
    <w:rsid w:val="00A214BB"/>
    <w:rsid w:val="00A5029C"/>
    <w:rsid w:val="00A560BB"/>
    <w:rsid w:val="00A63F1B"/>
    <w:rsid w:val="00A65D5E"/>
    <w:rsid w:val="00A750BB"/>
    <w:rsid w:val="00A81621"/>
    <w:rsid w:val="00A86614"/>
    <w:rsid w:val="00A95D06"/>
    <w:rsid w:val="00A96727"/>
    <w:rsid w:val="00AC2DE9"/>
    <w:rsid w:val="00AC33A6"/>
    <w:rsid w:val="00AC35DD"/>
    <w:rsid w:val="00AC5A32"/>
    <w:rsid w:val="00AC69C3"/>
    <w:rsid w:val="00AC6A19"/>
    <w:rsid w:val="00AD1096"/>
    <w:rsid w:val="00AD361A"/>
    <w:rsid w:val="00AE4130"/>
    <w:rsid w:val="00AE7053"/>
    <w:rsid w:val="00AF1737"/>
    <w:rsid w:val="00AF207C"/>
    <w:rsid w:val="00AF5CB5"/>
    <w:rsid w:val="00B01BAB"/>
    <w:rsid w:val="00B03232"/>
    <w:rsid w:val="00B03625"/>
    <w:rsid w:val="00B052BB"/>
    <w:rsid w:val="00B10775"/>
    <w:rsid w:val="00B13E78"/>
    <w:rsid w:val="00B15845"/>
    <w:rsid w:val="00B17647"/>
    <w:rsid w:val="00B20F66"/>
    <w:rsid w:val="00B212D0"/>
    <w:rsid w:val="00B2501B"/>
    <w:rsid w:val="00B311C8"/>
    <w:rsid w:val="00B34BB1"/>
    <w:rsid w:val="00B5011A"/>
    <w:rsid w:val="00B5068A"/>
    <w:rsid w:val="00B55C90"/>
    <w:rsid w:val="00B57EA4"/>
    <w:rsid w:val="00B60961"/>
    <w:rsid w:val="00B7040D"/>
    <w:rsid w:val="00B71FB5"/>
    <w:rsid w:val="00B807C1"/>
    <w:rsid w:val="00B808E8"/>
    <w:rsid w:val="00B80E24"/>
    <w:rsid w:val="00B86D9E"/>
    <w:rsid w:val="00BB1369"/>
    <w:rsid w:val="00BB4832"/>
    <w:rsid w:val="00BC2483"/>
    <w:rsid w:val="00BC59BF"/>
    <w:rsid w:val="00BD7A5D"/>
    <w:rsid w:val="00BE2853"/>
    <w:rsid w:val="00BE5BEE"/>
    <w:rsid w:val="00BE625E"/>
    <w:rsid w:val="00BE6946"/>
    <w:rsid w:val="00BE7BD9"/>
    <w:rsid w:val="00C01877"/>
    <w:rsid w:val="00C044BC"/>
    <w:rsid w:val="00C053EE"/>
    <w:rsid w:val="00C21819"/>
    <w:rsid w:val="00C220A7"/>
    <w:rsid w:val="00C24492"/>
    <w:rsid w:val="00C252CA"/>
    <w:rsid w:val="00C26D78"/>
    <w:rsid w:val="00C27887"/>
    <w:rsid w:val="00C310F8"/>
    <w:rsid w:val="00C35A80"/>
    <w:rsid w:val="00C45D70"/>
    <w:rsid w:val="00C56BAA"/>
    <w:rsid w:val="00C6461C"/>
    <w:rsid w:val="00C75B1C"/>
    <w:rsid w:val="00C803AA"/>
    <w:rsid w:val="00C81B9E"/>
    <w:rsid w:val="00C82BBE"/>
    <w:rsid w:val="00C84BDB"/>
    <w:rsid w:val="00C86B22"/>
    <w:rsid w:val="00C86FEE"/>
    <w:rsid w:val="00C90190"/>
    <w:rsid w:val="00C90550"/>
    <w:rsid w:val="00CA007F"/>
    <w:rsid w:val="00CA0B3F"/>
    <w:rsid w:val="00CA1D82"/>
    <w:rsid w:val="00CA7488"/>
    <w:rsid w:val="00CB48D8"/>
    <w:rsid w:val="00CB4FC2"/>
    <w:rsid w:val="00CC0FF9"/>
    <w:rsid w:val="00CC268A"/>
    <w:rsid w:val="00CC476A"/>
    <w:rsid w:val="00CC5A5F"/>
    <w:rsid w:val="00CC7FB7"/>
    <w:rsid w:val="00CD310E"/>
    <w:rsid w:val="00CD5171"/>
    <w:rsid w:val="00CD57DB"/>
    <w:rsid w:val="00CE1BDB"/>
    <w:rsid w:val="00CF26B7"/>
    <w:rsid w:val="00CF6AC5"/>
    <w:rsid w:val="00CF6EBA"/>
    <w:rsid w:val="00D0149D"/>
    <w:rsid w:val="00D113D0"/>
    <w:rsid w:val="00D15A42"/>
    <w:rsid w:val="00D22ECA"/>
    <w:rsid w:val="00D234D2"/>
    <w:rsid w:val="00D23842"/>
    <w:rsid w:val="00D23DBB"/>
    <w:rsid w:val="00D267B4"/>
    <w:rsid w:val="00D34B70"/>
    <w:rsid w:val="00D34E15"/>
    <w:rsid w:val="00D35F7F"/>
    <w:rsid w:val="00D448AF"/>
    <w:rsid w:val="00D51DF4"/>
    <w:rsid w:val="00D660FF"/>
    <w:rsid w:val="00D66967"/>
    <w:rsid w:val="00D67AB6"/>
    <w:rsid w:val="00D70487"/>
    <w:rsid w:val="00D73483"/>
    <w:rsid w:val="00D8221B"/>
    <w:rsid w:val="00D85AA6"/>
    <w:rsid w:val="00D87EB6"/>
    <w:rsid w:val="00D91C70"/>
    <w:rsid w:val="00D92D10"/>
    <w:rsid w:val="00D930A6"/>
    <w:rsid w:val="00D934C6"/>
    <w:rsid w:val="00D95907"/>
    <w:rsid w:val="00DA2961"/>
    <w:rsid w:val="00DA7F58"/>
    <w:rsid w:val="00DB0D60"/>
    <w:rsid w:val="00DB10DA"/>
    <w:rsid w:val="00DB2212"/>
    <w:rsid w:val="00DB24ED"/>
    <w:rsid w:val="00DC4CAF"/>
    <w:rsid w:val="00DC4D84"/>
    <w:rsid w:val="00DC4F5A"/>
    <w:rsid w:val="00DC6AA4"/>
    <w:rsid w:val="00DD3DA1"/>
    <w:rsid w:val="00DE1E2D"/>
    <w:rsid w:val="00DE6B02"/>
    <w:rsid w:val="00DE71B9"/>
    <w:rsid w:val="00DE79F7"/>
    <w:rsid w:val="00DF1141"/>
    <w:rsid w:val="00DF509B"/>
    <w:rsid w:val="00DF641F"/>
    <w:rsid w:val="00E03A41"/>
    <w:rsid w:val="00E06997"/>
    <w:rsid w:val="00E06E09"/>
    <w:rsid w:val="00E156BA"/>
    <w:rsid w:val="00E20EC4"/>
    <w:rsid w:val="00E224DC"/>
    <w:rsid w:val="00E25E72"/>
    <w:rsid w:val="00E270CA"/>
    <w:rsid w:val="00E31C62"/>
    <w:rsid w:val="00E41A49"/>
    <w:rsid w:val="00E44F31"/>
    <w:rsid w:val="00E50435"/>
    <w:rsid w:val="00E60108"/>
    <w:rsid w:val="00E65DE0"/>
    <w:rsid w:val="00E66040"/>
    <w:rsid w:val="00E66E22"/>
    <w:rsid w:val="00E6749A"/>
    <w:rsid w:val="00E77BBC"/>
    <w:rsid w:val="00E83544"/>
    <w:rsid w:val="00E85942"/>
    <w:rsid w:val="00E85AB6"/>
    <w:rsid w:val="00E900CD"/>
    <w:rsid w:val="00E9254B"/>
    <w:rsid w:val="00E926CC"/>
    <w:rsid w:val="00E95A77"/>
    <w:rsid w:val="00EA3C42"/>
    <w:rsid w:val="00EB2BF1"/>
    <w:rsid w:val="00EC01DE"/>
    <w:rsid w:val="00EC096D"/>
    <w:rsid w:val="00EC72AA"/>
    <w:rsid w:val="00ED0D2E"/>
    <w:rsid w:val="00ED1265"/>
    <w:rsid w:val="00ED33DC"/>
    <w:rsid w:val="00EE0C9B"/>
    <w:rsid w:val="00EE0DF6"/>
    <w:rsid w:val="00EE12BE"/>
    <w:rsid w:val="00EE2425"/>
    <w:rsid w:val="00EE4629"/>
    <w:rsid w:val="00EE67B2"/>
    <w:rsid w:val="00F0160B"/>
    <w:rsid w:val="00F115F3"/>
    <w:rsid w:val="00F138A5"/>
    <w:rsid w:val="00F15A89"/>
    <w:rsid w:val="00F16BA8"/>
    <w:rsid w:val="00F23FE5"/>
    <w:rsid w:val="00F25AD2"/>
    <w:rsid w:val="00F31B06"/>
    <w:rsid w:val="00F322DB"/>
    <w:rsid w:val="00F328C3"/>
    <w:rsid w:val="00F36A0B"/>
    <w:rsid w:val="00F3798C"/>
    <w:rsid w:val="00F450E4"/>
    <w:rsid w:val="00F458E1"/>
    <w:rsid w:val="00F51AF3"/>
    <w:rsid w:val="00F569EC"/>
    <w:rsid w:val="00F61BE9"/>
    <w:rsid w:val="00F6219E"/>
    <w:rsid w:val="00F677D2"/>
    <w:rsid w:val="00F74340"/>
    <w:rsid w:val="00F84CFF"/>
    <w:rsid w:val="00F8589B"/>
    <w:rsid w:val="00FA2E11"/>
    <w:rsid w:val="00FA5270"/>
    <w:rsid w:val="00FA6BFF"/>
    <w:rsid w:val="00FB447F"/>
    <w:rsid w:val="00FB5E50"/>
    <w:rsid w:val="00FC4574"/>
    <w:rsid w:val="00FD14A0"/>
    <w:rsid w:val="00FD2D26"/>
    <w:rsid w:val="00FE1467"/>
    <w:rsid w:val="00FE1F87"/>
    <w:rsid w:val="00FE5C4D"/>
    <w:rsid w:val="00FF26F6"/>
    <w:rsid w:val="00FF38E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774B-6177-4BE5-8480-72FE9152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72"/>
    <w:pPr>
      <w:spacing w:after="220" w:line="360" w:lineRule="auto"/>
    </w:pPr>
    <w:rPr>
      <w:rFonts w:ascii="Calibri" w:eastAsia="Times New Roman" w:hAnsi="Calibri" w:cs="Calibri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7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C0572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1C0572"/>
    <w:rPr>
      <w:rFonts w:ascii="Calibri" w:eastAsia="Times New Roman" w:hAnsi="Calibri" w:cs="Calibri"/>
      <w:noProof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8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Dalrymple</dc:creator>
  <cp:keywords/>
  <dc:description/>
  <cp:lastModifiedBy>Laxmi S. Dharmapuri</cp:lastModifiedBy>
  <cp:revision>2</cp:revision>
  <dcterms:created xsi:type="dcterms:W3CDTF">2019-07-01T07:40:00Z</dcterms:created>
  <dcterms:modified xsi:type="dcterms:W3CDTF">2019-07-01T07:40:00Z</dcterms:modified>
</cp:coreProperties>
</file>