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CDB13" w14:textId="556F1BA4" w:rsidR="00485C3E" w:rsidRPr="003D0A5F" w:rsidRDefault="00485C3E" w:rsidP="00FF74F7">
      <w:pPr>
        <w:spacing w:line="36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3D0A5F">
        <w:rPr>
          <w:rFonts w:ascii="Times New Roman" w:hAnsi="Times New Roman" w:cs="Times New Roman"/>
          <w:b/>
        </w:rPr>
        <w:t>Supplement</w:t>
      </w:r>
    </w:p>
    <w:p w14:paraId="2284335A" w14:textId="6078002B" w:rsidR="00485C3E" w:rsidRPr="003D0A5F" w:rsidRDefault="00485C3E" w:rsidP="00FF74F7">
      <w:pPr>
        <w:spacing w:line="360" w:lineRule="auto"/>
        <w:rPr>
          <w:rFonts w:ascii="Times New Roman" w:hAnsi="Times New Roman" w:cs="Times New Roman"/>
        </w:rPr>
      </w:pPr>
    </w:p>
    <w:p w14:paraId="648FFC01" w14:textId="4BDB7C88" w:rsidR="00C23C8D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t>Table 1</w:t>
      </w:r>
      <w:r w:rsidR="001410B2" w:rsidRPr="003D0A5F">
        <w:rPr>
          <w:rFonts w:ascii="Times New Roman" w:hAnsi="Times New Roman" w:cs="Times New Roman"/>
        </w:rPr>
        <w:t>.</w:t>
      </w:r>
      <w:r w:rsidRPr="003D0A5F">
        <w:rPr>
          <w:rFonts w:ascii="Times New Roman" w:hAnsi="Times New Roman" w:cs="Times New Roman"/>
        </w:rPr>
        <w:t xml:space="preserve"> Marginal </w:t>
      </w:r>
      <w:r w:rsidR="00C43199" w:rsidRPr="003D0A5F">
        <w:rPr>
          <w:rFonts w:ascii="Times New Roman" w:hAnsi="Times New Roman" w:cs="Times New Roman"/>
        </w:rPr>
        <w:t>m</w:t>
      </w:r>
      <w:r w:rsidRPr="003D0A5F">
        <w:rPr>
          <w:rFonts w:ascii="Times New Roman" w:hAnsi="Times New Roman" w:cs="Times New Roman"/>
        </w:rPr>
        <w:t xml:space="preserve">ean </w:t>
      </w:r>
      <w:r w:rsidR="00C43199" w:rsidRPr="003D0A5F">
        <w:rPr>
          <w:rFonts w:ascii="Times New Roman" w:hAnsi="Times New Roman" w:cs="Times New Roman"/>
        </w:rPr>
        <w:t>e</w:t>
      </w:r>
      <w:r w:rsidRPr="003D0A5F">
        <w:rPr>
          <w:rFonts w:ascii="Times New Roman" w:hAnsi="Times New Roman" w:cs="Times New Roman"/>
        </w:rPr>
        <w:t xml:space="preserve">stimates of </w:t>
      </w:r>
      <w:r w:rsidR="00C43199" w:rsidRPr="003D0A5F">
        <w:rPr>
          <w:rFonts w:ascii="Times New Roman" w:hAnsi="Times New Roman" w:cs="Times New Roman"/>
        </w:rPr>
        <w:t>h</w:t>
      </w:r>
      <w:r w:rsidRPr="003D0A5F">
        <w:rPr>
          <w:rFonts w:ascii="Times New Roman" w:hAnsi="Times New Roman" w:cs="Times New Roman"/>
        </w:rPr>
        <w:t xml:space="preserve">azard </w:t>
      </w:r>
      <w:r w:rsidR="00C43199" w:rsidRPr="003D0A5F">
        <w:rPr>
          <w:rFonts w:ascii="Times New Roman" w:hAnsi="Times New Roman" w:cs="Times New Roman"/>
        </w:rPr>
        <w:t>r</w:t>
      </w:r>
      <w:r w:rsidRPr="003D0A5F">
        <w:rPr>
          <w:rFonts w:ascii="Times New Roman" w:hAnsi="Times New Roman" w:cs="Times New Roman"/>
        </w:rPr>
        <w:t xml:space="preserve">atios for </w:t>
      </w:r>
      <w:r w:rsidR="00C43199" w:rsidRPr="003D0A5F">
        <w:rPr>
          <w:rFonts w:ascii="Times New Roman" w:hAnsi="Times New Roman" w:cs="Times New Roman"/>
        </w:rPr>
        <w:t>f</w:t>
      </w:r>
      <w:r w:rsidRPr="003D0A5F">
        <w:rPr>
          <w:rFonts w:ascii="Times New Roman" w:hAnsi="Times New Roman" w:cs="Times New Roman"/>
        </w:rPr>
        <w:t xml:space="preserve">uture </w:t>
      </w:r>
      <w:r w:rsidR="00C43199" w:rsidRPr="003D0A5F">
        <w:rPr>
          <w:rFonts w:ascii="Times New Roman" w:hAnsi="Times New Roman" w:cs="Times New Roman"/>
        </w:rPr>
        <w:t>h</w:t>
      </w:r>
      <w:r w:rsidRPr="003D0A5F">
        <w:rPr>
          <w:rFonts w:ascii="Times New Roman" w:hAnsi="Times New Roman" w:cs="Times New Roman"/>
        </w:rPr>
        <w:t xml:space="preserve">ospitalization for </w:t>
      </w:r>
      <w:r w:rsidR="00C43199" w:rsidRPr="003D0A5F">
        <w:rPr>
          <w:rFonts w:ascii="Times New Roman" w:hAnsi="Times New Roman" w:cs="Times New Roman"/>
        </w:rPr>
        <w:t>p</w:t>
      </w:r>
      <w:r w:rsidRPr="003D0A5F">
        <w:rPr>
          <w:rFonts w:ascii="Times New Roman" w:hAnsi="Times New Roman" w:cs="Times New Roman"/>
        </w:rPr>
        <w:t xml:space="preserve">atient </w:t>
      </w:r>
      <w:r w:rsidR="00C43199" w:rsidRPr="003D0A5F">
        <w:rPr>
          <w:rFonts w:ascii="Times New Roman" w:hAnsi="Times New Roman" w:cs="Times New Roman"/>
        </w:rPr>
        <w:t>g</w:t>
      </w:r>
      <w:r w:rsidRPr="003D0A5F">
        <w:rPr>
          <w:rFonts w:ascii="Times New Roman" w:hAnsi="Times New Roman" w:cs="Times New Roman"/>
        </w:rPr>
        <w:t xml:space="preserve">roups defined by </w:t>
      </w:r>
      <w:r w:rsidR="00C43199" w:rsidRPr="003D0A5F">
        <w:rPr>
          <w:rFonts w:ascii="Times New Roman" w:hAnsi="Times New Roman" w:cs="Times New Roman"/>
        </w:rPr>
        <w:t>a</w:t>
      </w:r>
      <w:r w:rsidRPr="003D0A5F">
        <w:rPr>
          <w:rFonts w:ascii="Times New Roman" w:hAnsi="Times New Roman" w:cs="Times New Roman"/>
        </w:rPr>
        <w:t xml:space="preserve">ge, </w:t>
      </w:r>
      <w:r w:rsidR="00C43199" w:rsidRPr="003D0A5F">
        <w:rPr>
          <w:rFonts w:ascii="Times New Roman" w:hAnsi="Times New Roman" w:cs="Times New Roman"/>
        </w:rPr>
        <w:t>C</w:t>
      </w:r>
      <w:r w:rsidRPr="003D0A5F">
        <w:rPr>
          <w:rFonts w:ascii="Times New Roman" w:hAnsi="Times New Roman" w:cs="Times New Roman"/>
        </w:rPr>
        <w:t xml:space="preserve">anadian </w:t>
      </w:r>
      <w:r w:rsidR="00F94C92" w:rsidRPr="003D0A5F">
        <w:rPr>
          <w:rFonts w:ascii="Times New Roman" w:hAnsi="Times New Roman" w:cs="Times New Roman"/>
        </w:rPr>
        <w:t>t</w:t>
      </w:r>
      <w:r w:rsidRPr="003D0A5F">
        <w:rPr>
          <w:rFonts w:ascii="Times New Roman" w:hAnsi="Times New Roman" w:cs="Times New Roman"/>
        </w:rPr>
        <w:t xml:space="preserve">riage and </w:t>
      </w:r>
      <w:r w:rsidR="00F94C92" w:rsidRPr="003D0A5F">
        <w:rPr>
          <w:rFonts w:ascii="Times New Roman" w:hAnsi="Times New Roman" w:cs="Times New Roman"/>
        </w:rPr>
        <w:t>a</w:t>
      </w:r>
      <w:r w:rsidRPr="003D0A5F">
        <w:rPr>
          <w:rFonts w:ascii="Times New Roman" w:hAnsi="Times New Roman" w:cs="Times New Roman"/>
        </w:rPr>
        <w:t xml:space="preserve">cuity </w:t>
      </w:r>
      <w:r w:rsidR="00F94C92" w:rsidRPr="003D0A5F">
        <w:rPr>
          <w:rFonts w:ascii="Times New Roman" w:hAnsi="Times New Roman" w:cs="Times New Roman"/>
        </w:rPr>
        <w:t>s</w:t>
      </w:r>
      <w:r w:rsidRPr="003D0A5F">
        <w:rPr>
          <w:rFonts w:ascii="Times New Roman" w:hAnsi="Times New Roman" w:cs="Times New Roman"/>
        </w:rPr>
        <w:t xml:space="preserve">cale and </w:t>
      </w:r>
      <w:r w:rsidR="00C43199" w:rsidRPr="003D0A5F">
        <w:rPr>
          <w:rFonts w:ascii="Times New Roman" w:hAnsi="Times New Roman" w:cs="Times New Roman"/>
        </w:rPr>
        <w:t>n</w:t>
      </w:r>
      <w:r w:rsidRPr="003D0A5F">
        <w:rPr>
          <w:rFonts w:ascii="Times New Roman" w:hAnsi="Times New Roman" w:cs="Times New Roman"/>
        </w:rPr>
        <w:t xml:space="preserve">umber of </w:t>
      </w:r>
      <w:r w:rsidR="00C43199" w:rsidRPr="003D0A5F">
        <w:rPr>
          <w:rFonts w:ascii="Times New Roman" w:hAnsi="Times New Roman" w:cs="Times New Roman"/>
        </w:rPr>
        <w:t>p</w:t>
      </w:r>
      <w:r w:rsidRPr="003D0A5F">
        <w:rPr>
          <w:rFonts w:ascii="Times New Roman" w:hAnsi="Times New Roman" w:cs="Times New Roman"/>
        </w:rPr>
        <w:t xml:space="preserve">revious </w:t>
      </w:r>
      <w:r w:rsidR="00C43199" w:rsidRPr="003D0A5F">
        <w:rPr>
          <w:rFonts w:ascii="Times New Roman" w:hAnsi="Times New Roman" w:cs="Times New Roman"/>
        </w:rPr>
        <w:t>e</w:t>
      </w:r>
      <w:r w:rsidRPr="003D0A5F">
        <w:rPr>
          <w:rFonts w:ascii="Times New Roman" w:hAnsi="Times New Roman" w:cs="Times New Roman"/>
        </w:rPr>
        <w:t xml:space="preserve">mergency </w:t>
      </w:r>
      <w:r w:rsidR="00C43199" w:rsidRPr="003D0A5F">
        <w:rPr>
          <w:rFonts w:ascii="Times New Roman" w:hAnsi="Times New Roman" w:cs="Times New Roman"/>
        </w:rPr>
        <w:t>d</w:t>
      </w:r>
      <w:r w:rsidRPr="003D0A5F">
        <w:rPr>
          <w:rFonts w:ascii="Times New Roman" w:hAnsi="Times New Roman" w:cs="Times New Roman"/>
        </w:rPr>
        <w:t xml:space="preserve">epartment </w:t>
      </w:r>
      <w:r w:rsidR="00C43199" w:rsidRPr="003D0A5F">
        <w:rPr>
          <w:rFonts w:ascii="Times New Roman" w:hAnsi="Times New Roman" w:cs="Times New Roman"/>
        </w:rPr>
        <w:t>v</w:t>
      </w:r>
      <w:r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C43199" w:rsidRPr="003D0A5F">
        <w:rPr>
          <w:rFonts w:ascii="Times New Roman" w:hAnsi="Times New Roman" w:cs="Times New Roman"/>
        </w:rPr>
        <w:t>a</w:t>
      </w:r>
      <w:r w:rsidR="00533D0C" w:rsidRPr="003D0A5F">
        <w:rPr>
          <w:rFonts w:ascii="Times New Roman" w:hAnsi="Times New Roman" w:cs="Times New Roman"/>
        </w:rPr>
        <w:t xml:space="preserve">ccounting </w:t>
      </w:r>
      <w:r w:rsidR="00C43199" w:rsidRPr="003D0A5F">
        <w:rPr>
          <w:rFonts w:ascii="Times New Roman" w:hAnsi="Times New Roman" w:cs="Times New Roman"/>
        </w:rPr>
        <w:t>f</w:t>
      </w:r>
      <w:r w:rsidR="00533D0C" w:rsidRPr="003D0A5F">
        <w:rPr>
          <w:rFonts w:ascii="Times New Roman" w:hAnsi="Times New Roman" w:cs="Times New Roman"/>
        </w:rPr>
        <w:t>or “</w:t>
      </w:r>
      <w:r w:rsidR="00C43199" w:rsidRPr="003D0A5F">
        <w:rPr>
          <w:rFonts w:ascii="Times New Roman" w:hAnsi="Times New Roman" w:cs="Times New Roman"/>
        </w:rPr>
        <w:t>b</w:t>
      </w:r>
      <w:r w:rsidR="00533D0C" w:rsidRPr="003D0A5F">
        <w:rPr>
          <w:rFonts w:ascii="Times New Roman" w:hAnsi="Times New Roman" w:cs="Times New Roman"/>
        </w:rPr>
        <w:t xml:space="preserve">ounce </w:t>
      </w:r>
      <w:r w:rsidR="00C43199" w:rsidRPr="003D0A5F">
        <w:rPr>
          <w:rFonts w:ascii="Times New Roman" w:hAnsi="Times New Roman" w:cs="Times New Roman"/>
        </w:rPr>
        <w:t>b</w:t>
      </w:r>
      <w:r w:rsidR="00533D0C" w:rsidRPr="003D0A5F">
        <w:rPr>
          <w:rFonts w:ascii="Times New Roman" w:hAnsi="Times New Roman" w:cs="Times New Roman"/>
        </w:rPr>
        <w:t xml:space="preserve">ack” </w:t>
      </w:r>
      <w:r w:rsidR="00C43199" w:rsidRPr="003D0A5F">
        <w:rPr>
          <w:rFonts w:ascii="Times New Roman" w:hAnsi="Times New Roman" w:cs="Times New Roman"/>
        </w:rPr>
        <w:t>v</w:t>
      </w:r>
      <w:r w:rsidR="00533D0C"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>)</w:t>
      </w:r>
    </w:p>
    <w:p w14:paraId="02C3919A" w14:textId="77777777" w:rsidR="00C23C8D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2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964"/>
        <w:gridCol w:w="1309"/>
        <w:gridCol w:w="1435"/>
        <w:gridCol w:w="1674"/>
      </w:tblGrid>
      <w:tr w:rsidR="00C23C8D" w:rsidRPr="003D0A5F" w14:paraId="2FA6AAFE" w14:textId="77777777" w:rsidTr="008F079A">
        <w:tc>
          <w:tcPr>
            <w:tcW w:w="0" w:type="auto"/>
            <w:vAlign w:val="bottom"/>
          </w:tcPr>
          <w:p w14:paraId="23B56F41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Age</w:t>
            </w:r>
          </w:p>
          <w:p w14:paraId="0279CDD6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(years)</w:t>
            </w:r>
          </w:p>
        </w:tc>
        <w:tc>
          <w:tcPr>
            <w:tcW w:w="0" w:type="auto"/>
            <w:vAlign w:val="bottom"/>
          </w:tcPr>
          <w:p w14:paraId="15DA3E39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a</w:t>
            </w:r>
          </w:p>
        </w:tc>
        <w:tc>
          <w:tcPr>
            <w:tcW w:w="0" w:type="auto"/>
            <w:vAlign w:val="bottom"/>
          </w:tcPr>
          <w:p w14:paraId="7091BC04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 ED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b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br/>
              <w:t>Visit Count</w:t>
            </w:r>
          </w:p>
        </w:tc>
        <w:tc>
          <w:tcPr>
            <w:tcW w:w="1555" w:type="pct"/>
            <w:vAlign w:val="bottom"/>
          </w:tcPr>
          <w:p w14:paraId="21E6D5D9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HR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c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(95% CI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d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8F079A" w:rsidRPr="003D0A5F" w14:paraId="5425950F" w14:textId="77777777" w:rsidTr="008F079A">
        <w:tc>
          <w:tcPr>
            <w:tcW w:w="0" w:type="auto"/>
          </w:tcPr>
          <w:p w14:paraId="27FA9ED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4ACDD1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06AAE200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64ACCC46" w14:textId="6E5FFDE8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(0.5, 2.1)</w:t>
            </w:r>
          </w:p>
        </w:tc>
      </w:tr>
      <w:tr w:rsidR="008F079A" w:rsidRPr="003D0A5F" w14:paraId="2EBC36B1" w14:textId="77777777" w:rsidTr="008F079A">
        <w:tc>
          <w:tcPr>
            <w:tcW w:w="0" w:type="auto"/>
          </w:tcPr>
          <w:p w14:paraId="40D4556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2CDD8BB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4A46AF6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14C39873" w14:textId="739C920F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1.2 (0.6, 2.4)</w:t>
            </w:r>
          </w:p>
        </w:tc>
      </w:tr>
      <w:tr w:rsidR="008F079A" w:rsidRPr="003D0A5F" w14:paraId="3FD7DEE8" w14:textId="77777777" w:rsidTr="008F079A">
        <w:tc>
          <w:tcPr>
            <w:tcW w:w="0" w:type="auto"/>
          </w:tcPr>
          <w:p w14:paraId="058ADFA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3BB2916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4C8051A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71C8CFC6" w14:textId="589C2F20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2.0 (1.4, 2.8)</w:t>
            </w:r>
          </w:p>
        </w:tc>
      </w:tr>
      <w:tr w:rsidR="008F079A" w:rsidRPr="003D0A5F" w14:paraId="71FBB6C2" w14:textId="77777777" w:rsidTr="008F079A">
        <w:tc>
          <w:tcPr>
            <w:tcW w:w="0" w:type="auto"/>
          </w:tcPr>
          <w:p w14:paraId="578F4D6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2F999AE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32D836A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2BB5A15A" w14:textId="7AC8CB31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2.5 (1.7, 3.7)</w:t>
            </w:r>
          </w:p>
        </w:tc>
      </w:tr>
      <w:tr w:rsidR="008F079A" w:rsidRPr="003D0A5F" w14:paraId="5029AB2B" w14:textId="77777777" w:rsidTr="008F079A">
        <w:tc>
          <w:tcPr>
            <w:tcW w:w="0" w:type="auto"/>
          </w:tcPr>
          <w:p w14:paraId="609F321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651F29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20D3D72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79F1E6A1" w14:textId="04281E93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2.8 (2.0, 4.0)</w:t>
            </w:r>
          </w:p>
        </w:tc>
      </w:tr>
      <w:tr w:rsidR="008F079A" w:rsidRPr="003D0A5F" w14:paraId="12C46245" w14:textId="77777777" w:rsidTr="008F079A">
        <w:tc>
          <w:tcPr>
            <w:tcW w:w="0" w:type="auto"/>
          </w:tcPr>
          <w:p w14:paraId="6998740C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18A8F1F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2458338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5" w:type="pct"/>
          </w:tcPr>
          <w:p w14:paraId="66BD99DB" w14:textId="1229A5FA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3.5 (2.0, 6.1)</w:t>
            </w:r>
          </w:p>
        </w:tc>
      </w:tr>
      <w:tr w:rsidR="008F079A" w:rsidRPr="003D0A5F" w14:paraId="5C389D25" w14:textId="77777777" w:rsidTr="008F079A">
        <w:tc>
          <w:tcPr>
            <w:tcW w:w="0" w:type="auto"/>
          </w:tcPr>
          <w:p w14:paraId="12FAA04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33E3618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3521C93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6C322EC1" w14:textId="62D1209D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2.9 (1.3, 6.5)</w:t>
            </w:r>
          </w:p>
        </w:tc>
      </w:tr>
      <w:tr w:rsidR="008F079A" w:rsidRPr="003D0A5F" w14:paraId="462F788C" w14:textId="77777777" w:rsidTr="008F079A">
        <w:tc>
          <w:tcPr>
            <w:tcW w:w="0" w:type="auto"/>
          </w:tcPr>
          <w:p w14:paraId="02F1782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049C00C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6FD5E4F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7BBE14C3" w14:textId="0BDD1B1A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3.5 (1.7, 7.1)</w:t>
            </w:r>
          </w:p>
        </w:tc>
      </w:tr>
      <w:tr w:rsidR="008F079A" w:rsidRPr="003D0A5F" w14:paraId="0E49F52D" w14:textId="77777777" w:rsidTr="008F079A">
        <w:tc>
          <w:tcPr>
            <w:tcW w:w="0" w:type="auto"/>
          </w:tcPr>
          <w:p w14:paraId="26306881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2A25E7F1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0B3FE28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2CE2A7BE" w14:textId="3C6575C9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5.7 (2.9, 11.1)</w:t>
            </w:r>
          </w:p>
        </w:tc>
      </w:tr>
      <w:tr w:rsidR="008F079A" w:rsidRPr="003D0A5F" w14:paraId="4929F574" w14:textId="77777777" w:rsidTr="008F079A">
        <w:tc>
          <w:tcPr>
            <w:tcW w:w="0" w:type="auto"/>
          </w:tcPr>
          <w:p w14:paraId="464F67F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F540D1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0686816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711EE451" w14:textId="1B64627C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7.0 (3.8, 13.2)</w:t>
            </w:r>
          </w:p>
        </w:tc>
      </w:tr>
      <w:tr w:rsidR="008F079A" w:rsidRPr="003D0A5F" w14:paraId="752A8B81" w14:textId="77777777" w:rsidTr="008F079A">
        <w:tc>
          <w:tcPr>
            <w:tcW w:w="0" w:type="auto"/>
          </w:tcPr>
          <w:p w14:paraId="69BA510F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2BC4983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300F97A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61397AD8" w14:textId="7522E6F1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7.98 (4.58, 13.91)</w:t>
            </w:r>
          </w:p>
        </w:tc>
      </w:tr>
      <w:tr w:rsidR="008F079A" w:rsidRPr="003D0A5F" w14:paraId="1F453CF1" w14:textId="77777777" w:rsidTr="008F079A">
        <w:tc>
          <w:tcPr>
            <w:tcW w:w="0" w:type="auto"/>
          </w:tcPr>
          <w:p w14:paraId="7C36C84C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5CAF164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43F76A3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5" w:type="pct"/>
          </w:tcPr>
          <w:p w14:paraId="05B22BC1" w14:textId="570298B8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9.9 (5.1, 19.0)</w:t>
            </w:r>
          </w:p>
        </w:tc>
      </w:tr>
      <w:tr w:rsidR="008F079A" w:rsidRPr="003D0A5F" w14:paraId="53460AEE" w14:textId="77777777" w:rsidTr="008F079A">
        <w:tc>
          <w:tcPr>
            <w:tcW w:w="0" w:type="auto"/>
          </w:tcPr>
          <w:p w14:paraId="3E3FBB5F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2E0412D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6D53881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3898A6DC" w14:textId="19A9BDB6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4.4 (1.7, 11.8)</w:t>
            </w:r>
          </w:p>
        </w:tc>
      </w:tr>
      <w:tr w:rsidR="008F079A" w:rsidRPr="003D0A5F" w14:paraId="6F17E89D" w14:textId="77777777" w:rsidTr="008F079A">
        <w:tc>
          <w:tcPr>
            <w:tcW w:w="0" w:type="auto"/>
          </w:tcPr>
          <w:p w14:paraId="411E317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3E5C7660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7C361A0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4291D151" w14:textId="1FDFB40E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5.5 (2.1, 14.4)</w:t>
            </w:r>
          </w:p>
        </w:tc>
      </w:tr>
      <w:tr w:rsidR="008F079A" w:rsidRPr="003D0A5F" w14:paraId="0F6A7E51" w14:textId="77777777" w:rsidTr="008F079A">
        <w:tc>
          <w:tcPr>
            <w:tcW w:w="0" w:type="auto"/>
          </w:tcPr>
          <w:p w14:paraId="0343C73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A3E96A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2E270A7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2AC9811A" w14:textId="640B34C1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8.9 (4.0, 19.9)</w:t>
            </w:r>
          </w:p>
        </w:tc>
      </w:tr>
      <w:tr w:rsidR="008F079A" w:rsidRPr="003D0A5F" w14:paraId="10A9B604" w14:textId="77777777" w:rsidTr="008F079A">
        <w:tc>
          <w:tcPr>
            <w:tcW w:w="0" w:type="auto"/>
          </w:tcPr>
          <w:p w14:paraId="037CA1E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lastRenderedPageBreak/>
              <w:t>6+</w:t>
            </w:r>
          </w:p>
        </w:tc>
        <w:tc>
          <w:tcPr>
            <w:tcW w:w="0" w:type="auto"/>
          </w:tcPr>
          <w:p w14:paraId="5F5CB2EC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0248FFEC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458EC1B2" w14:textId="1CF3CEBF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11.0 (4.6, 26.4)</w:t>
            </w:r>
          </w:p>
        </w:tc>
      </w:tr>
      <w:tr w:rsidR="008F079A" w:rsidRPr="003D0A5F" w14:paraId="0EB5E3AE" w14:textId="77777777" w:rsidTr="008F079A">
        <w:tc>
          <w:tcPr>
            <w:tcW w:w="0" w:type="auto"/>
          </w:tcPr>
          <w:p w14:paraId="59B8749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145DCD7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6D9F93A2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1DEFAC68" w14:textId="504F27D0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12.4 (5.0, 30.9)</w:t>
            </w:r>
          </w:p>
        </w:tc>
      </w:tr>
      <w:tr w:rsidR="008F079A" w:rsidRPr="003D0A5F" w14:paraId="0DD370E3" w14:textId="77777777" w:rsidTr="008F079A">
        <w:tc>
          <w:tcPr>
            <w:tcW w:w="0" w:type="auto"/>
          </w:tcPr>
          <w:p w14:paraId="72EC522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F18174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0A42D84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55" w:type="pct"/>
          </w:tcPr>
          <w:p w14:paraId="41705757" w14:textId="1B3000ED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15.3 (5.3, 44.1)</w:t>
            </w:r>
          </w:p>
        </w:tc>
      </w:tr>
    </w:tbl>
    <w:p w14:paraId="039E647F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a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Canadian Triage and Acuity Scale</w:t>
      </w:r>
    </w:p>
    <w:p w14:paraId="6E82202B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b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Emergency Department</w:t>
      </w:r>
    </w:p>
    <w:p w14:paraId="11190F21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c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Hazard Ratio</w:t>
      </w:r>
    </w:p>
    <w:p w14:paraId="0966220F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d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Confidence Interval</w:t>
      </w:r>
    </w:p>
    <w:p w14:paraId="2E354E5A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lang w:bidi="ta-IN"/>
        </w:rPr>
        <w:sectPr w:rsidR="00C23C8D" w:rsidRPr="003D0A5F" w:rsidSect="008F079A">
          <w:footerReference w:type="even" r:id="rId6"/>
          <w:footerReference w:type="default" r:id="rId7"/>
          <w:endnotePr>
            <w:numFmt w:val="lowerLetter"/>
          </w:endnotePr>
          <w:pgSz w:w="12240" w:h="15840"/>
          <w:pgMar w:top="1800" w:right="1440" w:bottom="1800" w:left="1440" w:header="708" w:footer="708" w:gutter="0"/>
          <w:cols w:space="708"/>
          <w:docGrid w:linePitch="360"/>
        </w:sectPr>
      </w:pPr>
    </w:p>
    <w:p w14:paraId="2C85C7E1" w14:textId="26F8E678" w:rsidR="00C23C8D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>Table 2</w:t>
      </w:r>
      <w:r w:rsidR="00FF74F7" w:rsidRPr="003D0A5F">
        <w:rPr>
          <w:rFonts w:ascii="Times New Roman" w:hAnsi="Times New Roman" w:cs="Times New Roman"/>
        </w:rPr>
        <w:t xml:space="preserve">. </w:t>
      </w:r>
      <w:r w:rsidRPr="003D0A5F">
        <w:rPr>
          <w:rFonts w:ascii="Times New Roman" w:hAnsi="Times New Roman" w:cs="Times New Roman"/>
        </w:rPr>
        <w:t xml:space="preserve">Marginal </w:t>
      </w:r>
      <w:r w:rsidR="00FF74F7" w:rsidRPr="003D0A5F">
        <w:rPr>
          <w:rFonts w:ascii="Times New Roman" w:hAnsi="Times New Roman" w:cs="Times New Roman"/>
        </w:rPr>
        <w:t>m</w:t>
      </w:r>
      <w:r w:rsidRPr="003D0A5F">
        <w:rPr>
          <w:rFonts w:ascii="Times New Roman" w:hAnsi="Times New Roman" w:cs="Times New Roman"/>
        </w:rPr>
        <w:t xml:space="preserve">ean </w:t>
      </w:r>
      <w:r w:rsidR="00FF74F7" w:rsidRPr="003D0A5F">
        <w:rPr>
          <w:rFonts w:ascii="Times New Roman" w:hAnsi="Times New Roman" w:cs="Times New Roman"/>
        </w:rPr>
        <w:t>e</w:t>
      </w:r>
      <w:r w:rsidRPr="003D0A5F">
        <w:rPr>
          <w:rFonts w:ascii="Times New Roman" w:hAnsi="Times New Roman" w:cs="Times New Roman"/>
        </w:rPr>
        <w:t xml:space="preserve">stimates of </w:t>
      </w:r>
      <w:r w:rsidR="00FF74F7" w:rsidRPr="003D0A5F">
        <w:rPr>
          <w:rFonts w:ascii="Times New Roman" w:hAnsi="Times New Roman" w:cs="Times New Roman"/>
        </w:rPr>
        <w:t>h</w:t>
      </w:r>
      <w:r w:rsidRPr="003D0A5F">
        <w:rPr>
          <w:rFonts w:ascii="Times New Roman" w:hAnsi="Times New Roman" w:cs="Times New Roman"/>
        </w:rPr>
        <w:t xml:space="preserve">azard </w:t>
      </w:r>
      <w:r w:rsidR="00FF74F7" w:rsidRPr="003D0A5F">
        <w:rPr>
          <w:rFonts w:ascii="Times New Roman" w:hAnsi="Times New Roman" w:cs="Times New Roman"/>
        </w:rPr>
        <w:t>r</w:t>
      </w:r>
      <w:r w:rsidRPr="003D0A5F">
        <w:rPr>
          <w:rFonts w:ascii="Times New Roman" w:hAnsi="Times New Roman" w:cs="Times New Roman"/>
        </w:rPr>
        <w:t xml:space="preserve">atios for </w:t>
      </w:r>
      <w:r w:rsidR="00FF74F7" w:rsidRPr="003D0A5F">
        <w:rPr>
          <w:rFonts w:ascii="Times New Roman" w:hAnsi="Times New Roman" w:cs="Times New Roman"/>
        </w:rPr>
        <w:t>r</w:t>
      </w:r>
      <w:r w:rsidRPr="003D0A5F">
        <w:rPr>
          <w:rFonts w:ascii="Times New Roman" w:hAnsi="Times New Roman" w:cs="Times New Roman"/>
        </w:rPr>
        <w:t xml:space="preserve">epeat ED </w:t>
      </w:r>
      <w:r w:rsidR="00FF74F7" w:rsidRPr="003D0A5F">
        <w:rPr>
          <w:rFonts w:ascii="Times New Roman" w:hAnsi="Times New Roman" w:cs="Times New Roman"/>
        </w:rPr>
        <w:t>v</w:t>
      </w:r>
      <w:r w:rsidRPr="003D0A5F">
        <w:rPr>
          <w:rFonts w:ascii="Times New Roman" w:hAnsi="Times New Roman" w:cs="Times New Roman"/>
        </w:rPr>
        <w:t xml:space="preserve">isits for </w:t>
      </w:r>
      <w:r w:rsidR="00FF74F7" w:rsidRPr="003D0A5F">
        <w:rPr>
          <w:rFonts w:ascii="Times New Roman" w:hAnsi="Times New Roman" w:cs="Times New Roman"/>
        </w:rPr>
        <w:t>p</w:t>
      </w:r>
      <w:r w:rsidRPr="003D0A5F">
        <w:rPr>
          <w:rFonts w:ascii="Times New Roman" w:hAnsi="Times New Roman" w:cs="Times New Roman"/>
        </w:rPr>
        <w:t xml:space="preserve">atient </w:t>
      </w:r>
      <w:r w:rsidR="00FF74F7" w:rsidRPr="003D0A5F">
        <w:rPr>
          <w:rFonts w:ascii="Times New Roman" w:hAnsi="Times New Roman" w:cs="Times New Roman"/>
        </w:rPr>
        <w:t>g</w:t>
      </w:r>
      <w:r w:rsidRPr="003D0A5F">
        <w:rPr>
          <w:rFonts w:ascii="Times New Roman" w:hAnsi="Times New Roman" w:cs="Times New Roman"/>
        </w:rPr>
        <w:t xml:space="preserve">roups defined by </w:t>
      </w:r>
      <w:r w:rsidR="00FF74F7" w:rsidRPr="003D0A5F">
        <w:rPr>
          <w:rFonts w:ascii="Times New Roman" w:hAnsi="Times New Roman" w:cs="Times New Roman"/>
        </w:rPr>
        <w:t>a</w:t>
      </w:r>
      <w:r w:rsidRPr="003D0A5F">
        <w:rPr>
          <w:rFonts w:ascii="Times New Roman" w:hAnsi="Times New Roman" w:cs="Times New Roman"/>
        </w:rPr>
        <w:t xml:space="preserve">ge, Canadian </w:t>
      </w:r>
      <w:r w:rsidR="00516E41" w:rsidRPr="003D0A5F">
        <w:rPr>
          <w:rFonts w:ascii="Times New Roman" w:hAnsi="Times New Roman" w:cs="Times New Roman"/>
        </w:rPr>
        <w:t>t</w:t>
      </w:r>
      <w:r w:rsidRPr="003D0A5F">
        <w:rPr>
          <w:rFonts w:ascii="Times New Roman" w:hAnsi="Times New Roman" w:cs="Times New Roman"/>
        </w:rPr>
        <w:t xml:space="preserve">riage and </w:t>
      </w:r>
      <w:r w:rsidR="00516E41" w:rsidRPr="003D0A5F">
        <w:rPr>
          <w:rFonts w:ascii="Times New Roman" w:hAnsi="Times New Roman" w:cs="Times New Roman"/>
        </w:rPr>
        <w:t>a</w:t>
      </w:r>
      <w:r w:rsidRPr="003D0A5F">
        <w:rPr>
          <w:rFonts w:ascii="Times New Roman" w:hAnsi="Times New Roman" w:cs="Times New Roman"/>
        </w:rPr>
        <w:t xml:space="preserve">cuity </w:t>
      </w:r>
      <w:r w:rsidR="00516E41" w:rsidRPr="003D0A5F">
        <w:rPr>
          <w:rFonts w:ascii="Times New Roman" w:hAnsi="Times New Roman" w:cs="Times New Roman"/>
        </w:rPr>
        <w:t>s</w:t>
      </w:r>
      <w:r w:rsidRPr="003D0A5F">
        <w:rPr>
          <w:rFonts w:ascii="Times New Roman" w:hAnsi="Times New Roman" w:cs="Times New Roman"/>
        </w:rPr>
        <w:t xml:space="preserve">cale (CTAS) and </w:t>
      </w:r>
      <w:r w:rsidR="00FF74F7" w:rsidRPr="003D0A5F">
        <w:rPr>
          <w:rFonts w:ascii="Times New Roman" w:hAnsi="Times New Roman" w:cs="Times New Roman"/>
        </w:rPr>
        <w:t>n</w:t>
      </w:r>
      <w:r w:rsidRPr="003D0A5F">
        <w:rPr>
          <w:rFonts w:ascii="Times New Roman" w:hAnsi="Times New Roman" w:cs="Times New Roman"/>
        </w:rPr>
        <w:t xml:space="preserve">umber of </w:t>
      </w:r>
      <w:r w:rsidR="00FF74F7" w:rsidRPr="003D0A5F">
        <w:rPr>
          <w:rFonts w:ascii="Times New Roman" w:hAnsi="Times New Roman" w:cs="Times New Roman"/>
        </w:rPr>
        <w:t>p</w:t>
      </w:r>
      <w:r w:rsidRPr="003D0A5F">
        <w:rPr>
          <w:rFonts w:ascii="Times New Roman" w:hAnsi="Times New Roman" w:cs="Times New Roman"/>
        </w:rPr>
        <w:t xml:space="preserve">revious </w:t>
      </w:r>
      <w:r w:rsidR="00FF74F7" w:rsidRPr="003D0A5F">
        <w:rPr>
          <w:rFonts w:ascii="Times New Roman" w:hAnsi="Times New Roman" w:cs="Times New Roman"/>
        </w:rPr>
        <w:t>e</w:t>
      </w:r>
      <w:r w:rsidRPr="003D0A5F">
        <w:rPr>
          <w:rFonts w:ascii="Times New Roman" w:hAnsi="Times New Roman" w:cs="Times New Roman"/>
        </w:rPr>
        <w:t xml:space="preserve">mergency </w:t>
      </w:r>
      <w:r w:rsidR="00FF74F7" w:rsidRPr="003D0A5F">
        <w:rPr>
          <w:rFonts w:ascii="Times New Roman" w:hAnsi="Times New Roman" w:cs="Times New Roman"/>
        </w:rPr>
        <w:t>d</w:t>
      </w:r>
      <w:r w:rsidRPr="003D0A5F">
        <w:rPr>
          <w:rFonts w:ascii="Times New Roman" w:hAnsi="Times New Roman" w:cs="Times New Roman"/>
        </w:rPr>
        <w:t xml:space="preserve">epartment (ED) </w:t>
      </w:r>
      <w:r w:rsidR="00FF74F7" w:rsidRPr="003D0A5F">
        <w:rPr>
          <w:rFonts w:ascii="Times New Roman" w:hAnsi="Times New Roman" w:cs="Times New Roman"/>
        </w:rPr>
        <w:t>v</w:t>
      </w:r>
      <w:r w:rsidRPr="003D0A5F">
        <w:rPr>
          <w:rFonts w:ascii="Times New Roman" w:hAnsi="Times New Roman" w:cs="Times New Roman"/>
        </w:rPr>
        <w:t>isits</w:t>
      </w:r>
      <w:r w:rsidR="00533D0C" w:rsidRPr="003D0A5F">
        <w:rPr>
          <w:rFonts w:ascii="Times New Roman" w:hAnsi="Times New Roman" w:cs="Times New Roman"/>
        </w:rPr>
        <w:t xml:space="preserve"> </w:t>
      </w:r>
      <w:r w:rsidR="00591C9C" w:rsidRPr="003D0A5F">
        <w:rPr>
          <w:rFonts w:ascii="Times New Roman" w:hAnsi="Times New Roman" w:cs="Times New Roman"/>
        </w:rPr>
        <w:t>(</w:t>
      </w:r>
      <w:r w:rsidR="00FF74F7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FF74F7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FF74F7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FF74F7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FF74F7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tbl>
      <w:tblPr>
        <w:tblW w:w="27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923"/>
        <w:gridCol w:w="1309"/>
        <w:gridCol w:w="1184"/>
        <w:gridCol w:w="1801"/>
      </w:tblGrid>
      <w:tr w:rsidR="00C23C8D" w:rsidRPr="003D0A5F" w14:paraId="14B67564" w14:textId="77777777" w:rsidTr="008F079A">
        <w:tc>
          <w:tcPr>
            <w:tcW w:w="864" w:type="pct"/>
            <w:vAlign w:val="bottom"/>
          </w:tcPr>
          <w:p w14:paraId="2351D815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Age (years)</w:t>
            </w:r>
          </w:p>
        </w:tc>
        <w:tc>
          <w:tcPr>
            <w:tcW w:w="1225" w:type="pct"/>
            <w:vAlign w:val="bottom"/>
          </w:tcPr>
          <w:p w14:paraId="15DB7333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a</w:t>
            </w:r>
          </w:p>
        </w:tc>
        <w:tc>
          <w:tcPr>
            <w:tcW w:w="1160" w:type="pct"/>
            <w:vAlign w:val="bottom"/>
          </w:tcPr>
          <w:p w14:paraId="1EDF2FA4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 ED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b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br/>
              <w:t>Visit Count</w:t>
            </w:r>
          </w:p>
        </w:tc>
        <w:tc>
          <w:tcPr>
            <w:tcW w:w="1751" w:type="pct"/>
            <w:vAlign w:val="bottom"/>
          </w:tcPr>
          <w:p w14:paraId="73335E52" w14:textId="77777777" w:rsidR="00C23C8D" w:rsidRPr="003D0A5F" w:rsidRDefault="00C23C8D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HR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c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(95% CI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d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8F079A" w:rsidRPr="003D0A5F" w14:paraId="0487D3CA" w14:textId="77777777" w:rsidTr="008F079A">
        <w:tc>
          <w:tcPr>
            <w:tcW w:w="864" w:type="pct"/>
          </w:tcPr>
          <w:p w14:paraId="36C22BB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5213A94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5752D40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1F9DD1D6" w14:textId="0B4811AD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(0.8, 1.3)</w:t>
            </w:r>
          </w:p>
        </w:tc>
      </w:tr>
      <w:tr w:rsidR="008F079A" w:rsidRPr="003D0A5F" w14:paraId="42E228EF" w14:textId="77777777" w:rsidTr="008F079A">
        <w:tc>
          <w:tcPr>
            <w:tcW w:w="864" w:type="pct"/>
          </w:tcPr>
          <w:p w14:paraId="69D4A61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1DF421D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39C3D18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284A3BBA" w14:textId="66DACA2D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0.9 (0.8, 1.2)</w:t>
            </w:r>
          </w:p>
        </w:tc>
      </w:tr>
      <w:tr w:rsidR="008F079A" w:rsidRPr="003D0A5F" w14:paraId="79924E8E" w14:textId="77777777" w:rsidTr="008F079A">
        <w:tc>
          <w:tcPr>
            <w:tcW w:w="864" w:type="pct"/>
          </w:tcPr>
          <w:p w14:paraId="794934E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087FB18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25CB3F12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013F6F02" w14:textId="728B0041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1.4 (1.3, 1.6)</w:t>
            </w:r>
          </w:p>
        </w:tc>
      </w:tr>
      <w:tr w:rsidR="008F079A" w:rsidRPr="003D0A5F" w14:paraId="01AFA111" w14:textId="77777777" w:rsidTr="008F079A">
        <w:tc>
          <w:tcPr>
            <w:tcW w:w="864" w:type="pct"/>
          </w:tcPr>
          <w:p w14:paraId="7CDC8B9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33E3AB0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4024BB3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5C2E924E" w14:textId="5995AAA2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1.3 (1.2, 1.6)</w:t>
            </w:r>
          </w:p>
        </w:tc>
      </w:tr>
      <w:tr w:rsidR="008F079A" w:rsidRPr="003D0A5F" w14:paraId="64751F27" w14:textId="77777777" w:rsidTr="008F079A">
        <w:tc>
          <w:tcPr>
            <w:tcW w:w="864" w:type="pct"/>
          </w:tcPr>
          <w:p w14:paraId="49C2BDC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4EF7426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7EBB425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70ED8E33" w14:textId="5DBFEDC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2.2 (1.9, 2.5)</w:t>
            </w:r>
          </w:p>
        </w:tc>
      </w:tr>
      <w:tr w:rsidR="008F079A" w:rsidRPr="003D0A5F" w14:paraId="2B4C25B5" w14:textId="77777777" w:rsidTr="008F079A">
        <w:tc>
          <w:tcPr>
            <w:tcW w:w="864" w:type="pct"/>
          </w:tcPr>
          <w:p w14:paraId="7C39194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358B60C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3F0D98A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51" w:type="pct"/>
          </w:tcPr>
          <w:p w14:paraId="07A6F686" w14:textId="2711DED6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2.1 (1.7, 2.5)</w:t>
            </w:r>
          </w:p>
        </w:tc>
      </w:tr>
      <w:tr w:rsidR="008F079A" w:rsidRPr="003D0A5F" w14:paraId="43AB16AC" w14:textId="77777777" w:rsidTr="008F079A">
        <w:tc>
          <w:tcPr>
            <w:tcW w:w="864" w:type="pct"/>
          </w:tcPr>
          <w:p w14:paraId="234F5EF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36FB8EF0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6BA7592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0E148125" w14:textId="739E6EA9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2.3 (1.6, 3.5)</w:t>
            </w:r>
          </w:p>
        </w:tc>
      </w:tr>
      <w:tr w:rsidR="008F079A" w:rsidRPr="003D0A5F" w14:paraId="04091631" w14:textId="77777777" w:rsidTr="008F079A">
        <w:tc>
          <w:tcPr>
            <w:tcW w:w="864" w:type="pct"/>
          </w:tcPr>
          <w:p w14:paraId="1591A119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0EDE030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762770F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6226C2B9" w14:textId="20084F12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2.2 (1.5, 3.3)</w:t>
            </w:r>
          </w:p>
        </w:tc>
      </w:tr>
      <w:tr w:rsidR="008F079A" w:rsidRPr="003D0A5F" w14:paraId="187C2598" w14:textId="77777777" w:rsidTr="008F079A">
        <w:tc>
          <w:tcPr>
            <w:tcW w:w="864" w:type="pct"/>
          </w:tcPr>
          <w:p w14:paraId="6BA50740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35141DF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5FCE15A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00214C63" w14:textId="79CE1ACF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3.4 (2.4, 4.8)</w:t>
            </w:r>
          </w:p>
        </w:tc>
      </w:tr>
      <w:tr w:rsidR="008F079A" w:rsidRPr="003D0A5F" w14:paraId="5C5ECDEF" w14:textId="77777777" w:rsidTr="008F079A">
        <w:tc>
          <w:tcPr>
            <w:tcW w:w="864" w:type="pct"/>
          </w:tcPr>
          <w:p w14:paraId="6DBAF17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37CE41BF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7EBD0E6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35DF8E31" w14:textId="72E77D05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3.1 (2.2, 4.4)</w:t>
            </w:r>
          </w:p>
        </w:tc>
      </w:tr>
      <w:tr w:rsidR="008F079A" w:rsidRPr="003D0A5F" w14:paraId="12BD2BFA" w14:textId="77777777" w:rsidTr="008F079A">
        <w:tc>
          <w:tcPr>
            <w:tcW w:w="864" w:type="pct"/>
          </w:tcPr>
          <w:p w14:paraId="3C0F256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2C1A1F7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013592D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7F4EF295" w14:textId="35B4128B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5.2 (3.6, 7.4)</w:t>
            </w:r>
          </w:p>
        </w:tc>
      </w:tr>
      <w:tr w:rsidR="008F079A" w:rsidRPr="003D0A5F" w14:paraId="328B703A" w14:textId="77777777" w:rsidTr="008F079A">
        <w:tc>
          <w:tcPr>
            <w:tcW w:w="864" w:type="pct"/>
          </w:tcPr>
          <w:p w14:paraId="7E4CDFC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6631937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16F3CCE6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1" w:type="pct"/>
          </w:tcPr>
          <w:p w14:paraId="220846A8" w14:textId="58381D5C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4.9 (3.4, 7.0)</w:t>
            </w:r>
          </w:p>
        </w:tc>
      </w:tr>
      <w:tr w:rsidR="008F079A" w:rsidRPr="003D0A5F" w14:paraId="1818B742" w14:textId="77777777" w:rsidTr="008F079A">
        <w:tc>
          <w:tcPr>
            <w:tcW w:w="864" w:type="pct"/>
          </w:tcPr>
          <w:p w14:paraId="2A5D28B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52EF4DBE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41864F62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58A048E1" w14:textId="7BCB3B78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4.6 (2.6, 8.3)</w:t>
            </w:r>
          </w:p>
        </w:tc>
      </w:tr>
      <w:tr w:rsidR="008F079A" w:rsidRPr="003D0A5F" w14:paraId="46BE646C" w14:textId="77777777" w:rsidTr="008F079A">
        <w:tc>
          <w:tcPr>
            <w:tcW w:w="864" w:type="pct"/>
          </w:tcPr>
          <w:p w14:paraId="073B187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0125B37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60" w:type="pct"/>
          </w:tcPr>
          <w:p w14:paraId="1E62C53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4E344816" w14:textId="3EB55DC2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4.3 (2.4, 7.9)</w:t>
            </w:r>
          </w:p>
        </w:tc>
      </w:tr>
      <w:tr w:rsidR="008F079A" w:rsidRPr="003D0A5F" w14:paraId="6038A72C" w14:textId="77777777" w:rsidTr="008F079A">
        <w:tc>
          <w:tcPr>
            <w:tcW w:w="864" w:type="pct"/>
          </w:tcPr>
          <w:p w14:paraId="111F5F1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7B901014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60C5D2D7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20365A73" w14:textId="4EDABC5C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6.6 (3.8, 11.5)</w:t>
            </w:r>
          </w:p>
        </w:tc>
      </w:tr>
      <w:tr w:rsidR="008F079A" w:rsidRPr="003D0A5F" w14:paraId="7AF19FF0" w14:textId="77777777" w:rsidTr="008F079A">
        <w:tc>
          <w:tcPr>
            <w:tcW w:w="864" w:type="pct"/>
          </w:tcPr>
          <w:p w14:paraId="78722211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4D91D345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60" w:type="pct"/>
          </w:tcPr>
          <w:p w14:paraId="6E62E9E3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63B391EA" w14:textId="3878E9F1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6.2 (3.5, 11.0)</w:t>
            </w:r>
          </w:p>
        </w:tc>
      </w:tr>
      <w:tr w:rsidR="008F079A" w:rsidRPr="003D0A5F" w14:paraId="7AC3BF32" w14:textId="77777777" w:rsidTr="008F079A">
        <w:tc>
          <w:tcPr>
            <w:tcW w:w="864" w:type="pct"/>
          </w:tcPr>
          <w:p w14:paraId="2291A38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1225" w:type="pct"/>
          </w:tcPr>
          <w:p w14:paraId="483BA798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3399507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1BB1457E" w14:textId="11B39832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10.2 (5.8, 17.9)</w:t>
            </w:r>
          </w:p>
        </w:tc>
      </w:tr>
      <w:tr w:rsidR="008F079A" w:rsidRPr="003D0A5F" w14:paraId="2265364E" w14:textId="77777777" w:rsidTr="008F079A">
        <w:tc>
          <w:tcPr>
            <w:tcW w:w="864" w:type="pct"/>
          </w:tcPr>
          <w:p w14:paraId="428AEBDB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1225" w:type="pct"/>
          </w:tcPr>
          <w:p w14:paraId="668712CA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60" w:type="pct"/>
          </w:tcPr>
          <w:p w14:paraId="66E8AE3D" w14:textId="77777777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751" w:type="pct"/>
          </w:tcPr>
          <w:p w14:paraId="077158B8" w14:textId="31E2813E" w:rsidR="008F079A" w:rsidRPr="003D0A5F" w:rsidRDefault="008F079A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9.5 (5.3, 17.2)</w:t>
            </w:r>
          </w:p>
        </w:tc>
      </w:tr>
    </w:tbl>
    <w:p w14:paraId="1FE10F4D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a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Canadian Triage and Acuity Scale</w:t>
      </w:r>
    </w:p>
    <w:p w14:paraId="1814C2F5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lastRenderedPageBreak/>
        <w:t>b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Emergency Department</w:t>
      </w:r>
    </w:p>
    <w:p w14:paraId="6F87FD81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c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Hazard Ratio</w:t>
      </w:r>
    </w:p>
    <w:p w14:paraId="4F152929" w14:textId="77777777" w:rsidR="00C23C8D" w:rsidRPr="003D0A5F" w:rsidRDefault="00C23C8D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d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Confidence Interval</w:t>
      </w:r>
    </w:p>
    <w:p w14:paraId="66753388" w14:textId="77777777" w:rsidR="00C23C8D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</w:p>
    <w:p w14:paraId="6D655C3A" w14:textId="77777777" w:rsidR="00C23C8D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</w:p>
    <w:p w14:paraId="0C9710CC" w14:textId="57E5503B" w:rsidR="00371D04" w:rsidRPr="003D0A5F" w:rsidRDefault="00C23C8D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page"/>
      </w:r>
      <w:r w:rsidR="00371D04"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3</w:t>
      </w:r>
      <w:r w:rsidR="00454C38" w:rsidRPr="003D0A5F">
        <w:rPr>
          <w:rFonts w:ascii="Times New Roman" w:hAnsi="Times New Roman" w:cs="Times New Roman"/>
        </w:rPr>
        <w:t>.</w:t>
      </w:r>
      <w:r w:rsidR="00371D04" w:rsidRPr="003D0A5F">
        <w:rPr>
          <w:rFonts w:ascii="Times New Roman" w:hAnsi="Times New Roman" w:cs="Times New Roman"/>
        </w:rPr>
        <w:t xml:space="preserve"> Baseline </w:t>
      </w:r>
      <w:r w:rsidR="00743F3D" w:rsidRPr="003D0A5F">
        <w:rPr>
          <w:rFonts w:ascii="Times New Roman" w:hAnsi="Times New Roman" w:cs="Times New Roman"/>
        </w:rPr>
        <w:t>c</w:t>
      </w:r>
      <w:r w:rsidR="00371D04" w:rsidRPr="003D0A5F">
        <w:rPr>
          <w:rFonts w:ascii="Times New Roman" w:hAnsi="Times New Roman" w:cs="Times New Roman"/>
        </w:rPr>
        <w:t xml:space="preserve">haracteristics at </w:t>
      </w:r>
      <w:r w:rsidR="00743F3D" w:rsidRPr="003D0A5F">
        <w:rPr>
          <w:rFonts w:ascii="Times New Roman" w:hAnsi="Times New Roman" w:cs="Times New Roman"/>
        </w:rPr>
        <w:t>i</w:t>
      </w:r>
      <w:r w:rsidR="00371D04" w:rsidRPr="003D0A5F">
        <w:rPr>
          <w:rFonts w:ascii="Times New Roman" w:hAnsi="Times New Roman" w:cs="Times New Roman"/>
        </w:rPr>
        <w:t xml:space="preserve">ndex </w:t>
      </w:r>
      <w:r w:rsidR="00743F3D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mergency </w:t>
      </w:r>
      <w:r w:rsidR="00743F3D" w:rsidRPr="003D0A5F">
        <w:rPr>
          <w:rFonts w:ascii="Times New Roman" w:hAnsi="Times New Roman" w:cs="Times New Roman"/>
        </w:rPr>
        <w:t>d</w:t>
      </w:r>
      <w:r w:rsidR="00371D04" w:rsidRPr="003D0A5F">
        <w:rPr>
          <w:rFonts w:ascii="Times New Roman" w:hAnsi="Times New Roman" w:cs="Times New Roman"/>
        </w:rPr>
        <w:t xml:space="preserve">epartment </w:t>
      </w:r>
      <w:r w:rsidR="00743F3D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>isit</w:t>
      </w:r>
      <w:r w:rsidR="00533D0C" w:rsidRPr="003D0A5F">
        <w:rPr>
          <w:rFonts w:ascii="Times New Roman" w:hAnsi="Times New Roman" w:cs="Times New Roman"/>
        </w:rPr>
        <w:t xml:space="preserve"> </w:t>
      </w:r>
      <w:r w:rsidR="00591C9C" w:rsidRPr="003D0A5F">
        <w:rPr>
          <w:rFonts w:ascii="Times New Roman" w:hAnsi="Times New Roman" w:cs="Times New Roman"/>
        </w:rPr>
        <w:t>(</w:t>
      </w:r>
      <w:r w:rsidR="00743F3D" w:rsidRPr="003D0A5F">
        <w:rPr>
          <w:rFonts w:ascii="Times New Roman" w:hAnsi="Times New Roman" w:cs="Times New Roman"/>
        </w:rPr>
        <w:t>n</w:t>
      </w:r>
      <w:r w:rsidR="00533D0C" w:rsidRPr="003D0A5F">
        <w:rPr>
          <w:rFonts w:ascii="Times New Roman" w:hAnsi="Times New Roman" w:cs="Times New Roman"/>
        </w:rPr>
        <w:t xml:space="preserve">ot </w:t>
      </w:r>
      <w:r w:rsidR="00743F3D" w:rsidRPr="003D0A5F">
        <w:rPr>
          <w:rFonts w:ascii="Times New Roman" w:hAnsi="Times New Roman" w:cs="Times New Roman"/>
        </w:rPr>
        <w:t>a</w:t>
      </w:r>
      <w:r w:rsidR="00533D0C" w:rsidRPr="003D0A5F">
        <w:rPr>
          <w:rFonts w:ascii="Times New Roman" w:hAnsi="Times New Roman" w:cs="Times New Roman"/>
        </w:rPr>
        <w:t xml:space="preserve">ccounting </w:t>
      </w:r>
      <w:r w:rsidR="00743F3D" w:rsidRPr="003D0A5F">
        <w:rPr>
          <w:rFonts w:ascii="Times New Roman" w:hAnsi="Times New Roman" w:cs="Times New Roman"/>
        </w:rPr>
        <w:t>f</w:t>
      </w:r>
      <w:r w:rsidR="00533D0C" w:rsidRPr="003D0A5F">
        <w:rPr>
          <w:rFonts w:ascii="Times New Roman" w:hAnsi="Times New Roman" w:cs="Times New Roman"/>
        </w:rPr>
        <w:t>or “</w:t>
      </w:r>
      <w:r w:rsidR="00743F3D" w:rsidRPr="003D0A5F">
        <w:rPr>
          <w:rFonts w:ascii="Times New Roman" w:hAnsi="Times New Roman" w:cs="Times New Roman"/>
        </w:rPr>
        <w:t>b</w:t>
      </w:r>
      <w:r w:rsidR="00533D0C" w:rsidRPr="003D0A5F">
        <w:rPr>
          <w:rFonts w:ascii="Times New Roman" w:hAnsi="Times New Roman" w:cs="Times New Roman"/>
        </w:rPr>
        <w:t xml:space="preserve">ounce </w:t>
      </w:r>
      <w:r w:rsidR="00743F3D" w:rsidRPr="003D0A5F">
        <w:rPr>
          <w:rFonts w:ascii="Times New Roman" w:hAnsi="Times New Roman" w:cs="Times New Roman"/>
        </w:rPr>
        <w:t>b</w:t>
      </w:r>
      <w:r w:rsidR="00533D0C" w:rsidRPr="003D0A5F">
        <w:rPr>
          <w:rFonts w:ascii="Times New Roman" w:hAnsi="Times New Roman" w:cs="Times New Roman"/>
        </w:rPr>
        <w:t xml:space="preserve">ack” </w:t>
      </w:r>
      <w:r w:rsidR="00743F3D" w:rsidRPr="003D0A5F">
        <w:rPr>
          <w:rFonts w:ascii="Times New Roman" w:hAnsi="Times New Roman" w:cs="Times New Roman"/>
        </w:rPr>
        <w:t>v</w:t>
      </w:r>
      <w:r w:rsidR="00533D0C"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>)</w:t>
      </w:r>
    </w:p>
    <w:p w14:paraId="3F95D9B0" w14:textId="77777777" w:rsidR="00485C3E" w:rsidRPr="003D0A5F" w:rsidRDefault="00485C3E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1549"/>
        <w:gridCol w:w="1921"/>
        <w:gridCol w:w="2013"/>
        <w:gridCol w:w="1867"/>
        <w:gridCol w:w="2002"/>
      </w:tblGrid>
      <w:tr w:rsidR="00461167" w:rsidRPr="003D0A5F" w14:paraId="64826A40" w14:textId="77777777" w:rsidTr="00831192">
        <w:tc>
          <w:tcPr>
            <w:tcW w:w="0" w:type="auto"/>
          </w:tcPr>
          <w:p w14:paraId="686B5C43" w14:textId="77777777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78E2055F" w14:textId="5E97DE32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 xml:space="preserve">Overall, </w:t>
            </w:r>
            <w:r w:rsidR="008D3DAB" w:rsidRPr="003D0A5F">
              <w:rPr>
                <w:rFonts w:ascii="Times New Roman" w:hAnsi="Times New Roman" w:cs="Times New Roman"/>
                <w:sz w:val="24"/>
              </w:rPr>
              <w:t xml:space="preserve">% (n), </w:t>
            </w:r>
            <w:r w:rsidRPr="003D0A5F">
              <w:rPr>
                <w:rFonts w:ascii="Times New Roman" w:hAnsi="Times New Roman" w:cs="Times New Roman"/>
                <w:sz w:val="24"/>
              </w:rPr>
              <w:t>N=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>2688</w:t>
            </w:r>
          </w:p>
        </w:tc>
        <w:tc>
          <w:tcPr>
            <w:tcW w:w="0" w:type="auto"/>
          </w:tcPr>
          <w:p w14:paraId="11F4F909" w14:textId="03341BAE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 xml:space="preserve">Visits=0, </w:t>
            </w:r>
            <w:r w:rsidR="008D3DAB" w:rsidRPr="003D0A5F">
              <w:rPr>
                <w:rFonts w:ascii="Times New Roman" w:hAnsi="Times New Roman" w:cs="Times New Roman"/>
                <w:sz w:val="24"/>
              </w:rPr>
              <w:t xml:space="preserve">% (n), </w:t>
            </w:r>
            <w:r w:rsidRPr="003D0A5F">
              <w:rPr>
                <w:rFonts w:ascii="Times New Roman" w:hAnsi="Times New Roman" w:cs="Times New Roman"/>
                <w:sz w:val="24"/>
              </w:rPr>
              <w:t>N=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>2563</w:t>
            </w:r>
          </w:p>
        </w:tc>
        <w:tc>
          <w:tcPr>
            <w:tcW w:w="0" w:type="auto"/>
          </w:tcPr>
          <w:p w14:paraId="7E029AEB" w14:textId="01168AD4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 xml:space="preserve">Visits=1, </w:t>
            </w:r>
            <w:r w:rsidR="008D3DAB" w:rsidRPr="003D0A5F">
              <w:rPr>
                <w:rFonts w:ascii="Times New Roman" w:hAnsi="Times New Roman" w:cs="Times New Roman"/>
                <w:sz w:val="24"/>
              </w:rPr>
              <w:t xml:space="preserve">% (n), </w:t>
            </w:r>
            <w:r w:rsidRPr="003D0A5F">
              <w:rPr>
                <w:rFonts w:ascii="Times New Roman" w:hAnsi="Times New Roman" w:cs="Times New Roman"/>
                <w:sz w:val="24"/>
              </w:rPr>
              <w:t>N=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0" w:type="auto"/>
          </w:tcPr>
          <w:p w14:paraId="44FE229B" w14:textId="58D8855D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 xml:space="preserve">Visits&gt;=2, </w:t>
            </w:r>
            <w:r w:rsidR="008D3DAB" w:rsidRPr="003D0A5F">
              <w:rPr>
                <w:rFonts w:ascii="Times New Roman" w:hAnsi="Times New Roman" w:cs="Times New Roman"/>
                <w:sz w:val="24"/>
              </w:rPr>
              <w:t xml:space="preserve">% (n), </w:t>
            </w:r>
            <w:r w:rsidRPr="003D0A5F">
              <w:rPr>
                <w:rFonts w:ascii="Times New Roman" w:hAnsi="Times New Roman" w:cs="Times New Roman"/>
                <w:sz w:val="24"/>
              </w:rPr>
              <w:t>N=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>31</w:t>
            </w:r>
          </w:p>
        </w:tc>
      </w:tr>
      <w:tr w:rsidR="00461167" w:rsidRPr="003D0A5F" w14:paraId="7AE1F220" w14:textId="77777777" w:rsidTr="00831192">
        <w:tc>
          <w:tcPr>
            <w:tcW w:w="0" w:type="auto"/>
          </w:tcPr>
          <w:p w14:paraId="4075E3B5" w14:textId="68F29B08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Age (years)</w:t>
            </w:r>
          </w:p>
        </w:tc>
        <w:tc>
          <w:tcPr>
            <w:tcW w:w="0" w:type="auto"/>
          </w:tcPr>
          <w:p w14:paraId="119B9466" w14:textId="49D1C4AF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1898C7E0" w14:textId="52E3D20F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3838A668" w14:textId="2610B312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7054A8F0" w14:textId="7D40C1CB" w:rsidR="00831192" w:rsidRPr="003D0A5F" w:rsidRDefault="00831192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04CCD" w:rsidRPr="003D0A5F" w14:paraId="04FB8EA4" w14:textId="77777777" w:rsidTr="00831192">
        <w:tc>
          <w:tcPr>
            <w:tcW w:w="0" w:type="auto"/>
          </w:tcPr>
          <w:p w14:paraId="68DF533C" w14:textId="38578B0C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&lt;6</w:t>
            </w:r>
          </w:p>
        </w:tc>
        <w:tc>
          <w:tcPr>
            <w:tcW w:w="0" w:type="auto"/>
          </w:tcPr>
          <w:p w14:paraId="6BC56F8E" w14:textId="058120EB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58.8 (1580)</w:t>
            </w:r>
          </w:p>
        </w:tc>
        <w:tc>
          <w:tcPr>
            <w:tcW w:w="0" w:type="auto"/>
          </w:tcPr>
          <w:p w14:paraId="10559852" w14:textId="45D879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58.8 (1506)</w:t>
            </w:r>
          </w:p>
        </w:tc>
        <w:tc>
          <w:tcPr>
            <w:tcW w:w="0" w:type="auto"/>
          </w:tcPr>
          <w:p w14:paraId="3EC12D79" w14:textId="7072CF9E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57.4 (54)</w:t>
            </w:r>
          </w:p>
        </w:tc>
        <w:tc>
          <w:tcPr>
            <w:tcW w:w="0" w:type="auto"/>
          </w:tcPr>
          <w:p w14:paraId="13FA50D4" w14:textId="7F93CACB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64.5 (20)</w:t>
            </w:r>
          </w:p>
        </w:tc>
      </w:tr>
      <w:tr w:rsidR="00004CCD" w:rsidRPr="003D0A5F" w14:paraId="45654937" w14:textId="77777777" w:rsidTr="00831192">
        <w:tc>
          <w:tcPr>
            <w:tcW w:w="0" w:type="auto"/>
          </w:tcPr>
          <w:p w14:paraId="57F61E59" w14:textId="2E7D6E7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6+</w:t>
            </w:r>
          </w:p>
        </w:tc>
        <w:tc>
          <w:tcPr>
            <w:tcW w:w="0" w:type="auto"/>
          </w:tcPr>
          <w:p w14:paraId="11A7A8D7" w14:textId="63D7CB40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41.2 (1108)</w:t>
            </w:r>
          </w:p>
        </w:tc>
        <w:tc>
          <w:tcPr>
            <w:tcW w:w="0" w:type="auto"/>
          </w:tcPr>
          <w:p w14:paraId="680506B0" w14:textId="689D39AD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41.2 (1057)</w:t>
            </w:r>
          </w:p>
        </w:tc>
        <w:tc>
          <w:tcPr>
            <w:tcW w:w="0" w:type="auto"/>
          </w:tcPr>
          <w:p w14:paraId="23DE6BD3" w14:textId="72BAA37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42.6 (40)</w:t>
            </w:r>
          </w:p>
        </w:tc>
        <w:tc>
          <w:tcPr>
            <w:tcW w:w="0" w:type="auto"/>
          </w:tcPr>
          <w:p w14:paraId="26DB47FC" w14:textId="7D1E3BEF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35.5 (11)</w:t>
            </w:r>
          </w:p>
        </w:tc>
      </w:tr>
      <w:tr w:rsidR="00004CCD" w:rsidRPr="003D0A5F" w14:paraId="754169A8" w14:textId="77777777" w:rsidTr="00831192">
        <w:tc>
          <w:tcPr>
            <w:tcW w:w="0" w:type="auto"/>
          </w:tcPr>
          <w:p w14:paraId="7CF7E934" w14:textId="1D03D9F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Sex</w:t>
            </w:r>
          </w:p>
        </w:tc>
        <w:tc>
          <w:tcPr>
            <w:tcW w:w="0" w:type="auto"/>
          </w:tcPr>
          <w:p w14:paraId="4EF58716" w14:textId="5D37286C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3C4C492F" w14:textId="2816A24F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55A06305" w14:textId="075D79D5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05039395" w14:textId="28179EA5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04CCD" w:rsidRPr="003D0A5F" w14:paraId="08423B31" w14:textId="77777777" w:rsidTr="00831192">
        <w:tc>
          <w:tcPr>
            <w:tcW w:w="0" w:type="auto"/>
          </w:tcPr>
          <w:p w14:paraId="0603481B" w14:textId="37CDD9E8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Male</w:t>
            </w:r>
          </w:p>
        </w:tc>
        <w:tc>
          <w:tcPr>
            <w:tcW w:w="0" w:type="auto"/>
          </w:tcPr>
          <w:p w14:paraId="535A86CA" w14:textId="0BEE3E15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62.5 (1681)</w:t>
            </w:r>
          </w:p>
        </w:tc>
        <w:tc>
          <w:tcPr>
            <w:tcW w:w="0" w:type="auto"/>
          </w:tcPr>
          <w:p w14:paraId="52F1CF3E" w14:textId="4DD061A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62.3 (1597)</w:t>
            </w:r>
          </w:p>
        </w:tc>
        <w:tc>
          <w:tcPr>
            <w:tcW w:w="0" w:type="auto"/>
          </w:tcPr>
          <w:p w14:paraId="21A871E4" w14:textId="4E3F1C15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64.9 (61)</w:t>
            </w:r>
          </w:p>
        </w:tc>
        <w:tc>
          <w:tcPr>
            <w:tcW w:w="0" w:type="auto"/>
          </w:tcPr>
          <w:p w14:paraId="5625EEAD" w14:textId="6625385B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74.2 (23)</w:t>
            </w:r>
          </w:p>
        </w:tc>
      </w:tr>
      <w:tr w:rsidR="00004CCD" w:rsidRPr="003D0A5F" w14:paraId="78B7429E" w14:textId="77777777" w:rsidTr="00831192">
        <w:tc>
          <w:tcPr>
            <w:tcW w:w="0" w:type="auto"/>
          </w:tcPr>
          <w:p w14:paraId="48C712C1" w14:textId="6F2D78D0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Female</w:t>
            </w:r>
          </w:p>
        </w:tc>
        <w:tc>
          <w:tcPr>
            <w:tcW w:w="0" w:type="auto"/>
          </w:tcPr>
          <w:p w14:paraId="5273DD3F" w14:textId="57F26B4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37.5 (1007)</w:t>
            </w:r>
          </w:p>
        </w:tc>
        <w:tc>
          <w:tcPr>
            <w:tcW w:w="0" w:type="auto"/>
          </w:tcPr>
          <w:p w14:paraId="41FBA70F" w14:textId="0A0AB7D3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37.7 (966)</w:t>
            </w:r>
          </w:p>
        </w:tc>
        <w:tc>
          <w:tcPr>
            <w:tcW w:w="0" w:type="auto"/>
          </w:tcPr>
          <w:p w14:paraId="6E44B6E0" w14:textId="583AC722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35.1 (33)</w:t>
            </w:r>
          </w:p>
        </w:tc>
        <w:tc>
          <w:tcPr>
            <w:tcW w:w="0" w:type="auto"/>
          </w:tcPr>
          <w:p w14:paraId="5D2893B4" w14:textId="61F6470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25.8 (8)</w:t>
            </w:r>
          </w:p>
        </w:tc>
      </w:tr>
      <w:tr w:rsidR="00004CCD" w:rsidRPr="003D0A5F" w14:paraId="0004680C" w14:textId="77777777" w:rsidTr="00831192">
        <w:tc>
          <w:tcPr>
            <w:tcW w:w="0" w:type="auto"/>
          </w:tcPr>
          <w:p w14:paraId="34F14F4F" w14:textId="70F2974F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sz w:val="24"/>
                <w:vertAlign w:val="superscript"/>
              </w:rPr>
              <w:t>a</w:t>
            </w:r>
            <w:r w:rsidRPr="003D0A5F">
              <w:rPr>
                <w:rFonts w:ascii="Times New Roman" w:hAnsi="Times New Roman" w:cs="Times New Roman"/>
                <w:sz w:val="24"/>
              </w:rPr>
              <w:t xml:space="preserve"> level</w:t>
            </w:r>
          </w:p>
        </w:tc>
        <w:tc>
          <w:tcPr>
            <w:tcW w:w="0" w:type="auto"/>
          </w:tcPr>
          <w:p w14:paraId="3B82281A" w14:textId="2D2DF79C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0B494D35" w14:textId="5780E31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1623A2FA" w14:textId="0694541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7030178D" w14:textId="036A46A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04CCD" w:rsidRPr="003D0A5F" w14:paraId="130C80F3" w14:textId="77777777" w:rsidTr="00831192">
        <w:tc>
          <w:tcPr>
            <w:tcW w:w="0" w:type="auto"/>
          </w:tcPr>
          <w:p w14:paraId="4499729C" w14:textId="6A8A430D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Standard</w:t>
            </w:r>
          </w:p>
        </w:tc>
        <w:tc>
          <w:tcPr>
            <w:tcW w:w="0" w:type="auto"/>
          </w:tcPr>
          <w:p w14:paraId="74BC1511" w14:textId="400EE188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20.2 (544)</w:t>
            </w:r>
          </w:p>
        </w:tc>
        <w:tc>
          <w:tcPr>
            <w:tcW w:w="0" w:type="auto"/>
          </w:tcPr>
          <w:p w14:paraId="6E811254" w14:textId="15EEF50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20.6 (528)</w:t>
            </w:r>
          </w:p>
        </w:tc>
        <w:tc>
          <w:tcPr>
            <w:tcW w:w="0" w:type="auto"/>
          </w:tcPr>
          <w:p w14:paraId="68A902BF" w14:textId="0B3AC020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11.7 (11)</w:t>
            </w:r>
          </w:p>
        </w:tc>
        <w:tc>
          <w:tcPr>
            <w:tcW w:w="0" w:type="auto"/>
          </w:tcPr>
          <w:p w14:paraId="36DB3852" w14:textId="67E9300A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16.1 (5)</w:t>
            </w:r>
          </w:p>
        </w:tc>
      </w:tr>
      <w:tr w:rsidR="00004CCD" w:rsidRPr="003D0A5F" w14:paraId="442A9FD3" w14:textId="77777777" w:rsidTr="00831192">
        <w:tc>
          <w:tcPr>
            <w:tcW w:w="0" w:type="auto"/>
          </w:tcPr>
          <w:p w14:paraId="0C05A1B4" w14:textId="553B425B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Urgency</w:t>
            </w:r>
          </w:p>
        </w:tc>
        <w:tc>
          <w:tcPr>
            <w:tcW w:w="0" w:type="auto"/>
          </w:tcPr>
          <w:p w14:paraId="798DD985" w14:textId="77E4D41C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46.9 (1261)</w:t>
            </w:r>
          </w:p>
        </w:tc>
        <w:tc>
          <w:tcPr>
            <w:tcW w:w="0" w:type="auto"/>
          </w:tcPr>
          <w:p w14:paraId="51DEAC24" w14:textId="20AA264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46.5 (1193)</w:t>
            </w:r>
          </w:p>
        </w:tc>
        <w:tc>
          <w:tcPr>
            <w:tcW w:w="0" w:type="auto"/>
          </w:tcPr>
          <w:p w14:paraId="667EBF69" w14:textId="3A8ACE5A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56.4 (53)</w:t>
            </w:r>
          </w:p>
        </w:tc>
        <w:tc>
          <w:tcPr>
            <w:tcW w:w="0" w:type="auto"/>
          </w:tcPr>
          <w:p w14:paraId="27821349" w14:textId="7A1B2FC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48.4 (15)</w:t>
            </w:r>
          </w:p>
        </w:tc>
      </w:tr>
      <w:tr w:rsidR="00004CCD" w:rsidRPr="003D0A5F" w14:paraId="77ED818C" w14:textId="77777777" w:rsidTr="00831192">
        <w:tc>
          <w:tcPr>
            <w:tcW w:w="0" w:type="auto"/>
          </w:tcPr>
          <w:p w14:paraId="158742E1" w14:textId="5D6D87D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Emergency</w:t>
            </w:r>
          </w:p>
        </w:tc>
        <w:tc>
          <w:tcPr>
            <w:tcW w:w="0" w:type="auto"/>
          </w:tcPr>
          <w:p w14:paraId="3391EFB2" w14:textId="0003EFE2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32.8 (883)</w:t>
            </w:r>
          </w:p>
        </w:tc>
        <w:tc>
          <w:tcPr>
            <w:tcW w:w="0" w:type="auto"/>
          </w:tcPr>
          <w:p w14:paraId="00A542F4" w14:textId="321672D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32.9 (842)</w:t>
            </w:r>
          </w:p>
        </w:tc>
        <w:tc>
          <w:tcPr>
            <w:tcW w:w="0" w:type="auto"/>
          </w:tcPr>
          <w:p w14:paraId="5F064276" w14:textId="223F7ADE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31.9 (30)</w:t>
            </w:r>
          </w:p>
        </w:tc>
        <w:tc>
          <w:tcPr>
            <w:tcW w:w="0" w:type="auto"/>
          </w:tcPr>
          <w:p w14:paraId="0E308F13" w14:textId="78596E20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35.5 (11)</w:t>
            </w:r>
          </w:p>
        </w:tc>
      </w:tr>
    </w:tbl>
    <w:p w14:paraId="76C7030D" w14:textId="317C0A43" w:rsidR="00371D04" w:rsidRPr="003D0A5F" w:rsidRDefault="00371D04" w:rsidP="00FF74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D0A5F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3D0A5F">
        <w:rPr>
          <w:rFonts w:ascii="Times New Roman" w:hAnsi="Times New Roman" w:cs="Times New Roman"/>
          <w:sz w:val="22"/>
          <w:szCs w:val="22"/>
        </w:rPr>
        <w:t>Canadian Triage and Acuity Scale</w:t>
      </w:r>
    </w:p>
    <w:p w14:paraId="7EA28B45" w14:textId="5F53A235" w:rsidR="001D6D11" w:rsidRPr="003D0A5F" w:rsidRDefault="001D6D11" w:rsidP="00FF74F7">
      <w:pPr>
        <w:spacing w:line="360" w:lineRule="auto"/>
        <w:rPr>
          <w:rFonts w:ascii="Times New Roman" w:hAnsi="Times New Roman" w:cs="Times New Roman"/>
        </w:rPr>
      </w:pPr>
    </w:p>
    <w:p w14:paraId="2682AF0F" w14:textId="7E82AA30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</w:p>
    <w:p w14:paraId="28AB13FE" w14:textId="77777777" w:rsidR="00CF2B1E" w:rsidRDefault="00CF2B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C7E82C" w14:textId="1343BCB4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4</w:t>
      </w:r>
      <w:r w:rsidR="00057F1B" w:rsidRPr="003D0A5F">
        <w:rPr>
          <w:rFonts w:ascii="Times New Roman" w:hAnsi="Times New Roman" w:cs="Times New Roman"/>
        </w:rPr>
        <w:t>.</w:t>
      </w:r>
      <w:r w:rsidRPr="003D0A5F">
        <w:rPr>
          <w:rFonts w:ascii="Times New Roman" w:hAnsi="Times New Roman" w:cs="Times New Roman"/>
        </w:rPr>
        <w:t xml:space="preserve"> </w:t>
      </w:r>
      <w:r w:rsidR="004C5BD1" w:rsidRPr="003D0A5F">
        <w:rPr>
          <w:rFonts w:ascii="Times New Roman" w:hAnsi="Times New Roman" w:cs="Times New Roman"/>
        </w:rPr>
        <w:t xml:space="preserve">Cumulative </w:t>
      </w:r>
      <w:r w:rsidR="00DE4264" w:rsidRPr="003D0A5F">
        <w:rPr>
          <w:rFonts w:ascii="Times New Roman" w:hAnsi="Times New Roman" w:cs="Times New Roman"/>
        </w:rPr>
        <w:t>i</w:t>
      </w:r>
      <w:r w:rsidR="004C5BD1" w:rsidRPr="003D0A5F">
        <w:rPr>
          <w:rFonts w:ascii="Times New Roman" w:hAnsi="Times New Roman" w:cs="Times New Roman"/>
        </w:rPr>
        <w:t xml:space="preserve">ncidence of </w:t>
      </w:r>
      <w:r w:rsidR="00DE4264" w:rsidRPr="003D0A5F">
        <w:rPr>
          <w:rFonts w:ascii="Times New Roman" w:hAnsi="Times New Roman" w:cs="Times New Roman"/>
        </w:rPr>
        <w:t>h</w:t>
      </w:r>
      <w:r w:rsidR="004C5BD1" w:rsidRPr="003D0A5F">
        <w:rPr>
          <w:rFonts w:ascii="Times New Roman" w:hAnsi="Times New Roman" w:cs="Times New Roman"/>
        </w:rPr>
        <w:t xml:space="preserve">ospitalization at </w:t>
      </w:r>
      <w:r w:rsidR="00DE4264" w:rsidRPr="003D0A5F">
        <w:rPr>
          <w:rFonts w:ascii="Times New Roman" w:hAnsi="Times New Roman" w:cs="Times New Roman"/>
        </w:rPr>
        <w:t>o</w:t>
      </w:r>
      <w:r w:rsidR="004C5BD1" w:rsidRPr="003D0A5F">
        <w:rPr>
          <w:rFonts w:ascii="Times New Roman" w:hAnsi="Times New Roman" w:cs="Times New Roman"/>
        </w:rPr>
        <w:t xml:space="preserve">ne </w:t>
      </w:r>
      <w:r w:rsidR="00DE4264" w:rsidRPr="003D0A5F">
        <w:rPr>
          <w:rFonts w:ascii="Times New Roman" w:hAnsi="Times New Roman" w:cs="Times New Roman"/>
        </w:rPr>
        <w:t>y</w:t>
      </w:r>
      <w:r w:rsidR="004C5BD1" w:rsidRPr="003D0A5F">
        <w:rPr>
          <w:rFonts w:ascii="Times New Roman" w:hAnsi="Times New Roman" w:cs="Times New Roman"/>
        </w:rPr>
        <w:t xml:space="preserve">ear </w:t>
      </w:r>
      <w:r w:rsidR="00DF2FBE" w:rsidRPr="003D0A5F">
        <w:rPr>
          <w:rFonts w:ascii="Times New Roman" w:hAnsi="Times New Roman" w:cs="Times New Roman"/>
        </w:rPr>
        <w:t xml:space="preserve">by </w:t>
      </w:r>
      <w:r w:rsidR="00DE4264" w:rsidRPr="003D0A5F">
        <w:rPr>
          <w:rFonts w:ascii="Times New Roman" w:hAnsi="Times New Roman" w:cs="Times New Roman"/>
        </w:rPr>
        <w:t>p</w:t>
      </w:r>
      <w:r w:rsidR="00DF2FBE" w:rsidRPr="003D0A5F">
        <w:rPr>
          <w:rFonts w:ascii="Times New Roman" w:hAnsi="Times New Roman" w:cs="Times New Roman"/>
        </w:rPr>
        <w:t xml:space="preserve">revious ED </w:t>
      </w:r>
      <w:r w:rsidR="00DE4264" w:rsidRPr="003D0A5F">
        <w:rPr>
          <w:rFonts w:ascii="Times New Roman" w:hAnsi="Times New Roman" w:cs="Times New Roman"/>
        </w:rPr>
        <w:t>v</w:t>
      </w:r>
      <w:r w:rsidR="00DF2FBE" w:rsidRPr="003D0A5F">
        <w:rPr>
          <w:rFonts w:ascii="Times New Roman" w:hAnsi="Times New Roman" w:cs="Times New Roman"/>
        </w:rPr>
        <w:t xml:space="preserve">isit </w:t>
      </w:r>
      <w:r w:rsidR="00DE4264" w:rsidRPr="003D0A5F">
        <w:rPr>
          <w:rFonts w:ascii="Times New Roman" w:hAnsi="Times New Roman" w:cs="Times New Roman"/>
        </w:rPr>
        <w:t>c</w:t>
      </w:r>
      <w:r w:rsidR="00DF2FBE" w:rsidRPr="003D0A5F">
        <w:rPr>
          <w:rFonts w:ascii="Times New Roman" w:hAnsi="Times New Roman" w:cs="Times New Roman"/>
        </w:rPr>
        <w:t>ount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DE4264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DE4264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DE4264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DE4264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DE4264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DE4264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2A5EB0A9" w14:textId="77777777" w:rsidR="00DF2FBE" w:rsidRPr="003D0A5F" w:rsidRDefault="00DF2FBE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2143"/>
        <w:gridCol w:w="2061"/>
        <w:gridCol w:w="2577"/>
        <w:gridCol w:w="2569"/>
      </w:tblGrid>
      <w:tr w:rsidR="000F330B" w:rsidRPr="003D0A5F" w14:paraId="36145196" w14:textId="77777777" w:rsidTr="004B4420">
        <w:tc>
          <w:tcPr>
            <w:tcW w:w="0" w:type="auto"/>
            <w:vAlign w:val="bottom"/>
          </w:tcPr>
          <w:p w14:paraId="3A576DB8" w14:textId="7C42FEA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</w:t>
            </w:r>
            <w:r w:rsidR="004C5BD1" w:rsidRPr="003D0A5F">
              <w:rPr>
                <w:rFonts w:ascii="Times New Roman" w:hAnsi="Times New Roman" w:cs="Times New Roman"/>
                <w:b/>
                <w:sz w:val="24"/>
              </w:rPr>
              <w:t xml:space="preserve"> ED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Visit</w:t>
            </w:r>
            <w:r w:rsidR="004C5BD1" w:rsidRPr="003D0A5F">
              <w:rPr>
                <w:rFonts w:ascii="Times New Roman" w:hAnsi="Times New Roman" w:cs="Times New Roman"/>
                <w:b/>
                <w:sz w:val="24"/>
              </w:rPr>
              <w:t xml:space="preserve"> Count</w:t>
            </w:r>
          </w:p>
        </w:tc>
        <w:tc>
          <w:tcPr>
            <w:tcW w:w="0" w:type="auto"/>
            <w:vAlign w:val="bottom"/>
          </w:tcPr>
          <w:p w14:paraId="4718F486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Cumulative incidence</w:t>
            </w:r>
          </w:p>
        </w:tc>
        <w:tc>
          <w:tcPr>
            <w:tcW w:w="0" w:type="auto"/>
            <w:vAlign w:val="bottom"/>
          </w:tcPr>
          <w:p w14:paraId="236999DD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Lower 95% Confidence Limit</w:t>
            </w:r>
          </w:p>
        </w:tc>
        <w:tc>
          <w:tcPr>
            <w:tcW w:w="0" w:type="auto"/>
            <w:vAlign w:val="bottom"/>
          </w:tcPr>
          <w:p w14:paraId="25407D51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Upper 95% Confidence Limit</w:t>
            </w:r>
          </w:p>
        </w:tc>
      </w:tr>
      <w:tr w:rsidR="00004CCD" w:rsidRPr="003D0A5F" w14:paraId="21506FC8" w14:textId="77777777" w:rsidTr="004B4420">
        <w:tc>
          <w:tcPr>
            <w:tcW w:w="0" w:type="auto"/>
          </w:tcPr>
          <w:p w14:paraId="448AB412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0" w:type="auto"/>
          </w:tcPr>
          <w:p w14:paraId="182AE272" w14:textId="28B3209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2.6</w:t>
            </w:r>
          </w:p>
        </w:tc>
        <w:tc>
          <w:tcPr>
            <w:tcW w:w="0" w:type="auto"/>
          </w:tcPr>
          <w:p w14:paraId="403DE2F7" w14:textId="7AF58775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5.0</w:t>
            </w:r>
          </w:p>
        </w:tc>
        <w:tc>
          <w:tcPr>
            <w:tcW w:w="0" w:type="auto"/>
          </w:tcPr>
          <w:p w14:paraId="2138F65F" w14:textId="385A8E76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14.4</w:t>
            </w:r>
          </w:p>
        </w:tc>
      </w:tr>
      <w:tr w:rsidR="00004CCD" w:rsidRPr="003D0A5F" w14:paraId="7917D307" w14:textId="77777777" w:rsidTr="004B4420">
        <w:tc>
          <w:tcPr>
            <w:tcW w:w="0" w:type="auto"/>
          </w:tcPr>
          <w:p w14:paraId="25DD1A42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2E451E35" w14:textId="0518218F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0" w:type="auto"/>
          </w:tcPr>
          <w:p w14:paraId="2CA4B4FE" w14:textId="09CC128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0" w:type="auto"/>
          </w:tcPr>
          <w:p w14:paraId="45C030AA" w14:textId="74EF01D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7.5</w:t>
            </w:r>
          </w:p>
        </w:tc>
      </w:tr>
      <w:tr w:rsidR="00004CCD" w:rsidRPr="003D0A5F" w14:paraId="79483C5F" w14:textId="77777777" w:rsidTr="004B4420">
        <w:tc>
          <w:tcPr>
            <w:tcW w:w="0" w:type="auto"/>
          </w:tcPr>
          <w:p w14:paraId="2207BB9D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0" w:type="auto"/>
          </w:tcPr>
          <w:p w14:paraId="1DB54A7B" w14:textId="102624D8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3.4</w:t>
            </w:r>
          </w:p>
        </w:tc>
        <w:tc>
          <w:tcPr>
            <w:tcW w:w="0" w:type="auto"/>
          </w:tcPr>
          <w:p w14:paraId="4EF71F5C" w14:textId="22602BA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8.3</w:t>
            </w:r>
          </w:p>
        </w:tc>
        <w:tc>
          <w:tcPr>
            <w:tcW w:w="0" w:type="auto"/>
          </w:tcPr>
          <w:p w14:paraId="797ADB9E" w14:textId="5E76FCC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26.7</w:t>
            </w:r>
          </w:p>
        </w:tc>
      </w:tr>
    </w:tbl>
    <w:p w14:paraId="0D85FDB6" w14:textId="7422041C" w:rsidR="001D6D11" w:rsidRPr="003D0A5F" w:rsidRDefault="001D6D11" w:rsidP="00FF74F7">
      <w:pPr>
        <w:spacing w:line="360" w:lineRule="auto"/>
        <w:rPr>
          <w:rFonts w:ascii="Times New Roman" w:hAnsi="Times New Roman" w:cs="Times New Roman"/>
        </w:rPr>
      </w:pPr>
    </w:p>
    <w:p w14:paraId="71019599" w14:textId="77777777" w:rsidR="00CF2B1E" w:rsidRDefault="00CF2B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04A241" w14:textId="462ABF81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5</w:t>
      </w:r>
      <w:r w:rsidRPr="003D0A5F">
        <w:rPr>
          <w:rFonts w:ascii="Times New Roman" w:hAnsi="Times New Roman" w:cs="Times New Roman"/>
        </w:rPr>
        <w:t xml:space="preserve">: </w:t>
      </w:r>
      <w:r w:rsidR="00DF2FBE" w:rsidRPr="003D0A5F">
        <w:rPr>
          <w:rFonts w:ascii="Times New Roman" w:hAnsi="Times New Roman" w:cs="Times New Roman"/>
        </w:rPr>
        <w:t xml:space="preserve">Cumulative </w:t>
      </w:r>
      <w:r w:rsidR="00133EF0" w:rsidRPr="003D0A5F">
        <w:rPr>
          <w:rFonts w:ascii="Times New Roman" w:hAnsi="Times New Roman" w:cs="Times New Roman"/>
        </w:rPr>
        <w:t>i</w:t>
      </w:r>
      <w:r w:rsidR="00DF2FBE" w:rsidRPr="003D0A5F">
        <w:rPr>
          <w:rFonts w:ascii="Times New Roman" w:hAnsi="Times New Roman" w:cs="Times New Roman"/>
        </w:rPr>
        <w:t xml:space="preserve">ncidence of </w:t>
      </w:r>
      <w:r w:rsidR="00133EF0" w:rsidRPr="003D0A5F">
        <w:rPr>
          <w:rFonts w:ascii="Times New Roman" w:hAnsi="Times New Roman" w:cs="Times New Roman"/>
        </w:rPr>
        <w:t>r</w:t>
      </w:r>
      <w:r w:rsidR="00DF2FBE" w:rsidRPr="003D0A5F">
        <w:rPr>
          <w:rFonts w:ascii="Times New Roman" w:hAnsi="Times New Roman" w:cs="Times New Roman"/>
        </w:rPr>
        <w:t xml:space="preserve">epeat </w:t>
      </w:r>
      <w:r w:rsidR="00133EF0" w:rsidRPr="003D0A5F">
        <w:rPr>
          <w:rFonts w:ascii="Times New Roman" w:hAnsi="Times New Roman" w:cs="Times New Roman"/>
        </w:rPr>
        <w:t>e</w:t>
      </w:r>
      <w:r w:rsidR="00DF2FBE" w:rsidRPr="003D0A5F">
        <w:rPr>
          <w:rFonts w:ascii="Times New Roman" w:hAnsi="Times New Roman" w:cs="Times New Roman"/>
        </w:rPr>
        <w:t xml:space="preserve">mergency </w:t>
      </w:r>
      <w:r w:rsidR="00133EF0" w:rsidRPr="003D0A5F">
        <w:rPr>
          <w:rFonts w:ascii="Times New Roman" w:hAnsi="Times New Roman" w:cs="Times New Roman"/>
        </w:rPr>
        <w:t>d</w:t>
      </w:r>
      <w:r w:rsidR="00DF2FBE" w:rsidRPr="003D0A5F">
        <w:rPr>
          <w:rFonts w:ascii="Times New Roman" w:hAnsi="Times New Roman" w:cs="Times New Roman"/>
        </w:rPr>
        <w:t xml:space="preserve">epartment </w:t>
      </w:r>
      <w:r w:rsidR="00133EF0" w:rsidRPr="003D0A5F">
        <w:rPr>
          <w:rFonts w:ascii="Times New Roman" w:hAnsi="Times New Roman" w:cs="Times New Roman"/>
        </w:rPr>
        <w:t>v</w:t>
      </w:r>
      <w:r w:rsidR="00DF2FBE" w:rsidRPr="003D0A5F">
        <w:rPr>
          <w:rFonts w:ascii="Times New Roman" w:hAnsi="Times New Roman" w:cs="Times New Roman"/>
        </w:rPr>
        <w:t xml:space="preserve">isit at </w:t>
      </w:r>
      <w:r w:rsidR="00133EF0" w:rsidRPr="003D0A5F">
        <w:rPr>
          <w:rFonts w:ascii="Times New Roman" w:hAnsi="Times New Roman" w:cs="Times New Roman"/>
        </w:rPr>
        <w:t>o</w:t>
      </w:r>
      <w:r w:rsidR="00DF2FBE" w:rsidRPr="003D0A5F">
        <w:rPr>
          <w:rFonts w:ascii="Times New Roman" w:hAnsi="Times New Roman" w:cs="Times New Roman"/>
        </w:rPr>
        <w:t xml:space="preserve">ne </w:t>
      </w:r>
      <w:r w:rsidR="00133EF0" w:rsidRPr="003D0A5F">
        <w:rPr>
          <w:rFonts w:ascii="Times New Roman" w:hAnsi="Times New Roman" w:cs="Times New Roman"/>
        </w:rPr>
        <w:t>y</w:t>
      </w:r>
      <w:r w:rsidR="00DF2FBE" w:rsidRPr="003D0A5F">
        <w:rPr>
          <w:rFonts w:ascii="Times New Roman" w:hAnsi="Times New Roman" w:cs="Times New Roman"/>
        </w:rPr>
        <w:t xml:space="preserve">ear by </w:t>
      </w:r>
      <w:r w:rsidR="00133EF0" w:rsidRPr="003D0A5F">
        <w:rPr>
          <w:rFonts w:ascii="Times New Roman" w:hAnsi="Times New Roman" w:cs="Times New Roman"/>
        </w:rPr>
        <w:t>p</w:t>
      </w:r>
      <w:r w:rsidR="00DF2FBE" w:rsidRPr="003D0A5F">
        <w:rPr>
          <w:rFonts w:ascii="Times New Roman" w:hAnsi="Times New Roman" w:cs="Times New Roman"/>
        </w:rPr>
        <w:t xml:space="preserve">revious ED </w:t>
      </w:r>
      <w:r w:rsidR="00133EF0" w:rsidRPr="003D0A5F">
        <w:rPr>
          <w:rFonts w:ascii="Times New Roman" w:hAnsi="Times New Roman" w:cs="Times New Roman"/>
        </w:rPr>
        <w:t>v</w:t>
      </w:r>
      <w:r w:rsidR="00DF2FBE" w:rsidRPr="003D0A5F">
        <w:rPr>
          <w:rFonts w:ascii="Times New Roman" w:hAnsi="Times New Roman" w:cs="Times New Roman"/>
        </w:rPr>
        <w:t xml:space="preserve">isit </w:t>
      </w:r>
      <w:r w:rsidR="00133EF0" w:rsidRPr="003D0A5F">
        <w:rPr>
          <w:rFonts w:ascii="Times New Roman" w:hAnsi="Times New Roman" w:cs="Times New Roman"/>
        </w:rPr>
        <w:t>c</w:t>
      </w:r>
      <w:r w:rsidR="00DF2FBE" w:rsidRPr="003D0A5F">
        <w:rPr>
          <w:rFonts w:ascii="Times New Roman" w:hAnsi="Times New Roman" w:cs="Times New Roman"/>
        </w:rPr>
        <w:t>ount</w:t>
      </w:r>
      <w:r w:rsidR="00533D0C" w:rsidRPr="003D0A5F">
        <w:rPr>
          <w:rFonts w:ascii="Times New Roman" w:hAnsi="Times New Roman" w:cs="Times New Roman"/>
        </w:rPr>
        <w:t xml:space="preserve"> </w:t>
      </w:r>
      <w:r w:rsidR="00591C9C" w:rsidRPr="003D0A5F">
        <w:rPr>
          <w:rFonts w:ascii="Times New Roman" w:hAnsi="Times New Roman" w:cs="Times New Roman"/>
        </w:rPr>
        <w:t>(</w:t>
      </w:r>
      <w:r w:rsidR="00133EF0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133EF0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133EF0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133EF0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133EF0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133EF0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3593382B" w14:textId="77777777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2143"/>
        <w:gridCol w:w="2061"/>
        <w:gridCol w:w="2577"/>
        <w:gridCol w:w="2569"/>
      </w:tblGrid>
      <w:tr w:rsidR="004B4420" w:rsidRPr="003D0A5F" w14:paraId="714B4C82" w14:textId="77777777" w:rsidTr="004B4420">
        <w:tc>
          <w:tcPr>
            <w:tcW w:w="0" w:type="auto"/>
            <w:vAlign w:val="bottom"/>
          </w:tcPr>
          <w:p w14:paraId="1BFA4053" w14:textId="16660AE7" w:rsidR="004B4420" w:rsidRPr="003D0A5F" w:rsidRDefault="004C5BD1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 ED Visit Count</w:t>
            </w:r>
          </w:p>
        </w:tc>
        <w:tc>
          <w:tcPr>
            <w:tcW w:w="0" w:type="auto"/>
            <w:vAlign w:val="bottom"/>
          </w:tcPr>
          <w:p w14:paraId="6A827DC7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Cumulative incidence</w:t>
            </w:r>
          </w:p>
        </w:tc>
        <w:tc>
          <w:tcPr>
            <w:tcW w:w="0" w:type="auto"/>
            <w:vAlign w:val="bottom"/>
          </w:tcPr>
          <w:p w14:paraId="2B201C07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Lower 95% Confidence Limit</w:t>
            </w:r>
          </w:p>
        </w:tc>
        <w:tc>
          <w:tcPr>
            <w:tcW w:w="0" w:type="auto"/>
            <w:vAlign w:val="bottom"/>
          </w:tcPr>
          <w:p w14:paraId="09DFFF21" w14:textId="77777777" w:rsidR="004B4420" w:rsidRPr="003D0A5F" w:rsidRDefault="004B4420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Upper 95% Confidence Limit</w:t>
            </w:r>
          </w:p>
        </w:tc>
      </w:tr>
      <w:tr w:rsidR="00004CCD" w:rsidRPr="003D0A5F" w14:paraId="34FFF603" w14:textId="77777777" w:rsidTr="004B4420">
        <w:tc>
          <w:tcPr>
            <w:tcW w:w="0" w:type="auto"/>
          </w:tcPr>
          <w:p w14:paraId="70C307EB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0" w:type="auto"/>
          </w:tcPr>
          <w:p w14:paraId="0513A368" w14:textId="15CB7193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20.1</w:t>
            </w:r>
          </w:p>
        </w:tc>
        <w:tc>
          <w:tcPr>
            <w:tcW w:w="0" w:type="auto"/>
          </w:tcPr>
          <w:p w14:paraId="5D7088F2" w14:textId="3EEE689E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39.4</w:t>
            </w:r>
          </w:p>
        </w:tc>
        <w:tc>
          <w:tcPr>
            <w:tcW w:w="0" w:type="auto"/>
          </w:tcPr>
          <w:p w14:paraId="4142A6A6" w14:textId="5B304E6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61.3</w:t>
            </w:r>
          </w:p>
        </w:tc>
      </w:tr>
      <w:tr w:rsidR="00004CCD" w:rsidRPr="003D0A5F" w14:paraId="71D96BE6" w14:textId="77777777" w:rsidTr="004B4420">
        <w:tc>
          <w:tcPr>
            <w:tcW w:w="0" w:type="auto"/>
          </w:tcPr>
          <w:p w14:paraId="5A8DA469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06E92963" w14:textId="673D0A4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0" w:type="auto"/>
          </w:tcPr>
          <w:p w14:paraId="39E57B41" w14:textId="2BBF3FF9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30.3</w:t>
            </w:r>
          </w:p>
        </w:tc>
        <w:tc>
          <w:tcPr>
            <w:tcW w:w="0" w:type="auto"/>
          </w:tcPr>
          <w:p w14:paraId="33B6409C" w14:textId="6305FD8F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44.9</w:t>
            </w:r>
          </w:p>
        </w:tc>
      </w:tr>
      <w:tr w:rsidR="00004CCD" w:rsidRPr="003D0A5F" w14:paraId="5F1BEDBA" w14:textId="77777777" w:rsidTr="004B4420">
        <w:tc>
          <w:tcPr>
            <w:tcW w:w="0" w:type="auto"/>
          </w:tcPr>
          <w:p w14:paraId="3D0D3E7B" w14:textId="77777777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0" w:type="auto"/>
          </w:tcPr>
          <w:p w14:paraId="4022CC20" w14:textId="77DD4970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21.7</w:t>
            </w:r>
          </w:p>
        </w:tc>
        <w:tc>
          <w:tcPr>
            <w:tcW w:w="0" w:type="auto"/>
          </w:tcPr>
          <w:p w14:paraId="11FDC07E" w14:textId="7F573C81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50.0</w:t>
            </w:r>
          </w:p>
        </w:tc>
        <w:tc>
          <w:tcPr>
            <w:tcW w:w="0" w:type="auto"/>
          </w:tcPr>
          <w:p w14:paraId="4ECE6595" w14:textId="50B91394" w:rsidR="00004CCD" w:rsidRPr="003D0A5F" w:rsidRDefault="00004CCD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78.0</w:t>
            </w:r>
          </w:p>
        </w:tc>
      </w:tr>
    </w:tbl>
    <w:p w14:paraId="30CF4E43" w14:textId="77777777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</w:p>
    <w:p w14:paraId="44FAA9DF" w14:textId="77777777" w:rsidR="004B4420" w:rsidRPr="003D0A5F" w:rsidRDefault="004B4420" w:rsidP="00FF74F7">
      <w:pPr>
        <w:spacing w:line="360" w:lineRule="auto"/>
        <w:rPr>
          <w:rFonts w:ascii="Times New Roman" w:hAnsi="Times New Roman" w:cs="Times New Roman"/>
        </w:rPr>
      </w:pPr>
    </w:p>
    <w:p w14:paraId="583B59AA" w14:textId="77777777" w:rsidR="00CF2B1E" w:rsidRDefault="00CF2B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BCCF70B" w14:textId="64D4F156" w:rsidR="00371D04" w:rsidRPr="003D0A5F" w:rsidRDefault="009A7F53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6</w:t>
      </w:r>
      <w:r w:rsidR="00A0229F" w:rsidRPr="003D0A5F">
        <w:rPr>
          <w:rFonts w:ascii="Times New Roman" w:hAnsi="Times New Roman" w:cs="Times New Roman"/>
        </w:rPr>
        <w:t xml:space="preserve">. </w:t>
      </w:r>
      <w:r w:rsidR="00371D04" w:rsidRPr="003D0A5F">
        <w:rPr>
          <w:rFonts w:ascii="Times New Roman" w:hAnsi="Times New Roman" w:cs="Times New Roman"/>
        </w:rPr>
        <w:t xml:space="preserve">Multivariable </w:t>
      </w:r>
      <w:r w:rsidR="00A0229F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egression </w:t>
      </w:r>
      <w:r w:rsidR="00A0229F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nalysis of </w:t>
      </w:r>
      <w:r w:rsidR="00A0229F" w:rsidRPr="003D0A5F">
        <w:rPr>
          <w:rFonts w:ascii="Times New Roman" w:hAnsi="Times New Roman" w:cs="Times New Roman"/>
        </w:rPr>
        <w:t>f</w:t>
      </w:r>
      <w:r w:rsidR="00371D04" w:rsidRPr="003D0A5F">
        <w:rPr>
          <w:rFonts w:ascii="Times New Roman" w:hAnsi="Times New Roman" w:cs="Times New Roman"/>
        </w:rPr>
        <w:t xml:space="preserve">uture </w:t>
      </w:r>
      <w:r w:rsidR="00A0229F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ospitalization and </w:t>
      </w:r>
      <w:r w:rsidR="00A0229F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epeat ED </w:t>
      </w:r>
      <w:r w:rsidR="00A0229F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 xml:space="preserve">isit </w:t>
      </w:r>
      <w:r w:rsidR="00A0229F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>isk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A0229F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A0229F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A0229F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A0229F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A0229F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A0229F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026C554F" w14:textId="77777777" w:rsidR="00093044" w:rsidRPr="003D0A5F" w:rsidRDefault="00093044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45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3001"/>
        <w:gridCol w:w="1875"/>
        <w:gridCol w:w="1350"/>
        <w:gridCol w:w="1392"/>
        <w:gridCol w:w="892"/>
      </w:tblGrid>
      <w:tr w:rsidR="00571548" w:rsidRPr="003D0A5F" w14:paraId="16DA3F5C" w14:textId="77777777" w:rsidTr="007267E5">
        <w:tc>
          <w:tcPr>
            <w:tcW w:w="1767" w:type="pct"/>
            <w:vAlign w:val="bottom"/>
          </w:tcPr>
          <w:p w14:paraId="13616FB6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3" w:type="pct"/>
            <w:gridSpan w:val="4"/>
            <w:vAlign w:val="bottom"/>
          </w:tcPr>
          <w:p w14:paraId="5C287340" w14:textId="59595E5D" w:rsidR="00571548" w:rsidRPr="003D0A5F" w:rsidRDefault="00571548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Outcome</w:t>
            </w:r>
          </w:p>
        </w:tc>
      </w:tr>
      <w:tr w:rsidR="00571548" w:rsidRPr="003D0A5F" w14:paraId="21215EA9" w14:textId="77777777" w:rsidTr="00571548">
        <w:tc>
          <w:tcPr>
            <w:tcW w:w="1767" w:type="pct"/>
            <w:vAlign w:val="bottom"/>
          </w:tcPr>
          <w:p w14:paraId="35EAB480" w14:textId="3962D98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1" w:type="pct"/>
            <w:gridSpan w:val="2"/>
            <w:vAlign w:val="bottom"/>
          </w:tcPr>
          <w:p w14:paraId="7229D37F" w14:textId="5E8245AC" w:rsidR="00571548" w:rsidRPr="003D0A5F" w:rsidRDefault="00571548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Asthma hospitalization</w:t>
            </w:r>
          </w:p>
        </w:tc>
        <w:tc>
          <w:tcPr>
            <w:tcW w:w="1333" w:type="pct"/>
            <w:gridSpan w:val="2"/>
            <w:vAlign w:val="bottom"/>
          </w:tcPr>
          <w:p w14:paraId="0AC776B3" w14:textId="3455361F" w:rsidR="00571548" w:rsidRPr="003D0A5F" w:rsidRDefault="00571548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Repeat ED</w:t>
            </w:r>
            <w:r w:rsidRPr="003D0A5F">
              <w:rPr>
                <w:rFonts w:ascii="Times New Roman" w:hAnsi="Times New Roman" w:cs="Times New Roman"/>
                <w:sz w:val="24"/>
                <w:vertAlign w:val="superscript"/>
              </w:rPr>
              <w:t>a</w:t>
            </w:r>
            <w:r w:rsidRPr="003D0A5F">
              <w:rPr>
                <w:rFonts w:ascii="Times New Roman" w:hAnsi="Times New Roman" w:cs="Times New Roman"/>
                <w:sz w:val="24"/>
              </w:rPr>
              <w:t xml:space="preserve"> visits</w:t>
            </w:r>
          </w:p>
        </w:tc>
      </w:tr>
      <w:tr w:rsidR="00571548" w:rsidRPr="003D0A5F" w14:paraId="05F5876B" w14:textId="77777777" w:rsidTr="00571548">
        <w:tc>
          <w:tcPr>
            <w:tcW w:w="1767" w:type="pct"/>
          </w:tcPr>
          <w:p w14:paraId="183944A0" w14:textId="47718B0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Predictor</w:t>
            </w:r>
          </w:p>
        </w:tc>
        <w:tc>
          <w:tcPr>
            <w:tcW w:w="1901" w:type="pct"/>
            <w:gridSpan w:val="2"/>
          </w:tcPr>
          <w:p w14:paraId="7FA5A43B" w14:textId="5DBCF88B" w:rsidR="00571548" w:rsidRPr="003D0A5F" w:rsidRDefault="00571548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N(ED visits)=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 xml:space="preserve"> 3393</w:t>
            </w:r>
          </w:p>
        </w:tc>
        <w:tc>
          <w:tcPr>
            <w:tcW w:w="1333" w:type="pct"/>
            <w:gridSpan w:val="2"/>
          </w:tcPr>
          <w:p w14:paraId="58B3D4BF" w14:textId="7DACCCCD" w:rsidR="00571548" w:rsidRPr="003D0A5F" w:rsidRDefault="00571548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N(ED visits)=</w:t>
            </w:r>
            <w:r w:rsidR="00836118" w:rsidRPr="003D0A5F">
              <w:rPr>
                <w:rFonts w:ascii="Times New Roman" w:hAnsi="Times New Roman" w:cs="Times New Roman"/>
                <w:sz w:val="24"/>
              </w:rPr>
              <w:t xml:space="preserve"> 2688</w:t>
            </w:r>
          </w:p>
        </w:tc>
      </w:tr>
      <w:tr w:rsidR="00571548" w:rsidRPr="003D0A5F" w14:paraId="4131245F" w14:textId="77777777" w:rsidTr="00571548">
        <w:tc>
          <w:tcPr>
            <w:tcW w:w="1767" w:type="pct"/>
          </w:tcPr>
          <w:p w14:paraId="3758DA28" w14:textId="53BDB55D" w:rsidR="00380877" w:rsidRPr="003D0A5F" w:rsidRDefault="00380877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05" w:type="pct"/>
          </w:tcPr>
          <w:p w14:paraId="6D26994F" w14:textId="444321A7" w:rsidR="00380877" w:rsidRPr="003D0A5F" w:rsidRDefault="00380877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HR</w:t>
            </w:r>
            <w:r w:rsidRPr="003D0A5F">
              <w:rPr>
                <w:rFonts w:ascii="Times New Roman" w:hAnsi="Times New Roman" w:cs="Times New Roman"/>
                <w:sz w:val="24"/>
                <w:vertAlign w:val="superscript"/>
              </w:rPr>
              <w:t>c</w:t>
            </w:r>
            <w:r w:rsidRPr="003D0A5F">
              <w:rPr>
                <w:rFonts w:ascii="Times New Roman" w:hAnsi="Times New Roman" w:cs="Times New Roman"/>
                <w:sz w:val="24"/>
              </w:rPr>
              <w:t xml:space="preserve"> (95% CI</w:t>
            </w:r>
            <w:r w:rsidRPr="003D0A5F">
              <w:rPr>
                <w:rFonts w:ascii="Times New Roman" w:hAnsi="Times New Roman" w:cs="Times New Roman"/>
                <w:sz w:val="24"/>
                <w:vertAlign w:val="superscript"/>
              </w:rPr>
              <w:t>d</w:t>
            </w:r>
            <w:r w:rsidRPr="003D0A5F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95" w:type="pct"/>
          </w:tcPr>
          <w:p w14:paraId="7CD44B3B" w14:textId="5BF5AFC3" w:rsidR="00380877" w:rsidRPr="003D0A5F" w:rsidRDefault="00380877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821" w:type="pct"/>
          </w:tcPr>
          <w:p w14:paraId="60B657DC" w14:textId="35223912" w:rsidR="00380877" w:rsidRPr="003D0A5F" w:rsidRDefault="00380877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HR (95% CI)</w:t>
            </w:r>
          </w:p>
        </w:tc>
        <w:tc>
          <w:tcPr>
            <w:tcW w:w="512" w:type="pct"/>
          </w:tcPr>
          <w:p w14:paraId="4E55808B" w14:textId="3E245E73" w:rsidR="00380877" w:rsidRPr="003D0A5F" w:rsidRDefault="00380877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571548" w:rsidRPr="003D0A5F" w14:paraId="4AB41566" w14:textId="77777777" w:rsidTr="00571548">
        <w:tc>
          <w:tcPr>
            <w:tcW w:w="1767" w:type="pct"/>
          </w:tcPr>
          <w:p w14:paraId="154D1C1E" w14:textId="5DC22E5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Age Group (years)</w:t>
            </w:r>
          </w:p>
        </w:tc>
        <w:tc>
          <w:tcPr>
            <w:tcW w:w="1105" w:type="pct"/>
          </w:tcPr>
          <w:p w14:paraId="0A92A851" w14:textId="6CA31C3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5" w:type="pct"/>
          </w:tcPr>
          <w:p w14:paraId="374FD8D5" w14:textId="5BC87BC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0.14</w:t>
            </w:r>
          </w:p>
        </w:tc>
        <w:tc>
          <w:tcPr>
            <w:tcW w:w="821" w:type="pct"/>
          </w:tcPr>
          <w:p w14:paraId="282C9A1A" w14:textId="2D21DB9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" w:type="pct"/>
          </w:tcPr>
          <w:p w14:paraId="5220ADB0" w14:textId="35412E5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0.60</w:t>
            </w:r>
          </w:p>
        </w:tc>
      </w:tr>
      <w:tr w:rsidR="00571548" w:rsidRPr="003D0A5F" w14:paraId="4E04E693" w14:textId="77777777" w:rsidTr="00571548">
        <w:tc>
          <w:tcPr>
            <w:tcW w:w="1767" w:type="pct"/>
          </w:tcPr>
          <w:p w14:paraId="79A5C96F" w14:textId="701B042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&lt;6</w:t>
            </w:r>
          </w:p>
        </w:tc>
        <w:tc>
          <w:tcPr>
            <w:tcW w:w="1105" w:type="pct"/>
          </w:tcPr>
          <w:p w14:paraId="3BD10896" w14:textId="209B065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795" w:type="pct"/>
          </w:tcPr>
          <w:p w14:paraId="5D432613" w14:textId="511EFEC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6FE3D315" w14:textId="764FD9F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512" w:type="pct"/>
          </w:tcPr>
          <w:p w14:paraId="1225C50B" w14:textId="06F2C10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6076F53C" w14:textId="77777777" w:rsidTr="00571548">
        <w:tc>
          <w:tcPr>
            <w:tcW w:w="1767" w:type="pct"/>
          </w:tcPr>
          <w:p w14:paraId="2D0E7C5B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6+</w:t>
            </w:r>
          </w:p>
        </w:tc>
        <w:tc>
          <w:tcPr>
            <w:tcW w:w="1105" w:type="pct"/>
          </w:tcPr>
          <w:p w14:paraId="75AF0D6B" w14:textId="70693A0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1.4 (0.9,2.2)</w:t>
            </w:r>
          </w:p>
        </w:tc>
        <w:tc>
          <w:tcPr>
            <w:tcW w:w="795" w:type="pct"/>
          </w:tcPr>
          <w:p w14:paraId="57A2AB4B" w14:textId="2B8CBC4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057915E8" w14:textId="0FE34CF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(0.8,1.1)</w:t>
            </w:r>
          </w:p>
        </w:tc>
        <w:tc>
          <w:tcPr>
            <w:tcW w:w="512" w:type="pct"/>
          </w:tcPr>
          <w:p w14:paraId="114A0A39" w14:textId="29E4A6E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46FC7363" w14:textId="77777777" w:rsidTr="00571548">
        <w:tc>
          <w:tcPr>
            <w:tcW w:w="1767" w:type="pct"/>
          </w:tcPr>
          <w:p w14:paraId="4EAAF868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Number of previous ED Visits</w:t>
            </w:r>
          </w:p>
        </w:tc>
        <w:tc>
          <w:tcPr>
            <w:tcW w:w="1105" w:type="pct"/>
          </w:tcPr>
          <w:p w14:paraId="31255D7F" w14:textId="29AB4BE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5" w:type="pct"/>
          </w:tcPr>
          <w:p w14:paraId="0180A4C3" w14:textId="1E0BC14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&lt;0.001</w:t>
            </w:r>
          </w:p>
        </w:tc>
        <w:tc>
          <w:tcPr>
            <w:tcW w:w="821" w:type="pct"/>
          </w:tcPr>
          <w:p w14:paraId="33C7083D" w14:textId="43E2BE1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" w:type="pct"/>
          </w:tcPr>
          <w:p w14:paraId="7593ED1D" w14:textId="440165D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&lt;0.001</w:t>
            </w:r>
          </w:p>
        </w:tc>
      </w:tr>
      <w:tr w:rsidR="00571548" w:rsidRPr="003D0A5F" w14:paraId="6A270821" w14:textId="77777777" w:rsidTr="00571548">
        <w:tc>
          <w:tcPr>
            <w:tcW w:w="1767" w:type="pct"/>
          </w:tcPr>
          <w:p w14:paraId="5DE36E8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No previous visits</w:t>
            </w:r>
          </w:p>
        </w:tc>
        <w:tc>
          <w:tcPr>
            <w:tcW w:w="1105" w:type="pct"/>
          </w:tcPr>
          <w:p w14:paraId="43936AA5" w14:textId="04AD3F7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795" w:type="pct"/>
          </w:tcPr>
          <w:p w14:paraId="096F0766" w14:textId="31C5EAC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3489E3E6" w14:textId="0568F8A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512" w:type="pct"/>
          </w:tcPr>
          <w:p w14:paraId="28F8C194" w14:textId="33D5F6A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54EFB9A3" w14:textId="77777777" w:rsidTr="00571548">
        <w:tc>
          <w:tcPr>
            <w:tcW w:w="1767" w:type="pct"/>
          </w:tcPr>
          <w:p w14:paraId="766FD11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One previous visit</w:t>
            </w:r>
          </w:p>
        </w:tc>
        <w:tc>
          <w:tcPr>
            <w:tcW w:w="1105" w:type="pct"/>
          </w:tcPr>
          <w:p w14:paraId="0803FDA8" w14:textId="2717BD2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2.3 (1.4,4.0)</w:t>
            </w:r>
          </w:p>
        </w:tc>
        <w:tc>
          <w:tcPr>
            <w:tcW w:w="795" w:type="pct"/>
          </w:tcPr>
          <w:p w14:paraId="1C26BDE5" w14:textId="6F26779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3069A0E5" w14:textId="54C0CB5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2.2 (1.6,3.1)</w:t>
            </w:r>
          </w:p>
        </w:tc>
        <w:tc>
          <w:tcPr>
            <w:tcW w:w="512" w:type="pct"/>
          </w:tcPr>
          <w:p w14:paraId="5F4E2BB5" w14:textId="69EFE94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6E5F9899" w14:textId="77777777" w:rsidTr="00571548">
        <w:tc>
          <w:tcPr>
            <w:tcW w:w="1767" w:type="pct"/>
          </w:tcPr>
          <w:p w14:paraId="0BB177DD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Two or more previous visits</w:t>
            </w:r>
          </w:p>
        </w:tc>
        <w:tc>
          <w:tcPr>
            <w:tcW w:w="1105" w:type="pct"/>
          </w:tcPr>
          <w:p w14:paraId="41D01FFD" w14:textId="03450B8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5.0 (2.5,10.1)</w:t>
            </w:r>
          </w:p>
        </w:tc>
        <w:tc>
          <w:tcPr>
            <w:tcW w:w="795" w:type="pct"/>
          </w:tcPr>
          <w:p w14:paraId="68680C84" w14:textId="00A5AE9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10EB7335" w14:textId="0AD8858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4.3 (2.6,7.0)</w:t>
            </w:r>
          </w:p>
        </w:tc>
        <w:tc>
          <w:tcPr>
            <w:tcW w:w="512" w:type="pct"/>
          </w:tcPr>
          <w:p w14:paraId="33AF7D1D" w14:textId="17927DC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1D4C0570" w14:textId="77777777" w:rsidTr="00571548">
        <w:tc>
          <w:tcPr>
            <w:tcW w:w="1767" w:type="pct"/>
          </w:tcPr>
          <w:p w14:paraId="646E2854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Sex</w:t>
            </w:r>
          </w:p>
        </w:tc>
        <w:tc>
          <w:tcPr>
            <w:tcW w:w="1105" w:type="pct"/>
          </w:tcPr>
          <w:p w14:paraId="45898CD8" w14:textId="5AE0E45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5" w:type="pct"/>
          </w:tcPr>
          <w:p w14:paraId="48ED114F" w14:textId="2F88329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0.54</w:t>
            </w:r>
          </w:p>
        </w:tc>
        <w:tc>
          <w:tcPr>
            <w:tcW w:w="821" w:type="pct"/>
          </w:tcPr>
          <w:p w14:paraId="16E84647" w14:textId="10CD290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" w:type="pct"/>
          </w:tcPr>
          <w:p w14:paraId="67DCD108" w14:textId="1709967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0.61</w:t>
            </w:r>
          </w:p>
        </w:tc>
      </w:tr>
      <w:tr w:rsidR="00571548" w:rsidRPr="003D0A5F" w14:paraId="428F0602" w14:textId="77777777" w:rsidTr="00571548">
        <w:tc>
          <w:tcPr>
            <w:tcW w:w="1767" w:type="pct"/>
          </w:tcPr>
          <w:p w14:paraId="087951E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Female</w:t>
            </w:r>
          </w:p>
        </w:tc>
        <w:tc>
          <w:tcPr>
            <w:tcW w:w="1105" w:type="pct"/>
          </w:tcPr>
          <w:p w14:paraId="12B433F7" w14:textId="65DD8EE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795" w:type="pct"/>
          </w:tcPr>
          <w:p w14:paraId="263A4A32" w14:textId="58AC08F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3809B3FE" w14:textId="7FC13E2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512" w:type="pct"/>
          </w:tcPr>
          <w:p w14:paraId="674AFB13" w14:textId="0E60185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68619302" w14:textId="77777777" w:rsidTr="00571548">
        <w:tc>
          <w:tcPr>
            <w:tcW w:w="1767" w:type="pct"/>
          </w:tcPr>
          <w:p w14:paraId="03E6491B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Male</w:t>
            </w:r>
          </w:p>
        </w:tc>
        <w:tc>
          <w:tcPr>
            <w:tcW w:w="1105" w:type="pct"/>
          </w:tcPr>
          <w:p w14:paraId="7735B672" w14:textId="337A3FB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0.9 (0.6,1.3)</w:t>
            </w:r>
          </w:p>
        </w:tc>
        <w:tc>
          <w:tcPr>
            <w:tcW w:w="795" w:type="pct"/>
          </w:tcPr>
          <w:p w14:paraId="62A53B68" w14:textId="1D581F0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26259E6E" w14:textId="2DFC5AE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(0.8,1.1)</w:t>
            </w:r>
          </w:p>
        </w:tc>
        <w:tc>
          <w:tcPr>
            <w:tcW w:w="512" w:type="pct"/>
          </w:tcPr>
          <w:p w14:paraId="0C3BACD1" w14:textId="3E1A349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1E8446FA" w14:textId="77777777" w:rsidTr="007267E5">
        <w:tc>
          <w:tcPr>
            <w:tcW w:w="1767" w:type="pct"/>
          </w:tcPr>
          <w:p w14:paraId="02519FB4" w14:textId="631D6EF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sz w:val="24"/>
                <w:vertAlign w:val="superscript"/>
              </w:rPr>
              <w:t>b</w:t>
            </w:r>
            <w:r w:rsidRPr="003D0A5F">
              <w:rPr>
                <w:rFonts w:ascii="Times New Roman" w:hAnsi="Times New Roman" w:cs="Times New Roman"/>
                <w:sz w:val="24"/>
              </w:rPr>
              <w:t xml:space="preserve"> level</w:t>
            </w:r>
          </w:p>
        </w:tc>
        <w:tc>
          <w:tcPr>
            <w:tcW w:w="1105" w:type="pct"/>
          </w:tcPr>
          <w:p w14:paraId="101FDA44" w14:textId="4D91993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5" w:type="pct"/>
          </w:tcPr>
          <w:p w14:paraId="31052F82" w14:textId="4538FC7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&lt;0.001</w:t>
            </w:r>
          </w:p>
        </w:tc>
        <w:tc>
          <w:tcPr>
            <w:tcW w:w="821" w:type="pct"/>
          </w:tcPr>
          <w:p w14:paraId="1F7CBC0A" w14:textId="65AF9E4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" w:type="pct"/>
          </w:tcPr>
          <w:p w14:paraId="0F467F09" w14:textId="3639DD7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&lt;0.001</w:t>
            </w:r>
          </w:p>
        </w:tc>
      </w:tr>
      <w:tr w:rsidR="00571548" w:rsidRPr="003D0A5F" w14:paraId="38B6EC09" w14:textId="77777777" w:rsidTr="007267E5">
        <w:tc>
          <w:tcPr>
            <w:tcW w:w="1767" w:type="pct"/>
          </w:tcPr>
          <w:p w14:paraId="53A39BF7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Standard</w:t>
            </w:r>
          </w:p>
        </w:tc>
        <w:tc>
          <w:tcPr>
            <w:tcW w:w="1105" w:type="pct"/>
          </w:tcPr>
          <w:p w14:paraId="00E58131" w14:textId="64F2B4B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795" w:type="pct"/>
          </w:tcPr>
          <w:p w14:paraId="7F99EF04" w14:textId="758A169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1AE29D52" w14:textId="4E0C969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Reference</w:t>
            </w:r>
          </w:p>
        </w:tc>
        <w:tc>
          <w:tcPr>
            <w:tcW w:w="512" w:type="pct"/>
          </w:tcPr>
          <w:p w14:paraId="02BA1B53" w14:textId="13E472F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08BDA4E4" w14:textId="77777777" w:rsidTr="007267E5">
        <w:tc>
          <w:tcPr>
            <w:tcW w:w="1767" w:type="pct"/>
          </w:tcPr>
          <w:p w14:paraId="5C89E78B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lastRenderedPageBreak/>
              <w:t>    Urgency</w:t>
            </w:r>
          </w:p>
        </w:tc>
        <w:tc>
          <w:tcPr>
            <w:tcW w:w="1105" w:type="pct"/>
          </w:tcPr>
          <w:p w14:paraId="4737A733" w14:textId="53F925B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2.9 (1.3,6.9)</w:t>
            </w:r>
          </w:p>
        </w:tc>
        <w:tc>
          <w:tcPr>
            <w:tcW w:w="795" w:type="pct"/>
          </w:tcPr>
          <w:p w14:paraId="3D161F1A" w14:textId="7202EEA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5838C2A8" w14:textId="1828028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1.6 (1.2,2.1)</w:t>
            </w:r>
          </w:p>
        </w:tc>
        <w:tc>
          <w:tcPr>
            <w:tcW w:w="512" w:type="pct"/>
          </w:tcPr>
          <w:p w14:paraId="14908EA9" w14:textId="7513CE7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1548" w:rsidRPr="003D0A5F" w14:paraId="2301A10A" w14:textId="77777777" w:rsidTr="007267E5">
        <w:tc>
          <w:tcPr>
            <w:tcW w:w="1767" w:type="pct"/>
          </w:tcPr>
          <w:p w14:paraId="6E6B7AD8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    Emergency</w:t>
            </w:r>
          </w:p>
        </w:tc>
        <w:tc>
          <w:tcPr>
            <w:tcW w:w="1105" w:type="pct"/>
          </w:tcPr>
          <w:p w14:paraId="452209A7" w14:textId="51F56E8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4.9 (2.0,11.8)</w:t>
            </w:r>
          </w:p>
        </w:tc>
        <w:tc>
          <w:tcPr>
            <w:tcW w:w="795" w:type="pct"/>
          </w:tcPr>
          <w:p w14:paraId="45D91E3D" w14:textId="3265448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1" w:type="pct"/>
          </w:tcPr>
          <w:p w14:paraId="3B53DA8D" w14:textId="4F9DEC1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2.5 (1.9,3.2)</w:t>
            </w:r>
          </w:p>
        </w:tc>
        <w:tc>
          <w:tcPr>
            <w:tcW w:w="512" w:type="pct"/>
          </w:tcPr>
          <w:p w14:paraId="1AF42379" w14:textId="45AC10F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55BD800" w14:textId="5AC4A804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a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Emergency Department</w:t>
      </w:r>
    </w:p>
    <w:p w14:paraId="3F7A68EB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b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Canadian Triage and Acuity Scale</w:t>
      </w:r>
    </w:p>
    <w:p w14:paraId="5617CEF2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c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Hazard Ratio</w:t>
      </w:r>
    </w:p>
    <w:p w14:paraId="6A6AF001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d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Confidence Interval</w:t>
      </w:r>
    </w:p>
    <w:p w14:paraId="23864B41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lang w:bidi="ta-IN"/>
        </w:rPr>
        <w:sectPr w:rsidR="00371D04" w:rsidRPr="003D0A5F" w:rsidSect="00D50D17">
          <w:footerReference w:type="even" r:id="rId8"/>
          <w:footerReference w:type="default" r:id="rId9"/>
          <w:endnotePr>
            <w:numFmt w:val="lowerLetter"/>
          </w:endnotePr>
          <w:pgSz w:w="12240" w:h="15840"/>
          <w:pgMar w:top="1800" w:right="1440" w:bottom="1800" w:left="1440" w:header="708" w:footer="708" w:gutter="0"/>
          <w:cols w:space="708"/>
          <w:docGrid w:linePitch="360"/>
        </w:sectPr>
      </w:pPr>
    </w:p>
    <w:p w14:paraId="7201BDE0" w14:textId="21BFE357" w:rsidR="00371D04" w:rsidRPr="003D0A5F" w:rsidRDefault="009A7F53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7</w:t>
      </w:r>
      <w:r w:rsidR="009137B1" w:rsidRPr="003D0A5F">
        <w:rPr>
          <w:rFonts w:ascii="Times New Roman" w:hAnsi="Times New Roman" w:cs="Times New Roman"/>
        </w:rPr>
        <w:t>.</w:t>
      </w:r>
      <w:r w:rsidR="00371D04" w:rsidRPr="003D0A5F">
        <w:rPr>
          <w:rFonts w:ascii="Times New Roman" w:hAnsi="Times New Roman" w:cs="Times New Roman"/>
        </w:rPr>
        <w:t xml:space="preserve"> Marginal </w:t>
      </w:r>
      <w:r w:rsidR="009137B1" w:rsidRPr="003D0A5F">
        <w:rPr>
          <w:rFonts w:ascii="Times New Roman" w:hAnsi="Times New Roman" w:cs="Times New Roman"/>
        </w:rPr>
        <w:t>m</w:t>
      </w:r>
      <w:r w:rsidR="00371D04" w:rsidRPr="003D0A5F">
        <w:rPr>
          <w:rFonts w:ascii="Times New Roman" w:hAnsi="Times New Roman" w:cs="Times New Roman"/>
        </w:rPr>
        <w:t xml:space="preserve">ean </w:t>
      </w:r>
      <w:r w:rsidR="009137B1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stimates of </w:t>
      </w:r>
      <w:r w:rsidR="009137B1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azard </w:t>
      </w:r>
      <w:r w:rsidR="009137B1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atios for </w:t>
      </w:r>
      <w:r w:rsidR="009137B1" w:rsidRPr="003D0A5F">
        <w:rPr>
          <w:rFonts w:ascii="Times New Roman" w:hAnsi="Times New Roman" w:cs="Times New Roman"/>
        </w:rPr>
        <w:t>f</w:t>
      </w:r>
      <w:r w:rsidR="00371D04" w:rsidRPr="003D0A5F">
        <w:rPr>
          <w:rFonts w:ascii="Times New Roman" w:hAnsi="Times New Roman" w:cs="Times New Roman"/>
        </w:rPr>
        <w:t xml:space="preserve">uture </w:t>
      </w:r>
      <w:r w:rsidR="009137B1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ospitalization for </w:t>
      </w:r>
      <w:r w:rsidR="009137B1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atient </w:t>
      </w:r>
      <w:r w:rsidR="009137B1" w:rsidRPr="003D0A5F">
        <w:rPr>
          <w:rFonts w:ascii="Times New Roman" w:hAnsi="Times New Roman" w:cs="Times New Roman"/>
        </w:rPr>
        <w:t>g</w:t>
      </w:r>
      <w:r w:rsidR="00371D04" w:rsidRPr="003D0A5F">
        <w:rPr>
          <w:rFonts w:ascii="Times New Roman" w:hAnsi="Times New Roman" w:cs="Times New Roman"/>
        </w:rPr>
        <w:t xml:space="preserve">roups  defined by </w:t>
      </w:r>
      <w:r w:rsidR="009137B1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ge, Canadian </w:t>
      </w:r>
      <w:r w:rsidR="009137B1" w:rsidRPr="003D0A5F">
        <w:rPr>
          <w:rFonts w:ascii="Times New Roman" w:hAnsi="Times New Roman" w:cs="Times New Roman"/>
        </w:rPr>
        <w:t>t</w:t>
      </w:r>
      <w:r w:rsidR="00371D04" w:rsidRPr="003D0A5F">
        <w:rPr>
          <w:rFonts w:ascii="Times New Roman" w:hAnsi="Times New Roman" w:cs="Times New Roman"/>
        </w:rPr>
        <w:t xml:space="preserve">riage and </w:t>
      </w:r>
      <w:r w:rsidR="009137B1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cuity </w:t>
      </w:r>
      <w:r w:rsidR="009137B1" w:rsidRPr="003D0A5F">
        <w:rPr>
          <w:rFonts w:ascii="Times New Roman" w:hAnsi="Times New Roman" w:cs="Times New Roman"/>
        </w:rPr>
        <w:t>s</w:t>
      </w:r>
      <w:r w:rsidR="00371D04" w:rsidRPr="003D0A5F">
        <w:rPr>
          <w:rFonts w:ascii="Times New Roman" w:hAnsi="Times New Roman" w:cs="Times New Roman"/>
        </w:rPr>
        <w:t xml:space="preserve">cale and </w:t>
      </w:r>
      <w:r w:rsidR="009137B1" w:rsidRPr="003D0A5F">
        <w:rPr>
          <w:rFonts w:ascii="Times New Roman" w:hAnsi="Times New Roman" w:cs="Times New Roman"/>
        </w:rPr>
        <w:t>n</w:t>
      </w:r>
      <w:r w:rsidR="00371D04" w:rsidRPr="003D0A5F">
        <w:rPr>
          <w:rFonts w:ascii="Times New Roman" w:hAnsi="Times New Roman" w:cs="Times New Roman"/>
        </w:rPr>
        <w:t xml:space="preserve">umber of </w:t>
      </w:r>
      <w:r w:rsidR="009137B1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revious </w:t>
      </w:r>
      <w:r w:rsidR="009137B1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mergency </w:t>
      </w:r>
      <w:r w:rsidR="009137B1" w:rsidRPr="003D0A5F">
        <w:rPr>
          <w:rFonts w:ascii="Times New Roman" w:hAnsi="Times New Roman" w:cs="Times New Roman"/>
        </w:rPr>
        <w:t>d</w:t>
      </w:r>
      <w:r w:rsidR="00371D04" w:rsidRPr="003D0A5F">
        <w:rPr>
          <w:rFonts w:ascii="Times New Roman" w:hAnsi="Times New Roman" w:cs="Times New Roman"/>
        </w:rPr>
        <w:t xml:space="preserve">epartment </w:t>
      </w:r>
      <w:r w:rsidR="009137B1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9137B1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9137B1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9137B1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9137B1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9137B1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9137B1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193499CE" w14:textId="77777777" w:rsidR="00093044" w:rsidRPr="003D0A5F" w:rsidRDefault="00093044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27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923"/>
        <w:gridCol w:w="1309"/>
        <w:gridCol w:w="1251"/>
        <w:gridCol w:w="1615"/>
      </w:tblGrid>
      <w:tr w:rsidR="00081E5A" w:rsidRPr="003D0A5F" w14:paraId="7334EA11" w14:textId="77777777" w:rsidTr="0095426F">
        <w:tc>
          <w:tcPr>
            <w:tcW w:w="0" w:type="auto"/>
            <w:vAlign w:val="bottom"/>
          </w:tcPr>
          <w:p w14:paraId="00F28EDE" w14:textId="77777777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Age</w:t>
            </w:r>
          </w:p>
          <w:p w14:paraId="41021830" w14:textId="301C1132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(years)</w:t>
            </w:r>
          </w:p>
        </w:tc>
        <w:tc>
          <w:tcPr>
            <w:tcW w:w="0" w:type="auto"/>
            <w:vAlign w:val="bottom"/>
          </w:tcPr>
          <w:p w14:paraId="0866C587" w14:textId="2C9BB643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a</w:t>
            </w:r>
          </w:p>
        </w:tc>
        <w:tc>
          <w:tcPr>
            <w:tcW w:w="0" w:type="auto"/>
            <w:vAlign w:val="bottom"/>
          </w:tcPr>
          <w:p w14:paraId="69B48895" w14:textId="1972C336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 ED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b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br/>
              <w:t>Visit Count</w:t>
            </w:r>
          </w:p>
        </w:tc>
        <w:tc>
          <w:tcPr>
            <w:tcW w:w="1584" w:type="pct"/>
            <w:vAlign w:val="bottom"/>
          </w:tcPr>
          <w:p w14:paraId="4DE8B357" w14:textId="3B02F6AF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HR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c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(95% CI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d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571548" w:rsidRPr="003D0A5F" w14:paraId="2EF083EC" w14:textId="77777777" w:rsidTr="0095426F">
        <w:tc>
          <w:tcPr>
            <w:tcW w:w="0" w:type="auto"/>
          </w:tcPr>
          <w:p w14:paraId="5924B901" w14:textId="10E048A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70DA2EA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7D3DC8C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464DBA4A" w14:textId="0485F14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(0.5, 2.2)</w:t>
            </w:r>
          </w:p>
        </w:tc>
      </w:tr>
      <w:tr w:rsidR="00571548" w:rsidRPr="003D0A5F" w14:paraId="32EF1EC9" w14:textId="77777777" w:rsidTr="0095426F">
        <w:tc>
          <w:tcPr>
            <w:tcW w:w="0" w:type="auto"/>
          </w:tcPr>
          <w:p w14:paraId="4A9B6361" w14:textId="70AFBCA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4640547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2CF4ECA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4B2704C7" w14:textId="21853ED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1.4 (0.7, 2.8)</w:t>
            </w:r>
          </w:p>
        </w:tc>
      </w:tr>
      <w:tr w:rsidR="00571548" w:rsidRPr="003D0A5F" w14:paraId="118028A9" w14:textId="77777777" w:rsidTr="0095426F">
        <w:tc>
          <w:tcPr>
            <w:tcW w:w="0" w:type="auto"/>
          </w:tcPr>
          <w:p w14:paraId="40B86F8A" w14:textId="4200EA9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7E9BC89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396C13D0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0240F83F" w14:textId="0FC81A4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2.9 (2.1, 4.0)</w:t>
            </w:r>
          </w:p>
        </w:tc>
      </w:tr>
      <w:tr w:rsidR="00571548" w:rsidRPr="003D0A5F" w14:paraId="0E92AB31" w14:textId="77777777" w:rsidTr="0095426F">
        <w:tc>
          <w:tcPr>
            <w:tcW w:w="0" w:type="auto"/>
          </w:tcPr>
          <w:p w14:paraId="5020E8A7" w14:textId="4313066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198A2477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63A59BE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6359FED9" w14:textId="0AA5697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4.1 (2.8, 5.9)</w:t>
            </w:r>
          </w:p>
        </w:tc>
      </w:tr>
      <w:tr w:rsidR="00571548" w:rsidRPr="003D0A5F" w14:paraId="2F5A2A7B" w14:textId="77777777" w:rsidTr="0095426F">
        <w:tc>
          <w:tcPr>
            <w:tcW w:w="0" w:type="auto"/>
          </w:tcPr>
          <w:p w14:paraId="3CCCD069" w14:textId="0286965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1864149A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5277243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3FB5751A" w14:textId="5559DF49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4.9 (3.5, 6.7)</w:t>
            </w:r>
          </w:p>
        </w:tc>
      </w:tr>
      <w:tr w:rsidR="00571548" w:rsidRPr="003D0A5F" w14:paraId="4935326D" w14:textId="77777777" w:rsidTr="0095426F">
        <w:tc>
          <w:tcPr>
            <w:tcW w:w="0" w:type="auto"/>
          </w:tcPr>
          <w:p w14:paraId="2E938D02" w14:textId="0A5CA9B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D955A0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15AB58E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84" w:type="pct"/>
          </w:tcPr>
          <w:p w14:paraId="697F06CF" w14:textId="73D7E37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6.8 (4.1, 11.3)</w:t>
            </w:r>
          </w:p>
        </w:tc>
      </w:tr>
      <w:tr w:rsidR="00571548" w:rsidRPr="003D0A5F" w14:paraId="143DFB4D" w14:textId="77777777" w:rsidTr="0095426F">
        <w:tc>
          <w:tcPr>
            <w:tcW w:w="0" w:type="auto"/>
          </w:tcPr>
          <w:p w14:paraId="5AD2932A" w14:textId="2043498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B64A1F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3EA6C6F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1F2CC994" w14:textId="3C3E0DF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2.3 (1.0, 5.4)</w:t>
            </w:r>
          </w:p>
        </w:tc>
      </w:tr>
      <w:tr w:rsidR="00571548" w:rsidRPr="003D0A5F" w14:paraId="7F343997" w14:textId="77777777" w:rsidTr="0095426F">
        <w:tc>
          <w:tcPr>
            <w:tcW w:w="0" w:type="auto"/>
          </w:tcPr>
          <w:p w14:paraId="76F654D4" w14:textId="3766EAF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32133C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0BCCA01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4425F4FC" w14:textId="33A9BBE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3.3 (1.6, 6.7)</w:t>
            </w:r>
          </w:p>
        </w:tc>
      </w:tr>
      <w:tr w:rsidR="00571548" w:rsidRPr="003D0A5F" w14:paraId="76507996" w14:textId="77777777" w:rsidTr="0095426F">
        <w:tc>
          <w:tcPr>
            <w:tcW w:w="0" w:type="auto"/>
          </w:tcPr>
          <w:p w14:paraId="3563F620" w14:textId="06ABBA4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6E60530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5161DAED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3218A3CB" w14:textId="119B6A1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6.8 (3.7, 12.5)</w:t>
            </w:r>
          </w:p>
        </w:tc>
      </w:tr>
      <w:tr w:rsidR="00571548" w:rsidRPr="003D0A5F" w14:paraId="32DABB74" w14:textId="77777777" w:rsidTr="0095426F">
        <w:tc>
          <w:tcPr>
            <w:tcW w:w="0" w:type="auto"/>
          </w:tcPr>
          <w:p w14:paraId="4DEA912C" w14:textId="0AA1688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3AD0122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5B558C2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7BEFA004" w14:textId="1241928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9.5 (5.3, 17.0)</w:t>
            </w:r>
          </w:p>
        </w:tc>
      </w:tr>
      <w:tr w:rsidR="00571548" w:rsidRPr="003D0A5F" w14:paraId="00A7F045" w14:textId="77777777" w:rsidTr="0095426F">
        <w:tc>
          <w:tcPr>
            <w:tcW w:w="0" w:type="auto"/>
          </w:tcPr>
          <w:p w14:paraId="61962706" w14:textId="0C2FDA99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58640AA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10F8F9EA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3A9852A9" w14:textId="78A00CC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11.3 (6.7, 19.3)</w:t>
            </w:r>
          </w:p>
        </w:tc>
      </w:tr>
      <w:tr w:rsidR="00571548" w:rsidRPr="003D0A5F" w14:paraId="395BEDB6" w14:textId="77777777" w:rsidTr="0095426F">
        <w:tc>
          <w:tcPr>
            <w:tcW w:w="0" w:type="auto"/>
          </w:tcPr>
          <w:p w14:paraId="6D6C7F26" w14:textId="4F89D42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7656D860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7CB7D99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84" w:type="pct"/>
          </w:tcPr>
          <w:p w14:paraId="3422E29A" w14:textId="2F171B2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15.8 (8.6, 29.1)</w:t>
            </w:r>
          </w:p>
        </w:tc>
      </w:tr>
      <w:tr w:rsidR="00571548" w:rsidRPr="003D0A5F" w14:paraId="735AE51F" w14:textId="77777777" w:rsidTr="0095426F">
        <w:tc>
          <w:tcPr>
            <w:tcW w:w="0" w:type="auto"/>
          </w:tcPr>
          <w:p w14:paraId="25151CBE" w14:textId="2FB62B4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35FC63F7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2E93C46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75E1D2A4" w14:textId="2479F14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5.0 (2.0, 12.4)</w:t>
            </w:r>
          </w:p>
        </w:tc>
      </w:tr>
      <w:tr w:rsidR="00571548" w:rsidRPr="003D0A5F" w14:paraId="6902A836" w14:textId="77777777" w:rsidTr="0095426F">
        <w:tc>
          <w:tcPr>
            <w:tcW w:w="0" w:type="auto"/>
          </w:tcPr>
          <w:p w14:paraId="1518C023" w14:textId="61AFC59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718FCE2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0" w:type="auto"/>
          </w:tcPr>
          <w:p w14:paraId="34E40EBD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2C1627D4" w14:textId="7528F9A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6.9 (2.9, 16.7)</w:t>
            </w:r>
          </w:p>
        </w:tc>
      </w:tr>
      <w:tr w:rsidR="00571548" w:rsidRPr="003D0A5F" w14:paraId="34826906" w14:textId="77777777" w:rsidTr="0095426F">
        <w:tc>
          <w:tcPr>
            <w:tcW w:w="0" w:type="auto"/>
          </w:tcPr>
          <w:p w14:paraId="4FF0FFEA" w14:textId="5EBC476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6B9699D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0B987AD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73AC4FE8" w14:textId="3FFEF1A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14.6 (7.2, 29.3)</w:t>
            </w:r>
          </w:p>
        </w:tc>
      </w:tr>
      <w:tr w:rsidR="00571548" w:rsidRPr="003D0A5F" w14:paraId="77391B5B" w14:textId="77777777" w:rsidTr="0095426F">
        <w:tc>
          <w:tcPr>
            <w:tcW w:w="0" w:type="auto"/>
          </w:tcPr>
          <w:p w14:paraId="50EED413" w14:textId="07AD7D6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lastRenderedPageBreak/>
              <w:t>6+</w:t>
            </w:r>
          </w:p>
        </w:tc>
        <w:tc>
          <w:tcPr>
            <w:tcW w:w="0" w:type="auto"/>
          </w:tcPr>
          <w:p w14:paraId="754ACDAB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0" w:type="auto"/>
          </w:tcPr>
          <w:p w14:paraId="51C1011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7454E098" w14:textId="3289A07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20.3 (9.5, 43.6)</w:t>
            </w:r>
          </w:p>
        </w:tc>
      </w:tr>
      <w:tr w:rsidR="00571548" w:rsidRPr="003D0A5F" w14:paraId="7AEC261B" w14:textId="77777777" w:rsidTr="0095426F">
        <w:tc>
          <w:tcPr>
            <w:tcW w:w="0" w:type="auto"/>
          </w:tcPr>
          <w:p w14:paraId="4F206417" w14:textId="698D2F6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28ACA3B8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021189C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75DEAEFD" w14:textId="64DD8DF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24.2 (11.5, 50.8)</w:t>
            </w:r>
          </w:p>
        </w:tc>
      </w:tr>
      <w:tr w:rsidR="00571548" w:rsidRPr="003D0A5F" w14:paraId="21C9DB15" w14:textId="77777777" w:rsidTr="0095426F">
        <w:tc>
          <w:tcPr>
            <w:tcW w:w="0" w:type="auto"/>
          </w:tcPr>
          <w:p w14:paraId="2D05BC45" w14:textId="306CF88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501470B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0" w:type="auto"/>
          </w:tcPr>
          <w:p w14:paraId="3B34170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584" w:type="pct"/>
          </w:tcPr>
          <w:p w14:paraId="58647ADA" w14:textId="229BC799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33.8 (14.1, 80.9)</w:t>
            </w:r>
          </w:p>
        </w:tc>
      </w:tr>
    </w:tbl>
    <w:p w14:paraId="01060510" w14:textId="0C1001E0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a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Canadian Triage and Acuity Scale</w:t>
      </w:r>
    </w:p>
    <w:p w14:paraId="5EFCDFCC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b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Emergency Department</w:t>
      </w:r>
    </w:p>
    <w:p w14:paraId="26227CAA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c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Hazard Ratio</w:t>
      </w:r>
    </w:p>
    <w:p w14:paraId="141545C0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d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Confidence Interval</w:t>
      </w:r>
    </w:p>
    <w:p w14:paraId="0F218EE0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lang w:bidi="ta-IN"/>
        </w:rPr>
        <w:sectPr w:rsidR="00371D04" w:rsidRPr="003D0A5F" w:rsidSect="00D50D17">
          <w:footerReference w:type="even" r:id="rId10"/>
          <w:footerReference w:type="default" r:id="rId11"/>
          <w:endnotePr>
            <w:numFmt w:val="lowerLetter"/>
          </w:endnotePr>
          <w:pgSz w:w="12240" w:h="15840"/>
          <w:pgMar w:top="1800" w:right="1440" w:bottom="1800" w:left="1440" w:header="708" w:footer="708" w:gutter="0"/>
          <w:cols w:space="708"/>
          <w:docGrid w:linePitch="360"/>
        </w:sectPr>
      </w:pPr>
    </w:p>
    <w:p w14:paraId="1572DCBA" w14:textId="76788166" w:rsidR="00371D04" w:rsidRPr="003D0A5F" w:rsidRDefault="009A7F53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Table </w:t>
      </w:r>
      <w:r w:rsidR="001A449D" w:rsidRPr="003D0A5F">
        <w:rPr>
          <w:rFonts w:ascii="Times New Roman" w:hAnsi="Times New Roman" w:cs="Times New Roman"/>
        </w:rPr>
        <w:t>8</w:t>
      </w:r>
      <w:r w:rsidR="00910069" w:rsidRPr="003D0A5F">
        <w:rPr>
          <w:rFonts w:ascii="Times New Roman" w:hAnsi="Times New Roman" w:cs="Times New Roman"/>
        </w:rPr>
        <w:t>.</w:t>
      </w:r>
      <w:r w:rsidR="00371D04" w:rsidRPr="003D0A5F">
        <w:rPr>
          <w:rFonts w:ascii="Times New Roman" w:hAnsi="Times New Roman" w:cs="Times New Roman"/>
        </w:rPr>
        <w:t xml:space="preserve"> Marginal </w:t>
      </w:r>
      <w:r w:rsidR="00910069" w:rsidRPr="003D0A5F">
        <w:rPr>
          <w:rFonts w:ascii="Times New Roman" w:hAnsi="Times New Roman" w:cs="Times New Roman"/>
        </w:rPr>
        <w:t>m</w:t>
      </w:r>
      <w:r w:rsidR="00371D04" w:rsidRPr="003D0A5F">
        <w:rPr>
          <w:rFonts w:ascii="Times New Roman" w:hAnsi="Times New Roman" w:cs="Times New Roman"/>
        </w:rPr>
        <w:t xml:space="preserve">ean </w:t>
      </w:r>
      <w:r w:rsidR="00910069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stimates of </w:t>
      </w:r>
      <w:r w:rsidR="00910069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azard </w:t>
      </w:r>
      <w:r w:rsidR="00910069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atios for </w:t>
      </w:r>
      <w:r w:rsidR="00910069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epeat ED </w:t>
      </w:r>
      <w:r w:rsidR="00910069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 xml:space="preserve">isits for </w:t>
      </w:r>
      <w:r w:rsidR="00910069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atient </w:t>
      </w:r>
      <w:r w:rsidR="00910069" w:rsidRPr="003D0A5F">
        <w:rPr>
          <w:rFonts w:ascii="Times New Roman" w:hAnsi="Times New Roman" w:cs="Times New Roman"/>
        </w:rPr>
        <w:t>g</w:t>
      </w:r>
      <w:r w:rsidR="00371D04" w:rsidRPr="003D0A5F">
        <w:rPr>
          <w:rFonts w:ascii="Times New Roman" w:hAnsi="Times New Roman" w:cs="Times New Roman"/>
        </w:rPr>
        <w:t xml:space="preserve">roups defined by </w:t>
      </w:r>
      <w:r w:rsidR="00910069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ge, Canadian </w:t>
      </w:r>
      <w:r w:rsidR="00910069" w:rsidRPr="003D0A5F">
        <w:rPr>
          <w:rFonts w:ascii="Times New Roman" w:hAnsi="Times New Roman" w:cs="Times New Roman"/>
        </w:rPr>
        <w:t>t</w:t>
      </w:r>
      <w:r w:rsidR="00371D04" w:rsidRPr="003D0A5F">
        <w:rPr>
          <w:rFonts w:ascii="Times New Roman" w:hAnsi="Times New Roman" w:cs="Times New Roman"/>
        </w:rPr>
        <w:t xml:space="preserve">riage and </w:t>
      </w:r>
      <w:r w:rsidR="00910069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cuity </w:t>
      </w:r>
      <w:r w:rsidR="00910069" w:rsidRPr="003D0A5F">
        <w:rPr>
          <w:rFonts w:ascii="Times New Roman" w:hAnsi="Times New Roman" w:cs="Times New Roman"/>
        </w:rPr>
        <w:t>s</w:t>
      </w:r>
      <w:r w:rsidR="00371D04" w:rsidRPr="003D0A5F">
        <w:rPr>
          <w:rFonts w:ascii="Times New Roman" w:hAnsi="Times New Roman" w:cs="Times New Roman"/>
        </w:rPr>
        <w:t xml:space="preserve">cale (CTAS) and </w:t>
      </w:r>
      <w:r w:rsidR="00910069" w:rsidRPr="003D0A5F">
        <w:rPr>
          <w:rFonts w:ascii="Times New Roman" w:hAnsi="Times New Roman" w:cs="Times New Roman"/>
        </w:rPr>
        <w:t>n</w:t>
      </w:r>
      <w:r w:rsidR="00371D04" w:rsidRPr="003D0A5F">
        <w:rPr>
          <w:rFonts w:ascii="Times New Roman" w:hAnsi="Times New Roman" w:cs="Times New Roman"/>
        </w:rPr>
        <w:t xml:space="preserve">umber of </w:t>
      </w:r>
      <w:r w:rsidR="00910069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revious </w:t>
      </w:r>
      <w:r w:rsidR="00910069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mergency </w:t>
      </w:r>
      <w:r w:rsidR="00910069" w:rsidRPr="003D0A5F">
        <w:rPr>
          <w:rFonts w:ascii="Times New Roman" w:hAnsi="Times New Roman" w:cs="Times New Roman"/>
        </w:rPr>
        <w:t>d</w:t>
      </w:r>
      <w:r w:rsidR="00371D04" w:rsidRPr="003D0A5F">
        <w:rPr>
          <w:rFonts w:ascii="Times New Roman" w:hAnsi="Times New Roman" w:cs="Times New Roman"/>
        </w:rPr>
        <w:t xml:space="preserve">epartment (ED) </w:t>
      </w:r>
      <w:r w:rsidR="00910069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910069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910069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910069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910069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910069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910069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3BAE2DA3" w14:textId="77777777" w:rsidR="00093044" w:rsidRPr="003D0A5F" w:rsidRDefault="00093044" w:rsidP="00FF74F7">
      <w:pPr>
        <w:spacing w:line="360" w:lineRule="auto"/>
        <w:rPr>
          <w:rFonts w:ascii="Times New Roman" w:hAnsi="Times New Roman" w:cs="Times New Roman"/>
        </w:rPr>
      </w:pPr>
    </w:p>
    <w:tbl>
      <w:tblPr>
        <w:tblW w:w="26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923"/>
        <w:gridCol w:w="1309"/>
        <w:gridCol w:w="1120"/>
        <w:gridCol w:w="1605"/>
      </w:tblGrid>
      <w:tr w:rsidR="00081E5A" w:rsidRPr="003D0A5F" w14:paraId="7EC4B2F7" w14:textId="77777777" w:rsidTr="007E0D22">
        <w:tc>
          <w:tcPr>
            <w:tcW w:w="0" w:type="auto"/>
            <w:vAlign w:val="bottom"/>
          </w:tcPr>
          <w:p w14:paraId="34DDEA9A" w14:textId="77777777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Age</w:t>
            </w:r>
          </w:p>
          <w:p w14:paraId="73758D93" w14:textId="7D00FC24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(years)</w:t>
            </w:r>
          </w:p>
        </w:tc>
        <w:tc>
          <w:tcPr>
            <w:tcW w:w="0" w:type="auto"/>
            <w:vAlign w:val="bottom"/>
          </w:tcPr>
          <w:p w14:paraId="7FC52FD1" w14:textId="60ECDF93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CTAS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a</w:t>
            </w:r>
          </w:p>
        </w:tc>
        <w:tc>
          <w:tcPr>
            <w:tcW w:w="1130" w:type="pct"/>
            <w:vAlign w:val="bottom"/>
          </w:tcPr>
          <w:p w14:paraId="4AC86906" w14:textId="009D8680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Previous ED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b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br/>
              <w:t>Visit Count</w:t>
            </w:r>
          </w:p>
        </w:tc>
        <w:tc>
          <w:tcPr>
            <w:tcW w:w="1619" w:type="pct"/>
            <w:vAlign w:val="bottom"/>
          </w:tcPr>
          <w:p w14:paraId="0571EE04" w14:textId="72677FE3" w:rsidR="00081E5A" w:rsidRPr="003D0A5F" w:rsidRDefault="00081E5A" w:rsidP="00FF74F7">
            <w:pPr>
              <w:pStyle w:val="Compact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b/>
                <w:sz w:val="24"/>
              </w:rPr>
              <w:t>HR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c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 xml:space="preserve"> (95% CI</w:t>
            </w:r>
            <w:r w:rsidRPr="003D0A5F">
              <w:rPr>
                <w:rFonts w:ascii="Times New Roman" w:hAnsi="Times New Roman" w:cs="Times New Roman"/>
                <w:b/>
                <w:sz w:val="24"/>
                <w:vertAlign w:val="superscript"/>
              </w:rPr>
              <w:t>d</w:t>
            </w:r>
            <w:r w:rsidRPr="003D0A5F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571548" w:rsidRPr="003D0A5F" w14:paraId="776E67F4" w14:textId="77777777" w:rsidTr="007E0D22">
        <w:tc>
          <w:tcPr>
            <w:tcW w:w="0" w:type="auto"/>
          </w:tcPr>
          <w:p w14:paraId="7737351A" w14:textId="296A938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1BFD1EE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58986D4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6AA5D878" w14:textId="5CA49AC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(0.8, 1.3)</w:t>
            </w:r>
          </w:p>
        </w:tc>
      </w:tr>
      <w:tr w:rsidR="00571548" w:rsidRPr="003D0A5F" w14:paraId="326F327E" w14:textId="77777777" w:rsidTr="007E0D22">
        <w:tc>
          <w:tcPr>
            <w:tcW w:w="0" w:type="auto"/>
          </w:tcPr>
          <w:p w14:paraId="78C9B951" w14:textId="1A2B62C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DD75E8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7A530017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5D376D76" w14:textId="31D2B9B5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1.0 (0.8, 1.2)</w:t>
            </w:r>
          </w:p>
        </w:tc>
      </w:tr>
      <w:tr w:rsidR="00571548" w:rsidRPr="003D0A5F" w14:paraId="588DD5B9" w14:textId="77777777" w:rsidTr="007E0D22">
        <w:tc>
          <w:tcPr>
            <w:tcW w:w="0" w:type="auto"/>
          </w:tcPr>
          <w:p w14:paraId="27A04C7F" w14:textId="5729945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4BA379A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597DF8F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50C60A81" w14:textId="7C2B206E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1.6 (1.4, 1.8)</w:t>
            </w:r>
          </w:p>
        </w:tc>
      </w:tr>
      <w:tr w:rsidR="00571548" w:rsidRPr="003D0A5F" w14:paraId="1F30F42D" w14:textId="77777777" w:rsidTr="007E0D22">
        <w:tc>
          <w:tcPr>
            <w:tcW w:w="0" w:type="auto"/>
          </w:tcPr>
          <w:p w14:paraId="26FC04E1" w14:textId="4B764F7A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2D53ECB4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07AC7B6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7F05DE60" w14:textId="1D88075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1.5 (1.3, 1.8)</w:t>
            </w:r>
          </w:p>
        </w:tc>
      </w:tr>
      <w:tr w:rsidR="00571548" w:rsidRPr="003D0A5F" w14:paraId="16363868" w14:textId="77777777" w:rsidTr="007E0D22">
        <w:tc>
          <w:tcPr>
            <w:tcW w:w="0" w:type="auto"/>
          </w:tcPr>
          <w:p w14:paraId="02370A16" w14:textId="1C0D29E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148AA06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25390C1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189138A1" w14:textId="068E2CF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2.5 (2.2, 2.8)</w:t>
            </w:r>
          </w:p>
        </w:tc>
      </w:tr>
      <w:tr w:rsidR="00571548" w:rsidRPr="003D0A5F" w14:paraId="559D9D01" w14:textId="77777777" w:rsidTr="007E0D22">
        <w:tc>
          <w:tcPr>
            <w:tcW w:w="0" w:type="auto"/>
          </w:tcPr>
          <w:p w14:paraId="66C416A8" w14:textId="054EF09D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0BA61116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7CEA3B9A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19" w:type="pct"/>
          </w:tcPr>
          <w:p w14:paraId="40FD6F24" w14:textId="175F8E1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2.3 (2.0, 2.8)</w:t>
            </w:r>
          </w:p>
        </w:tc>
      </w:tr>
      <w:tr w:rsidR="00571548" w:rsidRPr="003D0A5F" w14:paraId="49DB4F34" w14:textId="77777777" w:rsidTr="007E0D22">
        <w:tc>
          <w:tcPr>
            <w:tcW w:w="0" w:type="auto"/>
          </w:tcPr>
          <w:p w14:paraId="1950D535" w14:textId="58274B3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4D100B3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7B8A7F2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0B3D4DB8" w14:textId="47DBE9F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2.2 (1.5, 3.3)</w:t>
            </w:r>
          </w:p>
        </w:tc>
      </w:tr>
      <w:tr w:rsidR="00571548" w:rsidRPr="003D0A5F" w14:paraId="33C44834" w14:textId="77777777" w:rsidTr="007E0D22">
        <w:tc>
          <w:tcPr>
            <w:tcW w:w="0" w:type="auto"/>
          </w:tcPr>
          <w:p w14:paraId="5B367F13" w14:textId="70E665B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54B5F34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634238BD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7E879DF9" w14:textId="5AAAA29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2.1 (1.4, 3.1)</w:t>
            </w:r>
          </w:p>
        </w:tc>
      </w:tr>
      <w:tr w:rsidR="00571548" w:rsidRPr="003D0A5F" w14:paraId="0E8FBB94" w14:textId="77777777" w:rsidTr="007E0D22">
        <w:tc>
          <w:tcPr>
            <w:tcW w:w="0" w:type="auto"/>
          </w:tcPr>
          <w:p w14:paraId="453716C8" w14:textId="64BB160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6D71D86F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43891C1A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7E07DBFF" w14:textId="5F2D0F4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3.5 (2.5, 4.9)</w:t>
            </w:r>
          </w:p>
        </w:tc>
      </w:tr>
      <w:tr w:rsidR="00571548" w:rsidRPr="003D0A5F" w14:paraId="3800BAE5" w14:textId="77777777" w:rsidTr="007E0D22">
        <w:tc>
          <w:tcPr>
            <w:tcW w:w="0" w:type="auto"/>
          </w:tcPr>
          <w:p w14:paraId="3486B267" w14:textId="7C128C8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2E76F8C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2533B315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4B69E19A" w14:textId="0DDA6A6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3.35 (2.39, 4.68)</w:t>
            </w:r>
          </w:p>
        </w:tc>
      </w:tr>
      <w:tr w:rsidR="00571548" w:rsidRPr="003D0A5F" w14:paraId="73816714" w14:textId="77777777" w:rsidTr="007E0D22">
        <w:tc>
          <w:tcPr>
            <w:tcW w:w="0" w:type="auto"/>
          </w:tcPr>
          <w:p w14:paraId="428AF82F" w14:textId="651892F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685FF51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444B7C2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1EE5DDF9" w14:textId="0F300BF8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5.4 (3.8, 7.6)</w:t>
            </w:r>
          </w:p>
        </w:tc>
      </w:tr>
      <w:tr w:rsidR="00571548" w:rsidRPr="003D0A5F" w14:paraId="400B88DC" w14:textId="77777777" w:rsidTr="007E0D22">
        <w:tc>
          <w:tcPr>
            <w:tcW w:w="0" w:type="auto"/>
          </w:tcPr>
          <w:p w14:paraId="6375C371" w14:textId="3CDBF55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37D7AAE8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67C44C7D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9" w:type="pct"/>
          </w:tcPr>
          <w:p w14:paraId="70B738D0" w14:textId="4147DED1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5.1 (3.6, 7.3)</w:t>
            </w:r>
          </w:p>
        </w:tc>
      </w:tr>
      <w:tr w:rsidR="00571548" w:rsidRPr="003D0A5F" w14:paraId="66BF73CB" w14:textId="77777777" w:rsidTr="007E0D22">
        <w:tc>
          <w:tcPr>
            <w:tcW w:w="0" w:type="auto"/>
          </w:tcPr>
          <w:p w14:paraId="0D19B634" w14:textId="1BE67B13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2E6FA61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0C44430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31CB7E77" w14:textId="7D3BDAD4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4.3 (2.5, 7.3)</w:t>
            </w:r>
          </w:p>
        </w:tc>
      </w:tr>
      <w:tr w:rsidR="00571548" w:rsidRPr="003D0A5F" w14:paraId="419D5474" w14:textId="77777777" w:rsidTr="007E0D22">
        <w:tc>
          <w:tcPr>
            <w:tcW w:w="0" w:type="auto"/>
          </w:tcPr>
          <w:p w14:paraId="3B56B9DE" w14:textId="14DE837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09254182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Standard</w:t>
            </w:r>
          </w:p>
        </w:tc>
        <w:tc>
          <w:tcPr>
            <w:tcW w:w="1130" w:type="pct"/>
          </w:tcPr>
          <w:p w14:paraId="754ED31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6C061D42" w14:textId="7C46EE39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4.1 (2.4, 7.0)</w:t>
            </w:r>
          </w:p>
        </w:tc>
      </w:tr>
      <w:tr w:rsidR="00571548" w:rsidRPr="003D0A5F" w14:paraId="7D7A6169" w14:textId="77777777" w:rsidTr="007E0D22">
        <w:tc>
          <w:tcPr>
            <w:tcW w:w="0" w:type="auto"/>
          </w:tcPr>
          <w:p w14:paraId="489A9BF1" w14:textId="4AA8D6A2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&lt;6</w:t>
            </w:r>
          </w:p>
        </w:tc>
        <w:tc>
          <w:tcPr>
            <w:tcW w:w="0" w:type="auto"/>
          </w:tcPr>
          <w:p w14:paraId="6E5D5479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0D7EA3B1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4E5A68FC" w14:textId="482E009C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6.8 (4.1, 11.3)</w:t>
            </w:r>
          </w:p>
        </w:tc>
      </w:tr>
      <w:tr w:rsidR="00571548" w:rsidRPr="003D0A5F" w14:paraId="7AEE4DF7" w14:textId="77777777" w:rsidTr="007E0D22">
        <w:tc>
          <w:tcPr>
            <w:tcW w:w="0" w:type="auto"/>
          </w:tcPr>
          <w:p w14:paraId="77115279" w14:textId="69313B20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6E95D3A8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Urgency</w:t>
            </w:r>
          </w:p>
        </w:tc>
        <w:tc>
          <w:tcPr>
            <w:tcW w:w="1130" w:type="pct"/>
          </w:tcPr>
          <w:p w14:paraId="04E5BCDC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7C8AFBE4" w14:textId="27DA3CE9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6.5 (3.9, 10.8)</w:t>
            </w:r>
          </w:p>
        </w:tc>
      </w:tr>
      <w:tr w:rsidR="00571548" w:rsidRPr="003D0A5F" w14:paraId="2BC8D758" w14:textId="77777777" w:rsidTr="007E0D22">
        <w:tc>
          <w:tcPr>
            <w:tcW w:w="0" w:type="auto"/>
          </w:tcPr>
          <w:p w14:paraId="4D264C93" w14:textId="07D3C186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lastRenderedPageBreak/>
              <w:t>&lt;6</w:t>
            </w:r>
          </w:p>
        </w:tc>
        <w:tc>
          <w:tcPr>
            <w:tcW w:w="0" w:type="auto"/>
          </w:tcPr>
          <w:p w14:paraId="515480C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31DC9F1E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77D11969" w14:textId="7A5F811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10.4 (6.3, 17.3)</w:t>
            </w:r>
          </w:p>
        </w:tc>
      </w:tr>
      <w:tr w:rsidR="00571548" w:rsidRPr="003D0A5F" w14:paraId="0AA71947" w14:textId="77777777" w:rsidTr="007E0D22">
        <w:tc>
          <w:tcPr>
            <w:tcW w:w="0" w:type="auto"/>
          </w:tcPr>
          <w:p w14:paraId="5D7A97E0" w14:textId="4B31DACF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6+</w:t>
            </w:r>
          </w:p>
        </w:tc>
        <w:tc>
          <w:tcPr>
            <w:tcW w:w="0" w:type="auto"/>
          </w:tcPr>
          <w:p w14:paraId="43215473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Emergency</w:t>
            </w:r>
          </w:p>
        </w:tc>
        <w:tc>
          <w:tcPr>
            <w:tcW w:w="1130" w:type="pct"/>
          </w:tcPr>
          <w:p w14:paraId="70B1A514" w14:textId="77777777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2+</w:t>
            </w:r>
          </w:p>
        </w:tc>
        <w:tc>
          <w:tcPr>
            <w:tcW w:w="1619" w:type="pct"/>
          </w:tcPr>
          <w:p w14:paraId="6A16E048" w14:textId="3CE9713B" w:rsidR="00571548" w:rsidRPr="003D0A5F" w:rsidRDefault="00571548" w:rsidP="00FF74F7">
            <w:pPr>
              <w:pStyle w:val="Compact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D0A5F">
              <w:rPr>
                <w:rFonts w:ascii="Times New Roman" w:hAnsi="Times New Roman" w:cs="Times New Roman"/>
                <w:sz w:val="24"/>
              </w:rPr>
              <w:t>10.0 (5.9, 16.8)</w:t>
            </w:r>
          </w:p>
        </w:tc>
      </w:tr>
    </w:tbl>
    <w:p w14:paraId="7F9764A8" w14:textId="364B9CAD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a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Canadian Triage and Acuity Scale</w:t>
      </w:r>
    </w:p>
    <w:p w14:paraId="6DFD720F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b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Emergency Department</w:t>
      </w:r>
    </w:p>
    <w:p w14:paraId="2F0D96C5" w14:textId="77777777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c</w:t>
      </w:r>
      <w:r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Hazard Ratio</w:t>
      </w:r>
    </w:p>
    <w:p w14:paraId="271AAF6C" w14:textId="0D66DEC1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  <w:sz w:val="22"/>
          <w:szCs w:val="22"/>
          <w:lang w:bidi="ta-IN"/>
        </w:rPr>
        <w:sectPr w:rsidR="00371D04" w:rsidRPr="003D0A5F" w:rsidSect="00D50D17">
          <w:footerReference w:type="even" r:id="rId12"/>
          <w:footerReference w:type="default" r:id="rId13"/>
          <w:endnotePr>
            <w:numFmt w:val="lowerLetter"/>
          </w:endnotePr>
          <w:pgSz w:w="12240" w:h="15840"/>
          <w:pgMar w:top="1800" w:right="1440" w:bottom="1800" w:left="1440" w:header="708" w:footer="708" w:gutter="0"/>
          <w:cols w:space="708"/>
          <w:docGrid w:linePitch="360"/>
        </w:sectPr>
      </w:pPr>
      <w:r w:rsidRPr="003D0A5F">
        <w:rPr>
          <w:rFonts w:ascii="Times New Roman" w:eastAsiaTheme="minorHAnsi" w:hAnsi="Times New Roman" w:cs="Times New Roman"/>
          <w:sz w:val="22"/>
          <w:szCs w:val="22"/>
          <w:vertAlign w:val="superscript"/>
          <w:lang w:bidi="ta-IN"/>
        </w:rPr>
        <w:t>d</w:t>
      </w:r>
      <w:r w:rsidR="008F7BA4" w:rsidRPr="003D0A5F">
        <w:rPr>
          <w:rFonts w:ascii="Times New Roman" w:eastAsiaTheme="minorHAnsi" w:hAnsi="Times New Roman" w:cs="Times New Roman"/>
          <w:sz w:val="22"/>
          <w:szCs w:val="22"/>
          <w:lang w:bidi="ta-IN"/>
        </w:rPr>
        <w:t>Confidence Interval</w:t>
      </w:r>
    </w:p>
    <w:p w14:paraId="641E5442" w14:textId="50EFDDF0" w:rsidR="003D0A5F" w:rsidRPr="003D0A5F" w:rsidRDefault="003D0A5F" w:rsidP="003D0A5F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Figure </w:t>
      </w:r>
      <w:r w:rsidR="00936F2F">
        <w:rPr>
          <w:rFonts w:ascii="Times New Roman" w:hAnsi="Times New Roman" w:cs="Times New Roman"/>
        </w:rPr>
        <w:t>1</w:t>
      </w:r>
      <w:r w:rsidRPr="003D0A5F">
        <w:rPr>
          <w:rFonts w:ascii="Times New Roman" w:hAnsi="Times New Roman" w:cs="Times New Roman"/>
        </w:rPr>
        <w:t>. Cumulative incidence of future hospitalization (A) and repeat ED visits (B) as a function of sex</w:t>
      </w:r>
    </w:p>
    <w:p w14:paraId="7A935166" w14:textId="77777777" w:rsidR="003D0A5F" w:rsidRPr="003D0A5F" w:rsidRDefault="003D0A5F" w:rsidP="003D0A5F">
      <w:pPr>
        <w:spacing w:line="360" w:lineRule="auto"/>
        <w:rPr>
          <w:rFonts w:ascii="Times New Roman" w:hAnsi="Times New Roman" w:cs="Times New Roman"/>
        </w:rPr>
      </w:pPr>
    </w:p>
    <w:p w14:paraId="00A6A5B4" w14:textId="77777777" w:rsidR="003D0A5F" w:rsidRPr="003D0A5F" w:rsidRDefault="003D0A5F" w:rsidP="003D0A5F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7FC2B699" wp14:editId="6BE3FD5C">
            <wp:extent cx="5486400" cy="39185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9611" w14:textId="44C0227E" w:rsidR="00371D04" w:rsidRPr="003D0A5F" w:rsidRDefault="003D0A5F" w:rsidP="005917E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column"/>
      </w:r>
      <w:r w:rsidR="00371D04" w:rsidRPr="003D0A5F">
        <w:rPr>
          <w:rFonts w:ascii="Times New Roman" w:hAnsi="Times New Roman" w:cs="Times New Roman"/>
        </w:rPr>
        <w:lastRenderedPageBreak/>
        <w:t xml:space="preserve">Figure </w:t>
      </w:r>
      <w:r w:rsidR="005917E7">
        <w:rPr>
          <w:rFonts w:ascii="Times New Roman" w:hAnsi="Times New Roman" w:cs="Times New Roman"/>
        </w:rPr>
        <w:t>2</w:t>
      </w:r>
      <w:r w:rsidR="000E19B5" w:rsidRPr="003D0A5F">
        <w:rPr>
          <w:rFonts w:ascii="Times New Roman" w:hAnsi="Times New Roman" w:cs="Times New Roman"/>
        </w:rPr>
        <w:t>.</w:t>
      </w:r>
      <w:r w:rsidR="008F7BA4" w:rsidRPr="003D0A5F">
        <w:rPr>
          <w:rFonts w:ascii="Times New Roman" w:hAnsi="Times New Roman" w:cs="Times New Roman"/>
        </w:rPr>
        <w:t xml:space="preserve"> </w:t>
      </w:r>
      <w:r w:rsidR="00371D04" w:rsidRPr="003D0A5F">
        <w:rPr>
          <w:rFonts w:ascii="Times New Roman" w:hAnsi="Times New Roman" w:cs="Times New Roman"/>
        </w:rPr>
        <w:t xml:space="preserve">Cumulative </w:t>
      </w:r>
      <w:r w:rsidR="00C62E3A" w:rsidRPr="003D0A5F">
        <w:rPr>
          <w:rFonts w:ascii="Times New Roman" w:hAnsi="Times New Roman" w:cs="Times New Roman"/>
        </w:rPr>
        <w:t>i</w:t>
      </w:r>
      <w:r w:rsidR="00371D04" w:rsidRPr="003D0A5F">
        <w:rPr>
          <w:rFonts w:ascii="Times New Roman" w:hAnsi="Times New Roman" w:cs="Times New Roman"/>
        </w:rPr>
        <w:t xml:space="preserve">ncidence of </w:t>
      </w:r>
      <w:r w:rsidR="00C62E3A" w:rsidRPr="003D0A5F">
        <w:rPr>
          <w:rFonts w:ascii="Times New Roman" w:hAnsi="Times New Roman" w:cs="Times New Roman"/>
        </w:rPr>
        <w:t>f</w:t>
      </w:r>
      <w:r w:rsidR="00371D04" w:rsidRPr="003D0A5F">
        <w:rPr>
          <w:rFonts w:ascii="Times New Roman" w:hAnsi="Times New Roman" w:cs="Times New Roman"/>
        </w:rPr>
        <w:t xml:space="preserve">uture </w:t>
      </w:r>
      <w:r w:rsidR="00C62E3A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ospitalization (A) and </w:t>
      </w:r>
      <w:r w:rsidR="00C62E3A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epeat ED visits (B) as a </w:t>
      </w:r>
      <w:r w:rsidR="00C62E3A" w:rsidRPr="003D0A5F">
        <w:rPr>
          <w:rFonts w:ascii="Times New Roman" w:hAnsi="Times New Roman" w:cs="Times New Roman"/>
        </w:rPr>
        <w:t>f</w:t>
      </w:r>
      <w:r w:rsidR="00371D04" w:rsidRPr="003D0A5F">
        <w:rPr>
          <w:rFonts w:ascii="Times New Roman" w:hAnsi="Times New Roman" w:cs="Times New Roman"/>
        </w:rPr>
        <w:t xml:space="preserve">unction of ED </w:t>
      </w:r>
      <w:r w:rsidR="00C62E3A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 xml:space="preserve">isit </w:t>
      </w:r>
      <w:r w:rsidR="00C62E3A" w:rsidRPr="003D0A5F">
        <w:rPr>
          <w:rFonts w:ascii="Times New Roman" w:hAnsi="Times New Roman" w:cs="Times New Roman"/>
        </w:rPr>
        <w:t>c</w:t>
      </w:r>
      <w:r w:rsidR="00371D04" w:rsidRPr="003D0A5F">
        <w:rPr>
          <w:rFonts w:ascii="Times New Roman" w:hAnsi="Times New Roman" w:cs="Times New Roman"/>
        </w:rPr>
        <w:t xml:space="preserve">ount in the </w:t>
      </w:r>
      <w:r w:rsidR="00C62E3A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revious </w:t>
      </w:r>
      <w:r w:rsidR="00C62E3A" w:rsidRPr="003D0A5F">
        <w:rPr>
          <w:rFonts w:ascii="Times New Roman" w:hAnsi="Times New Roman" w:cs="Times New Roman"/>
        </w:rPr>
        <w:t>y</w:t>
      </w:r>
      <w:r w:rsidR="00371D04" w:rsidRPr="003D0A5F">
        <w:rPr>
          <w:rFonts w:ascii="Times New Roman" w:hAnsi="Times New Roman" w:cs="Times New Roman"/>
        </w:rPr>
        <w:t>ear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C62E3A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C62E3A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666A82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C62E3A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C62E3A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C62E3A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253C3C2C" w14:textId="77777777" w:rsidR="006E053C" w:rsidRPr="003D0A5F" w:rsidRDefault="006E053C" w:rsidP="00FF74F7">
      <w:pPr>
        <w:spacing w:line="360" w:lineRule="auto"/>
        <w:rPr>
          <w:rFonts w:ascii="Times New Roman" w:hAnsi="Times New Roman" w:cs="Times New Roman"/>
        </w:rPr>
      </w:pPr>
    </w:p>
    <w:p w14:paraId="237EC4FF" w14:textId="3DD9FE02" w:rsidR="00371D04" w:rsidRPr="003D0A5F" w:rsidRDefault="00371D04" w:rsidP="00FF74F7">
      <w:pPr>
        <w:spacing w:line="360" w:lineRule="auto"/>
        <w:rPr>
          <w:rFonts w:ascii="Times New Roman" w:hAnsi="Times New Roman" w:cs="Times New Roman"/>
          <w:noProof/>
        </w:rPr>
      </w:pPr>
    </w:p>
    <w:p w14:paraId="754E00EB" w14:textId="418D1C98" w:rsidR="00F3771B" w:rsidRPr="003D0A5F" w:rsidRDefault="00F3771B" w:rsidP="00FF74F7">
      <w:pPr>
        <w:spacing w:line="360" w:lineRule="auto"/>
        <w:rPr>
          <w:rFonts w:ascii="Times New Roman" w:hAnsi="Times New Roman" w:cs="Times New Roman"/>
          <w:noProof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5E030CD6" wp14:editId="4CD925D4">
            <wp:extent cx="5943600" cy="4239895"/>
            <wp:effectExtent l="0" t="0" r="0" b="8255"/>
            <wp:docPr id="1" name="Picture 1" descr="R:\CRU Epibiostat\projects\Vid\Radhakrishnan ~ Frequency of asthma emergency room visits to predict asthma hospitalizations (20170193) [SVN]\Analysis\Fig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RU Epibiostat\projects\Vid\Radhakrishnan ~ Frequency of asthma emergency room visits to predict asthma hospitalizations (20170193) [SVN]\Analysis\Figure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1BBB" w14:textId="07C9C96F" w:rsidR="00371D04" w:rsidRPr="003D0A5F" w:rsidRDefault="00371D04" w:rsidP="00FF74F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530DC733" w14:textId="77777777" w:rsidR="00371D04" w:rsidRPr="003D0A5F" w:rsidRDefault="00371D04" w:rsidP="00FF74F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529FC984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page"/>
      </w:r>
    </w:p>
    <w:p w14:paraId="589BFED8" w14:textId="5CF79E7E" w:rsidR="00125026" w:rsidRPr="003D0A5F" w:rsidRDefault="00371D04" w:rsidP="00125026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Figure </w:t>
      </w:r>
      <w:r w:rsidR="005917E7">
        <w:rPr>
          <w:rFonts w:ascii="Times New Roman" w:hAnsi="Times New Roman" w:cs="Times New Roman"/>
        </w:rPr>
        <w:t>3</w:t>
      </w:r>
      <w:r w:rsidR="005D443A" w:rsidRPr="003D0A5F">
        <w:rPr>
          <w:rFonts w:ascii="Times New Roman" w:hAnsi="Times New Roman" w:cs="Times New Roman"/>
        </w:rPr>
        <w:t>.</w:t>
      </w:r>
      <w:r w:rsidR="008F7BA4" w:rsidRPr="003D0A5F">
        <w:rPr>
          <w:rFonts w:ascii="Times New Roman" w:hAnsi="Times New Roman" w:cs="Times New Roman"/>
        </w:rPr>
        <w:t xml:space="preserve"> </w:t>
      </w:r>
      <w:r w:rsidR="00125026" w:rsidRPr="003D0A5F">
        <w:rPr>
          <w:rFonts w:ascii="Times New Roman" w:hAnsi="Times New Roman" w:cs="Times New Roman"/>
        </w:rPr>
        <w:t xml:space="preserve">Cumulative incidence of future hospitalization (A) and repeat ED visits (B) as a function of CTAS (not accounting </w:t>
      </w:r>
      <w:r w:rsidR="009A1C4F" w:rsidRPr="003D0A5F">
        <w:rPr>
          <w:rFonts w:ascii="Times New Roman" w:hAnsi="Times New Roman" w:cs="Times New Roman"/>
        </w:rPr>
        <w:t>f</w:t>
      </w:r>
      <w:r w:rsidR="00125026" w:rsidRPr="003D0A5F">
        <w:rPr>
          <w:rFonts w:ascii="Times New Roman" w:hAnsi="Times New Roman" w:cs="Times New Roman"/>
        </w:rPr>
        <w:t>or “bounce back” visits)</w:t>
      </w:r>
    </w:p>
    <w:p w14:paraId="5702AC8F" w14:textId="2B9A46D4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0E4F80F0" w14:textId="77777777" w:rsidR="006E053C" w:rsidRPr="003D0A5F" w:rsidRDefault="006E053C" w:rsidP="00FF74F7">
      <w:pPr>
        <w:spacing w:line="360" w:lineRule="auto"/>
        <w:rPr>
          <w:rFonts w:ascii="Times New Roman" w:hAnsi="Times New Roman" w:cs="Times New Roman"/>
        </w:rPr>
      </w:pPr>
    </w:p>
    <w:p w14:paraId="1CA2E176" w14:textId="65D9E13C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587FE559" w14:textId="0D34C7F9" w:rsidR="00F3771B" w:rsidRPr="003D0A5F" w:rsidRDefault="00F3771B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1B4FE44D" wp14:editId="163F15D2">
            <wp:extent cx="5943600" cy="4239895"/>
            <wp:effectExtent l="0" t="0" r="0" b="8255"/>
            <wp:docPr id="2" name="Picture 2" descr="R:\CRU Epibiostat\projects\Vid\Radhakrishnan ~ Frequency of asthma emergency room visits to predict asthma hospitalizations (20170193) [SVN]\Analysis\Figur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RU Epibiostat\projects\Vid\Radhakrishnan ~ Frequency of asthma emergency room visits to predict asthma hospitalizations (20170193) [SVN]\Analysis\Figure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92BD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D0A5F">
        <w:rPr>
          <w:rFonts w:ascii="Times New Roman" w:hAnsi="Times New Roman" w:cs="Times New Roman"/>
          <w:sz w:val="22"/>
          <w:szCs w:val="22"/>
        </w:rPr>
        <w:t>Standard: CTAS 4,5</w:t>
      </w:r>
      <w:r w:rsidRPr="003D0A5F">
        <w:rPr>
          <w:rFonts w:ascii="Times New Roman" w:hAnsi="Times New Roman" w:cs="Times New Roman"/>
          <w:sz w:val="22"/>
          <w:szCs w:val="22"/>
        </w:rPr>
        <w:br/>
        <w:t>Urgency: CTAS 3</w:t>
      </w:r>
      <w:r w:rsidRPr="003D0A5F">
        <w:rPr>
          <w:rFonts w:ascii="Times New Roman" w:hAnsi="Times New Roman" w:cs="Times New Roman"/>
          <w:sz w:val="22"/>
          <w:szCs w:val="22"/>
        </w:rPr>
        <w:br/>
        <w:t>Emergency: CTAS 1,2</w:t>
      </w:r>
    </w:p>
    <w:p w14:paraId="434F0E0A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  <w:noProof/>
        </w:rPr>
      </w:pPr>
    </w:p>
    <w:p w14:paraId="4ADA6402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4C89BD65" w14:textId="5B47B82A" w:rsidR="0036245E" w:rsidRPr="003D0A5F" w:rsidRDefault="00371D04" w:rsidP="0036245E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column"/>
      </w:r>
      <w:r w:rsidRPr="003D0A5F">
        <w:rPr>
          <w:rFonts w:ascii="Times New Roman" w:hAnsi="Times New Roman" w:cs="Times New Roman"/>
        </w:rPr>
        <w:lastRenderedPageBreak/>
        <w:t xml:space="preserve">Figure </w:t>
      </w:r>
      <w:r w:rsidR="005917E7">
        <w:rPr>
          <w:rFonts w:ascii="Times New Roman" w:hAnsi="Times New Roman" w:cs="Times New Roman"/>
        </w:rPr>
        <w:t>4</w:t>
      </w:r>
      <w:r w:rsidR="0036245E" w:rsidRPr="003D0A5F">
        <w:rPr>
          <w:rFonts w:ascii="Times New Roman" w:hAnsi="Times New Roman" w:cs="Times New Roman"/>
        </w:rPr>
        <w:t>.</w:t>
      </w:r>
      <w:r w:rsidR="008F7BA4" w:rsidRPr="003D0A5F">
        <w:rPr>
          <w:rFonts w:ascii="Times New Roman" w:hAnsi="Times New Roman" w:cs="Times New Roman"/>
        </w:rPr>
        <w:t xml:space="preserve"> </w:t>
      </w:r>
      <w:r w:rsidR="0036245E" w:rsidRPr="003D0A5F">
        <w:rPr>
          <w:rFonts w:ascii="Times New Roman" w:hAnsi="Times New Roman" w:cs="Times New Roman"/>
        </w:rPr>
        <w:t xml:space="preserve">Cumulative incidence of future hospitalization (A) and repeat ED visits (B) as a function of age (not accounting </w:t>
      </w:r>
      <w:r w:rsidR="007C4DA0" w:rsidRPr="003D0A5F">
        <w:rPr>
          <w:rFonts w:ascii="Times New Roman" w:hAnsi="Times New Roman" w:cs="Times New Roman"/>
        </w:rPr>
        <w:t>f</w:t>
      </w:r>
      <w:r w:rsidR="0036245E" w:rsidRPr="003D0A5F">
        <w:rPr>
          <w:rFonts w:ascii="Times New Roman" w:hAnsi="Times New Roman" w:cs="Times New Roman"/>
        </w:rPr>
        <w:t>or “bounce back” visits)</w:t>
      </w:r>
    </w:p>
    <w:p w14:paraId="2D02481A" w14:textId="78F0E4E2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4B94E736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2A76CD53" w14:textId="62A5BD74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7AA64E73" w14:textId="2F449AB7" w:rsidR="00F3771B" w:rsidRPr="003D0A5F" w:rsidRDefault="00F3771B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2AD0A44C" wp14:editId="18C7423B">
            <wp:extent cx="5943600" cy="4239895"/>
            <wp:effectExtent l="0" t="0" r="0" b="8255"/>
            <wp:docPr id="3" name="Picture 3" descr="R:\CRU Epibiostat\projects\Vid\Radhakrishnan ~ Frequency of asthma emergency room visits to predict asthma hospitalizations (20170193) [SVN]\Analysis\Figur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RU Epibiostat\projects\Vid\Radhakrishnan ~ Frequency of asthma emergency room visits to predict asthma hospitalizations (20170193) [SVN]\Analysis\Figure1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A04D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24476CAF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63212E38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page"/>
      </w:r>
    </w:p>
    <w:p w14:paraId="0AF70079" w14:textId="2ED597D1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lastRenderedPageBreak/>
        <w:t xml:space="preserve">Figure </w:t>
      </w:r>
      <w:r w:rsidR="005917E7">
        <w:rPr>
          <w:rFonts w:ascii="Times New Roman" w:hAnsi="Times New Roman" w:cs="Times New Roman"/>
        </w:rPr>
        <w:t>5</w:t>
      </w:r>
      <w:r w:rsidR="005E526D" w:rsidRPr="003D0A5F">
        <w:rPr>
          <w:rFonts w:ascii="Times New Roman" w:hAnsi="Times New Roman" w:cs="Times New Roman"/>
        </w:rPr>
        <w:t>.</w:t>
      </w:r>
      <w:r w:rsidR="008F7BA4" w:rsidRPr="003D0A5F">
        <w:rPr>
          <w:rFonts w:ascii="Times New Roman" w:hAnsi="Times New Roman" w:cs="Times New Roman"/>
        </w:rPr>
        <w:t xml:space="preserve"> </w:t>
      </w:r>
      <w:r w:rsidR="005E526D" w:rsidRPr="003D0A5F">
        <w:rPr>
          <w:rFonts w:ascii="Times New Roman" w:hAnsi="Times New Roman" w:cs="Times New Roman"/>
        </w:rPr>
        <w:t>Cumulative incidence of future hospitalization (A) and repeat ED visits (B) as a function of age (not accounting for “bounce back” visits)</w:t>
      </w:r>
    </w:p>
    <w:p w14:paraId="40D9EB89" w14:textId="77777777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032DCED9" w14:textId="0B61F744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02240729" w14:textId="0E06CF65" w:rsidR="00F3771B" w:rsidRPr="003D0A5F" w:rsidRDefault="00F3771B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7B570470" wp14:editId="58C4B955">
            <wp:extent cx="5943600" cy="4239895"/>
            <wp:effectExtent l="0" t="0" r="0" b="8255"/>
            <wp:docPr id="4" name="Picture 4" descr="R:\CRU Epibiostat\projects\Vid\Radhakrishnan ~ Frequency of asthma emergency room visits to predict asthma hospitalizations (20170193) [SVN]\Analysis\Figur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RU Epibiostat\projects\Vid\Radhakrishnan ~ Frequency of asthma emergency room visits to predict asthma hospitalizations (20170193) [SVN]\Analysis\Figure1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19C6" w14:textId="24316822" w:rsidR="00371D04" w:rsidRPr="003D0A5F" w:rsidRDefault="00371D04" w:rsidP="008229C2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br w:type="column"/>
      </w:r>
      <w:r w:rsidRPr="003D0A5F">
        <w:rPr>
          <w:rFonts w:ascii="Times New Roman" w:hAnsi="Times New Roman" w:cs="Times New Roman"/>
        </w:rPr>
        <w:lastRenderedPageBreak/>
        <w:t xml:space="preserve">Figure </w:t>
      </w:r>
      <w:r w:rsidR="005917E7">
        <w:rPr>
          <w:rFonts w:ascii="Times New Roman" w:hAnsi="Times New Roman" w:cs="Times New Roman"/>
        </w:rPr>
        <w:t>6</w:t>
      </w:r>
      <w:r w:rsidR="00FA7263" w:rsidRPr="003D0A5F">
        <w:rPr>
          <w:rFonts w:ascii="Times New Roman" w:hAnsi="Times New Roman" w:cs="Times New Roman"/>
        </w:rPr>
        <w:t>.</w:t>
      </w:r>
      <w:r w:rsidRPr="003D0A5F">
        <w:rPr>
          <w:rFonts w:ascii="Times New Roman" w:hAnsi="Times New Roman" w:cs="Times New Roman"/>
        </w:rPr>
        <w:t xml:space="preserve"> Marginal </w:t>
      </w:r>
      <w:r w:rsidR="00FA7263" w:rsidRPr="003D0A5F">
        <w:rPr>
          <w:rFonts w:ascii="Times New Roman" w:hAnsi="Times New Roman" w:cs="Times New Roman"/>
        </w:rPr>
        <w:t>m</w:t>
      </w:r>
      <w:r w:rsidRPr="003D0A5F">
        <w:rPr>
          <w:rFonts w:ascii="Times New Roman" w:hAnsi="Times New Roman" w:cs="Times New Roman"/>
        </w:rPr>
        <w:t xml:space="preserve">ean </w:t>
      </w:r>
      <w:r w:rsidR="00FA7263" w:rsidRPr="003D0A5F">
        <w:rPr>
          <w:rFonts w:ascii="Times New Roman" w:hAnsi="Times New Roman" w:cs="Times New Roman"/>
        </w:rPr>
        <w:t>e</w:t>
      </w:r>
      <w:r w:rsidRPr="003D0A5F">
        <w:rPr>
          <w:rFonts w:ascii="Times New Roman" w:hAnsi="Times New Roman" w:cs="Times New Roman"/>
        </w:rPr>
        <w:t xml:space="preserve">stimates of </w:t>
      </w:r>
      <w:r w:rsidR="00FA7263" w:rsidRPr="003D0A5F">
        <w:rPr>
          <w:rFonts w:ascii="Times New Roman" w:hAnsi="Times New Roman" w:cs="Times New Roman"/>
        </w:rPr>
        <w:t>h</w:t>
      </w:r>
      <w:r w:rsidRPr="003D0A5F">
        <w:rPr>
          <w:rFonts w:ascii="Times New Roman" w:hAnsi="Times New Roman" w:cs="Times New Roman"/>
        </w:rPr>
        <w:t xml:space="preserve">azard </w:t>
      </w:r>
      <w:r w:rsidR="00FA7263" w:rsidRPr="003D0A5F">
        <w:rPr>
          <w:rFonts w:ascii="Times New Roman" w:hAnsi="Times New Roman" w:cs="Times New Roman"/>
        </w:rPr>
        <w:t>r</w:t>
      </w:r>
      <w:r w:rsidRPr="003D0A5F">
        <w:rPr>
          <w:rFonts w:ascii="Times New Roman" w:hAnsi="Times New Roman" w:cs="Times New Roman"/>
        </w:rPr>
        <w:t xml:space="preserve">atios for </w:t>
      </w:r>
      <w:r w:rsidR="00FA7263" w:rsidRPr="003D0A5F">
        <w:rPr>
          <w:rFonts w:ascii="Times New Roman" w:hAnsi="Times New Roman" w:cs="Times New Roman"/>
        </w:rPr>
        <w:t>f</w:t>
      </w:r>
      <w:r w:rsidRPr="003D0A5F">
        <w:rPr>
          <w:rFonts w:ascii="Times New Roman" w:hAnsi="Times New Roman" w:cs="Times New Roman"/>
        </w:rPr>
        <w:t xml:space="preserve">uture </w:t>
      </w:r>
      <w:r w:rsidR="00FA7263" w:rsidRPr="003D0A5F">
        <w:rPr>
          <w:rFonts w:ascii="Times New Roman" w:hAnsi="Times New Roman" w:cs="Times New Roman"/>
        </w:rPr>
        <w:t>h</w:t>
      </w:r>
      <w:r w:rsidRPr="003D0A5F">
        <w:rPr>
          <w:rFonts w:ascii="Times New Roman" w:hAnsi="Times New Roman" w:cs="Times New Roman"/>
        </w:rPr>
        <w:t xml:space="preserve">ospitalization for </w:t>
      </w:r>
      <w:r w:rsidR="00FA7263" w:rsidRPr="003D0A5F">
        <w:rPr>
          <w:rFonts w:ascii="Times New Roman" w:hAnsi="Times New Roman" w:cs="Times New Roman"/>
        </w:rPr>
        <w:t>p</w:t>
      </w:r>
      <w:r w:rsidRPr="003D0A5F">
        <w:rPr>
          <w:rFonts w:ascii="Times New Roman" w:hAnsi="Times New Roman" w:cs="Times New Roman"/>
        </w:rPr>
        <w:t xml:space="preserve">atient </w:t>
      </w:r>
      <w:r w:rsidR="00FA7263" w:rsidRPr="003D0A5F">
        <w:rPr>
          <w:rFonts w:ascii="Times New Roman" w:hAnsi="Times New Roman" w:cs="Times New Roman"/>
        </w:rPr>
        <w:t>g</w:t>
      </w:r>
      <w:r w:rsidRPr="003D0A5F">
        <w:rPr>
          <w:rFonts w:ascii="Times New Roman" w:hAnsi="Times New Roman" w:cs="Times New Roman"/>
        </w:rPr>
        <w:t xml:space="preserve">roups defined by </w:t>
      </w:r>
      <w:r w:rsidR="00FA7263" w:rsidRPr="003D0A5F">
        <w:rPr>
          <w:rFonts w:ascii="Times New Roman" w:hAnsi="Times New Roman" w:cs="Times New Roman"/>
        </w:rPr>
        <w:t>a</w:t>
      </w:r>
      <w:r w:rsidRPr="003D0A5F">
        <w:rPr>
          <w:rFonts w:ascii="Times New Roman" w:hAnsi="Times New Roman" w:cs="Times New Roman"/>
        </w:rPr>
        <w:t xml:space="preserve">ge, CTAS and </w:t>
      </w:r>
      <w:r w:rsidR="00FA7263" w:rsidRPr="003D0A5F">
        <w:rPr>
          <w:rFonts w:ascii="Times New Roman" w:hAnsi="Times New Roman" w:cs="Times New Roman"/>
        </w:rPr>
        <w:t>n</w:t>
      </w:r>
      <w:r w:rsidRPr="003D0A5F">
        <w:rPr>
          <w:rFonts w:ascii="Times New Roman" w:hAnsi="Times New Roman" w:cs="Times New Roman"/>
        </w:rPr>
        <w:t xml:space="preserve">umber of </w:t>
      </w:r>
      <w:r w:rsidR="00FA7263" w:rsidRPr="003D0A5F">
        <w:rPr>
          <w:rFonts w:ascii="Times New Roman" w:hAnsi="Times New Roman" w:cs="Times New Roman"/>
        </w:rPr>
        <w:t>pr</w:t>
      </w:r>
      <w:r w:rsidRPr="003D0A5F">
        <w:rPr>
          <w:rFonts w:ascii="Times New Roman" w:hAnsi="Times New Roman" w:cs="Times New Roman"/>
        </w:rPr>
        <w:t xml:space="preserve">evious ED </w:t>
      </w:r>
      <w:r w:rsidR="00FA7263" w:rsidRPr="003D0A5F">
        <w:rPr>
          <w:rFonts w:ascii="Times New Roman" w:hAnsi="Times New Roman" w:cs="Times New Roman"/>
        </w:rPr>
        <w:t>v</w:t>
      </w:r>
      <w:r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FA7263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FA7263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FA7263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FA7263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FA7263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FA7263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349A8A96" w14:textId="77777777" w:rsidR="00371D04" w:rsidRPr="003D0A5F" w:rsidRDefault="00371D04" w:rsidP="00FF74F7">
      <w:pPr>
        <w:pStyle w:val="Compact"/>
        <w:spacing w:line="360" w:lineRule="auto"/>
        <w:rPr>
          <w:rFonts w:ascii="Times New Roman" w:hAnsi="Times New Roman" w:cs="Times New Roman"/>
          <w:sz w:val="24"/>
        </w:rPr>
      </w:pPr>
    </w:p>
    <w:p w14:paraId="27C37C2D" w14:textId="72770332" w:rsidR="00371D04" w:rsidRPr="003D0A5F" w:rsidRDefault="00371D04" w:rsidP="00FF74F7">
      <w:pPr>
        <w:spacing w:line="360" w:lineRule="auto"/>
        <w:rPr>
          <w:rFonts w:ascii="Times New Roman" w:hAnsi="Times New Roman" w:cs="Times New Roman"/>
        </w:rPr>
      </w:pPr>
    </w:p>
    <w:p w14:paraId="4B5CC4BB" w14:textId="530DD4BF" w:rsidR="00BA27A0" w:rsidRPr="003D0A5F" w:rsidRDefault="00BA27A0" w:rsidP="00FF74F7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  <w:noProof/>
        </w:rPr>
        <w:drawing>
          <wp:inline distT="0" distB="0" distL="0" distR="0" wp14:anchorId="57323D7D" wp14:editId="036BA10B">
            <wp:extent cx="5943600" cy="4239895"/>
            <wp:effectExtent l="0" t="0" r="0" b="8255"/>
            <wp:docPr id="5" name="Picture 5" descr="R:\CRU Epibiostat\projects\Vid\Radhakrishnan ~ Frequency of asthma emergency room visits to predict asthma hospitalizations (20170193) [SVN]\Analysis\Figur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RU Epibiostat\projects\Vid\Radhakrishnan ~ Frequency of asthma emergency room visits to predict asthma hospitalizations (20170193) [SVN]\Analysis\Figure1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3C3C" w14:textId="463D0FBA" w:rsidR="007267E5" w:rsidRPr="003D0A5F" w:rsidRDefault="007267E5" w:rsidP="00FF74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D0A5F">
        <w:rPr>
          <w:rFonts w:ascii="Times New Roman" w:hAnsi="Times New Roman" w:cs="Times New Roman"/>
          <w:sz w:val="22"/>
          <w:szCs w:val="22"/>
        </w:rPr>
        <w:t>Estimates have been divided by th</w:t>
      </w:r>
      <w:r w:rsidRPr="00865ED9">
        <w:rPr>
          <w:rFonts w:ascii="Times New Roman" w:hAnsi="Times New Roman" w:cs="Times New Roman"/>
          <w:sz w:val="22"/>
          <w:szCs w:val="22"/>
        </w:rPr>
        <w:t xml:space="preserve">e hazard ratio for the reference group (age under 6 years, standard CTAS and zero ED visits in the previous year).  </w:t>
      </w:r>
      <w:r w:rsidR="000D2276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The bars represent the risk of </w:t>
      </w:r>
      <w:r w:rsidR="003164BC" w:rsidRPr="008F4FF0">
        <w:rPr>
          <w:rFonts w:ascii="Times New Roman" w:hAnsi="Times New Roman" w:cs="Times New Roman"/>
          <w:color w:val="FF0000"/>
          <w:sz w:val="22"/>
          <w:szCs w:val="22"/>
        </w:rPr>
        <w:t>future</w:t>
      </w:r>
      <w:r w:rsidR="00B476F4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3164BC" w:rsidRPr="008F4FF0">
        <w:rPr>
          <w:rFonts w:ascii="Times New Roman" w:hAnsi="Times New Roman" w:cs="Times New Roman"/>
          <w:color w:val="FF0000"/>
          <w:sz w:val="22"/>
          <w:szCs w:val="22"/>
        </w:rPr>
        <w:t>hospitalization</w:t>
      </w:r>
      <w:r w:rsidR="00B476F4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3164BC" w:rsidRPr="008F4FF0">
        <w:rPr>
          <w:rFonts w:ascii="Times New Roman" w:hAnsi="Times New Roman" w:cs="Times New Roman"/>
          <w:color w:val="FF0000"/>
          <w:sz w:val="22"/>
          <w:szCs w:val="22"/>
        </w:rPr>
        <w:t>in</w:t>
      </w:r>
      <w:r w:rsidR="00B476F4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0D2276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the other groups, compared to the reference group (which is the lowest risk group).  </w:t>
      </w:r>
      <w:r w:rsidRPr="003D0A5F">
        <w:rPr>
          <w:rFonts w:ascii="Times New Roman" w:hAnsi="Times New Roman" w:cs="Times New Roman"/>
          <w:sz w:val="22"/>
          <w:szCs w:val="22"/>
        </w:rPr>
        <w:br w:type="page"/>
      </w:r>
    </w:p>
    <w:p w14:paraId="56C06313" w14:textId="5AC29A3C" w:rsidR="00371D04" w:rsidRPr="003D0A5F" w:rsidRDefault="00371D04" w:rsidP="00FF74F7">
      <w:pPr>
        <w:spacing w:line="360" w:lineRule="auto"/>
        <w:rPr>
          <w:rFonts w:ascii="Times New Roman" w:eastAsiaTheme="minorHAnsi" w:hAnsi="Times New Roman" w:cs="Times New Roman"/>
        </w:rPr>
      </w:pPr>
    </w:p>
    <w:p w14:paraId="2DA5BBE0" w14:textId="12D08CC0" w:rsidR="00371D04" w:rsidRPr="003D0A5F" w:rsidRDefault="008F7BA4" w:rsidP="00953932">
      <w:pPr>
        <w:spacing w:line="360" w:lineRule="auto"/>
        <w:rPr>
          <w:rFonts w:ascii="Times New Roman" w:hAnsi="Times New Roman" w:cs="Times New Roman"/>
        </w:rPr>
      </w:pPr>
      <w:r w:rsidRPr="003D0A5F">
        <w:rPr>
          <w:rFonts w:ascii="Times New Roman" w:hAnsi="Times New Roman" w:cs="Times New Roman"/>
        </w:rPr>
        <w:t xml:space="preserve">Figure </w:t>
      </w:r>
      <w:r w:rsidR="005917E7">
        <w:rPr>
          <w:rFonts w:ascii="Times New Roman" w:hAnsi="Times New Roman" w:cs="Times New Roman"/>
        </w:rPr>
        <w:t>7</w:t>
      </w:r>
      <w:r w:rsidR="00D26EF5" w:rsidRPr="003D0A5F">
        <w:rPr>
          <w:rFonts w:ascii="Times New Roman" w:hAnsi="Times New Roman" w:cs="Times New Roman"/>
        </w:rPr>
        <w:t>.</w:t>
      </w:r>
      <w:r w:rsidR="00371D04" w:rsidRPr="003D0A5F">
        <w:rPr>
          <w:rFonts w:ascii="Times New Roman" w:hAnsi="Times New Roman" w:cs="Times New Roman"/>
        </w:rPr>
        <w:t xml:space="preserve"> Marginal </w:t>
      </w:r>
      <w:r w:rsidR="00D26EF5" w:rsidRPr="003D0A5F">
        <w:rPr>
          <w:rFonts w:ascii="Times New Roman" w:hAnsi="Times New Roman" w:cs="Times New Roman"/>
        </w:rPr>
        <w:t>m</w:t>
      </w:r>
      <w:r w:rsidR="00371D04" w:rsidRPr="003D0A5F">
        <w:rPr>
          <w:rFonts w:ascii="Times New Roman" w:hAnsi="Times New Roman" w:cs="Times New Roman"/>
        </w:rPr>
        <w:t xml:space="preserve">ean </w:t>
      </w:r>
      <w:r w:rsidR="00D26EF5" w:rsidRPr="003D0A5F">
        <w:rPr>
          <w:rFonts w:ascii="Times New Roman" w:hAnsi="Times New Roman" w:cs="Times New Roman"/>
        </w:rPr>
        <w:t>e</w:t>
      </w:r>
      <w:r w:rsidR="00371D04" w:rsidRPr="003D0A5F">
        <w:rPr>
          <w:rFonts w:ascii="Times New Roman" w:hAnsi="Times New Roman" w:cs="Times New Roman"/>
        </w:rPr>
        <w:t xml:space="preserve">stimates of </w:t>
      </w:r>
      <w:r w:rsidR="00D26EF5" w:rsidRPr="003D0A5F">
        <w:rPr>
          <w:rFonts w:ascii="Times New Roman" w:hAnsi="Times New Roman" w:cs="Times New Roman"/>
        </w:rPr>
        <w:t>h</w:t>
      </w:r>
      <w:r w:rsidR="00371D04" w:rsidRPr="003D0A5F">
        <w:rPr>
          <w:rFonts w:ascii="Times New Roman" w:hAnsi="Times New Roman" w:cs="Times New Roman"/>
        </w:rPr>
        <w:t xml:space="preserve">azard </w:t>
      </w:r>
      <w:r w:rsidR="00D26EF5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atios for </w:t>
      </w:r>
      <w:r w:rsidR="00D26EF5" w:rsidRPr="003D0A5F">
        <w:rPr>
          <w:rFonts w:ascii="Times New Roman" w:hAnsi="Times New Roman" w:cs="Times New Roman"/>
        </w:rPr>
        <w:t>r</w:t>
      </w:r>
      <w:r w:rsidR="00371D04" w:rsidRPr="003D0A5F">
        <w:rPr>
          <w:rFonts w:ascii="Times New Roman" w:hAnsi="Times New Roman" w:cs="Times New Roman"/>
        </w:rPr>
        <w:t xml:space="preserve">epeat ED </w:t>
      </w:r>
      <w:r w:rsidR="00D26EF5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 xml:space="preserve">isits for </w:t>
      </w:r>
      <w:r w:rsidR="00D26EF5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atient </w:t>
      </w:r>
      <w:r w:rsidR="00D26EF5" w:rsidRPr="003D0A5F">
        <w:rPr>
          <w:rFonts w:ascii="Times New Roman" w:hAnsi="Times New Roman" w:cs="Times New Roman"/>
        </w:rPr>
        <w:t>g</w:t>
      </w:r>
      <w:r w:rsidR="00371D04" w:rsidRPr="003D0A5F">
        <w:rPr>
          <w:rFonts w:ascii="Times New Roman" w:hAnsi="Times New Roman" w:cs="Times New Roman"/>
        </w:rPr>
        <w:t xml:space="preserve">roups </w:t>
      </w:r>
      <w:r w:rsidR="00D26EF5" w:rsidRPr="003D0A5F">
        <w:rPr>
          <w:rFonts w:ascii="Times New Roman" w:hAnsi="Times New Roman" w:cs="Times New Roman"/>
        </w:rPr>
        <w:t>d</w:t>
      </w:r>
      <w:r w:rsidR="00371D04" w:rsidRPr="003D0A5F">
        <w:rPr>
          <w:rFonts w:ascii="Times New Roman" w:hAnsi="Times New Roman" w:cs="Times New Roman"/>
        </w:rPr>
        <w:t xml:space="preserve">efined by </w:t>
      </w:r>
      <w:r w:rsidR="00D26EF5" w:rsidRPr="003D0A5F">
        <w:rPr>
          <w:rFonts w:ascii="Times New Roman" w:hAnsi="Times New Roman" w:cs="Times New Roman"/>
        </w:rPr>
        <w:t>a</w:t>
      </w:r>
      <w:r w:rsidR="00371D04" w:rsidRPr="003D0A5F">
        <w:rPr>
          <w:rFonts w:ascii="Times New Roman" w:hAnsi="Times New Roman" w:cs="Times New Roman"/>
        </w:rPr>
        <w:t xml:space="preserve">ge, CTAS and </w:t>
      </w:r>
      <w:r w:rsidR="00D26EF5" w:rsidRPr="003D0A5F">
        <w:rPr>
          <w:rFonts w:ascii="Times New Roman" w:hAnsi="Times New Roman" w:cs="Times New Roman"/>
        </w:rPr>
        <w:t>n</w:t>
      </w:r>
      <w:r w:rsidR="00371D04" w:rsidRPr="003D0A5F">
        <w:rPr>
          <w:rFonts w:ascii="Times New Roman" w:hAnsi="Times New Roman" w:cs="Times New Roman"/>
        </w:rPr>
        <w:t xml:space="preserve">umber of </w:t>
      </w:r>
      <w:r w:rsidR="00D26EF5" w:rsidRPr="003D0A5F">
        <w:rPr>
          <w:rFonts w:ascii="Times New Roman" w:hAnsi="Times New Roman" w:cs="Times New Roman"/>
        </w:rPr>
        <w:t>p</w:t>
      </w:r>
      <w:r w:rsidR="00371D04" w:rsidRPr="003D0A5F">
        <w:rPr>
          <w:rFonts w:ascii="Times New Roman" w:hAnsi="Times New Roman" w:cs="Times New Roman"/>
        </w:rPr>
        <w:t xml:space="preserve">revious ED </w:t>
      </w:r>
      <w:r w:rsidR="00D26EF5" w:rsidRPr="003D0A5F">
        <w:rPr>
          <w:rFonts w:ascii="Times New Roman" w:hAnsi="Times New Roman" w:cs="Times New Roman"/>
        </w:rPr>
        <w:t>v</w:t>
      </w:r>
      <w:r w:rsidR="00371D04" w:rsidRPr="003D0A5F">
        <w:rPr>
          <w:rFonts w:ascii="Times New Roman" w:hAnsi="Times New Roman" w:cs="Times New Roman"/>
        </w:rPr>
        <w:t>isits</w:t>
      </w:r>
      <w:r w:rsidR="00591C9C" w:rsidRPr="003D0A5F">
        <w:rPr>
          <w:rFonts w:ascii="Times New Roman" w:hAnsi="Times New Roman" w:cs="Times New Roman"/>
        </w:rPr>
        <w:t xml:space="preserve"> (</w:t>
      </w:r>
      <w:r w:rsidR="00D26EF5" w:rsidRPr="003D0A5F">
        <w:rPr>
          <w:rFonts w:ascii="Times New Roman" w:hAnsi="Times New Roman" w:cs="Times New Roman"/>
        </w:rPr>
        <w:t>n</w:t>
      </w:r>
      <w:r w:rsidR="00591C9C" w:rsidRPr="003D0A5F">
        <w:rPr>
          <w:rFonts w:ascii="Times New Roman" w:hAnsi="Times New Roman" w:cs="Times New Roman"/>
        </w:rPr>
        <w:t xml:space="preserve">ot </w:t>
      </w:r>
      <w:r w:rsidR="00D26EF5" w:rsidRPr="003D0A5F">
        <w:rPr>
          <w:rFonts w:ascii="Times New Roman" w:hAnsi="Times New Roman" w:cs="Times New Roman"/>
        </w:rPr>
        <w:t>a</w:t>
      </w:r>
      <w:r w:rsidR="00591C9C" w:rsidRPr="003D0A5F">
        <w:rPr>
          <w:rFonts w:ascii="Times New Roman" w:hAnsi="Times New Roman" w:cs="Times New Roman"/>
        </w:rPr>
        <w:t xml:space="preserve">ccounting </w:t>
      </w:r>
      <w:r w:rsidR="00D26EF5" w:rsidRPr="003D0A5F">
        <w:rPr>
          <w:rFonts w:ascii="Times New Roman" w:hAnsi="Times New Roman" w:cs="Times New Roman"/>
        </w:rPr>
        <w:t>f</w:t>
      </w:r>
      <w:r w:rsidR="00591C9C" w:rsidRPr="003D0A5F">
        <w:rPr>
          <w:rFonts w:ascii="Times New Roman" w:hAnsi="Times New Roman" w:cs="Times New Roman"/>
        </w:rPr>
        <w:t>or “</w:t>
      </w:r>
      <w:r w:rsidR="00D26EF5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ounce </w:t>
      </w:r>
      <w:r w:rsidR="00D26EF5" w:rsidRPr="003D0A5F">
        <w:rPr>
          <w:rFonts w:ascii="Times New Roman" w:hAnsi="Times New Roman" w:cs="Times New Roman"/>
        </w:rPr>
        <w:t>b</w:t>
      </w:r>
      <w:r w:rsidR="00591C9C" w:rsidRPr="003D0A5F">
        <w:rPr>
          <w:rFonts w:ascii="Times New Roman" w:hAnsi="Times New Roman" w:cs="Times New Roman"/>
        </w:rPr>
        <w:t xml:space="preserve">ack” </w:t>
      </w:r>
      <w:r w:rsidR="00D26EF5" w:rsidRPr="003D0A5F">
        <w:rPr>
          <w:rFonts w:ascii="Times New Roman" w:hAnsi="Times New Roman" w:cs="Times New Roman"/>
        </w:rPr>
        <w:t>v</w:t>
      </w:r>
      <w:r w:rsidR="00591C9C" w:rsidRPr="003D0A5F">
        <w:rPr>
          <w:rFonts w:ascii="Times New Roman" w:hAnsi="Times New Roman" w:cs="Times New Roman"/>
        </w:rPr>
        <w:t>isits)</w:t>
      </w:r>
    </w:p>
    <w:p w14:paraId="14C3CD62" w14:textId="4721436F" w:rsidR="00371D04" w:rsidRPr="003D0A5F" w:rsidRDefault="00371D04" w:rsidP="00FF74F7">
      <w:pPr>
        <w:pStyle w:val="Compact"/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14:paraId="6A7C567A" w14:textId="55480217" w:rsidR="00836118" w:rsidRPr="003D0A5F" w:rsidRDefault="00836118" w:rsidP="00FF74F7">
      <w:pPr>
        <w:pStyle w:val="Compact"/>
        <w:spacing w:line="360" w:lineRule="auto"/>
        <w:rPr>
          <w:rFonts w:ascii="Times New Roman" w:eastAsiaTheme="minorEastAsia" w:hAnsi="Times New Roman" w:cs="Times New Roman"/>
          <w:sz w:val="24"/>
        </w:rPr>
      </w:pPr>
      <w:r w:rsidRPr="003D0A5F"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 wp14:anchorId="1FE80673" wp14:editId="5A2B96E0">
            <wp:extent cx="5943600" cy="4239895"/>
            <wp:effectExtent l="0" t="0" r="0" b="8255"/>
            <wp:docPr id="7" name="Picture 7" descr="R:\CRU Epibiostat\projects\Vid\Radhakrishnan ~ Frequency of asthma emergency room visits to predict asthma hospitalizations (20170193) [SVN]\Analysis\Figur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CRU Epibiostat\projects\Vid\Radhakrishnan ~ Frequency of asthma emergency room visits to predict asthma hospitalizations (20170193) [SVN]\Analysis\Figure13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9FC6" w14:textId="504A6A97" w:rsidR="00D50D17" w:rsidRPr="003D0A5F" w:rsidRDefault="007267E5" w:rsidP="00FF74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D0A5F">
        <w:rPr>
          <w:rFonts w:ascii="Times New Roman" w:hAnsi="Times New Roman" w:cs="Times New Roman"/>
          <w:sz w:val="22"/>
          <w:szCs w:val="22"/>
        </w:rPr>
        <w:t xml:space="preserve">Estimates have been divided by the hazard ratio for the reference group (age under 6 years, standard CTAS and zero ED visits in the previous year).  </w:t>
      </w:r>
      <w:r w:rsidR="000D2276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The bars represent the risk </w:t>
      </w:r>
      <w:r w:rsidR="003164BC" w:rsidRPr="008F4FF0">
        <w:rPr>
          <w:rFonts w:ascii="Times New Roman" w:hAnsi="Times New Roman" w:cs="Times New Roman"/>
          <w:color w:val="FF0000"/>
          <w:sz w:val="22"/>
          <w:szCs w:val="22"/>
        </w:rPr>
        <w:t xml:space="preserve">of future emergency department visit </w:t>
      </w:r>
      <w:r w:rsidR="000D2276" w:rsidRPr="008F4FF0">
        <w:rPr>
          <w:rFonts w:ascii="Times New Roman" w:hAnsi="Times New Roman" w:cs="Times New Roman"/>
          <w:color w:val="FF0000"/>
          <w:sz w:val="22"/>
          <w:szCs w:val="22"/>
        </w:rPr>
        <w:t>of the other groups, compared to the reference group</w:t>
      </w:r>
      <w:r w:rsidR="00342945" w:rsidRPr="008F4FF0">
        <w:rPr>
          <w:rFonts w:ascii="Times New Roman" w:hAnsi="Times New Roman" w:cs="Times New Roman"/>
          <w:color w:val="FF0000"/>
          <w:sz w:val="22"/>
          <w:szCs w:val="22"/>
        </w:rPr>
        <w:t>.</w:t>
      </w:r>
    </w:p>
    <w:sectPr w:rsidR="00D50D17" w:rsidRPr="003D0A5F" w:rsidSect="00ED256C">
      <w:footerReference w:type="even" r:id="rId21"/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8D290" w14:textId="77777777" w:rsidR="004A74D5" w:rsidRDefault="004A74D5">
      <w:r>
        <w:separator/>
      </w:r>
    </w:p>
  </w:endnote>
  <w:endnote w:type="continuationSeparator" w:id="0">
    <w:p w14:paraId="6B0EF4FB" w14:textId="77777777" w:rsidR="004A74D5" w:rsidRDefault="004A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5796443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241D37" w14:textId="77777777" w:rsidR="00185201" w:rsidRDefault="00185201" w:rsidP="008F07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1BCFE" w14:textId="77777777" w:rsidR="00185201" w:rsidRDefault="00185201" w:rsidP="008F079A">
    <w:pPr>
      <w:pStyle w:val="Footer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0287611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194402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2699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6B52DA7D" w14:textId="77777777" w:rsidR="00185201" w:rsidRDefault="00185201" w:rsidP="00D50D1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8725282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7062A5" w14:textId="77777777" w:rsidR="00185201" w:rsidRDefault="00185201" w:rsidP="008F07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269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3BF1" w14:textId="77777777" w:rsidR="00185201" w:rsidRDefault="00185201" w:rsidP="008F079A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3954242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81832D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924FDB" w14:textId="77777777" w:rsidR="00185201" w:rsidRDefault="00185201" w:rsidP="00D50D17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83710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2E61E3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2699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546E4005" w14:textId="77777777" w:rsidR="00185201" w:rsidRDefault="00185201" w:rsidP="00D50D17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644753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6C2169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4AA15E" w14:textId="77777777" w:rsidR="00185201" w:rsidRDefault="00185201" w:rsidP="00D50D17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549351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B96BBD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2699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16672188" w14:textId="77777777" w:rsidR="00185201" w:rsidRDefault="00185201" w:rsidP="00D50D17">
    <w:pPr>
      <w:pStyle w:val="Footer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6084924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97B03B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5090B8" w14:textId="77777777" w:rsidR="00185201" w:rsidRDefault="00185201" w:rsidP="00D50D17">
    <w:pPr>
      <w:pStyle w:val="Footer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6347963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A47100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2699"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688FD527" w14:textId="77777777" w:rsidR="00185201" w:rsidRDefault="00185201" w:rsidP="00D50D17">
    <w:pPr>
      <w:pStyle w:val="Footer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8323305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CC60A9" w14:textId="77777777" w:rsidR="00185201" w:rsidRDefault="00185201" w:rsidP="00D50D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A50033" w14:textId="77777777" w:rsidR="00185201" w:rsidRDefault="00185201" w:rsidP="00D50D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D82FE" w14:textId="77777777" w:rsidR="004A74D5" w:rsidRDefault="004A74D5">
      <w:r>
        <w:separator/>
      </w:r>
    </w:p>
  </w:footnote>
  <w:footnote w:type="continuationSeparator" w:id="0">
    <w:p w14:paraId="540D18F6" w14:textId="77777777" w:rsidR="004A74D5" w:rsidRDefault="004A74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57"/>
    <w:rsid w:val="00004CCD"/>
    <w:rsid w:val="000102C2"/>
    <w:rsid w:val="00010FDA"/>
    <w:rsid w:val="00032410"/>
    <w:rsid w:val="000332FF"/>
    <w:rsid w:val="00040A10"/>
    <w:rsid w:val="000411E9"/>
    <w:rsid w:val="00057F1B"/>
    <w:rsid w:val="00062C6D"/>
    <w:rsid w:val="00081E5A"/>
    <w:rsid w:val="00093044"/>
    <w:rsid w:val="000C7403"/>
    <w:rsid w:val="000D2276"/>
    <w:rsid w:val="000E19B5"/>
    <w:rsid w:val="000F330B"/>
    <w:rsid w:val="00101A89"/>
    <w:rsid w:val="00125026"/>
    <w:rsid w:val="00133EF0"/>
    <w:rsid w:val="001410B2"/>
    <w:rsid w:val="00185201"/>
    <w:rsid w:val="00191857"/>
    <w:rsid w:val="001A449D"/>
    <w:rsid w:val="001C5596"/>
    <w:rsid w:val="001D67B0"/>
    <w:rsid w:val="001D6D11"/>
    <w:rsid w:val="00200BBB"/>
    <w:rsid w:val="00283FE8"/>
    <w:rsid w:val="002B110C"/>
    <w:rsid w:val="002C085A"/>
    <w:rsid w:val="002D468B"/>
    <w:rsid w:val="003164BC"/>
    <w:rsid w:val="0032110A"/>
    <w:rsid w:val="0032680C"/>
    <w:rsid w:val="003347A3"/>
    <w:rsid w:val="00342945"/>
    <w:rsid w:val="00343495"/>
    <w:rsid w:val="0036245E"/>
    <w:rsid w:val="00371D04"/>
    <w:rsid w:val="00380877"/>
    <w:rsid w:val="003A4819"/>
    <w:rsid w:val="003B208F"/>
    <w:rsid w:val="003D0A5F"/>
    <w:rsid w:val="00406D99"/>
    <w:rsid w:val="004412FE"/>
    <w:rsid w:val="00454C38"/>
    <w:rsid w:val="00461167"/>
    <w:rsid w:val="00485C3E"/>
    <w:rsid w:val="0049377E"/>
    <w:rsid w:val="004A2A13"/>
    <w:rsid w:val="004A74D5"/>
    <w:rsid w:val="004B4420"/>
    <w:rsid w:val="004C5BD1"/>
    <w:rsid w:val="004D0310"/>
    <w:rsid w:val="00516E41"/>
    <w:rsid w:val="00526209"/>
    <w:rsid w:val="00533D0C"/>
    <w:rsid w:val="00534EBA"/>
    <w:rsid w:val="00545C07"/>
    <w:rsid w:val="00547B87"/>
    <w:rsid w:val="00571548"/>
    <w:rsid w:val="005738F6"/>
    <w:rsid w:val="00576678"/>
    <w:rsid w:val="005917E7"/>
    <w:rsid w:val="00591C9C"/>
    <w:rsid w:val="005A2AFF"/>
    <w:rsid w:val="005D443A"/>
    <w:rsid w:val="005E526D"/>
    <w:rsid w:val="005E5F74"/>
    <w:rsid w:val="00651242"/>
    <w:rsid w:val="00666A82"/>
    <w:rsid w:val="00682213"/>
    <w:rsid w:val="006A3C92"/>
    <w:rsid w:val="006D345B"/>
    <w:rsid w:val="006D45CC"/>
    <w:rsid w:val="006E053C"/>
    <w:rsid w:val="006E0851"/>
    <w:rsid w:val="006F6003"/>
    <w:rsid w:val="00703563"/>
    <w:rsid w:val="00724047"/>
    <w:rsid w:val="007267E5"/>
    <w:rsid w:val="00743F3D"/>
    <w:rsid w:val="00760440"/>
    <w:rsid w:val="007803E6"/>
    <w:rsid w:val="007A1110"/>
    <w:rsid w:val="007B3A81"/>
    <w:rsid w:val="007B4ECA"/>
    <w:rsid w:val="007C4DA0"/>
    <w:rsid w:val="007C70F8"/>
    <w:rsid w:val="007E0D22"/>
    <w:rsid w:val="007F7906"/>
    <w:rsid w:val="00804623"/>
    <w:rsid w:val="00804832"/>
    <w:rsid w:val="008229C2"/>
    <w:rsid w:val="00831192"/>
    <w:rsid w:val="00836118"/>
    <w:rsid w:val="008404CA"/>
    <w:rsid w:val="00842879"/>
    <w:rsid w:val="00865ED9"/>
    <w:rsid w:val="00897183"/>
    <w:rsid w:val="008B2411"/>
    <w:rsid w:val="008C19A4"/>
    <w:rsid w:val="008D3DAB"/>
    <w:rsid w:val="008D58A6"/>
    <w:rsid w:val="008E4700"/>
    <w:rsid w:val="008F079A"/>
    <w:rsid w:val="008F4FF0"/>
    <w:rsid w:val="008F57E1"/>
    <w:rsid w:val="008F628C"/>
    <w:rsid w:val="008F7BA4"/>
    <w:rsid w:val="00910069"/>
    <w:rsid w:val="009137B1"/>
    <w:rsid w:val="00926B3B"/>
    <w:rsid w:val="00936F2F"/>
    <w:rsid w:val="00947EF2"/>
    <w:rsid w:val="00953932"/>
    <w:rsid w:val="0095426F"/>
    <w:rsid w:val="009A1C4F"/>
    <w:rsid w:val="009A5B57"/>
    <w:rsid w:val="009A7F53"/>
    <w:rsid w:val="00A0229F"/>
    <w:rsid w:val="00A46826"/>
    <w:rsid w:val="00A62457"/>
    <w:rsid w:val="00A95B5C"/>
    <w:rsid w:val="00AC0D87"/>
    <w:rsid w:val="00AC0DC5"/>
    <w:rsid w:val="00AF33FB"/>
    <w:rsid w:val="00B272DC"/>
    <w:rsid w:val="00B34574"/>
    <w:rsid w:val="00B46A13"/>
    <w:rsid w:val="00B476F4"/>
    <w:rsid w:val="00BA27A0"/>
    <w:rsid w:val="00BA4BD0"/>
    <w:rsid w:val="00BE6EC2"/>
    <w:rsid w:val="00C07DBF"/>
    <w:rsid w:val="00C1173C"/>
    <w:rsid w:val="00C23C8D"/>
    <w:rsid w:val="00C36F48"/>
    <w:rsid w:val="00C43199"/>
    <w:rsid w:val="00C51E48"/>
    <w:rsid w:val="00C62E3A"/>
    <w:rsid w:val="00CD7EE9"/>
    <w:rsid w:val="00CE4B19"/>
    <w:rsid w:val="00CF2B1E"/>
    <w:rsid w:val="00D04050"/>
    <w:rsid w:val="00D1182B"/>
    <w:rsid w:val="00D26EF5"/>
    <w:rsid w:val="00D30767"/>
    <w:rsid w:val="00D3628F"/>
    <w:rsid w:val="00D4504A"/>
    <w:rsid w:val="00D50609"/>
    <w:rsid w:val="00D50D17"/>
    <w:rsid w:val="00D50FE3"/>
    <w:rsid w:val="00D6153B"/>
    <w:rsid w:val="00D61923"/>
    <w:rsid w:val="00D62940"/>
    <w:rsid w:val="00D62FFF"/>
    <w:rsid w:val="00D85A53"/>
    <w:rsid w:val="00DA1CE5"/>
    <w:rsid w:val="00DB7698"/>
    <w:rsid w:val="00DC2699"/>
    <w:rsid w:val="00DD3123"/>
    <w:rsid w:val="00DE00C7"/>
    <w:rsid w:val="00DE4264"/>
    <w:rsid w:val="00DF2FBE"/>
    <w:rsid w:val="00DF6A00"/>
    <w:rsid w:val="00E33F1C"/>
    <w:rsid w:val="00E566D0"/>
    <w:rsid w:val="00ED256C"/>
    <w:rsid w:val="00F278D6"/>
    <w:rsid w:val="00F3771B"/>
    <w:rsid w:val="00F86956"/>
    <w:rsid w:val="00F929B0"/>
    <w:rsid w:val="00F94C92"/>
    <w:rsid w:val="00F96BAB"/>
    <w:rsid w:val="00FA7263"/>
    <w:rsid w:val="00FE1655"/>
    <w:rsid w:val="00FF74F7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E454C"/>
  <w14:defaultImageDpi w14:val="32767"/>
  <w15:docId w15:val="{CB9FC41C-9F22-1042-825E-274C331C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457"/>
    <w:rPr>
      <w:rFonts w:eastAsiaTheme="minorEastAsia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81E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BodyText"/>
    <w:qFormat/>
    <w:rsid w:val="00A62457"/>
    <w:pPr>
      <w:spacing w:before="36" w:after="36"/>
    </w:pPr>
    <w:rPr>
      <w:rFonts w:ascii="Arial" w:eastAsiaTheme="minorHAnsi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A624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457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A62457"/>
  </w:style>
  <w:style w:type="paragraph" w:styleId="BodyText">
    <w:name w:val="Body Text"/>
    <w:basedOn w:val="Normal"/>
    <w:link w:val="BodyTextChar"/>
    <w:uiPriority w:val="99"/>
    <w:semiHidden/>
    <w:unhideWhenUsed/>
    <w:rsid w:val="00A62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45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45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457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A6245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81E5A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D03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03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031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3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310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oter" Target="footer8.xml"/><Relationship Id="rId18" Type="http://schemas.openxmlformats.org/officeDocument/2006/relationships/image" Target="media/image5.tiff"/><Relationship Id="rId3" Type="http://schemas.openxmlformats.org/officeDocument/2006/relationships/webSettings" Target="webSettings.xml"/><Relationship Id="rId21" Type="http://schemas.openxmlformats.org/officeDocument/2006/relationships/footer" Target="footer9.xml"/><Relationship Id="rId7" Type="http://schemas.openxmlformats.org/officeDocument/2006/relationships/footer" Target="footer2.xml"/><Relationship Id="rId12" Type="http://schemas.openxmlformats.org/officeDocument/2006/relationships/footer" Target="footer7.xml"/><Relationship Id="rId1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tiff"/><Relationship Id="rId23" Type="http://schemas.openxmlformats.org/officeDocument/2006/relationships/fontTable" Target="fontTable.xml"/><Relationship Id="rId10" Type="http://schemas.openxmlformats.org/officeDocument/2006/relationships/footer" Target="footer5.xml"/><Relationship Id="rId19" Type="http://schemas.openxmlformats.org/officeDocument/2006/relationships/image" Target="media/image6.tiff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image" Target="media/image1.tiff"/><Relationship Id="rId22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Giangioppo</dc:creator>
  <cp:lastModifiedBy>Eirene Johnsana Samuel</cp:lastModifiedBy>
  <cp:revision>2</cp:revision>
  <dcterms:created xsi:type="dcterms:W3CDTF">2019-07-03T10:08:00Z</dcterms:created>
  <dcterms:modified xsi:type="dcterms:W3CDTF">2019-07-03T10:08:00Z</dcterms:modified>
</cp:coreProperties>
</file>