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0A" w:rsidRPr="0099219E" w:rsidRDefault="00D4710A" w:rsidP="00A4692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r w:rsidRPr="0099219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Parathyroid hormone-related protein </w:t>
      </w:r>
      <w:r w:rsidRPr="0099219E">
        <w:rPr>
          <w:rFonts w:ascii="Times New Roman" w:hAnsi="Times New Roman" w:cs="Times New Roman"/>
          <w:b/>
          <w:sz w:val="24"/>
          <w:szCs w:val="24"/>
        </w:rPr>
        <w:t>Activates HSCs during Liver Fibrosis Development by Hedgehog signaling</w:t>
      </w:r>
    </w:p>
    <w:bookmarkEnd w:id="0"/>
    <w:bookmarkEnd w:id="1"/>
    <w:p w:rsidR="00D4710A" w:rsidRPr="0099219E" w:rsidRDefault="00D4710A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219E">
        <w:rPr>
          <w:rFonts w:ascii="Times New Roman" w:hAnsi="Times New Roman" w:cs="Times New Roman"/>
          <w:sz w:val="24"/>
          <w:szCs w:val="24"/>
        </w:rPr>
        <w:t>Shuying</w:t>
      </w:r>
      <w:proofErr w:type="spellEnd"/>
      <w:r w:rsidRPr="0099219E">
        <w:rPr>
          <w:rFonts w:ascii="Times New Roman" w:hAnsi="Times New Roman" w:cs="Times New Roman"/>
          <w:sz w:val="24"/>
          <w:szCs w:val="24"/>
        </w:rPr>
        <w:t xml:space="preserve"> He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>, Jing Tang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>, Na Diao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>，</w:t>
      </w:r>
      <w:r w:rsidRPr="0099219E">
        <w:rPr>
          <w:rFonts w:ascii="Times New Roman" w:hAnsi="Times New Roman" w:cs="Times New Roman"/>
          <w:sz w:val="24"/>
          <w:szCs w:val="24"/>
        </w:rPr>
        <w:t>Yan Liao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9E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99219E">
        <w:rPr>
          <w:rFonts w:ascii="Times New Roman" w:hAnsi="Times New Roman" w:cs="Times New Roman"/>
          <w:sz w:val="24"/>
          <w:szCs w:val="24"/>
        </w:rPr>
        <w:t xml:space="preserve"> Shi</w:t>
      </w:r>
      <w:r w:rsidRPr="0099219E" w:rsidDel="004B1C75">
        <w:rPr>
          <w:rFonts w:ascii="Times New Roman" w:hAnsi="Times New Roman" w:cs="Times New Roman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>, Xiaoping Xu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>, Fang Xie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219E">
        <w:rPr>
          <w:rFonts w:ascii="Times New Roman" w:hAnsi="Times New Roman" w:cs="Times New Roman"/>
          <w:sz w:val="24"/>
          <w:szCs w:val="24"/>
        </w:rPr>
        <w:t>, Lan Bai</w:t>
      </w:r>
      <w:r w:rsidRPr="0099219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4710A" w:rsidRDefault="00D4710A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F85" w:rsidRPr="00E75812" w:rsidRDefault="00940C51" w:rsidP="00E75812">
      <w:pPr>
        <w:spacing w:line="360" w:lineRule="auto"/>
        <w:ind w:firstLine="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992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Fig.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40C5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N-terminal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PTHrP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were detected in different species hepatocytes.</w:t>
      </w:r>
      <w:r w:rsidR="001E69A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(A) </w:t>
      </w:r>
      <w:r w:rsidR="001E69AF" w:rsidRPr="001E69AF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1E69AF" w:rsidRPr="001E69A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he</w:t>
      </w:r>
      <w:r w:rsidR="001E69A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viability and purity of </w:t>
      </w:r>
      <w:r w:rsidR="00E75812">
        <w:rPr>
          <w:rFonts w:ascii="Times New Roman" w:hAnsi="Times New Roman" w:cs="Times New Roman"/>
          <w:color w:val="000000"/>
          <w:kern w:val="0"/>
          <w:sz w:val="24"/>
          <w:szCs w:val="24"/>
        </w:rPr>
        <w:t>rat hepatocytes and mouse HSCs.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(</w:t>
      </w:r>
      <w:r w:rsidR="001E69A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Western blots were used to determine the expression levels of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PTHrP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hepatocytes</w:t>
      </w:r>
      <w:r w:rsidR="00E7581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(</w:t>
      </w:r>
      <w:r w:rsidR="001E69A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AML12 and LO2 cells were transuded with a LV-NC or LV-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PTHrP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and then Quantitative RT-PCR was used to determine the mRNA levels of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PTHrP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 w:rsidR="00640F85" w:rsidRPr="005B3C6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color w:val="000000" w:themeColor="text1"/>
          <w:sz w:val="24"/>
          <w:szCs w:val="24"/>
        </w:rPr>
        <w:t>The relative mRNA levels are expressed as fold induction over the level in the vehicle-treated group after normalization to GAPDH</w:t>
      </w:r>
      <w:r w:rsidR="00640F85" w:rsidRPr="005B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85">
        <w:rPr>
          <w:rFonts w:ascii="Times New Roman" w:hAnsi="Times New Roman" w:cs="Times New Roman"/>
          <w:color w:val="000000"/>
          <w:sz w:val="24"/>
          <w:szCs w:val="24"/>
        </w:rPr>
        <w:t>Data was mean ± SD folds over the control. *p &lt; 0.05; **p &lt; 0.01.</w:t>
      </w:r>
    </w:p>
    <w:p w:rsidR="00940C51" w:rsidRPr="00940C51" w:rsidRDefault="00940C51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0C51" w:rsidRPr="00466856" w:rsidRDefault="00940C51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3D28" w:rsidRPr="0099219E" w:rsidRDefault="004B3D28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F85" w:rsidRDefault="00CA3348" w:rsidP="00640F85">
      <w:pPr>
        <w:spacing w:line="360" w:lineRule="auto"/>
        <w:ind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992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 w:rsidR="00F274C5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Fig.</w:t>
      </w:r>
      <w:r w:rsidR="00F274C5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40C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2" w:name="OLE_LINK121"/>
      <w:bookmarkStart w:id="3" w:name="OLE_LINK122"/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PTHrP</w:t>
      </w:r>
      <w:proofErr w:type="spellEnd"/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1-36) could not induce PKA activation. </w:t>
      </w:r>
      <w:r w:rsidRPr="0099219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(A) </w:t>
      </w:r>
      <w:r w:rsidRPr="0099219E">
        <w:rPr>
          <w:rFonts w:ascii="Times New Roman" w:hAnsi="Times New Roman" w:cs="Times New Roman"/>
          <w:color w:val="000000"/>
          <w:sz w:val="24"/>
          <w:szCs w:val="24"/>
        </w:rPr>
        <w:t xml:space="preserve">Immunoblotting showed that the </w:t>
      </w:r>
      <w:proofErr w:type="spellStart"/>
      <w:r w:rsidRPr="0099219E">
        <w:rPr>
          <w:rFonts w:ascii="Times New Roman" w:hAnsi="Times New Roman" w:cs="Times New Roman"/>
          <w:color w:val="000000"/>
          <w:sz w:val="24"/>
          <w:szCs w:val="24"/>
        </w:rPr>
        <w:t>PTHrP</w:t>
      </w:r>
      <w:proofErr w:type="spellEnd"/>
      <w:r w:rsidRPr="0099219E">
        <w:rPr>
          <w:rFonts w:ascii="Times New Roman" w:hAnsi="Times New Roman" w:cs="Times New Roman"/>
          <w:color w:val="000000"/>
          <w:sz w:val="24"/>
          <w:szCs w:val="24"/>
        </w:rPr>
        <w:t>(1-36) do not enhanced the expression of  PKA C-</w:t>
      </w:r>
      <w:r w:rsidRPr="0099219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 </w:t>
      </w:r>
      <w:r w:rsidRPr="0099219E">
        <w:rPr>
          <w:rFonts w:ascii="Times New Roman" w:hAnsi="Times New Roman" w:cs="Times New Roman"/>
          <w:color w:val="000000"/>
          <w:sz w:val="24"/>
          <w:szCs w:val="24"/>
        </w:rPr>
        <w:t>and PKA RI-</w:t>
      </w:r>
      <w:r w:rsidRPr="0099219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α/β. (B) </w:t>
      </w:r>
      <w:r w:rsidRPr="0099219E">
        <w:rPr>
          <w:rFonts w:ascii="Times New Roman" w:hAnsi="Times New Roman" w:cs="Times New Roman"/>
          <w:color w:val="000000"/>
          <w:sz w:val="24"/>
          <w:szCs w:val="24"/>
        </w:rPr>
        <w:t xml:space="preserve">Immunoblotting for </w:t>
      </w:r>
      <w:bookmarkStart w:id="4" w:name="OLE_LINK123"/>
      <w:bookmarkStart w:id="5" w:name="OLE_LINK124"/>
      <w:r w:rsidRPr="0099219E">
        <w:rPr>
          <w:rFonts w:ascii="Times New Roman" w:hAnsi="Times New Roman" w:cs="Times New Roman"/>
          <w:color w:val="000000"/>
          <w:sz w:val="24"/>
          <w:szCs w:val="24"/>
        </w:rPr>
        <w:t>phosphorylated</w:t>
      </w:r>
      <w:bookmarkEnd w:id="4"/>
      <w:bookmarkEnd w:id="5"/>
      <w:r w:rsidRPr="0099219E">
        <w:rPr>
          <w:rFonts w:ascii="Times New Roman" w:hAnsi="Times New Roman" w:cs="Times New Roman"/>
          <w:color w:val="000000"/>
          <w:sz w:val="24"/>
          <w:szCs w:val="24"/>
        </w:rPr>
        <w:t xml:space="preserve"> CREB (Ser133) showed that </w:t>
      </w:r>
      <w:proofErr w:type="spellStart"/>
      <w:r w:rsidRPr="0099219E">
        <w:rPr>
          <w:rFonts w:ascii="Times New Roman" w:hAnsi="Times New Roman" w:cs="Times New Roman"/>
          <w:color w:val="000000"/>
          <w:sz w:val="24"/>
          <w:szCs w:val="24"/>
        </w:rPr>
        <w:t>PTHrP</w:t>
      </w:r>
      <w:proofErr w:type="spellEnd"/>
      <w:r w:rsidRPr="0099219E">
        <w:rPr>
          <w:rFonts w:ascii="Times New Roman" w:hAnsi="Times New Roman" w:cs="Times New Roman"/>
          <w:color w:val="000000"/>
          <w:sz w:val="24"/>
          <w:szCs w:val="24"/>
        </w:rPr>
        <w:t>(1-36) do not promote phosphorylated CREB.</w:t>
      </w:r>
      <w:bookmarkEnd w:id="2"/>
      <w:bookmarkEnd w:id="3"/>
      <w:r w:rsidR="0004259F" w:rsidRPr="000425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425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relative protein levels are normalized respectively by GAPDH </w:t>
      </w:r>
      <w:r w:rsidR="0004259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and</w:t>
      </w:r>
      <w:r w:rsidR="000425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CREB</w:t>
      </w:r>
      <w:r w:rsidR="00640F85">
        <w:rPr>
          <w:rFonts w:ascii="Times New Roman" w:hAnsi="Times New Roman" w:cs="Times New Roman"/>
          <w:color w:val="000000"/>
          <w:sz w:val="24"/>
          <w:szCs w:val="24"/>
        </w:rPr>
        <w:t>. Data was mean ± SD folds over the control. *</w:t>
      </w:r>
      <w:r w:rsidR="00182F5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F85">
        <w:rPr>
          <w:rFonts w:ascii="Times New Roman" w:hAnsi="Times New Roman" w:cs="Times New Roman"/>
          <w:color w:val="000000"/>
          <w:sz w:val="24"/>
          <w:szCs w:val="24"/>
        </w:rPr>
        <w:t xml:space="preserve"> &lt; 0.05; **</w:t>
      </w:r>
      <w:r w:rsidR="00182F5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F85">
        <w:rPr>
          <w:rFonts w:ascii="Times New Roman" w:hAnsi="Times New Roman" w:cs="Times New Roman"/>
          <w:color w:val="000000"/>
          <w:sz w:val="24"/>
          <w:szCs w:val="24"/>
        </w:rPr>
        <w:t>&lt; 0.01.</w:t>
      </w:r>
      <w:bookmarkStart w:id="6" w:name="_GoBack"/>
      <w:bookmarkEnd w:id="6"/>
    </w:p>
    <w:p w:rsidR="00CA3348" w:rsidRPr="00640F85" w:rsidRDefault="00CA3348" w:rsidP="00A4692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48" w:rsidRPr="0099219E" w:rsidRDefault="00CA3348" w:rsidP="00A4692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25F" w:rsidRDefault="0020025F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74E8" w:rsidRDefault="003974E8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74E8" w:rsidRDefault="003974E8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1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Fig.S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974E8" w:rsidRDefault="00DF0A46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9016" cy="3240024"/>
            <wp:effectExtent l="0" t="0" r="0" b="0"/>
            <wp:docPr id="3" name="图片 3" descr="图片包含 屏幕截图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 1副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E8" w:rsidRDefault="003974E8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74E8" w:rsidRDefault="003974E8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7073" w:rsidRDefault="00817073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 w:rsidR="00397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219E">
        <w:rPr>
          <w:rFonts w:ascii="Times New Roman" w:hAnsi="Times New Roman" w:cs="Times New Roman"/>
          <w:b/>
          <w:color w:val="000000"/>
          <w:sz w:val="24"/>
          <w:szCs w:val="24"/>
        </w:rPr>
        <w:t>Fig.S</w:t>
      </w:r>
      <w:r w:rsidR="00940C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817073" w:rsidRDefault="0020025F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5824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73" w:rsidRDefault="00817073" w:rsidP="00A46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7073" w:rsidRPr="0099219E" w:rsidRDefault="00466856" w:rsidP="000A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817073" w:rsidRPr="0099219E" w:rsidSect="00E86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45" w:rsidRDefault="00117B45" w:rsidP="0077528D">
      <w:r>
        <w:separator/>
      </w:r>
    </w:p>
  </w:endnote>
  <w:endnote w:type="continuationSeparator" w:id="0">
    <w:p w:rsidR="00117B45" w:rsidRDefault="00117B45" w:rsidP="0077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45" w:rsidRDefault="00117B45" w:rsidP="0077528D">
      <w:r>
        <w:separator/>
      </w:r>
    </w:p>
  </w:footnote>
  <w:footnote w:type="continuationSeparator" w:id="0">
    <w:p w:rsidR="00117B45" w:rsidRDefault="00117B45" w:rsidP="0077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d2zstswsapzsfez5xqpwszeet2a5t9rw5ts&quot;&gt;My EndNote Library&lt;record-ids&gt;&lt;item&gt;173&lt;/item&gt;&lt;item&gt;214&lt;/item&gt;&lt;item&gt;2376&lt;/item&gt;&lt;/record-ids&gt;&lt;/item&gt;&lt;/Libraries&gt;"/>
  </w:docVars>
  <w:rsids>
    <w:rsidRoot w:val="00D4710A"/>
    <w:rsid w:val="00015197"/>
    <w:rsid w:val="0004259F"/>
    <w:rsid w:val="00052806"/>
    <w:rsid w:val="000718FD"/>
    <w:rsid w:val="00081AD8"/>
    <w:rsid w:val="00083E52"/>
    <w:rsid w:val="000A3368"/>
    <w:rsid w:val="000A6AE1"/>
    <w:rsid w:val="00117B45"/>
    <w:rsid w:val="00182F53"/>
    <w:rsid w:val="0019172D"/>
    <w:rsid w:val="00192DD1"/>
    <w:rsid w:val="001E69AF"/>
    <w:rsid w:val="0020025F"/>
    <w:rsid w:val="00217486"/>
    <w:rsid w:val="00292F0E"/>
    <w:rsid w:val="002A4B5D"/>
    <w:rsid w:val="002F1756"/>
    <w:rsid w:val="0037541A"/>
    <w:rsid w:val="00386C8D"/>
    <w:rsid w:val="00392379"/>
    <w:rsid w:val="003974E8"/>
    <w:rsid w:val="003B7076"/>
    <w:rsid w:val="003D60FA"/>
    <w:rsid w:val="003E388A"/>
    <w:rsid w:val="00432080"/>
    <w:rsid w:val="00466856"/>
    <w:rsid w:val="00474775"/>
    <w:rsid w:val="004B3D28"/>
    <w:rsid w:val="004B7E94"/>
    <w:rsid w:val="004F58AE"/>
    <w:rsid w:val="005B3C66"/>
    <w:rsid w:val="005B78E9"/>
    <w:rsid w:val="005F75BC"/>
    <w:rsid w:val="006032FC"/>
    <w:rsid w:val="00640F85"/>
    <w:rsid w:val="006637CD"/>
    <w:rsid w:val="006D45C9"/>
    <w:rsid w:val="0077528D"/>
    <w:rsid w:val="00796C1F"/>
    <w:rsid w:val="007A53E7"/>
    <w:rsid w:val="007E1F6B"/>
    <w:rsid w:val="007F7983"/>
    <w:rsid w:val="00817073"/>
    <w:rsid w:val="00845AA3"/>
    <w:rsid w:val="00846126"/>
    <w:rsid w:val="008754DD"/>
    <w:rsid w:val="008E4509"/>
    <w:rsid w:val="00921B37"/>
    <w:rsid w:val="00940C51"/>
    <w:rsid w:val="009757B5"/>
    <w:rsid w:val="0099219E"/>
    <w:rsid w:val="009C56F1"/>
    <w:rsid w:val="009C74A8"/>
    <w:rsid w:val="009E3FBF"/>
    <w:rsid w:val="00A1769A"/>
    <w:rsid w:val="00A46928"/>
    <w:rsid w:val="00B1335F"/>
    <w:rsid w:val="00B34B93"/>
    <w:rsid w:val="00B36049"/>
    <w:rsid w:val="00B71A9E"/>
    <w:rsid w:val="00BC5808"/>
    <w:rsid w:val="00C10ADB"/>
    <w:rsid w:val="00C90F6D"/>
    <w:rsid w:val="00CA3348"/>
    <w:rsid w:val="00D31047"/>
    <w:rsid w:val="00D448A7"/>
    <w:rsid w:val="00D4710A"/>
    <w:rsid w:val="00DA3B45"/>
    <w:rsid w:val="00DA5335"/>
    <w:rsid w:val="00DF0A46"/>
    <w:rsid w:val="00DF5883"/>
    <w:rsid w:val="00E75812"/>
    <w:rsid w:val="00E86AA9"/>
    <w:rsid w:val="00EE0F6F"/>
    <w:rsid w:val="00F0277C"/>
    <w:rsid w:val="00F274C5"/>
    <w:rsid w:val="00F42E85"/>
    <w:rsid w:val="00FA0018"/>
    <w:rsid w:val="00FA094F"/>
    <w:rsid w:val="00FA0B3A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AE030"/>
  <w15:docId w15:val="{D2B81581-E4C6-437A-AB8B-469901A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10A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kern w:val="0"/>
      <w:sz w:val="24"/>
      <w:szCs w:val="24"/>
      <w:lang w:eastAsia="zh-TW"/>
    </w:rPr>
  </w:style>
  <w:style w:type="paragraph" w:customStyle="1" w:styleId="EndNoteBibliographyTitle">
    <w:name w:val="EndNote Bibliography Title"/>
    <w:basedOn w:val="a"/>
    <w:link w:val="EndNoteBibliographyTitleChar"/>
    <w:rsid w:val="004B7E9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B7E9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B7E9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B7E94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4B7E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52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52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170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7073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668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5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8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191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longhusan@126.com</cp:lastModifiedBy>
  <cp:revision>32</cp:revision>
  <dcterms:created xsi:type="dcterms:W3CDTF">2017-07-25T17:35:00Z</dcterms:created>
  <dcterms:modified xsi:type="dcterms:W3CDTF">2019-04-28T08:38:00Z</dcterms:modified>
</cp:coreProperties>
</file>