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EF9E1" w14:textId="336D555B" w:rsidR="00EE65DC" w:rsidRDefault="00485A23" w:rsidP="00EE65DC">
      <w:pPr>
        <w:pStyle w:val="Articletitle"/>
        <w:rPr>
          <w:i/>
        </w:rPr>
      </w:pPr>
      <w:r w:rsidRPr="00AC404E">
        <w:t>Two new polymorphs and one dihydrate of lenalidomide: solid-state characterisation study</w:t>
      </w:r>
      <w:r>
        <w:t xml:space="preserve"> </w:t>
      </w:r>
      <w:r w:rsidR="00EE65DC">
        <w:t xml:space="preserve"> </w:t>
      </w:r>
      <w:bookmarkStart w:id="0" w:name="_GoBack"/>
      <w:bookmarkEnd w:id="0"/>
    </w:p>
    <w:p w14:paraId="13350D79" w14:textId="77777777" w:rsidR="00EE65DC" w:rsidRDefault="00EE65DC" w:rsidP="00EE65DC">
      <w:pPr>
        <w:pStyle w:val="Authornames"/>
        <w:rPr>
          <w:i/>
          <w:lang w:eastAsia="zh-CN"/>
        </w:rPr>
      </w:pPr>
      <w:r>
        <w:rPr>
          <w:lang w:eastAsia="zh-CN"/>
        </w:rPr>
        <w:t>Lina Jia</w:t>
      </w:r>
      <w:r>
        <w:rPr>
          <w:rFonts w:ascii="AdvOT8608a8d1+20" w:hAnsi="AdvOT8608a8d1+20" w:cs="AdvOT8608a8d1+20"/>
          <w:color w:val="082EFF"/>
          <w:sz w:val="17"/>
          <w:szCs w:val="17"/>
          <w:vertAlign w:val="superscript"/>
        </w:rPr>
        <w:t xml:space="preserve"> </w:t>
      </w:r>
      <w:r>
        <w:rPr>
          <w:vertAlign w:val="superscript"/>
        </w:rPr>
        <w:t>a</w:t>
      </w:r>
      <w:r>
        <w:t xml:space="preserve">, </w:t>
      </w:r>
      <w:proofErr w:type="spellStart"/>
      <w:r>
        <w:t>Zhonghua</w:t>
      </w:r>
      <w:proofErr w:type="spellEnd"/>
      <w:r>
        <w:t xml:space="preserve"> Li</w:t>
      </w:r>
      <w:r>
        <w:rPr>
          <w:vertAlign w:val="superscript"/>
        </w:rPr>
        <w:t xml:space="preserve"> a</w:t>
      </w:r>
      <w:r>
        <w:t xml:space="preserve">* </w:t>
      </w:r>
      <w:r>
        <w:rPr>
          <w:lang w:eastAsia="zh-CN"/>
        </w:rPr>
        <w:t xml:space="preserve">and </w:t>
      </w:r>
      <w:proofErr w:type="spellStart"/>
      <w:r>
        <w:rPr>
          <w:lang w:eastAsia="zh-CN"/>
        </w:rPr>
        <w:t>Junbo</w:t>
      </w:r>
      <w:proofErr w:type="spellEnd"/>
      <w:r>
        <w:rPr>
          <w:lang w:eastAsia="zh-CN"/>
        </w:rPr>
        <w:t xml:space="preserve"> Gong</w:t>
      </w:r>
      <w:r>
        <w:rPr>
          <w:vertAlign w:val="superscript"/>
        </w:rPr>
        <w:t xml:space="preserve"> ab</w:t>
      </w:r>
      <w:r>
        <w:t>*</w:t>
      </w:r>
    </w:p>
    <w:p w14:paraId="7552A189" w14:textId="77777777" w:rsidR="00EE65DC" w:rsidRDefault="00EE65DC" w:rsidP="00EE65DC">
      <w:pPr>
        <w:pStyle w:val="Affiliation"/>
      </w:pPr>
      <w:r>
        <w:rPr>
          <w:vertAlign w:val="superscript"/>
          <w:lang w:eastAsia="zh-CN"/>
        </w:rPr>
        <w:t xml:space="preserve">a </w:t>
      </w:r>
      <w:r>
        <w:t xml:space="preserve">State Key Laboratory of Chemical Engineering, School of Chemical Engineering and Technology, Tianjin </w:t>
      </w:r>
      <w:bookmarkStart w:id="1" w:name="_Hlk511463211"/>
      <w:r>
        <w:t>University, Tianjin 300072, P. R. China</w:t>
      </w:r>
      <w:bookmarkEnd w:id="1"/>
    </w:p>
    <w:p w14:paraId="7E0C0904" w14:textId="77777777" w:rsidR="00EE65DC" w:rsidRDefault="00A351E5" w:rsidP="00EE65DC">
      <w:pPr>
        <w:pStyle w:val="Affiliation"/>
        <w:rPr>
          <w:lang w:eastAsia="zh-CN"/>
        </w:rPr>
      </w:pPr>
      <w:r>
        <w:rPr>
          <w:rFonts w:ascii="AdvOT8608a8d1" w:hAnsi="AdvOT8608a8d1" w:cs="AdvOT8608a8d1"/>
          <w:vertAlign w:val="superscript"/>
        </w:rPr>
        <w:t>b</w:t>
      </w:r>
      <w:r w:rsidR="00EE65DC">
        <w:rPr>
          <w:rFonts w:ascii="AdvOT8608a8d1" w:hAnsi="AdvOT8608a8d1" w:cs="AdvOT8608a8d1"/>
          <w:vertAlign w:val="superscript"/>
        </w:rPr>
        <w:t xml:space="preserve"> </w:t>
      </w:r>
      <w:r w:rsidR="00EE65DC">
        <w:rPr>
          <w:lang w:eastAsia="zh-CN"/>
        </w:rPr>
        <w:t>Key Laboratory Modern Drug Delivery and High Efficiency in Tianjin</w:t>
      </w:r>
      <w:r w:rsidR="00EE65DC">
        <w:t xml:space="preserve"> </w:t>
      </w:r>
      <w:r w:rsidR="00EE65DC">
        <w:rPr>
          <w:lang w:eastAsia="zh-CN"/>
        </w:rPr>
        <w:t>University, Tianjin 300072, P. R. China</w:t>
      </w:r>
    </w:p>
    <w:sdt>
      <w:sdtPr>
        <w:rPr>
          <w:rFonts w:ascii="Times" w:eastAsiaTheme="minorEastAsia" w:hAnsi="Times" w:cs="Times New Roman"/>
          <w:color w:val="auto"/>
          <w:sz w:val="24"/>
          <w:szCs w:val="20"/>
          <w:lang w:val="zh-CN" w:eastAsia="en-US"/>
        </w:rPr>
        <w:id w:val="1369187706"/>
        <w:docPartObj>
          <w:docPartGallery w:val="Table of Contents"/>
          <w:docPartUnique/>
        </w:docPartObj>
      </w:sdtPr>
      <w:sdtEndPr>
        <w:rPr>
          <w:b/>
          <w:bCs/>
        </w:rPr>
      </w:sdtEndPr>
      <w:sdtContent>
        <w:p w14:paraId="2EC2CF39" w14:textId="77777777" w:rsidR="00D07F3F" w:rsidRPr="00D07F3F" w:rsidRDefault="00D07F3F" w:rsidP="003475FD">
          <w:pPr>
            <w:pStyle w:val="TOC"/>
            <w:spacing w:beforeLines="200" w:before="480" w:line="480" w:lineRule="auto"/>
            <w:rPr>
              <w:rFonts w:ascii="Times New Roman" w:hAnsi="Times New Roman" w:cs="Times New Roman"/>
              <w:b/>
              <w:color w:val="auto"/>
            </w:rPr>
          </w:pPr>
          <w:r w:rsidRPr="00D07F3F">
            <w:rPr>
              <w:rFonts w:ascii="Times New Roman" w:hAnsi="Times New Roman" w:cs="Times New Roman"/>
              <w:b/>
              <w:color w:val="auto"/>
              <w:lang w:val="zh-CN"/>
            </w:rPr>
            <w:t>Contents of Supporting Information</w:t>
          </w:r>
        </w:p>
        <w:p w14:paraId="02947F6C" w14:textId="77777777" w:rsidR="00926D97" w:rsidRDefault="00D07F3F">
          <w:pPr>
            <w:pStyle w:val="TOC2"/>
            <w:tabs>
              <w:tab w:val="left" w:pos="960"/>
            </w:tabs>
            <w:rPr>
              <w:rFonts w:asciiTheme="minorHAnsi" w:hAnsiTheme="minorHAnsi" w:cstheme="minorBidi"/>
              <w:noProof/>
              <w:kern w:val="2"/>
              <w:sz w:val="21"/>
              <w:szCs w:val="22"/>
              <w:lang w:eastAsia="zh-CN"/>
            </w:rPr>
          </w:pPr>
          <w:r w:rsidRPr="00926D97">
            <w:rPr>
              <w:b/>
            </w:rPr>
            <w:fldChar w:fldCharType="begin"/>
          </w:r>
          <w:r w:rsidRPr="00926D97">
            <w:rPr>
              <w:b/>
            </w:rPr>
            <w:instrText xml:space="preserve"> TOC \o "1-3" \h \z \u </w:instrText>
          </w:r>
          <w:r w:rsidRPr="00926D97">
            <w:rPr>
              <w:b/>
            </w:rPr>
            <w:fldChar w:fldCharType="separate"/>
          </w:r>
          <w:hyperlink w:anchor="_Toc9671990" w:history="1">
            <w:r w:rsidR="00926D97" w:rsidRPr="001F7168">
              <w:rPr>
                <w:rStyle w:val="a6"/>
                <w:rFonts w:ascii="Times New Roman" w:hAnsi="Times New Roman"/>
                <w:b/>
                <w:i/>
                <w:noProof/>
                <w:lang w:val="en-GB" w:eastAsia="zh-CN"/>
              </w:rPr>
              <w:t>1.</w:t>
            </w:r>
            <w:r w:rsidR="00926D97">
              <w:rPr>
                <w:rFonts w:asciiTheme="minorHAnsi" w:hAnsiTheme="minorHAnsi" w:cstheme="minorBidi"/>
                <w:noProof/>
                <w:kern w:val="2"/>
                <w:sz w:val="21"/>
                <w:szCs w:val="22"/>
                <w:lang w:eastAsia="zh-CN"/>
              </w:rPr>
              <w:tab/>
            </w:r>
            <w:r w:rsidR="00926D97" w:rsidRPr="001F7168">
              <w:rPr>
                <w:rStyle w:val="a6"/>
                <w:rFonts w:ascii="Times New Roman" w:hAnsi="Times New Roman"/>
                <w:b/>
                <w:i/>
                <w:noProof/>
                <w:lang w:val="en-GB" w:eastAsia="zh-CN"/>
              </w:rPr>
              <w:t>Instrument</w:t>
            </w:r>
            <w:r w:rsidR="00926D97">
              <w:rPr>
                <w:noProof/>
                <w:webHidden/>
              </w:rPr>
              <w:tab/>
            </w:r>
            <w:r w:rsidR="00926D97">
              <w:rPr>
                <w:noProof/>
                <w:webHidden/>
              </w:rPr>
              <w:fldChar w:fldCharType="begin"/>
            </w:r>
            <w:r w:rsidR="00926D97">
              <w:rPr>
                <w:noProof/>
                <w:webHidden/>
              </w:rPr>
              <w:instrText xml:space="preserve"> PAGEREF _Toc9671990 \h </w:instrText>
            </w:r>
            <w:r w:rsidR="00926D97">
              <w:rPr>
                <w:noProof/>
                <w:webHidden/>
              </w:rPr>
            </w:r>
            <w:r w:rsidR="00926D97">
              <w:rPr>
                <w:noProof/>
                <w:webHidden/>
              </w:rPr>
              <w:fldChar w:fldCharType="separate"/>
            </w:r>
            <w:r w:rsidR="00926D97">
              <w:rPr>
                <w:noProof/>
                <w:webHidden/>
              </w:rPr>
              <w:t>2</w:t>
            </w:r>
            <w:r w:rsidR="00926D97">
              <w:rPr>
                <w:noProof/>
                <w:webHidden/>
              </w:rPr>
              <w:fldChar w:fldCharType="end"/>
            </w:r>
          </w:hyperlink>
        </w:p>
        <w:p w14:paraId="15E9112D" w14:textId="77777777" w:rsidR="00926D97" w:rsidRDefault="005C315E">
          <w:pPr>
            <w:pStyle w:val="TOC2"/>
            <w:tabs>
              <w:tab w:val="left" w:pos="960"/>
            </w:tabs>
            <w:rPr>
              <w:rFonts w:asciiTheme="minorHAnsi" w:hAnsiTheme="minorHAnsi" w:cstheme="minorBidi"/>
              <w:noProof/>
              <w:kern w:val="2"/>
              <w:sz w:val="21"/>
              <w:szCs w:val="22"/>
              <w:lang w:eastAsia="zh-CN"/>
            </w:rPr>
          </w:pPr>
          <w:hyperlink w:anchor="_Toc9671991" w:history="1">
            <w:r w:rsidR="00926D97" w:rsidRPr="001F7168">
              <w:rPr>
                <w:rStyle w:val="a6"/>
                <w:b/>
                <w:bCs/>
                <w:noProof/>
                <w:lang w:eastAsia="zh-CN"/>
              </w:rPr>
              <w:t>2.</w:t>
            </w:r>
            <w:r w:rsidR="00926D97">
              <w:rPr>
                <w:rFonts w:asciiTheme="minorHAnsi" w:hAnsiTheme="minorHAnsi" w:cstheme="minorBidi"/>
                <w:noProof/>
                <w:kern w:val="2"/>
                <w:sz w:val="21"/>
                <w:szCs w:val="22"/>
                <w:lang w:eastAsia="zh-CN"/>
              </w:rPr>
              <w:tab/>
            </w:r>
            <w:r w:rsidR="00926D97" w:rsidRPr="001F7168">
              <w:rPr>
                <w:rStyle w:val="a6"/>
                <w:b/>
                <w:bCs/>
                <w:noProof/>
                <w:lang w:eastAsia="zh-CN"/>
              </w:rPr>
              <w:t>Figure Contents</w:t>
            </w:r>
            <w:r w:rsidR="00926D97">
              <w:rPr>
                <w:noProof/>
                <w:webHidden/>
              </w:rPr>
              <w:tab/>
            </w:r>
            <w:r w:rsidR="00926D97">
              <w:rPr>
                <w:noProof/>
                <w:webHidden/>
              </w:rPr>
              <w:fldChar w:fldCharType="begin"/>
            </w:r>
            <w:r w:rsidR="00926D97">
              <w:rPr>
                <w:noProof/>
                <w:webHidden/>
              </w:rPr>
              <w:instrText xml:space="preserve"> PAGEREF _Toc9671991 \h </w:instrText>
            </w:r>
            <w:r w:rsidR="00926D97">
              <w:rPr>
                <w:noProof/>
                <w:webHidden/>
              </w:rPr>
            </w:r>
            <w:r w:rsidR="00926D97">
              <w:rPr>
                <w:noProof/>
                <w:webHidden/>
              </w:rPr>
              <w:fldChar w:fldCharType="separate"/>
            </w:r>
            <w:r w:rsidR="00926D97">
              <w:rPr>
                <w:noProof/>
                <w:webHidden/>
              </w:rPr>
              <w:t>3</w:t>
            </w:r>
            <w:r w:rsidR="00926D97">
              <w:rPr>
                <w:noProof/>
                <w:webHidden/>
              </w:rPr>
              <w:fldChar w:fldCharType="end"/>
            </w:r>
          </w:hyperlink>
        </w:p>
        <w:p w14:paraId="2944B502" w14:textId="77777777" w:rsidR="00926D97" w:rsidRDefault="005C315E">
          <w:pPr>
            <w:pStyle w:val="TOC3"/>
            <w:rPr>
              <w:rFonts w:asciiTheme="minorHAnsi" w:hAnsiTheme="minorHAnsi" w:cstheme="minorBidi"/>
              <w:b w:val="0"/>
              <w:kern w:val="2"/>
              <w:sz w:val="21"/>
              <w:szCs w:val="22"/>
              <w:lang w:eastAsia="zh-CN"/>
            </w:rPr>
          </w:pPr>
          <w:hyperlink w:anchor="_Toc9671992" w:history="1">
            <w:r w:rsidR="00926D97" w:rsidRPr="001F7168">
              <w:rPr>
                <w:rStyle w:val="a6"/>
                <w:bCs/>
              </w:rPr>
              <w:t>Figure S1</w:t>
            </w:r>
            <w:r w:rsidR="00926D97">
              <w:rPr>
                <w:webHidden/>
              </w:rPr>
              <w:tab/>
            </w:r>
            <w:r w:rsidR="00926D97">
              <w:rPr>
                <w:webHidden/>
              </w:rPr>
              <w:fldChar w:fldCharType="begin"/>
            </w:r>
            <w:r w:rsidR="00926D97">
              <w:rPr>
                <w:webHidden/>
              </w:rPr>
              <w:instrText xml:space="preserve"> PAGEREF _Toc9671992 \h </w:instrText>
            </w:r>
            <w:r w:rsidR="00926D97">
              <w:rPr>
                <w:webHidden/>
              </w:rPr>
            </w:r>
            <w:r w:rsidR="00926D97">
              <w:rPr>
                <w:webHidden/>
              </w:rPr>
              <w:fldChar w:fldCharType="separate"/>
            </w:r>
            <w:r w:rsidR="00926D97">
              <w:rPr>
                <w:webHidden/>
              </w:rPr>
              <w:t>3</w:t>
            </w:r>
            <w:r w:rsidR="00926D97">
              <w:rPr>
                <w:webHidden/>
              </w:rPr>
              <w:fldChar w:fldCharType="end"/>
            </w:r>
          </w:hyperlink>
        </w:p>
        <w:p w14:paraId="4BE0C70C" w14:textId="77777777" w:rsidR="00926D97" w:rsidRDefault="005C315E">
          <w:pPr>
            <w:pStyle w:val="TOC3"/>
            <w:rPr>
              <w:rFonts w:asciiTheme="minorHAnsi" w:hAnsiTheme="minorHAnsi" w:cstheme="minorBidi"/>
              <w:b w:val="0"/>
              <w:kern w:val="2"/>
              <w:sz w:val="21"/>
              <w:szCs w:val="22"/>
              <w:lang w:eastAsia="zh-CN"/>
            </w:rPr>
          </w:pPr>
          <w:hyperlink w:anchor="_Toc9671993" w:history="1">
            <w:r w:rsidR="00926D97" w:rsidRPr="001F7168">
              <w:rPr>
                <w:rStyle w:val="a6"/>
              </w:rPr>
              <w:t>Figure S2</w:t>
            </w:r>
            <w:r w:rsidR="00926D97">
              <w:rPr>
                <w:webHidden/>
              </w:rPr>
              <w:tab/>
            </w:r>
            <w:r w:rsidR="00926D97">
              <w:rPr>
                <w:webHidden/>
              </w:rPr>
              <w:fldChar w:fldCharType="begin"/>
            </w:r>
            <w:r w:rsidR="00926D97">
              <w:rPr>
                <w:webHidden/>
              </w:rPr>
              <w:instrText xml:space="preserve"> PAGEREF _Toc9671993 \h </w:instrText>
            </w:r>
            <w:r w:rsidR="00926D97">
              <w:rPr>
                <w:webHidden/>
              </w:rPr>
            </w:r>
            <w:r w:rsidR="00926D97">
              <w:rPr>
                <w:webHidden/>
              </w:rPr>
              <w:fldChar w:fldCharType="separate"/>
            </w:r>
            <w:r w:rsidR="00926D97">
              <w:rPr>
                <w:webHidden/>
              </w:rPr>
              <w:t>4</w:t>
            </w:r>
            <w:r w:rsidR="00926D97">
              <w:rPr>
                <w:webHidden/>
              </w:rPr>
              <w:fldChar w:fldCharType="end"/>
            </w:r>
          </w:hyperlink>
        </w:p>
        <w:p w14:paraId="0940EF7B" w14:textId="77777777" w:rsidR="00926D97" w:rsidRDefault="005C315E">
          <w:pPr>
            <w:pStyle w:val="TOC3"/>
            <w:rPr>
              <w:rFonts w:asciiTheme="minorHAnsi" w:hAnsiTheme="minorHAnsi" w:cstheme="minorBidi"/>
              <w:b w:val="0"/>
              <w:kern w:val="2"/>
              <w:sz w:val="21"/>
              <w:szCs w:val="22"/>
              <w:lang w:eastAsia="zh-CN"/>
            </w:rPr>
          </w:pPr>
          <w:hyperlink w:anchor="_Toc9671994" w:history="1">
            <w:r w:rsidR="00926D97" w:rsidRPr="001F7168">
              <w:rPr>
                <w:rStyle w:val="a6"/>
              </w:rPr>
              <w:t>Figure S3</w:t>
            </w:r>
            <w:r w:rsidR="00926D97">
              <w:rPr>
                <w:webHidden/>
              </w:rPr>
              <w:tab/>
            </w:r>
            <w:r w:rsidR="00926D97">
              <w:rPr>
                <w:webHidden/>
              </w:rPr>
              <w:fldChar w:fldCharType="begin"/>
            </w:r>
            <w:r w:rsidR="00926D97">
              <w:rPr>
                <w:webHidden/>
              </w:rPr>
              <w:instrText xml:space="preserve"> PAGEREF _Toc9671994 \h </w:instrText>
            </w:r>
            <w:r w:rsidR="00926D97">
              <w:rPr>
                <w:webHidden/>
              </w:rPr>
            </w:r>
            <w:r w:rsidR="00926D97">
              <w:rPr>
                <w:webHidden/>
              </w:rPr>
              <w:fldChar w:fldCharType="separate"/>
            </w:r>
            <w:r w:rsidR="00926D97">
              <w:rPr>
                <w:webHidden/>
              </w:rPr>
              <w:t>4</w:t>
            </w:r>
            <w:r w:rsidR="00926D97">
              <w:rPr>
                <w:webHidden/>
              </w:rPr>
              <w:fldChar w:fldCharType="end"/>
            </w:r>
          </w:hyperlink>
        </w:p>
        <w:p w14:paraId="1B2FE62D" w14:textId="77777777" w:rsidR="00926D97" w:rsidRDefault="005C315E">
          <w:pPr>
            <w:pStyle w:val="TOC3"/>
            <w:rPr>
              <w:rFonts w:asciiTheme="minorHAnsi" w:hAnsiTheme="minorHAnsi" w:cstheme="minorBidi"/>
              <w:b w:val="0"/>
              <w:kern w:val="2"/>
              <w:sz w:val="21"/>
              <w:szCs w:val="22"/>
              <w:lang w:eastAsia="zh-CN"/>
            </w:rPr>
          </w:pPr>
          <w:hyperlink w:anchor="_Toc9671995" w:history="1">
            <w:r w:rsidR="00926D97" w:rsidRPr="001F7168">
              <w:rPr>
                <w:rStyle w:val="a6"/>
              </w:rPr>
              <w:t>Figure S4</w:t>
            </w:r>
            <w:r w:rsidR="00926D97">
              <w:rPr>
                <w:webHidden/>
              </w:rPr>
              <w:tab/>
            </w:r>
            <w:r w:rsidR="00926D97">
              <w:rPr>
                <w:webHidden/>
              </w:rPr>
              <w:fldChar w:fldCharType="begin"/>
            </w:r>
            <w:r w:rsidR="00926D97">
              <w:rPr>
                <w:webHidden/>
              </w:rPr>
              <w:instrText xml:space="preserve"> PAGEREF _Toc9671995 \h </w:instrText>
            </w:r>
            <w:r w:rsidR="00926D97">
              <w:rPr>
                <w:webHidden/>
              </w:rPr>
            </w:r>
            <w:r w:rsidR="00926D97">
              <w:rPr>
                <w:webHidden/>
              </w:rPr>
              <w:fldChar w:fldCharType="separate"/>
            </w:r>
            <w:r w:rsidR="00926D97">
              <w:rPr>
                <w:webHidden/>
              </w:rPr>
              <w:t>5</w:t>
            </w:r>
            <w:r w:rsidR="00926D97">
              <w:rPr>
                <w:webHidden/>
              </w:rPr>
              <w:fldChar w:fldCharType="end"/>
            </w:r>
          </w:hyperlink>
        </w:p>
        <w:p w14:paraId="179E116F" w14:textId="77777777" w:rsidR="00926D97" w:rsidRDefault="005C315E">
          <w:pPr>
            <w:pStyle w:val="TOC3"/>
            <w:rPr>
              <w:rFonts w:asciiTheme="minorHAnsi" w:hAnsiTheme="minorHAnsi" w:cstheme="minorBidi"/>
              <w:b w:val="0"/>
              <w:kern w:val="2"/>
              <w:sz w:val="21"/>
              <w:szCs w:val="22"/>
              <w:lang w:eastAsia="zh-CN"/>
            </w:rPr>
          </w:pPr>
          <w:hyperlink w:anchor="_Toc9671996" w:history="1">
            <w:r w:rsidR="00926D97" w:rsidRPr="001F7168">
              <w:rPr>
                <w:rStyle w:val="a6"/>
              </w:rPr>
              <w:t>Figure S5</w:t>
            </w:r>
            <w:r w:rsidR="00926D97">
              <w:rPr>
                <w:webHidden/>
              </w:rPr>
              <w:tab/>
            </w:r>
            <w:r w:rsidR="00926D97">
              <w:rPr>
                <w:webHidden/>
              </w:rPr>
              <w:fldChar w:fldCharType="begin"/>
            </w:r>
            <w:r w:rsidR="00926D97">
              <w:rPr>
                <w:webHidden/>
              </w:rPr>
              <w:instrText xml:space="preserve"> PAGEREF _Toc9671996 \h </w:instrText>
            </w:r>
            <w:r w:rsidR="00926D97">
              <w:rPr>
                <w:webHidden/>
              </w:rPr>
            </w:r>
            <w:r w:rsidR="00926D97">
              <w:rPr>
                <w:webHidden/>
              </w:rPr>
              <w:fldChar w:fldCharType="separate"/>
            </w:r>
            <w:r w:rsidR="00926D97">
              <w:rPr>
                <w:webHidden/>
              </w:rPr>
              <w:t>6</w:t>
            </w:r>
            <w:r w:rsidR="00926D97">
              <w:rPr>
                <w:webHidden/>
              </w:rPr>
              <w:fldChar w:fldCharType="end"/>
            </w:r>
          </w:hyperlink>
        </w:p>
        <w:p w14:paraId="260F94EF" w14:textId="77777777" w:rsidR="00926D97" w:rsidRDefault="005C315E">
          <w:pPr>
            <w:pStyle w:val="TOC3"/>
            <w:rPr>
              <w:rFonts w:asciiTheme="minorHAnsi" w:hAnsiTheme="minorHAnsi" w:cstheme="minorBidi"/>
              <w:b w:val="0"/>
              <w:kern w:val="2"/>
              <w:sz w:val="21"/>
              <w:szCs w:val="22"/>
              <w:lang w:eastAsia="zh-CN"/>
            </w:rPr>
          </w:pPr>
          <w:hyperlink w:anchor="_Toc9671997" w:history="1">
            <w:r w:rsidR="00926D97" w:rsidRPr="001F7168">
              <w:rPr>
                <w:rStyle w:val="a6"/>
              </w:rPr>
              <w:t>Figure S6</w:t>
            </w:r>
            <w:r w:rsidR="00926D97">
              <w:rPr>
                <w:webHidden/>
              </w:rPr>
              <w:tab/>
            </w:r>
            <w:r w:rsidR="00926D97">
              <w:rPr>
                <w:webHidden/>
              </w:rPr>
              <w:fldChar w:fldCharType="begin"/>
            </w:r>
            <w:r w:rsidR="00926D97">
              <w:rPr>
                <w:webHidden/>
              </w:rPr>
              <w:instrText xml:space="preserve"> PAGEREF _Toc9671997 \h </w:instrText>
            </w:r>
            <w:r w:rsidR="00926D97">
              <w:rPr>
                <w:webHidden/>
              </w:rPr>
            </w:r>
            <w:r w:rsidR="00926D97">
              <w:rPr>
                <w:webHidden/>
              </w:rPr>
              <w:fldChar w:fldCharType="separate"/>
            </w:r>
            <w:r w:rsidR="00926D97">
              <w:rPr>
                <w:webHidden/>
              </w:rPr>
              <w:t>6</w:t>
            </w:r>
            <w:r w:rsidR="00926D97">
              <w:rPr>
                <w:webHidden/>
              </w:rPr>
              <w:fldChar w:fldCharType="end"/>
            </w:r>
          </w:hyperlink>
        </w:p>
        <w:p w14:paraId="3ED164D9" w14:textId="77777777" w:rsidR="00926D97" w:rsidRDefault="005C315E">
          <w:pPr>
            <w:pStyle w:val="TOC3"/>
            <w:rPr>
              <w:rFonts w:asciiTheme="minorHAnsi" w:hAnsiTheme="minorHAnsi" w:cstheme="minorBidi"/>
              <w:b w:val="0"/>
              <w:kern w:val="2"/>
              <w:sz w:val="21"/>
              <w:szCs w:val="22"/>
              <w:lang w:eastAsia="zh-CN"/>
            </w:rPr>
          </w:pPr>
          <w:hyperlink w:anchor="_Toc9671998" w:history="1">
            <w:r w:rsidR="00926D97" w:rsidRPr="001F7168">
              <w:rPr>
                <w:rStyle w:val="a6"/>
              </w:rPr>
              <w:t>Figure S7</w:t>
            </w:r>
            <w:r w:rsidR="00926D97">
              <w:rPr>
                <w:webHidden/>
              </w:rPr>
              <w:tab/>
            </w:r>
            <w:r w:rsidR="00926D97">
              <w:rPr>
                <w:webHidden/>
              </w:rPr>
              <w:fldChar w:fldCharType="begin"/>
            </w:r>
            <w:r w:rsidR="00926D97">
              <w:rPr>
                <w:webHidden/>
              </w:rPr>
              <w:instrText xml:space="preserve"> PAGEREF _Toc9671998 \h </w:instrText>
            </w:r>
            <w:r w:rsidR="00926D97">
              <w:rPr>
                <w:webHidden/>
              </w:rPr>
            </w:r>
            <w:r w:rsidR="00926D97">
              <w:rPr>
                <w:webHidden/>
              </w:rPr>
              <w:fldChar w:fldCharType="separate"/>
            </w:r>
            <w:r w:rsidR="00926D97">
              <w:rPr>
                <w:webHidden/>
              </w:rPr>
              <w:t>7</w:t>
            </w:r>
            <w:r w:rsidR="00926D97">
              <w:rPr>
                <w:webHidden/>
              </w:rPr>
              <w:fldChar w:fldCharType="end"/>
            </w:r>
          </w:hyperlink>
        </w:p>
        <w:p w14:paraId="0216B260" w14:textId="77777777" w:rsidR="00926D97" w:rsidRDefault="005C315E">
          <w:pPr>
            <w:pStyle w:val="TOC3"/>
            <w:rPr>
              <w:rFonts w:asciiTheme="minorHAnsi" w:hAnsiTheme="minorHAnsi" w:cstheme="minorBidi"/>
              <w:b w:val="0"/>
              <w:kern w:val="2"/>
              <w:sz w:val="21"/>
              <w:szCs w:val="22"/>
              <w:lang w:eastAsia="zh-CN"/>
            </w:rPr>
          </w:pPr>
          <w:hyperlink w:anchor="_Toc9671999" w:history="1">
            <w:r w:rsidR="00926D97" w:rsidRPr="001F7168">
              <w:rPr>
                <w:rStyle w:val="a6"/>
                <w:bCs/>
              </w:rPr>
              <w:t>Figure S8</w:t>
            </w:r>
            <w:r w:rsidR="00926D97">
              <w:rPr>
                <w:webHidden/>
              </w:rPr>
              <w:tab/>
            </w:r>
            <w:r w:rsidR="00926D97">
              <w:rPr>
                <w:webHidden/>
              </w:rPr>
              <w:fldChar w:fldCharType="begin"/>
            </w:r>
            <w:r w:rsidR="00926D97">
              <w:rPr>
                <w:webHidden/>
              </w:rPr>
              <w:instrText xml:space="preserve"> PAGEREF _Toc9671999 \h </w:instrText>
            </w:r>
            <w:r w:rsidR="00926D97">
              <w:rPr>
                <w:webHidden/>
              </w:rPr>
            </w:r>
            <w:r w:rsidR="00926D97">
              <w:rPr>
                <w:webHidden/>
              </w:rPr>
              <w:fldChar w:fldCharType="separate"/>
            </w:r>
            <w:r w:rsidR="00926D97">
              <w:rPr>
                <w:webHidden/>
              </w:rPr>
              <w:t>11</w:t>
            </w:r>
            <w:r w:rsidR="00926D97">
              <w:rPr>
                <w:webHidden/>
              </w:rPr>
              <w:fldChar w:fldCharType="end"/>
            </w:r>
          </w:hyperlink>
        </w:p>
        <w:p w14:paraId="3BC5C2AD" w14:textId="77777777" w:rsidR="00926D97" w:rsidRDefault="005C315E">
          <w:pPr>
            <w:pStyle w:val="TOC2"/>
            <w:tabs>
              <w:tab w:val="left" w:pos="960"/>
            </w:tabs>
            <w:rPr>
              <w:rFonts w:asciiTheme="minorHAnsi" w:hAnsiTheme="minorHAnsi" w:cstheme="minorBidi"/>
              <w:noProof/>
              <w:kern w:val="2"/>
              <w:sz w:val="21"/>
              <w:szCs w:val="22"/>
              <w:lang w:eastAsia="zh-CN"/>
            </w:rPr>
          </w:pPr>
          <w:hyperlink w:anchor="_Toc9672000" w:history="1">
            <w:r w:rsidR="00926D97" w:rsidRPr="001F7168">
              <w:rPr>
                <w:rStyle w:val="a6"/>
                <w:rFonts w:ascii="Times New Roman" w:eastAsia="宋体" w:hAnsi="Times New Roman"/>
                <w:b/>
                <w:noProof/>
                <w:lang w:eastAsia="zh-CN"/>
              </w:rPr>
              <w:t>3.</w:t>
            </w:r>
            <w:r w:rsidR="00926D97">
              <w:rPr>
                <w:rFonts w:asciiTheme="minorHAnsi" w:hAnsiTheme="minorHAnsi" w:cstheme="minorBidi"/>
                <w:noProof/>
                <w:kern w:val="2"/>
                <w:sz w:val="21"/>
                <w:szCs w:val="22"/>
                <w:lang w:eastAsia="zh-CN"/>
              </w:rPr>
              <w:tab/>
            </w:r>
            <w:r w:rsidR="00926D97" w:rsidRPr="001F7168">
              <w:rPr>
                <w:rStyle w:val="a6"/>
                <w:rFonts w:ascii="Times New Roman" w:eastAsia="宋体" w:hAnsi="Times New Roman"/>
                <w:b/>
                <w:noProof/>
                <w:lang w:eastAsia="zh-CN"/>
              </w:rPr>
              <w:t>Table Content</w:t>
            </w:r>
            <w:r w:rsidR="00926D97">
              <w:rPr>
                <w:noProof/>
                <w:webHidden/>
              </w:rPr>
              <w:tab/>
            </w:r>
            <w:r w:rsidR="00926D97">
              <w:rPr>
                <w:noProof/>
                <w:webHidden/>
              </w:rPr>
              <w:fldChar w:fldCharType="begin"/>
            </w:r>
            <w:r w:rsidR="00926D97">
              <w:rPr>
                <w:noProof/>
                <w:webHidden/>
              </w:rPr>
              <w:instrText xml:space="preserve"> PAGEREF _Toc9672000 \h </w:instrText>
            </w:r>
            <w:r w:rsidR="00926D97">
              <w:rPr>
                <w:noProof/>
                <w:webHidden/>
              </w:rPr>
            </w:r>
            <w:r w:rsidR="00926D97">
              <w:rPr>
                <w:noProof/>
                <w:webHidden/>
              </w:rPr>
              <w:fldChar w:fldCharType="separate"/>
            </w:r>
            <w:r w:rsidR="00926D97">
              <w:rPr>
                <w:noProof/>
                <w:webHidden/>
              </w:rPr>
              <w:t>12</w:t>
            </w:r>
            <w:r w:rsidR="00926D97">
              <w:rPr>
                <w:noProof/>
                <w:webHidden/>
              </w:rPr>
              <w:fldChar w:fldCharType="end"/>
            </w:r>
          </w:hyperlink>
        </w:p>
        <w:p w14:paraId="2CCA2A5D" w14:textId="77777777" w:rsidR="00926D97" w:rsidRDefault="005C315E">
          <w:pPr>
            <w:pStyle w:val="TOC3"/>
            <w:rPr>
              <w:rFonts w:asciiTheme="minorHAnsi" w:hAnsiTheme="minorHAnsi" w:cstheme="minorBidi"/>
              <w:b w:val="0"/>
              <w:kern w:val="2"/>
              <w:sz w:val="21"/>
              <w:szCs w:val="22"/>
              <w:lang w:eastAsia="zh-CN"/>
            </w:rPr>
          </w:pPr>
          <w:hyperlink w:anchor="_Toc9672001" w:history="1">
            <w:r w:rsidR="00926D97" w:rsidRPr="001F7168">
              <w:rPr>
                <w:rStyle w:val="a6"/>
                <w:rFonts w:eastAsia="宋体"/>
                <w:lang w:eastAsia="zh-CN"/>
              </w:rPr>
              <w:t>Table S1</w:t>
            </w:r>
            <w:r w:rsidR="00926D97">
              <w:rPr>
                <w:webHidden/>
              </w:rPr>
              <w:tab/>
            </w:r>
            <w:r w:rsidR="00926D97">
              <w:rPr>
                <w:webHidden/>
              </w:rPr>
              <w:fldChar w:fldCharType="begin"/>
            </w:r>
            <w:r w:rsidR="00926D97">
              <w:rPr>
                <w:webHidden/>
              </w:rPr>
              <w:instrText xml:space="preserve"> PAGEREF _Toc9672001 \h </w:instrText>
            </w:r>
            <w:r w:rsidR="00926D97">
              <w:rPr>
                <w:webHidden/>
              </w:rPr>
            </w:r>
            <w:r w:rsidR="00926D97">
              <w:rPr>
                <w:webHidden/>
              </w:rPr>
              <w:fldChar w:fldCharType="separate"/>
            </w:r>
            <w:r w:rsidR="00926D97">
              <w:rPr>
                <w:webHidden/>
              </w:rPr>
              <w:t>12</w:t>
            </w:r>
            <w:r w:rsidR="00926D97">
              <w:rPr>
                <w:webHidden/>
              </w:rPr>
              <w:fldChar w:fldCharType="end"/>
            </w:r>
          </w:hyperlink>
        </w:p>
        <w:p w14:paraId="62C7EF26" w14:textId="77777777" w:rsidR="000313C8" w:rsidRPr="00926D97" w:rsidRDefault="00D07F3F" w:rsidP="002D1AB3">
          <w:r w:rsidRPr="00926D97">
            <w:rPr>
              <w:b/>
              <w:bCs/>
              <w:lang w:val="zh-CN"/>
            </w:rPr>
            <w:fldChar w:fldCharType="end"/>
          </w:r>
        </w:p>
      </w:sdtContent>
    </w:sdt>
    <w:p w14:paraId="2B2E7BF1" w14:textId="77777777" w:rsidR="002D1AB3" w:rsidRDefault="002D1AB3" w:rsidP="002D1AB3">
      <w:pPr>
        <w:pStyle w:val="TAMainText"/>
        <w:ind w:firstLine="0"/>
        <w:outlineLvl w:val="0"/>
        <w:rPr>
          <w:b/>
          <w:bCs/>
        </w:rPr>
        <w:sectPr w:rsidR="002D1AB3" w:rsidSect="000B5610">
          <w:footerReference w:type="even" r:id="rId8"/>
          <w:footerReference w:type="default" r:id="rId9"/>
          <w:type w:val="continuous"/>
          <w:pgSz w:w="12240" w:h="15840"/>
          <w:pgMar w:top="1440" w:right="1440" w:bottom="1440" w:left="1440" w:header="0" w:footer="0" w:gutter="0"/>
          <w:cols w:space="475"/>
          <w:docGrid w:linePitch="326"/>
        </w:sectPr>
      </w:pPr>
    </w:p>
    <w:p w14:paraId="31559F0C" w14:textId="77777777" w:rsidR="00C86A81" w:rsidRPr="00C86A81" w:rsidRDefault="00C86A81" w:rsidP="00C86A81">
      <w:pPr>
        <w:pStyle w:val="af0"/>
        <w:numPr>
          <w:ilvl w:val="0"/>
          <w:numId w:val="14"/>
        </w:numPr>
        <w:spacing w:after="80" w:line="480" w:lineRule="auto"/>
        <w:ind w:left="357" w:firstLineChars="0" w:hanging="357"/>
        <w:outlineLvl w:val="1"/>
        <w:rPr>
          <w:rFonts w:ascii="Times New Roman" w:hAnsi="Times New Roman"/>
          <w:b/>
          <w:i/>
          <w:szCs w:val="24"/>
          <w:lang w:val="en-GB" w:eastAsia="zh-CN"/>
        </w:rPr>
      </w:pPr>
      <w:bookmarkStart w:id="2" w:name="_Toc9671990"/>
      <w:r w:rsidRPr="00C86A81">
        <w:rPr>
          <w:rFonts w:ascii="Times New Roman" w:hAnsi="Times New Roman"/>
          <w:b/>
          <w:i/>
          <w:szCs w:val="24"/>
          <w:lang w:val="en-GB" w:eastAsia="zh-CN"/>
        </w:rPr>
        <w:lastRenderedPageBreak/>
        <w:t>Instrument</w:t>
      </w:r>
      <w:bookmarkEnd w:id="2"/>
    </w:p>
    <w:p w14:paraId="3CC368AD" w14:textId="77777777" w:rsidR="00C86A81" w:rsidRPr="00C86A81" w:rsidRDefault="00C86A81" w:rsidP="00C86A81">
      <w:pPr>
        <w:spacing w:after="80" w:line="480" w:lineRule="auto"/>
        <w:rPr>
          <w:rFonts w:ascii="Times New Roman" w:hAnsi="Times New Roman"/>
          <w:b/>
          <w:szCs w:val="24"/>
          <w:lang w:val="en-GB" w:eastAsia="zh-CN"/>
        </w:rPr>
      </w:pPr>
      <w:r w:rsidRPr="00C86A81">
        <w:rPr>
          <w:rFonts w:ascii="Times New Roman" w:hAnsi="Times New Roman"/>
          <w:i/>
          <w:szCs w:val="24"/>
          <w:lang w:val="en-GB" w:eastAsia="zh-CN"/>
        </w:rPr>
        <w:t>Powder X-ray Diffraction.</w:t>
      </w:r>
      <w:r w:rsidRPr="00C86A81">
        <w:rPr>
          <w:rFonts w:ascii="Times New Roman" w:hAnsi="Times New Roman"/>
          <w:b/>
          <w:szCs w:val="24"/>
          <w:lang w:val="en-GB" w:eastAsia="zh-CN"/>
        </w:rPr>
        <w:t xml:space="preserve"> </w:t>
      </w:r>
    </w:p>
    <w:p w14:paraId="2F937C1B" w14:textId="77777777" w:rsidR="00C86A81" w:rsidRPr="00C86A81" w:rsidRDefault="00C86A81" w:rsidP="00C86A81">
      <w:pPr>
        <w:spacing w:after="80" w:line="480" w:lineRule="auto"/>
        <w:rPr>
          <w:rFonts w:ascii="Times New Roman" w:hAnsi="Times New Roman"/>
          <w:color w:val="000000"/>
          <w:szCs w:val="24"/>
        </w:rPr>
      </w:pPr>
      <w:r w:rsidRPr="00C86A81">
        <w:rPr>
          <w:rFonts w:ascii="Times New Roman" w:hAnsi="Times New Roman" w:cstheme="minorBidi"/>
          <w:szCs w:val="24"/>
          <w:lang w:val="en-GB"/>
        </w:rPr>
        <w:t>P</w:t>
      </w:r>
      <w:proofErr w:type="spellStart"/>
      <w:r w:rsidRPr="00C86A81">
        <w:rPr>
          <w:rFonts w:ascii="Times New Roman" w:hAnsi="Times New Roman"/>
          <w:color w:val="000000"/>
          <w:szCs w:val="24"/>
        </w:rPr>
        <w:t>owder</w:t>
      </w:r>
      <w:proofErr w:type="spellEnd"/>
      <w:r w:rsidRPr="00C86A81">
        <w:rPr>
          <w:rFonts w:ascii="Times New Roman" w:hAnsi="Times New Roman"/>
          <w:color w:val="000000"/>
          <w:szCs w:val="24"/>
        </w:rPr>
        <w:t xml:space="preserve"> X-ray diffraction was measured on a Rigaku D/MAX 2500 X-ray diffractometer using Cu-Kα radiation (λ = 1.54178 Å). The voltage and current were 40 kV and 100 mA, respectively. Samples were measured in reflection mode in the 2θ range of 2-40 ° with a scan speed of 8°/min. Data was acquired at ambient temperature (20 °C). </w:t>
      </w:r>
    </w:p>
    <w:p w14:paraId="480CE7AF" w14:textId="77777777" w:rsidR="00C86A81" w:rsidRPr="00C86A81" w:rsidRDefault="00C86A81" w:rsidP="00C86A81">
      <w:pPr>
        <w:spacing w:after="80" w:line="480" w:lineRule="auto"/>
        <w:rPr>
          <w:rFonts w:ascii="Times New Roman" w:hAnsi="Times New Roman"/>
          <w:color w:val="000000"/>
          <w:szCs w:val="24"/>
          <w:lang w:val="en-GB" w:eastAsia="en-GB"/>
        </w:rPr>
      </w:pPr>
      <w:r w:rsidRPr="00C86A81">
        <w:rPr>
          <w:rFonts w:ascii="Times New Roman" w:hAnsi="Times New Roman"/>
          <w:i/>
          <w:color w:val="000000"/>
          <w:szCs w:val="24"/>
          <w:lang w:val="en-GB" w:eastAsia="en-GB"/>
        </w:rPr>
        <w:t>Thermogravimetric Analysis (TGA).</w:t>
      </w:r>
      <w:r w:rsidRPr="00C86A81">
        <w:rPr>
          <w:rFonts w:ascii="Times New Roman" w:hAnsi="Times New Roman"/>
          <w:color w:val="000000"/>
          <w:szCs w:val="24"/>
          <w:lang w:val="en-GB" w:eastAsia="en-GB"/>
        </w:rPr>
        <w:t xml:space="preserve"> </w:t>
      </w:r>
    </w:p>
    <w:p w14:paraId="3220F02E" w14:textId="77777777" w:rsidR="00C86A81" w:rsidRPr="00C86A81" w:rsidRDefault="00C86A81" w:rsidP="00C86A81">
      <w:pPr>
        <w:spacing w:after="80" w:line="480" w:lineRule="auto"/>
        <w:rPr>
          <w:rFonts w:ascii="Times New Roman" w:hAnsi="Times New Roman"/>
          <w:color w:val="000000"/>
          <w:szCs w:val="24"/>
          <w:lang w:val="en-GB" w:eastAsia="en-GB"/>
        </w:rPr>
      </w:pPr>
      <w:r w:rsidRPr="00C86A81">
        <w:rPr>
          <w:rFonts w:ascii="Times New Roman" w:hAnsi="Times New Roman"/>
          <w:color w:val="000000"/>
          <w:szCs w:val="24"/>
          <w:lang w:val="en-GB" w:eastAsia="en-GB"/>
        </w:rPr>
        <w:t xml:space="preserve">Thermogravimetric analysis was conducted in a Mettler TGA/DSC 1 </w:t>
      </w:r>
      <w:proofErr w:type="spellStart"/>
      <w:r w:rsidRPr="00C86A81">
        <w:rPr>
          <w:rFonts w:ascii="Times New Roman" w:hAnsi="Times New Roman"/>
          <w:color w:val="000000"/>
          <w:szCs w:val="24"/>
          <w:lang w:val="en-GB" w:eastAsia="en-GB"/>
        </w:rPr>
        <w:t>STARe</w:t>
      </w:r>
      <w:proofErr w:type="spellEnd"/>
      <w:r w:rsidRPr="00C86A81">
        <w:rPr>
          <w:rFonts w:ascii="Times New Roman" w:hAnsi="Times New Roman"/>
          <w:color w:val="000000"/>
          <w:szCs w:val="24"/>
          <w:lang w:val="en-GB" w:eastAsia="en-GB"/>
        </w:rPr>
        <w:t xml:space="preserve"> System, using a nitrogen gas purge flow of 20 mL/min and a scan rate of 10 °C/min.</w:t>
      </w:r>
    </w:p>
    <w:p w14:paraId="34AAD2C1" w14:textId="77777777" w:rsidR="00C86A81" w:rsidRPr="00C86A81" w:rsidRDefault="00C86A81" w:rsidP="00C86A81">
      <w:pPr>
        <w:spacing w:after="80" w:line="480" w:lineRule="auto"/>
        <w:rPr>
          <w:rFonts w:ascii="Times New Roman" w:hAnsi="Times New Roman"/>
          <w:i/>
          <w:szCs w:val="24"/>
          <w:lang w:val="en-GB" w:eastAsia="zh-CN"/>
        </w:rPr>
      </w:pPr>
      <w:r w:rsidRPr="00C86A81">
        <w:rPr>
          <w:rFonts w:ascii="Times New Roman" w:hAnsi="Times New Roman"/>
          <w:i/>
          <w:szCs w:val="24"/>
          <w:lang w:val="en-GB" w:eastAsia="zh-CN"/>
        </w:rPr>
        <w:t>Differential Scanning Calorimetry (DSC).</w:t>
      </w:r>
      <w:r w:rsidRPr="00C86A81">
        <w:rPr>
          <w:rFonts w:ascii="Times New Roman" w:hAnsi="Times New Roman" w:hint="eastAsia"/>
          <w:i/>
          <w:szCs w:val="24"/>
          <w:lang w:val="en-GB" w:eastAsia="zh-CN"/>
        </w:rPr>
        <w:t xml:space="preserve"> </w:t>
      </w:r>
    </w:p>
    <w:p w14:paraId="1863F8E1" w14:textId="77777777" w:rsidR="00C86A81" w:rsidRPr="00C86A81" w:rsidRDefault="00C86A81" w:rsidP="00C86A81">
      <w:pPr>
        <w:spacing w:after="80" w:line="480" w:lineRule="auto"/>
        <w:rPr>
          <w:rFonts w:ascii="Times New Roman" w:hAnsi="Times New Roman"/>
          <w:b/>
          <w:szCs w:val="24"/>
          <w:lang w:val="en-GB" w:eastAsia="zh-CN"/>
        </w:rPr>
      </w:pPr>
      <w:r w:rsidRPr="00C86A81">
        <w:rPr>
          <w:rFonts w:ascii="Times New Roman" w:hAnsi="Times New Roman"/>
          <w:color w:val="000000"/>
          <w:szCs w:val="24"/>
          <w:lang w:val="en-GB" w:eastAsia="en-GB"/>
        </w:rPr>
        <w:t xml:space="preserve">Differential scanning calorimetry was performed with a Mettler DSC 1 </w:t>
      </w:r>
      <w:proofErr w:type="spellStart"/>
      <w:r w:rsidRPr="00C86A81">
        <w:rPr>
          <w:rFonts w:ascii="Times New Roman" w:hAnsi="Times New Roman"/>
          <w:color w:val="000000"/>
          <w:szCs w:val="24"/>
          <w:lang w:val="en-GB" w:eastAsia="en-GB"/>
        </w:rPr>
        <w:t>STARe</w:t>
      </w:r>
      <w:proofErr w:type="spellEnd"/>
      <w:r w:rsidRPr="00C86A81">
        <w:rPr>
          <w:rFonts w:ascii="Times New Roman" w:hAnsi="Times New Roman"/>
          <w:color w:val="000000"/>
          <w:szCs w:val="24"/>
          <w:lang w:val="en-GB" w:eastAsia="en-GB"/>
        </w:rPr>
        <w:t xml:space="preserve"> System. Two-point calibration using indium and tin was performed to check the temperature axis and heat flow of the equipment. Samples weighting 3-5 mg were heated in standard aluminium pans at a scan rate of 10 °C/min under a nitrogen gas flow of 50 mL/min.</w:t>
      </w:r>
    </w:p>
    <w:p w14:paraId="4E4F7D25" w14:textId="77777777" w:rsidR="00C86A81" w:rsidRPr="00C86A81" w:rsidRDefault="00C86A81" w:rsidP="00C86A81">
      <w:pPr>
        <w:spacing w:after="80" w:line="480" w:lineRule="auto"/>
        <w:rPr>
          <w:rFonts w:ascii="Times New Roman" w:hAnsi="Times New Roman"/>
          <w:b/>
          <w:szCs w:val="24"/>
          <w:lang w:val="en-GB" w:eastAsia="zh-CN"/>
        </w:rPr>
      </w:pPr>
      <w:r w:rsidRPr="00C86A81">
        <w:rPr>
          <w:rFonts w:ascii="Times New Roman" w:hAnsi="Times New Roman"/>
          <w:i/>
          <w:szCs w:val="24"/>
          <w:lang w:val="en-GB" w:eastAsia="zh-CN"/>
        </w:rPr>
        <w:t>Fourier-Transform Infrared (FTIR) Spectroscopy</w:t>
      </w:r>
      <w:r w:rsidRPr="00C86A81">
        <w:rPr>
          <w:rFonts w:ascii="Times New Roman" w:hAnsi="Times New Roman" w:hint="eastAsia"/>
          <w:i/>
          <w:szCs w:val="24"/>
          <w:lang w:val="en-GB" w:eastAsia="zh-CN"/>
        </w:rPr>
        <w:t>.</w:t>
      </w:r>
      <w:r w:rsidRPr="00C86A81">
        <w:rPr>
          <w:rFonts w:ascii="Times New Roman" w:hAnsi="Times New Roman"/>
          <w:b/>
          <w:szCs w:val="24"/>
          <w:lang w:val="en-GB" w:eastAsia="zh-CN"/>
        </w:rPr>
        <w:t xml:space="preserve"> </w:t>
      </w:r>
    </w:p>
    <w:p w14:paraId="5A80D120" w14:textId="77777777" w:rsidR="00C86A81" w:rsidRPr="00C86A81" w:rsidRDefault="00C86A81" w:rsidP="00C86A81">
      <w:pPr>
        <w:spacing w:after="80" w:line="480" w:lineRule="auto"/>
        <w:rPr>
          <w:rFonts w:ascii="Times New Roman" w:hAnsi="Times New Roman"/>
          <w:b/>
          <w:szCs w:val="24"/>
          <w:lang w:val="en-GB" w:eastAsia="zh-CN"/>
        </w:rPr>
      </w:pPr>
      <w:r w:rsidRPr="00C86A81">
        <w:rPr>
          <w:rFonts w:ascii="Times New Roman" w:hAnsi="Times New Roman"/>
          <w:color w:val="000000"/>
          <w:szCs w:val="24"/>
        </w:rPr>
        <w:t xml:space="preserve">Fourier transform infrared (FTIR) spectra was collected by a BRUKER ALPHA ATR </w:t>
      </w:r>
      <w:r w:rsidRPr="00C86A81">
        <w:rPr>
          <w:rFonts w:ascii="Times New Roman" w:hAnsi="Times New Roman" w:hint="eastAsia"/>
          <w:color w:val="000000"/>
          <w:szCs w:val="24"/>
        </w:rPr>
        <w:t>platinum</w:t>
      </w:r>
      <w:r w:rsidRPr="00C86A81">
        <w:rPr>
          <w:rFonts w:ascii="Times New Roman" w:hAnsi="Times New Roman"/>
          <w:color w:val="000000"/>
          <w:szCs w:val="24"/>
        </w:rPr>
        <w:t xml:space="preserve"> in the range of 4000 to 400 cm</w:t>
      </w:r>
      <w:r w:rsidRPr="00C86A81">
        <w:rPr>
          <w:rFonts w:ascii="Times New Roman" w:hAnsi="Times New Roman"/>
          <w:color w:val="000000"/>
          <w:szCs w:val="24"/>
          <w:vertAlign w:val="superscript"/>
        </w:rPr>
        <w:t>−1</w:t>
      </w:r>
      <w:r w:rsidRPr="00C86A81">
        <w:rPr>
          <w:rFonts w:ascii="Times New Roman" w:hAnsi="Times New Roman"/>
          <w:color w:val="000000"/>
          <w:szCs w:val="24"/>
        </w:rPr>
        <w:t>, with a resolution of 4 cm</w:t>
      </w:r>
      <w:r w:rsidRPr="00C86A81">
        <w:rPr>
          <w:rFonts w:ascii="Times New Roman" w:hAnsi="Times New Roman"/>
          <w:color w:val="000000"/>
          <w:szCs w:val="24"/>
          <w:vertAlign w:val="superscript"/>
        </w:rPr>
        <w:t>−1</w:t>
      </w:r>
      <w:r w:rsidRPr="00C86A81">
        <w:rPr>
          <w:rFonts w:ascii="Times New Roman" w:hAnsi="Times New Roman"/>
          <w:color w:val="000000"/>
          <w:szCs w:val="24"/>
        </w:rPr>
        <w:t xml:space="preserve"> at ambient conditions. </w:t>
      </w:r>
    </w:p>
    <w:p w14:paraId="1AE3ACEB" w14:textId="77777777" w:rsidR="00C86A81" w:rsidRPr="00C86A81" w:rsidRDefault="00C86A81" w:rsidP="00C86A81">
      <w:pPr>
        <w:spacing w:after="80" w:line="480" w:lineRule="auto"/>
        <w:rPr>
          <w:rFonts w:ascii="Times New Roman" w:hAnsi="Times New Roman"/>
          <w:i/>
          <w:szCs w:val="24"/>
          <w:lang w:val="en-GB" w:eastAsia="zh-CN"/>
        </w:rPr>
      </w:pPr>
      <w:r w:rsidRPr="00C86A81">
        <w:rPr>
          <w:rFonts w:ascii="Times New Roman" w:hAnsi="Times New Roman"/>
          <w:i/>
          <w:szCs w:val="24"/>
          <w:lang w:val="en-GB" w:eastAsia="zh-CN"/>
        </w:rPr>
        <w:t>Powder Dissolution Experiment</w:t>
      </w:r>
    </w:p>
    <w:p w14:paraId="2B6D6340" w14:textId="77777777" w:rsidR="00C86A81" w:rsidRPr="00C86A81" w:rsidRDefault="00C86A81" w:rsidP="00C86A81">
      <w:pPr>
        <w:spacing w:after="80" w:line="480" w:lineRule="auto"/>
        <w:rPr>
          <w:rFonts w:ascii="Times New Roman" w:hAnsi="Times New Roman"/>
          <w:color w:val="000000"/>
          <w:szCs w:val="24"/>
        </w:rPr>
      </w:pPr>
      <w:r w:rsidRPr="00C86A81">
        <w:rPr>
          <w:rFonts w:ascii="Times New Roman" w:hAnsi="Times New Roman"/>
          <w:i/>
          <w:color w:val="000000"/>
          <w:szCs w:val="24"/>
        </w:rPr>
        <w:t>UV Standard Curve.</w:t>
      </w:r>
      <w:r w:rsidRPr="00C86A81">
        <w:rPr>
          <w:rFonts w:ascii="Times New Roman" w:hAnsi="Times New Roman"/>
          <w:color w:val="000000"/>
          <w:szCs w:val="24"/>
        </w:rPr>
        <w:t xml:space="preserve"> The standard curve was established using U-3010 Spectrophotometer. The detection wavelength was set at 304 nm (n = 3). </w:t>
      </w:r>
      <w:r w:rsidRPr="00C86A81">
        <w:rPr>
          <w:rFonts w:ascii="Times New Roman" w:hAnsi="Times New Roman"/>
          <w:b/>
          <w:color w:val="000000"/>
          <w:szCs w:val="24"/>
        </w:rPr>
        <w:t>LDM</w:t>
      </w:r>
      <w:r w:rsidRPr="00C86A81">
        <w:rPr>
          <w:rFonts w:ascii="Times New Roman" w:hAnsi="Times New Roman"/>
          <w:color w:val="000000"/>
          <w:szCs w:val="24"/>
        </w:rPr>
        <w:t xml:space="preserve"> solutions in water of specific concentrations were prepared, 0.0208, 0.0416, 0.0624, 0.0832 mg/</w:t>
      </w:r>
      <w:proofErr w:type="spellStart"/>
      <w:r w:rsidRPr="00C86A81">
        <w:rPr>
          <w:rFonts w:ascii="Times New Roman" w:hAnsi="Times New Roman"/>
          <w:color w:val="000000"/>
          <w:szCs w:val="24"/>
        </w:rPr>
        <w:t>mL.</w:t>
      </w:r>
      <w:proofErr w:type="spellEnd"/>
      <w:r w:rsidRPr="00C86A81">
        <w:rPr>
          <w:rFonts w:ascii="Times New Roman" w:hAnsi="Times New Roman"/>
          <w:color w:val="000000"/>
          <w:szCs w:val="24"/>
        </w:rPr>
        <w:t xml:space="preserve"> Then the standard curve was obtained, y = 10.605x, R</w:t>
      </w:r>
      <w:r w:rsidRPr="00C86A81">
        <w:rPr>
          <w:rFonts w:ascii="Times New Roman" w:hAnsi="Times New Roman"/>
          <w:color w:val="000000"/>
          <w:szCs w:val="24"/>
          <w:vertAlign w:val="superscript"/>
        </w:rPr>
        <w:t>2</w:t>
      </w:r>
      <w:r w:rsidRPr="00C86A81">
        <w:rPr>
          <w:rFonts w:ascii="Times New Roman" w:hAnsi="Times New Roman"/>
          <w:color w:val="000000"/>
          <w:szCs w:val="24"/>
        </w:rPr>
        <w:t xml:space="preserve"> = 0.9997, </w:t>
      </w:r>
      <w:r w:rsidRPr="001F7EA4">
        <w:rPr>
          <w:rFonts w:ascii="Times New Roman" w:hAnsi="Times New Roman"/>
          <w:b/>
          <w:color w:val="000000"/>
          <w:szCs w:val="24"/>
        </w:rPr>
        <w:t>Figure S</w:t>
      </w:r>
      <w:r w:rsidR="00447414" w:rsidRPr="001F7EA4">
        <w:rPr>
          <w:rFonts w:ascii="Times New Roman" w:hAnsi="Times New Roman"/>
          <w:b/>
          <w:color w:val="000000"/>
          <w:szCs w:val="24"/>
        </w:rPr>
        <w:t>8</w:t>
      </w:r>
      <w:r w:rsidRPr="00C86A81">
        <w:rPr>
          <w:rFonts w:ascii="Times New Roman" w:hAnsi="Times New Roman"/>
          <w:color w:val="000000"/>
          <w:szCs w:val="24"/>
        </w:rPr>
        <w:t>.</w:t>
      </w:r>
    </w:p>
    <w:p w14:paraId="1E856AB7" w14:textId="77777777" w:rsidR="00C86A81" w:rsidRDefault="00C86A81" w:rsidP="00C86A81">
      <w:pPr>
        <w:pStyle w:val="TAMainText"/>
        <w:spacing w:beforeLines="50" w:before="120"/>
        <w:rPr>
          <w:b/>
          <w:bCs/>
          <w:lang w:eastAsia="zh-CN"/>
        </w:rPr>
      </w:pPr>
      <w:r w:rsidRPr="00C86A81">
        <w:rPr>
          <w:rFonts w:ascii="Times New Roman" w:hAnsi="Times New Roman"/>
          <w:i/>
          <w:color w:val="000000"/>
          <w:szCs w:val="24"/>
          <w:lang w:eastAsia="en-GB"/>
        </w:rPr>
        <w:t>Powder Dissolution.</w:t>
      </w:r>
      <w:r w:rsidRPr="00C86A81">
        <w:rPr>
          <w:rFonts w:ascii="Times New Roman" w:hAnsi="Times New Roman"/>
          <w:color w:val="000000"/>
          <w:szCs w:val="24"/>
          <w:lang w:eastAsia="en-GB"/>
        </w:rPr>
        <w:t xml:space="preserve"> The powder dissolution experiment was conducted in a RC-6 dissolution test analyzer using the paddle method at a rotation speed of 50 rpm at 37 °C (n = 2). Accurately weighed powders of 500 mg LDM were added to dissolution vessels containing 500 mL of pure water. To minimize the size effect on dissolution results, samples of forms 1, α, β and DH were sieved through 100-mesh sieves. For dissolution test</w:t>
      </w:r>
      <w:r w:rsidRPr="00C86A81">
        <w:rPr>
          <w:rFonts w:ascii="Times New Roman" w:hAnsi="Times New Roman"/>
          <w:w w:val="108"/>
          <w:szCs w:val="24"/>
          <w:lang w:val="en-GB" w:eastAsia="en-GB"/>
        </w:rPr>
        <w:t xml:space="preserve"> </w:t>
      </w:r>
      <w:r w:rsidRPr="00C86A81">
        <w:rPr>
          <w:rFonts w:ascii="Times New Roman" w:hAnsi="Times New Roman"/>
          <w:color w:val="000000"/>
          <w:szCs w:val="24"/>
          <w:lang w:eastAsia="en-GB"/>
        </w:rPr>
        <w:t xml:space="preserve">in water, sampling was performed at 1, 2, 5, 10, 15, 20, 30, 40, 60, 80, 100, 120, 150, 180, 210 and 240 min. All the withdraw suspensions were filtered with 0.45 </w:t>
      </w:r>
      <w:proofErr w:type="spellStart"/>
      <w:r w:rsidRPr="00C86A81">
        <w:rPr>
          <w:rFonts w:ascii="Times New Roman" w:hAnsi="Times New Roman"/>
          <w:color w:val="000000"/>
          <w:szCs w:val="24"/>
          <w:lang w:eastAsia="en-GB"/>
        </w:rPr>
        <w:t>μm</w:t>
      </w:r>
      <w:proofErr w:type="spellEnd"/>
      <w:r w:rsidRPr="00C86A81">
        <w:rPr>
          <w:rFonts w:ascii="Times New Roman" w:hAnsi="Times New Roman"/>
          <w:color w:val="000000"/>
          <w:szCs w:val="24"/>
          <w:lang w:eastAsia="en-GB"/>
        </w:rPr>
        <w:t xml:space="preserve"> PTFE filters prior to being detected by UV spectrophotometer and analyzed using the UV standard curve.</w:t>
      </w:r>
    </w:p>
    <w:p w14:paraId="7F5BA77F" w14:textId="77777777" w:rsidR="005E77BB" w:rsidRPr="005E77BB" w:rsidRDefault="005E77BB" w:rsidP="005E77BB">
      <w:pPr>
        <w:pStyle w:val="TAMainText"/>
        <w:numPr>
          <w:ilvl w:val="0"/>
          <w:numId w:val="13"/>
        </w:numPr>
        <w:spacing w:beforeLines="50" w:before="120"/>
        <w:outlineLvl w:val="1"/>
        <w:rPr>
          <w:b/>
          <w:bCs/>
          <w:lang w:eastAsia="zh-CN"/>
        </w:rPr>
      </w:pPr>
      <w:bookmarkStart w:id="3" w:name="_Toc9671991"/>
      <w:r>
        <w:rPr>
          <w:b/>
          <w:bCs/>
          <w:lang w:eastAsia="zh-CN"/>
        </w:rPr>
        <w:t>Figure Contents</w:t>
      </w:r>
      <w:bookmarkEnd w:id="3"/>
    </w:p>
    <w:p w14:paraId="7A35BC1A" w14:textId="77777777" w:rsidR="008C34E1" w:rsidRDefault="008C34E1" w:rsidP="00CB3153">
      <w:pPr>
        <w:pStyle w:val="TAMainText"/>
        <w:ind w:firstLine="0"/>
        <w:outlineLvl w:val="2"/>
        <w:rPr>
          <w:b/>
          <w:bCs/>
        </w:rPr>
      </w:pPr>
      <w:bookmarkStart w:id="4" w:name="_Toc9671992"/>
      <w:r>
        <w:rPr>
          <w:b/>
          <w:bCs/>
        </w:rPr>
        <w:t>Figure S</w:t>
      </w:r>
      <w:r w:rsidR="007E3CF1">
        <w:rPr>
          <w:b/>
          <w:bCs/>
        </w:rPr>
        <w:t>1</w:t>
      </w:r>
      <w:bookmarkEnd w:id="4"/>
    </w:p>
    <w:p w14:paraId="7A7E3325" w14:textId="77777777" w:rsidR="00AF26B3" w:rsidRDefault="00AF26B3" w:rsidP="00AF26B3">
      <w:pPr>
        <w:pStyle w:val="TAMainText"/>
        <w:ind w:firstLine="0"/>
        <w:jc w:val="center"/>
        <w:rPr>
          <w:b/>
          <w:bCs/>
        </w:rPr>
      </w:pPr>
      <w:r>
        <w:rPr>
          <w:b/>
          <w:bCs/>
          <w:noProof/>
        </w:rPr>
        <w:drawing>
          <wp:inline distT="0" distB="0" distL="0" distR="0" wp14:anchorId="53202765" wp14:editId="139433F9">
            <wp:extent cx="5137150" cy="416186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XRD.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7150" cy="4161860"/>
                    </a:xfrm>
                    <a:prstGeom prst="rect">
                      <a:avLst/>
                    </a:prstGeom>
                  </pic:spPr>
                </pic:pic>
              </a:graphicData>
            </a:graphic>
          </wp:inline>
        </w:drawing>
      </w:r>
    </w:p>
    <w:p w14:paraId="567CFC77" w14:textId="77777777" w:rsidR="00AF26B3" w:rsidRPr="00AF26B3" w:rsidRDefault="00AF26B3" w:rsidP="00AF26B3">
      <w:pPr>
        <w:spacing w:after="0"/>
        <w:jc w:val="center"/>
        <w:rPr>
          <w:rFonts w:ascii="Times New Roman" w:hAnsi="Times New Roman"/>
          <w:szCs w:val="24"/>
        </w:rPr>
      </w:pPr>
      <w:r w:rsidRPr="001F7EA4">
        <w:rPr>
          <w:rFonts w:ascii="Times New Roman" w:hAnsi="Times New Roman"/>
          <w:b/>
          <w:szCs w:val="24"/>
        </w:rPr>
        <w:t>Figure S1.</w:t>
      </w:r>
      <w:r w:rsidRPr="001F7EA4">
        <w:rPr>
          <w:rFonts w:ascii="Times New Roman" w:hAnsi="Times New Roman"/>
          <w:szCs w:val="24"/>
        </w:rPr>
        <w:t xml:space="preserve"> PXRD </w:t>
      </w:r>
      <w:r w:rsidRPr="001F7EA4">
        <w:rPr>
          <w:rFonts w:ascii="Times New Roman" w:hAnsi="Times New Roman" w:hint="eastAsia"/>
          <w:szCs w:val="24"/>
          <w:lang w:eastAsia="zh-CN"/>
        </w:rPr>
        <w:t>patterns</w:t>
      </w:r>
      <w:r w:rsidRPr="001F7EA4">
        <w:rPr>
          <w:rFonts w:ascii="Times New Roman" w:hAnsi="Times New Roman"/>
          <w:szCs w:val="24"/>
        </w:rPr>
        <w:t xml:space="preserve"> of the reported forms 2-6.</w:t>
      </w:r>
    </w:p>
    <w:p w14:paraId="13EE3BF9" w14:textId="77777777" w:rsidR="00AF26B3" w:rsidRPr="00926D97" w:rsidRDefault="00AF26B3" w:rsidP="00AF26B3">
      <w:pPr>
        <w:spacing w:after="0"/>
        <w:outlineLvl w:val="2"/>
        <w:rPr>
          <w:rFonts w:ascii="Times New Roman" w:hAnsi="Times New Roman"/>
          <w:szCs w:val="24"/>
        </w:rPr>
      </w:pPr>
      <w:bookmarkStart w:id="5" w:name="_Toc9671993"/>
      <w:r w:rsidRPr="00926D97">
        <w:rPr>
          <w:rFonts w:ascii="Times New Roman" w:hAnsi="Times New Roman"/>
          <w:b/>
          <w:szCs w:val="24"/>
        </w:rPr>
        <w:t>Figure S2</w:t>
      </w:r>
      <w:bookmarkEnd w:id="5"/>
    </w:p>
    <w:p w14:paraId="357F71A9" w14:textId="77777777" w:rsidR="00F74017" w:rsidRDefault="00A846D9" w:rsidP="004C36E0">
      <w:pPr>
        <w:autoSpaceDE w:val="0"/>
        <w:autoSpaceDN w:val="0"/>
        <w:adjustRightInd w:val="0"/>
        <w:spacing w:after="0" w:line="360" w:lineRule="auto"/>
        <w:jc w:val="center"/>
        <w:rPr>
          <w:rFonts w:ascii="Times New Roman" w:hAnsi="Times New Roman"/>
          <w:b/>
          <w:szCs w:val="24"/>
          <w:lang w:eastAsia="zh-CN"/>
        </w:rPr>
      </w:pPr>
      <w:r>
        <w:rPr>
          <w:rFonts w:ascii="Times New Roman" w:hAnsi="Times New Roman"/>
          <w:b/>
          <w:noProof/>
          <w:szCs w:val="24"/>
          <w:lang w:eastAsia="zh-CN"/>
        </w:rPr>
        <w:drawing>
          <wp:inline distT="0" distB="0" distL="0" distR="0" wp14:anchorId="379A889C" wp14:editId="3E77A881">
            <wp:extent cx="4718050" cy="3734618"/>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M中转晶.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2113" cy="3777412"/>
                    </a:xfrm>
                    <a:prstGeom prst="rect">
                      <a:avLst/>
                    </a:prstGeom>
                  </pic:spPr>
                </pic:pic>
              </a:graphicData>
            </a:graphic>
          </wp:inline>
        </w:drawing>
      </w:r>
    </w:p>
    <w:p w14:paraId="75382EB1" w14:textId="77777777" w:rsidR="008E3DDE" w:rsidRPr="009B72C9" w:rsidRDefault="00592DBB" w:rsidP="009B72C9">
      <w:pPr>
        <w:spacing w:after="0"/>
        <w:jc w:val="center"/>
        <w:rPr>
          <w:rFonts w:ascii="Times New Roman" w:hAnsi="Times New Roman"/>
          <w:szCs w:val="24"/>
        </w:rPr>
      </w:pPr>
      <w:r w:rsidRPr="001F7EA4">
        <w:rPr>
          <w:rFonts w:ascii="Times New Roman" w:hAnsi="Times New Roman"/>
          <w:b/>
          <w:szCs w:val="24"/>
        </w:rPr>
        <w:t>Figure S</w:t>
      </w:r>
      <w:r w:rsidR="00AF26B3" w:rsidRPr="001F7EA4">
        <w:rPr>
          <w:rFonts w:ascii="Times New Roman" w:hAnsi="Times New Roman"/>
          <w:b/>
          <w:szCs w:val="24"/>
        </w:rPr>
        <w:t>2</w:t>
      </w:r>
      <w:r w:rsidRPr="001F7EA4">
        <w:rPr>
          <w:rFonts w:ascii="Times New Roman" w:hAnsi="Times New Roman"/>
          <w:b/>
          <w:szCs w:val="24"/>
        </w:rPr>
        <w:t>.</w:t>
      </w:r>
      <w:r w:rsidRPr="00E23A71">
        <w:rPr>
          <w:rFonts w:ascii="Times New Roman" w:hAnsi="Times New Roman"/>
          <w:szCs w:val="24"/>
        </w:rPr>
        <w:t xml:space="preserve"> </w:t>
      </w:r>
      <w:r w:rsidR="002066C1">
        <w:rPr>
          <w:rFonts w:ascii="Times New Roman" w:hAnsi="Times New Roman"/>
          <w:szCs w:val="24"/>
        </w:rPr>
        <w:t>Preparation</w:t>
      </w:r>
      <w:r w:rsidR="002066C1" w:rsidRPr="002066C1">
        <w:rPr>
          <w:rFonts w:ascii="Times New Roman" w:hAnsi="Times New Roman"/>
          <w:szCs w:val="24"/>
        </w:rPr>
        <w:t xml:space="preserve"> </w:t>
      </w:r>
      <w:bookmarkStart w:id="6" w:name="_Hlk510115825"/>
      <w:r w:rsidR="002066C1" w:rsidRPr="002066C1">
        <w:rPr>
          <w:rFonts w:ascii="Times New Roman" w:hAnsi="Times New Roman"/>
          <w:szCs w:val="24"/>
        </w:rPr>
        <w:t xml:space="preserve">process of </w:t>
      </w:r>
      <w:r w:rsidR="00ED6FD5">
        <w:rPr>
          <w:rFonts w:ascii="Times New Roman" w:hAnsi="Times New Roman"/>
          <w:szCs w:val="24"/>
        </w:rPr>
        <w:t xml:space="preserve">new </w:t>
      </w:r>
      <w:r w:rsidR="002066C1" w:rsidRPr="002066C1">
        <w:rPr>
          <w:rFonts w:ascii="Times New Roman" w:hAnsi="Times New Roman"/>
          <w:szCs w:val="24"/>
        </w:rPr>
        <w:t xml:space="preserve">form </w:t>
      </w:r>
      <w:r w:rsidR="002066C1" w:rsidRPr="002066C1">
        <w:rPr>
          <w:rFonts w:ascii="Times New Roman" w:hAnsi="Times New Roman"/>
          <w:szCs w:val="24"/>
          <w:lang w:eastAsia="zh-CN"/>
        </w:rPr>
        <w:t>α</w:t>
      </w:r>
      <w:r w:rsidR="004E3962">
        <w:rPr>
          <w:rFonts w:ascii="Times New Roman" w:hAnsi="Times New Roman"/>
          <w:szCs w:val="24"/>
          <w:lang w:eastAsia="zh-CN"/>
        </w:rPr>
        <w:t xml:space="preserve"> in nitromethane</w:t>
      </w:r>
      <w:bookmarkEnd w:id="6"/>
      <w:r w:rsidR="002066C1">
        <w:rPr>
          <w:rFonts w:ascii="Times New Roman" w:hAnsi="Times New Roman"/>
          <w:szCs w:val="24"/>
        </w:rPr>
        <w:t>.</w:t>
      </w:r>
    </w:p>
    <w:p w14:paraId="07643564" w14:textId="77777777" w:rsidR="008C34E1" w:rsidRPr="00E23A71" w:rsidRDefault="008C34E1" w:rsidP="00CB3153">
      <w:pPr>
        <w:spacing w:after="0"/>
        <w:outlineLvl w:val="2"/>
        <w:rPr>
          <w:rFonts w:ascii="Times New Roman" w:hAnsi="Times New Roman"/>
          <w:szCs w:val="24"/>
        </w:rPr>
      </w:pPr>
      <w:bookmarkStart w:id="7" w:name="_Toc9671994"/>
      <w:r w:rsidRPr="00926D97">
        <w:rPr>
          <w:rFonts w:ascii="Times New Roman" w:hAnsi="Times New Roman"/>
          <w:b/>
          <w:szCs w:val="24"/>
        </w:rPr>
        <w:t>Figure S</w:t>
      </w:r>
      <w:r w:rsidR="00AF26B3" w:rsidRPr="00926D97">
        <w:rPr>
          <w:rFonts w:ascii="Times New Roman" w:hAnsi="Times New Roman"/>
          <w:b/>
          <w:szCs w:val="24"/>
        </w:rPr>
        <w:t>3</w:t>
      </w:r>
      <w:bookmarkEnd w:id="7"/>
    </w:p>
    <w:p w14:paraId="2A60DED3" w14:textId="77777777" w:rsidR="004C36E0" w:rsidRDefault="004C36E0" w:rsidP="004C36E0">
      <w:pPr>
        <w:autoSpaceDE w:val="0"/>
        <w:autoSpaceDN w:val="0"/>
        <w:adjustRightInd w:val="0"/>
        <w:spacing w:after="0" w:line="360" w:lineRule="auto"/>
        <w:jc w:val="center"/>
        <w:rPr>
          <w:rFonts w:ascii="Times New Roman" w:hAnsi="Times New Roman"/>
          <w:b/>
          <w:szCs w:val="24"/>
          <w:lang w:eastAsia="zh-CN"/>
        </w:rPr>
      </w:pPr>
      <w:r>
        <w:rPr>
          <w:rFonts w:ascii="Times New Roman" w:hAnsi="Times New Roman"/>
          <w:b/>
          <w:noProof/>
          <w:szCs w:val="24"/>
          <w:lang w:eastAsia="zh-CN"/>
        </w:rPr>
        <w:drawing>
          <wp:inline distT="0" distB="0" distL="0" distR="0" wp14:anchorId="0F8842EB" wp14:editId="797BF3FB">
            <wp:extent cx="4933950" cy="3538633"/>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w DSC-TG.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6493" cy="3554801"/>
                    </a:xfrm>
                    <a:prstGeom prst="rect">
                      <a:avLst/>
                    </a:prstGeom>
                  </pic:spPr>
                </pic:pic>
              </a:graphicData>
            </a:graphic>
          </wp:inline>
        </w:drawing>
      </w:r>
    </w:p>
    <w:p w14:paraId="6150FF8B" w14:textId="77777777" w:rsidR="004C36E0" w:rsidRDefault="004C36E0" w:rsidP="004C36E0">
      <w:pPr>
        <w:autoSpaceDE w:val="0"/>
        <w:autoSpaceDN w:val="0"/>
        <w:adjustRightInd w:val="0"/>
        <w:spacing w:after="0" w:line="360" w:lineRule="auto"/>
        <w:ind w:firstLine="204"/>
        <w:jc w:val="center"/>
        <w:rPr>
          <w:rFonts w:ascii="Times New Roman" w:hAnsi="Times New Roman"/>
          <w:szCs w:val="24"/>
          <w:lang w:eastAsia="zh-CN"/>
        </w:rPr>
      </w:pPr>
      <w:r w:rsidRPr="004C36E0">
        <w:rPr>
          <w:rFonts w:ascii="Times New Roman" w:hAnsi="Times New Roman" w:hint="eastAsia"/>
          <w:szCs w:val="24"/>
          <w:lang w:eastAsia="zh-CN"/>
        </w:rPr>
        <w:t>(</w:t>
      </w:r>
      <w:r w:rsidRPr="004C36E0">
        <w:rPr>
          <w:rFonts w:ascii="Times New Roman" w:hAnsi="Times New Roman"/>
          <w:szCs w:val="24"/>
          <w:lang w:eastAsia="zh-CN"/>
        </w:rPr>
        <w:t>a)</w:t>
      </w:r>
    </w:p>
    <w:p w14:paraId="7B686EDB" w14:textId="77777777" w:rsidR="004C36E0" w:rsidRDefault="004C36E0" w:rsidP="004C36E0">
      <w:pPr>
        <w:autoSpaceDE w:val="0"/>
        <w:autoSpaceDN w:val="0"/>
        <w:adjustRightInd w:val="0"/>
        <w:spacing w:after="0" w:line="360" w:lineRule="auto"/>
        <w:jc w:val="center"/>
        <w:rPr>
          <w:rFonts w:ascii="Times New Roman" w:hAnsi="Times New Roman"/>
          <w:szCs w:val="24"/>
          <w:lang w:eastAsia="zh-CN"/>
        </w:rPr>
      </w:pPr>
      <w:r>
        <w:rPr>
          <w:rFonts w:ascii="Times New Roman" w:hAnsi="Times New Roman" w:hint="eastAsia"/>
          <w:noProof/>
          <w:szCs w:val="24"/>
          <w:lang w:eastAsia="zh-CN"/>
        </w:rPr>
        <w:drawing>
          <wp:inline distT="0" distB="0" distL="0" distR="0" wp14:anchorId="234BD062" wp14:editId="2E85FE2B">
            <wp:extent cx="4972050" cy="3594113"/>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β DSC-TG.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0280" cy="3607291"/>
                    </a:xfrm>
                    <a:prstGeom prst="rect">
                      <a:avLst/>
                    </a:prstGeom>
                  </pic:spPr>
                </pic:pic>
              </a:graphicData>
            </a:graphic>
          </wp:inline>
        </w:drawing>
      </w:r>
    </w:p>
    <w:p w14:paraId="7071AEF5" w14:textId="77777777" w:rsidR="004C36E0" w:rsidRPr="004C36E0" w:rsidRDefault="004C36E0" w:rsidP="004C36E0">
      <w:pPr>
        <w:autoSpaceDE w:val="0"/>
        <w:autoSpaceDN w:val="0"/>
        <w:adjustRightInd w:val="0"/>
        <w:spacing w:after="0" w:line="360" w:lineRule="auto"/>
        <w:jc w:val="center"/>
        <w:rPr>
          <w:rFonts w:ascii="Times New Roman" w:hAnsi="Times New Roman"/>
          <w:szCs w:val="24"/>
          <w:lang w:eastAsia="zh-CN"/>
        </w:rPr>
      </w:pPr>
      <w:r>
        <w:rPr>
          <w:rFonts w:ascii="Times New Roman" w:hAnsi="Times New Roman" w:hint="eastAsia"/>
          <w:szCs w:val="24"/>
          <w:lang w:eastAsia="zh-CN"/>
        </w:rPr>
        <w:t>(</w:t>
      </w:r>
      <w:r>
        <w:rPr>
          <w:rFonts w:ascii="Times New Roman" w:hAnsi="Times New Roman"/>
          <w:szCs w:val="24"/>
          <w:lang w:eastAsia="zh-CN"/>
        </w:rPr>
        <w:t>b)</w:t>
      </w:r>
    </w:p>
    <w:p w14:paraId="5451E051" w14:textId="77777777" w:rsidR="00E23A71" w:rsidRDefault="00E23A71" w:rsidP="008C34E1">
      <w:pPr>
        <w:spacing w:after="0" w:line="360" w:lineRule="auto"/>
        <w:jc w:val="center"/>
        <w:rPr>
          <w:rFonts w:ascii="Times New Roman" w:hAnsi="Times New Roman"/>
          <w:szCs w:val="21"/>
        </w:rPr>
      </w:pPr>
      <w:r w:rsidRPr="001F7EA4">
        <w:rPr>
          <w:rFonts w:ascii="Times New Roman" w:hAnsi="Times New Roman"/>
          <w:b/>
          <w:szCs w:val="21"/>
        </w:rPr>
        <w:t>Figure S</w:t>
      </w:r>
      <w:r w:rsidR="00AF26B3" w:rsidRPr="001F7EA4">
        <w:rPr>
          <w:rFonts w:ascii="Times New Roman" w:hAnsi="Times New Roman"/>
          <w:b/>
          <w:szCs w:val="21"/>
        </w:rPr>
        <w:t>3</w:t>
      </w:r>
      <w:r w:rsidRPr="001F7EA4">
        <w:rPr>
          <w:rFonts w:ascii="Times New Roman" w:hAnsi="Times New Roman"/>
          <w:b/>
          <w:szCs w:val="21"/>
        </w:rPr>
        <w:t>.</w:t>
      </w:r>
      <w:r w:rsidRPr="00EB2C9B">
        <w:rPr>
          <w:rFonts w:ascii="Times New Roman" w:hAnsi="Times New Roman"/>
          <w:szCs w:val="21"/>
        </w:rPr>
        <w:t xml:space="preserve"> </w:t>
      </w:r>
      <w:r w:rsidR="007E7112" w:rsidRPr="007E7112">
        <w:rPr>
          <w:rFonts w:ascii="Times New Roman" w:hAnsi="Times New Roman"/>
          <w:szCs w:val="21"/>
        </w:rPr>
        <w:t xml:space="preserve">The overlaid DSC and TGA profiles of (a) </w:t>
      </w:r>
      <w:r w:rsidR="00ED6FD5">
        <w:rPr>
          <w:rFonts w:ascii="Times New Roman" w:hAnsi="Times New Roman"/>
          <w:szCs w:val="21"/>
        </w:rPr>
        <w:t xml:space="preserve">the reported </w:t>
      </w:r>
      <w:r w:rsidR="007E7112" w:rsidRPr="007E7112">
        <w:rPr>
          <w:rFonts w:ascii="Times New Roman" w:hAnsi="Times New Roman"/>
          <w:szCs w:val="21"/>
        </w:rPr>
        <w:t xml:space="preserve">form </w:t>
      </w:r>
      <w:r w:rsidR="002066C1">
        <w:rPr>
          <w:rFonts w:ascii="Times New Roman" w:hAnsi="Times New Roman"/>
          <w:szCs w:val="21"/>
        </w:rPr>
        <w:t>1</w:t>
      </w:r>
      <w:r w:rsidR="00ED6FD5">
        <w:rPr>
          <w:rFonts w:ascii="Times New Roman" w:hAnsi="Times New Roman"/>
          <w:szCs w:val="21"/>
        </w:rPr>
        <w:t xml:space="preserve"> and</w:t>
      </w:r>
      <w:r w:rsidR="007E7112" w:rsidRPr="007E7112">
        <w:rPr>
          <w:rFonts w:ascii="Times New Roman" w:hAnsi="Times New Roman"/>
          <w:szCs w:val="21"/>
        </w:rPr>
        <w:t xml:space="preserve"> (b) </w:t>
      </w:r>
      <w:r w:rsidR="00ED6FD5">
        <w:rPr>
          <w:rFonts w:ascii="Times New Roman" w:hAnsi="Times New Roman"/>
          <w:szCs w:val="21"/>
        </w:rPr>
        <w:t xml:space="preserve">new </w:t>
      </w:r>
      <w:r w:rsidR="007E7112" w:rsidRPr="007E7112">
        <w:rPr>
          <w:rFonts w:ascii="Times New Roman" w:hAnsi="Times New Roman"/>
          <w:szCs w:val="21"/>
        </w:rPr>
        <w:t>form</w:t>
      </w:r>
      <w:bookmarkStart w:id="8" w:name="OLE_LINK1"/>
      <w:r w:rsidR="007E7112" w:rsidRPr="002066C1">
        <w:rPr>
          <w:rFonts w:ascii="Times New Roman" w:hAnsi="Times New Roman"/>
          <w:szCs w:val="21"/>
        </w:rPr>
        <w:t xml:space="preserve"> </w:t>
      </w:r>
      <w:r w:rsidR="002066C1" w:rsidRPr="002066C1">
        <w:rPr>
          <w:rFonts w:ascii="Times New Roman" w:hAnsi="Times New Roman"/>
          <w:szCs w:val="21"/>
          <w:lang w:eastAsia="zh-CN"/>
        </w:rPr>
        <w:t>β</w:t>
      </w:r>
      <w:bookmarkEnd w:id="8"/>
      <w:r w:rsidR="002066C1">
        <w:rPr>
          <w:rFonts w:ascii="Times New Roman" w:hAnsi="Times New Roman"/>
          <w:szCs w:val="21"/>
          <w:lang w:eastAsia="zh-CN"/>
        </w:rPr>
        <w:t>.</w:t>
      </w:r>
    </w:p>
    <w:p w14:paraId="6417723E" w14:textId="77777777" w:rsidR="008C34E1" w:rsidRDefault="008C34E1" w:rsidP="00CB3153">
      <w:pPr>
        <w:spacing w:after="0" w:line="360" w:lineRule="auto"/>
        <w:outlineLvl w:val="2"/>
        <w:rPr>
          <w:rFonts w:ascii="Times New Roman" w:hAnsi="Times New Roman"/>
          <w:szCs w:val="21"/>
        </w:rPr>
      </w:pPr>
      <w:bookmarkStart w:id="9" w:name="_Toc9671995"/>
      <w:r w:rsidRPr="00926D97">
        <w:rPr>
          <w:rFonts w:ascii="Times New Roman" w:hAnsi="Times New Roman"/>
          <w:b/>
          <w:szCs w:val="24"/>
        </w:rPr>
        <w:t>Figure S</w:t>
      </w:r>
      <w:r w:rsidR="00AF26B3" w:rsidRPr="00926D97">
        <w:rPr>
          <w:rFonts w:ascii="Times New Roman" w:hAnsi="Times New Roman"/>
          <w:b/>
          <w:szCs w:val="24"/>
        </w:rPr>
        <w:t>4</w:t>
      </w:r>
      <w:bookmarkEnd w:id="9"/>
    </w:p>
    <w:p w14:paraId="7286A729" w14:textId="77777777" w:rsidR="00592DBB" w:rsidRDefault="00A846D9" w:rsidP="00A846D9">
      <w:pPr>
        <w:autoSpaceDE w:val="0"/>
        <w:autoSpaceDN w:val="0"/>
        <w:adjustRightInd w:val="0"/>
        <w:spacing w:after="0" w:line="360" w:lineRule="auto"/>
        <w:jc w:val="center"/>
        <w:rPr>
          <w:rFonts w:ascii="Times New Roman" w:hAnsi="Times New Roman"/>
          <w:b/>
          <w:szCs w:val="24"/>
          <w:lang w:eastAsia="zh-CN"/>
        </w:rPr>
      </w:pPr>
      <w:r>
        <w:rPr>
          <w:rFonts w:ascii="Times New Roman" w:hAnsi="Times New Roman"/>
          <w:b/>
          <w:noProof/>
          <w:szCs w:val="24"/>
          <w:lang w:eastAsia="zh-CN"/>
        </w:rPr>
        <w:drawing>
          <wp:inline distT="0" distB="0" distL="0" distR="0" wp14:anchorId="657484CC" wp14:editId="42176365">
            <wp:extent cx="4362450" cy="3427507"/>
            <wp:effectExtent l="0" t="0" r="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M-transition.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80545" cy="3441724"/>
                    </a:xfrm>
                    <a:prstGeom prst="rect">
                      <a:avLst/>
                    </a:prstGeom>
                  </pic:spPr>
                </pic:pic>
              </a:graphicData>
            </a:graphic>
          </wp:inline>
        </w:drawing>
      </w:r>
    </w:p>
    <w:p w14:paraId="32C7CCA7" w14:textId="77777777" w:rsidR="00E23A71" w:rsidRDefault="00E23A71" w:rsidP="008C34E1">
      <w:pPr>
        <w:spacing w:after="0" w:line="360" w:lineRule="auto"/>
        <w:jc w:val="center"/>
        <w:rPr>
          <w:rFonts w:ascii="Times New Roman" w:hAnsi="Times New Roman"/>
          <w:szCs w:val="21"/>
        </w:rPr>
      </w:pPr>
      <w:r w:rsidRPr="001F7EA4">
        <w:rPr>
          <w:rFonts w:ascii="Times New Roman" w:hAnsi="Times New Roman"/>
          <w:b/>
          <w:szCs w:val="21"/>
        </w:rPr>
        <w:t>Figure S</w:t>
      </w:r>
      <w:r w:rsidR="00AF26B3" w:rsidRPr="001F7EA4">
        <w:rPr>
          <w:rFonts w:ascii="Times New Roman" w:hAnsi="Times New Roman"/>
          <w:b/>
          <w:szCs w:val="21"/>
        </w:rPr>
        <w:t>4</w:t>
      </w:r>
      <w:r w:rsidRPr="001F7EA4">
        <w:rPr>
          <w:rFonts w:ascii="Times New Roman" w:hAnsi="Times New Roman"/>
          <w:b/>
          <w:szCs w:val="21"/>
        </w:rPr>
        <w:t>.</w:t>
      </w:r>
      <w:r>
        <w:rPr>
          <w:rFonts w:ascii="Times New Roman" w:hAnsi="Times New Roman"/>
          <w:szCs w:val="21"/>
        </w:rPr>
        <w:t xml:space="preserve"> </w:t>
      </w:r>
      <w:r w:rsidR="004E3962">
        <w:rPr>
          <w:rFonts w:ascii="Times New Roman" w:hAnsi="Times New Roman"/>
          <w:szCs w:val="21"/>
        </w:rPr>
        <w:t xml:space="preserve">Transformation </w:t>
      </w:r>
      <w:r w:rsidR="004E3962" w:rsidRPr="004E3962">
        <w:rPr>
          <w:rFonts w:ascii="Times New Roman" w:hAnsi="Times New Roman"/>
          <w:szCs w:val="21"/>
        </w:rPr>
        <w:t xml:space="preserve">process of form α </w:t>
      </w:r>
      <w:r w:rsidR="004E3962">
        <w:rPr>
          <w:rFonts w:ascii="Times New Roman" w:hAnsi="Times New Roman"/>
          <w:szCs w:val="21"/>
        </w:rPr>
        <w:t>when heating</w:t>
      </w:r>
      <w:r>
        <w:rPr>
          <w:rFonts w:ascii="Times New Roman" w:hAnsi="Times New Roman"/>
          <w:szCs w:val="21"/>
        </w:rPr>
        <w:t>.</w:t>
      </w:r>
    </w:p>
    <w:p w14:paraId="3602E6C7" w14:textId="77777777" w:rsidR="008C34E1" w:rsidRDefault="008C34E1" w:rsidP="00CB3153">
      <w:pPr>
        <w:spacing w:after="0" w:line="360" w:lineRule="auto"/>
        <w:outlineLvl w:val="2"/>
        <w:rPr>
          <w:rFonts w:ascii="Times New Roman" w:hAnsi="Times New Roman"/>
          <w:b/>
          <w:szCs w:val="24"/>
        </w:rPr>
      </w:pPr>
      <w:bookmarkStart w:id="10" w:name="_Toc9671996"/>
      <w:r w:rsidRPr="00926D97">
        <w:rPr>
          <w:rFonts w:ascii="Times New Roman" w:hAnsi="Times New Roman"/>
          <w:b/>
          <w:szCs w:val="24"/>
        </w:rPr>
        <w:t>Figure S</w:t>
      </w:r>
      <w:r w:rsidR="00AF26B3" w:rsidRPr="00926D97">
        <w:rPr>
          <w:rFonts w:ascii="Times New Roman" w:hAnsi="Times New Roman"/>
          <w:b/>
          <w:szCs w:val="24"/>
        </w:rPr>
        <w:t>5</w:t>
      </w:r>
      <w:bookmarkEnd w:id="10"/>
    </w:p>
    <w:p w14:paraId="285C3E68" w14:textId="77777777" w:rsidR="0035244D" w:rsidRDefault="00C1043A" w:rsidP="00132682">
      <w:pPr>
        <w:spacing w:after="0" w:line="360" w:lineRule="auto"/>
        <w:jc w:val="center"/>
        <w:rPr>
          <w:rFonts w:ascii="Times New Roman" w:hAnsi="Times New Roman"/>
          <w:b/>
          <w:szCs w:val="24"/>
        </w:rPr>
      </w:pPr>
      <w:r>
        <w:rPr>
          <w:rFonts w:ascii="Times New Roman" w:hAnsi="Times New Roman"/>
          <w:b/>
          <w:noProof/>
          <w:szCs w:val="24"/>
        </w:rPr>
        <w:drawing>
          <wp:inline distT="0" distB="0" distL="0" distR="0" wp14:anchorId="164CF901" wp14:editId="21F950A4">
            <wp:extent cx="4257675" cy="3388854"/>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水中转晶.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8166" cy="3405163"/>
                    </a:xfrm>
                    <a:prstGeom prst="rect">
                      <a:avLst/>
                    </a:prstGeom>
                  </pic:spPr>
                </pic:pic>
              </a:graphicData>
            </a:graphic>
          </wp:inline>
        </w:drawing>
      </w:r>
    </w:p>
    <w:p w14:paraId="75D2D4A6" w14:textId="77777777" w:rsidR="00C1043A" w:rsidRDefault="00C1043A" w:rsidP="00132682">
      <w:pPr>
        <w:spacing w:after="0" w:line="360" w:lineRule="auto"/>
        <w:jc w:val="center"/>
        <w:rPr>
          <w:rFonts w:ascii="Times New Roman" w:hAnsi="Times New Roman"/>
          <w:b/>
          <w:szCs w:val="24"/>
        </w:rPr>
      </w:pPr>
      <w:r w:rsidRPr="001F7EA4">
        <w:rPr>
          <w:rFonts w:ascii="Times New Roman" w:hAnsi="Times New Roman"/>
          <w:b/>
          <w:szCs w:val="21"/>
        </w:rPr>
        <w:t>Figure S</w:t>
      </w:r>
      <w:r w:rsidR="00AF26B3" w:rsidRPr="001F7EA4">
        <w:rPr>
          <w:rFonts w:ascii="Times New Roman" w:hAnsi="Times New Roman"/>
          <w:b/>
          <w:szCs w:val="21"/>
        </w:rPr>
        <w:t>5</w:t>
      </w:r>
      <w:r w:rsidRPr="001F7EA4">
        <w:rPr>
          <w:rFonts w:ascii="Times New Roman" w:hAnsi="Times New Roman"/>
          <w:b/>
          <w:szCs w:val="21"/>
        </w:rPr>
        <w:t>.</w:t>
      </w:r>
      <w:r w:rsidRPr="006D1074">
        <w:rPr>
          <w:rFonts w:ascii="Times New Roman" w:hAnsi="Times New Roman"/>
          <w:b/>
          <w:szCs w:val="21"/>
        </w:rPr>
        <w:t xml:space="preserve"> </w:t>
      </w:r>
      <w:r>
        <w:rPr>
          <w:rFonts w:ascii="Times New Roman" w:hAnsi="Times New Roman"/>
          <w:szCs w:val="21"/>
        </w:rPr>
        <w:t>T</w:t>
      </w:r>
      <w:r>
        <w:rPr>
          <w:rFonts w:ascii="Times New Roman" w:hAnsi="Times New Roman" w:hint="eastAsia"/>
          <w:szCs w:val="21"/>
          <w:lang w:eastAsia="zh-CN"/>
        </w:rPr>
        <w:t>h</w:t>
      </w:r>
      <w:r>
        <w:rPr>
          <w:rFonts w:ascii="Times New Roman" w:hAnsi="Times New Roman"/>
          <w:szCs w:val="21"/>
          <w:lang w:eastAsia="zh-CN"/>
        </w:rPr>
        <w:t xml:space="preserve">e transformation process of </w:t>
      </w:r>
      <w:r w:rsidRPr="003B4146">
        <w:rPr>
          <w:rFonts w:ascii="Times New Roman" w:hAnsi="Times New Roman"/>
          <w:b/>
          <w:szCs w:val="21"/>
          <w:lang w:eastAsia="zh-CN"/>
        </w:rPr>
        <w:t>LDM</w:t>
      </w:r>
      <w:r>
        <w:rPr>
          <w:rFonts w:ascii="Times New Roman" w:hAnsi="Times New Roman"/>
          <w:szCs w:val="21"/>
          <w:lang w:eastAsia="zh-CN"/>
        </w:rPr>
        <w:t xml:space="preserve"> in water: </w:t>
      </w:r>
      <w:r w:rsidR="0013739E">
        <w:rPr>
          <w:rFonts w:ascii="Times New Roman" w:hAnsi="Times New Roman"/>
          <w:szCs w:val="21"/>
          <w:lang w:eastAsia="zh-CN"/>
        </w:rPr>
        <w:t xml:space="preserve">Reported </w:t>
      </w:r>
      <w:r>
        <w:rPr>
          <w:rFonts w:ascii="Times New Roman" w:hAnsi="Times New Roman"/>
          <w:szCs w:val="21"/>
          <w:lang w:eastAsia="zh-CN"/>
        </w:rPr>
        <w:t xml:space="preserve">form 1 </w:t>
      </w:r>
      <w:bookmarkStart w:id="11" w:name="OLE_LINK2"/>
      <w:bookmarkStart w:id="12" w:name="OLE_LINK3"/>
      <w:r w:rsidRPr="00C1043A">
        <w:rPr>
          <w:rFonts w:ascii="Times New Roman" w:hAnsi="Times New Roman"/>
          <w:szCs w:val="21"/>
          <w:lang w:eastAsia="zh-CN"/>
        </w:rPr>
        <w:t>→</w:t>
      </w:r>
      <w:r>
        <w:rPr>
          <w:rFonts w:ascii="Times New Roman" w:hAnsi="Times New Roman"/>
          <w:szCs w:val="21"/>
          <w:lang w:eastAsia="zh-CN"/>
        </w:rPr>
        <w:t xml:space="preserve"> </w:t>
      </w:r>
      <w:r w:rsidR="0013739E">
        <w:rPr>
          <w:rFonts w:ascii="Times New Roman" w:hAnsi="Times New Roman"/>
          <w:szCs w:val="21"/>
          <w:lang w:eastAsia="zh-CN"/>
        </w:rPr>
        <w:t xml:space="preserve">Reported </w:t>
      </w:r>
      <w:r>
        <w:rPr>
          <w:rFonts w:ascii="Times New Roman" w:hAnsi="Times New Roman"/>
          <w:szCs w:val="21"/>
          <w:lang w:eastAsia="zh-CN"/>
        </w:rPr>
        <w:t>form 7</w:t>
      </w:r>
      <w:bookmarkEnd w:id="11"/>
      <w:bookmarkEnd w:id="12"/>
      <w:r>
        <w:rPr>
          <w:rFonts w:ascii="Times New Roman" w:hAnsi="Times New Roman"/>
          <w:szCs w:val="21"/>
          <w:lang w:eastAsia="zh-CN"/>
        </w:rPr>
        <w:t xml:space="preserve"> </w:t>
      </w:r>
      <w:r w:rsidRPr="00C1043A">
        <w:rPr>
          <w:rFonts w:ascii="Times New Roman" w:hAnsi="Times New Roman"/>
          <w:szCs w:val="21"/>
          <w:lang w:eastAsia="zh-CN"/>
        </w:rPr>
        <w:t>→</w:t>
      </w:r>
      <w:r>
        <w:rPr>
          <w:rFonts w:ascii="Times New Roman" w:hAnsi="Times New Roman"/>
          <w:szCs w:val="21"/>
          <w:lang w:eastAsia="zh-CN"/>
        </w:rPr>
        <w:t xml:space="preserve"> DH</w:t>
      </w:r>
      <w:r w:rsidRPr="00C1043A">
        <w:rPr>
          <w:rFonts w:ascii="Times New Roman" w:hAnsi="Times New Roman"/>
          <w:szCs w:val="21"/>
        </w:rPr>
        <w:t>.</w:t>
      </w:r>
    </w:p>
    <w:p w14:paraId="3434DF57" w14:textId="77777777" w:rsidR="0035244D" w:rsidRPr="00857BED" w:rsidRDefault="0035244D" w:rsidP="00CB3153">
      <w:pPr>
        <w:spacing w:after="0" w:line="360" w:lineRule="auto"/>
        <w:outlineLvl w:val="2"/>
        <w:rPr>
          <w:rFonts w:ascii="Times New Roman" w:hAnsi="Times New Roman"/>
        </w:rPr>
      </w:pPr>
      <w:bookmarkStart w:id="13" w:name="_Toc9671997"/>
      <w:r w:rsidRPr="00926D97">
        <w:rPr>
          <w:rFonts w:ascii="Times New Roman" w:hAnsi="Times New Roman"/>
          <w:b/>
          <w:szCs w:val="24"/>
        </w:rPr>
        <w:t>Figure S</w:t>
      </w:r>
      <w:r w:rsidR="00AF26B3" w:rsidRPr="00926D97">
        <w:rPr>
          <w:rFonts w:ascii="Times New Roman" w:hAnsi="Times New Roman"/>
          <w:b/>
          <w:szCs w:val="24"/>
        </w:rPr>
        <w:t>6</w:t>
      </w:r>
      <w:bookmarkEnd w:id="13"/>
    </w:p>
    <w:p w14:paraId="6B68C9F8" w14:textId="77777777" w:rsidR="00E23A71" w:rsidRDefault="00BE2BC2" w:rsidP="00383ED7">
      <w:pPr>
        <w:autoSpaceDE w:val="0"/>
        <w:autoSpaceDN w:val="0"/>
        <w:adjustRightInd w:val="0"/>
        <w:spacing w:after="0" w:line="360" w:lineRule="auto"/>
        <w:jc w:val="center"/>
        <w:rPr>
          <w:rFonts w:ascii="Times New Roman" w:hAnsi="Times New Roman"/>
          <w:b/>
          <w:szCs w:val="24"/>
          <w:lang w:eastAsia="zh-CN"/>
        </w:rPr>
      </w:pPr>
      <w:r>
        <w:rPr>
          <w:rFonts w:ascii="Times New Roman" w:hAnsi="Times New Roman"/>
          <w:b/>
          <w:noProof/>
          <w:szCs w:val="24"/>
          <w:lang w:eastAsia="zh-CN"/>
        </w:rPr>
        <w:drawing>
          <wp:inline distT="0" distB="0" distL="0" distR="0" wp14:anchorId="74975CAC" wp14:editId="6DCB1C0E">
            <wp:extent cx="4386100" cy="3549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91065" cy="3553668"/>
                    </a:xfrm>
                    <a:prstGeom prst="rect">
                      <a:avLst/>
                    </a:prstGeom>
                  </pic:spPr>
                </pic:pic>
              </a:graphicData>
            </a:graphic>
          </wp:inline>
        </w:drawing>
      </w:r>
    </w:p>
    <w:p w14:paraId="2E19263B" w14:textId="77777777" w:rsidR="00EF2F6E" w:rsidRDefault="00EF2F6E" w:rsidP="00383ED7">
      <w:pPr>
        <w:autoSpaceDE w:val="0"/>
        <w:autoSpaceDN w:val="0"/>
        <w:adjustRightInd w:val="0"/>
        <w:spacing w:after="0" w:line="360" w:lineRule="auto"/>
        <w:jc w:val="center"/>
        <w:rPr>
          <w:rFonts w:ascii="Times New Roman" w:hAnsi="Times New Roman"/>
          <w:b/>
          <w:szCs w:val="24"/>
          <w:lang w:eastAsia="zh-CN"/>
        </w:rPr>
      </w:pPr>
      <w:r>
        <w:rPr>
          <w:rFonts w:ascii="Times New Roman" w:hAnsi="Times New Roman" w:hint="eastAsia"/>
          <w:b/>
          <w:szCs w:val="24"/>
          <w:lang w:eastAsia="zh-CN"/>
        </w:rPr>
        <w:t>(</w:t>
      </w:r>
      <w:r>
        <w:rPr>
          <w:rFonts w:ascii="Times New Roman" w:hAnsi="Times New Roman"/>
          <w:b/>
          <w:szCs w:val="24"/>
          <w:lang w:eastAsia="zh-CN"/>
        </w:rPr>
        <w:t>a)</w:t>
      </w:r>
    </w:p>
    <w:p w14:paraId="15DC7815" w14:textId="77777777" w:rsidR="00EF2F6E" w:rsidRDefault="00EF2F6E" w:rsidP="00383ED7">
      <w:pPr>
        <w:autoSpaceDE w:val="0"/>
        <w:autoSpaceDN w:val="0"/>
        <w:adjustRightInd w:val="0"/>
        <w:spacing w:after="0" w:line="360" w:lineRule="auto"/>
        <w:jc w:val="center"/>
        <w:rPr>
          <w:rFonts w:ascii="Times New Roman" w:hAnsi="Times New Roman"/>
          <w:b/>
          <w:szCs w:val="24"/>
          <w:lang w:eastAsia="zh-CN"/>
        </w:rPr>
      </w:pPr>
      <w:r>
        <w:rPr>
          <w:rFonts w:ascii="Times New Roman" w:hAnsi="Times New Roman" w:hint="eastAsia"/>
          <w:b/>
          <w:noProof/>
          <w:szCs w:val="24"/>
          <w:lang w:eastAsia="zh-CN"/>
        </w:rPr>
        <w:drawing>
          <wp:inline distT="0" distB="0" distL="0" distR="0" wp14:anchorId="240042BE" wp14:editId="390D3E07">
            <wp:extent cx="4400550" cy="35072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10320" cy="3515062"/>
                    </a:xfrm>
                    <a:prstGeom prst="rect">
                      <a:avLst/>
                    </a:prstGeom>
                  </pic:spPr>
                </pic:pic>
              </a:graphicData>
            </a:graphic>
          </wp:inline>
        </w:drawing>
      </w:r>
    </w:p>
    <w:p w14:paraId="45F77E84" w14:textId="77777777" w:rsidR="00EF2F6E" w:rsidRDefault="00EF2F6E" w:rsidP="00383ED7">
      <w:pPr>
        <w:autoSpaceDE w:val="0"/>
        <w:autoSpaceDN w:val="0"/>
        <w:adjustRightInd w:val="0"/>
        <w:spacing w:after="0" w:line="360" w:lineRule="auto"/>
        <w:jc w:val="center"/>
        <w:rPr>
          <w:rFonts w:ascii="Times New Roman" w:hAnsi="Times New Roman"/>
          <w:b/>
          <w:szCs w:val="24"/>
          <w:lang w:eastAsia="zh-CN"/>
        </w:rPr>
      </w:pPr>
      <w:r w:rsidRPr="001F7EA4">
        <w:rPr>
          <w:rFonts w:ascii="Times New Roman" w:hAnsi="Times New Roman" w:hint="eastAsia"/>
          <w:b/>
          <w:szCs w:val="24"/>
          <w:lang w:eastAsia="zh-CN"/>
        </w:rPr>
        <w:t>(</w:t>
      </w:r>
      <w:r w:rsidRPr="001F7EA4">
        <w:rPr>
          <w:rFonts w:ascii="Times New Roman" w:hAnsi="Times New Roman"/>
          <w:b/>
          <w:szCs w:val="24"/>
          <w:lang w:eastAsia="zh-CN"/>
        </w:rPr>
        <w:t>b)</w:t>
      </w:r>
    </w:p>
    <w:p w14:paraId="42BD7355" w14:textId="77777777" w:rsidR="006D1074" w:rsidRDefault="006D1074" w:rsidP="00383ED7">
      <w:pPr>
        <w:autoSpaceDE w:val="0"/>
        <w:autoSpaceDN w:val="0"/>
        <w:adjustRightInd w:val="0"/>
        <w:spacing w:after="0" w:line="360" w:lineRule="auto"/>
        <w:jc w:val="center"/>
        <w:rPr>
          <w:rFonts w:ascii="Times New Roman" w:hAnsi="Times New Roman"/>
          <w:szCs w:val="21"/>
        </w:rPr>
      </w:pPr>
      <w:r w:rsidRPr="001F7EA4">
        <w:rPr>
          <w:rFonts w:ascii="Times New Roman" w:hAnsi="Times New Roman"/>
          <w:b/>
          <w:szCs w:val="21"/>
        </w:rPr>
        <w:t>Figure S</w:t>
      </w:r>
      <w:r w:rsidR="00AF26B3" w:rsidRPr="001F7EA4">
        <w:rPr>
          <w:rFonts w:ascii="Times New Roman" w:hAnsi="Times New Roman"/>
          <w:b/>
          <w:szCs w:val="21"/>
        </w:rPr>
        <w:t>6</w:t>
      </w:r>
      <w:r w:rsidRPr="001F7EA4">
        <w:rPr>
          <w:rFonts w:ascii="Times New Roman" w:hAnsi="Times New Roman"/>
          <w:b/>
          <w:szCs w:val="21"/>
        </w:rPr>
        <w:t>.</w:t>
      </w:r>
      <w:r w:rsidRPr="006D1074">
        <w:rPr>
          <w:rFonts w:ascii="Times New Roman" w:hAnsi="Times New Roman"/>
          <w:b/>
          <w:szCs w:val="21"/>
        </w:rPr>
        <w:t xml:space="preserve"> </w:t>
      </w:r>
      <w:r w:rsidR="00383ED7">
        <w:rPr>
          <w:rFonts w:ascii="Times New Roman" w:hAnsi="Times New Roman"/>
          <w:szCs w:val="21"/>
        </w:rPr>
        <w:t xml:space="preserve">FTIR patterns of </w:t>
      </w:r>
      <w:r w:rsidR="00383ED7" w:rsidRPr="003B4146">
        <w:rPr>
          <w:rFonts w:ascii="Times New Roman" w:hAnsi="Times New Roman"/>
          <w:b/>
          <w:szCs w:val="21"/>
        </w:rPr>
        <w:t>LDM</w:t>
      </w:r>
      <w:r w:rsidR="00383ED7">
        <w:rPr>
          <w:rFonts w:ascii="Times New Roman" w:hAnsi="Times New Roman"/>
          <w:szCs w:val="21"/>
        </w:rPr>
        <w:t xml:space="preserve"> polymorphs</w:t>
      </w:r>
      <w:r w:rsidR="00C06500" w:rsidRPr="00CB6A0F">
        <w:rPr>
          <w:rFonts w:ascii="Times New Roman" w:hAnsi="Times New Roman"/>
          <w:szCs w:val="21"/>
        </w:rPr>
        <w:t>.</w:t>
      </w:r>
    </w:p>
    <w:p w14:paraId="78FE5480" w14:textId="77777777" w:rsidR="008C34E1" w:rsidRPr="00D57486" w:rsidRDefault="002066C1" w:rsidP="00CB3153">
      <w:pPr>
        <w:spacing w:after="0" w:line="360" w:lineRule="auto"/>
        <w:jc w:val="left"/>
        <w:outlineLvl w:val="2"/>
        <w:rPr>
          <w:rFonts w:ascii="Times New Roman" w:hAnsi="Times New Roman"/>
          <w:szCs w:val="21"/>
        </w:rPr>
      </w:pPr>
      <w:bookmarkStart w:id="14" w:name="_Toc9671998"/>
      <w:r w:rsidRPr="00926D97">
        <w:rPr>
          <w:rFonts w:ascii="Times New Roman" w:hAnsi="Times New Roman"/>
          <w:b/>
        </w:rPr>
        <w:t>Figure S</w:t>
      </w:r>
      <w:r w:rsidR="00AF26B3" w:rsidRPr="00926D97">
        <w:rPr>
          <w:rFonts w:ascii="Times New Roman" w:hAnsi="Times New Roman"/>
          <w:b/>
        </w:rPr>
        <w:t>7</w:t>
      </w:r>
      <w:bookmarkEnd w:id="14"/>
    </w:p>
    <w:p w14:paraId="4FFC9D6C" w14:textId="77777777" w:rsidR="00CB3153" w:rsidRDefault="006256F2" w:rsidP="008C34E1">
      <w:pPr>
        <w:jc w:val="center"/>
        <w:rPr>
          <w:rFonts w:ascii="Times New Roman" w:hAnsi="Times New Roman"/>
          <w:lang w:val="en-GB"/>
        </w:rPr>
      </w:pPr>
      <w:r>
        <w:rPr>
          <w:rFonts w:ascii="Times New Roman" w:hAnsi="Times New Roman"/>
          <w:noProof/>
          <w:lang w:val="en-GB"/>
        </w:rPr>
        <w:drawing>
          <wp:inline distT="0" distB="0" distL="0" distR="0" wp14:anchorId="4C116590" wp14:editId="5272290B">
            <wp:extent cx="4333875" cy="338051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 1-P2O5.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33875" cy="3380514"/>
                    </a:xfrm>
                    <a:prstGeom prst="rect">
                      <a:avLst/>
                    </a:prstGeom>
                  </pic:spPr>
                </pic:pic>
              </a:graphicData>
            </a:graphic>
          </wp:inline>
        </w:drawing>
      </w:r>
    </w:p>
    <w:p w14:paraId="293019DE" w14:textId="77777777" w:rsidR="006256F2" w:rsidRDefault="00596858" w:rsidP="008C34E1">
      <w:pPr>
        <w:jc w:val="center"/>
        <w:rPr>
          <w:rFonts w:ascii="Times New Roman" w:hAnsi="Times New Roman"/>
          <w:lang w:val="en-GB" w:eastAsia="zh-CN"/>
        </w:rPr>
      </w:pPr>
      <w:r>
        <w:rPr>
          <w:rFonts w:ascii="Times New Roman" w:hAnsi="Times New Roman" w:hint="eastAsia"/>
          <w:lang w:val="en-GB" w:eastAsia="zh-CN"/>
        </w:rPr>
        <w:t>(</w:t>
      </w:r>
      <w:r>
        <w:rPr>
          <w:rFonts w:ascii="Times New Roman" w:hAnsi="Times New Roman"/>
          <w:lang w:val="en-GB" w:eastAsia="zh-CN"/>
        </w:rPr>
        <w:t>a)</w:t>
      </w:r>
    </w:p>
    <w:p w14:paraId="355D2720" w14:textId="77777777" w:rsidR="00596858" w:rsidRDefault="00596858" w:rsidP="008C34E1">
      <w:pPr>
        <w:jc w:val="center"/>
        <w:rPr>
          <w:rFonts w:ascii="Times New Roman" w:hAnsi="Times New Roman"/>
          <w:lang w:val="en-GB" w:eastAsia="zh-CN"/>
        </w:rPr>
      </w:pPr>
      <w:r>
        <w:rPr>
          <w:rFonts w:ascii="Times New Roman" w:hAnsi="Times New Roman" w:hint="eastAsia"/>
          <w:noProof/>
          <w:lang w:val="en-GB" w:eastAsia="zh-CN"/>
        </w:rPr>
        <w:drawing>
          <wp:inline distT="0" distB="0" distL="0" distR="0" wp14:anchorId="009D5BC6" wp14:editId="2FD66710">
            <wp:extent cx="4438650" cy="3462241"/>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 1-40C.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48772" cy="3470137"/>
                    </a:xfrm>
                    <a:prstGeom prst="rect">
                      <a:avLst/>
                    </a:prstGeom>
                  </pic:spPr>
                </pic:pic>
              </a:graphicData>
            </a:graphic>
          </wp:inline>
        </w:drawing>
      </w:r>
    </w:p>
    <w:p w14:paraId="51B2C96C" w14:textId="77777777" w:rsidR="00596858" w:rsidRDefault="00596858" w:rsidP="008C34E1">
      <w:pPr>
        <w:jc w:val="center"/>
        <w:rPr>
          <w:rFonts w:ascii="Times New Roman" w:hAnsi="Times New Roman"/>
          <w:lang w:val="en-GB" w:eastAsia="zh-CN"/>
        </w:rPr>
      </w:pPr>
      <w:r>
        <w:rPr>
          <w:rFonts w:ascii="Times New Roman" w:hAnsi="Times New Roman" w:hint="eastAsia"/>
          <w:lang w:val="en-GB" w:eastAsia="zh-CN"/>
        </w:rPr>
        <w:t>(</w:t>
      </w:r>
      <w:r>
        <w:rPr>
          <w:rFonts w:ascii="Times New Roman" w:hAnsi="Times New Roman"/>
          <w:lang w:val="en-GB" w:eastAsia="zh-CN"/>
        </w:rPr>
        <w:t>b)</w:t>
      </w:r>
    </w:p>
    <w:p w14:paraId="52E6030F" w14:textId="77777777" w:rsidR="00596858" w:rsidRDefault="006246B8" w:rsidP="008C34E1">
      <w:pPr>
        <w:jc w:val="center"/>
        <w:rPr>
          <w:rFonts w:ascii="Times New Roman" w:hAnsi="Times New Roman"/>
          <w:lang w:val="en-GB" w:eastAsia="zh-CN"/>
        </w:rPr>
      </w:pPr>
      <w:r>
        <w:rPr>
          <w:rFonts w:ascii="Times New Roman" w:hAnsi="Times New Roman" w:hint="eastAsia"/>
          <w:noProof/>
          <w:lang w:val="en-GB" w:eastAsia="zh-CN"/>
        </w:rPr>
        <w:drawing>
          <wp:inline distT="0" distB="0" distL="0" distR="0" wp14:anchorId="4F3CAA21" wp14:editId="655786BF">
            <wp:extent cx="4533900" cy="3536539"/>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P2O5.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43720" cy="3544198"/>
                    </a:xfrm>
                    <a:prstGeom prst="rect">
                      <a:avLst/>
                    </a:prstGeom>
                  </pic:spPr>
                </pic:pic>
              </a:graphicData>
            </a:graphic>
          </wp:inline>
        </w:drawing>
      </w:r>
    </w:p>
    <w:p w14:paraId="5D103395" w14:textId="77777777" w:rsidR="006246B8" w:rsidRDefault="006246B8" w:rsidP="008C34E1">
      <w:pPr>
        <w:jc w:val="center"/>
        <w:rPr>
          <w:rFonts w:ascii="Times New Roman" w:hAnsi="Times New Roman"/>
          <w:lang w:val="en-GB" w:eastAsia="zh-CN"/>
        </w:rPr>
      </w:pPr>
      <w:r>
        <w:rPr>
          <w:rFonts w:ascii="Times New Roman" w:hAnsi="Times New Roman" w:hint="eastAsia"/>
          <w:lang w:val="en-GB" w:eastAsia="zh-CN"/>
        </w:rPr>
        <w:t>(</w:t>
      </w:r>
      <w:r>
        <w:rPr>
          <w:rFonts w:ascii="Times New Roman" w:hAnsi="Times New Roman"/>
          <w:lang w:val="en-GB" w:eastAsia="zh-CN"/>
        </w:rPr>
        <w:t>c)</w:t>
      </w:r>
    </w:p>
    <w:p w14:paraId="5197D2DD" w14:textId="77777777" w:rsidR="006246B8" w:rsidRDefault="007B28C0" w:rsidP="008C34E1">
      <w:pPr>
        <w:jc w:val="center"/>
        <w:rPr>
          <w:rFonts w:ascii="Times New Roman" w:hAnsi="Times New Roman"/>
          <w:lang w:val="en-GB" w:eastAsia="zh-CN"/>
        </w:rPr>
      </w:pPr>
      <w:r>
        <w:rPr>
          <w:rFonts w:ascii="Times New Roman" w:hAnsi="Times New Roman" w:hint="eastAsia"/>
          <w:noProof/>
          <w:lang w:val="en-GB" w:eastAsia="zh-CN"/>
        </w:rPr>
        <w:drawing>
          <wp:inline distT="0" distB="0" distL="0" distR="0" wp14:anchorId="69D92BF2" wp14:editId="4B77C598">
            <wp:extent cx="4629150" cy="3610837"/>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H-40℃.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52329" cy="3628917"/>
                    </a:xfrm>
                    <a:prstGeom prst="rect">
                      <a:avLst/>
                    </a:prstGeom>
                  </pic:spPr>
                </pic:pic>
              </a:graphicData>
            </a:graphic>
          </wp:inline>
        </w:drawing>
      </w:r>
    </w:p>
    <w:p w14:paraId="48814C2A" w14:textId="77777777" w:rsidR="007B28C0" w:rsidRDefault="007B28C0" w:rsidP="008C34E1">
      <w:pPr>
        <w:jc w:val="center"/>
        <w:rPr>
          <w:rFonts w:ascii="Times New Roman" w:hAnsi="Times New Roman"/>
          <w:lang w:val="en-GB" w:eastAsia="zh-CN"/>
        </w:rPr>
      </w:pPr>
      <w:r>
        <w:rPr>
          <w:rFonts w:ascii="Times New Roman" w:hAnsi="Times New Roman" w:hint="eastAsia"/>
          <w:lang w:val="en-GB" w:eastAsia="zh-CN"/>
        </w:rPr>
        <w:t>(</w:t>
      </w:r>
      <w:r>
        <w:rPr>
          <w:rFonts w:ascii="Times New Roman" w:hAnsi="Times New Roman"/>
          <w:lang w:val="en-GB" w:eastAsia="zh-CN"/>
        </w:rPr>
        <w:t>D)</w:t>
      </w:r>
    </w:p>
    <w:p w14:paraId="2353C5F8" w14:textId="77777777" w:rsidR="007B28C0" w:rsidRDefault="00BC4EA3" w:rsidP="008C34E1">
      <w:pPr>
        <w:jc w:val="center"/>
        <w:rPr>
          <w:rFonts w:ascii="Times New Roman" w:hAnsi="Times New Roman"/>
          <w:lang w:val="en-GB" w:eastAsia="zh-CN"/>
        </w:rPr>
      </w:pPr>
      <w:r>
        <w:rPr>
          <w:rFonts w:ascii="Times New Roman" w:hAnsi="Times New Roman" w:hint="eastAsia"/>
          <w:noProof/>
          <w:lang w:val="en-GB" w:eastAsia="zh-CN"/>
        </w:rPr>
        <w:drawing>
          <wp:inline distT="0" distB="0" distL="0" distR="0" wp14:anchorId="4CE43A86" wp14:editId="6AA60C81">
            <wp:extent cx="4495800" cy="35068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m α-P2O5.e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01466" cy="3511239"/>
                    </a:xfrm>
                    <a:prstGeom prst="rect">
                      <a:avLst/>
                    </a:prstGeom>
                  </pic:spPr>
                </pic:pic>
              </a:graphicData>
            </a:graphic>
          </wp:inline>
        </w:drawing>
      </w:r>
    </w:p>
    <w:p w14:paraId="5FDE8559" w14:textId="77777777" w:rsidR="00BC4EA3" w:rsidRDefault="00BC4EA3" w:rsidP="008C34E1">
      <w:pPr>
        <w:jc w:val="center"/>
        <w:rPr>
          <w:rFonts w:ascii="Times New Roman" w:hAnsi="Times New Roman"/>
          <w:lang w:val="en-GB" w:eastAsia="zh-CN"/>
        </w:rPr>
      </w:pPr>
      <w:r>
        <w:rPr>
          <w:rFonts w:ascii="Times New Roman" w:hAnsi="Times New Roman" w:hint="eastAsia"/>
          <w:lang w:val="en-GB" w:eastAsia="zh-CN"/>
        </w:rPr>
        <w:t>(</w:t>
      </w:r>
      <w:r>
        <w:rPr>
          <w:rFonts w:ascii="Times New Roman" w:hAnsi="Times New Roman"/>
          <w:lang w:val="en-GB" w:eastAsia="zh-CN"/>
        </w:rPr>
        <w:t>e)</w:t>
      </w:r>
    </w:p>
    <w:p w14:paraId="76AE8165" w14:textId="77777777" w:rsidR="00BC4EA3" w:rsidRDefault="00672B38" w:rsidP="008C34E1">
      <w:pPr>
        <w:jc w:val="center"/>
        <w:rPr>
          <w:rFonts w:ascii="Times New Roman" w:hAnsi="Times New Roman"/>
          <w:lang w:val="en-GB" w:eastAsia="zh-CN"/>
        </w:rPr>
      </w:pPr>
      <w:r>
        <w:rPr>
          <w:rFonts w:ascii="Times New Roman" w:hAnsi="Times New Roman"/>
          <w:noProof/>
          <w:lang w:val="en-GB" w:eastAsia="zh-CN"/>
        </w:rPr>
        <w:drawing>
          <wp:inline distT="0" distB="0" distL="0" distR="0" wp14:anchorId="7F3AAB4B" wp14:editId="08CA54CF">
            <wp:extent cx="4451230" cy="3472055"/>
            <wp:effectExtent l="0" t="0" r="698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rm α-40C.e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54462" cy="3474576"/>
                    </a:xfrm>
                    <a:prstGeom prst="rect">
                      <a:avLst/>
                    </a:prstGeom>
                  </pic:spPr>
                </pic:pic>
              </a:graphicData>
            </a:graphic>
          </wp:inline>
        </w:drawing>
      </w:r>
    </w:p>
    <w:p w14:paraId="1FA6E645" w14:textId="77777777" w:rsidR="00BC4EA3" w:rsidRDefault="00BC4EA3" w:rsidP="00672B38">
      <w:pPr>
        <w:jc w:val="center"/>
        <w:rPr>
          <w:rFonts w:ascii="Times New Roman" w:hAnsi="Times New Roman"/>
          <w:lang w:val="en-GB" w:eastAsia="zh-CN"/>
        </w:rPr>
      </w:pPr>
      <w:r>
        <w:rPr>
          <w:rFonts w:ascii="Times New Roman" w:hAnsi="Times New Roman" w:hint="eastAsia"/>
          <w:lang w:val="en-GB" w:eastAsia="zh-CN"/>
        </w:rPr>
        <w:t>(</w:t>
      </w:r>
      <w:r>
        <w:rPr>
          <w:rFonts w:ascii="Times New Roman" w:hAnsi="Times New Roman"/>
          <w:lang w:val="en-GB" w:eastAsia="zh-CN"/>
        </w:rPr>
        <w:t>f)</w:t>
      </w:r>
    </w:p>
    <w:p w14:paraId="60DCB22A" w14:textId="77777777" w:rsidR="00833653" w:rsidRDefault="00955BA2" w:rsidP="0088728A">
      <w:pPr>
        <w:jc w:val="center"/>
        <w:rPr>
          <w:rFonts w:ascii="Times New Roman" w:hAnsi="Times New Roman"/>
          <w:lang w:val="en-GB" w:eastAsia="zh-CN"/>
        </w:rPr>
      </w:pPr>
      <w:r>
        <w:rPr>
          <w:rFonts w:ascii="Times New Roman" w:hAnsi="Times New Roman" w:hint="eastAsia"/>
          <w:noProof/>
          <w:lang w:val="en-GB" w:eastAsia="zh-CN"/>
        </w:rPr>
        <w:drawing>
          <wp:inline distT="0" distB="0" distL="0" distR="0" wp14:anchorId="552446B7" wp14:editId="6BB9B930">
            <wp:extent cx="4356340" cy="3398038"/>
            <wp:effectExtent l="0" t="0" r="635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rm β-P2O5.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60105" cy="3400975"/>
                    </a:xfrm>
                    <a:prstGeom prst="rect">
                      <a:avLst/>
                    </a:prstGeom>
                  </pic:spPr>
                </pic:pic>
              </a:graphicData>
            </a:graphic>
          </wp:inline>
        </w:drawing>
      </w:r>
    </w:p>
    <w:p w14:paraId="0DABF1F1" w14:textId="77777777" w:rsidR="00086F41" w:rsidRDefault="00086F41" w:rsidP="008C34E1">
      <w:pPr>
        <w:jc w:val="center"/>
        <w:rPr>
          <w:rFonts w:ascii="Times New Roman" w:hAnsi="Times New Roman"/>
          <w:lang w:val="en-GB" w:eastAsia="zh-CN"/>
        </w:rPr>
      </w:pPr>
      <w:r>
        <w:rPr>
          <w:rFonts w:ascii="Times New Roman" w:hAnsi="Times New Roman" w:hint="eastAsia"/>
          <w:lang w:val="en-GB" w:eastAsia="zh-CN"/>
        </w:rPr>
        <w:t>(</w:t>
      </w:r>
      <w:r>
        <w:rPr>
          <w:rFonts w:ascii="Times New Roman" w:hAnsi="Times New Roman"/>
          <w:lang w:val="en-GB" w:eastAsia="zh-CN"/>
        </w:rPr>
        <w:t>g)</w:t>
      </w:r>
    </w:p>
    <w:p w14:paraId="186D679F" w14:textId="77777777" w:rsidR="00086F41" w:rsidRDefault="00086F41" w:rsidP="008C34E1">
      <w:pPr>
        <w:jc w:val="center"/>
        <w:rPr>
          <w:rFonts w:ascii="Times New Roman" w:hAnsi="Times New Roman"/>
          <w:lang w:val="en-GB" w:eastAsia="zh-CN"/>
        </w:rPr>
      </w:pPr>
      <w:r>
        <w:rPr>
          <w:rFonts w:ascii="Times New Roman" w:hAnsi="Times New Roman" w:hint="eastAsia"/>
          <w:noProof/>
          <w:lang w:val="en-GB" w:eastAsia="zh-CN"/>
        </w:rPr>
        <w:drawing>
          <wp:inline distT="0" distB="0" distL="0" distR="0" wp14:anchorId="4F02570E" wp14:editId="27D28E3A">
            <wp:extent cx="4095750" cy="320133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rm β-40C.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29511" cy="3227724"/>
                    </a:xfrm>
                    <a:prstGeom prst="rect">
                      <a:avLst/>
                    </a:prstGeom>
                  </pic:spPr>
                </pic:pic>
              </a:graphicData>
            </a:graphic>
          </wp:inline>
        </w:drawing>
      </w:r>
    </w:p>
    <w:p w14:paraId="382CF3A9" w14:textId="77777777" w:rsidR="00086F41" w:rsidRPr="00086F41" w:rsidRDefault="00086F41" w:rsidP="008C34E1">
      <w:pPr>
        <w:jc w:val="center"/>
        <w:rPr>
          <w:rFonts w:ascii="Times New Roman" w:hAnsi="Times New Roman"/>
          <w:lang w:val="en-GB" w:eastAsia="zh-CN"/>
        </w:rPr>
      </w:pPr>
      <w:r>
        <w:rPr>
          <w:rFonts w:ascii="Times New Roman" w:hAnsi="Times New Roman" w:hint="eastAsia"/>
          <w:lang w:val="en-GB" w:eastAsia="zh-CN"/>
        </w:rPr>
        <w:t>(</w:t>
      </w:r>
      <w:r>
        <w:rPr>
          <w:rFonts w:ascii="Times New Roman" w:hAnsi="Times New Roman"/>
          <w:lang w:val="en-GB" w:eastAsia="zh-CN"/>
        </w:rPr>
        <w:t>h)</w:t>
      </w:r>
    </w:p>
    <w:p w14:paraId="2F8C7D60" w14:textId="77777777" w:rsidR="005E77BB" w:rsidRDefault="00986ADD" w:rsidP="00AF26B3">
      <w:pPr>
        <w:pStyle w:val="TAMainText"/>
        <w:spacing w:line="240" w:lineRule="auto"/>
        <w:ind w:firstLine="0"/>
        <w:rPr>
          <w:b/>
          <w:bCs/>
        </w:rPr>
      </w:pPr>
      <w:r w:rsidRPr="001F7EA4">
        <w:rPr>
          <w:rFonts w:ascii="Times New Roman" w:hAnsi="Times New Roman"/>
          <w:b/>
          <w:szCs w:val="21"/>
        </w:rPr>
        <w:t>Figure S</w:t>
      </w:r>
      <w:r w:rsidR="00AF26B3" w:rsidRPr="001F7EA4">
        <w:rPr>
          <w:rFonts w:ascii="Times New Roman" w:hAnsi="Times New Roman"/>
          <w:b/>
          <w:szCs w:val="21"/>
        </w:rPr>
        <w:t>7</w:t>
      </w:r>
      <w:r w:rsidRPr="001F7EA4">
        <w:rPr>
          <w:rFonts w:ascii="Times New Roman" w:hAnsi="Times New Roman"/>
          <w:b/>
          <w:szCs w:val="21"/>
        </w:rPr>
        <w:t>.</w:t>
      </w:r>
      <w:r>
        <w:rPr>
          <w:rFonts w:ascii="Times New Roman" w:hAnsi="Times New Roman"/>
          <w:szCs w:val="21"/>
        </w:rPr>
        <w:t xml:space="preserve"> </w:t>
      </w:r>
      <w:r w:rsidRPr="007B1BEE">
        <w:rPr>
          <w:rFonts w:ascii="Times New Roman" w:hAnsi="Times New Roman"/>
          <w:szCs w:val="21"/>
        </w:rPr>
        <w:t xml:space="preserve">The </w:t>
      </w:r>
      <w:r w:rsidR="003730CC">
        <w:rPr>
          <w:rFonts w:ascii="Times New Roman" w:hAnsi="Times New Roman"/>
          <w:szCs w:val="21"/>
        </w:rPr>
        <w:t>results</w:t>
      </w:r>
      <w:r>
        <w:rPr>
          <w:rFonts w:ascii="Times New Roman" w:hAnsi="Times New Roman"/>
          <w:szCs w:val="21"/>
        </w:rPr>
        <w:t xml:space="preserve"> of </w:t>
      </w:r>
      <w:r w:rsidR="003730CC" w:rsidRPr="003B4146">
        <w:rPr>
          <w:rFonts w:ascii="Times New Roman" w:hAnsi="Times New Roman"/>
          <w:b/>
          <w:szCs w:val="21"/>
        </w:rPr>
        <w:t>LDM</w:t>
      </w:r>
      <w:r w:rsidR="003730CC">
        <w:rPr>
          <w:rFonts w:ascii="Times New Roman" w:hAnsi="Times New Roman"/>
          <w:szCs w:val="21"/>
        </w:rPr>
        <w:t xml:space="preserve"> forms monitored by PXRD under accelerated conditions (a) form 1 at </w:t>
      </w:r>
      <w:r w:rsidR="003730CC">
        <w:rPr>
          <w:rFonts w:ascii="Times New Roman" w:hAnsi="Times New Roman"/>
          <w:szCs w:val="24"/>
        </w:rPr>
        <w:t>25 °C/P</w:t>
      </w:r>
      <w:r w:rsidR="003730CC">
        <w:rPr>
          <w:rFonts w:ascii="Times New Roman" w:hAnsi="Times New Roman"/>
          <w:szCs w:val="24"/>
          <w:vertAlign w:val="subscript"/>
        </w:rPr>
        <w:t>2</w:t>
      </w:r>
      <w:r w:rsidR="003730CC">
        <w:rPr>
          <w:rFonts w:ascii="Times New Roman" w:hAnsi="Times New Roman"/>
          <w:szCs w:val="24"/>
        </w:rPr>
        <w:t>O</w:t>
      </w:r>
      <w:r w:rsidR="003730CC">
        <w:rPr>
          <w:rFonts w:ascii="Times New Roman" w:hAnsi="Times New Roman"/>
          <w:szCs w:val="24"/>
          <w:vertAlign w:val="subscript"/>
        </w:rPr>
        <w:t>5</w:t>
      </w:r>
      <w:r w:rsidR="003730CC">
        <w:rPr>
          <w:rFonts w:ascii="Times New Roman" w:hAnsi="Times New Roman"/>
          <w:szCs w:val="21"/>
        </w:rPr>
        <w:t xml:space="preserve">, (b) form 1 at </w:t>
      </w:r>
      <w:r w:rsidR="003730CC">
        <w:rPr>
          <w:rFonts w:ascii="Times New Roman" w:hAnsi="Times New Roman"/>
          <w:szCs w:val="24"/>
        </w:rPr>
        <w:t>40 °C/75% RH,</w:t>
      </w:r>
      <w:r w:rsidR="003730CC">
        <w:rPr>
          <w:rFonts w:ascii="Times New Roman" w:hAnsi="Times New Roman"/>
          <w:szCs w:val="21"/>
        </w:rPr>
        <w:t xml:space="preserve"> (c)</w:t>
      </w:r>
      <w:r w:rsidR="003730CC" w:rsidRPr="003730CC">
        <w:rPr>
          <w:rFonts w:ascii="Times New Roman" w:hAnsi="Times New Roman"/>
          <w:szCs w:val="24"/>
        </w:rPr>
        <w:t xml:space="preserve"> </w:t>
      </w:r>
      <w:r w:rsidR="003730CC">
        <w:rPr>
          <w:rFonts w:ascii="Times New Roman" w:hAnsi="Times New Roman"/>
          <w:szCs w:val="24"/>
        </w:rPr>
        <w:t>DH at 25 °C/P</w:t>
      </w:r>
      <w:r w:rsidR="003730CC">
        <w:rPr>
          <w:rFonts w:ascii="Times New Roman" w:hAnsi="Times New Roman"/>
          <w:szCs w:val="24"/>
          <w:vertAlign w:val="subscript"/>
        </w:rPr>
        <w:t>2</w:t>
      </w:r>
      <w:r w:rsidR="003730CC">
        <w:rPr>
          <w:rFonts w:ascii="Times New Roman" w:hAnsi="Times New Roman"/>
          <w:szCs w:val="24"/>
        </w:rPr>
        <w:t>O</w:t>
      </w:r>
      <w:r w:rsidR="003730CC">
        <w:rPr>
          <w:rFonts w:ascii="Times New Roman" w:hAnsi="Times New Roman"/>
          <w:szCs w:val="24"/>
          <w:vertAlign w:val="subscript"/>
        </w:rPr>
        <w:t>5</w:t>
      </w:r>
      <w:r w:rsidR="003730CC">
        <w:rPr>
          <w:rFonts w:ascii="Times New Roman" w:hAnsi="Times New Roman"/>
          <w:szCs w:val="21"/>
        </w:rPr>
        <w:t xml:space="preserve">, (d) DH at </w:t>
      </w:r>
      <w:r w:rsidR="003730CC">
        <w:rPr>
          <w:rFonts w:ascii="Times New Roman" w:hAnsi="Times New Roman"/>
          <w:szCs w:val="24"/>
        </w:rPr>
        <w:t>40 °C/75% RH</w:t>
      </w:r>
      <w:r w:rsidR="003730CC">
        <w:rPr>
          <w:rFonts w:ascii="Times New Roman" w:hAnsi="Times New Roman"/>
          <w:szCs w:val="21"/>
        </w:rPr>
        <w:t xml:space="preserve">, (e) form </w:t>
      </w:r>
      <w:r w:rsidR="003730CC" w:rsidRPr="004E3962">
        <w:rPr>
          <w:rFonts w:ascii="Times New Roman" w:hAnsi="Times New Roman"/>
          <w:szCs w:val="21"/>
        </w:rPr>
        <w:t>α</w:t>
      </w:r>
      <w:r w:rsidR="003730CC">
        <w:rPr>
          <w:rFonts w:ascii="Times New Roman" w:hAnsi="Times New Roman"/>
          <w:szCs w:val="21"/>
        </w:rPr>
        <w:t xml:space="preserve"> at </w:t>
      </w:r>
      <w:r w:rsidR="003730CC">
        <w:rPr>
          <w:rFonts w:ascii="Times New Roman" w:hAnsi="Times New Roman"/>
          <w:szCs w:val="24"/>
        </w:rPr>
        <w:t>25 °C/P</w:t>
      </w:r>
      <w:r w:rsidR="003730CC">
        <w:rPr>
          <w:rFonts w:ascii="Times New Roman" w:hAnsi="Times New Roman"/>
          <w:szCs w:val="24"/>
          <w:vertAlign w:val="subscript"/>
        </w:rPr>
        <w:t>2</w:t>
      </w:r>
      <w:r w:rsidR="003730CC">
        <w:rPr>
          <w:rFonts w:ascii="Times New Roman" w:hAnsi="Times New Roman"/>
          <w:szCs w:val="24"/>
        </w:rPr>
        <w:t>O</w:t>
      </w:r>
      <w:r w:rsidR="003730CC">
        <w:rPr>
          <w:rFonts w:ascii="Times New Roman" w:hAnsi="Times New Roman"/>
          <w:szCs w:val="24"/>
          <w:vertAlign w:val="subscript"/>
        </w:rPr>
        <w:t>5</w:t>
      </w:r>
      <w:r w:rsidR="003730CC">
        <w:rPr>
          <w:rFonts w:ascii="Times New Roman" w:hAnsi="Times New Roman"/>
          <w:szCs w:val="24"/>
        </w:rPr>
        <w:t xml:space="preserve">, (f) form </w:t>
      </w:r>
      <w:r w:rsidR="003730CC" w:rsidRPr="004E3962">
        <w:rPr>
          <w:rFonts w:ascii="Times New Roman" w:hAnsi="Times New Roman"/>
          <w:szCs w:val="21"/>
        </w:rPr>
        <w:t>α</w:t>
      </w:r>
      <w:r w:rsidR="003730CC">
        <w:rPr>
          <w:rFonts w:ascii="Times New Roman" w:hAnsi="Times New Roman"/>
          <w:szCs w:val="21"/>
        </w:rPr>
        <w:t xml:space="preserve"> </w:t>
      </w:r>
      <w:r w:rsidR="003730CC">
        <w:rPr>
          <w:rFonts w:ascii="Times New Roman" w:hAnsi="Times New Roman"/>
          <w:szCs w:val="24"/>
        </w:rPr>
        <w:t xml:space="preserve">at 40 °C/75% RH, (g) form </w:t>
      </w:r>
      <w:r w:rsidR="003730CC" w:rsidRPr="002066C1">
        <w:rPr>
          <w:rFonts w:ascii="Times New Roman" w:hAnsi="Times New Roman"/>
          <w:szCs w:val="21"/>
          <w:lang w:eastAsia="zh-CN"/>
        </w:rPr>
        <w:t>β</w:t>
      </w:r>
      <w:r w:rsidR="003730CC">
        <w:rPr>
          <w:rFonts w:ascii="Times New Roman" w:hAnsi="Times New Roman"/>
          <w:szCs w:val="21"/>
          <w:lang w:eastAsia="zh-CN"/>
        </w:rPr>
        <w:t xml:space="preserve"> at </w:t>
      </w:r>
      <w:r w:rsidR="003730CC">
        <w:rPr>
          <w:rFonts w:ascii="Times New Roman" w:hAnsi="Times New Roman"/>
          <w:szCs w:val="24"/>
        </w:rPr>
        <w:t>25 °C/P</w:t>
      </w:r>
      <w:r w:rsidR="003730CC">
        <w:rPr>
          <w:rFonts w:ascii="Times New Roman" w:hAnsi="Times New Roman"/>
          <w:szCs w:val="24"/>
          <w:vertAlign w:val="subscript"/>
        </w:rPr>
        <w:t>2</w:t>
      </w:r>
      <w:r w:rsidR="003730CC">
        <w:rPr>
          <w:rFonts w:ascii="Times New Roman" w:hAnsi="Times New Roman"/>
          <w:szCs w:val="24"/>
        </w:rPr>
        <w:t>O</w:t>
      </w:r>
      <w:r w:rsidR="003730CC">
        <w:rPr>
          <w:rFonts w:ascii="Times New Roman" w:hAnsi="Times New Roman"/>
          <w:szCs w:val="24"/>
          <w:vertAlign w:val="subscript"/>
        </w:rPr>
        <w:t>5</w:t>
      </w:r>
      <w:r w:rsidR="003730CC">
        <w:rPr>
          <w:rFonts w:ascii="Times New Roman" w:hAnsi="Times New Roman"/>
          <w:szCs w:val="24"/>
        </w:rPr>
        <w:t xml:space="preserve">, (h) form </w:t>
      </w:r>
      <w:r w:rsidR="003730CC" w:rsidRPr="002066C1">
        <w:rPr>
          <w:rFonts w:ascii="Times New Roman" w:hAnsi="Times New Roman"/>
          <w:szCs w:val="21"/>
          <w:lang w:eastAsia="zh-CN"/>
        </w:rPr>
        <w:t>β</w:t>
      </w:r>
      <w:r w:rsidR="003730CC">
        <w:rPr>
          <w:rFonts w:ascii="Times New Roman" w:hAnsi="Times New Roman"/>
          <w:szCs w:val="24"/>
        </w:rPr>
        <w:t xml:space="preserve"> at 40 °C/75% RH</w:t>
      </w:r>
      <w:r w:rsidR="003730CC">
        <w:rPr>
          <w:rFonts w:ascii="Times New Roman" w:hAnsi="Times New Roman"/>
          <w:szCs w:val="21"/>
        </w:rPr>
        <w:t>.</w:t>
      </w:r>
      <w:r w:rsidR="005E77BB" w:rsidRPr="005E77BB">
        <w:rPr>
          <w:b/>
          <w:bCs/>
        </w:rPr>
        <w:t xml:space="preserve"> </w:t>
      </w:r>
    </w:p>
    <w:p w14:paraId="3BB2A3B1" w14:textId="77777777" w:rsidR="005E77BB" w:rsidRPr="00AE3735" w:rsidRDefault="005E77BB" w:rsidP="005E77BB">
      <w:pPr>
        <w:pStyle w:val="TAMainText"/>
        <w:ind w:firstLine="0"/>
        <w:outlineLvl w:val="2"/>
        <w:rPr>
          <w:b/>
          <w:bCs/>
        </w:rPr>
      </w:pPr>
      <w:bookmarkStart w:id="15" w:name="_Toc9671999"/>
      <w:r>
        <w:rPr>
          <w:b/>
          <w:bCs/>
        </w:rPr>
        <w:t>Figure S</w:t>
      </w:r>
      <w:r w:rsidR="00AF26B3">
        <w:rPr>
          <w:b/>
          <w:bCs/>
        </w:rPr>
        <w:t>8</w:t>
      </w:r>
      <w:bookmarkEnd w:id="15"/>
    </w:p>
    <w:p w14:paraId="4F3E92A5" w14:textId="77777777" w:rsidR="005E77BB" w:rsidRDefault="005E77BB" w:rsidP="005E77BB">
      <w:pPr>
        <w:pStyle w:val="TAMainText"/>
        <w:ind w:firstLine="0"/>
        <w:jc w:val="center"/>
        <w:rPr>
          <w:b/>
          <w:bCs/>
        </w:rPr>
      </w:pPr>
      <w:r>
        <w:rPr>
          <w:b/>
          <w:bCs/>
          <w:noProof/>
        </w:rPr>
        <w:drawing>
          <wp:inline distT="0" distB="0" distL="0" distR="0" wp14:anchorId="53A70E40" wp14:editId="4ADA9C85">
            <wp:extent cx="4171950" cy="31895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ndard curve.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13534" cy="3221372"/>
                    </a:xfrm>
                    <a:prstGeom prst="rect">
                      <a:avLst/>
                    </a:prstGeom>
                  </pic:spPr>
                </pic:pic>
              </a:graphicData>
            </a:graphic>
          </wp:inline>
        </w:drawing>
      </w:r>
    </w:p>
    <w:p w14:paraId="2E8C9983" w14:textId="77777777" w:rsidR="0077340A" w:rsidRPr="005E77BB" w:rsidRDefault="005E77BB" w:rsidP="005E77BB">
      <w:pPr>
        <w:autoSpaceDE w:val="0"/>
        <w:autoSpaceDN w:val="0"/>
        <w:adjustRightInd w:val="0"/>
        <w:spacing w:after="0" w:line="360" w:lineRule="auto"/>
        <w:jc w:val="center"/>
        <w:rPr>
          <w:rFonts w:ascii="Times New Roman" w:hAnsi="Times New Roman"/>
          <w:b/>
          <w:szCs w:val="24"/>
          <w:lang w:eastAsia="zh-CN"/>
        </w:rPr>
      </w:pPr>
      <w:r w:rsidRPr="001F7EA4">
        <w:rPr>
          <w:rFonts w:ascii="Times New Roman" w:hAnsi="Times New Roman"/>
          <w:b/>
          <w:szCs w:val="24"/>
          <w:lang w:eastAsia="zh-CN"/>
        </w:rPr>
        <w:t>Figure S</w:t>
      </w:r>
      <w:r w:rsidR="00AF26B3" w:rsidRPr="001F7EA4">
        <w:rPr>
          <w:rFonts w:ascii="Times New Roman" w:hAnsi="Times New Roman"/>
          <w:b/>
          <w:szCs w:val="24"/>
          <w:lang w:eastAsia="zh-CN"/>
        </w:rPr>
        <w:t>8</w:t>
      </w:r>
      <w:r w:rsidRPr="001F7EA4">
        <w:rPr>
          <w:rFonts w:ascii="Times New Roman" w:hAnsi="Times New Roman"/>
          <w:b/>
          <w:szCs w:val="24"/>
          <w:lang w:eastAsia="zh-CN"/>
        </w:rPr>
        <w:t>.</w:t>
      </w:r>
      <w:r w:rsidRPr="003F344A">
        <w:rPr>
          <w:rFonts w:ascii="Times New Roman" w:hAnsi="Times New Roman"/>
          <w:b/>
          <w:szCs w:val="24"/>
          <w:lang w:eastAsia="zh-CN"/>
        </w:rPr>
        <w:t xml:space="preserve"> </w:t>
      </w:r>
      <w:r w:rsidRPr="0077340A">
        <w:rPr>
          <w:rFonts w:ascii="Times New Roman" w:hAnsi="Times New Roman"/>
          <w:szCs w:val="24"/>
          <w:lang w:eastAsia="zh-CN"/>
        </w:rPr>
        <w:t>UV standard curve.</w:t>
      </w:r>
    </w:p>
    <w:p w14:paraId="62E9FAB3" w14:textId="77777777" w:rsidR="00886D54" w:rsidRPr="00C86A81" w:rsidRDefault="00886D54" w:rsidP="00C86A81">
      <w:pPr>
        <w:pStyle w:val="af0"/>
        <w:widowControl w:val="0"/>
        <w:numPr>
          <w:ilvl w:val="0"/>
          <w:numId w:val="13"/>
        </w:numPr>
        <w:spacing w:beforeLines="100" w:before="240" w:after="0" w:line="360" w:lineRule="auto"/>
        <w:ind w:firstLineChars="0"/>
        <w:outlineLvl w:val="1"/>
        <w:rPr>
          <w:rFonts w:ascii="Times New Roman" w:eastAsia="宋体" w:hAnsi="Times New Roman"/>
          <w:b/>
          <w:kern w:val="2"/>
          <w:szCs w:val="24"/>
          <w:lang w:eastAsia="zh-CN"/>
        </w:rPr>
      </w:pPr>
      <w:bookmarkStart w:id="16" w:name="_Toc9672000"/>
      <w:r w:rsidRPr="00C86A81">
        <w:rPr>
          <w:rFonts w:ascii="Times New Roman" w:eastAsia="宋体" w:hAnsi="Times New Roman"/>
          <w:b/>
          <w:kern w:val="2"/>
          <w:szCs w:val="24"/>
          <w:lang w:eastAsia="zh-CN"/>
        </w:rPr>
        <w:t xml:space="preserve">Table </w:t>
      </w:r>
      <w:r w:rsidR="007E19D8" w:rsidRPr="00C86A81">
        <w:rPr>
          <w:rFonts w:ascii="Times New Roman" w:eastAsia="宋体" w:hAnsi="Times New Roman"/>
          <w:b/>
          <w:kern w:val="2"/>
          <w:szCs w:val="24"/>
          <w:lang w:eastAsia="zh-CN"/>
        </w:rPr>
        <w:t>Content</w:t>
      </w:r>
      <w:bookmarkEnd w:id="16"/>
    </w:p>
    <w:p w14:paraId="45438323" w14:textId="77777777" w:rsidR="007E19D8" w:rsidRDefault="007E19D8" w:rsidP="007E19D8">
      <w:pPr>
        <w:widowControl w:val="0"/>
        <w:spacing w:after="0" w:line="360" w:lineRule="auto"/>
        <w:outlineLvl w:val="2"/>
        <w:rPr>
          <w:rFonts w:ascii="Times New Roman" w:eastAsia="宋体" w:hAnsi="Times New Roman"/>
          <w:b/>
          <w:kern w:val="2"/>
          <w:szCs w:val="24"/>
          <w:lang w:eastAsia="zh-CN"/>
        </w:rPr>
      </w:pPr>
      <w:bookmarkStart w:id="17" w:name="_Toc9672001"/>
      <w:bookmarkStart w:id="18" w:name="_Hlk510124025"/>
      <w:r>
        <w:rPr>
          <w:rFonts w:ascii="Times New Roman" w:eastAsia="宋体" w:hAnsi="Times New Roman"/>
          <w:b/>
          <w:kern w:val="2"/>
          <w:szCs w:val="24"/>
          <w:lang w:eastAsia="zh-CN"/>
        </w:rPr>
        <w:t>Table S1</w:t>
      </w:r>
      <w:bookmarkEnd w:id="17"/>
    </w:p>
    <w:p w14:paraId="4A0AB4F3" w14:textId="77777777" w:rsidR="00FF4380" w:rsidRDefault="0077340A" w:rsidP="00063BF7">
      <w:pPr>
        <w:widowControl w:val="0"/>
        <w:spacing w:after="0" w:line="360" w:lineRule="auto"/>
        <w:rPr>
          <w:rFonts w:ascii="Times New Roman" w:eastAsia="宋体" w:hAnsi="Times New Roman"/>
          <w:kern w:val="2"/>
          <w:szCs w:val="24"/>
          <w:lang w:eastAsia="zh-CN"/>
        </w:rPr>
      </w:pPr>
      <w:r>
        <w:rPr>
          <w:rFonts w:ascii="Times New Roman" w:eastAsia="宋体" w:hAnsi="Times New Roman"/>
          <w:b/>
          <w:kern w:val="2"/>
          <w:szCs w:val="24"/>
          <w:lang w:eastAsia="zh-CN"/>
        </w:rPr>
        <w:t>Table S1</w:t>
      </w:r>
      <w:bookmarkEnd w:id="18"/>
      <w:r w:rsidR="003077C8" w:rsidRPr="003077C8">
        <w:rPr>
          <w:rFonts w:ascii="Times New Roman" w:eastAsia="宋体" w:hAnsi="Times New Roman"/>
          <w:b/>
          <w:kern w:val="2"/>
          <w:szCs w:val="24"/>
          <w:lang w:eastAsia="zh-CN"/>
        </w:rPr>
        <w:t>.</w:t>
      </w:r>
      <w:r w:rsidR="003077C8" w:rsidRPr="003077C8">
        <w:rPr>
          <w:rFonts w:ascii="Times New Roman" w:eastAsia="宋体" w:hAnsi="Times New Roman"/>
          <w:kern w:val="2"/>
          <w:szCs w:val="24"/>
          <w:lang w:eastAsia="zh-CN"/>
        </w:rPr>
        <w:t xml:space="preserve"> </w:t>
      </w:r>
      <w:r w:rsidR="00AD54A6" w:rsidRPr="00AD54A6">
        <w:rPr>
          <w:rFonts w:ascii="Times New Roman" w:eastAsia="宋体" w:hAnsi="Times New Roman"/>
          <w:kern w:val="2"/>
          <w:szCs w:val="24"/>
          <w:lang w:eastAsia="zh-CN"/>
        </w:rPr>
        <w:t xml:space="preserve">The results of </w:t>
      </w:r>
      <w:r w:rsidR="00AD54A6" w:rsidRPr="003B4146">
        <w:rPr>
          <w:rFonts w:ascii="Times New Roman" w:eastAsia="宋体" w:hAnsi="Times New Roman"/>
          <w:b/>
          <w:kern w:val="2"/>
          <w:szCs w:val="24"/>
          <w:lang w:eastAsia="zh-CN"/>
        </w:rPr>
        <w:t>LDM</w:t>
      </w:r>
      <w:r w:rsidR="00AD54A6" w:rsidRPr="00AD54A6">
        <w:rPr>
          <w:rFonts w:ascii="Times New Roman" w:eastAsia="宋体" w:hAnsi="Times New Roman"/>
          <w:kern w:val="2"/>
          <w:szCs w:val="24"/>
          <w:lang w:eastAsia="zh-CN"/>
        </w:rPr>
        <w:t xml:space="preserve"> forms monitored by PXRD under accelerated conditions</w:t>
      </w:r>
      <w:r w:rsidR="003077C8" w:rsidRPr="003077C8">
        <w:rPr>
          <w:rFonts w:ascii="Times New Roman" w:eastAsia="宋体" w:hAnsi="Times New Roman"/>
          <w:kern w:val="2"/>
          <w:szCs w:val="24"/>
          <w:lang w:eastAsia="zh-CN"/>
        </w:rPr>
        <w:t>.</w:t>
      </w:r>
    </w:p>
    <w:tbl>
      <w:tblPr>
        <w:tblStyle w:val="aa"/>
        <w:tblW w:w="845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43"/>
        <w:gridCol w:w="1848"/>
        <w:gridCol w:w="1648"/>
      </w:tblGrid>
      <w:tr w:rsidR="00DE2A2D" w:rsidRPr="00DE2A2D" w14:paraId="101D983D" w14:textId="77777777" w:rsidTr="007F38FA">
        <w:trPr>
          <w:trHeight w:val="456"/>
          <w:jc w:val="center"/>
        </w:trPr>
        <w:tc>
          <w:tcPr>
            <w:tcW w:w="1560" w:type="dxa"/>
            <w:tcBorders>
              <w:top w:val="single" w:sz="4" w:space="0" w:color="auto"/>
              <w:bottom w:val="single" w:sz="4" w:space="0" w:color="auto"/>
            </w:tcBorders>
            <w:vAlign w:val="center"/>
          </w:tcPr>
          <w:p w14:paraId="17CCA2F3" w14:textId="77777777" w:rsidR="00DE2A2D" w:rsidRPr="00DE2A2D" w:rsidRDefault="00DE2A2D" w:rsidP="00DE2A2D">
            <w:pPr>
              <w:widowControl w:val="0"/>
              <w:spacing w:after="0" w:line="360" w:lineRule="auto"/>
              <w:jc w:val="center"/>
              <w:rPr>
                <w:rFonts w:ascii="Times New Roman" w:eastAsia="宋体" w:hAnsi="Times New Roman"/>
                <w:sz w:val="21"/>
                <w:szCs w:val="21"/>
              </w:rPr>
            </w:pPr>
          </w:p>
        </w:tc>
        <w:tc>
          <w:tcPr>
            <w:tcW w:w="1559" w:type="dxa"/>
            <w:tcBorders>
              <w:top w:val="single" w:sz="4" w:space="0" w:color="auto"/>
              <w:bottom w:val="single" w:sz="4" w:space="0" w:color="auto"/>
            </w:tcBorders>
            <w:vAlign w:val="center"/>
            <w:hideMark/>
          </w:tcPr>
          <w:p w14:paraId="2094017F"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Form 1</w:t>
            </w:r>
          </w:p>
        </w:tc>
        <w:tc>
          <w:tcPr>
            <w:tcW w:w="1843" w:type="dxa"/>
            <w:tcBorders>
              <w:top w:val="single" w:sz="4" w:space="0" w:color="auto"/>
              <w:bottom w:val="single" w:sz="4" w:space="0" w:color="auto"/>
            </w:tcBorders>
            <w:vAlign w:val="center"/>
            <w:hideMark/>
          </w:tcPr>
          <w:p w14:paraId="690A27F8"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DH</w:t>
            </w:r>
          </w:p>
        </w:tc>
        <w:tc>
          <w:tcPr>
            <w:tcW w:w="1848" w:type="dxa"/>
            <w:tcBorders>
              <w:top w:val="single" w:sz="4" w:space="0" w:color="auto"/>
              <w:bottom w:val="single" w:sz="4" w:space="0" w:color="auto"/>
            </w:tcBorders>
            <w:vAlign w:val="center"/>
            <w:hideMark/>
          </w:tcPr>
          <w:p w14:paraId="45AC5632"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Form α</w:t>
            </w:r>
          </w:p>
        </w:tc>
        <w:tc>
          <w:tcPr>
            <w:tcW w:w="1648" w:type="dxa"/>
            <w:tcBorders>
              <w:top w:val="single" w:sz="4" w:space="0" w:color="auto"/>
              <w:bottom w:val="single" w:sz="4" w:space="0" w:color="auto"/>
            </w:tcBorders>
            <w:vAlign w:val="center"/>
            <w:hideMark/>
          </w:tcPr>
          <w:p w14:paraId="7F7394BA"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Form β</w:t>
            </w:r>
          </w:p>
        </w:tc>
      </w:tr>
      <w:tr w:rsidR="00DE2A2D" w:rsidRPr="00DE2A2D" w14:paraId="6F9191B3" w14:textId="77777777" w:rsidTr="007F38FA">
        <w:trPr>
          <w:trHeight w:val="421"/>
          <w:jc w:val="center"/>
        </w:trPr>
        <w:tc>
          <w:tcPr>
            <w:tcW w:w="1560" w:type="dxa"/>
            <w:tcBorders>
              <w:top w:val="single" w:sz="4" w:space="0" w:color="auto"/>
            </w:tcBorders>
            <w:vAlign w:val="center"/>
            <w:hideMark/>
          </w:tcPr>
          <w:p w14:paraId="5A660897"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40℃/75% RH</w:t>
            </w:r>
          </w:p>
        </w:tc>
        <w:tc>
          <w:tcPr>
            <w:tcW w:w="1559" w:type="dxa"/>
            <w:tcBorders>
              <w:top w:val="single" w:sz="4" w:space="0" w:color="auto"/>
            </w:tcBorders>
            <w:vAlign w:val="center"/>
            <w:hideMark/>
          </w:tcPr>
          <w:p w14:paraId="17647E0C"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4 weeks</w:t>
            </w:r>
          </w:p>
        </w:tc>
        <w:tc>
          <w:tcPr>
            <w:tcW w:w="1843" w:type="dxa"/>
            <w:tcBorders>
              <w:top w:val="single" w:sz="4" w:space="0" w:color="auto"/>
            </w:tcBorders>
            <w:vAlign w:val="center"/>
            <w:hideMark/>
          </w:tcPr>
          <w:p w14:paraId="05444923"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4 weeks</w:t>
            </w:r>
          </w:p>
        </w:tc>
        <w:tc>
          <w:tcPr>
            <w:tcW w:w="1848" w:type="dxa"/>
            <w:tcBorders>
              <w:top w:val="single" w:sz="4" w:space="0" w:color="auto"/>
            </w:tcBorders>
            <w:vAlign w:val="center"/>
            <w:hideMark/>
          </w:tcPr>
          <w:p w14:paraId="27B66EBA"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4 weeks</w:t>
            </w:r>
            <w:r w:rsidR="007F38FA">
              <w:rPr>
                <w:rFonts w:ascii="Times New Roman" w:eastAsia="宋体" w:hAnsi="Times New Roman"/>
                <w:sz w:val="21"/>
                <w:szCs w:val="21"/>
              </w:rPr>
              <w:t xml:space="preserve"> </w:t>
            </w:r>
            <w:r w:rsidR="007F38FA" w:rsidRPr="00DE2A2D">
              <w:rPr>
                <w:rFonts w:ascii="Times New Roman" w:eastAsia="宋体" w:hAnsi="Times New Roman"/>
                <w:sz w:val="21"/>
                <w:szCs w:val="21"/>
              </w:rPr>
              <w:t>→form 1</w:t>
            </w:r>
          </w:p>
        </w:tc>
        <w:tc>
          <w:tcPr>
            <w:tcW w:w="1648" w:type="dxa"/>
            <w:tcBorders>
              <w:top w:val="single" w:sz="4" w:space="0" w:color="auto"/>
            </w:tcBorders>
            <w:vAlign w:val="center"/>
            <w:hideMark/>
          </w:tcPr>
          <w:p w14:paraId="1CC29317"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1 week →form 1</w:t>
            </w:r>
          </w:p>
        </w:tc>
      </w:tr>
      <w:tr w:rsidR="00DE2A2D" w:rsidRPr="00DE2A2D" w14:paraId="01057A76" w14:textId="77777777" w:rsidTr="007F38FA">
        <w:trPr>
          <w:trHeight w:val="423"/>
          <w:jc w:val="center"/>
        </w:trPr>
        <w:tc>
          <w:tcPr>
            <w:tcW w:w="1560" w:type="dxa"/>
            <w:vAlign w:val="center"/>
            <w:hideMark/>
          </w:tcPr>
          <w:p w14:paraId="3E8F70A5"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25℃/P</w:t>
            </w:r>
            <w:r w:rsidRPr="00DE2A2D">
              <w:rPr>
                <w:rFonts w:ascii="Times New Roman" w:eastAsia="宋体" w:hAnsi="Times New Roman"/>
                <w:sz w:val="21"/>
                <w:szCs w:val="21"/>
                <w:vertAlign w:val="subscript"/>
              </w:rPr>
              <w:t>2</w:t>
            </w:r>
            <w:r w:rsidRPr="00DE2A2D">
              <w:rPr>
                <w:rFonts w:ascii="Times New Roman" w:eastAsia="宋体" w:hAnsi="Times New Roman"/>
                <w:sz w:val="21"/>
                <w:szCs w:val="21"/>
              </w:rPr>
              <w:t>O</w:t>
            </w:r>
            <w:r w:rsidRPr="00DE2A2D">
              <w:rPr>
                <w:rFonts w:ascii="Times New Roman" w:eastAsia="宋体" w:hAnsi="Times New Roman"/>
                <w:sz w:val="21"/>
                <w:szCs w:val="21"/>
                <w:vertAlign w:val="subscript"/>
              </w:rPr>
              <w:t>5</w:t>
            </w:r>
          </w:p>
        </w:tc>
        <w:tc>
          <w:tcPr>
            <w:tcW w:w="1559" w:type="dxa"/>
            <w:vAlign w:val="center"/>
            <w:hideMark/>
          </w:tcPr>
          <w:p w14:paraId="1FE14415"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4 weeks</w:t>
            </w:r>
          </w:p>
        </w:tc>
        <w:tc>
          <w:tcPr>
            <w:tcW w:w="1843" w:type="dxa"/>
            <w:vAlign w:val="center"/>
            <w:hideMark/>
          </w:tcPr>
          <w:p w14:paraId="1FFDA0D0" w14:textId="77777777" w:rsidR="00DE2A2D" w:rsidRPr="00DE2A2D" w:rsidRDefault="00DE2A2D" w:rsidP="00DE2A2D">
            <w:pPr>
              <w:widowControl w:val="0"/>
              <w:spacing w:after="0" w:line="360" w:lineRule="auto"/>
              <w:rPr>
                <w:rFonts w:ascii="Times New Roman" w:eastAsia="宋体" w:hAnsi="Times New Roman"/>
                <w:sz w:val="21"/>
                <w:szCs w:val="21"/>
              </w:rPr>
            </w:pPr>
            <w:r w:rsidRPr="00DE2A2D">
              <w:rPr>
                <w:rFonts w:ascii="Times New Roman" w:eastAsia="宋体" w:hAnsi="Times New Roman"/>
                <w:sz w:val="21"/>
                <w:szCs w:val="21"/>
              </w:rPr>
              <w:t xml:space="preserve">4 weeks </w:t>
            </w:r>
            <w:bookmarkStart w:id="19" w:name="OLE_LINK10"/>
            <w:bookmarkStart w:id="20" w:name="OLE_LINK11"/>
            <w:r w:rsidRPr="00DE2A2D">
              <w:rPr>
                <w:rFonts w:ascii="Times New Roman" w:eastAsia="宋体" w:hAnsi="Times New Roman"/>
                <w:sz w:val="21"/>
                <w:szCs w:val="21"/>
              </w:rPr>
              <w:t>→form 7</w:t>
            </w:r>
            <w:bookmarkEnd w:id="19"/>
            <w:bookmarkEnd w:id="20"/>
          </w:p>
        </w:tc>
        <w:tc>
          <w:tcPr>
            <w:tcW w:w="1848" w:type="dxa"/>
            <w:vAlign w:val="center"/>
            <w:hideMark/>
          </w:tcPr>
          <w:p w14:paraId="600F1477"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4 weeks</w:t>
            </w:r>
          </w:p>
        </w:tc>
        <w:tc>
          <w:tcPr>
            <w:tcW w:w="1648" w:type="dxa"/>
            <w:vAlign w:val="center"/>
            <w:hideMark/>
          </w:tcPr>
          <w:p w14:paraId="3D910F51" w14:textId="77777777" w:rsidR="00DE2A2D" w:rsidRPr="00DE2A2D" w:rsidRDefault="00DE2A2D" w:rsidP="00DE2A2D">
            <w:pPr>
              <w:widowControl w:val="0"/>
              <w:spacing w:after="0" w:line="360" w:lineRule="auto"/>
              <w:jc w:val="center"/>
              <w:rPr>
                <w:rFonts w:ascii="Times New Roman" w:eastAsia="宋体" w:hAnsi="Times New Roman"/>
                <w:sz w:val="21"/>
                <w:szCs w:val="21"/>
              </w:rPr>
            </w:pPr>
            <w:r w:rsidRPr="00DE2A2D">
              <w:rPr>
                <w:rFonts w:ascii="Times New Roman" w:eastAsia="宋体" w:hAnsi="Times New Roman"/>
                <w:sz w:val="21"/>
                <w:szCs w:val="21"/>
              </w:rPr>
              <w:t>4 weeks</w:t>
            </w:r>
          </w:p>
        </w:tc>
      </w:tr>
    </w:tbl>
    <w:p w14:paraId="4A37A0C9" w14:textId="77777777" w:rsidR="005E77BB" w:rsidRPr="00DE2A2D" w:rsidRDefault="005E77BB">
      <w:pPr>
        <w:widowControl w:val="0"/>
        <w:spacing w:after="0" w:line="360" w:lineRule="auto"/>
        <w:rPr>
          <w:rFonts w:ascii="Times New Roman" w:eastAsia="宋体" w:hAnsi="Times New Roman"/>
          <w:kern w:val="2"/>
          <w:sz w:val="21"/>
          <w:szCs w:val="21"/>
          <w:lang w:eastAsia="zh-CN"/>
        </w:rPr>
      </w:pPr>
    </w:p>
    <w:sectPr w:rsidR="005E77BB" w:rsidRPr="00DE2A2D" w:rsidSect="002D1AB3">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4080" w14:textId="77777777" w:rsidR="005C315E" w:rsidRDefault="005C315E">
      <w:r>
        <w:separator/>
      </w:r>
    </w:p>
  </w:endnote>
  <w:endnote w:type="continuationSeparator" w:id="0">
    <w:p w14:paraId="4E2CDDEB" w14:textId="77777777" w:rsidR="005C315E" w:rsidRDefault="005C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OT8608a8d1+20">
    <w:altName w:val="Arial"/>
    <w:panose1 w:val="00000000000000000000"/>
    <w:charset w:val="00"/>
    <w:family w:val="swiss"/>
    <w:notTrueType/>
    <w:pitch w:val="default"/>
    <w:sig w:usb0="00000003" w:usb1="00000000" w:usb2="00000000" w:usb3="00000000" w:csb0="00000001" w:csb1="00000000"/>
  </w:font>
  <w:font w:name="AdvOT8608a8d1">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62E0" w14:textId="77777777" w:rsidR="008B6797" w:rsidRDefault="008B679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084F806" w14:textId="77777777" w:rsidR="008B6797" w:rsidRDefault="008B679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7374" w14:textId="77777777" w:rsidR="008B6797" w:rsidRDefault="008B679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351E5">
      <w:rPr>
        <w:rStyle w:val="a8"/>
        <w:noProof/>
      </w:rPr>
      <w:t>9</w:t>
    </w:r>
    <w:r>
      <w:rPr>
        <w:rStyle w:val="a8"/>
      </w:rPr>
      <w:fldChar w:fldCharType="end"/>
    </w:r>
  </w:p>
  <w:p w14:paraId="10BCE9BB" w14:textId="77777777" w:rsidR="008B6797" w:rsidRDefault="008B679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8269" w14:textId="77777777" w:rsidR="005C315E" w:rsidRDefault="005C315E">
      <w:r>
        <w:separator/>
      </w:r>
    </w:p>
  </w:footnote>
  <w:footnote w:type="continuationSeparator" w:id="0">
    <w:p w14:paraId="08683813" w14:textId="77777777" w:rsidR="005C315E" w:rsidRDefault="005C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0AC"/>
    <w:multiLevelType w:val="multilevel"/>
    <w:tmpl w:val="73CA89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B099A"/>
    <w:multiLevelType w:val="hybridMultilevel"/>
    <w:tmpl w:val="FB4C31D2"/>
    <w:lvl w:ilvl="0" w:tplc="A8623E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7"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5327E2D"/>
    <w:multiLevelType w:val="hybridMultilevel"/>
    <w:tmpl w:val="5F5E2572"/>
    <w:lvl w:ilvl="0" w:tplc="9DAEB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1" w15:restartNumberingAfterBreak="0">
    <w:nsid w:val="39C27900"/>
    <w:multiLevelType w:val="hybridMultilevel"/>
    <w:tmpl w:val="D5E08492"/>
    <w:lvl w:ilvl="0" w:tplc="B25E47B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3"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12"/>
  </w:num>
  <w:num w:numId="2">
    <w:abstractNumId w:val="9"/>
  </w:num>
  <w:num w:numId="3">
    <w:abstractNumId w:val="13"/>
  </w:num>
  <w:num w:numId="4">
    <w:abstractNumId w:val="10"/>
  </w:num>
  <w:num w:numId="5">
    <w:abstractNumId w:val="7"/>
  </w:num>
  <w:num w:numId="6">
    <w:abstractNumId w:val="6"/>
  </w:num>
  <w:num w:numId="7">
    <w:abstractNumId w:val="5"/>
  </w:num>
  <w:num w:numId="8">
    <w:abstractNumId w:val="2"/>
  </w:num>
  <w:num w:numId="9">
    <w:abstractNumId w:val="1"/>
  </w:num>
  <w:num w:numId="10">
    <w:abstractNumId w:val="4"/>
  </w:num>
  <w:num w:numId="11">
    <w:abstractNumId w:val="3"/>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ystal Growth Design&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ze9azppi50adge2e9qxw9z50ewadr2s09pp&quot;&gt;ICA&lt;record-ids&gt;&lt;item&gt;2471&lt;/item&gt;&lt;item&gt;2477&lt;/item&gt;&lt;/record-ids&gt;&lt;/item&gt;&lt;/Libraries&gt;"/>
  </w:docVars>
  <w:rsids>
    <w:rsidRoot w:val="00C62DBB"/>
    <w:rsid w:val="000002F2"/>
    <w:rsid w:val="00002113"/>
    <w:rsid w:val="0001058D"/>
    <w:rsid w:val="00014625"/>
    <w:rsid w:val="00017F80"/>
    <w:rsid w:val="000313C8"/>
    <w:rsid w:val="000321D9"/>
    <w:rsid w:val="00035AF0"/>
    <w:rsid w:val="000432D4"/>
    <w:rsid w:val="0005660F"/>
    <w:rsid w:val="00063BF7"/>
    <w:rsid w:val="000679EE"/>
    <w:rsid w:val="000702AD"/>
    <w:rsid w:val="000716C4"/>
    <w:rsid w:val="000717FE"/>
    <w:rsid w:val="000718FE"/>
    <w:rsid w:val="00083A09"/>
    <w:rsid w:val="00084925"/>
    <w:rsid w:val="00086F41"/>
    <w:rsid w:val="000A0887"/>
    <w:rsid w:val="000B2EEB"/>
    <w:rsid w:val="000B4122"/>
    <w:rsid w:val="000B5610"/>
    <w:rsid w:val="000C05CC"/>
    <w:rsid w:val="000C4ACE"/>
    <w:rsid w:val="000F0498"/>
    <w:rsid w:val="00100D1B"/>
    <w:rsid w:val="00111DBD"/>
    <w:rsid w:val="001131EE"/>
    <w:rsid w:val="00122481"/>
    <w:rsid w:val="00132682"/>
    <w:rsid w:val="0013739E"/>
    <w:rsid w:val="00140244"/>
    <w:rsid w:val="001444B3"/>
    <w:rsid w:val="00146B4F"/>
    <w:rsid w:val="0015125B"/>
    <w:rsid w:val="00151682"/>
    <w:rsid w:val="00160D9D"/>
    <w:rsid w:val="00181A3B"/>
    <w:rsid w:val="00183ACC"/>
    <w:rsid w:val="001951DB"/>
    <w:rsid w:val="00195ACA"/>
    <w:rsid w:val="001A07C3"/>
    <w:rsid w:val="001A2661"/>
    <w:rsid w:val="001A3A07"/>
    <w:rsid w:val="001A514F"/>
    <w:rsid w:val="001A7A90"/>
    <w:rsid w:val="001B2E27"/>
    <w:rsid w:val="001D6B0D"/>
    <w:rsid w:val="001F2F47"/>
    <w:rsid w:val="001F7EA4"/>
    <w:rsid w:val="002066C1"/>
    <w:rsid w:val="00212B1D"/>
    <w:rsid w:val="00214C1B"/>
    <w:rsid w:val="00221A4E"/>
    <w:rsid w:val="00221D68"/>
    <w:rsid w:val="00233699"/>
    <w:rsid w:val="002336FE"/>
    <w:rsid w:val="00247889"/>
    <w:rsid w:val="00261040"/>
    <w:rsid w:val="002623B9"/>
    <w:rsid w:val="00271A02"/>
    <w:rsid w:val="0029104A"/>
    <w:rsid w:val="00294414"/>
    <w:rsid w:val="00296984"/>
    <w:rsid w:val="002A2954"/>
    <w:rsid w:val="002A71F9"/>
    <w:rsid w:val="002A7493"/>
    <w:rsid w:val="002B537E"/>
    <w:rsid w:val="002C3431"/>
    <w:rsid w:val="002C6CD1"/>
    <w:rsid w:val="002D1AB3"/>
    <w:rsid w:val="002D7B52"/>
    <w:rsid w:val="002E1E70"/>
    <w:rsid w:val="00303DE5"/>
    <w:rsid w:val="003077C8"/>
    <w:rsid w:val="00312EB2"/>
    <w:rsid w:val="0031373B"/>
    <w:rsid w:val="003146EB"/>
    <w:rsid w:val="00324128"/>
    <w:rsid w:val="0033453E"/>
    <w:rsid w:val="003350A0"/>
    <w:rsid w:val="00336C96"/>
    <w:rsid w:val="00337D6D"/>
    <w:rsid w:val="003475FD"/>
    <w:rsid w:val="0035244D"/>
    <w:rsid w:val="00357241"/>
    <w:rsid w:val="00361E35"/>
    <w:rsid w:val="003638DC"/>
    <w:rsid w:val="003650A8"/>
    <w:rsid w:val="003664E9"/>
    <w:rsid w:val="003679A1"/>
    <w:rsid w:val="003730CC"/>
    <w:rsid w:val="00376950"/>
    <w:rsid w:val="00383ED7"/>
    <w:rsid w:val="00387434"/>
    <w:rsid w:val="00390FF6"/>
    <w:rsid w:val="0039295C"/>
    <w:rsid w:val="003A16FF"/>
    <w:rsid w:val="003A42F0"/>
    <w:rsid w:val="003B0B09"/>
    <w:rsid w:val="003B18F3"/>
    <w:rsid w:val="003B4146"/>
    <w:rsid w:val="003B4AF3"/>
    <w:rsid w:val="003B5C22"/>
    <w:rsid w:val="003C3245"/>
    <w:rsid w:val="003C528A"/>
    <w:rsid w:val="003D6012"/>
    <w:rsid w:val="003E1F76"/>
    <w:rsid w:val="003F344A"/>
    <w:rsid w:val="003F4B58"/>
    <w:rsid w:val="00412B6D"/>
    <w:rsid w:val="0041448C"/>
    <w:rsid w:val="004253F4"/>
    <w:rsid w:val="0043060F"/>
    <w:rsid w:val="00430C7C"/>
    <w:rsid w:val="00447414"/>
    <w:rsid w:val="004513FB"/>
    <w:rsid w:val="00455A89"/>
    <w:rsid w:val="004642D6"/>
    <w:rsid w:val="00475FD2"/>
    <w:rsid w:val="00477424"/>
    <w:rsid w:val="0048010B"/>
    <w:rsid w:val="004842CB"/>
    <w:rsid w:val="00485A23"/>
    <w:rsid w:val="00496323"/>
    <w:rsid w:val="004B7208"/>
    <w:rsid w:val="004C36E0"/>
    <w:rsid w:val="004E154C"/>
    <w:rsid w:val="004E283C"/>
    <w:rsid w:val="004E3962"/>
    <w:rsid w:val="004E7185"/>
    <w:rsid w:val="00505875"/>
    <w:rsid w:val="00507D4E"/>
    <w:rsid w:val="00516559"/>
    <w:rsid w:val="00527EA6"/>
    <w:rsid w:val="005553EF"/>
    <w:rsid w:val="00567E81"/>
    <w:rsid w:val="00570C48"/>
    <w:rsid w:val="00570F11"/>
    <w:rsid w:val="005734D7"/>
    <w:rsid w:val="00591A57"/>
    <w:rsid w:val="00592DBB"/>
    <w:rsid w:val="00596858"/>
    <w:rsid w:val="005A2210"/>
    <w:rsid w:val="005A45E8"/>
    <w:rsid w:val="005B0A8A"/>
    <w:rsid w:val="005B2D21"/>
    <w:rsid w:val="005B5542"/>
    <w:rsid w:val="005C26A2"/>
    <w:rsid w:val="005C315E"/>
    <w:rsid w:val="005C7EA0"/>
    <w:rsid w:val="005D0C10"/>
    <w:rsid w:val="005E77BB"/>
    <w:rsid w:val="005F2CA2"/>
    <w:rsid w:val="006246B8"/>
    <w:rsid w:val="006256F2"/>
    <w:rsid w:val="0063089B"/>
    <w:rsid w:val="006310C5"/>
    <w:rsid w:val="00632041"/>
    <w:rsid w:val="00636845"/>
    <w:rsid w:val="00642A39"/>
    <w:rsid w:val="00642DF1"/>
    <w:rsid w:val="006455A5"/>
    <w:rsid w:val="00654EE6"/>
    <w:rsid w:val="006642E1"/>
    <w:rsid w:val="00665249"/>
    <w:rsid w:val="00667F6A"/>
    <w:rsid w:val="00670860"/>
    <w:rsid w:val="006713D4"/>
    <w:rsid w:val="00672B38"/>
    <w:rsid w:val="0067575B"/>
    <w:rsid w:val="00681935"/>
    <w:rsid w:val="00683131"/>
    <w:rsid w:val="006851F7"/>
    <w:rsid w:val="00686181"/>
    <w:rsid w:val="00692D21"/>
    <w:rsid w:val="006A3E34"/>
    <w:rsid w:val="006A5D34"/>
    <w:rsid w:val="006B2052"/>
    <w:rsid w:val="006B2581"/>
    <w:rsid w:val="006C4F86"/>
    <w:rsid w:val="006C5171"/>
    <w:rsid w:val="006C6ADF"/>
    <w:rsid w:val="006D1074"/>
    <w:rsid w:val="006D3A30"/>
    <w:rsid w:val="006D7AB7"/>
    <w:rsid w:val="006E483F"/>
    <w:rsid w:val="006E6B0A"/>
    <w:rsid w:val="006F55BF"/>
    <w:rsid w:val="007000D9"/>
    <w:rsid w:val="0070350A"/>
    <w:rsid w:val="007058AD"/>
    <w:rsid w:val="0071119C"/>
    <w:rsid w:val="0072067F"/>
    <w:rsid w:val="0072305A"/>
    <w:rsid w:val="00730676"/>
    <w:rsid w:val="00735FE7"/>
    <w:rsid w:val="00736461"/>
    <w:rsid w:val="00741297"/>
    <w:rsid w:val="00742D2F"/>
    <w:rsid w:val="00747701"/>
    <w:rsid w:val="00753104"/>
    <w:rsid w:val="007574EA"/>
    <w:rsid w:val="00761F27"/>
    <w:rsid w:val="007629D3"/>
    <w:rsid w:val="0077340A"/>
    <w:rsid w:val="00780439"/>
    <w:rsid w:val="00794616"/>
    <w:rsid w:val="007A11AD"/>
    <w:rsid w:val="007A57BE"/>
    <w:rsid w:val="007B28C0"/>
    <w:rsid w:val="007B46D8"/>
    <w:rsid w:val="007D36C0"/>
    <w:rsid w:val="007E19D8"/>
    <w:rsid w:val="007E2777"/>
    <w:rsid w:val="007E3CF1"/>
    <w:rsid w:val="007E7112"/>
    <w:rsid w:val="007F38FA"/>
    <w:rsid w:val="008047DE"/>
    <w:rsid w:val="00810E5D"/>
    <w:rsid w:val="00833653"/>
    <w:rsid w:val="00835F5C"/>
    <w:rsid w:val="00861E7E"/>
    <w:rsid w:val="008633FA"/>
    <w:rsid w:val="0086362E"/>
    <w:rsid w:val="008655C0"/>
    <w:rsid w:val="0087101D"/>
    <w:rsid w:val="00886D54"/>
    <w:rsid w:val="0088728A"/>
    <w:rsid w:val="00893F72"/>
    <w:rsid w:val="008A1F8F"/>
    <w:rsid w:val="008B6797"/>
    <w:rsid w:val="008B6A27"/>
    <w:rsid w:val="008C34E1"/>
    <w:rsid w:val="008C3FE7"/>
    <w:rsid w:val="008D08BB"/>
    <w:rsid w:val="008D30F9"/>
    <w:rsid w:val="008D4E6D"/>
    <w:rsid w:val="008D53B2"/>
    <w:rsid w:val="008E3DDE"/>
    <w:rsid w:val="00906544"/>
    <w:rsid w:val="00912169"/>
    <w:rsid w:val="0092037A"/>
    <w:rsid w:val="009246AD"/>
    <w:rsid w:val="00925D0F"/>
    <w:rsid w:val="00926D97"/>
    <w:rsid w:val="0093555F"/>
    <w:rsid w:val="009473C4"/>
    <w:rsid w:val="009514F6"/>
    <w:rsid w:val="00954B3C"/>
    <w:rsid w:val="00954B63"/>
    <w:rsid w:val="00955BA2"/>
    <w:rsid w:val="00964126"/>
    <w:rsid w:val="009759AE"/>
    <w:rsid w:val="00986ADD"/>
    <w:rsid w:val="009B0923"/>
    <w:rsid w:val="009B1993"/>
    <w:rsid w:val="009B72C9"/>
    <w:rsid w:val="009D379F"/>
    <w:rsid w:val="009D63B4"/>
    <w:rsid w:val="009E4A72"/>
    <w:rsid w:val="009F2E7E"/>
    <w:rsid w:val="00A02D62"/>
    <w:rsid w:val="00A20EB5"/>
    <w:rsid w:val="00A23B1B"/>
    <w:rsid w:val="00A351E5"/>
    <w:rsid w:val="00A45CA7"/>
    <w:rsid w:val="00A52FB0"/>
    <w:rsid w:val="00A635E8"/>
    <w:rsid w:val="00A72A75"/>
    <w:rsid w:val="00A764EF"/>
    <w:rsid w:val="00A83BBF"/>
    <w:rsid w:val="00A846D9"/>
    <w:rsid w:val="00A87663"/>
    <w:rsid w:val="00AB16F9"/>
    <w:rsid w:val="00AB34C5"/>
    <w:rsid w:val="00AB52BE"/>
    <w:rsid w:val="00AC404E"/>
    <w:rsid w:val="00AD3A1F"/>
    <w:rsid w:val="00AD54A6"/>
    <w:rsid w:val="00AE3334"/>
    <w:rsid w:val="00AE3735"/>
    <w:rsid w:val="00AF26B3"/>
    <w:rsid w:val="00AF4F6D"/>
    <w:rsid w:val="00AF7F6A"/>
    <w:rsid w:val="00B05A88"/>
    <w:rsid w:val="00B16B9D"/>
    <w:rsid w:val="00B16E15"/>
    <w:rsid w:val="00B25C0C"/>
    <w:rsid w:val="00B3422B"/>
    <w:rsid w:val="00B44641"/>
    <w:rsid w:val="00B57D2C"/>
    <w:rsid w:val="00B63761"/>
    <w:rsid w:val="00B662FC"/>
    <w:rsid w:val="00B71181"/>
    <w:rsid w:val="00B72EB1"/>
    <w:rsid w:val="00B74554"/>
    <w:rsid w:val="00B7618D"/>
    <w:rsid w:val="00B777C7"/>
    <w:rsid w:val="00B80EA2"/>
    <w:rsid w:val="00BA2F5D"/>
    <w:rsid w:val="00BA3933"/>
    <w:rsid w:val="00BA7E77"/>
    <w:rsid w:val="00BC4EA3"/>
    <w:rsid w:val="00BD2C44"/>
    <w:rsid w:val="00BE2BC2"/>
    <w:rsid w:val="00BE6139"/>
    <w:rsid w:val="00BF41F2"/>
    <w:rsid w:val="00C015A0"/>
    <w:rsid w:val="00C023BE"/>
    <w:rsid w:val="00C06500"/>
    <w:rsid w:val="00C1043A"/>
    <w:rsid w:val="00C10EE0"/>
    <w:rsid w:val="00C12556"/>
    <w:rsid w:val="00C319B4"/>
    <w:rsid w:val="00C4692A"/>
    <w:rsid w:val="00C556C1"/>
    <w:rsid w:val="00C56DC8"/>
    <w:rsid w:val="00C6170A"/>
    <w:rsid w:val="00C62DBB"/>
    <w:rsid w:val="00C64A25"/>
    <w:rsid w:val="00C73C50"/>
    <w:rsid w:val="00C77A56"/>
    <w:rsid w:val="00C84A4A"/>
    <w:rsid w:val="00C86A81"/>
    <w:rsid w:val="00CA0EC4"/>
    <w:rsid w:val="00CA33E2"/>
    <w:rsid w:val="00CA5235"/>
    <w:rsid w:val="00CB02A9"/>
    <w:rsid w:val="00CB3153"/>
    <w:rsid w:val="00CD2951"/>
    <w:rsid w:val="00CD6145"/>
    <w:rsid w:val="00CE4908"/>
    <w:rsid w:val="00CF776F"/>
    <w:rsid w:val="00D031AA"/>
    <w:rsid w:val="00D07F3F"/>
    <w:rsid w:val="00D134E7"/>
    <w:rsid w:val="00D24AAF"/>
    <w:rsid w:val="00D26F03"/>
    <w:rsid w:val="00D318E5"/>
    <w:rsid w:val="00D31F30"/>
    <w:rsid w:val="00D32E24"/>
    <w:rsid w:val="00D57309"/>
    <w:rsid w:val="00D6287E"/>
    <w:rsid w:val="00D808F5"/>
    <w:rsid w:val="00D84D20"/>
    <w:rsid w:val="00D85C9E"/>
    <w:rsid w:val="00DB473B"/>
    <w:rsid w:val="00DC5A48"/>
    <w:rsid w:val="00DC60B4"/>
    <w:rsid w:val="00DC66FB"/>
    <w:rsid w:val="00DD5D7B"/>
    <w:rsid w:val="00DD6DBB"/>
    <w:rsid w:val="00DE2A2D"/>
    <w:rsid w:val="00DE376B"/>
    <w:rsid w:val="00E02E6C"/>
    <w:rsid w:val="00E06403"/>
    <w:rsid w:val="00E074F2"/>
    <w:rsid w:val="00E23A71"/>
    <w:rsid w:val="00E57B73"/>
    <w:rsid w:val="00E614BF"/>
    <w:rsid w:val="00E717C6"/>
    <w:rsid w:val="00E73910"/>
    <w:rsid w:val="00E74420"/>
    <w:rsid w:val="00E75915"/>
    <w:rsid w:val="00E774E5"/>
    <w:rsid w:val="00E7755B"/>
    <w:rsid w:val="00E85FF9"/>
    <w:rsid w:val="00E87E74"/>
    <w:rsid w:val="00E91482"/>
    <w:rsid w:val="00E96302"/>
    <w:rsid w:val="00EB2810"/>
    <w:rsid w:val="00EB570A"/>
    <w:rsid w:val="00EC1A61"/>
    <w:rsid w:val="00EC7317"/>
    <w:rsid w:val="00EC7E4D"/>
    <w:rsid w:val="00ED3077"/>
    <w:rsid w:val="00ED4C86"/>
    <w:rsid w:val="00ED6FD5"/>
    <w:rsid w:val="00EE65DC"/>
    <w:rsid w:val="00EF2F6E"/>
    <w:rsid w:val="00F00F13"/>
    <w:rsid w:val="00F065A3"/>
    <w:rsid w:val="00F1097E"/>
    <w:rsid w:val="00F134F5"/>
    <w:rsid w:val="00F15B2B"/>
    <w:rsid w:val="00F23B44"/>
    <w:rsid w:val="00F271BC"/>
    <w:rsid w:val="00F47B85"/>
    <w:rsid w:val="00F54BDD"/>
    <w:rsid w:val="00F5645C"/>
    <w:rsid w:val="00F654F0"/>
    <w:rsid w:val="00F74017"/>
    <w:rsid w:val="00F86A45"/>
    <w:rsid w:val="00FA0249"/>
    <w:rsid w:val="00FB11E5"/>
    <w:rsid w:val="00FD2F51"/>
    <w:rsid w:val="00FD37A0"/>
    <w:rsid w:val="00FD6014"/>
    <w:rsid w:val="00FE6219"/>
    <w:rsid w:val="00FF2D4B"/>
    <w:rsid w:val="00FF4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B3758"/>
  <w15:docId w15:val="{615A07C4-CAA8-48F7-93A9-99FB526C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jc w:val="both"/>
    </w:pPr>
    <w:rPr>
      <w:rFonts w:ascii="Times" w:hAnsi="Times"/>
      <w:sz w:val="24"/>
    </w:rPr>
  </w:style>
  <w:style w:type="paragraph" w:styleId="1">
    <w:name w:val="heading 1"/>
    <w:basedOn w:val="a"/>
    <w:next w:val="a"/>
    <w:link w:val="10"/>
    <w:qFormat/>
    <w:rsid w:val="00D07F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w:basedOn w:val="a"/>
    <w:pPr>
      <w:jc w:val="center"/>
    </w:pPr>
    <w:rPr>
      <w:b/>
      <w:sz w:val="40"/>
    </w:rPr>
  </w:style>
  <w:style w:type="paragraph" w:styleId="a5">
    <w:name w:val="footnote text"/>
    <w:basedOn w:val="a"/>
    <w:next w:val="TFReferencesSection"/>
    <w:semiHidden/>
  </w:style>
  <w:style w:type="paragraph" w:customStyle="1" w:styleId="TFReferencesSection">
    <w:name w:val="TF_References_Section"/>
    <w:basedOn w:val="a"/>
    <w:pPr>
      <w:spacing w:line="480" w:lineRule="auto"/>
      <w:ind w:firstLine="187"/>
    </w:pPr>
  </w:style>
  <w:style w:type="paragraph" w:customStyle="1" w:styleId="TAMainText">
    <w:name w:val="TA_Main_Text"/>
    <w:basedOn w:val="a"/>
    <w:pPr>
      <w:spacing w:after="0" w:line="480" w:lineRule="auto"/>
      <w:ind w:firstLine="202"/>
    </w:pPr>
  </w:style>
  <w:style w:type="paragraph" w:customStyle="1" w:styleId="BATitle">
    <w:name w:val="BA_Title"/>
    <w:basedOn w:val="a"/>
    <w:next w:val="BBAuthorName"/>
    <w:rsid w:val="00954B3C"/>
    <w:pPr>
      <w:spacing w:before="720" w:after="360" w:line="480" w:lineRule="auto"/>
      <w:jc w:val="left"/>
    </w:pPr>
    <w:rPr>
      <w:rFonts w:ascii="Times New Roman" w:hAnsi="Times New Roman"/>
      <w:sz w:val="44"/>
    </w:rPr>
  </w:style>
  <w:style w:type="paragraph" w:customStyle="1" w:styleId="BBAuthorName">
    <w:name w:val="BB_Author_Name"/>
    <w:basedOn w:val="a"/>
    <w:next w:val="BCAuthorAddress"/>
    <w:pPr>
      <w:spacing w:after="240" w:line="480" w:lineRule="auto"/>
      <w:jc w:val="center"/>
    </w:pPr>
    <w:rPr>
      <w:i/>
    </w:rPr>
  </w:style>
  <w:style w:type="paragraph" w:customStyle="1" w:styleId="BCAuthorAddress">
    <w:name w:val="BC_Author_Address"/>
    <w:basedOn w:val="a"/>
    <w:next w:val="BIEmailAddress"/>
    <w:pPr>
      <w:spacing w:after="240" w:line="480" w:lineRule="auto"/>
      <w:jc w:val="center"/>
    </w:pPr>
  </w:style>
  <w:style w:type="paragraph" w:customStyle="1" w:styleId="BIEmailAddress">
    <w:name w:val="BI_Email_Address"/>
    <w:basedOn w:val="a"/>
    <w:next w:val="AIReceivedDate"/>
    <w:pPr>
      <w:spacing w:line="480" w:lineRule="auto"/>
    </w:pPr>
  </w:style>
  <w:style w:type="paragraph" w:customStyle="1" w:styleId="AIReceivedDate">
    <w:name w:val="AI_Received_Date"/>
    <w:basedOn w:val="a"/>
    <w:next w:val="BDAbstract"/>
    <w:pPr>
      <w:spacing w:after="240" w:line="480" w:lineRule="auto"/>
    </w:pPr>
    <w:rPr>
      <w:b/>
    </w:rPr>
  </w:style>
  <w:style w:type="paragraph" w:customStyle="1" w:styleId="BDAbstract">
    <w:name w:val="BD_Abstract"/>
    <w:basedOn w:val="a"/>
    <w:next w:val="TAMainText"/>
    <w:pPr>
      <w:spacing w:before="360" w:after="360" w:line="480" w:lineRule="auto"/>
    </w:pPr>
  </w:style>
  <w:style w:type="paragraph" w:customStyle="1" w:styleId="TDAcknowledgments">
    <w:name w:val="TD_Acknowledgments"/>
    <w:basedOn w:val="a"/>
    <w:next w:val="a"/>
    <w:pPr>
      <w:spacing w:before="200" w:line="480" w:lineRule="auto"/>
      <w:ind w:firstLine="202"/>
    </w:pPr>
  </w:style>
  <w:style w:type="paragraph" w:customStyle="1" w:styleId="TESupportingInformation">
    <w:name w:val="TE_Supporting_Information"/>
    <w:basedOn w:val="a"/>
    <w:next w:val="a"/>
    <w:pPr>
      <w:spacing w:line="480" w:lineRule="auto"/>
      <w:ind w:firstLine="187"/>
    </w:pPr>
  </w:style>
  <w:style w:type="paragraph" w:customStyle="1" w:styleId="VCSchemeTitle">
    <w:name w:val="VC_Scheme_Title"/>
    <w:basedOn w:val="a"/>
    <w:next w:val="a"/>
    <w:pPr>
      <w:spacing w:line="480" w:lineRule="auto"/>
    </w:pPr>
  </w:style>
  <w:style w:type="paragraph" w:customStyle="1" w:styleId="VDTableTitle">
    <w:name w:val="VD_Table_Title"/>
    <w:basedOn w:val="a"/>
    <w:next w:val="a"/>
    <w:pPr>
      <w:spacing w:line="480" w:lineRule="auto"/>
    </w:pPr>
  </w:style>
  <w:style w:type="paragraph" w:customStyle="1" w:styleId="VAFigureCaption">
    <w:name w:val="VA_Figure_Caption"/>
    <w:basedOn w:val="a"/>
    <w:next w:val="a"/>
    <w:pPr>
      <w:spacing w:line="480" w:lineRule="auto"/>
    </w:pPr>
  </w:style>
  <w:style w:type="paragraph" w:customStyle="1" w:styleId="VBChartTitle">
    <w:name w:val="VB_Chart_Title"/>
    <w:basedOn w:val="a"/>
    <w:next w:val="a"/>
    <w:pPr>
      <w:spacing w:line="480" w:lineRule="auto"/>
    </w:pPr>
  </w:style>
  <w:style w:type="paragraph" w:customStyle="1" w:styleId="FETableFootnote">
    <w:name w:val="FE_Table_Footnote"/>
    <w:basedOn w:val="a"/>
    <w:next w:val="a"/>
    <w:pPr>
      <w:ind w:firstLine="187"/>
    </w:pPr>
  </w:style>
  <w:style w:type="paragraph" w:customStyle="1" w:styleId="FCChartFootnote">
    <w:name w:val="FC_Chart_Footnote"/>
    <w:basedOn w:val="a"/>
    <w:next w:val="a"/>
    <w:pPr>
      <w:ind w:firstLine="187"/>
    </w:pPr>
  </w:style>
  <w:style w:type="paragraph" w:customStyle="1" w:styleId="FDSchemeFootnote">
    <w:name w:val="FD_Scheme_Footnote"/>
    <w:basedOn w:val="a"/>
    <w:next w:val="a"/>
    <w:pPr>
      <w:ind w:firstLine="187"/>
    </w:pPr>
  </w:style>
  <w:style w:type="paragraph" w:customStyle="1" w:styleId="TCTableBody">
    <w:name w:val="TC_Table_Body"/>
    <w:basedOn w:val="a"/>
  </w:style>
  <w:style w:type="paragraph" w:customStyle="1" w:styleId="AFTitleRunningHead">
    <w:name w:val="AF_Title_Running_Head"/>
    <w:basedOn w:val="a"/>
    <w:next w:val="TAMainText"/>
    <w:pPr>
      <w:spacing w:line="480" w:lineRule="auto"/>
    </w:pPr>
  </w:style>
  <w:style w:type="paragraph" w:customStyle="1" w:styleId="BEAuthorBiography">
    <w:name w:val="BE_Author_Biography"/>
    <w:basedOn w:val="a"/>
    <w:pPr>
      <w:spacing w:line="480" w:lineRule="auto"/>
    </w:pPr>
  </w:style>
  <w:style w:type="paragraph" w:customStyle="1" w:styleId="FACorrespondingAuthorFootnote">
    <w:name w:val="FA_Corresponding_Author_Footnote"/>
    <w:basedOn w:val="a"/>
    <w:next w:val="TAMainText"/>
    <w:pPr>
      <w:spacing w:line="480" w:lineRule="auto"/>
    </w:pPr>
  </w:style>
  <w:style w:type="paragraph" w:customStyle="1" w:styleId="SNSynopsisTOC">
    <w:name w:val="SN_Synopsis_TOC"/>
    <w:basedOn w:val="a"/>
    <w:pPr>
      <w:spacing w:line="480" w:lineRule="auto"/>
    </w:pPr>
  </w:style>
  <w:style w:type="character" w:styleId="a6">
    <w:name w:val="Hyperlink"/>
    <w:uiPriority w:val="99"/>
    <w:rPr>
      <w:color w:val="0000FF"/>
      <w:u w:val="single"/>
    </w:rPr>
  </w:style>
  <w:style w:type="paragraph" w:styleId="a7">
    <w:name w:val="footer"/>
    <w:basedOn w:val="a"/>
    <w:pPr>
      <w:tabs>
        <w:tab w:val="center" w:pos="4320"/>
        <w:tab w:val="right" w:pos="8640"/>
      </w:tabs>
    </w:pPr>
  </w:style>
  <w:style w:type="paragraph" w:customStyle="1" w:styleId="BGKeywords">
    <w:name w:val="BG_Keywords"/>
    <w:basedOn w:val="a"/>
    <w:pPr>
      <w:spacing w:line="480" w:lineRule="auto"/>
    </w:pPr>
  </w:style>
  <w:style w:type="paragraph" w:customStyle="1" w:styleId="BHBriefs">
    <w:name w:val="BH_Briefs"/>
    <w:basedOn w:val="a"/>
    <w:pPr>
      <w:spacing w:line="480" w:lineRule="auto"/>
    </w:pPr>
  </w:style>
  <w:style w:type="character" w:styleId="a8">
    <w:name w:val="page number"/>
    <w:basedOn w:val="a0"/>
  </w:style>
  <w:style w:type="paragraph" w:styleId="a9">
    <w:name w:val="Balloon Text"/>
    <w:basedOn w:val="a"/>
    <w:semiHidden/>
    <w:rsid w:val="00E96302"/>
    <w:rPr>
      <w:rFonts w:ascii="Tahoma" w:hAnsi="Tahoma" w:cs="Tahoma"/>
      <w:sz w:val="16"/>
      <w:szCs w:val="16"/>
    </w:rPr>
  </w:style>
  <w:style w:type="paragraph" w:customStyle="1" w:styleId="StyleFACorrespondingAuthorFootnote7pt">
    <w:name w:val="Style FA_Corresponding_Author_Footnote + 7 pt"/>
    <w:basedOn w:val="a"/>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a"/>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customStyle="1" w:styleId="EndNoteBibliographyTitle">
    <w:name w:val="EndNote Bibliography Title"/>
    <w:basedOn w:val="a"/>
    <w:link w:val="EndNoteBibliographyTitleChar"/>
    <w:rsid w:val="00390FF6"/>
    <w:pPr>
      <w:spacing w:after="0"/>
      <w:jc w:val="center"/>
    </w:pPr>
    <w:rPr>
      <w:rFonts w:cs="Times"/>
      <w:noProof/>
    </w:rPr>
  </w:style>
  <w:style w:type="character" w:customStyle="1" w:styleId="EndNoteBibliographyTitleChar">
    <w:name w:val="EndNote Bibliography Title Char"/>
    <w:basedOn w:val="a0"/>
    <w:link w:val="EndNoteBibliographyTitle"/>
    <w:rsid w:val="00390FF6"/>
    <w:rPr>
      <w:rFonts w:ascii="Times" w:hAnsi="Times" w:cs="Times"/>
      <w:noProof/>
      <w:sz w:val="24"/>
    </w:rPr>
  </w:style>
  <w:style w:type="paragraph" w:customStyle="1" w:styleId="EndNoteBibliography">
    <w:name w:val="EndNote Bibliography"/>
    <w:basedOn w:val="a"/>
    <w:link w:val="EndNoteBibliographyChar"/>
    <w:rsid w:val="00390FF6"/>
    <w:pPr>
      <w:jc w:val="left"/>
    </w:pPr>
    <w:rPr>
      <w:rFonts w:cs="Times"/>
      <w:noProof/>
    </w:rPr>
  </w:style>
  <w:style w:type="character" w:customStyle="1" w:styleId="EndNoteBibliographyChar">
    <w:name w:val="EndNote Bibliography Char"/>
    <w:basedOn w:val="a0"/>
    <w:link w:val="EndNoteBibliography"/>
    <w:rsid w:val="00390FF6"/>
    <w:rPr>
      <w:rFonts w:ascii="Times" w:hAnsi="Times" w:cs="Times"/>
      <w:noProof/>
      <w:sz w:val="24"/>
    </w:rPr>
  </w:style>
  <w:style w:type="table" w:styleId="aa">
    <w:name w:val="Table Grid"/>
    <w:basedOn w:val="a1"/>
    <w:uiPriority w:val="39"/>
    <w:rsid w:val="00EC1A61"/>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303DE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03DE5"/>
    <w:rPr>
      <w:rFonts w:ascii="Times" w:hAnsi="Times"/>
      <w:sz w:val="18"/>
      <w:szCs w:val="18"/>
    </w:rPr>
  </w:style>
  <w:style w:type="table" w:customStyle="1" w:styleId="11">
    <w:name w:val="网格型1"/>
    <w:basedOn w:val="a1"/>
    <w:next w:val="aa"/>
    <w:uiPriority w:val="39"/>
    <w:rsid w:val="008A1F8F"/>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a"/>
    <w:uiPriority w:val="39"/>
    <w:rsid w:val="008A1F8F"/>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a"/>
    <w:uiPriority w:val="39"/>
    <w:rsid w:val="0048010B"/>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a"/>
    <w:uiPriority w:val="39"/>
    <w:rsid w:val="00CA5235"/>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a"/>
    <w:uiPriority w:val="39"/>
    <w:rsid w:val="000716C4"/>
    <w:rPr>
      <w:rFonts w:ascii="Calibri"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D07F3F"/>
    <w:rPr>
      <w:rFonts w:ascii="Times" w:hAnsi="Times"/>
      <w:b/>
      <w:bCs/>
      <w:kern w:val="44"/>
      <w:sz w:val="44"/>
      <w:szCs w:val="44"/>
    </w:rPr>
  </w:style>
  <w:style w:type="paragraph" w:styleId="TOC">
    <w:name w:val="TOC Heading"/>
    <w:basedOn w:val="1"/>
    <w:next w:val="a"/>
    <w:uiPriority w:val="39"/>
    <w:unhideWhenUsed/>
    <w:qFormat/>
    <w:rsid w:val="00D07F3F"/>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zh-CN"/>
    </w:rPr>
  </w:style>
  <w:style w:type="paragraph" w:styleId="TOC1">
    <w:name w:val="toc 1"/>
    <w:basedOn w:val="a"/>
    <w:next w:val="a"/>
    <w:autoRedefine/>
    <w:uiPriority w:val="39"/>
    <w:unhideWhenUsed/>
    <w:rsid w:val="002D1AB3"/>
    <w:pPr>
      <w:tabs>
        <w:tab w:val="right" w:leader="dot" w:pos="9350"/>
      </w:tabs>
      <w:spacing w:after="120" w:line="360" w:lineRule="auto"/>
    </w:pPr>
  </w:style>
  <w:style w:type="paragraph" w:styleId="TOC2">
    <w:name w:val="toc 2"/>
    <w:basedOn w:val="a"/>
    <w:next w:val="a"/>
    <w:autoRedefine/>
    <w:uiPriority w:val="39"/>
    <w:unhideWhenUsed/>
    <w:rsid w:val="00A23B1B"/>
    <w:pPr>
      <w:tabs>
        <w:tab w:val="right" w:leader="dot" w:pos="9350"/>
      </w:tabs>
      <w:spacing w:after="0" w:line="360" w:lineRule="auto"/>
      <w:ind w:leftChars="200" w:left="480"/>
    </w:pPr>
  </w:style>
  <w:style w:type="character" w:styleId="ad">
    <w:name w:val="annotation reference"/>
    <w:basedOn w:val="a0"/>
    <w:semiHidden/>
    <w:unhideWhenUsed/>
    <w:rsid w:val="00BA3933"/>
    <w:rPr>
      <w:sz w:val="21"/>
      <w:szCs w:val="21"/>
    </w:rPr>
  </w:style>
  <w:style w:type="paragraph" w:styleId="ae">
    <w:name w:val="annotation text"/>
    <w:basedOn w:val="a"/>
    <w:link w:val="af"/>
    <w:semiHidden/>
    <w:unhideWhenUsed/>
    <w:rsid w:val="00BA3933"/>
    <w:pPr>
      <w:jc w:val="left"/>
    </w:pPr>
  </w:style>
  <w:style w:type="character" w:customStyle="1" w:styleId="af">
    <w:name w:val="批注文字 字符"/>
    <w:basedOn w:val="a0"/>
    <w:link w:val="ae"/>
    <w:semiHidden/>
    <w:rsid w:val="00BA3933"/>
    <w:rPr>
      <w:rFonts w:ascii="Times" w:hAnsi="Times"/>
      <w:sz w:val="24"/>
    </w:rPr>
  </w:style>
  <w:style w:type="paragraph" w:styleId="TOC3">
    <w:name w:val="toc 3"/>
    <w:basedOn w:val="a"/>
    <w:next w:val="a"/>
    <w:autoRedefine/>
    <w:uiPriority w:val="39"/>
    <w:unhideWhenUsed/>
    <w:rsid w:val="00926D97"/>
    <w:pPr>
      <w:tabs>
        <w:tab w:val="right" w:leader="dot" w:pos="9350"/>
      </w:tabs>
      <w:ind w:leftChars="400" w:left="960"/>
    </w:pPr>
    <w:rPr>
      <w:rFonts w:ascii="Times New Roman" w:hAnsi="Times New Roman"/>
      <w:b/>
      <w:noProof/>
    </w:rPr>
  </w:style>
  <w:style w:type="paragraph" w:customStyle="1" w:styleId="RSCB02ArticleText">
    <w:name w:val="RSC B02 Article Text"/>
    <w:basedOn w:val="a"/>
    <w:link w:val="RSCB02ArticleTextChar"/>
    <w:qFormat/>
    <w:rsid w:val="00CB02A9"/>
    <w:pPr>
      <w:spacing w:after="0" w:line="240" w:lineRule="exact"/>
    </w:pPr>
    <w:rPr>
      <w:rFonts w:asciiTheme="minorHAnsi" w:hAnsiTheme="minorHAnsi"/>
      <w:w w:val="108"/>
      <w:sz w:val="18"/>
      <w:szCs w:val="18"/>
      <w:lang w:val="en-GB"/>
    </w:rPr>
  </w:style>
  <w:style w:type="character" w:customStyle="1" w:styleId="RSCB02ArticleTextChar">
    <w:name w:val="RSC B02 Article Text Char"/>
    <w:basedOn w:val="a0"/>
    <w:link w:val="RSCB02ArticleText"/>
    <w:rsid w:val="00CB02A9"/>
    <w:rPr>
      <w:rFonts w:asciiTheme="minorHAnsi" w:hAnsiTheme="minorHAnsi"/>
      <w:w w:val="108"/>
      <w:sz w:val="18"/>
      <w:szCs w:val="18"/>
      <w:lang w:val="en-GB"/>
    </w:rPr>
  </w:style>
  <w:style w:type="paragraph" w:customStyle="1" w:styleId="RSCB06BHeadingSub-Section">
    <w:name w:val="RSC B06 B Heading (Sub-Section)"/>
    <w:link w:val="RSCB06BHeadingSub-SectionChar"/>
    <w:qFormat/>
    <w:rsid w:val="00CB02A9"/>
    <w:pPr>
      <w:spacing w:after="80" w:line="240" w:lineRule="exact"/>
    </w:pPr>
    <w:rPr>
      <w:rFonts w:asciiTheme="minorHAnsi" w:hAnsiTheme="minorHAnsi" w:cstheme="minorBidi"/>
      <w:b/>
      <w:sz w:val="18"/>
      <w:szCs w:val="22"/>
      <w:lang w:val="en-GB"/>
    </w:rPr>
  </w:style>
  <w:style w:type="character" w:customStyle="1" w:styleId="RSCB06BHeadingSub-SectionChar">
    <w:name w:val="RSC B06 B Heading (Sub-Section) Char"/>
    <w:basedOn w:val="a0"/>
    <w:link w:val="RSCB06BHeadingSub-Section"/>
    <w:rsid w:val="00CB02A9"/>
    <w:rPr>
      <w:rFonts w:asciiTheme="minorHAnsi" w:hAnsiTheme="minorHAnsi" w:cstheme="minorBidi"/>
      <w:b/>
      <w:sz w:val="18"/>
      <w:szCs w:val="22"/>
      <w:lang w:val="en-GB"/>
    </w:rPr>
  </w:style>
  <w:style w:type="paragraph" w:styleId="af0">
    <w:name w:val="List Paragraph"/>
    <w:basedOn w:val="a"/>
    <w:uiPriority w:val="34"/>
    <w:qFormat/>
    <w:rsid w:val="007E19D8"/>
    <w:pPr>
      <w:ind w:firstLineChars="200" w:firstLine="420"/>
    </w:pPr>
  </w:style>
  <w:style w:type="paragraph" w:customStyle="1" w:styleId="Articletitle">
    <w:name w:val="Article title"/>
    <w:basedOn w:val="a"/>
    <w:next w:val="a"/>
    <w:qFormat/>
    <w:rsid w:val="00EE65DC"/>
    <w:pPr>
      <w:spacing w:after="120" w:line="360" w:lineRule="auto"/>
      <w:jc w:val="left"/>
    </w:pPr>
    <w:rPr>
      <w:rFonts w:ascii="Times New Roman" w:hAnsi="Times New Roman"/>
      <w:b/>
      <w:sz w:val="28"/>
      <w:szCs w:val="24"/>
      <w:lang w:val="en-GB" w:eastAsia="en-GB"/>
    </w:rPr>
  </w:style>
  <w:style w:type="paragraph" w:customStyle="1" w:styleId="Authornames">
    <w:name w:val="Author names"/>
    <w:basedOn w:val="a"/>
    <w:next w:val="a"/>
    <w:qFormat/>
    <w:rsid w:val="00EE65DC"/>
    <w:pPr>
      <w:spacing w:before="240" w:after="0" w:line="360" w:lineRule="auto"/>
      <w:jc w:val="left"/>
    </w:pPr>
    <w:rPr>
      <w:rFonts w:ascii="Times New Roman" w:hAnsi="Times New Roman"/>
      <w:sz w:val="28"/>
      <w:szCs w:val="24"/>
      <w:lang w:val="en-GB" w:eastAsia="en-GB"/>
    </w:rPr>
  </w:style>
  <w:style w:type="paragraph" w:customStyle="1" w:styleId="Affiliation">
    <w:name w:val="Affiliation"/>
    <w:basedOn w:val="a"/>
    <w:qFormat/>
    <w:rsid w:val="00EE65DC"/>
    <w:pPr>
      <w:spacing w:before="240" w:after="0" w:line="360" w:lineRule="auto"/>
      <w:jc w:val="left"/>
    </w:pPr>
    <w:rPr>
      <w:rFonts w:ascii="Times New Roman" w:hAnsi="Times New Roman"/>
      <w:i/>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4373">
      <w:bodyDiv w:val="1"/>
      <w:marLeft w:val="0"/>
      <w:marRight w:val="0"/>
      <w:marTop w:val="0"/>
      <w:marBottom w:val="0"/>
      <w:divBdr>
        <w:top w:val="none" w:sz="0" w:space="0" w:color="auto"/>
        <w:left w:val="none" w:sz="0" w:space="0" w:color="auto"/>
        <w:bottom w:val="none" w:sz="0" w:space="0" w:color="auto"/>
        <w:right w:val="none" w:sz="0" w:space="0" w:color="auto"/>
      </w:divBdr>
    </w:div>
    <w:div w:id="324865910">
      <w:bodyDiv w:val="1"/>
      <w:marLeft w:val="0"/>
      <w:marRight w:val="0"/>
      <w:marTop w:val="0"/>
      <w:marBottom w:val="0"/>
      <w:divBdr>
        <w:top w:val="none" w:sz="0" w:space="0" w:color="auto"/>
        <w:left w:val="none" w:sz="0" w:space="0" w:color="auto"/>
        <w:bottom w:val="none" w:sz="0" w:space="0" w:color="auto"/>
        <w:right w:val="none" w:sz="0" w:space="0" w:color="auto"/>
      </w:divBdr>
    </w:div>
    <w:div w:id="420296830">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tif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Lina\AppData\Roaming\Microsoft\Templates\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D429-13A0-4E4B-BE10-9B6A447B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Template>
  <TotalTime>0</TotalTime>
  <Pages>12</Pages>
  <Words>696</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标题</vt:lpstr>
      </vt:variant>
      <vt:variant>
        <vt:i4>13</vt:i4>
      </vt:variant>
    </vt:vector>
  </HeadingPairs>
  <TitlesOfParts>
    <vt:vector size="14" baseType="lpstr">
      <vt:lpstr>Template for Electronic Submission to ACS Journals</vt:lpstr>
      <vt:lpstr/>
      <vt:lpstr>    Instrument</vt:lpstr>
      <vt:lpstr>    Figure Contents</vt:lpstr>
      <vt:lpstr>        Figure S1</vt:lpstr>
      <vt:lpstr>        Figure S2</vt:lpstr>
      <vt:lpstr>        Figure S3</vt:lpstr>
      <vt:lpstr>        Figure S4</vt:lpstr>
      <vt:lpstr>        Figure S5</vt:lpstr>
      <vt:lpstr>        Figure S6</vt:lpstr>
      <vt:lpstr>        Figure S7</vt:lpstr>
      <vt:lpstr>        Figure S8</vt:lpstr>
      <vt:lpstr>    Table Content</vt:lpstr>
      <vt:lpstr>        Table S1</vt:lpstr>
    </vt:vector>
  </TitlesOfParts>
  <Company>ACS</Company>
  <LinksUpToDate>false</LinksUpToDate>
  <CharactersWithSpaces>4658</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JiaLina</dc:creator>
  <cp:keywords/>
  <cp:lastModifiedBy>jia lina</cp:lastModifiedBy>
  <cp:revision>2</cp:revision>
  <cp:lastPrinted>2008-06-11T21:33:00Z</cp:lastPrinted>
  <dcterms:created xsi:type="dcterms:W3CDTF">2019-07-05T03:14:00Z</dcterms:created>
  <dcterms:modified xsi:type="dcterms:W3CDTF">2019-07-05T03:14:00Z</dcterms:modified>
</cp:coreProperties>
</file>