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E5BE" w14:textId="5A0CF29B" w:rsidR="003A5D27" w:rsidRDefault="002E6697" w:rsidP="00A2637C">
      <w:pPr>
        <w:spacing w:after="0" w:line="360" w:lineRule="auto"/>
        <w:jc w:val="center"/>
        <w:rPr>
          <w:rFonts w:ascii="Arial" w:hAnsi="Arial" w:cs="Arial"/>
          <w:sz w:val="28"/>
          <w:lang w:val="en-GB"/>
        </w:rPr>
      </w:pPr>
      <w:r w:rsidRPr="002E6697">
        <w:rPr>
          <w:rFonts w:ascii="Arial" w:hAnsi="Arial" w:cs="Arial"/>
          <w:sz w:val="28"/>
          <w:lang w:val="en-GB"/>
        </w:rPr>
        <w:t>Supplementary Material</w:t>
      </w:r>
      <w:r w:rsidR="00345FE0">
        <w:rPr>
          <w:rFonts w:ascii="Arial" w:hAnsi="Arial" w:cs="Arial"/>
          <w:sz w:val="28"/>
          <w:lang w:val="en-GB"/>
        </w:rPr>
        <w:t xml:space="preserve"> </w:t>
      </w:r>
      <w:r w:rsidR="003A5D27">
        <w:rPr>
          <w:rFonts w:ascii="Arial" w:hAnsi="Arial" w:cs="Arial"/>
          <w:sz w:val="28"/>
          <w:lang w:val="en-GB"/>
        </w:rPr>
        <w:t>1</w:t>
      </w:r>
    </w:p>
    <w:p w14:paraId="5EF17461" w14:textId="3D62971C" w:rsidR="00A2637C" w:rsidRPr="00A2637C" w:rsidRDefault="00A2637C" w:rsidP="003A5D27">
      <w:pPr>
        <w:spacing w:after="0" w:line="360" w:lineRule="auto"/>
        <w:rPr>
          <w:rFonts w:ascii="Arial" w:eastAsia="Arial Unicode MS" w:hAnsi="Arial" w:cs="Arial"/>
          <w:i/>
          <w:lang w:val="en-GB"/>
        </w:rPr>
      </w:pPr>
      <w:r w:rsidRPr="00A2637C">
        <w:rPr>
          <w:rFonts w:ascii="Arial" w:eastAsia="Arial Unicode MS" w:hAnsi="Arial" w:cs="Arial"/>
          <w:sz w:val="28"/>
          <w:szCs w:val="28"/>
          <w:lang w:val="en-GB"/>
        </w:rPr>
        <w:t>Species data and conservation status</w:t>
      </w:r>
    </w:p>
    <w:p w14:paraId="700A94B6" w14:textId="77777777" w:rsidR="00E80B0B" w:rsidRDefault="00E80B0B" w:rsidP="00E80B0B">
      <w:pPr>
        <w:spacing w:after="0" w:line="360" w:lineRule="auto"/>
        <w:jc w:val="both"/>
        <w:rPr>
          <w:rFonts w:ascii="Arial" w:hAnsi="Arial" w:cs="Arial"/>
          <w:lang w:val="en-GB"/>
        </w:rPr>
      </w:pPr>
    </w:p>
    <w:p w14:paraId="60F80466" w14:textId="77777777" w:rsidR="00345FE0" w:rsidRPr="001D68B3" w:rsidRDefault="00E80B0B" w:rsidP="001D68B3">
      <w:pPr>
        <w:spacing w:after="0" w:line="360" w:lineRule="auto"/>
        <w:jc w:val="both"/>
        <w:rPr>
          <w:rFonts w:ascii="Arial" w:hAnsi="Arial" w:cs="Arial"/>
          <w:lang w:val="en-GB"/>
        </w:rPr>
      </w:pPr>
      <w:r w:rsidRPr="001D68B3">
        <w:rPr>
          <w:rFonts w:ascii="Arial" w:eastAsia="Arial Unicode MS" w:hAnsi="Arial" w:cs="Arial"/>
          <w:lang w:val="en-GB"/>
        </w:rPr>
        <w:t xml:space="preserve">Targeted species were Iberian plants under legal conservation from the obligations of the EU Habitats Directive (Annexes II and IV), and listed under the European Red List of Vascular Plants </w:t>
      </w:r>
      <w:r w:rsidRPr="001D68B3">
        <w:rPr>
          <w:rFonts w:ascii="Arial" w:eastAsia="Arial Unicode MS" w:hAnsi="Arial" w:cs="Arial"/>
        </w:rPr>
        <w:fldChar w:fldCharType="begin"/>
      </w:r>
      <w:r w:rsidRPr="001D68B3">
        <w:rPr>
          <w:rFonts w:ascii="Arial" w:eastAsia="Arial Unicode MS" w:hAnsi="Arial" w:cs="Arial"/>
          <w:lang w:val="en-GB"/>
        </w:rPr>
        <w:instrText xml:space="preserve"> ADDIN EN.CITE &lt;EndNote&gt;&lt;Cite&gt;&lt;Author&gt;Bilz&lt;/Author&gt;&lt;Year&gt;2011&lt;/Year&gt;&lt;RecNum&gt;22&lt;/RecNum&gt;&lt;DisplayText&gt;(Bilz et al. 2011)&lt;/DisplayText&gt;&lt;record&gt;&lt;rec-number&gt;22&lt;/rec-number&gt;&lt;foreign-keys&gt;&lt;key app="EN" db-id="pva5etx2ifxta2e2wpevptr32rrxa29evr9s"&gt;22&lt;/key&gt;&lt;/foreign-keys&gt;&lt;ref-type name="Report"&gt;27&lt;/ref-type&gt;&lt;contributors&gt;&lt;authors&gt;&lt;author&gt;Bilz, M&lt;/author&gt;&lt;author&gt;Kell, SP&lt;/author&gt;&lt;author&gt;Maxted, N&lt;/author&gt;&lt;author&gt;Lansdown, RV&lt;/author&gt;&lt;/authors&gt;&lt;/contributors&gt;&lt;titles&gt;&lt;title&gt;European Red List of Vascular Plants. Luxembourg: Publications Office of the European Union&lt;/title&gt;&lt;/titles&gt;&lt;dates&gt;&lt;year&gt;2011&lt;/year&gt;&lt;/dates&gt;&lt;publisher&gt;ISBN 978-92-79-20199-8&lt;/publisher&gt;&lt;urls&gt;&lt;/urls&gt;&lt;/record&gt;&lt;/Cite&gt;&lt;/EndNote&gt;</w:instrText>
      </w:r>
      <w:r w:rsidRPr="001D68B3">
        <w:rPr>
          <w:rFonts w:ascii="Arial" w:eastAsia="Arial Unicode MS" w:hAnsi="Arial" w:cs="Arial"/>
        </w:rPr>
        <w:fldChar w:fldCharType="separate"/>
      </w:r>
      <w:r w:rsidRPr="001D68B3">
        <w:rPr>
          <w:rFonts w:ascii="Arial" w:eastAsia="Arial Unicode MS" w:hAnsi="Arial" w:cs="Arial"/>
          <w:lang w:val="en-GB"/>
        </w:rPr>
        <w:t>(</w:t>
      </w:r>
      <w:hyperlink w:anchor="_ENREF_2" w:tooltip="Bilz, 2011 #22" w:history="1">
        <w:r w:rsidRPr="001D68B3">
          <w:rPr>
            <w:rFonts w:ascii="Arial" w:eastAsia="Arial Unicode MS" w:hAnsi="Arial" w:cs="Arial"/>
            <w:lang w:val="en-GB"/>
          </w:rPr>
          <w:t>Bilz et al. 2011</w:t>
        </w:r>
      </w:hyperlink>
      <w:r w:rsidRPr="001D68B3">
        <w:rPr>
          <w:rFonts w:ascii="Arial" w:eastAsia="Arial Unicode MS" w:hAnsi="Arial" w:cs="Arial"/>
          <w:lang w:val="en-GB"/>
        </w:rPr>
        <w:t>)</w:t>
      </w:r>
      <w:r w:rsidRPr="001D68B3">
        <w:rPr>
          <w:rFonts w:ascii="Arial" w:eastAsia="Arial Unicode MS" w:hAnsi="Arial" w:cs="Arial"/>
        </w:rPr>
        <w:fldChar w:fldCharType="end"/>
      </w:r>
      <w:r w:rsidRPr="001D68B3">
        <w:rPr>
          <w:rFonts w:ascii="Arial" w:eastAsia="Arial Unicode MS" w:hAnsi="Arial" w:cs="Arial"/>
          <w:lang w:val="en-GB"/>
        </w:rPr>
        <w:t xml:space="preserve">, the Portuguese Report on Threatened Plants and the Spanish Red List </w:t>
      </w:r>
      <w:r w:rsidRPr="001D68B3">
        <w:rPr>
          <w:rFonts w:ascii="Arial" w:eastAsia="Arial Unicode MS" w:hAnsi="Arial" w:cs="Arial"/>
        </w:rPr>
        <w:fldChar w:fldCharType="begin"/>
      </w:r>
      <w:r w:rsidRPr="001D68B3">
        <w:rPr>
          <w:rFonts w:ascii="Arial" w:eastAsia="Arial Unicode MS" w:hAnsi="Arial" w:cs="Arial"/>
          <w:lang w:val="en-GB"/>
        </w:rPr>
        <w:instrText xml:space="preserve"> ADDIN EN.CITE &lt;EndNote&gt;&lt;Cite&gt;&lt;Author&gt;Albert&lt;/Author&gt;&lt;Year&gt;2011&lt;/Year&gt;&lt;RecNum&gt;23&lt;/RecNum&gt;&lt;DisplayText&gt;(Albert et al. 2011)&lt;/DisplayText&gt;&lt;record&gt;&lt;rec-number&gt;23&lt;/rec-number&gt;&lt;foreign-keys&gt;&lt;key app="EN" db-id="pva5etx2ifxta2e2wpevptr32rrxa29evr9s"&gt;23&lt;/key&gt;&lt;/foreign-keys&gt;&lt;ref-type name="Journal Article"&gt;17&lt;/ref-type&gt;&lt;contributors&gt;&lt;authors&gt;&lt;author&gt;Albert, María José&lt;/author&gt;&lt;author&gt;Bañares, Ángel&lt;/author&gt;&lt;author&gt;Copete, Miguel Ángel&lt;/author&gt;&lt;author&gt;Escudero, Adrián&lt;/author&gt;&lt;author&gt;Ferrandis, Pablo&lt;/author&gt;&lt;author&gt;Iriondo, José María&lt;/author&gt;&lt;author&gt;Rot, Cruz&lt;/author&gt;&lt;author&gt;Dominguez, Felipe&lt;/author&gt;&lt;author&gt;García, María Begoña&lt;/author&gt;&lt;author&gt;Guzmán, David&lt;/author&gt;&lt;/authors&gt;&lt;/contributors&gt;&lt;titles&gt;&lt;title&gt;Atlas y Libro Rojo de la Flora Vascular Amenazada de España. Manual de metodología del trabajo corológico y demográfico&lt;/title&gt;&lt;/titles&gt;&lt;dates&gt;&lt;year&gt;2011&lt;/year&gt;&lt;/dates&gt;&lt;publisher&gt;Ministerio de Medio Ambiente y Medio Rural y Marino&lt;/publisher&gt;&lt;isbn&gt;8449110718&lt;/isbn&gt;&lt;urls&gt;&lt;/urls&gt;&lt;/record&gt;&lt;/Cite&gt;&lt;/EndNote&gt;</w:instrText>
      </w:r>
      <w:r w:rsidRPr="001D68B3">
        <w:rPr>
          <w:rFonts w:ascii="Arial" w:eastAsia="Arial Unicode MS" w:hAnsi="Arial" w:cs="Arial"/>
        </w:rPr>
        <w:fldChar w:fldCharType="separate"/>
      </w:r>
      <w:r w:rsidRPr="001D68B3">
        <w:rPr>
          <w:rFonts w:ascii="Arial" w:eastAsia="Arial Unicode MS" w:hAnsi="Arial" w:cs="Arial"/>
          <w:lang w:val="en-GB"/>
        </w:rPr>
        <w:t>(</w:t>
      </w:r>
      <w:hyperlink w:anchor="_ENREF_1" w:tooltip="Albert, 2011 #23" w:history="1">
        <w:r w:rsidRPr="001D68B3">
          <w:rPr>
            <w:rFonts w:ascii="Arial" w:eastAsia="Arial Unicode MS" w:hAnsi="Arial" w:cs="Arial"/>
            <w:lang w:val="en-GB"/>
          </w:rPr>
          <w:t>Albert et al. 2011</w:t>
        </w:r>
      </w:hyperlink>
      <w:r w:rsidRPr="001D68B3">
        <w:rPr>
          <w:rFonts w:ascii="Arial" w:eastAsia="Arial Unicode MS" w:hAnsi="Arial" w:cs="Arial"/>
          <w:lang w:val="en-GB"/>
        </w:rPr>
        <w:t>)</w:t>
      </w:r>
      <w:r w:rsidRPr="001D68B3">
        <w:rPr>
          <w:rFonts w:ascii="Arial" w:eastAsia="Arial Unicode MS" w:hAnsi="Arial" w:cs="Arial"/>
        </w:rPr>
        <w:fldChar w:fldCharType="end"/>
      </w:r>
      <w:r w:rsidRPr="001D68B3">
        <w:rPr>
          <w:rFonts w:ascii="Arial" w:eastAsia="Arial Unicode MS" w:hAnsi="Arial" w:cs="Arial"/>
          <w:lang w:val="en-GB"/>
        </w:rPr>
        <w:t>.</w:t>
      </w:r>
      <w:r w:rsidRPr="001D68B3">
        <w:rPr>
          <w:rFonts w:ascii="Arial" w:hAnsi="Arial" w:cs="Arial"/>
          <w:lang w:val="en-GB"/>
        </w:rPr>
        <w:t xml:space="preserve"> </w:t>
      </w:r>
      <w:r w:rsidR="00345FE0" w:rsidRPr="001D68B3">
        <w:rPr>
          <w:rFonts w:ascii="Arial" w:hAnsi="Arial" w:cs="Arial"/>
          <w:lang w:val="en-GB"/>
        </w:rPr>
        <w:t xml:space="preserve">Species </w:t>
      </w:r>
      <w:r w:rsidR="00345FE0" w:rsidRPr="001D68B3">
        <w:rPr>
          <w:rFonts w:ascii="Arial" w:eastAsia="Arial Unicode MS" w:hAnsi="Arial" w:cs="Arial"/>
          <w:lang w:val="en-GB"/>
        </w:rPr>
        <w:t>with more than 15 occurrences were considered as suitable for further analysis, which resulted in a final set of 64 plant species</w:t>
      </w:r>
      <w:r w:rsidRPr="001D68B3">
        <w:rPr>
          <w:rFonts w:ascii="Arial" w:eastAsia="Arial Unicode MS" w:hAnsi="Arial" w:cs="Arial"/>
          <w:lang w:val="en-GB"/>
        </w:rPr>
        <w:t xml:space="preserve"> that</w:t>
      </w:r>
      <w:r w:rsidRPr="001D68B3">
        <w:rPr>
          <w:rFonts w:ascii="Arial" w:hAnsi="Arial" w:cs="Arial"/>
          <w:lang w:val="en-GB"/>
        </w:rPr>
        <w:t xml:space="preserve"> </w:t>
      </w:r>
      <w:r w:rsidRPr="001D68B3">
        <w:rPr>
          <w:rFonts w:ascii="Arial" w:eastAsia="Arial Unicode MS" w:hAnsi="Arial" w:cs="Arial"/>
          <w:lang w:val="en-GB"/>
        </w:rPr>
        <w:t>was considered for the modelling procedures. For species with transboundary distribution across Portugal and Spain, expert-knowledge supported the assignment of species to a category by applying the relevant IUCN criteria to the most-updated occurrence data.</w:t>
      </w:r>
    </w:p>
    <w:p w14:paraId="25CDA7AE" w14:textId="77777777" w:rsidR="003739A5" w:rsidRPr="00550594" w:rsidRDefault="003739A5" w:rsidP="00345FE0">
      <w:pPr>
        <w:jc w:val="center"/>
        <w:rPr>
          <w:rFonts w:ascii="Arial" w:hAnsi="Arial" w:cs="Arial"/>
          <w:sz w:val="28"/>
          <w:lang w:val="en-GB"/>
        </w:rPr>
      </w:pPr>
    </w:p>
    <w:p w14:paraId="5DA683E5" w14:textId="794521CF" w:rsidR="00550594" w:rsidRPr="00345FE0" w:rsidRDefault="00550594" w:rsidP="00345FE0">
      <w:pPr>
        <w:pStyle w:val="Lgende"/>
        <w:keepNext/>
        <w:jc w:val="center"/>
        <w:rPr>
          <w:rFonts w:ascii="Arial" w:hAnsi="Arial" w:cs="Arial"/>
          <w:i w:val="0"/>
          <w:color w:val="auto"/>
          <w:sz w:val="22"/>
          <w:szCs w:val="22"/>
          <w:lang w:val="en-GB"/>
        </w:rPr>
      </w:pPr>
      <w:r w:rsidRPr="00550594">
        <w:rPr>
          <w:rFonts w:ascii="Arial" w:hAnsi="Arial" w:cs="Arial"/>
          <w:i w:val="0"/>
          <w:color w:val="auto"/>
          <w:sz w:val="22"/>
          <w:szCs w:val="22"/>
          <w:lang w:val="en-GB"/>
        </w:rPr>
        <w:t xml:space="preserve">Table </w:t>
      </w:r>
      <w:r w:rsidR="003A5D27">
        <w:rPr>
          <w:rFonts w:ascii="Arial" w:hAnsi="Arial" w:cs="Arial"/>
          <w:i w:val="0"/>
          <w:color w:val="auto"/>
          <w:sz w:val="22"/>
          <w:szCs w:val="22"/>
          <w:lang w:val="en-GB"/>
        </w:rPr>
        <w:t>S</w:t>
      </w:r>
      <w:r w:rsidR="001677FB">
        <w:rPr>
          <w:rFonts w:ascii="Arial" w:hAnsi="Arial" w:cs="Arial"/>
          <w:i w:val="0"/>
          <w:color w:val="auto"/>
          <w:sz w:val="22"/>
          <w:szCs w:val="22"/>
          <w:lang w:val="en-GB"/>
        </w:rPr>
        <w:t>1</w:t>
      </w:r>
      <w:r w:rsidRPr="00345FE0">
        <w:rPr>
          <w:rFonts w:ascii="Arial" w:hAnsi="Arial" w:cs="Arial"/>
          <w:i w:val="0"/>
          <w:color w:val="auto"/>
          <w:sz w:val="22"/>
          <w:szCs w:val="22"/>
          <w:lang w:val="en-GB"/>
        </w:rPr>
        <w:t xml:space="preserve"> –</w:t>
      </w:r>
      <w:r w:rsidR="00345FE0">
        <w:rPr>
          <w:rFonts w:ascii="Arial" w:eastAsia="Arial Unicode MS" w:hAnsi="Arial" w:cs="Arial"/>
          <w:i w:val="0"/>
          <w:color w:val="auto"/>
          <w:sz w:val="22"/>
          <w:szCs w:val="22"/>
          <w:lang w:val="en-GB"/>
        </w:rPr>
        <w:t xml:space="preserve"> Species full list with conservation status for each species from IUCN lists, Portugal</w:t>
      </w:r>
      <w:r w:rsidR="0003112F">
        <w:rPr>
          <w:rFonts w:ascii="Arial" w:eastAsia="Arial Unicode MS" w:hAnsi="Arial" w:cs="Arial"/>
          <w:i w:val="0"/>
          <w:color w:val="auto"/>
          <w:sz w:val="22"/>
          <w:szCs w:val="22"/>
          <w:lang w:val="en-GB"/>
        </w:rPr>
        <w:t xml:space="preserve"> (PT)</w:t>
      </w:r>
      <w:r w:rsidR="00345FE0">
        <w:rPr>
          <w:rFonts w:ascii="Arial" w:eastAsia="Arial Unicode MS" w:hAnsi="Arial" w:cs="Arial"/>
          <w:i w:val="0"/>
          <w:color w:val="auto"/>
          <w:sz w:val="22"/>
          <w:szCs w:val="22"/>
          <w:lang w:val="en-GB"/>
        </w:rPr>
        <w:t xml:space="preserve"> and Spain</w:t>
      </w:r>
      <w:r w:rsidR="0003112F">
        <w:rPr>
          <w:rFonts w:ascii="Arial" w:eastAsia="Arial Unicode MS" w:hAnsi="Arial" w:cs="Arial"/>
          <w:i w:val="0"/>
          <w:color w:val="auto"/>
          <w:sz w:val="22"/>
          <w:szCs w:val="22"/>
          <w:lang w:val="en-GB"/>
        </w:rPr>
        <w:t xml:space="preserve"> (SP)</w:t>
      </w:r>
      <w:r w:rsidR="00345FE0">
        <w:rPr>
          <w:rFonts w:ascii="Arial" w:eastAsia="Arial Unicode MS" w:hAnsi="Arial" w:cs="Arial"/>
          <w:i w:val="0"/>
          <w:color w:val="auto"/>
          <w:sz w:val="22"/>
          <w:szCs w:val="22"/>
          <w:lang w:val="en-GB"/>
        </w:rPr>
        <w:t xml:space="preserve"> red lists and the combined conservation status. </w:t>
      </w:r>
    </w:p>
    <w:tbl>
      <w:tblPr>
        <w:tblStyle w:val="Tableausimple2"/>
        <w:tblW w:w="10797" w:type="dxa"/>
        <w:jc w:val="center"/>
        <w:tblLook w:val="04A0" w:firstRow="1" w:lastRow="0" w:firstColumn="1" w:lastColumn="0" w:noHBand="0" w:noVBand="1"/>
      </w:tblPr>
      <w:tblGrid>
        <w:gridCol w:w="1213"/>
        <w:gridCol w:w="5035"/>
        <w:gridCol w:w="901"/>
        <w:gridCol w:w="931"/>
        <w:gridCol w:w="851"/>
        <w:gridCol w:w="1866"/>
      </w:tblGrid>
      <w:tr w:rsidR="00581885" w:rsidRPr="00581885" w14:paraId="65A15E0D" w14:textId="77777777" w:rsidTr="0055059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vMerge w:val="restart"/>
            <w:tcBorders>
              <w:top w:val="single" w:sz="4" w:space="0" w:color="auto"/>
              <w:bottom w:val="single" w:sz="4" w:space="0" w:color="auto"/>
            </w:tcBorders>
            <w:noWrap/>
            <w:hideMark/>
          </w:tcPr>
          <w:p w14:paraId="581EBF2F" w14:textId="77777777" w:rsidR="00581885" w:rsidRPr="00780D30" w:rsidRDefault="00581885">
            <w:pPr>
              <w:rPr>
                <w:rFonts w:ascii="Arial" w:hAnsi="Arial" w:cs="Arial"/>
                <w:b w:val="0"/>
                <w:sz w:val="24"/>
              </w:rPr>
            </w:pPr>
            <w:r w:rsidRPr="00780D30">
              <w:rPr>
                <w:rFonts w:ascii="Arial" w:hAnsi="Arial" w:cs="Arial"/>
                <w:b w:val="0"/>
                <w:sz w:val="24"/>
              </w:rPr>
              <w:t>Code</w:t>
            </w:r>
            <w:r w:rsidR="00027589" w:rsidRPr="00780D30">
              <w:rPr>
                <w:rFonts w:ascii="Arial" w:hAnsi="Arial" w:cs="Arial"/>
                <w:b w:val="0"/>
                <w:sz w:val="24"/>
              </w:rPr>
              <w:t xml:space="preserve"> Species</w:t>
            </w:r>
          </w:p>
        </w:tc>
        <w:tc>
          <w:tcPr>
            <w:tcW w:w="5035" w:type="dxa"/>
            <w:vMerge w:val="restart"/>
            <w:tcBorders>
              <w:top w:val="single" w:sz="4" w:space="0" w:color="auto"/>
              <w:bottom w:val="single" w:sz="4" w:space="0" w:color="auto"/>
            </w:tcBorders>
            <w:noWrap/>
            <w:hideMark/>
          </w:tcPr>
          <w:p w14:paraId="2E99437E" w14:textId="77777777" w:rsidR="00581885" w:rsidRPr="00780D30" w:rsidRDefault="00581885">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780D30">
              <w:rPr>
                <w:rFonts w:ascii="Arial" w:hAnsi="Arial" w:cs="Arial"/>
                <w:b w:val="0"/>
                <w:sz w:val="24"/>
              </w:rPr>
              <w:t>Species name</w:t>
            </w:r>
          </w:p>
        </w:tc>
        <w:tc>
          <w:tcPr>
            <w:tcW w:w="4549" w:type="dxa"/>
            <w:gridSpan w:val="4"/>
            <w:tcBorders>
              <w:top w:val="single" w:sz="4" w:space="0" w:color="auto"/>
            </w:tcBorders>
            <w:noWrap/>
            <w:hideMark/>
          </w:tcPr>
          <w:p w14:paraId="48BF154F" w14:textId="77777777" w:rsidR="00581885" w:rsidRPr="00780D30" w:rsidRDefault="00581885" w:rsidP="0058188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780D30">
              <w:rPr>
                <w:rFonts w:ascii="Arial" w:hAnsi="Arial" w:cs="Arial"/>
                <w:b w:val="0"/>
                <w:sz w:val="24"/>
              </w:rPr>
              <w:t>Conservation status</w:t>
            </w:r>
          </w:p>
        </w:tc>
      </w:tr>
      <w:tr w:rsidR="00581885" w:rsidRPr="00581885" w14:paraId="4E8F41E2"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vMerge/>
            <w:tcBorders>
              <w:top w:val="nil"/>
              <w:bottom w:val="single" w:sz="4" w:space="0" w:color="auto"/>
            </w:tcBorders>
            <w:hideMark/>
          </w:tcPr>
          <w:p w14:paraId="7AA1F734" w14:textId="77777777" w:rsidR="00581885" w:rsidRPr="00780D30" w:rsidRDefault="00581885">
            <w:pPr>
              <w:rPr>
                <w:rFonts w:ascii="Arial" w:hAnsi="Arial" w:cs="Arial"/>
                <w:sz w:val="24"/>
              </w:rPr>
            </w:pPr>
          </w:p>
        </w:tc>
        <w:tc>
          <w:tcPr>
            <w:tcW w:w="5035" w:type="dxa"/>
            <w:vMerge/>
            <w:tcBorders>
              <w:top w:val="nil"/>
              <w:bottom w:val="single" w:sz="4" w:space="0" w:color="auto"/>
            </w:tcBorders>
            <w:hideMark/>
          </w:tcPr>
          <w:p w14:paraId="329587F8" w14:textId="77777777" w:rsidR="00581885" w:rsidRPr="00780D30"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c>
          <w:tcPr>
            <w:tcW w:w="901" w:type="dxa"/>
            <w:tcBorders>
              <w:top w:val="single" w:sz="4" w:space="0" w:color="auto"/>
              <w:bottom w:val="single" w:sz="4" w:space="0" w:color="auto"/>
            </w:tcBorders>
            <w:noWrap/>
            <w:hideMark/>
          </w:tcPr>
          <w:p w14:paraId="2D8DF529" w14:textId="77777777" w:rsidR="00581885" w:rsidRPr="00780D30" w:rsidRDefault="00581885" w:rsidP="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780D30">
              <w:rPr>
                <w:rFonts w:ascii="Arial" w:hAnsi="Arial" w:cs="Arial"/>
                <w:bCs/>
                <w:sz w:val="24"/>
              </w:rPr>
              <w:t>IUCN</w:t>
            </w:r>
          </w:p>
        </w:tc>
        <w:tc>
          <w:tcPr>
            <w:tcW w:w="931" w:type="dxa"/>
            <w:tcBorders>
              <w:top w:val="single" w:sz="4" w:space="0" w:color="auto"/>
              <w:bottom w:val="single" w:sz="4" w:space="0" w:color="auto"/>
            </w:tcBorders>
            <w:noWrap/>
            <w:hideMark/>
          </w:tcPr>
          <w:p w14:paraId="3A02E4FC" w14:textId="77777777" w:rsidR="00581885" w:rsidRPr="00780D30" w:rsidRDefault="00581885" w:rsidP="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780D30">
              <w:rPr>
                <w:rFonts w:ascii="Arial" w:hAnsi="Arial" w:cs="Arial"/>
                <w:bCs/>
                <w:sz w:val="24"/>
              </w:rPr>
              <w:t>PT Red List</w:t>
            </w:r>
          </w:p>
        </w:tc>
        <w:tc>
          <w:tcPr>
            <w:tcW w:w="851" w:type="dxa"/>
            <w:tcBorders>
              <w:top w:val="single" w:sz="4" w:space="0" w:color="auto"/>
              <w:bottom w:val="single" w:sz="4" w:space="0" w:color="auto"/>
            </w:tcBorders>
            <w:noWrap/>
            <w:hideMark/>
          </w:tcPr>
          <w:p w14:paraId="1C176F24" w14:textId="77777777" w:rsidR="00581885" w:rsidRPr="00780D30" w:rsidRDefault="00581885" w:rsidP="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780D30">
              <w:rPr>
                <w:rFonts w:ascii="Arial" w:hAnsi="Arial" w:cs="Arial"/>
                <w:bCs/>
                <w:sz w:val="24"/>
              </w:rPr>
              <w:t>SP Red List</w:t>
            </w:r>
          </w:p>
        </w:tc>
        <w:tc>
          <w:tcPr>
            <w:tcW w:w="1866" w:type="dxa"/>
            <w:tcBorders>
              <w:top w:val="single" w:sz="4" w:space="0" w:color="auto"/>
              <w:bottom w:val="single" w:sz="4" w:space="0" w:color="auto"/>
            </w:tcBorders>
            <w:noWrap/>
            <w:hideMark/>
          </w:tcPr>
          <w:p w14:paraId="4A0F7884" w14:textId="77777777" w:rsidR="00581885" w:rsidRPr="00780D30" w:rsidRDefault="00374705" w:rsidP="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780D30">
              <w:rPr>
                <w:rFonts w:ascii="Arial" w:hAnsi="Arial" w:cs="Arial"/>
                <w:bCs/>
                <w:sz w:val="24"/>
              </w:rPr>
              <w:t>Combined Conservation Status</w:t>
            </w:r>
          </w:p>
        </w:tc>
      </w:tr>
      <w:tr w:rsidR="00581885" w:rsidRPr="00581885" w14:paraId="11A283C2"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bottom w:val="nil"/>
            </w:tcBorders>
            <w:noWrap/>
            <w:hideMark/>
          </w:tcPr>
          <w:p w14:paraId="68DF6473" w14:textId="77777777" w:rsidR="00581885" w:rsidRPr="0067421F" w:rsidRDefault="00581885">
            <w:pPr>
              <w:rPr>
                <w:rFonts w:ascii="Arial" w:hAnsi="Arial" w:cs="Arial"/>
                <w:b w:val="0"/>
                <w:sz w:val="24"/>
                <w:szCs w:val="24"/>
              </w:rPr>
            </w:pPr>
            <w:r w:rsidRPr="0067421F">
              <w:rPr>
                <w:rFonts w:ascii="Arial" w:hAnsi="Arial" w:cs="Arial"/>
                <w:b w:val="0"/>
                <w:sz w:val="24"/>
                <w:szCs w:val="24"/>
              </w:rPr>
              <w:t>allrou</w:t>
            </w:r>
          </w:p>
        </w:tc>
        <w:tc>
          <w:tcPr>
            <w:tcW w:w="5035" w:type="dxa"/>
            <w:tcBorders>
              <w:top w:val="single" w:sz="4" w:space="0" w:color="auto"/>
              <w:bottom w:val="nil"/>
            </w:tcBorders>
            <w:noWrap/>
            <w:hideMark/>
          </w:tcPr>
          <w:p w14:paraId="5D1D787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Allium rouyi </w:t>
            </w:r>
            <w:r w:rsidRPr="0067421F">
              <w:rPr>
                <w:rFonts w:ascii="Arial" w:hAnsi="Arial" w:cs="Arial"/>
                <w:sz w:val="24"/>
                <w:szCs w:val="24"/>
              </w:rPr>
              <w:t>Gaut.</w:t>
            </w:r>
          </w:p>
        </w:tc>
        <w:tc>
          <w:tcPr>
            <w:tcW w:w="901" w:type="dxa"/>
            <w:tcBorders>
              <w:top w:val="single" w:sz="4" w:space="0" w:color="auto"/>
              <w:bottom w:val="nil"/>
            </w:tcBorders>
            <w:noWrap/>
            <w:hideMark/>
          </w:tcPr>
          <w:p w14:paraId="4EA2CA7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single" w:sz="4" w:space="0" w:color="auto"/>
              <w:bottom w:val="nil"/>
            </w:tcBorders>
            <w:noWrap/>
            <w:hideMark/>
          </w:tcPr>
          <w:p w14:paraId="563E064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single" w:sz="4" w:space="0" w:color="auto"/>
              <w:bottom w:val="nil"/>
            </w:tcBorders>
            <w:noWrap/>
            <w:hideMark/>
          </w:tcPr>
          <w:p w14:paraId="2483C3D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single" w:sz="4" w:space="0" w:color="auto"/>
              <w:bottom w:val="nil"/>
            </w:tcBorders>
            <w:noWrap/>
            <w:hideMark/>
          </w:tcPr>
          <w:p w14:paraId="6DFCADC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r>
      <w:tr w:rsidR="00581885" w:rsidRPr="00581885" w14:paraId="1BD21CA0"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2A55743" w14:textId="77777777" w:rsidR="00581885" w:rsidRPr="0067421F" w:rsidRDefault="00581885">
            <w:pPr>
              <w:rPr>
                <w:rFonts w:ascii="Arial" w:hAnsi="Arial" w:cs="Arial"/>
                <w:b w:val="0"/>
                <w:sz w:val="24"/>
                <w:szCs w:val="24"/>
              </w:rPr>
            </w:pPr>
            <w:r w:rsidRPr="0067421F">
              <w:rPr>
                <w:rFonts w:ascii="Arial" w:hAnsi="Arial" w:cs="Arial"/>
                <w:b w:val="0"/>
                <w:sz w:val="24"/>
                <w:szCs w:val="24"/>
              </w:rPr>
              <w:t>angmaj</w:t>
            </w:r>
          </w:p>
        </w:tc>
        <w:tc>
          <w:tcPr>
            <w:tcW w:w="5035" w:type="dxa"/>
            <w:tcBorders>
              <w:top w:val="nil"/>
              <w:bottom w:val="nil"/>
            </w:tcBorders>
            <w:noWrap/>
            <w:hideMark/>
          </w:tcPr>
          <w:p w14:paraId="3C115824"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Angelica major</w:t>
            </w:r>
            <w:r w:rsidRPr="0067421F">
              <w:rPr>
                <w:rFonts w:ascii="Arial" w:hAnsi="Arial" w:cs="Arial"/>
                <w:sz w:val="24"/>
                <w:szCs w:val="24"/>
              </w:rPr>
              <w:t xml:space="preserve"> Lag.   </w:t>
            </w:r>
          </w:p>
        </w:tc>
        <w:tc>
          <w:tcPr>
            <w:tcW w:w="901" w:type="dxa"/>
            <w:tcBorders>
              <w:top w:val="nil"/>
              <w:bottom w:val="nil"/>
            </w:tcBorders>
            <w:noWrap/>
            <w:hideMark/>
          </w:tcPr>
          <w:p w14:paraId="006F3CC4"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467ADCF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727B6DD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0432617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54AFCF0D"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6A0EC68" w14:textId="77777777" w:rsidR="00581885" w:rsidRPr="0067421F" w:rsidRDefault="00581885">
            <w:pPr>
              <w:rPr>
                <w:rFonts w:ascii="Arial" w:hAnsi="Arial" w:cs="Arial"/>
                <w:b w:val="0"/>
                <w:sz w:val="24"/>
                <w:szCs w:val="24"/>
              </w:rPr>
            </w:pPr>
            <w:r w:rsidRPr="0067421F">
              <w:rPr>
                <w:rFonts w:ascii="Arial" w:hAnsi="Arial" w:cs="Arial"/>
                <w:b w:val="0"/>
                <w:sz w:val="24"/>
                <w:szCs w:val="24"/>
              </w:rPr>
              <w:t>antlin</w:t>
            </w:r>
          </w:p>
        </w:tc>
        <w:tc>
          <w:tcPr>
            <w:tcW w:w="5035" w:type="dxa"/>
            <w:tcBorders>
              <w:top w:val="nil"/>
              <w:bottom w:val="nil"/>
            </w:tcBorders>
            <w:noWrap/>
            <w:hideMark/>
          </w:tcPr>
          <w:p w14:paraId="469A3A2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Antirrhinum majus</w:t>
            </w:r>
            <w:r w:rsidRPr="0067421F">
              <w:rPr>
                <w:rFonts w:ascii="Arial" w:hAnsi="Arial" w:cs="Arial"/>
                <w:sz w:val="24"/>
                <w:szCs w:val="24"/>
              </w:rPr>
              <w:t xml:space="preserve"> subsp.</w:t>
            </w:r>
            <w:r w:rsidRPr="0067421F">
              <w:rPr>
                <w:rFonts w:ascii="Arial" w:hAnsi="Arial" w:cs="Arial"/>
                <w:i/>
                <w:iCs/>
                <w:sz w:val="24"/>
                <w:szCs w:val="24"/>
              </w:rPr>
              <w:t xml:space="preserve"> linkianum</w:t>
            </w:r>
            <w:r w:rsidRPr="0067421F">
              <w:rPr>
                <w:rFonts w:ascii="Arial" w:hAnsi="Arial" w:cs="Arial"/>
                <w:sz w:val="24"/>
                <w:szCs w:val="24"/>
              </w:rPr>
              <w:t xml:space="preserve"> (Boiss. &amp; Reut.) Rothm.</w:t>
            </w:r>
          </w:p>
        </w:tc>
        <w:tc>
          <w:tcPr>
            <w:tcW w:w="901" w:type="dxa"/>
            <w:tcBorders>
              <w:top w:val="nil"/>
              <w:bottom w:val="nil"/>
            </w:tcBorders>
            <w:noWrap/>
            <w:hideMark/>
          </w:tcPr>
          <w:p w14:paraId="25B5EB5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4F126E8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1126150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7D021A1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2914DFF2"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7A718BC" w14:textId="77777777" w:rsidR="00581885" w:rsidRPr="0067421F" w:rsidRDefault="00581885">
            <w:pPr>
              <w:rPr>
                <w:rFonts w:ascii="Arial" w:hAnsi="Arial" w:cs="Arial"/>
                <w:b w:val="0"/>
                <w:sz w:val="24"/>
                <w:szCs w:val="24"/>
              </w:rPr>
            </w:pPr>
            <w:r w:rsidRPr="0067421F">
              <w:rPr>
                <w:rFonts w:ascii="Arial" w:hAnsi="Arial" w:cs="Arial"/>
                <w:b w:val="0"/>
                <w:sz w:val="24"/>
                <w:szCs w:val="24"/>
              </w:rPr>
              <w:t>arasad</w:t>
            </w:r>
          </w:p>
        </w:tc>
        <w:tc>
          <w:tcPr>
            <w:tcW w:w="5035" w:type="dxa"/>
            <w:tcBorders>
              <w:top w:val="nil"/>
              <w:bottom w:val="nil"/>
            </w:tcBorders>
            <w:noWrap/>
            <w:hideMark/>
          </w:tcPr>
          <w:p w14:paraId="606CDD8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7421F">
              <w:rPr>
                <w:rFonts w:ascii="Arial" w:hAnsi="Arial" w:cs="Arial"/>
                <w:i/>
                <w:iCs/>
                <w:sz w:val="24"/>
                <w:szCs w:val="24"/>
              </w:rPr>
              <w:t xml:space="preserve">Arabis sadina </w:t>
            </w:r>
            <w:r w:rsidRPr="0067421F">
              <w:rPr>
                <w:rFonts w:ascii="Arial" w:hAnsi="Arial" w:cs="Arial"/>
                <w:sz w:val="24"/>
                <w:szCs w:val="24"/>
              </w:rPr>
              <w:t>(Samp.) Cout.</w:t>
            </w:r>
          </w:p>
        </w:tc>
        <w:tc>
          <w:tcPr>
            <w:tcW w:w="901" w:type="dxa"/>
            <w:tcBorders>
              <w:top w:val="nil"/>
              <w:bottom w:val="nil"/>
            </w:tcBorders>
            <w:noWrap/>
            <w:hideMark/>
          </w:tcPr>
          <w:p w14:paraId="4B7B805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931" w:type="dxa"/>
            <w:tcBorders>
              <w:top w:val="nil"/>
              <w:bottom w:val="nil"/>
            </w:tcBorders>
            <w:noWrap/>
            <w:hideMark/>
          </w:tcPr>
          <w:p w14:paraId="5BF7BD4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4A25630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1754BE4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0BAE2909"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0E01032" w14:textId="77777777" w:rsidR="00581885" w:rsidRPr="0067421F" w:rsidRDefault="00581885">
            <w:pPr>
              <w:rPr>
                <w:rFonts w:ascii="Arial" w:hAnsi="Arial" w:cs="Arial"/>
                <w:b w:val="0"/>
                <w:sz w:val="24"/>
                <w:szCs w:val="24"/>
              </w:rPr>
            </w:pPr>
            <w:r w:rsidRPr="0067421F">
              <w:rPr>
                <w:rFonts w:ascii="Arial" w:hAnsi="Arial" w:cs="Arial"/>
                <w:b w:val="0"/>
                <w:sz w:val="24"/>
                <w:szCs w:val="24"/>
              </w:rPr>
              <w:t>armrou</w:t>
            </w:r>
          </w:p>
        </w:tc>
        <w:tc>
          <w:tcPr>
            <w:tcW w:w="5035" w:type="dxa"/>
            <w:tcBorders>
              <w:top w:val="nil"/>
              <w:bottom w:val="nil"/>
            </w:tcBorders>
            <w:noWrap/>
            <w:hideMark/>
          </w:tcPr>
          <w:p w14:paraId="4EDA1A5E"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Armeria rouyana</w:t>
            </w:r>
            <w:r w:rsidRPr="0067421F">
              <w:rPr>
                <w:rFonts w:ascii="Arial" w:hAnsi="Arial" w:cs="Arial"/>
                <w:sz w:val="24"/>
                <w:szCs w:val="24"/>
              </w:rPr>
              <w:t xml:space="preserve"> Daveau</w:t>
            </w:r>
          </w:p>
        </w:tc>
        <w:tc>
          <w:tcPr>
            <w:tcW w:w="901" w:type="dxa"/>
            <w:tcBorders>
              <w:top w:val="nil"/>
              <w:bottom w:val="nil"/>
            </w:tcBorders>
            <w:noWrap/>
            <w:hideMark/>
          </w:tcPr>
          <w:p w14:paraId="2032579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46566A8F"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7C42C6B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28CE415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0C94B9BE"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3369041B" w14:textId="77777777" w:rsidR="00581885" w:rsidRPr="0067421F" w:rsidRDefault="00581885">
            <w:pPr>
              <w:rPr>
                <w:rFonts w:ascii="Arial" w:hAnsi="Arial" w:cs="Arial"/>
                <w:b w:val="0"/>
                <w:sz w:val="24"/>
                <w:szCs w:val="24"/>
              </w:rPr>
            </w:pPr>
            <w:r w:rsidRPr="0067421F">
              <w:rPr>
                <w:rFonts w:ascii="Arial" w:hAnsi="Arial" w:cs="Arial"/>
                <w:b w:val="0"/>
                <w:sz w:val="24"/>
                <w:szCs w:val="24"/>
              </w:rPr>
              <w:t>belhac</w:t>
            </w:r>
          </w:p>
        </w:tc>
        <w:tc>
          <w:tcPr>
            <w:tcW w:w="5035" w:type="dxa"/>
            <w:tcBorders>
              <w:top w:val="nil"/>
              <w:bottom w:val="nil"/>
            </w:tcBorders>
            <w:noWrap/>
            <w:hideMark/>
          </w:tcPr>
          <w:p w14:paraId="5ECF3E5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Bellevalia dubia</w:t>
            </w:r>
            <w:r w:rsidRPr="0067421F">
              <w:rPr>
                <w:rFonts w:ascii="Arial" w:hAnsi="Arial" w:cs="Arial"/>
                <w:sz w:val="24"/>
                <w:szCs w:val="24"/>
              </w:rPr>
              <w:t xml:space="preserve"> ssp. </w:t>
            </w:r>
            <w:r w:rsidRPr="0067421F">
              <w:rPr>
                <w:rFonts w:ascii="Arial" w:hAnsi="Arial" w:cs="Arial"/>
                <w:i/>
                <w:iCs/>
                <w:sz w:val="24"/>
                <w:szCs w:val="24"/>
              </w:rPr>
              <w:t xml:space="preserve">hackelii </w:t>
            </w:r>
            <w:r w:rsidRPr="0067421F">
              <w:rPr>
                <w:rFonts w:ascii="Arial" w:hAnsi="Arial" w:cs="Arial"/>
                <w:sz w:val="24"/>
                <w:szCs w:val="24"/>
              </w:rPr>
              <w:t>(Freyn) Feinbrun</w:t>
            </w:r>
          </w:p>
        </w:tc>
        <w:tc>
          <w:tcPr>
            <w:tcW w:w="901" w:type="dxa"/>
            <w:tcBorders>
              <w:top w:val="nil"/>
              <w:bottom w:val="nil"/>
            </w:tcBorders>
            <w:noWrap/>
            <w:hideMark/>
          </w:tcPr>
          <w:p w14:paraId="4F98B60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308CEE0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2993A20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1FBC0EE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49D02E2E"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0A6713C" w14:textId="77777777" w:rsidR="00581885" w:rsidRPr="0067421F" w:rsidRDefault="00581885">
            <w:pPr>
              <w:rPr>
                <w:rFonts w:ascii="Arial" w:hAnsi="Arial" w:cs="Arial"/>
                <w:b w:val="0"/>
                <w:sz w:val="24"/>
                <w:szCs w:val="24"/>
              </w:rPr>
            </w:pPr>
            <w:r w:rsidRPr="0067421F">
              <w:rPr>
                <w:rFonts w:ascii="Arial" w:hAnsi="Arial" w:cs="Arial"/>
                <w:b w:val="0"/>
                <w:sz w:val="24"/>
                <w:szCs w:val="24"/>
              </w:rPr>
              <w:t>biamen</w:t>
            </w:r>
          </w:p>
        </w:tc>
        <w:tc>
          <w:tcPr>
            <w:tcW w:w="5035" w:type="dxa"/>
            <w:tcBorders>
              <w:top w:val="nil"/>
              <w:bottom w:val="nil"/>
            </w:tcBorders>
            <w:noWrap/>
            <w:hideMark/>
          </w:tcPr>
          <w:p w14:paraId="4C52E20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Biarum mendax</w:t>
            </w:r>
            <w:r w:rsidRPr="0067421F">
              <w:rPr>
                <w:rFonts w:ascii="Arial" w:hAnsi="Arial" w:cs="Arial"/>
                <w:sz w:val="24"/>
                <w:szCs w:val="24"/>
              </w:rPr>
              <w:t xml:space="preserve"> P. C. Boyce   </w:t>
            </w:r>
          </w:p>
        </w:tc>
        <w:tc>
          <w:tcPr>
            <w:tcW w:w="901" w:type="dxa"/>
            <w:tcBorders>
              <w:top w:val="nil"/>
              <w:bottom w:val="nil"/>
            </w:tcBorders>
            <w:noWrap/>
            <w:hideMark/>
          </w:tcPr>
          <w:p w14:paraId="22B5776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6B2EDAF"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395513B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0FE11AD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57CC5F8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28886C2" w14:textId="77777777" w:rsidR="00581885" w:rsidRPr="0067421F" w:rsidRDefault="00581885">
            <w:pPr>
              <w:rPr>
                <w:rFonts w:ascii="Arial" w:hAnsi="Arial" w:cs="Arial"/>
                <w:b w:val="0"/>
                <w:sz w:val="24"/>
                <w:szCs w:val="24"/>
              </w:rPr>
            </w:pPr>
            <w:r w:rsidRPr="0067421F">
              <w:rPr>
                <w:rFonts w:ascii="Arial" w:hAnsi="Arial" w:cs="Arial"/>
                <w:b w:val="0"/>
                <w:sz w:val="24"/>
                <w:szCs w:val="24"/>
              </w:rPr>
              <w:t>cenher</w:t>
            </w:r>
          </w:p>
        </w:tc>
        <w:tc>
          <w:tcPr>
            <w:tcW w:w="5035" w:type="dxa"/>
            <w:tcBorders>
              <w:top w:val="nil"/>
              <w:bottom w:val="nil"/>
            </w:tcBorders>
            <w:noWrap/>
            <w:hideMark/>
          </w:tcPr>
          <w:p w14:paraId="5AA6977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Centaurea micrantha</w:t>
            </w:r>
            <w:r w:rsidRPr="0067421F">
              <w:rPr>
                <w:rFonts w:ascii="Arial" w:hAnsi="Arial" w:cs="Arial"/>
                <w:sz w:val="24"/>
                <w:szCs w:val="24"/>
              </w:rPr>
              <w:t xml:space="preserve"> ssp.</w:t>
            </w:r>
            <w:r w:rsidRPr="0067421F">
              <w:rPr>
                <w:rFonts w:ascii="Arial" w:hAnsi="Arial" w:cs="Arial"/>
                <w:i/>
                <w:iCs/>
                <w:sz w:val="24"/>
                <w:szCs w:val="24"/>
              </w:rPr>
              <w:t xml:space="preserve"> herminii</w:t>
            </w:r>
            <w:r w:rsidRPr="0067421F">
              <w:rPr>
                <w:rFonts w:ascii="Arial" w:hAnsi="Arial" w:cs="Arial"/>
                <w:sz w:val="24"/>
                <w:szCs w:val="24"/>
              </w:rPr>
              <w:t xml:space="preserve"> (Rouy) Dostál</w:t>
            </w:r>
          </w:p>
        </w:tc>
        <w:tc>
          <w:tcPr>
            <w:tcW w:w="901" w:type="dxa"/>
            <w:tcBorders>
              <w:top w:val="nil"/>
              <w:bottom w:val="nil"/>
            </w:tcBorders>
            <w:noWrap/>
            <w:hideMark/>
          </w:tcPr>
          <w:p w14:paraId="440DAC0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5B8CCBA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851" w:type="dxa"/>
            <w:tcBorders>
              <w:top w:val="nil"/>
              <w:bottom w:val="nil"/>
            </w:tcBorders>
            <w:noWrap/>
            <w:hideMark/>
          </w:tcPr>
          <w:p w14:paraId="436C9F7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392EE9C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7EA7028B"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67A6449" w14:textId="77777777" w:rsidR="00581885" w:rsidRPr="0067421F" w:rsidRDefault="00581885">
            <w:pPr>
              <w:rPr>
                <w:rFonts w:ascii="Arial" w:hAnsi="Arial" w:cs="Arial"/>
                <w:b w:val="0"/>
                <w:sz w:val="24"/>
                <w:szCs w:val="24"/>
              </w:rPr>
            </w:pPr>
            <w:r w:rsidRPr="0067421F">
              <w:rPr>
                <w:rFonts w:ascii="Arial" w:hAnsi="Arial" w:cs="Arial"/>
                <w:b w:val="0"/>
                <w:sz w:val="24"/>
                <w:szCs w:val="24"/>
              </w:rPr>
              <w:t>cenvic</w:t>
            </w:r>
          </w:p>
        </w:tc>
        <w:tc>
          <w:tcPr>
            <w:tcW w:w="5035" w:type="dxa"/>
            <w:tcBorders>
              <w:top w:val="nil"/>
              <w:bottom w:val="nil"/>
            </w:tcBorders>
            <w:noWrap/>
            <w:hideMark/>
          </w:tcPr>
          <w:p w14:paraId="306629F9" w14:textId="77777777" w:rsidR="00581885" w:rsidRPr="0067421F" w:rsidRDefault="0075539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i/>
                <w:iCs/>
                <w:sz w:val="24"/>
                <w:szCs w:val="24"/>
              </w:rPr>
              <w:t>Centaurea fraylensis</w:t>
            </w:r>
            <w:r>
              <w:rPr>
                <w:rFonts w:ascii="Arial" w:hAnsi="Arial" w:cs="Arial"/>
                <w:sz w:val="24"/>
                <w:szCs w:val="24"/>
              </w:rPr>
              <w:t xml:space="preserve"> Sch.Bip. ex Nyman</w:t>
            </w:r>
          </w:p>
        </w:tc>
        <w:tc>
          <w:tcPr>
            <w:tcW w:w="901" w:type="dxa"/>
            <w:tcBorders>
              <w:top w:val="nil"/>
              <w:bottom w:val="nil"/>
            </w:tcBorders>
            <w:noWrap/>
            <w:hideMark/>
          </w:tcPr>
          <w:p w14:paraId="5A650D0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931" w:type="dxa"/>
            <w:tcBorders>
              <w:top w:val="nil"/>
              <w:bottom w:val="nil"/>
            </w:tcBorders>
            <w:noWrap/>
            <w:hideMark/>
          </w:tcPr>
          <w:p w14:paraId="71B26C2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64EC42D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56CC821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2AA2BA9B"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819810F" w14:textId="77777777" w:rsidR="00581885" w:rsidRPr="0067421F" w:rsidRDefault="00581885">
            <w:pPr>
              <w:rPr>
                <w:rFonts w:ascii="Arial" w:hAnsi="Arial" w:cs="Arial"/>
                <w:b w:val="0"/>
                <w:sz w:val="24"/>
                <w:szCs w:val="24"/>
              </w:rPr>
            </w:pPr>
            <w:r w:rsidRPr="0067421F">
              <w:rPr>
                <w:rFonts w:ascii="Arial" w:hAnsi="Arial" w:cs="Arial"/>
                <w:b w:val="0"/>
                <w:sz w:val="24"/>
                <w:szCs w:val="24"/>
              </w:rPr>
              <w:t>chaten</w:t>
            </w:r>
          </w:p>
        </w:tc>
        <w:tc>
          <w:tcPr>
            <w:tcW w:w="5035" w:type="dxa"/>
            <w:tcBorders>
              <w:top w:val="nil"/>
              <w:bottom w:val="nil"/>
            </w:tcBorders>
            <w:noWrap/>
            <w:hideMark/>
          </w:tcPr>
          <w:p w14:paraId="3579125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Chaenorhinum tenellum</w:t>
            </w:r>
            <w:r w:rsidRPr="0067421F">
              <w:rPr>
                <w:rFonts w:ascii="Arial" w:hAnsi="Arial" w:cs="Arial"/>
                <w:sz w:val="24"/>
                <w:szCs w:val="24"/>
              </w:rPr>
              <w:t xml:space="preserve"> (Cav.) Lange</w:t>
            </w:r>
          </w:p>
        </w:tc>
        <w:tc>
          <w:tcPr>
            <w:tcW w:w="901" w:type="dxa"/>
            <w:tcBorders>
              <w:top w:val="nil"/>
              <w:bottom w:val="nil"/>
            </w:tcBorders>
            <w:noWrap/>
            <w:hideMark/>
          </w:tcPr>
          <w:p w14:paraId="00C0563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6DB7421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2A6F06E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1866" w:type="dxa"/>
            <w:tcBorders>
              <w:top w:val="nil"/>
              <w:bottom w:val="nil"/>
            </w:tcBorders>
            <w:noWrap/>
            <w:hideMark/>
          </w:tcPr>
          <w:p w14:paraId="0067D6A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5BD9C845"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3FDDA267" w14:textId="77777777" w:rsidR="00581885" w:rsidRPr="0067421F" w:rsidRDefault="00581885">
            <w:pPr>
              <w:rPr>
                <w:rFonts w:ascii="Arial" w:hAnsi="Arial" w:cs="Arial"/>
                <w:b w:val="0"/>
                <w:sz w:val="24"/>
                <w:szCs w:val="24"/>
              </w:rPr>
            </w:pPr>
            <w:r w:rsidRPr="0067421F">
              <w:rPr>
                <w:rFonts w:ascii="Arial" w:hAnsi="Arial" w:cs="Arial"/>
                <w:b w:val="0"/>
                <w:sz w:val="24"/>
                <w:szCs w:val="24"/>
              </w:rPr>
              <w:t>cheuli</w:t>
            </w:r>
          </w:p>
        </w:tc>
        <w:tc>
          <w:tcPr>
            <w:tcW w:w="5035" w:type="dxa"/>
            <w:tcBorders>
              <w:top w:val="nil"/>
              <w:bottom w:val="nil"/>
            </w:tcBorders>
            <w:noWrap/>
            <w:hideMark/>
          </w:tcPr>
          <w:p w14:paraId="34AC265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Cheirolophus uliginosus</w:t>
            </w:r>
            <w:r w:rsidRPr="0067421F">
              <w:rPr>
                <w:rFonts w:ascii="Arial" w:hAnsi="Arial" w:cs="Arial"/>
                <w:sz w:val="24"/>
                <w:szCs w:val="24"/>
              </w:rPr>
              <w:t xml:space="preserve"> (Brot.) Dostál</w:t>
            </w:r>
          </w:p>
        </w:tc>
        <w:tc>
          <w:tcPr>
            <w:tcW w:w="901" w:type="dxa"/>
            <w:tcBorders>
              <w:top w:val="nil"/>
              <w:bottom w:val="nil"/>
            </w:tcBorders>
            <w:noWrap/>
            <w:hideMark/>
          </w:tcPr>
          <w:p w14:paraId="4B47475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0888EB3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07B4543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2C0F23B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49EA7AEE"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CE4E006" w14:textId="77777777" w:rsidR="00581885" w:rsidRPr="0067421F" w:rsidRDefault="00581885">
            <w:pPr>
              <w:rPr>
                <w:rFonts w:ascii="Arial" w:hAnsi="Arial" w:cs="Arial"/>
                <w:b w:val="0"/>
                <w:sz w:val="24"/>
                <w:szCs w:val="24"/>
              </w:rPr>
            </w:pPr>
            <w:r w:rsidRPr="0067421F">
              <w:rPr>
                <w:rFonts w:ascii="Arial" w:hAnsi="Arial" w:cs="Arial"/>
                <w:b w:val="0"/>
                <w:sz w:val="24"/>
                <w:szCs w:val="24"/>
              </w:rPr>
              <w:t>clyeri</w:t>
            </w:r>
          </w:p>
        </w:tc>
        <w:tc>
          <w:tcPr>
            <w:tcW w:w="5035" w:type="dxa"/>
            <w:tcBorders>
              <w:top w:val="nil"/>
              <w:bottom w:val="nil"/>
            </w:tcBorders>
            <w:noWrap/>
            <w:hideMark/>
          </w:tcPr>
          <w:p w14:paraId="037321A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Clypeola eriocarpa </w:t>
            </w:r>
            <w:r w:rsidRPr="0067421F">
              <w:rPr>
                <w:rFonts w:ascii="Arial" w:hAnsi="Arial" w:cs="Arial"/>
                <w:sz w:val="24"/>
                <w:szCs w:val="24"/>
              </w:rPr>
              <w:t>Cav.</w:t>
            </w:r>
          </w:p>
        </w:tc>
        <w:tc>
          <w:tcPr>
            <w:tcW w:w="901" w:type="dxa"/>
            <w:tcBorders>
              <w:top w:val="nil"/>
              <w:bottom w:val="nil"/>
            </w:tcBorders>
            <w:noWrap/>
            <w:hideMark/>
          </w:tcPr>
          <w:p w14:paraId="72DF6EA4"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00A47B6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411EA83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5028D7C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r>
      <w:tr w:rsidR="00581885" w:rsidRPr="00581885" w14:paraId="2F600A66"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37AD88C" w14:textId="77777777" w:rsidR="00581885" w:rsidRPr="0067421F" w:rsidRDefault="00581885">
            <w:pPr>
              <w:rPr>
                <w:rFonts w:ascii="Arial" w:hAnsi="Arial" w:cs="Arial"/>
                <w:b w:val="0"/>
                <w:sz w:val="24"/>
                <w:szCs w:val="24"/>
              </w:rPr>
            </w:pPr>
            <w:r w:rsidRPr="0067421F">
              <w:rPr>
                <w:rFonts w:ascii="Arial" w:hAnsi="Arial" w:cs="Arial"/>
                <w:b w:val="0"/>
                <w:sz w:val="24"/>
                <w:szCs w:val="24"/>
              </w:rPr>
              <w:t>coilep</w:t>
            </w:r>
          </w:p>
        </w:tc>
        <w:tc>
          <w:tcPr>
            <w:tcW w:w="5035" w:type="dxa"/>
            <w:tcBorders>
              <w:top w:val="nil"/>
              <w:bottom w:val="nil"/>
            </w:tcBorders>
            <w:noWrap/>
            <w:hideMark/>
          </w:tcPr>
          <w:p w14:paraId="5AD255C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Coincya rupestris </w:t>
            </w:r>
            <w:r w:rsidRPr="0067421F">
              <w:rPr>
                <w:rFonts w:ascii="Arial" w:hAnsi="Arial" w:cs="Arial"/>
                <w:sz w:val="24"/>
                <w:szCs w:val="24"/>
              </w:rPr>
              <w:t xml:space="preserve">subsp. </w:t>
            </w:r>
            <w:r w:rsidRPr="0067421F">
              <w:rPr>
                <w:rFonts w:ascii="Arial" w:hAnsi="Arial" w:cs="Arial"/>
                <w:i/>
                <w:iCs/>
                <w:sz w:val="24"/>
                <w:szCs w:val="24"/>
              </w:rPr>
              <w:t xml:space="preserve">leptocarpa </w:t>
            </w:r>
            <w:r w:rsidRPr="0067421F">
              <w:rPr>
                <w:rFonts w:ascii="Arial" w:hAnsi="Arial" w:cs="Arial"/>
                <w:sz w:val="24"/>
                <w:szCs w:val="24"/>
              </w:rPr>
              <w:t>(Gonz.-Albo) Leadlay</w:t>
            </w:r>
          </w:p>
        </w:tc>
        <w:tc>
          <w:tcPr>
            <w:tcW w:w="901" w:type="dxa"/>
            <w:tcBorders>
              <w:top w:val="nil"/>
              <w:bottom w:val="nil"/>
            </w:tcBorders>
            <w:noWrap/>
            <w:hideMark/>
          </w:tcPr>
          <w:p w14:paraId="5231110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931" w:type="dxa"/>
            <w:tcBorders>
              <w:top w:val="nil"/>
              <w:bottom w:val="nil"/>
            </w:tcBorders>
            <w:noWrap/>
            <w:hideMark/>
          </w:tcPr>
          <w:p w14:paraId="3F67F93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12CF7BA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3CC6BD7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69AB99DE"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27BC86B" w14:textId="77777777" w:rsidR="00581885" w:rsidRPr="0067421F" w:rsidRDefault="00581885">
            <w:pPr>
              <w:rPr>
                <w:rFonts w:ascii="Arial" w:hAnsi="Arial" w:cs="Arial"/>
                <w:b w:val="0"/>
                <w:sz w:val="24"/>
                <w:szCs w:val="24"/>
              </w:rPr>
            </w:pPr>
            <w:r w:rsidRPr="0067421F">
              <w:rPr>
                <w:rFonts w:ascii="Arial" w:hAnsi="Arial" w:cs="Arial"/>
                <w:b w:val="0"/>
                <w:sz w:val="24"/>
                <w:szCs w:val="24"/>
              </w:rPr>
              <w:t>coilon</w:t>
            </w:r>
          </w:p>
        </w:tc>
        <w:tc>
          <w:tcPr>
            <w:tcW w:w="5035" w:type="dxa"/>
            <w:tcBorders>
              <w:top w:val="nil"/>
              <w:bottom w:val="nil"/>
            </w:tcBorders>
            <w:noWrap/>
            <w:hideMark/>
          </w:tcPr>
          <w:p w14:paraId="31C470C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Coincya longirostra</w:t>
            </w:r>
            <w:r w:rsidRPr="0067421F">
              <w:rPr>
                <w:rFonts w:ascii="Arial" w:hAnsi="Arial" w:cs="Arial"/>
                <w:sz w:val="24"/>
                <w:szCs w:val="24"/>
              </w:rPr>
              <w:t xml:space="preserve"> (Boiss.) Greuter &amp; Burdet</w:t>
            </w:r>
          </w:p>
        </w:tc>
        <w:tc>
          <w:tcPr>
            <w:tcW w:w="901" w:type="dxa"/>
            <w:tcBorders>
              <w:top w:val="nil"/>
              <w:bottom w:val="nil"/>
            </w:tcBorders>
            <w:noWrap/>
            <w:hideMark/>
          </w:tcPr>
          <w:p w14:paraId="5827A68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042CB59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423FBAF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21F5B19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1395E50E"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73ABE93" w14:textId="77777777" w:rsidR="00581885" w:rsidRPr="0067421F" w:rsidRDefault="00581885">
            <w:pPr>
              <w:rPr>
                <w:rFonts w:ascii="Arial" w:hAnsi="Arial" w:cs="Arial"/>
                <w:b w:val="0"/>
                <w:sz w:val="24"/>
                <w:szCs w:val="24"/>
              </w:rPr>
            </w:pPr>
            <w:r w:rsidRPr="0067421F">
              <w:rPr>
                <w:rFonts w:ascii="Arial" w:hAnsi="Arial" w:cs="Arial"/>
                <w:b w:val="0"/>
                <w:sz w:val="24"/>
                <w:szCs w:val="24"/>
              </w:rPr>
              <w:t>delsor</w:t>
            </w:r>
          </w:p>
        </w:tc>
        <w:tc>
          <w:tcPr>
            <w:tcW w:w="5936" w:type="dxa"/>
            <w:gridSpan w:val="2"/>
            <w:tcBorders>
              <w:top w:val="nil"/>
              <w:bottom w:val="nil"/>
            </w:tcBorders>
            <w:noWrap/>
            <w:hideMark/>
          </w:tcPr>
          <w:p w14:paraId="23AE00F2" w14:textId="77777777" w:rsidR="003739A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r w:rsidRPr="0067421F">
              <w:rPr>
                <w:rFonts w:ascii="Arial" w:hAnsi="Arial" w:cs="Arial"/>
                <w:i/>
                <w:iCs/>
                <w:sz w:val="24"/>
                <w:szCs w:val="24"/>
              </w:rPr>
              <w:t xml:space="preserve">Delphinium fissum </w:t>
            </w:r>
            <w:r w:rsidRPr="0067421F">
              <w:rPr>
                <w:rFonts w:ascii="Arial" w:hAnsi="Arial" w:cs="Arial"/>
                <w:sz w:val="24"/>
                <w:szCs w:val="24"/>
              </w:rPr>
              <w:t xml:space="preserve">subsp. </w:t>
            </w:r>
            <w:r w:rsidR="003739A5" w:rsidRPr="0067421F">
              <w:rPr>
                <w:rFonts w:ascii="Arial" w:hAnsi="Arial" w:cs="Arial"/>
                <w:i/>
                <w:iCs/>
                <w:sz w:val="24"/>
                <w:szCs w:val="24"/>
              </w:rPr>
              <w:t xml:space="preserve">Sordidum  </w:t>
            </w:r>
          </w:p>
          <w:p w14:paraId="6566FAF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sz w:val="24"/>
                <w:szCs w:val="24"/>
              </w:rPr>
              <w:t>(Cuatrec.) Amich, E. Rico &amp; J. Sánchez</w:t>
            </w:r>
          </w:p>
        </w:tc>
        <w:tc>
          <w:tcPr>
            <w:tcW w:w="931" w:type="dxa"/>
            <w:tcBorders>
              <w:top w:val="nil"/>
              <w:bottom w:val="nil"/>
            </w:tcBorders>
            <w:noWrap/>
            <w:hideMark/>
          </w:tcPr>
          <w:p w14:paraId="3AB782C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2D21792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78313A4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29AC6EED"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880F82A" w14:textId="77777777" w:rsidR="00581885" w:rsidRPr="0067421F" w:rsidRDefault="00581885">
            <w:pPr>
              <w:rPr>
                <w:rFonts w:ascii="Arial" w:hAnsi="Arial" w:cs="Arial"/>
                <w:b w:val="0"/>
                <w:sz w:val="24"/>
                <w:szCs w:val="24"/>
              </w:rPr>
            </w:pPr>
            <w:r w:rsidRPr="0067421F">
              <w:rPr>
                <w:rFonts w:ascii="Arial" w:hAnsi="Arial" w:cs="Arial"/>
                <w:b w:val="0"/>
                <w:sz w:val="24"/>
                <w:szCs w:val="24"/>
              </w:rPr>
              <w:t>diamar</w:t>
            </w:r>
          </w:p>
        </w:tc>
        <w:tc>
          <w:tcPr>
            <w:tcW w:w="5035" w:type="dxa"/>
            <w:tcBorders>
              <w:top w:val="nil"/>
              <w:bottom w:val="nil"/>
            </w:tcBorders>
            <w:noWrap/>
            <w:hideMark/>
          </w:tcPr>
          <w:p w14:paraId="06BD584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Dianthus laricifolius </w:t>
            </w:r>
            <w:r w:rsidRPr="0067421F">
              <w:rPr>
                <w:rFonts w:ascii="Arial" w:hAnsi="Arial" w:cs="Arial"/>
                <w:sz w:val="24"/>
                <w:szCs w:val="24"/>
              </w:rPr>
              <w:t xml:space="preserve">subsp. </w:t>
            </w:r>
            <w:r w:rsidRPr="0067421F">
              <w:rPr>
                <w:rFonts w:ascii="Arial" w:hAnsi="Arial" w:cs="Arial"/>
                <w:i/>
                <w:iCs/>
                <w:sz w:val="24"/>
                <w:szCs w:val="24"/>
              </w:rPr>
              <w:t>marizii</w:t>
            </w:r>
            <w:r w:rsidRPr="0067421F">
              <w:rPr>
                <w:rFonts w:ascii="Arial" w:hAnsi="Arial" w:cs="Arial"/>
                <w:sz w:val="24"/>
                <w:szCs w:val="24"/>
              </w:rPr>
              <w:t xml:space="preserve"> (Samp.) Franco</w:t>
            </w:r>
          </w:p>
        </w:tc>
        <w:tc>
          <w:tcPr>
            <w:tcW w:w="901" w:type="dxa"/>
            <w:tcBorders>
              <w:top w:val="nil"/>
              <w:bottom w:val="nil"/>
            </w:tcBorders>
            <w:noWrap/>
            <w:hideMark/>
          </w:tcPr>
          <w:p w14:paraId="28F12AF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4709E08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60F8827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38B2427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70C26D8D"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7284D91" w14:textId="77777777" w:rsidR="00581885" w:rsidRPr="0067421F" w:rsidRDefault="00581885">
            <w:pPr>
              <w:rPr>
                <w:rFonts w:ascii="Arial" w:hAnsi="Arial" w:cs="Arial"/>
                <w:b w:val="0"/>
                <w:sz w:val="24"/>
                <w:szCs w:val="24"/>
              </w:rPr>
            </w:pPr>
            <w:r w:rsidRPr="0067421F">
              <w:rPr>
                <w:rFonts w:ascii="Arial" w:hAnsi="Arial" w:cs="Arial"/>
                <w:b w:val="0"/>
                <w:sz w:val="24"/>
                <w:szCs w:val="24"/>
              </w:rPr>
              <w:t>erocaz</w:t>
            </w:r>
          </w:p>
        </w:tc>
        <w:tc>
          <w:tcPr>
            <w:tcW w:w="5035" w:type="dxa"/>
            <w:tcBorders>
              <w:top w:val="nil"/>
              <w:bottom w:val="nil"/>
            </w:tcBorders>
            <w:noWrap/>
            <w:hideMark/>
          </w:tcPr>
          <w:p w14:paraId="40349AD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Erodium cazorlanum</w:t>
            </w:r>
            <w:r w:rsidRPr="0067421F">
              <w:rPr>
                <w:rFonts w:ascii="Arial" w:hAnsi="Arial" w:cs="Arial"/>
                <w:sz w:val="24"/>
                <w:szCs w:val="24"/>
              </w:rPr>
              <w:t xml:space="preserve"> Heywood</w:t>
            </w:r>
          </w:p>
        </w:tc>
        <w:tc>
          <w:tcPr>
            <w:tcW w:w="901" w:type="dxa"/>
            <w:tcBorders>
              <w:top w:val="nil"/>
              <w:bottom w:val="nil"/>
            </w:tcBorders>
            <w:noWrap/>
            <w:hideMark/>
          </w:tcPr>
          <w:p w14:paraId="3D257B9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6203BE0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449EE34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1E81B32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13AB2D7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DF1B5A1" w14:textId="77777777" w:rsidR="00581885" w:rsidRPr="0067421F" w:rsidRDefault="00581885">
            <w:pPr>
              <w:rPr>
                <w:rFonts w:ascii="Arial" w:hAnsi="Arial" w:cs="Arial"/>
                <w:b w:val="0"/>
                <w:sz w:val="24"/>
                <w:szCs w:val="24"/>
              </w:rPr>
            </w:pPr>
            <w:r w:rsidRPr="0067421F">
              <w:rPr>
                <w:rFonts w:ascii="Arial" w:hAnsi="Arial" w:cs="Arial"/>
                <w:b w:val="0"/>
                <w:sz w:val="24"/>
                <w:szCs w:val="24"/>
              </w:rPr>
              <w:lastRenderedPageBreak/>
              <w:t>eryjur</w:t>
            </w:r>
          </w:p>
        </w:tc>
        <w:tc>
          <w:tcPr>
            <w:tcW w:w="5035" w:type="dxa"/>
            <w:tcBorders>
              <w:top w:val="nil"/>
              <w:bottom w:val="nil"/>
            </w:tcBorders>
            <w:noWrap/>
            <w:hideMark/>
          </w:tcPr>
          <w:p w14:paraId="6CD1C19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Eryngium duriaei</w:t>
            </w:r>
            <w:r w:rsidRPr="0067421F">
              <w:rPr>
                <w:rFonts w:ascii="Arial" w:hAnsi="Arial" w:cs="Arial"/>
                <w:sz w:val="24"/>
                <w:szCs w:val="24"/>
              </w:rPr>
              <w:t xml:space="preserve"> subsp. </w:t>
            </w:r>
            <w:r w:rsidRPr="0067421F">
              <w:rPr>
                <w:rFonts w:ascii="Arial" w:hAnsi="Arial" w:cs="Arial"/>
                <w:i/>
                <w:iCs/>
                <w:sz w:val="24"/>
                <w:szCs w:val="24"/>
              </w:rPr>
              <w:t xml:space="preserve">juresianum </w:t>
            </w:r>
            <w:r w:rsidRPr="0067421F">
              <w:rPr>
                <w:rFonts w:ascii="Arial" w:hAnsi="Arial" w:cs="Arial"/>
                <w:sz w:val="24"/>
                <w:szCs w:val="24"/>
              </w:rPr>
              <w:t>(M. Laínz) M. Laínz</w:t>
            </w:r>
          </w:p>
        </w:tc>
        <w:tc>
          <w:tcPr>
            <w:tcW w:w="901" w:type="dxa"/>
            <w:tcBorders>
              <w:top w:val="nil"/>
              <w:bottom w:val="nil"/>
            </w:tcBorders>
            <w:noWrap/>
            <w:hideMark/>
          </w:tcPr>
          <w:p w14:paraId="45FDCC6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3497449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2A2F1F0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6CC66F5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6C06DEBC"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8FCBAB3" w14:textId="77777777" w:rsidR="00581885" w:rsidRPr="0067421F" w:rsidRDefault="00581885">
            <w:pPr>
              <w:rPr>
                <w:rFonts w:ascii="Arial" w:hAnsi="Arial" w:cs="Arial"/>
                <w:b w:val="0"/>
                <w:sz w:val="24"/>
                <w:szCs w:val="24"/>
              </w:rPr>
            </w:pPr>
            <w:r w:rsidRPr="0067421F">
              <w:rPr>
                <w:rFonts w:ascii="Arial" w:hAnsi="Arial" w:cs="Arial"/>
                <w:b w:val="0"/>
                <w:sz w:val="24"/>
                <w:szCs w:val="24"/>
              </w:rPr>
              <w:t>euptra</w:t>
            </w:r>
          </w:p>
        </w:tc>
        <w:tc>
          <w:tcPr>
            <w:tcW w:w="5035" w:type="dxa"/>
            <w:tcBorders>
              <w:top w:val="nil"/>
              <w:bottom w:val="nil"/>
            </w:tcBorders>
            <w:noWrap/>
            <w:hideMark/>
          </w:tcPr>
          <w:p w14:paraId="029337E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Euphorbia transtagana</w:t>
            </w:r>
            <w:r w:rsidRPr="0067421F">
              <w:rPr>
                <w:rFonts w:ascii="Arial" w:hAnsi="Arial" w:cs="Arial"/>
                <w:sz w:val="24"/>
                <w:szCs w:val="24"/>
              </w:rPr>
              <w:t xml:space="preserve"> Boiss.</w:t>
            </w:r>
          </w:p>
        </w:tc>
        <w:tc>
          <w:tcPr>
            <w:tcW w:w="901" w:type="dxa"/>
            <w:tcBorders>
              <w:top w:val="nil"/>
              <w:bottom w:val="nil"/>
            </w:tcBorders>
            <w:noWrap/>
            <w:hideMark/>
          </w:tcPr>
          <w:p w14:paraId="64D4485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3EE8575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726BDA1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2E9A2EE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23A4C0FD"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E9BCBAE" w14:textId="77777777" w:rsidR="00581885" w:rsidRPr="0067421F" w:rsidRDefault="00581885">
            <w:pPr>
              <w:rPr>
                <w:rFonts w:ascii="Arial" w:hAnsi="Arial" w:cs="Arial"/>
                <w:b w:val="0"/>
                <w:sz w:val="24"/>
                <w:szCs w:val="24"/>
              </w:rPr>
            </w:pPr>
            <w:r w:rsidRPr="0067421F">
              <w:rPr>
                <w:rFonts w:ascii="Arial" w:hAnsi="Arial" w:cs="Arial"/>
                <w:b w:val="0"/>
                <w:sz w:val="24"/>
                <w:szCs w:val="24"/>
              </w:rPr>
              <w:t>fesdur</w:t>
            </w:r>
          </w:p>
        </w:tc>
        <w:tc>
          <w:tcPr>
            <w:tcW w:w="5035" w:type="dxa"/>
            <w:tcBorders>
              <w:top w:val="nil"/>
              <w:bottom w:val="nil"/>
            </w:tcBorders>
            <w:noWrap/>
            <w:hideMark/>
          </w:tcPr>
          <w:p w14:paraId="19E1B5F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Festuca duriotagana</w:t>
            </w:r>
            <w:r w:rsidRPr="0067421F">
              <w:rPr>
                <w:rFonts w:ascii="Arial" w:hAnsi="Arial" w:cs="Arial"/>
                <w:sz w:val="24"/>
                <w:szCs w:val="24"/>
              </w:rPr>
              <w:t xml:space="preserve"> Franco &amp; Rocha Afonso</w:t>
            </w:r>
          </w:p>
        </w:tc>
        <w:tc>
          <w:tcPr>
            <w:tcW w:w="901" w:type="dxa"/>
            <w:tcBorders>
              <w:top w:val="nil"/>
              <w:bottom w:val="nil"/>
            </w:tcBorders>
            <w:noWrap/>
            <w:hideMark/>
          </w:tcPr>
          <w:p w14:paraId="030DAF54"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931" w:type="dxa"/>
            <w:tcBorders>
              <w:top w:val="nil"/>
              <w:bottom w:val="nil"/>
            </w:tcBorders>
            <w:noWrap/>
            <w:hideMark/>
          </w:tcPr>
          <w:p w14:paraId="3F0BD5A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44101A9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38DA240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6E5C988A"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28C7657" w14:textId="77777777" w:rsidR="00581885" w:rsidRPr="0067421F" w:rsidRDefault="00581885">
            <w:pPr>
              <w:rPr>
                <w:rFonts w:ascii="Arial" w:hAnsi="Arial" w:cs="Arial"/>
                <w:b w:val="0"/>
                <w:sz w:val="24"/>
                <w:szCs w:val="24"/>
              </w:rPr>
            </w:pPr>
            <w:r w:rsidRPr="0067421F">
              <w:rPr>
                <w:rFonts w:ascii="Arial" w:hAnsi="Arial" w:cs="Arial"/>
                <w:b w:val="0"/>
                <w:sz w:val="24"/>
                <w:szCs w:val="24"/>
              </w:rPr>
              <w:t>fesele</w:t>
            </w:r>
          </w:p>
        </w:tc>
        <w:tc>
          <w:tcPr>
            <w:tcW w:w="5035" w:type="dxa"/>
            <w:tcBorders>
              <w:top w:val="nil"/>
              <w:bottom w:val="nil"/>
            </w:tcBorders>
            <w:noWrap/>
            <w:hideMark/>
          </w:tcPr>
          <w:p w14:paraId="61A4A59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Festuca elegans</w:t>
            </w:r>
            <w:r w:rsidRPr="0067421F">
              <w:rPr>
                <w:rFonts w:ascii="Arial" w:hAnsi="Arial" w:cs="Arial"/>
                <w:sz w:val="24"/>
                <w:szCs w:val="24"/>
              </w:rPr>
              <w:t xml:space="preserve"> Boiss.   </w:t>
            </w:r>
          </w:p>
        </w:tc>
        <w:tc>
          <w:tcPr>
            <w:tcW w:w="901" w:type="dxa"/>
            <w:tcBorders>
              <w:top w:val="nil"/>
              <w:bottom w:val="nil"/>
            </w:tcBorders>
            <w:noWrap/>
            <w:hideMark/>
          </w:tcPr>
          <w:p w14:paraId="0470B43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72BDD10E"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851" w:type="dxa"/>
            <w:tcBorders>
              <w:top w:val="nil"/>
              <w:bottom w:val="nil"/>
            </w:tcBorders>
            <w:noWrap/>
            <w:hideMark/>
          </w:tcPr>
          <w:p w14:paraId="7709FFB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55A3220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5FB8FCE0"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154E2F6" w14:textId="77777777" w:rsidR="00581885" w:rsidRPr="0067421F" w:rsidRDefault="00581885">
            <w:pPr>
              <w:rPr>
                <w:rFonts w:ascii="Arial" w:hAnsi="Arial" w:cs="Arial"/>
                <w:b w:val="0"/>
                <w:sz w:val="24"/>
                <w:szCs w:val="24"/>
              </w:rPr>
            </w:pPr>
            <w:r w:rsidRPr="0067421F">
              <w:rPr>
                <w:rFonts w:ascii="Arial" w:hAnsi="Arial" w:cs="Arial"/>
                <w:b w:val="0"/>
                <w:sz w:val="24"/>
                <w:szCs w:val="24"/>
              </w:rPr>
              <w:t>fessum</w:t>
            </w:r>
          </w:p>
        </w:tc>
        <w:tc>
          <w:tcPr>
            <w:tcW w:w="5035" w:type="dxa"/>
            <w:tcBorders>
              <w:top w:val="nil"/>
              <w:bottom w:val="nil"/>
            </w:tcBorders>
            <w:noWrap/>
            <w:hideMark/>
          </w:tcPr>
          <w:p w14:paraId="6093E8E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Festuca summilusitana </w:t>
            </w:r>
            <w:r w:rsidRPr="0067421F">
              <w:rPr>
                <w:rFonts w:ascii="Arial" w:hAnsi="Arial" w:cs="Arial"/>
                <w:sz w:val="24"/>
                <w:szCs w:val="24"/>
              </w:rPr>
              <w:t>Franco &amp; Rocha Afonso</w:t>
            </w:r>
          </w:p>
        </w:tc>
        <w:tc>
          <w:tcPr>
            <w:tcW w:w="901" w:type="dxa"/>
            <w:tcBorders>
              <w:top w:val="nil"/>
              <w:bottom w:val="nil"/>
            </w:tcBorders>
            <w:noWrap/>
            <w:hideMark/>
          </w:tcPr>
          <w:p w14:paraId="255A072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09D085D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851" w:type="dxa"/>
            <w:tcBorders>
              <w:top w:val="nil"/>
              <w:bottom w:val="nil"/>
            </w:tcBorders>
            <w:noWrap/>
            <w:hideMark/>
          </w:tcPr>
          <w:p w14:paraId="1FAA239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5D2496C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422522A4"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6C9FA23" w14:textId="77777777" w:rsidR="00581885" w:rsidRPr="0067421F" w:rsidRDefault="00581885">
            <w:pPr>
              <w:rPr>
                <w:rFonts w:ascii="Arial" w:hAnsi="Arial" w:cs="Arial"/>
                <w:b w:val="0"/>
                <w:sz w:val="24"/>
                <w:szCs w:val="24"/>
              </w:rPr>
            </w:pPr>
            <w:r w:rsidRPr="0067421F">
              <w:rPr>
                <w:rFonts w:ascii="Arial" w:hAnsi="Arial" w:cs="Arial"/>
                <w:b w:val="0"/>
                <w:sz w:val="24"/>
                <w:szCs w:val="24"/>
              </w:rPr>
              <w:t>galery</w:t>
            </w:r>
          </w:p>
        </w:tc>
        <w:tc>
          <w:tcPr>
            <w:tcW w:w="5035" w:type="dxa"/>
            <w:tcBorders>
              <w:top w:val="nil"/>
              <w:bottom w:val="nil"/>
            </w:tcBorders>
            <w:noWrap/>
            <w:hideMark/>
          </w:tcPr>
          <w:p w14:paraId="1D8DE59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Galium erythrorrhizon </w:t>
            </w:r>
            <w:r w:rsidRPr="0067421F">
              <w:rPr>
                <w:rFonts w:ascii="Arial" w:hAnsi="Arial" w:cs="Arial"/>
                <w:sz w:val="24"/>
                <w:szCs w:val="24"/>
              </w:rPr>
              <w:t>Boiss. &amp; Reut.</w:t>
            </w:r>
          </w:p>
        </w:tc>
        <w:tc>
          <w:tcPr>
            <w:tcW w:w="901" w:type="dxa"/>
            <w:tcBorders>
              <w:top w:val="nil"/>
              <w:bottom w:val="nil"/>
            </w:tcBorders>
            <w:noWrap/>
            <w:hideMark/>
          </w:tcPr>
          <w:p w14:paraId="67AE63C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8373F9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6A8F12F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1866" w:type="dxa"/>
            <w:tcBorders>
              <w:top w:val="nil"/>
              <w:bottom w:val="nil"/>
            </w:tcBorders>
            <w:noWrap/>
            <w:hideMark/>
          </w:tcPr>
          <w:p w14:paraId="0DD8684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1CE36E9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5AEC5EC" w14:textId="77777777" w:rsidR="00581885" w:rsidRPr="0067421F" w:rsidRDefault="00581885">
            <w:pPr>
              <w:rPr>
                <w:rFonts w:ascii="Arial" w:hAnsi="Arial" w:cs="Arial"/>
                <w:b w:val="0"/>
                <w:sz w:val="24"/>
                <w:szCs w:val="24"/>
              </w:rPr>
            </w:pPr>
            <w:r w:rsidRPr="0067421F">
              <w:rPr>
                <w:rFonts w:ascii="Arial" w:hAnsi="Arial" w:cs="Arial"/>
                <w:b w:val="0"/>
                <w:sz w:val="24"/>
                <w:szCs w:val="24"/>
              </w:rPr>
              <w:t>genanc</w:t>
            </w:r>
          </w:p>
        </w:tc>
        <w:tc>
          <w:tcPr>
            <w:tcW w:w="5035" w:type="dxa"/>
            <w:tcBorders>
              <w:top w:val="nil"/>
              <w:bottom w:val="nil"/>
            </w:tcBorders>
            <w:noWrap/>
            <w:hideMark/>
          </w:tcPr>
          <w:p w14:paraId="3CEBA82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Genista ancistrocarpa</w:t>
            </w:r>
            <w:r w:rsidRPr="0067421F">
              <w:rPr>
                <w:rFonts w:ascii="Arial" w:hAnsi="Arial" w:cs="Arial"/>
                <w:sz w:val="24"/>
                <w:szCs w:val="24"/>
              </w:rPr>
              <w:t xml:space="preserve"> Spach</w:t>
            </w:r>
          </w:p>
        </w:tc>
        <w:tc>
          <w:tcPr>
            <w:tcW w:w="901" w:type="dxa"/>
            <w:tcBorders>
              <w:top w:val="nil"/>
              <w:bottom w:val="nil"/>
            </w:tcBorders>
            <w:noWrap/>
            <w:hideMark/>
          </w:tcPr>
          <w:p w14:paraId="379DD91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931" w:type="dxa"/>
            <w:tcBorders>
              <w:top w:val="nil"/>
              <w:bottom w:val="nil"/>
            </w:tcBorders>
            <w:noWrap/>
            <w:hideMark/>
          </w:tcPr>
          <w:p w14:paraId="3D9D74A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5C9056A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2859ECF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12CE65EC"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C170BB8" w14:textId="77777777" w:rsidR="00581885" w:rsidRPr="0067421F" w:rsidRDefault="00581885">
            <w:pPr>
              <w:rPr>
                <w:rFonts w:ascii="Arial" w:hAnsi="Arial" w:cs="Arial"/>
                <w:b w:val="0"/>
                <w:sz w:val="24"/>
                <w:szCs w:val="24"/>
              </w:rPr>
            </w:pPr>
            <w:r w:rsidRPr="0067421F">
              <w:rPr>
                <w:rFonts w:ascii="Arial" w:hAnsi="Arial" w:cs="Arial"/>
                <w:b w:val="0"/>
                <w:sz w:val="24"/>
                <w:szCs w:val="24"/>
              </w:rPr>
              <w:t>halver</w:t>
            </w:r>
          </w:p>
        </w:tc>
        <w:tc>
          <w:tcPr>
            <w:tcW w:w="5035" w:type="dxa"/>
            <w:tcBorders>
              <w:top w:val="nil"/>
              <w:bottom w:val="nil"/>
            </w:tcBorders>
            <w:noWrap/>
            <w:hideMark/>
          </w:tcPr>
          <w:p w14:paraId="7B2982C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Halimium verticillatum </w:t>
            </w:r>
            <w:r w:rsidRPr="0067421F">
              <w:rPr>
                <w:rFonts w:ascii="Arial" w:hAnsi="Arial" w:cs="Arial"/>
                <w:sz w:val="24"/>
                <w:szCs w:val="24"/>
              </w:rPr>
              <w:t>(Brot.)</w:t>
            </w:r>
          </w:p>
        </w:tc>
        <w:tc>
          <w:tcPr>
            <w:tcW w:w="901" w:type="dxa"/>
            <w:tcBorders>
              <w:top w:val="nil"/>
              <w:bottom w:val="nil"/>
            </w:tcBorders>
            <w:noWrap/>
            <w:hideMark/>
          </w:tcPr>
          <w:p w14:paraId="028A426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0D22B2C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851" w:type="dxa"/>
            <w:tcBorders>
              <w:top w:val="nil"/>
              <w:bottom w:val="nil"/>
            </w:tcBorders>
            <w:noWrap/>
            <w:hideMark/>
          </w:tcPr>
          <w:p w14:paraId="07304C3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62E8A9FE"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20EF4F26"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328C9DB" w14:textId="77777777" w:rsidR="00581885" w:rsidRPr="0067421F" w:rsidRDefault="00581885">
            <w:pPr>
              <w:rPr>
                <w:rFonts w:ascii="Arial" w:hAnsi="Arial" w:cs="Arial"/>
                <w:b w:val="0"/>
                <w:sz w:val="24"/>
                <w:szCs w:val="24"/>
              </w:rPr>
            </w:pPr>
            <w:r w:rsidRPr="0067421F">
              <w:rPr>
                <w:rFonts w:ascii="Arial" w:hAnsi="Arial" w:cs="Arial"/>
                <w:b w:val="0"/>
                <w:sz w:val="24"/>
                <w:szCs w:val="24"/>
              </w:rPr>
              <w:t>hieram</w:t>
            </w:r>
          </w:p>
        </w:tc>
        <w:tc>
          <w:tcPr>
            <w:tcW w:w="5035" w:type="dxa"/>
            <w:tcBorders>
              <w:top w:val="nil"/>
              <w:bottom w:val="nil"/>
            </w:tcBorders>
            <w:noWrap/>
            <w:hideMark/>
          </w:tcPr>
          <w:p w14:paraId="1ED4961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Hieracium ramondii</w:t>
            </w:r>
            <w:r w:rsidRPr="0067421F">
              <w:rPr>
                <w:rFonts w:ascii="Arial" w:hAnsi="Arial" w:cs="Arial"/>
                <w:sz w:val="24"/>
                <w:szCs w:val="24"/>
              </w:rPr>
              <w:t xml:space="preserve"> Griseb.</w:t>
            </w:r>
          </w:p>
        </w:tc>
        <w:tc>
          <w:tcPr>
            <w:tcW w:w="901" w:type="dxa"/>
            <w:tcBorders>
              <w:top w:val="nil"/>
              <w:bottom w:val="nil"/>
            </w:tcBorders>
            <w:noWrap/>
            <w:hideMark/>
          </w:tcPr>
          <w:p w14:paraId="5C8F181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789D2B5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4094666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1866" w:type="dxa"/>
            <w:tcBorders>
              <w:top w:val="nil"/>
              <w:bottom w:val="nil"/>
            </w:tcBorders>
            <w:noWrap/>
            <w:hideMark/>
          </w:tcPr>
          <w:p w14:paraId="182A118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6BBBE255"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7BC15E3" w14:textId="77777777" w:rsidR="00581885" w:rsidRPr="0067421F" w:rsidRDefault="00581885">
            <w:pPr>
              <w:rPr>
                <w:rFonts w:ascii="Arial" w:hAnsi="Arial" w:cs="Arial"/>
                <w:b w:val="0"/>
                <w:sz w:val="24"/>
                <w:szCs w:val="24"/>
              </w:rPr>
            </w:pPr>
            <w:r w:rsidRPr="0067421F">
              <w:rPr>
                <w:rFonts w:ascii="Arial" w:hAnsi="Arial" w:cs="Arial"/>
                <w:b w:val="0"/>
                <w:sz w:val="24"/>
                <w:szCs w:val="24"/>
              </w:rPr>
              <w:t>holdur</w:t>
            </w:r>
          </w:p>
        </w:tc>
        <w:tc>
          <w:tcPr>
            <w:tcW w:w="5936" w:type="dxa"/>
            <w:gridSpan w:val="2"/>
            <w:tcBorders>
              <w:top w:val="nil"/>
              <w:bottom w:val="nil"/>
            </w:tcBorders>
            <w:noWrap/>
            <w:hideMark/>
          </w:tcPr>
          <w:p w14:paraId="25A057F8" w14:textId="77777777" w:rsidR="003739A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Holcus annuus</w:t>
            </w:r>
            <w:r w:rsidRPr="0067421F">
              <w:rPr>
                <w:rFonts w:ascii="Arial" w:hAnsi="Arial" w:cs="Arial"/>
                <w:sz w:val="24"/>
                <w:szCs w:val="24"/>
              </w:rPr>
              <w:t xml:space="preserve"> subsp. </w:t>
            </w:r>
            <w:r w:rsidRPr="0067421F">
              <w:rPr>
                <w:rFonts w:ascii="Arial" w:hAnsi="Arial" w:cs="Arial"/>
                <w:i/>
                <w:iCs/>
                <w:sz w:val="24"/>
                <w:szCs w:val="24"/>
              </w:rPr>
              <w:t>duriensis</w:t>
            </w:r>
            <w:r w:rsidRPr="0067421F">
              <w:rPr>
                <w:rFonts w:ascii="Arial" w:hAnsi="Arial" w:cs="Arial"/>
                <w:sz w:val="24"/>
                <w:szCs w:val="24"/>
              </w:rPr>
              <w:t xml:space="preserve"> (P. Silva) </w:t>
            </w:r>
          </w:p>
          <w:p w14:paraId="135B88E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sz w:val="24"/>
                <w:szCs w:val="24"/>
              </w:rPr>
              <w:t>Franco &amp; Rocha Afonso</w:t>
            </w:r>
          </w:p>
        </w:tc>
        <w:tc>
          <w:tcPr>
            <w:tcW w:w="931" w:type="dxa"/>
            <w:tcBorders>
              <w:top w:val="nil"/>
              <w:bottom w:val="nil"/>
            </w:tcBorders>
            <w:noWrap/>
            <w:hideMark/>
          </w:tcPr>
          <w:p w14:paraId="399FEE8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478E2DA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1866" w:type="dxa"/>
            <w:tcBorders>
              <w:top w:val="nil"/>
              <w:bottom w:val="nil"/>
            </w:tcBorders>
            <w:noWrap/>
            <w:hideMark/>
          </w:tcPr>
          <w:p w14:paraId="347AF2A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744EB59D"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1E6C5C6" w14:textId="77777777" w:rsidR="00581885" w:rsidRPr="0067421F" w:rsidRDefault="00581885">
            <w:pPr>
              <w:rPr>
                <w:rFonts w:ascii="Arial" w:hAnsi="Arial" w:cs="Arial"/>
                <w:b w:val="0"/>
                <w:sz w:val="24"/>
                <w:szCs w:val="24"/>
              </w:rPr>
            </w:pPr>
            <w:r w:rsidRPr="0067421F">
              <w:rPr>
                <w:rFonts w:ascii="Arial" w:hAnsi="Arial" w:cs="Arial"/>
                <w:b w:val="0"/>
                <w:sz w:val="24"/>
                <w:szCs w:val="24"/>
              </w:rPr>
              <w:t>ibemic</w:t>
            </w:r>
          </w:p>
        </w:tc>
        <w:tc>
          <w:tcPr>
            <w:tcW w:w="5035" w:type="dxa"/>
            <w:tcBorders>
              <w:top w:val="nil"/>
              <w:bottom w:val="nil"/>
            </w:tcBorders>
            <w:noWrap/>
            <w:hideMark/>
          </w:tcPr>
          <w:p w14:paraId="2D3E102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Iberis procumbens</w:t>
            </w:r>
            <w:r w:rsidRPr="0067421F">
              <w:rPr>
                <w:rFonts w:ascii="Arial" w:hAnsi="Arial" w:cs="Arial"/>
                <w:sz w:val="24"/>
                <w:szCs w:val="24"/>
              </w:rPr>
              <w:t xml:space="preserve"> Lange ssp. </w:t>
            </w:r>
            <w:r w:rsidRPr="0067421F">
              <w:rPr>
                <w:rFonts w:ascii="Arial" w:hAnsi="Arial" w:cs="Arial"/>
                <w:i/>
                <w:iCs/>
                <w:sz w:val="24"/>
                <w:szCs w:val="24"/>
              </w:rPr>
              <w:t xml:space="preserve">microcarpa </w:t>
            </w:r>
            <w:r w:rsidRPr="0067421F">
              <w:rPr>
                <w:rFonts w:ascii="Arial" w:hAnsi="Arial" w:cs="Arial"/>
                <w:sz w:val="24"/>
                <w:szCs w:val="24"/>
              </w:rPr>
              <w:t>Franco &amp; P. Silva</w:t>
            </w:r>
          </w:p>
        </w:tc>
        <w:tc>
          <w:tcPr>
            <w:tcW w:w="901" w:type="dxa"/>
            <w:tcBorders>
              <w:top w:val="nil"/>
              <w:bottom w:val="nil"/>
            </w:tcBorders>
            <w:noWrap/>
            <w:hideMark/>
          </w:tcPr>
          <w:p w14:paraId="40FF609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02A782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1851039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7704200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0F22E076"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A9A440C" w14:textId="77777777" w:rsidR="00581885" w:rsidRPr="0067421F" w:rsidRDefault="00581885">
            <w:pPr>
              <w:rPr>
                <w:rFonts w:ascii="Arial" w:hAnsi="Arial" w:cs="Arial"/>
                <w:b w:val="0"/>
                <w:sz w:val="24"/>
                <w:szCs w:val="24"/>
              </w:rPr>
            </w:pPr>
            <w:r w:rsidRPr="0067421F">
              <w:rPr>
                <w:rFonts w:ascii="Arial" w:hAnsi="Arial" w:cs="Arial"/>
                <w:b w:val="0"/>
                <w:sz w:val="24"/>
                <w:szCs w:val="24"/>
              </w:rPr>
              <w:t>iriboi</w:t>
            </w:r>
          </w:p>
        </w:tc>
        <w:tc>
          <w:tcPr>
            <w:tcW w:w="5035" w:type="dxa"/>
            <w:tcBorders>
              <w:top w:val="nil"/>
              <w:bottom w:val="nil"/>
            </w:tcBorders>
            <w:noWrap/>
            <w:hideMark/>
          </w:tcPr>
          <w:p w14:paraId="5B31252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Iris boissieri</w:t>
            </w:r>
            <w:r w:rsidRPr="0067421F">
              <w:rPr>
                <w:rFonts w:ascii="Arial" w:hAnsi="Arial" w:cs="Arial"/>
                <w:sz w:val="24"/>
                <w:szCs w:val="24"/>
              </w:rPr>
              <w:t xml:space="preserve"> Henriq.   </w:t>
            </w:r>
          </w:p>
        </w:tc>
        <w:tc>
          <w:tcPr>
            <w:tcW w:w="901" w:type="dxa"/>
            <w:tcBorders>
              <w:top w:val="nil"/>
              <w:bottom w:val="nil"/>
            </w:tcBorders>
            <w:noWrap/>
            <w:hideMark/>
          </w:tcPr>
          <w:p w14:paraId="076B03C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931" w:type="dxa"/>
            <w:tcBorders>
              <w:top w:val="nil"/>
              <w:bottom w:val="nil"/>
            </w:tcBorders>
            <w:noWrap/>
            <w:hideMark/>
          </w:tcPr>
          <w:p w14:paraId="2F7C2B5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4997070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41F5D61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31DA3357"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809D9DF" w14:textId="77777777" w:rsidR="00581885" w:rsidRPr="0067421F" w:rsidRDefault="00581885">
            <w:pPr>
              <w:rPr>
                <w:rFonts w:ascii="Arial" w:hAnsi="Arial" w:cs="Arial"/>
                <w:b w:val="0"/>
                <w:sz w:val="24"/>
                <w:szCs w:val="24"/>
              </w:rPr>
            </w:pPr>
            <w:r w:rsidRPr="0067421F">
              <w:rPr>
                <w:rFonts w:ascii="Arial" w:hAnsi="Arial" w:cs="Arial"/>
                <w:b w:val="0"/>
                <w:sz w:val="24"/>
                <w:szCs w:val="24"/>
              </w:rPr>
              <w:t>isapla</w:t>
            </w:r>
          </w:p>
        </w:tc>
        <w:tc>
          <w:tcPr>
            <w:tcW w:w="5035" w:type="dxa"/>
            <w:tcBorders>
              <w:top w:val="nil"/>
              <w:bottom w:val="nil"/>
            </w:tcBorders>
            <w:noWrap/>
            <w:hideMark/>
          </w:tcPr>
          <w:p w14:paraId="3CF8130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Isatis platyloba</w:t>
            </w:r>
            <w:r w:rsidRPr="0067421F">
              <w:rPr>
                <w:rFonts w:ascii="Arial" w:hAnsi="Arial" w:cs="Arial"/>
                <w:sz w:val="24"/>
                <w:szCs w:val="24"/>
              </w:rPr>
              <w:t xml:space="preserve"> Link ex Steud.</w:t>
            </w:r>
          </w:p>
        </w:tc>
        <w:tc>
          <w:tcPr>
            <w:tcW w:w="901" w:type="dxa"/>
            <w:tcBorders>
              <w:top w:val="nil"/>
              <w:bottom w:val="nil"/>
            </w:tcBorders>
            <w:noWrap/>
            <w:hideMark/>
          </w:tcPr>
          <w:p w14:paraId="13FEFDA4"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 xml:space="preserve">VU  </w:t>
            </w:r>
          </w:p>
        </w:tc>
        <w:tc>
          <w:tcPr>
            <w:tcW w:w="931" w:type="dxa"/>
            <w:tcBorders>
              <w:top w:val="nil"/>
              <w:bottom w:val="nil"/>
            </w:tcBorders>
            <w:noWrap/>
            <w:hideMark/>
          </w:tcPr>
          <w:p w14:paraId="385526F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35C58A6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765B911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5250F8FD"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AF0608E" w14:textId="77777777" w:rsidR="00581885" w:rsidRPr="0067421F" w:rsidRDefault="00581885">
            <w:pPr>
              <w:rPr>
                <w:rFonts w:ascii="Arial" w:hAnsi="Arial" w:cs="Arial"/>
                <w:b w:val="0"/>
                <w:sz w:val="24"/>
                <w:szCs w:val="24"/>
              </w:rPr>
            </w:pPr>
            <w:r w:rsidRPr="0067421F">
              <w:rPr>
                <w:rFonts w:ascii="Arial" w:hAnsi="Arial" w:cs="Arial"/>
                <w:b w:val="0"/>
                <w:sz w:val="24"/>
                <w:szCs w:val="24"/>
              </w:rPr>
              <w:t>isolon</w:t>
            </w:r>
          </w:p>
        </w:tc>
        <w:tc>
          <w:tcPr>
            <w:tcW w:w="5035" w:type="dxa"/>
            <w:tcBorders>
              <w:top w:val="nil"/>
              <w:bottom w:val="nil"/>
            </w:tcBorders>
            <w:noWrap/>
            <w:hideMark/>
          </w:tcPr>
          <w:p w14:paraId="12B4FA29" w14:textId="77777777" w:rsidR="00581885" w:rsidRPr="006A2646" w:rsidRDefault="006A264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i/>
                <w:iCs/>
                <w:sz w:val="24"/>
                <w:szCs w:val="24"/>
              </w:rPr>
              <w:t xml:space="preserve">Isoetes fluitans </w:t>
            </w:r>
            <w:r>
              <w:rPr>
                <w:rFonts w:ascii="Arial" w:hAnsi="Arial" w:cs="Arial"/>
                <w:iCs/>
                <w:sz w:val="24"/>
                <w:szCs w:val="24"/>
              </w:rPr>
              <w:t>M.I.Romero</w:t>
            </w:r>
          </w:p>
        </w:tc>
        <w:tc>
          <w:tcPr>
            <w:tcW w:w="901" w:type="dxa"/>
            <w:tcBorders>
              <w:top w:val="nil"/>
              <w:bottom w:val="nil"/>
            </w:tcBorders>
            <w:noWrap/>
            <w:hideMark/>
          </w:tcPr>
          <w:p w14:paraId="43EDB0D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931" w:type="dxa"/>
            <w:tcBorders>
              <w:top w:val="nil"/>
              <w:bottom w:val="nil"/>
            </w:tcBorders>
            <w:noWrap/>
            <w:hideMark/>
          </w:tcPr>
          <w:p w14:paraId="10A5051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25C0071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52DBB8E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22E901C6"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76CECE9" w14:textId="77777777" w:rsidR="00581885" w:rsidRPr="0067421F" w:rsidRDefault="00581885">
            <w:pPr>
              <w:rPr>
                <w:rFonts w:ascii="Arial" w:hAnsi="Arial" w:cs="Arial"/>
                <w:b w:val="0"/>
                <w:sz w:val="24"/>
                <w:szCs w:val="24"/>
              </w:rPr>
            </w:pPr>
            <w:r w:rsidRPr="0067421F">
              <w:rPr>
                <w:rFonts w:ascii="Arial" w:hAnsi="Arial" w:cs="Arial"/>
                <w:b w:val="0"/>
                <w:sz w:val="24"/>
                <w:szCs w:val="24"/>
              </w:rPr>
              <w:t>junval</w:t>
            </w:r>
          </w:p>
        </w:tc>
        <w:tc>
          <w:tcPr>
            <w:tcW w:w="5035" w:type="dxa"/>
            <w:tcBorders>
              <w:top w:val="nil"/>
              <w:bottom w:val="nil"/>
            </w:tcBorders>
            <w:noWrap/>
            <w:hideMark/>
          </w:tcPr>
          <w:p w14:paraId="78C968C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Juncus valvatus</w:t>
            </w:r>
            <w:r w:rsidRPr="0067421F">
              <w:rPr>
                <w:rFonts w:ascii="Arial" w:hAnsi="Arial" w:cs="Arial"/>
                <w:sz w:val="24"/>
                <w:szCs w:val="24"/>
              </w:rPr>
              <w:t xml:space="preserve"> Link</w:t>
            </w:r>
          </w:p>
        </w:tc>
        <w:tc>
          <w:tcPr>
            <w:tcW w:w="901" w:type="dxa"/>
            <w:tcBorders>
              <w:top w:val="nil"/>
              <w:bottom w:val="nil"/>
            </w:tcBorders>
            <w:noWrap/>
            <w:hideMark/>
          </w:tcPr>
          <w:p w14:paraId="61C68F9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197F44F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42845DB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6B0B131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4B2CD599"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FF5D248" w14:textId="77777777" w:rsidR="00581885" w:rsidRPr="0067421F" w:rsidRDefault="00581885">
            <w:pPr>
              <w:rPr>
                <w:rFonts w:ascii="Arial" w:hAnsi="Arial" w:cs="Arial"/>
                <w:b w:val="0"/>
                <w:sz w:val="24"/>
                <w:szCs w:val="24"/>
              </w:rPr>
            </w:pPr>
            <w:r w:rsidRPr="0067421F">
              <w:rPr>
                <w:rFonts w:ascii="Arial" w:hAnsi="Arial" w:cs="Arial"/>
                <w:b w:val="0"/>
                <w:sz w:val="24"/>
                <w:szCs w:val="24"/>
              </w:rPr>
              <w:t>limcat</w:t>
            </w:r>
          </w:p>
        </w:tc>
        <w:tc>
          <w:tcPr>
            <w:tcW w:w="5035" w:type="dxa"/>
            <w:tcBorders>
              <w:top w:val="nil"/>
              <w:bottom w:val="nil"/>
            </w:tcBorders>
            <w:noWrap/>
            <w:hideMark/>
          </w:tcPr>
          <w:p w14:paraId="74910DB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Limonium catalaunicum </w:t>
            </w:r>
            <w:r w:rsidRPr="0067421F">
              <w:rPr>
                <w:rFonts w:ascii="Arial" w:hAnsi="Arial" w:cs="Arial"/>
                <w:sz w:val="24"/>
                <w:szCs w:val="24"/>
              </w:rPr>
              <w:t>(Willk. &amp; Costa) Pignatti</w:t>
            </w:r>
          </w:p>
        </w:tc>
        <w:tc>
          <w:tcPr>
            <w:tcW w:w="901" w:type="dxa"/>
            <w:tcBorders>
              <w:top w:val="nil"/>
              <w:bottom w:val="nil"/>
            </w:tcBorders>
            <w:noWrap/>
            <w:hideMark/>
          </w:tcPr>
          <w:p w14:paraId="7BC70A9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1DEEA4E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67397F4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23D55BB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r>
      <w:tr w:rsidR="00581885" w:rsidRPr="00581885" w14:paraId="76BBE78F"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20B1F0F" w14:textId="77777777" w:rsidR="00581885" w:rsidRPr="0067421F" w:rsidRDefault="00581885">
            <w:pPr>
              <w:rPr>
                <w:rFonts w:ascii="Arial" w:hAnsi="Arial" w:cs="Arial"/>
                <w:b w:val="0"/>
                <w:sz w:val="24"/>
                <w:szCs w:val="24"/>
              </w:rPr>
            </w:pPr>
            <w:r w:rsidRPr="0067421F">
              <w:rPr>
                <w:rFonts w:ascii="Arial" w:hAnsi="Arial" w:cs="Arial"/>
                <w:b w:val="0"/>
                <w:sz w:val="24"/>
                <w:szCs w:val="24"/>
              </w:rPr>
              <w:t>marbat</w:t>
            </w:r>
          </w:p>
        </w:tc>
        <w:tc>
          <w:tcPr>
            <w:tcW w:w="5035" w:type="dxa"/>
            <w:tcBorders>
              <w:top w:val="nil"/>
              <w:bottom w:val="nil"/>
            </w:tcBorders>
            <w:noWrap/>
            <w:hideMark/>
          </w:tcPr>
          <w:p w14:paraId="4FB3391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Marsilea batardae</w:t>
            </w:r>
            <w:r w:rsidRPr="0067421F">
              <w:rPr>
                <w:rFonts w:ascii="Arial" w:hAnsi="Arial" w:cs="Arial"/>
                <w:sz w:val="24"/>
                <w:szCs w:val="24"/>
              </w:rPr>
              <w:t xml:space="preserve"> Launert</w:t>
            </w:r>
          </w:p>
        </w:tc>
        <w:tc>
          <w:tcPr>
            <w:tcW w:w="901" w:type="dxa"/>
            <w:tcBorders>
              <w:top w:val="nil"/>
              <w:bottom w:val="nil"/>
            </w:tcBorders>
            <w:noWrap/>
            <w:hideMark/>
          </w:tcPr>
          <w:p w14:paraId="29A1515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 xml:space="preserve">EN  </w:t>
            </w:r>
          </w:p>
        </w:tc>
        <w:tc>
          <w:tcPr>
            <w:tcW w:w="931" w:type="dxa"/>
            <w:tcBorders>
              <w:top w:val="nil"/>
              <w:bottom w:val="nil"/>
            </w:tcBorders>
            <w:noWrap/>
            <w:hideMark/>
          </w:tcPr>
          <w:p w14:paraId="2CBA3C5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851" w:type="dxa"/>
            <w:tcBorders>
              <w:top w:val="nil"/>
              <w:bottom w:val="nil"/>
            </w:tcBorders>
            <w:noWrap/>
            <w:hideMark/>
          </w:tcPr>
          <w:p w14:paraId="7FAA99B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4ED905A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1268FEE0"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1AF42C0" w14:textId="77777777" w:rsidR="00581885" w:rsidRPr="0067421F" w:rsidRDefault="00581885">
            <w:pPr>
              <w:rPr>
                <w:rFonts w:ascii="Arial" w:hAnsi="Arial" w:cs="Arial"/>
                <w:b w:val="0"/>
                <w:sz w:val="24"/>
                <w:szCs w:val="24"/>
              </w:rPr>
            </w:pPr>
            <w:r w:rsidRPr="0067421F">
              <w:rPr>
                <w:rFonts w:ascii="Arial" w:hAnsi="Arial" w:cs="Arial"/>
                <w:b w:val="0"/>
                <w:sz w:val="24"/>
                <w:szCs w:val="24"/>
              </w:rPr>
              <w:t>mursou</w:t>
            </w:r>
          </w:p>
        </w:tc>
        <w:tc>
          <w:tcPr>
            <w:tcW w:w="5035" w:type="dxa"/>
            <w:tcBorders>
              <w:top w:val="nil"/>
              <w:bottom w:val="nil"/>
            </w:tcBorders>
            <w:noWrap/>
            <w:hideMark/>
          </w:tcPr>
          <w:p w14:paraId="5BA0858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Murbeckiella sousae</w:t>
            </w:r>
            <w:r w:rsidRPr="0067421F">
              <w:rPr>
                <w:rFonts w:ascii="Arial" w:hAnsi="Arial" w:cs="Arial"/>
                <w:sz w:val="24"/>
                <w:szCs w:val="24"/>
              </w:rPr>
              <w:t xml:space="preserve"> Rothm.</w:t>
            </w:r>
          </w:p>
        </w:tc>
        <w:tc>
          <w:tcPr>
            <w:tcW w:w="901" w:type="dxa"/>
            <w:tcBorders>
              <w:top w:val="nil"/>
              <w:bottom w:val="nil"/>
            </w:tcBorders>
            <w:noWrap/>
            <w:hideMark/>
          </w:tcPr>
          <w:p w14:paraId="382EAA3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7143C4B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4FDF3D3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423BFD1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5B973F42"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1068E98" w14:textId="77777777" w:rsidR="00581885" w:rsidRPr="0067421F" w:rsidRDefault="00581885">
            <w:pPr>
              <w:rPr>
                <w:rFonts w:ascii="Arial" w:hAnsi="Arial" w:cs="Arial"/>
                <w:b w:val="0"/>
                <w:sz w:val="24"/>
                <w:szCs w:val="24"/>
              </w:rPr>
            </w:pPr>
            <w:r w:rsidRPr="0067421F">
              <w:rPr>
                <w:rFonts w:ascii="Arial" w:hAnsi="Arial" w:cs="Arial"/>
                <w:b w:val="0"/>
                <w:sz w:val="24"/>
                <w:szCs w:val="24"/>
              </w:rPr>
              <w:t>narast</w:t>
            </w:r>
          </w:p>
        </w:tc>
        <w:tc>
          <w:tcPr>
            <w:tcW w:w="5035" w:type="dxa"/>
            <w:tcBorders>
              <w:top w:val="nil"/>
              <w:bottom w:val="nil"/>
            </w:tcBorders>
            <w:noWrap/>
            <w:hideMark/>
          </w:tcPr>
          <w:p w14:paraId="5399586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Narcissus asturiensis</w:t>
            </w:r>
            <w:r w:rsidRPr="0067421F">
              <w:rPr>
                <w:rFonts w:ascii="Arial" w:hAnsi="Arial" w:cs="Arial"/>
                <w:sz w:val="24"/>
                <w:szCs w:val="24"/>
              </w:rPr>
              <w:t xml:space="preserve"> (Jord.) Pugsley</w:t>
            </w:r>
          </w:p>
        </w:tc>
        <w:tc>
          <w:tcPr>
            <w:tcW w:w="901" w:type="dxa"/>
            <w:tcBorders>
              <w:top w:val="nil"/>
              <w:bottom w:val="nil"/>
            </w:tcBorders>
            <w:noWrap/>
            <w:hideMark/>
          </w:tcPr>
          <w:p w14:paraId="3CE1329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265DEC0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7C33711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5C87AA2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020DC5B6"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4629D71" w14:textId="77777777" w:rsidR="00581885" w:rsidRPr="0067421F" w:rsidRDefault="00581885">
            <w:pPr>
              <w:rPr>
                <w:rFonts w:ascii="Arial" w:hAnsi="Arial" w:cs="Arial"/>
                <w:b w:val="0"/>
                <w:sz w:val="24"/>
                <w:szCs w:val="24"/>
              </w:rPr>
            </w:pPr>
            <w:r w:rsidRPr="0067421F">
              <w:rPr>
                <w:rFonts w:ascii="Arial" w:hAnsi="Arial" w:cs="Arial"/>
                <w:b w:val="0"/>
                <w:sz w:val="24"/>
                <w:szCs w:val="24"/>
              </w:rPr>
              <w:t>narbug</w:t>
            </w:r>
          </w:p>
        </w:tc>
        <w:tc>
          <w:tcPr>
            <w:tcW w:w="5035" w:type="dxa"/>
            <w:tcBorders>
              <w:top w:val="nil"/>
              <w:bottom w:val="nil"/>
            </w:tcBorders>
            <w:noWrap/>
            <w:hideMark/>
          </w:tcPr>
          <w:p w14:paraId="663EE96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Narcissus pseudonarcissus</w:t>
            </w:r>
            <w:r w:rsidRPr="0067421F">
              <w:rPr>
                <w:rFonts w:ascii="Arial" w:hAnsi="Arial" w:cs="Arial"/>
                <w:sz w:val="24"/>
                <w:szCs w:val="24"/>
              </w:rPr>
              <w:t xml:space="preserve"> subs. </w:t>
            </w:r>
            <w:r w:rsidRPr="0067421F">
              <w:rPr>
                <w:rFonts w:ascii="Arial" w:hAnsi="Arial" w:cs="Arial"/>
                <w:i/>
                <w:iCs/>
                <w:sz w:val="24"/>
                <w:szCs w:val="24"/>
              </w:rPr>
              <w:t>nevadensis</w:t>
            </w:r>
            <w:r w:rsidRPr="0067421F">
              <w:rPr>
                <w:rFonts w:ascii="Arial" w:hAnsi="Arial" w:cs="Arial"/>
                <w:sz w:val="24"/>
                <w:szCs w:val="24"/>
              </w:rPr>
              <w:t xml:space="preserve"> (Pugsley) A. Fern.</w:t>
            </w:r>
          </w:p>
        </w:tc>
        <w:tc>
          <w:tcPr>
            <w:tcW w:w="901" w:type="dxa"/>
            <w:tcBorders>
              <w:top w:val="nil"/>
              <w:bottom w:val="nil"/>
            </w:tcBorders>
            <w:noWrap/>
            <w:hideMark/>
          </w:tcPr>
          <w:p w14:paraId="168D80E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 xml:space="preserve">EN  </w:t>
            </w:r>
          </w:p>
        </w:tc>
        <w:tc>
          <w:tcPr>
            <w:tcW w:w="931" w:type="dxa"/>
            <w:tcBorders>
              <w:top w:val="nil"/>
              <w:bottom w:val="nil"/>
            </w:tcBorders>
            <w:noWrap/>
            <w:hideMark/>
          </w:tcPr>
          <w:p w14:paraId="4D968E8F"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23E7D4B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0FD88FB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3B323111"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5667802" w14:textId="77777777" w:rsidR="00581885" w:rsidRPr="0067421F" w:rsidRDefault="00581885">
            <w:pPr>
              <w:rPr>
                <w:rFonts w:ascii="Arial" w:hAnsi="Arial" w:cs="Arial"/>
                <w:b w:val="0"/>
                <w:sz w:val="24"/>
                <w:szCs w:val="24"/>
              </w:rPr>
            </w:pPr>
            <w:r w:rsidRPr="0067421F">
              <w:rPr>
                <w:rFonts w:ascii="Arial" w:hAnsi="Arial" w:cs="Arial"/>
                <w:b w:val="0"/>
                <w:sz w:val="24"/>
                <w:szCs w:val="24"/>
              </w:rPr>
              <w:t>narcal</w:t>
            </w:r>
          </w:p>
        </w:tc>
        <w:tc>
          <w:tcPr>
            <w:tcW w:w="5035" w:type="dxa"/>
            <w:tcBorders>
              <w:top w:val="nil"/>
              <w:bottom w:val="nil"/>
            </w:tcBorders>
            <w:noWrap/>
            <w:hideMark/>
          </w:tcPr>
          <w:p w14:paraId="2716DAF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Narcissus scaberulus </w:t>
            </w:r>
            <w:r w:rsidRPr="0067421F">
              <w:rPr>
                <w:rFonts w:ascii="Arial" w:hAnsi="Arial" w:cs="Arial"/>
                <w:sz w:val="24"/>
                <w:szCs w:val="24"/>
              </w:rPr>
              <w:t xml:space="preserve">subsp. </w:t>
            </w:r>
            <w:r w:rsidRPr="0067421F">
              <w:rPr>
                <w:rFonts w:ascii="Arial" w:hAnsi="Arial" w:cs="Arial"/>
                <w:i/>
                <w:iCs/>
                <w:sz w:val="24"/>
                <w:szCs w:val="24"/>
              </w:rPr>
              <w:t xml:space="preserve">calcicola </w:t>
            </w:r>
            <w:r w:rsidRPr="0067421F">
              <w:rPr>
                <w:rFonts w:ascii="Arial" w:hAnsi="Arial" w:cs="Arial"/>
                <w:sz w:val="24"/>
                <w:szCs w:val="24"/>
              </w:rPr>
              <w:t>(Mendonça) Aedo in Castrov. &amp; al. (eds.)</w:t>
            </w:r>
          </w:p>
        </w:tc>
        <w:tc>
          <w:tcPr>
            <w:tcW w:w="901" w:type="dxa"/>
            <w:tcBorders>
              <w:top w:val="nil"/>
              <w:bottom w:val="nil"/>
            </w:tcBorders>
            <w:noWrap/>
            <w:hideMark/>
          </w:tcPr>
          <w:p w14:paraId="32DB185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1A41769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851" w:type="dxa"/>
            <w:tcBorders>
              <w:top w:val="nil"/>
              <w:bottom w:val="nil"/>
            </w:tcBorders>
            <w:noWrap/>
            <w:hideMark/>
          </w:tcPr>
          <w:p w14:paraId="5C6EF5B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27D5412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5B1D1371"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F912B3A" w14:textId="77777777" w:rsidR="00581885" w:rsidRPr="0067421F" w:rsidRDefault="00581885">
            <w:pPr>
              <w:rPr>
                <w:rFonts w:ascii="Arial" w:hAnsi="Arial" w:cs="Arial"/>
                <w:b w:val="0"/>
                <w:sz w:val="24"/>
                <w:szCs w:val="24"/>
              </w:rPr>
            </w:pPr>
            <w:r w:rsidRPr="0067421F">
              <w:rPr>
                <w:rFonts w:ascii="Arial" w:hAnsi="Arial" w:cs="Arial"/>
                <w:b w:val="0"/>
                <w:sz w:val="24"/>
                <w:szCs w:val="24"/>
              </w:rPr>
              <w:t>narcyc</w:t>
            </w:r>
          </w:p>
        </w:tc>
        <w:tc>
          <w:tcPr>
            <w:tcW w:w="5035" w:type="dxa"/>
            <w:tcBorders>
              <w:top w:val="nil"/>
              <w:bottom w:val="nil"/>
            </w:tcBorders>
            <w:noWrap/>
            <w:hideMark/>
          </w:tcPr>
          <w:p w14:paraId="4F33FF9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Narcissus cyclamineus </w:t>
            </w:r>
            <w:r w:rsidRPr="0067421F">
              <w:rPr>
                <w:rFonts w:ascii="Arial" w:hAnsi="Arial" w:cs="Arial"/>
                <w:sz w:val="24"/>
                <w:szCs w:val="24"/>
              </w:rPr>
              <w:t>DC.</w:t>
            </w:r>
          </w:p>
        </w:tc>
        <w:tc>
          <w:tcPr>
            <w:tcW w:w="901" w:type="dxa"/>
            <w:tcBorders>
              <w:top w:val="nil"/>
              <w:bottom w:val="nil"/>
            </w:tcBorders>
            <w:noWrap/>
            <w:hideMark/>
          </w:tcPr>
          <w:p w14:paraId="18E08A6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7929C59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851" w:type="dxa"/>
            <w:tcBorders>
              <w:top w:val="nil"/>
              <w:bottom w:val="nil"/>
            </w:tcBorders>
            <w:noWrap/>
            <w:hideMark/>
          </w:tcPr>
          <w:p w14:paraId="528E129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1866" w:type="dxa"/>
            <w:tcBorders>
              <w:top w:val="nil"/>
              <w:bottom w:val="nil"/>
            </w:tcBorders>
            <w:noWrap/>
            <w:hideMark/>
          </w:tcPr>
          <w:p w14:paraId="2F6BF18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37EC1C20"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57FC2A0" w14:textId="77777777" w:rsidR="00581885" w:rsidRPr="0067421F" w:rsidRDefault="00581885">
            <w:pPr>
              <w:rPr>
                <w:rFonts w:ascii="Arial" w:hAnsi="Arial" w:cs="Arial"/>
                <w:b w:val="0"/>
                <w:sz w:val="24"/>
                <w:szCs w:val="24"/>
              </w:rPr>
            </w:pPr>
            <w:r w:rsidRPr="0067421F">
              <w:rPr>
                <w:rFonts w:ascii="Arial" w:hAnsi="Arial" w:cs="Arial"/>
                <w:b w:val="0"/>
                <w:sz w:val="24"/>
                <w:szCs w:val="24"/>
              </w:rPr>
              <w:t>narnob</w:t>
            </w:r>
          </w:p>
        </w:tc>
        <w:tc>
          <w:tcPr>
            <w:tcW w:w="5936" w:type="dxa"/>
            <w:gridSpan w:val="2"/>
            <w:tcBorders>
              <w:top w:val="nil"/>
              <w:bottom w:val="nil"/>
            </w:tcBorders>
            <w:noWrap/>
            <w:hideMark/>
          </w:tcPr>
          <w:p w14:paraId="115A2F2C" w14:textId="77777777" w:rsidR="003739A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r w:rsidRPr="0067421F">
              <w:rPr>
                <w:rFonts w:ascii="Arial" w:hAnsi="Arial" w:cs="Arial"/>
                <w:i/>
                <w:iCs/>
                <w:sz w:val="24"/>
                <w:szCs w:val="24"/>
              </w:rPr>
              <w:t>Narcissus pseudonarcissus</w:t>
            </w:r>
            <w:r w:rsidRPr="0067421F">
              <w:rPr>
                <w:rFonts w:ascii="Arial" w:hAnsi="Arial" w:cs="Arial"/>
                <w:sz w:val="24"/>
                <w:szCs w:val="24"/>
              </w:rPr>
              <w:t xml:space="preserve"> L. subsp.</w:t>
            </w:r>
            <w:r w:rsidRPr="0067421F">
              <w:rPr>
                <w:rFonts w:ascii="Arial" w:hAnsi="Arial" w:cs="Arial"/>
                <w:i/>
                <w:iCs/>
                <w:sz w:val="24"/>
                <w:szCs w:val="24"/>
              </w:rPr>
              <w:t xml:space="preserve"> </w:t>
            </w:r>
          </w:p>
          <w:p w14:paraId="4BD0638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nobilis </w:t>
            </w:r>
            <w:r w:rsidRPr="0067421F">
              <w:rPr>
                <w:rFonts w:ascii="Arial" w:hAnsi="Arial" w:cs="Arial"/>
                <w:sz w:val="24"/>
                <w:szCs w:val="24"/>
              </w:rPr>
              <w:t>(Haw.) A. Fernandes</w:t>
            </w:r>
          </w:p>
        </w:tc>
        <w:tc>
          <w:tcPr>
            <w:tcW w:w="931" w:type="dxa"/>
            <w:tcBorders>
              <w:top w:val="nil"/>
              <w:bottom w:val="nil"/>
            </w:tcBorders>
            <w:noWrap/>
            <w:hideMark/>
          </w:tcPr>
          <w:p w14:paraId="14881DB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851" w:type="dxa"/>
            <w:tcBorders>
              <w:top w:val="nil"/>
              <w:bottom w:val="nil"/>
            </w:tcBorders>
            <w:noWrap/>
            <w:hideMark/>
          </w:tcPr>
          <w:p w14:paraId="44E9F61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5E9291B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493B4D59"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7FFD5E2" w14:textId="77777777" w:rsidR="00581885" w:rsidRPr="0067421F" w:rsidRDefault="00581885">
            <w:pPr>
              <w:rPr>
                <w:rFonts w:ascii="Arial" w:hAnsi="Arial" w:cs="Arial"/>
                <w:b w:val="0"/>
                <w:sz w:val="24"/>
                <w:szCs w:val="24"/>
              </w:rPr>
            </w:pPr>
            <w:r w:rsidRPr="0067421F">
              <w:rPr>
                <w:rFonts w:ascii="Arial" w:hAnsi="Arial" w:cs="Arial"/>
                <w:b w:val="0"/>
                <w:sz w:val="24"/>
                <w:szCs w:val="24"/>
              </w:rPr>
              <w:t>nartri</w:t>
            </w:r>
          </w:p>
        </w:tc>
        <w:tc>
          <w:tcPr>
            <w:tcW w:w="5035" w:type="dxa"/>
            <w:tcBorders>
              <w:top w:val="nil"/>
              <w:bottom w:val="nil"/>
            </w:tcBorders>
            <w:noWrap/>
            <w:hideMark/>
          </w:tcPr>
          <w:p w14:paraId="2CBD2C4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Narcissus triandrus</w:t>
            </w:r>
            <w:r w:rsidRPr="0067421F">
              <w:rPr>
                <w:rFonts w:ascii="Arial" w:hAnsi="Arial" w:cs="Arial"/>
                <w:sz w:val="24"/>
                <w:szCs w:val="24"/>
              </w:rPr>
              <w:t xml:space="preserve"> L.</w:t>
            </w:r>
          </w:p>
        </w:tc>
        <w:tc>
          <w:tcPr>
            <w:tcW w:w="901" w:type="dxa"/>
            <w:tcBorders>
              <w:top w:val="nil"/>
              <w:bottom w:val="nil"/>
            </w:tcBorders>
            <w:noWrap/>
            <w:hideMark/>
          </w:tcPr>
          <w:p w14:paraId="705845EE"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057FA6C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0D2D3E8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1BC3FFD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0BAAAF0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313328B" w14:textId="77777777" w:rsidR="00581885" w:rsidRPr="0067421F" w:rsidRDefault="00581885">
            <w:pPr>
              <w:rPr>
                <w:rFonts w:ascii="Arial" w:hAnsi="Arial" w:cs="Arial"/>
                <w:b w:val="0"/>
                <w:sz w:val="24"/>
                <w:szCs w:val="24"/>
              </w:rPr>
            </w:pPr>
            <w:r w:rsidRPr="0067421F">
              <w:rPr>
                <w:rFonts w:ascii="Arial" w:hAnsi="Arial" w:cs="Arial"/>
                <w:b w:val="0"/>
                <w:sz w:val="24"/>
                <w:szCs w:val="24"/>
              </w:rPr>
              <w:t>nephis</w:t>
            </w:r>
          </w:p>
        </w:tc>
        <w:tc>
          <w:tcPr>
            <w:tcW w:w="5035" w:type="dxa"/>
            <w:tcBorders>
              <w:top w:val="nil"/>
              <w:bottom w:val="nil"/>
            </w:tcBorders>
            <w:noWrap/>
            <w:hideMark/>
          </w:tcPr>
          <w:p w14:paraId="12869E7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Nepeta hispanica</w:t>
            </w:r>
            <w:r w:rsidRPr="0067421F">
              <w:rPr>
                <w:rFonts w:ascii="Arial" w:hAnsi="Arial" w:cs="Arial"/>
                <w:sz w:val="24"/>
                <w:szCs w:val="24"/>
              </w:rPr>
              <w:t xml:space="preserve"> Boiss. &amp; Reut.</w:t>
            </w:r>
          </w:p>
        </w:tc>
        <w:tc>
          <w:tcPr>
            <w:tcW w:w="901" w:type="dxa"/>
            <w:tcBorders>
              <w:top w:val="nil"/>
              <w:bottom w:val="nil"/>
            </w:tcBorders>
            <w:noWrap/>
            <w:hideMark/>
          </w:tcPr>
          <w:p w14:paraId="517B10C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793EA9C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7405410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089D0A8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6C191D43"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2E0A2173" w14:textId="77777777" w:rsidR="00581885" w:rsidRPr="0067421F" w:rsidRDefault="00581885">
            <w:pPr>
              <w:rPr>
                <w:rFonts w:ascii="Arial" w:hAnsi="Arial" w:cs="Arial"/>
                <w:b w:val="0"/>
                <w:sz w:val="24"/>
                <w:szCs w:val="24"/>
              </w:rPr>
            </w:pPr>
            <w:r w:rsidRPr="0067421F">
              <w:rPr>
                <w:rFonts w:ascii="Arial" w:hAnsi="Arial" w:cs="Arial"/>
                <w:b w:val="0"/>
                <w:sz w:val="24"/>
                <w:szCs w:val="24"/>
              </w:rPr>
              <w:t>odokal</w:t>
            </w:r>
          </w:p>
        </w:tc>
        <w:tc>
          <w:tcPr>
            <w:tcW w:w="5035" w:type="dxa"/>
            <w:tcBorders>
              <w:top w:val="nil"/>
              <w:bottom w:val="nil"/>
            </w:tcBorders>
            <w:noWrap/>
            <w:hideMark/>
          </w:tcPr>
          <w:p w14:paraId="55B1F43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Odontites kaliformis</w:t>
            </w:r>
            <w:r w:rsidRPr="0067421F">
              <w:rPr>
                <w:rFonts w:ascii="Arial" w:hAnsi="Arial" w:cs="Arial"/>
                <w:sz w:val="24"/>
                <w:szCs w:val="24"/>
              </w:rPr>
              <w:t xml:space="preserve"> (Pourr. ex Willd.) Pau</w:t>
            </w:r>
          </w:p>
        </w:tc>
        <w:tc>
          <w:tcPr>
            <w:tcW w:w="901" w:type="dxa"/>
            <w:tcBorders>
              <w:top w:val="nil"/>
              <w:bottom w:val="nil"/>
            </w:tcBorders>
            <w:noWrap/>
            <w:hideMark/>
          </w:tcPr>
          <w:p w14:paraId="26F1FD9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C99E15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2665D65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1866" w:type="dxa"/>
            <w:tcBorders>
              <w:top w:val="nil"/>
              <w:bottom w:val="nil"/>
            </w:tcBorders>
            <w:noWrap/>
            <w:hideMark/>
          </w:tcPr>
          <w:p w14:paraId="2BDD83E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7BAD7110"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A847AF8" w14:textId="77777777" w:rsidR="00581885" w:rsidRPr="0067421F" w:rsidRDefault="00581885">
            <w:pPr>
              <w:rPr>
                <w:rFonts w:ascii="Arial" w:hAnsi="Arial" w:cs="Arial"/>
                <w:b w:val="0"/>
                <w:sz w:val="24"/>
                <w:szCs w:val="24"/>
              </w:rPr>
            </w:pPr>
            <w:r w:rsidRPr="0067421F">
              <w:rPr>
                <w:rFonts w:ascii="Arial" w:hAnsi="Arial" w:cs="Arial"/>
                <w:b w:val="0"/>
                <w:sz w:val="24"/>
                <w:szCs w:val="24"/>
              </w:rPr>
              <w:t>prulus</w:t>
            </w:r>
          </w:p>
        </w:tc>
        <w:tc>
          <w:tcPr>
            <w:tcW w:w="5035" w:type="dxa"/>
            <w:tcBorders>
              <w:top w:val="nil"/>
              <w:bottom w:val="nil"/>
            </w:tcBorders>
            <w:noWrap/>
            <w:hideMark/>
          </w:tcPr>
          <w:p w14:paraId="676E37A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Prunus lusitanica</w:t>
            </w:r>
            <w:r w:rsidRPr="0067421F">
              <w:rPr>
                <w:rFonts w:ascii="Arial" w:hAnsi="Arial" w:cs="Arial"/>
                <w:sz w:val="24"/>
                <w:szCs w:val="24"/>
              </w:rPr>
              <w:t xml:space="preserve"> L. subsp. </w:t>
            </w:r>
            <w:r w:rsidRPr="0067421F">
              <w:rPr>
                <w:rFonts w:ascii="Arial" w:hAnsi="Arial" w:cs="Arial"/>
                <w:i/>
                <w:iCs/>
                <w:sz w:val="24"/>
                <w:szCs w:val="24"/>
              </w:rPr>
              <w:t>lusitanica</w:t>
            </w:r>
          </w:p>
        </w:tc>
        <w:tc>
          <w:tcPr>
            <w:tcW w:w="901" w:type="dxa"/>
            <w:tcBorders>
              <w:top w:val="nil"/>
              <w:bottom w:val="nil"/>
            </w:tcBorders>
            <w:noWrap/>
            <w:hideMark/>
          </w:tcPr>
          <w:p w14:paraId="0A5A37B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931" w:type="dxa"/>
            <w:tcBorders>
              <w:top w:val="nil"/>
              <w:bottom w:val="nil"/>
            </w:tcBorders>
            <w:noWrap/>
            <w:hideMark/>
          </w:tcPr>
          <w:p w14:paraId="42195CB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62060F5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1D87BEB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3C88857F"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7D75E2F" w14:textId="77777777" w:rsidR="00581885" w:rsidRPr="0067421F" w:rsidRDefault="00581885">
            <w:pPr>
              <w:rPr>
                <w:rFonts w:ascii="Arial" w:hAnsi="Arial" w:cs="Arial"/>
                <w:b w:val="0"/>
                <w:sz w:val="24"/>
                <w:szCs w:val="24"/>
              </w:rPr>
            </w:pPr>
            <w:r w:rsidRPr="0067421F">
              <w:rPr>
                <w:rFonts w:ascii="Arial" w:hAnsi="Arial" w:cs="Arial"/>
                <w:b w:val="0"/>
                <w:sz w:val="24"/>
                <w:szCs w:val="24"/>
              </w:rPr>
              <w:t>salaus</w:t>
            </w:r>
          </w:p>
        </w:tc>
        <w:tc>
          <w:tcPr>
            <w:tcW w:w="5035" w:type="dxa"/>
            <w:tcBorders>
              <w:top w:val="nil"/>
              <w:bottom w:val="nil"/>
            </w:tcBorders>
            <w:noWrap/>
            <w:hideMark/>
          </w:tcPr>
          <w:p w14:paraId="2C45162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Salix salviifolia </w:t>
            </w:r>
            <w:r w:rsidRPr="0067421F">
              <w:rPr>
                <w:rFonts w:ascii="Arial" w:hAnsi="Arial" w:cs="Arial"/>
                <w:sz w:val="24"/>
                <w:szCs w:val="24"/>
              </w:rPr>
              <w:t>subsp.</w:t>
            </w:r>
            <w:r w:rsidRPr="0067421F">
              <w:rPr>
                <w:rFonts w:ascii="Arial" w:hAnsi="Arial" w:cs="Arial"/>
                <w:i/>
                <w:iCs/>
                <w:sz w:val="24"/>
                <w:szCs w:val="24"/>
              </w:rPr>
              <w:t xml:space="preserve"> australis</w:t>
            </w:r>
            <w:r w:rsidRPr="0067421F">
              <w:rPr>
                <w:rFonts w:ascii="Arial" w:hAnsi="Arial" w:cs="Arial"/>
                <w:sz w:val="24"/>
                <w:szCs w:val="24"/>
              </w:rPr>
              <w:t xml:space="preserve"> Franco </w:t>
            </w:r>
          </w:p>
        </w:tc>
        <w:tc>
          <w:tcPr>
            <w:tcW w:w="901" w:type="dxa"/>
            <w:tcBorders>
              <w:top w:val="nil"/>
              <w:bottom w:val="nil"/>
            </w:tcBorders>
            <w:noWrap/>
            <w:hideMark/>
          </w:tcPr>
          <w:p w14:paraId="716FB14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64F0EC3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851" w:type="dxa"/>
            <w:tcBorders>
              <w:top w:val="nil"/>
              <w:bottom w:val="nil"/>
            </w:tcBorders>
            <w:noWrap/>
            <w:hideMark/>
          </w:tcPr>
          <w:p w14:paraId="09A240A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30976EF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2FA5BC83"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C762078" w14:textId="77777777" w:rsidR="00581885" w:rsidRPr="0067421F" w:rsidRDefault="00581885">
            <w:pPr>
              <w:rPr>
                <w:rFonts w:ascii="Arial" w:hAnsi="Arial" w:cs="Arial"/>
                <w:b w:val="0"/>
                <w:sz w:val="24"/>
                <w:szCs w:val="24"/>
              </w:rPr>
            </w:pPr>
            <w:r w:rsidRPr="0067421F">
              <w:rPr>
                <w:rFonts w:ascii="Arial" w:hAnsi="Arial" w:cs="Arial"/>
                <w:b w:val="0"/>
                <w:sz w:val="24"/>
                <w:szCs w:val="24"/>
              </w:rPr>
              <w:t>sansem</w:t>
            </w:r>
          </w:p>
        </w:tc>
        <w:tc>
          <w:tcPr>
            <w:tcW w:w="5035" w:type="dxa"/>
            <w:tcBorders>
              <w:top w:val="nil"/>
              <w:bottom w:val="nil"/>
            </w:tcBorders>
            <w:noWrap/>
            <w:hideMark/>
          </w:tcPr>
          <w:p w14:paraId="3AC8727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Santolina semidentata</w:t>
            </w:r>
            <w:r w:rsidRPr="0067421F">
              <w:rPr>
                <w:rFonts w:ascii="Arial" w:hAnsi="Arial" w:cs="Arial"/>
                <w:sz w:val="24"/>
                <w:szCs w:val="24"/>
              </w:rPr>
              <w:t xml:space="preserve"> Hoffmanns. &amp; Link</w:t>
            </w:r>
          </w:p>
        </w:tc>
        <w:tc>
          <w:tcPr>
            <w:tcW w:w="901" w:type="dxa"/>
            <w:tcBorders>
              <w:top w:val="nil"/>
              <w:bottom w:val="nil"/>
            </w:tcBorders>
            <w:noWrap/>
            <w:hideMark/>
          </w:tcPr>
          <w:p w14:paraId="36DAFA2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09BC286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1266B6A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097A309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7AA7F8E9"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43DA9E9" w14:textId="77777777" w:rsidR="00581885" w:rsidRPr="0067421F" w:rsidRDefault="00581885">
            <w:pPr>
              <w:rPr>
                <w:rFonts w:ascii="Arial" w:hAnsi="Arial" w:cs="Arial"/>
                <w:b w:val="0"/>
                <w:sz w:val="24"/>
                <w:szCs w:val="24"/>
              </w:rPr>
            </w:pPr>
            <w:r w:rsidRPr="0067421F">
              <w:rPr>
                <w:rFonts w:ascii="Arial" w:hAnsi="Arial" w:cs="Arial"/>
                <w:b w:val="0"/>
                <w:sz w:val="24"/>
                <w:szCs w:val="24"/>
              </w:rPr>
              <w:t>scrgra</w:t>
            </w:r>
          </w:p>
        </w:tc>
        <w:tc>
          <w:tcPr>
            <w:tcW w:w="5035" w:type="dxa"/>
            <w:tcBorders>
              <w:top w:val="nil"/>
              <w:bottom w:val="nil"/>
            </w:tcBorders>
            <w:noWrap/>
            <w:hideMark/>
          </w:tcPr>
          <w:p w14:paraId="4CAC0B9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Scrophularia grandiflora</w:t>
            </w:r>
            <w:r w:rsidRPr="0067421F">
              <w:rPr>
                <w:rFonts w:ascii="Arial" w:hAnsi="Arial" w:cs="Arial"/>
                <w:sz w:val="24"/>
                <w:szCs w:val="24"/>
              </w:rPr>
              <w:t xml:space="preserve"> DC.   </w:t>
            </w:r>
          </w:p>
        </w:tc>
        <w:tc>
          <w:tcPr>
            <w:tcW w:w="901" w:type="dxa"/>
            <w:tcBorders>
              <w:top w:val="nil"/>
              <w:bottom w:val="nil"/>
            </w:tcBorders>
            <w:noWrap/>
            <w:hideMark/>
          </w:tcPr>
          <w:p w14:paraId="7F455F5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366A0D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3335EA4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3669247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4AA553C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904F823" w14:textId="77777777" w:rsidR="00581885" w:rsidRPr="0067421F" w:rsidRDefault="00581885">
            <w:pPr>
              <w:rPr>
                <w:rFonts w:ascii="Arial" w:hAnsi="Arial" w:cs="Arial"/>
                <w:b w:val="0"/>
                <w:sz w:val="24"/>
                <w:szCs w:val="24"/>
              </w:rPr>
            </w:pPr>
            <w:r w:rsidRPr="0067421F">
              <w:rPr>
                <w:rFonts w:ascii="Arial" w:hAnsi="Arial" w:cs="Arial"/>
                <w:b w:val="0"/>
                <w:sz w:val="24"/>
                <w:szCs w:val="24"/>
              </w:rPr>
              <w:t>scrher</w:t>
            </w:r>
          </w:p>
        </w:tc>
        <w:tc>
          <w:tcPr>
            <w:tcW w:w="5035" w:type="dxa"/>
            <w:tcBorders>
              <w:top w:val="nil"/>
              <w:bottom w:val="nil"/>
            </w:tcBorders>
            <w:noWrap/>
            <w:hideMark/>
          </w:tcPr>
          <w:p w14:paraId="6EB002F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Scrophularia herminii</w:t>
            </w:r>
            <w:r w:rsidRPr="0067421F">
              <w:rPr>
                <w:rFonts w:ascii="Arial" w:hAnsi="Arial" w:cs="Arial"/>
                <w:sz w:val="24"/>
                <w:szCs w:val="24"/>
              </w:rPr>
              <w:t xml:space="preserve"> Hoffmanns &amp; Link</w:t>
            </w:r>
          </w:p>
        </w:tc>
        <w:tc>
          <w:tcPr>
            <w:tcW w:w="901" w:type="dxa"/>
            <w:tcBorders>
              <w:top w:val="nil"/>
              <w:bottom w:val="nil"/>
            </w:tcBorders>
            <w:noWrap/>
            <w:hideMark/>
          </w:tcPr>
          <w:p w14:paraId="716FD7E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931" w:type="dxa"/>
            <w:tcBorders>
              <w:top w:val="nil"/>
              <w:bottom w:val="nil"/>
            </w:tcBorders>
            <w:noWrap/>
            <w:hideMark/>
          </w:tcPr>
          <w:p w14:paraId="6ABA04F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7D5E62E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290547EF"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2F5C0764"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38C86E3" w14:textId="77777777" w:rsidR="00581885" w:rsidRPr="0067421F" w:rsidRDefault="00581885">
            <w:pPr>
              <w:rPr>
                <w:rFonts w:ascii="Arial" w:hAnsi="Arial" w:cs="Arial"/>
                <w:b w:val="0"/>
                <w:sz w:val="24"/>
                <w:szCs w:val="24"/>
              </w:rPr>
            </w:pPr>
            <w:r w:rsidRPr="0067421F">
              <w:rPr>
                <w:rFonts w:ascii="Arial" w:hAnsi="Arial" w:cs="Arial"/>
                <w:b w:val="0"/>
                <w:sz w:val="24"/>
                <w:szCs w:val="24"/>
              </w:rPr>
              <w:t>scrsub</w:t>
            </w:r>
          </w:p>
        </w:tc>
        <w:tc>
          <w:tcPr>
            <w:tcW w:w="5035" w:type="dxa"/>
            <w:tcBorders>
              <w:top w:val="nil"/>
              <w:bottom w:val="nil"/>
            </w:tcBorders>
            <w:noWrap/>
            <w:hideMark/>
          </w:tcPr>
          <w:p w14:paraId="011F7AC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Scrophularia sublyrata</w:t>
            </w:r>
            <w:r w:rsidRPr="0067421F">
              <w:rPr>
                <w:rFonts w:ascii="Arial" w:hAnsi="Arial" w:cs="Arial"/>
                <w:sz w:val="24"/>
                <w:szCs w:val="24"/>
              </w:rPr>
              <w:t xml:space="preserve"> Brot.</w:t>
            </w:r>
          </w:p>
        </w:tc>
        <w:tc>
          <w:tcPr>
            <w:tcW w:w="901" w:type="dxa"/>
            <w:tcBorders>
              <w:top w:val="nil"/>
              <w:bottom w:val="nil"/>
            </w:tcBorders>
            <w:noWrap/>
            <w:hideMark/>
          </w:tcPr>
          <w:p w14:paraId="2FB5BC4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c>
          <w:tcPr>
            <w:tcW w:w="931" w:type="dxa"/>
            <w:tcBorders>
              <w:top w:val="nil"/>
              <w:bottom w:val="nil"/>
            </w:tcBorders>
            <w:noWrap/>
            <w:hideMark/>
          </w:tcPr>
          <w:p w14:paraId="6A0481B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49F0A52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2FFD9C2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DD</w:t>
            </w:r>
          </w:p>
        </w:tc>
      </w:tr>
      <w:tr w:rsidR="00581885" w:rsidRPr="00581885" w14:paraId="27AACE1C"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89459E5" w14:textId="77777777" w:rsidR="00581885" w:rsidRPr="0067421F" w:rsidRDefault="00581885">
            <w:pPr>
              <w:rPr>
                <w:rFonts w:ascii="Arial" w:hAnsi="Arial" w:cs="Arial"/>
                <w:b w:val="0"/>
                <w:sz w:val="24"/>
                <w:szCs w:val="24"/>
              </w:rPr>
            </w:pPr>
            <w:r w:rsidRPr="0067421F">
              <w:rPr>
                <w:rFonts w:ascii="Arial" w:hAnsi="Arial" w:cs="Arial"/>
                <w:b w:val="0"/>
                <w:sz w:val="24"/>
                <w:szCs w:val="24"/>
              </w:rPr>
              <w:t>sillong</w:t>
            </w:r>
          </w:p>
        </w:tc>
        <w:tc>
          <w:tcPr>
            <w:tcW w:w="5035" w:type="dxa"/>
            <w:tcBorders>
              <w:top w:val="nil"/>
              <w:bottom w:val="nil"/>
            </w:tcBorders>
            <w:noWrap/>
            <w:hideMark/>
          </w:tcPr>
          <w:p w14:paraId="6E49ACD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Silene longicilia</w:t>
            </w:r>
            <w:r w:rsidRPr="0067421F">
              <w:rPr>
                <w:rFonts w:ascii="Arial" w:hAnsi="Arial" w:cs="Arial"/>
                <w:sz w:val="24"/>
                <w:szCs w:val="24"/>
              </w:rPr>
              <w:t xml:space="preserve"> (Brot.) Otth.</w:t>
            </w:r>
          </w:p>
        </w:tc>
        <w:tc>
          <w:tcPr>
            <w:tcW w:w="901" w:type="dxa"/>
            <w:tcBorders>
              <w:top w:val="nil"/>
              <w:bottom w:val="nil"/>
            </w:tcBorders>
            <w:noWrap/>
            <w:hideMark/>
          </w:tcPr>
          <w:p w14:paraId="1B78775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778635B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72C79EC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6F22DDF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5FCB8598"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5EB1DF9D" w14:textId="77777777" w:rsidR="00581885" w:rsidRPr="0067421F" w:rsidRDefault="00581885">
            <w:pPr>
              <w:rPr>
                <w:rFonts w:ascii="Arial" w:hAnsi="Arial" w:cs="Arial"/>
                <w:b w:val="0"/>
                <w:sz w:val="24"/>
                <w:szCs w:val="24"/>
              </w:rPr>
            </w:pPr>
            <w:r w:rsidRPr="0067421F">
              <w:rPr>
                <w:rFonts w:ascii="Arial" w:hAnsi="Arial" w:cs="Arial"/>
                <w:b w:val="0"/>
                <w:sz w:val="24"/>
                <w:szCs w:val="24"/>
              </w:rPr>
              <w:t>silmar</w:t>
            </w:r>
          </w:p>
        </w:tc>
        <w:tc>
          <w:tcPr>
            <w:tcW w:w="5035" w:type="dxa"/>
            <w:tcBorders>
              <w:top w:val="nil"/>
              <w:bottom w:val="nil"/>
            </w:tcBorders>
            <w:noWrap/>
            <w:hideMark/>
          </w:tcPr>
          <w:p w14:paraId="68DC62E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Silene marizii</w:t>
            </w:r>
            <w:r w:rsidRPr="0067421F">
              <w:rPr>
                <w:rFonts w:ascii="Arial" w:hAnsi="Arial" w:cs="Arial"/>
                <w:sz w:val="24"/>
                <w:szCs w:val="24"/>
              </w:rPr>
              <w:t xml:space="preserve"> Samp.</w:t>
            </w:r>
          </w:p>
        </w:tc>
        <w:tc>
          <w:tcPr>
            <w:tcW w:w="901" w:type="dxa"/>
            <w:tcBorders>
              <w:top w:val="nil"/>
              <w:bottom w:val="nil"/>
            </w:tcBorders>
            <w:noWrap/>
            <w:hideMark/>
          </w:tcPr>
          <w:p w14:paraId="69CAFBB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2B27F72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37421C57"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7E4608C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27D9E2F9"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DD10731" w14:textId="77777777" w:rsidR="00581885" w:rsidRPr="0067421F" w:rsidRDefault="00581885">
            <w:pPr>
              <w:rPr>
                <w:rFonts w:ascii="Arial" w:hAnsi="Arial" w:cs="Arial"/>
                <w:b w:val="0"/>
                <w:sz w:val="24"/>
                <w:szCs w:val="24"/>
              </w:rPr>
            </w:pPr>
            <w:r w:rsidRPr="0067421F">
              <w:rPr>
                <w:rFonts w:ascii="Arial" w:hAnsi="Arial" w:cs="Arial"/>
                <w:b w:val="0"/>
                <w:sz w:val="24"/>
                <w:szCs w:val="24"/>
              </w:rPr>
              <w:t>succar</w:t>
            </w:r>
          </w:p>
        </w:tc>
        <w:tc>
          <w:tcPr>
            <w:tcW w:w="5035" w:type="dxa"/>
            <w:tcBorders>
              <w:top w:val="nil"/>
              <w:bottom w:val="nil"/>
            </w:tcBorders>
            <w:noWrap/>
            <w:hideMark/>
          </w:tcPr>
          <w:p w14:paraId="770D96A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Succisella carvalhoana</w:t>
            </w:r>
            <w:r w:rsidRPr="0067421F">
              <w:rPr>
                <w:rFonts w:ascii="Arial" w:hAnsi="Arial" w:cs="Arial"/>
                <w:sz w:val="24"/>
                <w:szCs w:val="24"/>
              </w:rPr>
              <w:t xml:space="preserve"> (Mariz) Baksay</w:t>
            </w:r>
          </w:p>
        </w:tc>
        <w:tc>
          <w:tcPr>
            <w:tcW w:w="901" w:type="dxa"/>
            <w:tcBorders>
              <w:top w:val="nil"/>
              <w:bottom w:val="nil"/>
            </w:tcBorders>
            <w:noWrap/>
            <w:hideMark/>
          </w:tcPr>
          <w:p w14:paraId="5F5952D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00CB0727"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07DE13E0"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6DAD2E6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r w:rsidR="00581885" w:rsidRPr="00581885" w14:paraId="76388475"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CE53981" w14:textId="77777777" w:rsidR="00581885" w:rsidRPr="0067421F" w:rsidRDefault="00581885">
            <w:pPr>
              <w:rPr>
                <w:rFonts w:ascii="Arial" w:hAnsi="Arial" w:cs="Arial"/>
                <w:b w:val="0"/>
                <w:sz w:val="24"/>
                <w:szCs w:val="24"/>
              </w:rPr>
            </w:pPr>
            <w:r w:rsidRPr="0067421F">
              <w:rPr>
                <w:rFonts w:ascii="Arial" w:hAnsi="Arial" w:cs="Arial"/>
                <w:b w:val="0"/>
                <w:sz w:val="24"/>
                <w:szCs w:val="24"/>
              </w:rPr>
              <w:t>sucpin</w:t>
            </w:r>
          </w:p>
        </w:tc>
        <w:tc>
          <w:tcPr>
            <w:tcW w:w="5035" w:type="dxa"/>
            <w:tcBorders>
              <w:top w:val="nil"/>
              <w:bottom w:val="nil"/>
            </w:tcBorders>
            <w:noWrap/>
            <w:hideMark/>
          </w:tcPr>
          <w:p w14:paraId="30DBFBE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Succisa pinnatifida</w:t>
            </w:r>
            <w:r w:rsidRPr="0067421F">
              <w:rPr>
                <w:rFonts w:ascii="Arial" w:hAnsi="Arial" w:cs="Arial"/>
                <w:sz w:val="24"/>
                <w:szCs w:val="24"/>
              </w:rPr>
              <w:t xml:space="preserve"> Lange</w:t>
            </w:r>
          </w:p>
        </w:tc>
        <w:tc>
          <w:tcPr>
            <w:tcW w:w="901" w:type="dxa"/>
            <w:tcBorders>
              <w:top w:val="nil"/>
              <w:bottom w:val="nil"/>
            </w:tcBorders>
            <w:noWrap/>
            <w:hideMark/>
          </w:tcPr>
          <w:p w14:paraId="025BB87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13BF93A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378F536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107F144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r>
      <w:tr w:rsidR="00581885" w:rsidRPr="00581885" w14:paraId="4B45B858"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13E78F5" w14:textId="77777777" w:rsidR="00581885" w:rsidRPr="0067421F" w:rsidRDefault="00581885">
            <w:pPr>
              <w:rPr>
                <w:rFonts w:ascii="Arial" w:hAnsi="Arial" w:cs="Arial"/>
                <w:b w:val="0"/>
                <w:sz w:val="24"/>
                <w:szCs w:val="24"/>
              </w:rPr>
            </w:pPr>
            <w:r w:rsidRPr="0067421F">
              <w:rPr>
                <w:rFonts w:ascii="Arial" w:hAnsi="Arial" w:cs="Arial"/>
                <w:b w:val="0"/>
                <w:sz w:val="24"/>
                <w:szCs w:val="24"/>
              </w:rPr>
              <w:t>teubal</w:t>
            </w:r>
          </w:p>
        </w:tc>
        <w:tc>
          <w:tcPr>
            <w:tcW w:w="5035" w:type="dxa"/>
            <w:tcBorders>
              <w:top w:val="nil"/>
              <w:bottom w:val="nil"/>
            </w:tcBorders>
            <w:noWrap/>
            <w:hideMark/>
          </w:tcPr>
          <w:p w14:paraId="04B343F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Teucrium balthazaris</w:t>
            </w:r>
            <w:r w:rsidRPr="0067421F">
              <w:rPr>
                <w:rFonts w:ascii="Arial" w:hAnsi="Arial" w:cs="Arial"/>
                <w:sz w:val="24"/>
                <w:szCs w:val="24"/>
              </w:rPr>
              <w:t xml:space="preserve"> Sennen</w:t>
            </w:r>
          </w:p>
        </w:tc>
        <w:tc>
          <w:tcPr>
            <w:tcW w:w="901" w:type="dxa"/>
            <w:tcBorders>
              <w:top w:val="nil"/>
              <w:bottom w:val="nil"/>
            </w:tcBorders>
            <w:noWrap/>
            <w:hideMark/>
          </w:tcPr>
          <w:p w14:paraId="6C43496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6C63B2C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47CD9B1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1866" w:type="dxa"/>
            <w:tcBorders>
              <w:top w:val="nil"/>
              <w:bottom w:val="nil"/>
            </w:tcBorders>
            <w:noWrap/>
            <w:hideMark/>
          </w:tcPr>
          <w:p w14:paraId="35C46AE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194BD674"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4CBDEA0D" w14:textId="77777777" w:rsidR="00581885" w:rsidRPr="0067421F" w:rsidRDefault="00581885">
            <w:pPr>
              <w:rPr>
                <w:rFonts w:ascii="Arial" w:hAnsi="Arial" w:cs="Arial"/>
                <w:b w:val="0"/>
                <w:sz w:val="24"/>
                <w:szCs w:val="24"/>
              </w:rPr>
            </w:pPr>
            <w:r w:rsidRPr="0067421F">
              <w:rPr>
                <w:rFonts w:ascii="Arial" w:hAnsi="Arial" w:cs="Arial"/>
                <w:b w:val="0"/>
                <w:sz w:val="24"/>
                <w:szCs w:val="24"/>
              </w:rPr>
              <w:t>teuoxy</w:t>
            </w:r>
          </w:p>
        </w:tc>
        <w:tc>
          <w:tcPr>
            <w:tcW w:w="5035" w:type="dxa"/>
            <w:tcBorders>
              <w:top w:val="nil"/>
              <w:bottom w:val="nil"/>
            </w:tcBorders>
            <w:noWrap/>
            <w:hideMark/>
          </w:tcPr>
          <w:p w14:paraId="2CC8C5A6"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Teucrium oxylepis</w:t>
            </w:r>
            <w:r w:rsidRPr="0067421F">
              <w:rPr>
                <w:rFonts w:ascii="Arial" w:hAnsi="Arial" w:cs="Arial"/>
                <w:sz w:val="24"/>
                <w:szCs w:val="24"/>
              </w:rPr>
              <w:t xml:space="preserve"> Font Quer subsp. </w:t>
            </w:r>
            <w:r w:rsidRPr="0067421F">
              <w:rPr>
                <w:rFonts w:ascii="Arial" w:hAnsi="Arial" w:cs="Arial"/>
                <w:i/>
                <w:iCs/>
                <w:sz w:val="24"/>
                <w:szCs w:val="24"/>
              </w:rPr>
              <w:t>oxylepis</w:t>
            </w:r>
          </w:p>
        </w:tc>
        <w:tc>
          <w:tcPr>
            <w:tcW w:w="901" w:type="dxa"/>
            <w:tcBorders>
              <w:top w:val="nil"/>
              <w:bottom w:val="nil"/>
            </w:tcBorders>
            <w:noWrap/>
            <w:hideMark/>
          </w:tcPr>
          <w:p w14:paraId="2D532B60"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6AB3D2F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0FB07C4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009CC55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r>
      <w:tr w:rsidR="00581885" w:rsidRPr="00581885" w14:paraId="4E65204F"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D6EE1EF" w14:textId="77777777" w:rsidR="00581885" w:rsidRPr="0067421F" w:rsidRDefault="00581885">
            <w:pPr>
              <w:rPr>
                <w:rFonts w:ascii="Arial" w:hAnsi="Arial" w:cs="Arial"/>
                <w:b w:val="0"/>
                <w:sz w:val="24"/>
                <w:szCs w:val="24"/>
              </w:rPr>
            </w:pPr>
            <w:r w:rsidRPr="0067421F">
              <w:rPr>
                <w:rFonts w:ascii="Arial" w:hAnsi="Arial" w:cs="Arial"/>
                <w:b w:val="0"/>
                <w:sz w:val="24"/>
                <w:szCs w:val="24"/>
              </w:rPr>
              <w:t>teusal</w:t>
            </w:r>
          </w:p>
        </w:tc>
        <w:tc>
          <w:tcPr>
            <w:tcW w:w="5035" w:type="dxa"/>
            <w:tcBorders>
              <w:top w:val="nil"/>
              <w:bottom w:val="nil"/>
            </w:tcBorders>
            <w:noWrap/>
            <w:hideMark/>
          </w:tcPr>
          <w:p w14:paraId="71DE38D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Teucrium salviastrum </w:t>
            </w:r>
            <w:r w:rsidRPr="0067421F">
              <w:rPr>
                <w:rFonts w:ascii="Arial" w:hAnsi="Arial" w:cs="Arial"/>
                <w:sz w:val="24"/>
                <w:szCs w:val="24"/>
              </w:rPr>
              <w:t>Schreb.   </w:t>
            </w:r>
          </w:p>
        </w:tc>
        <w:tc>
          <w:tcPr>
            <w:tcW w:w="901" w:type="dxa"/>
            <w:tcBorders>
              <w:top w:val="nil"/>
              <w:bottom w:val="nil"/>
            </w:tcBorders>
            <w:noWrap/>
            <w:hideMark/>
          </w:tcPr>
          <w:p w14:paraId="7538973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170D22A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6DF7DB4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58A5095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1A312A76"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8954347" w14:textId="77777777" w:rsidR="00581885" w:rsidRPr="0067421F" w:rsidRDefault="00581885">
            <w:pPr>
              <w:rPr>
                <w:rFonts w:ascii="Arial" w:hAnsi="Arial" w:cs="Arial"/>
                <w:b w:val="0"/>
                <w:sz w:val="24"/>
                <w:szCs w:val="24"/>
              </w:rPr>
            </w:pPr>
            <w:r w:rsidRPr="0067421F">
              <w:rPr>
                <w:rFonts w:ascii="Arial" w:hAnsi="Arial" w:cs="Arial"/>
                <w:b w:val="0"/>
                <w:sz w:val="24"/>
                <w:szCs w:val="24"/>
              </w:rPr>
              <w:lastRenderedPageBreak/>
              <w:t>thybro</w:t>
            </w:r>
          </w:p>
        </w:tc>
        <w:tc>
          <w:tcPr>
            <w:tcW w:w="5035" w:type="dxa"/>
            <w:tcBorders>
              <w:top w:val="nil"/>
              <w:bottom w:val="nil"/>
            </w:tcBorders>
            <w:noWrap/>
            <w:hideMark/>
          </w:tcPr>
          <w:p w14:paraId="3142C6B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Thymelaea broteriana </w:t>
            </w:r>
            <w:r w:rsidRPr="0067421F">
              <w:rPr>
                <w:rFonts w:ascii="Arial" w:hAnsi="Arial" w:cs="Arial"/>
                <w:sz w:val="24"/>
                <w:szCs w:val="24"/>
              </w:rPr>
              <w:t>Cout.</w:t>
            </w:r>
          </w:p>
        </w:tc>
        <w:tc>
          <w:tcPr>
            <w:tcW w:w="901" w:type="dxa"/>
            <w:tcBorders>
              <w:top w:val="nil"/>
              <w:bottom w:val="nil"/>
            </w:tcBorders>
            <w:noWrap/>
            <w:hideMark/>
          </w:tcPr>
          <w:p w14:paraId="69CD749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09FE2A69"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76ADAD0C"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nil"/>
            </w:tcBorders>
            <w:noWrap/>
            <w:hideMark/>
          </w:tcPr>
          <w:p w14:paraId="7FD49A52"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3D3E2B64"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6B36AF48" w14:textId="77777777" w:rsidR="00581885" w:rsidRPr="0067421F" w:rsidRDefault="00581885">
            <w:pPr>
              <w:rPr>
                <w:rFonts w:ascii="Arial" w:hAnsi="Arial" w:cs="Arial"/>
                <w:b w:val="0"/>
                <w:sz w:val="24"/>
                <w:szCs w:val="24"/>
              </w:rPr>
            </w:pPr>
            <w:r w:rsidRPr="0067421F">
              <w:rPr>
                <w:rFonts w:ascii="Arial" w:hAnsi="Arial" w:cs="Arial"/>
                <w:b w:val="0"/>
                <w:sz w:val="24"/>
                <w:szCs w:val="24"/>
              </w:rPr>
              <w:t>thycam</w:t>
            </w:r>
          </w:p>
        </w:tc>
        <w:tc>
          <w:tcPr>
            <w:tcW w:w="5035" w:type="dxa"/>
            <w:tcBorders>
              <w:top w:val="nil"/>
              <w:bottom w:val="nil"/>
            </w:tcBorders>
            <w:noWrap/>
            <w:hideMark/>
          </w:tcPr>
          <w:p w14:paraId="2BEF42C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 xml:space="preserve">Thymus camphoratus </w:t>
            </w:r>
            <w:r w:rsidRPr="0067421F">
              <w:rPr>
                <w:rFonts w:ascii="Arial" w:hAnsi="Arial" w:cs="Arial"/>
                <w:sz w:val="24"/>
                <w:szCs w:val="24"/>
              </w:rPr>
              <w:t>Hoffmanns. &amp; Link</w:t>
            </w:r>
          </w:p>
        </w:tc>
        <w:tc>
          <w:tcPr>
            <w:tcW w:w="901" w:type="dxa"/>
            <w:tcBorders>
              <w:top w:val="nil"/>
              <w:bottom w:val="nil"/>
            </w:tcBorders>
            <w:noWrap/>
            <w:hideMark/>
          </w:tcPr>
          <w:p w14:paraId="14E0F202"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14B0EEE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62CAB66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15C4E2D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28059DA1"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5136F67" w14:textId="77777777" w:rsidR="00581885" w:rsidRPr="0067421F" w:rsidRDefault="00581885">
            <w:pPr>
              <w:rPr>
                <w:rFonts w:ascii="Arial" w:hAnsi="Arial" w:cs="Arial"/>
                <w:b w:val="0"/>
                <w:sz w:val="24"/>
                <w:szCs w:val="24"/>
              </w:rPr>
            </w:pPr>
            <w:r w:rsidRPr="0067421F">
              <w:rPr>
                <w:rFonts w:ascii="Arial" w:hAnsi="Arial" w:cs="Arial"/>
                <w:b w:val="0"/>
                <w:sz w:val="24"/>
                <w:szCs w:val="24"/>
              </w:rPr>
              <w:t>thycap</w:t>
            </w:r>
          </w:p>
        </w:tc>
        <w:tc>
          <w:tcPr>
            <w:tcW w:w="5035" w:type="dxa"/>
            <w:tcBorders>
              <w:top w:val="nil"/>
              <w:bottom w:val="nil"/>
            </w:tcBorders>
            <w:noWrap/>
            <w:hideMark/>
          </w:tcPr>
          <w:p w14:paraId="25A56E4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Thymus capitellatus</w:t>
            </w:r>
            <w:r w:rsidRPr="0067421F">
              <w:rPr>
                <w:rFonts w:ascii="Arial" w:hAnsi="Arial" w:cs="Arial"/>
                <w:sz w:val="24"/>
                <w:szCs w:val="24"/>
              </w:rPr>
              <w:t xml:space="preserve"> Hoffmanns. &amp; Link</w:t>
            </w:r>
          </w:p>
        </w:tc>
        <w:tc>
          <w:tcPr>
            <w:tcW w:w="901" w:type="dxa"/>
            <w:tcBorders>
              <w:top w:val="nil"/>
              <w:bottom w:val="nil"/>
            </w:tcBorders>
            <w:noWrap/>
            <w:hideMark/>
          </w:tcPr>
          <w:p w14:paraId="5683710E"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0B94FDD5"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6DDA7C6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71E2E204"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67ECEAF2"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7A7CEBCC" w14:textId="77777777" w:rsidR="00581885" w:rsidRPr="0067421F" w:rsidRDefault="00581885">
            <w:pPr>
              <w:rPr>
                <w:rFonts w:ascii="Arial" w:hAnsi="Arial" w:cs="Arial"/>
                <w:b w:val="0"/>
                <w:sz w:val="24"/>
                <w:szCs w:val="24"/>
              </w:rPr>
            </w:pPr>
            <w:r w:rsidRPr="0067421F">
              <w:rPr>
                <w:rFonts w:ascii="Arial" w:hAnsi="Arial" w:cs="Arial"/>
                <w:b w:val="0"/>
                <w:sz w:val="24"/>
                <w:szCs w:val="24"/>
              </w:rPr>
              <w:t>thycar</w:t>
            </w:r>
          </w:p>
        </w:tc>
        <w:tc>
          <w:tcPr>
            <w:tcW w:w="5035" w:type="dxa"/>
            <w:tcBorders>
              <w:top w:val="nil"/>
              <w:bottom w:val="nil"/>
            </w:tcBorders>
            <w:noWrap/>
            <w:hideMark/>
          </w:tcPr>
          <w:p w14:paraId="256EE7CC"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Thymus carnosus</w:t>
            </w:r>
            <w:r w:rsidRPr="0067421F">
              <w:rPr>
                <w:rFonts w:ascii="Arial" w:hAnsi="Arial" w:cs="Arial"/>
                <w:sz w:val="24"/>
                <w:szCs w:val="24"/>
              </w:rPr>
              <w:t xml:space="preserve"> Boiss.</w:t>
            </w:r>
          </w:p>
        </w:tc>
        <w:tc>
          <w:tcPr>
            <w:tcW w:w="901" w:type="dxa"/>
            <w:tcBorders>
              <w:top w:val="nil"/>
              <w:bottom w:val="nil"/>
            </w:tcBorders>
            <w:noWrap/>
            <w:hideMark/>
          </w:tcPr>
          <w:p w14:paraId="2ABF4C2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07D98C93"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3FF2A869"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CR</w:t>
            </w:r>
          </w:p>
        </w:tc>
        <w:tc>
          <w:tcPr>
            <w:tcW w:w="1866" w:type="dxa"/>
            <w:tcBorders>
              <w:top w:val="nil"/>
              <w:bottom w:val="nil"/>
            </w:tcBorders>
            <w:noWrap/>
            <w:hideMark/>
          </w:tcPr>
          <w:p w14:paraId="5B33A92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757B7FC8"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6FE4572" w14:textId="77777777" w:rsidR="00581885" w:rsidRPr="0067421F" w:rsidRDefault="00581885">
            <w:pPr>
              <w:rPr>
                <w:rFonts w:ascii="Arial" w:hAnsi="Arial" w:cs="Arial"/>
                <w:b w:val="0"/>
                <w:sz w:val="24"/>
                <w:szCs w:val="24"/>
              </w:rPr>
            </w:pPr>
            <w:r w:rsidRPr="0067421F">
              <w:rPr>
                <w:rFonts w:ascii="Arial" w:hAnsi="Arial" w:cs="Arial"/>
                <w:b w:val="0"/>
                <w:sz w:val="24"/>
                <w:szCs w:val="24"/>
              </w:rPr>
              <w:t>thylot</w:t>
            </w:r>
          </w:p>
        </w:tc>
        <w:tc>
          <w:tcPr>
            <w:tcW w:w="5035" w:type="dxa"/>
            <w:tcBorders>
              <w:top w:val="nil"/>
              <w:bottom w:val="nil"/>
            </w:tcBorders>
            <w:noWrap/>
            <w:hideMark/>
          </w:tcPr>
          <w:p w14:paraId="63BADFB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Thymus lotocephalus</w:t>
            </w:r>
            <w:r w:rsidRPr="0067421F">
              <w:rPr>
                <w:rFonts w:ascii="Arial" w:hAnsi="Arial" w:cs="Arial"/>
                <w:sz w:val="24"/>
                <w:szCs w:val="24"/>
              </w:rPr>
              <w:t xml:space="preserve"> G. López &amp; R. Morales</w:t>
            </w:r>
          </w:p>
        </w:tc>
        <w:tc>
          <w:tcPr>
            <w:tcW w:w="901" w:type="dxa"/>
            <w:tcBorders>
              <w:top w:val="nil"/>
              <w:bottom w:val="nil"/>
            </w:tcBorders>
            <w:noWrap/>
            <w:hideMark/>
          </w:tcPr>
          <w:p w14:paraId="1326076A"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c>
          <w:tcPr>
            <w:tcW w:w="931" w:type="dxa"/>
            <w:tcBorders>
              <w:top w:val="nil"/>
              <w:bottom w:val="nil"/>
            </w:tcBorders>
            <w:noWrap/>
            <w:hideMark/>
          </w:tcPr>
          <w:p w14:paraId="34F7385D"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851" w:type="dxa"/>
            <w:tcBorders>
              <w:top w:val="nil"/>
              <w:bottom w:val="nil"/>
            </w:tcBorders>
            <w:noWrap/>
            <w:hideMark/>
          </w:tcPr>
          <w:p w14:paraId="0B3A0CDF"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866" w:type="dxa"/>
            <w:tcBorders>
              <w:top w:val="nil"/>
              <w:bottom w:val="nil"/>
            </w:tcBorders>
            <w:noWrap/>
            <w:hideMark/>
          </w:tcPr>
          <w:p w14:paraId="4D0C8C9F"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NT</w:t>
            </w:r>
          </w:p>
        </w:tc>
      </w:tr>
      <w:tr w:rsidR="00581885" w:rsidRPr="00581885" w14:paraId="72E9C317"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1DE21B90" w14:textId="77777777" w:rsidR="00581885" w:rsidRPr="0067421F" w:rsidRDefault="00581885">
            <w:pPr>
              <w:rPr>
                <w:rFonts w:ascii="Arial" w:hAnsi="Arial" w:cs="Arial"/>
                <w:b w:val="0"/>
                <w:sz w:val="24"/>
                <w:szCs w:val="24"/>
              </w:rPr>
            </w:pPr>
            <w:r w:rsidRPr="0067421F">
              <w:rPr>
                <w:rFonts w:ascii="Arial" w:hAnsi="Arial" w:cs="Arial"/>
                <w:b w:val="0"/>
                <w:sz w:val="24"/>
                <w:szCs w:val="24"/>
              </w:rPr>
              <w:t>thyvil</w:t>
            </w:r>
          </w:p>
        </w:tc>
        <w:tc>
          <w:tcPr>
            <w:tcW w:w="5035" w:type="dxa"/>
            <w:tcBorders>
              <w:top w:val="nil"/>
              <w:bottom w:val="nil"/>
            </w:tcBorders>
            <w:noWrap/>
            <w:hideMark/>
          </w:tcPr>
          <w:p w14:paraId="06481931"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Thymus villosus</w:t>
            </w:r>
            <w:r w:rsidRPr="0067421F">
              <w:rPr>
                <w:rFonts w:ascii="Arial" w:hAnsi="Arial" w:cs="Arial"/>
                <w:sz w:val="24"/>
                <w:szCs w:val="24"/>
              </w:rPr>
              <w:t xml:space="preserve"> ssp. </w:t>
            </w:r>
            <w:r w:rsidRPr="0067421F">
              <w:rPr>
                <w:rFonts w:ascii="Arial" w:hAnsi="Arial" w:cs="Arial"/>
                <w:i/>
                <w:iCs/>
                <w:sz w:val="24"/>
                <w:szCs w:val="24"/>
              </w:rPr>
              <w:t>villosus</w:t>
            </w:r>
          </w:p>
        </w:tc>
        <w:tc>
          <w:tcPr>
            <w:tcW w:w="901" w:type="dxa"/>
            <w:tcBorders>
              <w:top w:val="nil"/>
              <w:bottom w:val="nil"/>
            </w:tcBorders>
            <w:noWrap/>
            <w:hideMark/>
          </w:tcPr>
          <w:p w14:paraId="16FB10E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31" w:type="dxa"/>
            <w:tcBorders>
              <w:top w:val="nil"/>
              <w:bottom w:val="nil"/>
            </w:tcBorders>
            <w:noWrap/>
            <w:hideMark/>
          </w:tcPr>
          <w:p w14:paraId="38C4CFFA"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Borders>
              <w:top w:val="nil"/>
              <w:bottom w:val="nil"/>
            </w:tcBorders>
            <w:noWrap/>
            <w:hideMark/>
          </w:tcPr>
          <w:p w14:paraId="716B840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44B51B6B"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7CF4274E" w14:textId="77777777" w:rsidTr="00550594">
        <w:trPr>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nil"/>
            </w:tcBorders>
            <w:noWrap/>
            <w:hideMark/>
          </w:tcPr>
          <w:p w14:paraId="0CEE46CA" w14:textId="77777777" w:rsidR="00581885" w:rsidRPr="0067421F" w:rsidRDefault="00581885">
            <w:pPr>
              <w:rPr>
                <w:rFonts w:ascii="Arial" w:hAnsi="Arial" w:cs="Arial"/>
                <w:b w:val="0"/>
                <w:sz w:val="24"/>
                <w:szCs w:val="24"/>
              </w:rPr>
            </w:pPr>
            <w:r w:rsidRPr="0067421F">
              <w:rPr>
                <w:rFonts w:ascii="Arial" w:hAnsi="Arial" w:cs="Arial"/>
                <w:b w:val="0"/>
                <w:sz w:val="24"/>
                <w:szCs w:val="24"/>
              </w:rPr>
              <w:t>uleden</w:t>
            </w:r>
          </w:p>
        </w:tc>
        <w:tc>
          <w:tcPr>
            <w:tcW w:w="5035" w:type="dxa"/>
            <w:tcBorders>
              <w:top w:val="nil"/>
              <w:bottom w:val="nil"/>
            </w:tcBorders>
            <w:noWrap/>
            <w:hideMark/>
          </w:tcPr>
          <w:p w14:paraId="2C1E698F" w14:textId="77777777" w:rsidR="00581885" w:rsidRPr="00550594"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roofErr w:type="spellStart"/>
            <w:r w:rsidRPr="00550594">
              <w:rPr>
                <w:rFonts w:ascii="Arial" w:hAnsi="Arial" w:cs="Arial"/>
                <w:i/>
                <w:iCs/>
                <w:sz w:val="24"/>
                <w:szCs w:val="24"/>
                <w:lang w:val="en-GB"/>
              </w:rPr>
              <w:t>Ulex</w:t>
            </w:r>
            <w:proofErr w:type="spellEnd"/>
            <w:r w:rsidRPr="00550594">
              <w:rPr>
                <w:rFonts w:ascii="Arial" w:hAnsi="Arial" w:cs="Arial"/>
                <w:i/>
                <w:iCs/>
                <w:sz w:val="24"/>
                <w:szCs w:val="24"/>
                <w:lang w:val="en-GB"/>
              </w:rPr>
              <w:t xml:space="preserve"> </w:t>
            </w:r>
            <w:proofErr w:type="spellStart"/>
            <w:r w:rsidRPr="00550594">
              <w:rPr>
                <w:rFonts w:ascii="Arial" w:hAnsi="Arial" w:cs="Arial"/>
                <w:i/>
                <w:iCs/>
                <w:sz w:val="24"/>
                <w:szCs w:val="24"/>
                <w:lang w:val="en-GB"/>
              </w:rPr>
              <w:t>densus</w:t>
            </w:r>
            <w:proofErr w:type="spellEnd"/>
            <w:r w:rsidRPr="00550594">
              <w:rPr>
                <w:rFonts w:ascii="Arial" w:hAnsi="Arial" w:cs="Arial"/>
                <w:sz w:val="24"/>
                <w:szCs w:val="24"/>
                <w:lang w:val="en-GB"/>
              </w:rPr>
              <w:t xml:space="preserve"> </w:t>
            </w:r>
            <w:proofErr w:type="spellStart"/>
            <w:r w:rsidRPr="00550594">
              <w:rPr>
                <w:rFonts w:ascii="Arial" w:hAnsi="Arial" w:cs="Arial"/>
                <w:sz w:val="24"/>
                <w:szCs w:val="24"/>
                <w:lang w:val="en-GB"/>
              </w:rPr>
              <w:t>Welw</w:t>
            </w:r>
            <w:proofErr w:type="spellEnd"/>
            <w:r w:rsidRPr="00550594">
              <w:rPr>
                <w:rFonts w:ascii="Arial" w:hAnsi="Arial" w:cs="Arial"/>
                <w:sz w:val="24"/>
                <w:szCs w:val="24"/>
                <w:lang w:val="en-GB"/>
              </w:rPr>
              <w:t>. ex Webb.</w:t>
            </w:r>
          </w:p>
        </w:tc>
        <w:tc>
          <w:tcPr>
            <w:tcW w:w="901" w:type="dxa"/>
            <w:tcBorders>
              <w:top w:val="nil"/>
              <w:bottom w:val="nil"/>
            </w:tcBorders>
            <w:noWrap/>
            <w:hideMark/>
          </w:tcPr>
          <w:p w14:paraId="25C452F1"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c>
          <w:tcPr>
            <w:tcW w:w="931" w:type="dxa"/>
            <w:tcBorders>
              <w:top w:val="nil"/>
              <w:bottom w:val="nil"/>
            </w:tcBorders>
            <w:noWrap/>
            <w:hideMark/>
          </w:tcPr>
          <w:p w14:paraId="77AE9FAB"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851" w:type="dxa"/>
            <w:tcBorders>
              <w:top w:val="nil"/>
              <w:bottom w:val="nil"/>
            </w:tcBorders>
            <w:noWrap/>
            <w:hideMark/>
          </w:tcPr>
          <w:p w14:paraId="01306533"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66" w:type="dxa"/>
            <w:tcBorders>
              <w:top w:val="nil"/>
              <w:bottom w:val="nil"/>
            </w:tcBorders>
            <w:noWrap/>
            <w:hideMark/>
          </w:tcPr>
          <w:p w14:paraId="38A71598" w14:textId="77777777" w:rsidR="00581885" w:rsidRPr="0067421F" w:rsidRDefault="00581885">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LC</w:t>
            </w:r>
          </w:p>
        </w:tc>
      </w:tr>
      <w:tr w:rsidR="00581885" w:rsidRPr="00581885" w14:paraId="5C337188" w14:textId="77777777" w:rsidTr="005505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bottom w:val="single" w:sz="4" w:space="0" w:color="auto"/>
            </w:tcBorders>
            <w:noWrap/>
            <w:hideMark/>
          </w:tcPr>
          <w:p w14:paraId="3D94E4C1" w14:textId="77777777" w:rsidR="00581885" w:rsidRPr="0067421F" w:rsidRDefault="00581885">
            <w:pPr>
              <w:rPr>
                <w:rFonts w:ascii="Arial" w:hAnsi="Arial" w:cs="Arial"/>
                <w:b w:val="0"/>
                <w:sz w:val="24"/>
                <w:szCs w:val="24"/>
              </w:rPr>
            </w:pPr>
            <w:r w:rsidRPr="0067421F">
              <w:rPr>
                <w:rFonts w:ascii="Arial" w:hAnsi="Arial" w:cs="Arial"/>
                <w:b w:val="0"/>
                <w:sz w:val="24"/>
                <w:szCs w:val="24"/>
              </w:rPr>
              <w:t>vermic</w:t>
            </w:r>
          </w:p>
        </w:tc>
        <w:tc>
          <w:tcPr>
            <w:tcW w:w="5035" w:type="dxa"/>
            <w:tcBorders>
              <w:top w:val="nil"/>
              <w:bottom w:val="single" w:sz="4" w:space="0" w:color="auto"/>
            </w:tcBorders>
            <w:noWrap/>
            <w:hideMark/>
          </w:tcPr>
          <w:p w14:paraId="14189F0D"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7421F">
              <w:rPr>
                <w:rFonts w:ascii="Arial" w:hAnsi="Arial" w:cs="Arial"/>
                <w:i/>
                <w:iCs/>
                <w:sz w:val="24"/>
                <w:szCs w:val="24"/>
              </w:rPr>
              <w:t>Veronica micrantha</w:t>
            </w:r>
            <w:r w:rsidRPr="0067421F">
              <w:rPr>
                <w:rFonts w:ascii="Arial" w:hAnsi="Arial" w:cs="Arial"/>
                <w:sz w:val="24"/>
                <w:szCs w:val="24"/>
              </w:rPr>
              <w:t xml:space="preserve"> Hoffmanns. &amp; Link</w:t>
            </w:r>
          </w:p>
        </w:tc>
        <w:tc>
          <w:tcPr>
            <w:tcW w:w="901" w:type="dxa"/>
            <w:tcBorders>
              <w:top w:val="nil"/>
              <w:bottom w:val="single" w:sz="4" w:space="0" w:color="auto"/>
            </w:tcBorders>
            <w:noWrap/>
            <w:hideMark/>
          </w:tcPr>
          <w:p w14:paraId="0F9A6E86"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 xml:space="preserve">VU  </w:t>
            </w:r>
          </w:p>
        </w:tc>
        <w:tc>
          <w:tcPr>
            <w:tcW w:w="931" w:type="dxa"/>
            <w:tcBorders>
              <w:top w:val="nil"/>
              <w:bottom w:val="single" w:sz="4" w:space="0" w:color="auto"/>
            </w:tcBorders>
            <w:noWrap/>
            <w:hideMark/>
          </w:tcPr>
          <w:p w14:paraId="328EB205"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EN</w:t>
            </w:r>
          </w:p>
        </w:tc>
        <w:tc>
          <w:tcPr>
            <w:tcW w:w="851" w:type="dxa"/>
            <w:tcBorders>
              <w:top w:val="nil"/>
              <w:bottom w:val="single" w:sz="4" w:space="0" w:color="auto"/>
            </w:tcBorders>
            <w:noWrap/>
            <w:hideMark/>
          </w:tcPr>
          <w:p w14:paraId="27502B28"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c>
          <w:tcPr>
            <w:tcW w:w="1866" w:type="dxa"/>
            <w:tcBorders>
              <w:top w:val="nil"/>
              <w:bottom w:val="single" w:sz="4" w:space="0" w:color="auto"/>
            </w:tcBorders>
            <w:noWrap/>
            <w:hideMark/>
          </w:tcPr>
          <w:p w14:paraId="49945FFE" w14:textId="77777777" w:rsidR="00581885" w:rsidRPr="0067421F" w:rsidRDefault="00581885">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7421F">
              <w:rPr>
                <w:rFonts w:ascii="Arial" w:hAnsi="Arial" w:cs="Arial"/>
                <w:bCs/>
                <w:sz w:val="24"/>
                <w:szCs w:val="24"/>
              </w:rPr>
              <w:t>VU</w:t>
            </w:r>
          </w:p>
        </w:tc>
      </w:tr>
    </w:tbl>
    <w:p w14:paraId="3C975B94" w14:textId="77777777" w:rsidR="00E80B0B" w:rsidRDefault="00E80B0B" w:rsidP="00E719B6">
      <w:pPr>
        <w:rPr>
          <w:rFonts w:ascii="Arial" w:hAnsi="Arial" w:cs="Arial"/>
          <w:sz w:val="28"/>
        </w:rPr>
      </w:pPr>
    </w:p>
    <w:p w14:paraId="15A10932" w14:textId="77777777" w:rsidR="00E80B0B" w:rsidRPr="00DC51BF" w:rsidRDefault="00E80B0B" w:rsidP="00E719B6">
      <w:pPr>
        <w:rPr>
          <w:rFonts w:ascii="Arial" w:hAnsi="Arial" w:cs="Arial"/>
        </w:rPr>
      </w:pPr>
    </w:p>
    <w:p w14:paraId="5DEA8121" w14:textId="77777777" w:rsidR="00E80B0B" w:rsidRPr="00DC51BF" w:rsidRDefault="00E80B0B" w:rsidP="00E719B6">
      <w:pPr>
        <w:rPr>
          <w:rFonts w:ascii="Arial" w:hAnsi="Arial" w:cs="Arial"/>
          <w:sz w:val="24"/>
        </w:rPr>
      </w:pPr>
      <w:r w:rsidRPr="00DC51BF">
        <w:rPr>
          <w:rFonts w:ascii="Arial" w:hAnsi="Arial" w:cs="Arial"/>
          <w:sz w:val="24"/>
        </w:rPr>
        <w:t>References</w:t>
      </w:r>
    </w:p>
    <w:p w14:paraId="0868B126" w14:textId="77777777" w:rsidR="00E80B0B" w:rsidRPr="00DC51BF" w:rsidRDefault="00E80B0B" w:rsidP="00E80B0B">
      <w:pPr>
        <w:pStyle w:val="EndNoteBibliography"/>
        <w:spacing w:after="0"/>
        <w:ind w:left="720" w:hanging="720"/>
        <w:rPr>
          <w:rFonts w:ascii="Arial" w:hAnsi="Arial" w:cs="Arial"/>
          <w:lang w:val="pt-PT"/>
        </w:rPr>
      </w:pPr>
      <w:r w:rsidRPr="00DC51BF">
        <w:rPr>
          <w:rFonts w:ascii="Arial" w:hAnsi="Arial" w:cs="Arial"/>
        </w:rPr>
        <w:fldChar w:fldCharType="begin"/>
      </w:r>
      <w:r w:rsidRPr="00DC51BF">
        <w:rPr>
          <w:rFonts w:ascii="Arial" w:hAnsi="Arial" w:cs="Arial"/>
          <w:lang w:val="pt-PT"/>
        </w:rPr>
        <w:instrText xml:space="preserve"> ADDIN EN.REFLIST </w:instrText>
      </w:r>
      <w:r w:rsidRPr="00DC51BF">
        <w:rPr>
          <w:rFonts w:ascii="Arial" w:hAnsi="Arial" w:cs="Arial"/>
        </w:rPr>
        <w:fldChar w:fldCharType="separate"/>
      </w:r>
      <w:bookmarkStart w:id="0" w:name="_ENREF_1"/>
      <w:r w:rsidRPr="00DC51BF">
        <w:rPr>
          <w:rFonts w:ascii="Arial" w:hAnsi="Arial" w:cs="Arial"/>
          <w:lang w:val="pt-PT"/>
        </w:rPr>
        <w:t>Albert, M. J., Á. Bañares, M. Á. Copete, A. Escudero, P. Ferrandis, J. M. Iriondo, C. Rot, F. Dominguez, M. B. García, and D. Guzmán. 2011. Atlas y Libro Rojo de la Flora Vascular Amenazada de España. Manual de metodología del trabajo corológico y demográfico.</w:t>
      </w:r>
      <w:bookmarkEnd w:id="0"/>
    </w:p>
    <w:p w14:paraId="3360B055" w14:textId="77777777" w:rsidR="00E80B0B" w:rsidRPr="00DC51BF" w:rsidRDefault="00E80B0B" w:rsidP="00E80B0B">
      <w:pPr>
        <w:pStyle w:val="EndNoteBibliography"/>
        <w:ind w:left="720" w:hanging="720"/>
        <w:rPr>
          <w:rFonts w:ascii="Arial" w:hAnsi="Arial" w:cs="Arial"/>
        </w:rPr>
      </w:pPr>
      <w:bookmarkStart w:id="1" w:name="_ENREF_2"/>
      <w:r w:rsidRPr="00DC51BF">
        <w:rPr>
          <w:rFonts w:ascii="Arial" w:hAnsi="Arial" w:cs="Arial"/>
          <w:lang w:val="pt-PT"/>
        </w:rPr>
        <w:t xml:space="preserve">Bilz, M., S. Kell, N. Maxted, and R. Lansdown. </w:t>
      </w:r>
      <w:r w:rsidRPr="00DC51BF">
        <w:rPr>
          <w:rFonts w:ascii="Arial" w:hAnsi="Arial" w:cs="Arial"/>
        </w:rPr>
        <w:t>2011. European Red List of Vascular Plants. Luxembourg: Publications Office of the European Union. ISBN 978-92-79-20199-8.</w:t>
      </w:r>
      <w:bookmarkEnd w:id="1"/>
    </w:p>
    <w:p w14:paraId="1F598931" w14:textId="77777777" w:rsidR="00DC51BF" w:rsidRDefault="00E80B0B" w:rsidP="00DC51BF">
      <w:pPr>
        <w:jc w:val="center"/>
        <w:rPr>
          <w:rFonts w:ascii="Arial" w:hAnsi="Arial" w:cs="Arial"/>
          <w:sz w:val="28"/>
          <w:lang w:val="en-GB"/>
        </w:rPr>
      </w:pPr>
      <w:r w:rsidRPr="00DC51BF">
        <w:rPr>
          <w:rFonts w:ascii="Arial" w:hAnsi="Arial" w:cs="Arial"/>
        </w:rPr>
        <w:fldChar w:fldCharType="end"/>
      </w:r>
      <w:r w:rsidR="00DC51BF" w:rsidRPr="00DC51BF">
        <w:rPr>
          <w:rFonts w:ascii="Arial" w:hAnsi="Arial" w:cs="Arial"/>
          <w:sz w:val="28"/>
          <w:lang w:val="en-GB"/>
        </w:rPr>
        <w:t xml:space="preserve"> </w:t>
      </w:r>
    </w:p>
    <w:p w14:paraId="48F0EE3F" w14:textId="77777777" w:rsidR="00DC51BF" w:rsidRDefault="00DC51BF" w:rsidP="00DC51BF">
      <w:pPr>
        <w:spacing w:after="0" w:line="360" w:lineRule="auto"/>
        <w:jc w:val="center"/>
        <w:rPr>
          <w:rFonts w:ascii="Arial" w:hAnsi="Arial" w:cs="Arial"/>
          <w:sz w:val="28"/>
          <w:lang w:val="en-GB"/>
        </w:rPr>
      </w:pPr>
    </w:p>
    <w:p w14:paraId="5DF0D1BC" w14:textId="77777777" w:rsidR="00DC51BF" w:rsidRDefault="00DC51BF" w:rsidP="00DC51BF">
      <w:pPr>
        <w:spacing w:after="0" w:line="360" w:lineRule="auto"/>
        <w:jc w:val="center"/>
        <w:rPr>
          <w:rFonts w:ascii="Arial" w:hAnsi="Arial" w:cs="Arial"/>
          <w:sz w:val="28"/>
          <w:lang w:val="en-GB"/>
        </w:rPr>
      </w:pPr>
    </w:p>
    <w:p w14:paraId="7AAAF3E2" w14:textId="77777777" w:rsidR="00DC51BF" w:rsidRDefault="00DC51BF" w:rsidP="00DC51BF">
      <w:pPr>
        <w:spacing w:after="0" w:line="360" w:lineRule="auto"/>
        <w:jc w:val="center"/>
        <w:rPr>
          <w:rFonts w:ascii="Arial" w:hAnsi="Arial" w:cs="Arial"/>
          <w:sz w:val="28"/>
          <w:lang w:val="en-GB"/>
        </w:rPr>
      </w:pPr>
    </w:p>
    <w:p w14:paraId="0B5B1619" w14:textId="77777777" w:rsidR="00DC51BF" w:rsidRDefault="00DC51BF" w:rsidP="00DC51BF">
      <w:pPr>
        <w:spacing w:after="0" w:line="360" w:lineRule="auto"/>
        <w:jc w:val="center"/>
        <w:rPr>
          <w:rFonts w:ascii="Arial" w:hAnsi="Arial" w:cs="Arial"/>
          <w:sz w:val="28"/>
          <w:lang w:val="en-GB"/>
        </w:rPr>
      </w:pPr>
    </w:p>
    <w:p w14:paraId="406B6D43" w14:textId="77777777" w:rsidR="00DC51BF" w:rsidRDefault="00DC51BF" w:rsidP="00DC51BF">
      <w:pPr>
        <w:spacing w:after="0" w:line="360" w:lineRule="auto"/>
        <w:jc w:val="center"/>
        <w:rPr>
          <w:rFonts w:ascii="Arial" w:hAnsi="Arial" w:cs="Arial"/>
          <w:sz w:val="28"/>
          <w:lang w:val="en-GB"/>
        </w:rPr>
      </w:pPr>
    </w:p>
    <w:p w14:paraId="744B754F" w14:textId="77777777" w:rsidR="00DC51BF" w:rsidRDefault="00DC51BF" w:rsidP="00DC51BF">
      <w:pPr>
        <w:spacing w:after="0" w:line="360" w:lineRule="auto"/>
        <w:jc w:val="center"/>
        <w:rPr>
          <w:rFonts w:ascii="Arial" w:hAnsi="Arial" w:cs="Arial"/>
          <w:sz w:val="28"/>
          <w:lang w:val="en-GB"/>
        </w:rPr>
      </w:pPr>
    </w:p>
    <w:p w14:paraId="0DE04CF7" w14:textId="77777777" w:rsidR="00DC51BF" w:rsidRDefault="00DC51BF" w:rsidP="00DC51BF">
      <w:pPr>
        <w:spacing w:after="0" w:line="360" w:lineRule="auto"/>
        <w:jc w:val="center"/>
        <w:rPr>
          <w:rFonts w:ascii="Arial" w:hAnsi="Arial" w:cs="Arial"/>
          <w:sz w:val="28"/>
          <w:lang w:val="en-GB"/>
        </w:rPr>
      </w:pPr>
    </w:p>
    <w:p w14:paraId="70F55D8B" w14:textId="77777777" w:rsidR="00DC51BF" w:rsidRDefault="00DC51BF" w:rsidP="00DC51BF">
      <w:pPr>
        <w:spacing w:after="0" w:line="360" w:lineRule="auto"/>
        <w:jc w:val="center"/>
        <w:rPr>
          <w:rFonts w:ascii="Arial" w:hAnsi="Arial" w:cs="Arial"/>
          <w:sz w:val="28"/>
          <w:lang w:val="en-GB"/>
        </w:rPr>
      </w:pPr>
    </w:p>
    <w:p w14:paraId="10129815" w14:textId="77777777" w:rsidR="00DC51BF" w:rsidRDefault="00DC51BF" w:rsidP="00DC51BF">
      <w:pPr>
        <w:spacing w:after="0" w:line="360" w:lineRule="auto"/>
        <w:jc w:val="center"/>
        <w:rPr>
          <w:rFonts w:ascii="Arial" w:hAnsi="Arial" w:cs="Arial"/>
          <w:sz w:val="28"/>
          <w:lang w:val="en-GB"/>
        </w:rPr>
      </w:pPr>
    </w:p>
    <w:p w14:paraId="34611766" w14:textId="77777777" w:rsidR="00DC51BF" w:rsidRDefault="00DC51BF" w:rsidP="00DC51BF">
      <w:pPr>
        <w:spacing w:after="0" w:line="360" w:lineRule="auto"/>
        <w:jc w:val="center"/>
        <w:rPr>
          <w:rFonts w:ascii="Arial" w:hAnsi="Arial" w:cs="Arial"/>
          <w:sz w:val="28"/>
          <w:lang w:val="en-GB"/>
        </w:rPr>
      </w:pPr>
    </w:p>
    <w:p w14:paraId="0BCB7F9F" w14:textId="77777777" w:rsidR="00DC51BF" w:rsidRDefault="00DC51BF" w:rsidP="00DC51BF">
      <w:pPr>
        <w:spacing w:after="0" w:line="360" w:lineRule="auto"/>
        <w:jc w:val="center"/>
        <w:rPr>
          <w:rFonts w:ascii="Arial" w:hAnsi="Arial" w:cs="Arial"/>
          <w:sz w:val="28"/>
          <w:lang w:val="en-GB"/>
        </w:rPr>
      </w:pPr>
    </w:p>
    <w:p w14:paraId="18EBA8E4" w14:textId="77777777" w:rsidR="00DC51BF" w:rsidRDefault="00DC51BF" w:rsidP="00DC51BF">
      <w:pPr>
        <w:spacing w:after="0" w:line="360" w:lineRule="auto"/>
        <w:jc w:val="center"/>
        <w:rPr>
          <w:rFonts w:ascii="Arial" w:hAnsi="Arial" w:cs="Arial"/>
          <w:sz w:val="28"/>
          <w:lang w:val="en-GB"/>
        </w:rPr>
      </w:pPr>
    </w:p>
    <w:p w14:paraId="23BAFA29" w14:textId="77777777" w:rsidR="00DC51BF" w:rsidRDefault="00DC51BF" w:rsidP="00DC51BF">
      <w:pPr>
        <w:spacing w:after="0" w:line="360" w:lineRule="auto"/>
        <w:jc w:val="center"/>
        <w:rPr>
          <w:rFonts w:ascii="Arial" w:hAnsi="Arial" w:cs="Arial"/>
          <w:sz w:val="28"/>
          <w:lang w:val="en-GB"/>
        </w:rPr>
      </w:pPr>
    </w:p>
    <w:p w14:paraId="571BCDBC" w14:textId="77777777" w:rsidR="00DC51BF" w:rsidRDefault="00DC51BF" w:rsidP="00DC51BF">
      <w:pPr>
        <w:spacing w:after="0" w:line="360" w:lineRule="auto"/>
        <w:jc w:val="center"/>
        <w:rPr>
          <w:rFonts w:ascii="Arial" w:hAnsi="Arial" w:cs="Arial"/>
          <w:sz w:val="28"/>
          <w:lang w:val="en-GB"/>
        </w:rPr>
      </w:pPr>
    </w:p>
    <w:p w14:paraId="60B09324" w14:textId="77777777" w:rsidR="00DC51BF" w:rsidRDefault="00DC51BF" w:rsidP="00DC51BF">
      <w:pPr>
        <w:spacing w:after="0" w:line="360" w:lineRule="auto"/>
        <w:jc w:val="center"/>
        <w:rPr>
          <w:rFonts w:ascii="Arial" w:hAnsi="Arial" w:cs="Arial"/>
          <w:sz w:val="28"/>
          <w:lang w:val="en-GB"/>
        </w:rPr>
      </w:pPr>
    </w:p>
    <w:p w14:paraId="019152C1" w14:textId="77777777" w:rsidR="003A5D27" w:rsidRDefault="003A5D27" w:rsidP="00DC51BF">
      <w:pPr>
        <w:spacing w:after="0" w:line="360" w:lineRule="auto"/>
        <w:jc w:val="center"/>
        <w:rPr>
          <w:rFonts w:ascii="Arial" w:hAnsi="Arial" w:cs="Arial"/>
          <w:sz w:val="28"/>
          <w:lang w:val="en-GB"/>
        </w:rPr>
      </w:pPr>
    </w:p>
    <w:p w14:paraId="151D44EA" w14:textId="35F0A670" w:rsidR="003A5D27" w:rsidRDefault="00DC51BF" w:rsidP="00DC51BF">
      <w:pPr>
        <w:spacing w:after="0" w:line="360" w:lineRule="auto"/>
        <w:jc w:val="center"/>
        <w:rPr>
          <w:rFonts w:ascii="Arial" w:hAnsi="Arial" w:cs="Arial"/>
          <w:sz w:val="28"/>
          <w:lang w:val="en-GB"/>
        </w:rPr>
      </w:pPr>
      <w:r w:rsidRPr="00590F46">
        <w:rPr>
          <w:rFonts w:ascii="Arial" w:hAnsi="Arial" w:cs="Arial"/>
          <w:sz w:val="28"/>
          <w:lang w:val="en-GB"/>
        </w:rPr>
        <w:lastRenderedPageBreak/>
        <w:t>Supplementary Material</w:t>
      </w:r>
      <w:r w:rsidRPr="00A46A0E">
        <w:rPr>
          <w:rFonts w:ascii="Arial" w:hAnsi="Arial" w:cs="Arial"/>
          <w:sz w:val="28"/>
          <w:lang w:val="en-GB"/>
        </w:rPr>
        <w:t xml:space="preserve"> </w:t>
      </w:r>
      <w:r w:rsidR="003A5D27">
        <w:rPr>
          <w:rFonts w:ascii="Arial" w:hAnsi="Arial" w:cs="Arial"/>
          <w:sz w:val="28"/>
          <w:lang w:val="en-GB"/>
        </w:rPr>
        <w:t>2</w:t>
      </w:r>
      <w:r>
        <w:rPr>
          <w:rFonts w:ascii="Arial" w:hAnsi="Arial" w:cs="Arial"/>
          <w:sz w:val="28"/>
          <w:lang w:val="en-GB"/>
        </w:rPr>
        <w:t xml:space="preserve"> </w:t>
      </w:r>
      <w:bookmarkStart w:id="2" w:name="_Hlk489539075"/>
    </w:p>
    <w:p w14:paraId="7109B0DB" w14:textId="1B869560" w:rsidR="00DC51BF" w:rsidRPr="00A46A0E" w:rsidRDefault="00DC51BF" w:rsidP="00DC51BF">
      <w:pPr>
        <w:spacing w:after="0" w:line="360" w:lineRule="auto"/>
        <w:jc w:val="center"/>
        <w:rPr>
          <w:rFonts w:ascii="Arial" w:hAnsi="Arial" w:cs="Arial"/>
          <w:sz w:val="28"/>
          <w:lang w:val="en-GB"/>
        </w:rPr>
      </w:pPr>
      <w:r>
        <w:rPr>
          <w:rFonts w:ascii="Arial" w:hAnsi="Arial" w:cs="Arial"/>
          <w:sz w:val="28"/>
          <w:lang w:val="en-GB"/>
        </w:rPr>
        <w:t>International Union for Conservation of Nature (IUCN)</w:t>
      </w:r>
      <w:r w:rsidRPr="00A46A0E">
        <w:rPr>
          <w:rFonts w:ascii="Arial" w:hAnsi="Arial" w:cs="Arial"/>
          <w:sz w:val="28"/>
          <w:lang w:val="en-GB"/>
        </w:rPr>
        <w:t xml:space="preserve"> Threatened Categories</w:t>
      </w:r>
      <w:bookmarkEnd w:id="2"/>
      <w:r>
        <w:rPr>
          <w:rFonts w:ascii="Arial" w:hAnsi="Arial" w:cs="Arial"/>
          <w:sz w:val="28"/>
          <w:lang w:val="en-GB"/>
        </w:rPr>
        <w:t>.</w:t>
      </w:r>
    </w:p>
    <w:p w14:paraId="1BD2A72A" w14:textId="77777777" w:rsidR="00DC51BF" w:rsidRDefault="00DC51BF" w:rsidP="00DC51BF">
      <w:pPr>
        <w:rPr>
          <w:b/>
          <w:lang w:val="en-US"/>
        </w:rPr>
      </w:pPr>
    </w:p>
    <w:p w14:paraId="7B63B56B" w14:textId="77777777" w:rsidR="00DC51BF" w:rsidRPr="00977ADD" w:rsidRDefault="00DC51BF" w:rsidP="00DC51BF">
      <w:pPr>
        <w:spacing w:line="360" w:lineRule="auto"/>
        <w:rPr>
          <w:rFonts w:ascii="Arial" w:hAnsi="Arial" w:cs="Arial"/>
          <w:b/>
          <w:lang w:val="en-US"/>
        </w:rPr>
      </w:pPr>
      <w:r w:rsidRPr="00977ADD">
        <w:rPr>
          <w:rFonts w:ascii="Arial" w:hAnsi="Arial" w:cs="Arial"/>
          <w:b/>
          <w:lang w:val="en-US"/>
        </w:rPr>
        <w:t>IUCN Threatened Categories</w:t>
      </w:r>
    </w:p>
    <w:p w14:paraId="3B33CECB" w14:textId="77777777" w:rsidR="00DC51BF" w:rsidRDefault="00DC51BF" w:rsidP="00DC51BF">
      <w:pPr>
        <w:spacing w:line="360" w:lineRule="auto"/>
        <w:rPr>
          <w:rFonts w:ascii="Arial" w:hAnsi="Arial" w:cs="Arial"/>
          <w:iCs/>
          <w:color w:val="000000"/>
          <w:shd w:val="clear" w:color="auto" w:fill="FFFFFF"/>
          <w:lang w:val="en-US"/>
        </w:rPr>
      </w:pPr>
      <w:r w:rsidRPr="000D5EDD">
        <w:rPr>
          <w:rFonts w:ascii="Arial" w:hAnsi="Arial" w:cs="Arial"/>
          <w:color w:val="000000"/>
          <w:shd w:val="clear" w:color="auto" w:fill="FFFFFF"/>
          <w:lang w:val="en-US"/>
        </w:rPr>
        <w:t xml:space="preserve">According to the </w:t>
      </w:r>
      <w:r w:rsidRPr="000D5EDD">
        <w:rPr>
          <w:rFonts w:ascii="Arial" w:hAnsi="Arial" w:cs="Arial"/>
          <w:i/>
          <w:iCs/>
          <w:color w:val="000000"/>
          <w:shd w:val="clear" w:color="auto" w:fill="FFFFFF"/>
          <w:lang w:val="en-US"/>
        </w:rPr>
        <w:t>IUCN Red List Categories and Criteria. Version 3.1</w:t>
      </w:r>
      <w:r w:rsidRPr="000D5EDD">
        <w:rPr>
          <w:rFonts w:ascii="Arial" w:hAnsi="Arial" w:cs="Arial"/>
          <w:i/>
          <w:iCs/>
          <w:color w:val="000000"/>
          <w:shd w:val="clear" w:color="auto" w:fill="FFFFFF"/>
          <w:lang w:val="en-US"/>
        </w:rPr>
        <w:fldChar w:fldCharType="begin" w:fldLock="1"/>
      </w:r>
      <w:r w:rsidRPr="000D5EDD">
        <w:rPr>
          <w:rFonts w:ascii="Arial" w:hAnsi="Arial" w:cs="Arial"/>
          <w:i/>
          <w:iCs/>
          <w:color w:val="000000"/>
          <w:shd w:val="clear" w:color="auto" w:fill="FFFFFF"/>
          <w:lang w:val="en-US"/>
        </w:rPr>
        <w:instrText>ADDIN CSL_CITATION { "citationItems" : [ { "id" : "ITEM-1", "itemData" : { "author" : [ { "dropping-particle" : "", "family" : "IUCN", "given" : "", "non-dropping-particle" : "", "parse-names" : false, "suffix" : "" } ], "id" : "ITEM-1", "issued" : { "date-parts" : [ [ "2001" ] ] }, "publisher" : "IUCN, Gland, Switzerland and Cambridge, UK", "title" : "IUCN Red List Categories and Criteria: Version 3.1", "type" : "book" }, "uris" : [ "http://www.mendeley.com/documents/?uuid=b61733fb-f7d9-45c1-bfef-a4cfe2cb7b81" ] } ], "mendeley" : { "formattedCitation" : "(IUCN 2001)", "plainTextFormattedCitation" : "(IUCN 2001)", "previouslyFormattedCitation" : "(IUCN 2001)" }, "properties" : { "noteIndex" : 0 }, "schema" : "https://github.com/citation-style-language/schema/raw/master/csl-citation.json" }</w:instrText>
      </w:r>
      <w:r w:rsidRPr="000D5EDD">
        <w:rPr>
          <w:rFonts w:ascii="Arial" w:hAnsi="Arial" w:cs="Arial"/>
          <w:i/>
          <w:iCs/>
          <w:color w:val="000000"/>
          <w:shd w:val="clear" w:color="auto" w:fill="FFFFFF"/>
          <w:lang w:val="en-US"/>
        </w:rPr>
        <w:fldChar w:fldCharType="separate"/>
      </w:r>
      <w:r w:rsidRPr="000D5EDD">
        <w:rPr>
          <w:rFonts w:ascii="Arial" w:hAnsi="Arial" w:cs="Arial"/>
          <w:iCs/>
          <w:noProof/>
          <w:color w:val="000000"/>
          <w:shd w:val="clear" w:color="auto" w:fill="FFFFFF"/>
          <w:lang w:val="en-US"/>
        </w:rPr>
        <w:t>(IUCN 2001)</w:t>
      </w:r>
      <w:r w:rsidRPr="000D5EDD">
        <w:rPr>
          <w:rFonts w:ascii="Arial" w:hAnsi="Arial" w:cs="Arial"/>
          <w:i/>
          <w:iCs/>
          <w:color w:val="000000"/>
          <w:shd w:val="clear" w:color="auto" w:fill="FFFFFF"/>
          <w:lang w:val="en-US"/>
        </w:rPr>
        <w:fldChar w:fldCharType="end"/>
      </w:r>
      <w:r w:rsidRPr="000D5EDD">
        <w:rPr>
          <w:rFonts w:ascii="Arial" w:hAnsi="Arial" w:cs="Arial"/>
          <w:iCs/>
          <w:color w:val="000000"/>
          <w:shd w:val="clear" w:color="auto" w:fill="FFFFFF"/>
          <w:lang w:val="en-US"/>
        </w:rPr>
        <w:t>, the Red List categories are defined as follows:</w:t>
      </w:r>
    </w:p>
    <w:p w14:paraId="4D912493" w14:textId="77777777" w:rsidR="00DC51BF" w:rsidRDefault="00DC51BF" w:rsidP="00DC51BF">
      <w:pPr>
        <w:pStyle w:val="Lgende"/>
        <w:keepNext/>
        <w:spacing w:line="360" w:lineRule="auto"/>
        <w:rPr>
          <w:rFonts w:ascii="Arial" w:hAnsi="Arial" w:cs="Arial"/>
          <w:i w:val="0"/>
          <w:color w:val="000000"/>
          <w:sz w:val="22"/>
          <w:szCs w:val="19"/>
          <w:lang w:val="en-US"/>
        </w:rPr>
      </w:pPr>
      <w:r w:rsidRPr="004A7D94">
        <w:rPr>
          <w:rFonts w:ascii="Arial" w:hAnsi="Arial" w:cs="Arial"/>
          <w:b/>
          <w:bCs/>
          <w:i w:val="0"/>
          <w:color w:val="000000"/>
          <w:sz w:val="22"/>
          <w:szCs w:val="22"/>
          <w:lang w:val="en-US"/>
        </w:rPr>
        <w:t>LEAST CONCERN (LC)</w:t>
      </w:r>
      <w:r w:rsidRPr="00A46A0E">
        <w:rPr>
          <w:rStyle w:val="apple-converted-space"/>
          <w:rFonts w:ascii="Arial" w:hAnsi="Arial" w:cs="Arial"/>
          <w:b/>
          <w:bCs/>
          <w:color w:val="000000"/>
          <w:sz w:val="22"/>
          <w:szCs w:val="22"/>
          <w:lang w:val="en-US"/>
        </w:rPr>
        <w:t> </w:t>
      </w:r>
      <w:r w:rsidRPr="00A46A0E">
        <w:rPr>
          <w:rFonts w:ascii="Arial" w:hAnsi="Arial" w:cs="Arial"/>
          <w:color w:val="000000"/>
          <w:sz w:val="22"/>
          <w:szCs w:val="22"/>
          <w:lang w:val="en-US"/>
        </w:rPr>
        <w:br/>
      </w:r>
      <w:r w:rsidRPr="00C6425E">
        <w:rPr>
          <w:rFonts w:ascii="Arial" w:hAnsi="Arial" w:cs="Arial"/>
          <w:i w:val="0"/>
          <w:color w:val="000000"/>
          <w:sz w:val="22"/>
          <w:szCs w:val="19"/>
          <w:lang w:val="en-US"/>
        </w:rPr>
        <w:t>A species is Least Concern when it has been evaluated against the criteria and does not qualify for any of the above categories. Species classified as Least Concern are considered at low risk of extinction. Widespread and abundant species are included in this category</w:t>
      </w:r>
      <w:r>
        <w:rPr>
          <w:rFonts w:ascii="Arial" w:hAnsi="Arial" w:cs="Arial"/>
          <w:i w:val="0"/>
          <w:color w:val="000000"/>
          <w:sz w:val="22"/>
          <w:szCs w:val="19"/>
          <w:lang w:val="en-US"/>
        </w:rPr>
        <w:t>.</w:t>
      </w:r>
    </w:p>
    <w:p w14:paraId="54350BA5" w14:textId="77777777" w:rsidR="00DC51BF"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r w:rsidRPr="00A46A0E">
        <w:rPr>
          <w:rFonts w:ascii="Arial" w:hAnsi="Arial" w:cs="Arial"/>
          <w:b/>
          <w:bCs/>
          <w:color w:val="000000"/>
          <w:sz w:val="22"/>
          <w:szCs w:val="22"/>
          <w:lang w:val="en-US"/>
        </w:rPr>
        <w:t>NEAR THREATENED (NT)</w:t>
      </w:r>
      <w:r w:rsidRPr="00977ADD">
        <w:rPr>
          <w:rStyle w:val="apple-converted-space"/>
          <w:rFonts w:ascii="Arial" w:hAnsi="Arial" w:cs="Arial"/>
          <w:b/>
          <w:bCs/>
          <w:color w:val="000000"/>
          <w:sz w:val="19"/>
          <w:szCs w:val="19"/>
          <w:lang w:val="en-US"/>
        </w:rPr>
        <w:t> </w:t>
      </w:r>
      <w:r w:rsidRPr="00977ADD">
        <w:rPr>
          <w:rFonts w:ascii="Arial" w:hAnsi="Arial" w:cs="Arial"/>
          <w:color w:val="000000"/>
          <w:sz w:val="19"/>
          <w:szCs w:val="19"/>
          <w:lang w:val="en-US"/>
        </w:rPr>
        <w:br/>
      </w:r>
      <w:r w:rsidRPr="000D5EDD">
        <w:rPr>
          <w:rFonts w:ascii="Arial" w:hAnsi="Arial" w:cs="Arial"/>
          <w:color w:val="000000"/>
          <w:sz w:val="22"/>
          <w:szCs w:val="19"/>
          <w:lang w:val="en-US"/>
        </w:rPr>
        <w:t xml:space="preserve">A species is Near Threatened when it has been evaluated against the criteria but does not qualify for Critically Endangered, Endangered or Vulnerable now, but is close to qualifying for or is likely to qualify for a threatened category </w:t>
      </w:r>
      <w:proofErr w:type="gramStart"/>
      <w:r w:rsidRPr="000D5EDD">
        <w:rPr>
          <w:rFonts w:ascii="Arial" w:hAnsi="Arial" w:cs="Arial"/>
          <w:color w:val="000000"/>
          <w:sz w:val="22"/>
          <w:szCs w:val="19"/>
          <w:lang w:val="en-US"/>
        </w:rPr>
        <w:t>in the near future</w:t>
      </w:r>
      <w:proofErr w:type="gramEnd"/>
      <w:r w:rsidRPr="000D5EDD">
        <w:rPr>
          <w:rFonts w:ascii="Arial" w:hAnsi="Arial" w:cs="Arial"/>
          <w:color w:val="000000"/>
          <w:sz w:val="22"/>
          <w:szCs w:val="19"/>
          <w:lang w:val="en-US"/>
        </w:rPr>
        <w:t>.</w:t>
      </w:r>
    </w:p>
    <w:p w14:paraId="120C9688" w14:textId="77777777" w:rsidR="00DC51BF"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p>
    <w:p w14:paraId="07F78DDE" w14:textId="77777777" w:rsidR="00DC51BF" w:rsidRPr="000D5EDD"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r w:rsidRPr="00A46A0E">
        <w:rPr>
          <w:rFonts w:ascii="Arial" w:hAnsi="Arial" w:cs="Arial"/>
          <w:b/>
          <w:bCs/>
          <w:color w:val="000000"/>
          <w:sz w:val="22"/>
          <w:szCs w:val="22"/>
          <w:lang w:val="en-US"/>
        </w:rPr>
        <w:t>VULNERABLE (VU)</w:t>
      </w:r>
      <w:r w:rsidRPr="00977ADD">
        <w:rPr>
          <w:rStyle w:val="apple-converted-space"/>
          <w:rFonts w:ascii="Arial" w:hAnsi="Arial" w:cs="Arial"/>
          <w:b/>
          <w:bCs/>
          <w:color w:val="000000"/>
          <w:sz w:val="19"/>
          <w:szCs w:val="19"/>
          <w:lang w:val="en-US"/>
        </w:rPr>
        <w:t> </w:t>
      </w:r>
      <w:r w:rsidRPr="00977ADD">
        <w:rPr>
          <w:rFonts w:ascii="Arial" w:hAnsi="Arial" w:cs="Arial"/>
          <w:color w:val="000000"/>
          <w:sz w:val="19"/>
          <w:szCs w:val="19"/>
          <w:lang w:val="en-US"/>
        </w:rPr>
        <w:br/>
      </w:r>
      <w:r w:rsidRPr="000D5EDD">
        <w:rPr>
          <w:rFonts w:ascii="Arial" w:hAnsi="Arial" w:cs="Arial"/>
          <w:color w:val="000000"/>
          <w:sz w:val="22"/>
          <w:szCs w:val="19"/>
          <w:lang w:val="en-US"/>
        </w:rPr>
        <w:t>A species is Vulnerable when the best available evidence indicates that it meets any of the criteria A to D for Vulnerable (see Table S2), and it is therefore considered to be facing a high risk of extinction. </w:t>
      </w:r>
    </w:p>
    <w:p w14:paraId="3F0A2270" w14:textId="77777777" w:rsidR="00DC51BF" w:rsidRPr="00EB717D" w:rsidRDefault="00DC51BF" w:rsidP="00DC51BF">
      <w:pPr>
        <w:pStyle w:val="NormalWeb"/>
        <w:shd w:val="clear" w:color="auto" w:fill="FFFFFF"/>
        <w:spacing w:after="0" w:line="360" w:lineRule="auto"/>
        <w:rPr>
          <w:rFonts w:ascii="Arial" w:hAnsi="Arial" w:cs="Arial"/>
          <w:b/>
          <w:color w:val="000000"/>
          <w:sz w:val="22"/>
          <w:szCs w:val="19"/>
          <w:lang w:val="en-US"/>
        </w:rPr>
      </w:pPr>
      <w:r w:rsidRPr="00EB717D">
        <w:rPr>
          <w:rFonts w:ascii="Arial" w:hAnsi="Arial" w:cs="Arial"/>
          <w:b/>
          <w:color w:val="000000"/>
          <w:sz w:val="22"/>
          <w:szCs w:val="19"/>
          <w:lang w:val="en-US"/>
        </w:rPr>
        <w:t xml:space="preserve">ENDANGERED (EN) </w:t>
      </w:r>
    </w:p>
    <w:p w14:paraId="02D803A6" w14:textId="77777777" w:rsidR="00DC51BF"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r w:rsidRPr="00EB717D">
        <w:rPr>
          <w:rFonts w:ascii="Arial" w:hAnsi="Arial" w:cs="Arial"/>
          <w:color w:val="000000"/>
          <w:sz w:val="22"/>
          <w:szCs w:val="19"/>
          <w:lang w:val="en-US"/>
        </w:rPr>
        <w:t>A species is Endangered when the best available evidence indicates that it meets any of the criteria A to D for Endangered (see Table S2), and it is therefore considered to be facing a very high risk of extinction.</w:t>
      </w:r>
    </w:p>
    <w:p w14:paraId="3410AC6E" w14:textId="77777777" w:rsidR="00DC51BF" w:rsidRPr="00EB717D"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p>
    <w:p w14:paraId="7EB3C97B" w14:textId="77777777" w:rsidR="00DC51BF" w:rsidRPr="000D5EDD"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r w:rsidRPr="00A46A0E">
        <w:rPr>
          <w:rFonts w:ascii="Arial" w:hAnsi="Arial" w:cs="Arial"/>
          <w:b/>
          <w:bCs/>
          <w:color w:val="000000"/>
          <w:sz w:val="22"/>
          <w:szCs w:val="22"/>
          <w:lang w:val="en-US"/>
        </w:rPr>
        <w:t>CRITICALLY ENDANGERED (CR)</w:t>
      </w:r>
      <w:r w:rsidRPr="00977ADD">
        <w:rPr>
          <w:rStyle w:val="apple-converted-space"/>
          <w:rFonts w:ascii="Arial" w:hAnsi="Arial" w:cs="Arial"/>
          <w:b/>
          <w:bCs/>
          <w:color w:val="000000"/>
          <w:sz w:val="19"/>
          <w:szCs w:val="19"/>
          <w:lang w:val="en-US"/>
        </w:rPr>
        <w:t> </w:t>
      </w:r>
      <w:r w:rsidRPr="00977ADD">
        <w:rPr>
          <w:rFonts w:ascii="Arial" w:hAnsi="Arial" w:cs="Arial"/>
          <w:color w:val="000000"/>
          <w:sz w:val="19"/>
          <w:szCs w:val="19"/>
          <w:lang w:val="en-US"/>
        </w:rPr>
        <w:br/>
      </w:r>
      <w:r w:rsidRPr="000D5EDD">
        <w:rPr>
          <w:rFonts w:ascii="Arial" w:hAnsi="Arial" w:cs="Arial"/>
          <w:color w:val="000000"/>
          <w:sz w:val="22"/>
          <w:szCs w:val="19"/>
          <w:lang w:val="en-US"/>
        </w:rPr>
        <w:t>A species is Critically Endangered when the best available evidence indicates that it meets any of the criteria A to D for Critically Endangered (see Table S2), and it is therefore considered to be facing an extremely high risk of extinction.</w:t>
      </w:r>
      <w:r w:rsidRPr="000D5EDD">
        <w:rPr>
          <w:rFonts w:ascii="Arial" w:hAnsi="Arial" w:cs="Arial"/>
          <w:sz w:val="32"/>
          <w:lang w:val="en-US"/>
        </w:rPr>
        <w:t xml:space="preserve"> </w:t>
      </w:r>
      <w:r w:rsidRPr="000D5EDD">
        <w:rPr>
          <w:rFonts w:ascii="Arial" w:hAnsi="Arial" w:cs="Arial"/>
          <w:color w:val="000000"/>
          <w:sz w:val="22"/>
          <w:szCs w:val="19"/>
          <w:lang w:val="en-US"/>
        </w:rPr>
        <w:t>It is the highest risk category assigned by the IUCN Red List for wild species.</w:t>
      </w:r>
    </w:p>
    <w:p w14:paraId="52457C80" w14:textId="77777777" w:rsidR="00DC51BF" w:rsidRPr="00977ADD" w:rsidRDefault="00DC51BF" w:rsidP="00DC51BF">
      <w:pPr>
        <w:pStyle w:val="NormalWeb"/>
        <w:shd w:val="clear" w:color="auto" w:fill="FFFFFF"/>
        <w:spacing w:before="0" w:beforeAutospacing="0" w:after="0" w:afterAutospacing="0" w:line="360" w:lineRule="auto"/>
        <w:rPr>
          <w:rFonts w:ascii="Arial" w:hAnsi="Arial" w:cs="Arial"/>
          <w:color w:val="000000"/>
          <w:sz w:val="19"/>
          <w:szCs w:val="19"/>
          <w:lang w:val="en-US"/>
        </w:rPr>
      </w:pPr>
      <w:r w:rsidRPr="00977ADD">
        <w:rPr>
          <w:rFonts w:ascii="Arial" w:hAnsi="Arial" w:cs="Arial"/>
          <w:color w:val="000000"/>
          <w:sz w:val="19"/>
          <w:szCs w:val="19"/>
          <w:lang w:val="en-US"/>
        </w:rPr>
        <w:t> </w:t>
      </w:r>
    </w:p>
    <w:p w14:paraId="4EC62E6A" w14:textId="77777777" w:rsidR="00DC51BF" w:rsidRPr="00977ADD" w:rsidRDefault="00DC51BF" w:rsidP="00DC51BF">
      <w:pPr>
        <w:pStyle w:val="NormalWeb"/>
        <w:shd w:val="clear" w:color="auto" w:fill="FFFFFF"/>
        <w:spacing w:before="0" w:beforeAutospacing="0" w:after="0" w:afterAutospacing="0" w:line="360" w:lineRule="auto"/>
        <w:rPr>
          <w:rFonts w:ascii="Arial" w:hAnsi="Arial" w:cs="Arial"/>
          <w:color w:val="000000"/>
          <w:sz w:val="19"/>
          <w:szCs w:val="19"/>
          <w:lang w:val="en-US"/>
        </w:rPr>
      </w:pPr>
      <w:r w:rsidRPr="00977ADD">
        <w:rPr>
          <w:rFonts w:ascii="Arial" w:hAnsi="Arial" w:cs="Arial"/>
          <w:color w:val="000000"/>
          <w:sz w:val="19"/>
          <w:szCs w:val="19"/>
          <w:lang w:val="en-US"/>
        </w:rPr>
        <w:t> </w:t>
      </w:r>
    </w:p>
    <w:p w14:paraId="23EF7246" w14:textId="77777777" w:rsidR="00DC51BF" w:rsidRPr="000D5EDD" w:rsidRDefault="00DC51BF" w:rsidP="00DC51BF">
      <w:pPr>
        <w:pStyle w:val="NormalWeb"/>
        <w:shd w:val="clear" w:color="auto" w:fill="FFFFFF"/>
        <w:spacing w:before="0" w:beforeAutospacing="0" w:after="0" w:afterAutospacing="0" w:line="360" w:lineRule="auto"/>
        <w:rPr>
          <w:rFonts w:ascii="Arial" w:hAnsi="Arial" w:cs="Arial"/>
          <w:color w:val="000000"/>
          <w:sz w:val="22"/>
          <w:szCs w:val="19"/>
          <w:lang w:val="en-US"/>
        </w:rPr>
      </w:pPr>
      <w:r w:rsidRPr="000D5EDD">
        <w:rPr>
          <w:rFonts w:ascii="Arial" w:hAnsi="Arial" w:cs="Arial"/>
          <w:color w:val="000000"/>
          <w:sz w:val="22"/>
          <w:szCs w:val="19"/>
          <w:lang w:val="en-US"/>
        </w:rPr>
        <w:lastRenderedPageBreak/>
        <w:t> </w:t>
      </w:r>
    </w:p>
    <w:p w14:paraId="33FFB222" w14:textId="77777777" w:rsidR="00DC51BF" w:rsidRPr="00EB717D" w:rsidRDefault="00DC51BF" w:rsidP="00DC51BF">
      <w:pPr>
        <w:pStyle w:val="NormalWeb"/>
        <w:shd w:val="clear" w:color="auto" w:fill="FFFFFF"/>
        <w:spacing w:before="0" w:beforeAutospacing="0" w:after="0" w:afterAutospacing="0" w:line="360" w:lineRule="auto"/>
        <w:rPr>
          <w:rFonts w:ascii="Arial" w:hAnsi="Arial" w:cs="Arial"/>
          <w:color w:val="000000"/>
          <w:sz w:val="19"/>
          <w:szCs w:val="19"/>
          <w:lang w:val="en-US"/>
        </w:rPr>
      </w:pPr>
      <w:r w:rsidRPr="00977ADD">
        <w:rPr>
          <w:rFonts w:ascii="Arial" w:hAnsi="Arial" w:cs="Arial"/>
          <w:color w:val="000000"/>
          <w:sz w:val="19"/>
          <w:szCs w:val="19"/>
          <w:lang w:val="en-US"/>
        </w:rPr>
        <w:t> </w:t>
      </w:r>
    </w:p>
    <w:p w14:paraId="73619FDC" w14:textId="77777777" w:rsidR="00DC51BF" w:rsidRDefault="00DC51BF" w:rsidP="00DC51BF">
      <w:pPr>
        <w:pStyle w:val="NormalWeb"/>
        <w:shd w:val="clear" w:color="auto" w:fill="FFFFFF"/>
        <w:spacing w:before="0" w:beforeAutospacing="0" w:after="0" w:afterAutospacing="0"/>
        <w:rPr>
          <w:rFonts w:ascii="Arial" w:hAnsi="Arial" w:cs="Arial"/>
          <w:sz w:val="22"/>
        </w:rPr>
      </w:pPr>
    </w:p>
    <w:p w14:paraId="033EAF24" w14:textId="77777777" w:rsidR="00DC51BF" w:rsidRDefault="00DC51BF" w:rsidP="00DC51BF">
      <w:pPr>
        <w:pStyle w:val="NormalWeb"/>
        <w:shd w:val="clear" w:color="auto" w:fill="FFFFFF"/>
        <w:spacing w:before="0" w:beforeAutospacing="0" w:after="0" w:afterAutospacing="0"/>
        <w:rPr>
          <w:rFonts w:ascii="Arial" w:hAnsi="Arial" w:cs="Arial"/>
          <w:sz w:val="22"/>
        </w:rPr>
      </w:pPr>
    </w:p>
    <w:p w14:paraId="16D1A111" w14:textId="0E887D85" w:rsidR="00DC51BF" w:rsidRPr="00A46A0E" w:rsidRDefault="00DC51BF" w:rsidP="00DC51BF">
      <w:pPr>
        <w:pStyle w:val="NormalWeb"/>
        <w:shd w:val="clear" w:color="auto" w:fill="FFFFFF"/>
        <w:spacing w:before="0" w:beforeAutospacing="0" w:after="0" w:afterAutospacing="0"/>
        <w:rPr>
          <w:rFonts w:ascii="Arial" w:hAnsi="Arial" w:cs="Arial"/>
          <w:color w:val="000000"/>
          <w:sz w:val="22"/>
          <w:szCs w:val="22"/>
          <w:lang w:val="en-US"/>
        </w:rPr>
      </w:pPr>
      <w:proofErr w:type="spellStart"/>
      <w:r w:rsidRPr="00A46A0E">
        <w:rPr>
          <w:rFonts w:ascii="Arial" w:hAnsi="Arial" w:cs="Arial"/>
          <w:sz w:val="22"/>
        </w:rPr>
        <w:t>Table</w:t>
      </w:r>
      <w:proofErr w:type="spellEnd"/>
      <w:r w:rsidRPr="00A46A0E">
        <w:rPr>
          <w:rFonts w:ascii="Arial" w:hAnsi="Arial" w:cs="Arial"/>
          <w:sz w:val="22"/>
        </w:rPr>
        <w:t xml:space="preserve"> </w:t>
      </w:r>
      <w:r w:rsidR="003A5D27">
        <w:rPr>
          <w:rFonts w:ascii="Arial" w:hAnsi="Arial" w:cs="Arial"/>
          <w:sz w:val="22"/>
        </w:rPr>
        <w:t>S2</w:t>
      </w:r>
      <w:r w:rsidR="003A5D27" w:rsidRPr="00A46A0E">
        <w:rPr>
          <w:rFonts w:ascii="Arial" w:hAnsi="Arial" w:cs="Arial"/>
          <w:i/>
          <w:sz w:val="22"/>
        </w:rPr>
        <w:t xml:space="preserve"> </w:t>
      </w:r>
      <w:r w:rsidRPr="00A46A0E">
        <w:rPr>
          <w:rFonts w:ascii="Arial" w:hAnsi="Arial" w:cs="Arial"/>
          <w:i/>
          <w:sz w:val="22"/>
        </w:rPr>
        <w:t xml:space="preserve">- </w:t>
      </w:r>
      <w:proofErr w:type="gramStart"/>
      <w:r w:rsidRPr="00A46A0E">
        <w:rPr>
          <w:rFonts w:ascii="Arial" w:hAnsi="Arial" w:cs="Arial"/>
          <w:color w:val="000000"/>
          <w:sz w:val="22"/>
          <w:szCs w:val="22"/>
          <w:lang w:val="en-US"/>
        </w:rPr>
        <w:t>IUCN criteria</w:t>
      </w:r>
      <w:proofErr w:type="gramEnd"/>
      <w:r w:rsidRPr="00A46A0E">
        <w:rPr>
          <w:rFonts w:ascii="Arial" w:hAnsi="Arial" w:cs="Arial"/>
          <w:color w:val="000000"/>
          <w:sz w:val="22"/>
          <w:szCs w:val="22"/>
          <w:lang w:val="en-US"/>
        </w:rPr>
        <w:t xml:space="preserve"> to evaluate species for threatened status (adapted from </w:t>
      </w:r>
      <w:proofErr w:type="spellStart"/>
      <w:r w:rsidRPr="00A46A0E">
        <w:rPr>
          <w:rFonts w:ascii="Arial" w:hAnsi="Arial" w:cs="Arial"/>
          <w:color w:val="000000"/>
          <w:sz w:val="22"/>
          <w:szCs w:val="22"/>
          <w:lang w:val="en-US"/>
        </w:rPr>
        <w:t>Kareiva</w:t>
      </w:r>
      <w:proofErr w:type="spellEnd"/>
      <w:r w:rsidRPr="00A46A0E">
        <w:rPr>
          <w:rFonts w:ascii="Arial" w:hAnsi="Arial" w:cs="Arial"/>
          <w:color w:val="000000"/>
          <w:sz w:val="22"/>
          <w:szCs w:val="22"/>
          <w:lang w:val="en-US"/>
        </w:rPr>
        <w:t xml:space="preserve"> </w:t>
      </w:r>
      <w:r w:rsidR="003A5D27">
        <w:rPr>
          <w:rFonts w:ascii="Arial" w:hAnsi="Arial" w:cs="Arial"/>
          <w:color w:val="000000"/>
          <w:sz w:val="22"/>
          <w:szCs w:val="22"/>
          <w:lang w:val="en-US"/>
        </w:rPr>
        <w:t>and</w:t>
      </w:r>
      <w:r w:rsidR="003A5D27" w:rsidRPr="00A46A0E">
        <w:rPr>
          <w:rFonts w:ascii="Arial" w:hAnsi="Arial" w:cs="Arial"/>
          <w:color w:val="000000"/>
          <w:sz w:val="22"/>
          <w:szCs w:val="22"/>
          <w:lang w:val="en-US"/>
        </w:rPr>
        <w:t xml:space="preserve"> </w:t>
      </w:r>
      <w:r w:rsidRPr="00A46A0E">
        <w:rPr>
          <w:rFonts w:ascii="Arial" w:hAnsi="Arial" w:cs="Arial"/>
          <w:color w:val="000000"/>
          <w:sz w:val="22"/>
          <w:szCs w:val="22"/>
          <w:lang w:val="en-US"/>
        </w:rPr>
        <w:t>Floberg 2008)</w:t>
      </w:r>
    </w:p>
    <w:p w14:paraId="031CCA5F" w14:textId="77777777" w:rsidR="00DC51BF" w:rsidRPr="00A46A0E" w:rsidRDefault="00DC51BF" w:rsidP="00DC51BF">
      <w:pPr>
        <w:pStyle w:val="NormalWeb"/>
        <w:shd w:val="clear" w:color="auto" w:fill="FFFFFF"/>
        <w:spacing w:before="0" w:beforeAutospacing="0" w:after="0" w:afterAutospacing="0"/>
        <w:rPr>
          <w:rFonts w:ascii="Arial" w:hAnsi="Arial" w:cs="Arial"/>
          <w:color w:val="000000"/>
          <w:sz w:val="19"/>
          <w:szCs w:val="19"/>
          <w:lang w:val="en-US"/>
        </w:rPr>
      </w:pPr>
    </w:p>
    <w:tbl>
      <w:tblPr>
        <w:tblStyle w:val="Grilledutableau"/>
        <w:tblW w:w="9916" w:type="dxa"/>
        <w:jc w:val="center"/>
        <w:tblLook w:val="04A0" w:firstRow="1" w:lastRow="0" w:firstColumn="1" w:lastColumn="0" w:noHBand="0" w:noVBand="1"/>
      </w:tblPr>
      <w:tblGrid>
        <w:gridCol w:w="2689"/>
        <w:gridCol w:w="2409"/>
        <w:gridCol w:w="2409"/>
        <w:gridCol w:w="2409"/>
      </w:tblGrid>
      <w:tr w:rsidR="00DC51BF" w:rsidRPr="00977ADD" w14:paraId="658B659C" w14:textId="77777777" w:rsidTr="00E02FFC">
        <w:trPr>
          <w:trHeight w:val="397"/>
          <w:jc w:val="center"/>
        </w:trPr>
        <w:tc>
          <w:tcPr>
            <w:tcW w:w="2689" w:type="dxa"/>
            <w:tcBorders>
              <w:left w:val="nil"/>
              <w:bottom w:val="single" w:sz="4" w:space="0" w:color="auto"/>
              <w:right w:val="nil"/>
            </w:tcBorders>
            <w:vAlign w:val="center"/>
          </w:tcPr>
          <w:p w14:paraId="028C43AE" w14:textId="77777777" w:rsidR="00DC51BF" w:rsidRPr="00977ADD" w:rsidRDefault="00DC51BF" w:rsidP="00E02FFC">
            <w:pPr>
              <w:pStyle w:val="NormalWeb"/>
              <w:spacing w:before="0" w:beforeAutospacing="0" w:after="0" w:afterAutospacing="0"/>
              <w:rPr>
                <w:rFonts w:ascii="Arial" w:hAnsi="Arial" w:cs="Arial"/>
                <w:b/>
                <w:i/>
                <w:color w:val="000000"/>
                <w:sz w:val="19"/>
                <w:szCs w:val="19"/>
                <w:lang w:val="en-US"/>
              </w:rPr>
            </w:pPr>
          </w:p>
        </w:tc>
        <w:tc>
          <w:tcPr>
            <w:tcW w:w="2409" w:type="dxa"/>
            <w:tcBorders>
              <w:left w:val="nil"/>
              <w:bottom w:val="single" w:sz="4" w:space="0" w:color="auto"/>
              <w:right w:val="nil"/>
            </w:tcBorders>
            <w:vAlign w:val="center"/>
          </w:tcPr>
          <w:p w14:paraId="5A0D2149" w14:textId="77777777" w:rsidR="00DC51BF" w:rsidRPr="004A7D94" w:rsidRDefault="00DC51BF" w:rsidP="00E02FFC">
            <w:pPr>
              <w:pStyle w:val="NormalWeb"/>
              <w:spacing w:before="0" w:beforeAutospacing="0" w:after="0" w:afterAutospacing="0"/>
              <w:rPr>
                <w:rFonts w:ascii="Arial" w:hAnsi="Arial" w:cs="Arial"/>
                <w:b/>
                <w:color w:val="000000"/>
                <w:sz w:val="22"/>
                <w:szCs w:val="22"/>
                <w:lang w:val="en-US"/>
              </w:rPr>
            </w:pPr>
            <w:r w:rsidRPr="004A7D94">
              <w:rPr>
                <w:rFonts w:ascii="Arial" w:hAnsi="Arial" w:cs="Arial"/>
                <w:b/>
                <w:color w:val="000000"/>
                <w:sz w:val="22"/>
                <w:szCs w:val="22"/>
                <w:lang w:val="en-US"/>
              </w:rPr>
              <w:t>Critically Endangered</w:t>
            </w:r>
          </w:p>
        </w:tc>
        <w:tc>
          <w:tcPr>
            <w:tcW w:w="2409" w:type="dxa"/>
            <w:tcBorders>
              <w:left w:val="nil"/>
              <w:bottom w:val="single" w:sz="4" w:space="0" w:color="auto"/>
              <w:right w:val="nil"/>
            </w:tcBorders>
            <w:vAlign w:val="center"/>
          </w:tcPr>
          <w:p w14:paraId="44C2CB66" w14:textId="77777777" w:rsidR="00DC51BF" w:rsidRPr="004A7D94" w:rsidRDefault="00DC51BF" w:rsidP="00E02FFC">
            <w:pPr>
              <w:pStyle w:val="NormalWeb"/>
              <w:spacing w:before="0" w:beforeAutospacing="0" w:after="0" w:afterAutospacing="0"/>
              <w:rPr>
                <w:rFonts w:ascii="Arial" w:hAnsi="Arial" w:cs="Arial"/>
                <w:b/>
                <w:color w:val="000000"/>
                <w:sz w:val="22"/>
                <w:szCs w:val="22"/>
                <w:lang w:val="en-US"/>
              </w:rPr>
            </w:pPr>
            <w:r w:rsidRPr="004A7D94">
              <w:rPr>
                <w:rFonts w:ascii="Arial" w:hAnsi="Arial" w:cs="Arial"/>
                <w:b/>
                <w:color w:val="000000"/>
                <w:sz w:val="22"/>
                <w:szCs w:val="22"/>
                <w:lang w:val="en-US"/>
              </w:rPr>
              <w:t>Endangered</w:t>
            </w:r>
          </w:p>
        </w:tc>
        <w:tc>
          <w:tcPr>
            <w:tcW w:w="2409" w:type="dxa"/>
            <w:tcBorders>
              <w:left w:val="nil"/>
              <w:bottom w:val="single" w:sz="4" w:space="0" w:color="auto"/>
              <w:right w:val="nil"/>
            </w:tcBorders>
            <w:vAlign w:val="center"/>
          </w:tcPr>
          <w:p w14:paraId="0001F11C" w14:textId="77777777" w:rsidR="00DC51BF" w:rsidRPr="004A7D94" w:rsidRDefault="00DC51BF" w:rsidP="00E02FFC">
            <w:pPr>
              <w:pStyle w:val="NormalWeb"/>
              <w:spacing w:before="0" w:beforeAutospacing="0" w:after="0" w:afterAutospacing="0"/>
              <w:rPr>
                <w:rFonts w:ascii="Arial" w:hAnsi="Arial" w:cs="Arial"/>
                <w:b/>
                <w:color w:val="000000"/>
                <w:sz w:val="22"/>
                <w:szCs w:val="22"/>
                <w:lang w:val="en-US"/>
              </w:rPr>
            </w:pPr>
            <w:r w:rsidRPr="004A7D94">
              <w:rPr>
                <w:rFonts w:ascii="Arial" w:hAnsi="Arial" w:cs="Arial"/>
                <w:b/>
                <w:color w:val="000000"/>
                <w:sz w:val="22"/>
                <w:szCs w:val="22"/>
                <w:lang w:val="en-US"/>
              </w:rPr>
              <w:t>Vulnerable</w:t>
            </w:r>
          </w:p>
        </w:tc>
      </w:tr>
      <w:tr w:rsidR="00DC51BF" w:rsidRPr="00977ADD" w14:paraId="071F7C7B" w14:textId="77777777" w:rsidTr="00E02FFC">
        <w:trPr>
          <w:trHeight w:val="57"/>
          <w:jc w:val="center"/>
        </w:trPr>
        <w:tc>
          <w:tcPr>
            <w:tcW w:w="2689" w:type="dxa"/>
            <w:tcBorders>
              <w:left w:val="nil"/>
              <w:bottom w:val="nil"/>
              <w:right w:val="nil"/>
            </w:tcBorders>
            <w:vAlign w:val="center"/>
          </w:tcPr>
          <w:p w14:paraId="2FC5F27B" w14:textId="77777777" w:rsidR="00DC51BF" w:rsidRPr="00977ADD" w:rsidRDefault="00DC51BF" w:rsidP="00E02FFC">
            <w:pPr>
              <w:pStyle w:val="NormalWeb"/>
              <w:spacing w:before="0" w:beforeAutospacing="0" w:after="0" w:afterAutospacing="0"/>
              <w:rPr>
                <w:rFonts w:ascii="Arial" w:hAnsi="Arial" w:cs="Arial"/>
                <w:b/>
                <w:i/>
                <w:color w:val="000000"/>
                <w:sz w:val="12"/>
                <w:szCs w:val="19"/>
                <w:lang w:val="en-US"/>
              </w:rPr>
            </w:pPr>
          </w:p>
        </w:tc>
        <w:tc>
          <w:tcPr>
            <w:tcW w:w="2409" w:type="dxa"/>
            <w:tcBorders>
              <w:left w:val="nil"/>
              <w:bottom w:val="nil"/>
              <w:right w:val="nil"/>
            </w:tcBorders>
            <w:vAlign w:val="center"/>
          </w:tcPr>
          <w:p w14:paraId="57F43418" w14:textId="77777777" w:rsidR="00DC51BF" w:rsidRPr="00977ADD" w:rsidRDefault="00DC51BF" w:rsidP="00E02FFC">
            <w:pPr>
              <w:pStyle w:val="NormalWeb"/>
              <w:spacing w:before="0" w:beforeAutospacing="0" w:after="0" w:afterAutospacing="0"/>
              <w:rPr>
                <w:rFonts w:ascii="Arial" w:hAnsi="Arial" w:cs="Arial"/>
                <w:b/>
                <w:i/>
                <w:color w:val="000000"/>
                <w:sz w:val="12"/>
                <w:szCs w:val="19"/>
                <w:lang w:val="en-US"/>
              </w:rPr>
            </w:pPr>
          </w:p>
        </w:tc>
        <w:tc>
          <w:tcPr>
            <w:tcW w:w="2409" w:type="dxa"/>
            <w:tcBorders>
              <w:left w:val="nil"/>
              <w:bottom w:val="nil"/>
              <w:right w:val="nil"/>
            </w:tcBorders>
            <w:vAlign w:val="center"/>
          </w:tcPr>
          <w:p w14:paraId="4E7F6DA3" w14:textId="77777777" w:rsidR="00DC51BF" w:rsidRPr="00977ADD" w:rsidRDefault="00DC51BF" w:rsidP="00E02FFC">
            <w:pPr>
              <w:pStyle w:val="NormalWeb"/>
              <w:spacing w:before="0" w:beforeAutospacing="0" w:after="0" w:afterAutospacing="0"/>
              <w:rPr>
                <w:rFonts w:ascii="Arial" w:hAnsi="Arial" w:cs="Arial"/>
                <w:b/>
                <w:i/>
                <w:color w:val="000000"/>
                <w:sz w:val="12"/>
                <w:szCs w:val="19"/>
                <w:lang w:val="en-US"/>
              </w:rPr>
            </w:pPr>
          </w:p>
        </w:tc>
        <w:tc>
          <w:tcPr>
            <w:tcW w:w="2409" w:type="dxa"/>
            <w:tcBorders>
              <w:left w:val="nil"/>
              <w:bottom w:val="nil"/>
              <w:right w:val="nil"/>
            </w:tcBorders>
            <w:vAlign w:val="center"/>
          </w:tcPr>
          <w:p w14:paraId="099DD5CB" w14:textId="77777777" w:rsidR="00DC51BF" w:rsidRPr="00977ADD" w:rsidRDefault="00DC51BF" w:rsidP="00E02FFC">
            <w:pPr>
              <w:pStyle w:val="NormalWeb"/>
              <w:spacing w:before="0" w:beforeAutospacing="0" w:after="0" w:afterAutospacing="0"/>
              <w:rPr>
                <w:rFonts w:ascii="Arial" w:hAnsi="Arial" w:cs="Arial"/>
                <w:b/>
                <w:i/>
                <w:color w:val="000000"/>
                <w:sz w:val="12"/>
                <w:szCs w:val="19"/>
                <w:lang w:val="en-US"/>
              </w:rPr>
            </w:pPr>
          </w:p>
        </w:tc>
      </w:tr>
      <w:tr w:rsidR="00DC51BF" w:rsidRPr="00977ADD" w14:paraId="137A3432" w14:textId="77777777" w:rsidTr="00E02FFC">
        <w:trPr>
          <w:trHeight w:val="227"/>
          <w:jc w:val="center"/>
        </w:trPr>
        <w:tc>
          <w:tcPr>
            <w:tcW w:w="2689" w:type="dxa"/>
            <w:tcBorders>
              <w:top w:val="nil"/>
              <w:left w:val="nil"/>
              <w:bottom w:val="nil"/>
              <w:right w:val="nil"/>
            </w:tcBorders>
          </w:tcPr>
          <w:p w14:paraId="5DF722D8" w14:textId="77777777" w:rsidR="00DC51BF" w:rsidRPr="000D5EDD" w:rsidRDefault="00DC51BF" w:rsidP="00E02FFC">
            <w:pPr>
              <w:pStyle w:val="NormalWeb"/>
              <w:numPr>
                <w:ilvl w:val="0"/>
                <w:numId w:val="1"/>
              </w:numPr>
              <w:spacing w:before="0" w:beforeAutospacing="0" w:after="0" w:afterAutospacing="0"/>
              <w:ind w:left="313" w:hanging="313"/>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 xml:space="preserve">Reduction in population size of </w:t>
            </w:r>
            <w:r w:rsidRPr="000D5EDD">
              <w:rPr>
                <w:rFonts w:ascii="Arial" w:hAnsi="Arial" w:cs="Arial"/>
                <w:color w:val="000000"/>
                <w:sz w:val="22"/>
                <w:szCs w:val="19"/>
                <w:shd w:val="clear" w:color="auto" w:fill="FFFFFF"/>
                <w:vertAlign w:val="superscript"/>
                <w:lang w:val="en-US"/>
              </w:rPr>
              <w:t>a</w:t>
            </w:r>
          </w:p>
        </w:tc>
        <w:tc>
          <w:tcPr>
            <w:tcW w:w="2409" w:type="dxa"/>
            <w:tcBorders>
              <w:top w:val="nil"/>
              <w:left w:val="nil"/>
              <w:bottom w:val="nil"/>
              <w:right w:val="nil"/>
            </w:tcBorders>
            <w:vAlign w:val="center"/>
          </w:tcPr>
          <w:p w14:paraId="6D00A018"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≥80%</w:t>
            </w:r>
          </w:p>
        </w:tc>
        <w:tc>
          <w:tcPr>
            <w:tcW w:w="2409" w:type="dxa"/>
            <w:tcBorders>
              <w:top w:val="nil"/>
              <w:left w:val="nil"/>
              <w:bottom w:val="nil"/>
              <w:right w:val="nil"/>
            </w:tcBorders>
            <w:vAlign w:val="center"/>
          </w:tcPr>
          <w:p w14:paraId="4C0A9A93"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≥50%</w:t>
            </w:r>
          </w:p>
        </w:tc>
        <w:tc>
          <w:tcPr>
            <w:tcW w:w="2409" w:type="dxa"/>
            <w:tcBorders>
              <w:top w:val="nil"/>
              <w:left w:val="nil"/>
              <w:bottom w:val="nil"/>
              <w:right w:val="nil"/>
            </w:tcBorders>
            <w:vAlign w:val="center"/>
          </w:tcPr>
          <w:p w14:paraId="4DD8DBEF"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≥30%</w:t>
            </w:r>
          </w:p>
        </w:tc>
      </w:tr>
      <w:tr w:rsidR="00DC51BF" w:rsidRPr="00977ADD" w14:paraId="5E3F1B37" w14:textId="77777777" w:rsidTr="00E02FFC">
        <w:trPr>
          <w:trHeight w:val="57"/>
          <w:jc w:val="center"/>
        </w:trPr>
        <w:tc>
          <w:tcPr>
            <w:tcW w:w="2689" w:type="dxa"/>
            <w:tcBorders>
              <w:top w:val="nil"/>
              <w:left w:val="nil"/>
              <w:bottom w:val="nil"/>
              <w:right w:val="nil"/>
            </w:tcBorders>
          </w:tcPr>
          <w:p w14:paraId="523129DF"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shd w:val="clear" w:color="auto" w:fill="FFFFFF"/>
                <w:lang w:val="en-US"/>
              </w:rPr>
            </w:pPr>
          </w:p>
        </w:tc>
        <w:tc>
          <w:tcPr>
            <w:tcW w:w="2409" w:type="dxa"/>
            <w:tcBorders>
              <w:top w:val="nil"/>
              <w:left w:val="nil"/>
              <w:bottom w:val="nil"/>
              <w:right w:val="nil"/>
            </w:tcBorders>
            <w:vAlign w:val="center"/>
          </w:tcPr>
          <w:p w14:paraId="43202355"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c>
          <w:tcPr>
            <w:tcW w:w="2409" w:type="dxa"/>
            <w:tcBorders>
              <w:top w:val="nil"/>
              <w:left w:val="nil"/>
              <w:bottom w:val="nil"/>
              <w:right w:val="nil"/>
            </w:tcBorders>
            <w:vAlign w:val="center"/>
          </w:tcPr>
          <w:p w14:paraId="42F84D1E"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p>
        </w:tc>
        <w:tc>
          <w:tcPr>
            <w:tcW w:w="2409" w:type="dxa"/>
            <w:tcBorders>
              <w:top w:val="nil"/>
              <w:left w:val="nil"/>
              <w:bottom w:val="nil"/>
              <w:right w:val="nil"/>
            </w:tcBorders>
            <w:vAlign w:val="center"/>
          </w:tcPr>
          <w:p w14:paraId="4AB35E8D"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r>
      <w:tr w:rsidR="00DC51BF" w:rsidRPr="008F305B" w14:paraId="73CCEE30" w14:textId="77777777" w:rsidTr="00E02FFC">
        <w:trPr>
          <w:trHeight w:val="227"/>
          <w:jc w:val="center"/>
        </w:trPr>
        <w:tc>
          <w:tcPr>
            <w:tcW w:w="2689" w:type="dxa"/>
            <w:tcBorders>
              <w:top w:val="nil"/>
              <w:left w:val="nil"/>
              <w:bottom w:val="nil"/>
              <w:right w:val="nil"/>
            </w:tcBorders>
            <w:vAlign w:val="center"/>
          </w:tcPr>
          <w:p w14:paraId="3603FE93" w14:textId="77777777" w:rsidR="00DC51BF" w:rsidRPr="000D5EDD" w:rsidRDefault="00DC51BF" w:rsidP="00E02FFC">
            <w:pPr>
              <w:pStyle w:val="NormalWeb"/>
              <w:numPr>
                <w:ilvl w:val="0"/>
                <w:numId w:val="1"/>
              </w:numPr>
              <w:spacing w:before="0" w:beforeAutospacing="0" w:after="0" w:afterAutospacing="0"/>
              <w:ind w:left="313" w:hanging="313"/>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 xml:space="preserve">Reduction in geographic range, based on either </w:t>
            </w:r>
          </w:p>
        </w:tc>
        <w:tc>
          <w:tcPr>
            <w:tcW w:w="2409" w:type="dxa"/>
            <w:tcBorders>
              <w:top w:val="nil"/>
              <w:left w:val="nil"/>
              <w:bottom w:val="nil"/>
              <w:right w:val="nil"/>
            </w:tcBorders>
            <w:vAlign w:val="center"/>
          </w:tcPr>
          <w:p w14:paraId="524A0EF7"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p>
        </w:tc>
        <w:tc>
          <w:tcPr>
            <w:tcW w:w="2409" w:type="dxa"/>
            <w:tcBorders>
              <w:top w:val="nil"/>
              <w:left w:val="nil"/>
              <w:bottom w:val="nil"/>
              <w:right w:val="nil"/>
            </w:tcBorders>
            <w:vAlign w:val="center"/>
          </w:tcPr>
          <w:p w14:paraId="7E2CF118"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p>
        </w:tc>
        <w:tc>
          <w:tcPr>
            <w:tcW w:w="2409" w:type="dxa"/>
            <w:tcBorders>
              <w:top w:val="nil"/>
              <w:left w:val="nil"/>
              <w:bottom w:val="nil"/>
              <w:right w:val="nil"/>
            </w:tcBorders>
            <w:vAlign w:val="center"/>
          </w:tcPr>
          <w:p w14:paraId="1D2A1DFB"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p>
        </w:tc>
      </w:tr>
      <w:tr w:rsidR="00DC51BF" w:rsidRPr="00977ADD" w14:paraId="592B2EE6" w14:textId="77777777" w:rsidTr="00E02FFC">
        <w:trPr>
          <w:trHeight w:val="227"/>
          <w:jc w:val="center"/>
        </w:trPr>
        <w:tc>
          <w:tcPr>
            <w:tcW w:w="2689" w:type="dxa"/>
            <w:tcBorders>
              <w:top w:val="nil"/>
              <w:left w:val="nil"/>
              <w:bottom w:val="nil"/>
              <w:right w:val="nil"/>
            </w:tcBorders>
            <w:vAlign w:val="center"/>
          </w:tcPr>
          <w:p w14:paraId="17DA96A2"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shd w:val="clear" w:color="auto" w:fill="FFFFFF"/>
                <w:lang w:val="en-US"/>
              </w:rPr>
            </w:pPr>
            <w:r w:rsidRPr="000D5EDD">
              <w:rPr>
                <w:rFonts w:ascii="Arial" w:hAnsi="Arial" w:cs="Arial"/>
                <w:color w:val="000000"/>
                <w:sz w:val="22"/>
                <w:szCs w:val="19"/>
                <w:shd w:val="clear" w:color="auto" w:fill="FFFFFF"/>
                <w:lang w:val="en-US"/>
              </w:rPr>
              <w:t xml:space="preserve">- extent of occurrence </w:t>
            </w:r>
            <w:r w:rsidRPr="000D5EDD">
              <w:rPr>
                <w:rFonts w:ascii="Arial" w:hAnsi="Arial" w:cs="Arial"/>
                <w:color w:val="000000"/>
                <w:sz w:val="22"/>
                <w:szCs w:val="19"/>
                <w:shd w:val="clear" w:color="auto" w:fill="FFFFFF"/>
                <w:vertAlign w:val="superscript"/>
                <w:lang w:val="en-US"/>
              </w:rPr>
              <w:t>b</w:t>
            </w:r>
          </w:p>
        </w:tc>
        <w:tc>
          <w:tcPr>
            <w:tcW w:w="2409" w:type="dxa"/>
            <w:tcBorders>
              <w:top w:val="nil"/>
              <w:left w:val="nil"/>
              <w:bottom w:val="nil"/>
              <w:right w:val="nil"/>
            </w:tcBorders>
            <w:vAlign w:val="center"/>
          </w:tcPr>
          <w:p w14:paraId="37D18D9C"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&lt;100 km</w:t>
            </w:r>
            <w:r w:rsidRPr="000D5EDD">
              <w:rPr>
                <w:rFonts w:ascii="Arial" w:hAnsi="Arial" w:cs="Arial"/>
                <w:color w:val="000000"/>
                <w:sz w:val="22"/>
                <w:szCs w:val="19"/>
                <w:vertAlign w:val="superscript"/>
                <w:lang w:val="en-US"/>
              </w:rPr>
              <w:t>2</w:t>
            </w:r>
          </w:p>
        </w:tc>
        <w:tc>
          <w:tcPr>
            <w:tcW w:w="2409" w:type="dxa"/>
            <w:tcBorders>
              <w:top w:val="nil"/>
              <w:left w:val="nil"/>
              <w:bottom w:val="nil"/>
              <w:right w:val="nil"/>
            </w:tcBorders>
            <w:vAlign w:val="center"/>
          </w:tcPr>
          <w:p w14:paraId="7D325B75"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&lt;5000 km</w:t>
            </w:r>
            <w:r w:rsidRPr="000D5EDD">
              <w:rPr>
                <w:rFonts w:ascii="Arial" w:hAnsi="Arial" w:cs="Arial"/>
                <w:color w:val="000000"/>
                <w:sz w:val="22"/>
                <w:szCs w:val="19"/>
                <w:vertAlign w:val="superscript"/>
                <w:lang w:val="en-US"/>
              </w:rPr>
              <w:t>2</w:t>
            </w:r>
          </w:p>
        </w:tc>
        <w:tc>
          <w:tcPr>
            <w:tcW w:w="2409" w:type="dxa"/>
            <w:tcBorders>
              <w:top w:val="nil"/>
              <w:left w:val="nil"/>
              <w:bottom w:val="nil"/>
              <w:right w:val="nil"/>
            </w:tcBorders>
            <w:vAlign w:val="center"/>
          </w:tcPr>
          <w:p w14:paraId="0FEB83C7"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&lt;20 000 km</w:t>
            </w:r>
            <w:r w:rsidRPr="000D5EDD">
              <w:rPr>
                <w:rFonts w:ascii="Arial" w:hAnsi="Arial" w:cs="Arial"/>
                <w:color w:val="000000"/>
                <w:sz w:val="22"/>
                <w:szCs w:val="19"/>
                <w:vertAlign w:val="superscript"/>
                <w:lang w:val="en-US"/>
              </w:rPr>
              <w:t>2</w:t>
            </w:r>
          </w:p>
        </w:tc>
      </w:tr>
      <w:tr w:rsidR="00DC51BF" w:rsidRPr="00977ADD" w14:paraId="16F782BF" w14:textId="77777777" w:rsidTr="00E02FFC">
        <w:trPr>
          <w:trHeight w:val="227"/>
          <w:jc w:val="center"/>
        </w:trPr>
        <w:tc>
          <w:tcPr>
            <w:tcW w:w="2689" w:type="dxa"/>
            <w:tcBorders>
              <w:top w:val="nil"/>
              <w:left w:val="nil"/>
              <w:bottom w:val="nil"/>
              <w:right w:val="nil"/>
            </w:tcBorders>
            <w:vAlign w:val="center"/>
          </w:tcPr>
          <w:p w14:paraId="68B323F0"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shd w:val="clear" w:color="auto" w:fill="FFFFFF"/>
                <w:lang w:val="en-US"/>
              </w:rPr>
            </w:pPr>
            <w:r w:rsidRPr="000D5EDD">
              <w:rPr>
                <w:rFonts w:ascii="Arial" w:hAnsi="Arial" w:cs="Arial"/>
                <w:color w:val="000000"/>
                <w:sz w:val="22"/>
                <w:szCs w:val="19"/>
                <w:shd w:val="clear" w:color="auto" w:fill="FFFFFF"/>
                <w:lang w:val="en-US"/>
              </w:rPr>
              <w:t xml:space="preserve">- area of occupancy </w:t>
            </w:r>
            <w:r w:rsidRPr="000D5EDD">
              <w:rPr>
                <w:rFonts w:ascii="Arial" w:hAnsi="Arial" w:cs="Arial"/>
                <w:color w:val="000000"/>
                <w:sz w:val="22"/>
                <w:szCs w:val="19"/>
                <w:shd w:val="clear" w:color="auto" w:fill="FFFFFF"/>
                <w:vertAlign w:val="superscript"/>
                <w:lang w:val="en-US"/>
              </w:rPr>
              <w:t>b</w:t>
            </w:r>
          </w:p>
        </w:tc>
        <w:tc>
          <w:tcPr>
            <w:tcW w:w="2409" w:type="dxa"/>
            <w:tcBorders>
              <w:top w:val="nil"/>
              <w:left w:val="nil"/>
              <w:bottom w:val="nil"/>
              <w:right w:val="nil"/>
            </w:tcBorders>
            <w:vAlign w:val="center"/>
          </w:tcPr>
          <w:p w14:paraId="3B76AE17"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&lt;10 km</w:t>
            </w:r>
            <w:r w:rsidRPr="000D5EDD">
              <w:rPr>
                <w:rFonts w:ascii="Arial" w:hAnsi="Arial" w:cs="Arial"/>
                <w:color w:val="000000"/>
                <w:sz w:val="22"/>
                <w:szCs w:val="19"/>
                <w:vertAlign w:val="superscript"/>
                <w:lang w:val="en-US"/>
              </w:rPr>
              <w:t>2</w:t>
            </w:r>
          </w:p>
        </w:tc>
        <w:tc>
          <w:tcPr>
            <w:tcW w:w="2409" w:type="dxa"/>
            <w:tcBorders>
              <w:top w:val="nil"/>
              <w:left w:val="nil"/>
              <w:bottom w:val="nil"/>
              <w:right w:val="nil"/>
            </w:tcBorders>
            <w:vAlign w:val="center"/>
          </w:tcPr>
          <w:p w14:paraId="53018484"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&lt;500 km</w:t>
            </w:r>
            <w:r w:rsidRPr="000D5EDD">
              <w:rPr>
                <w:rFonts w:ascii="Arial" w:hAnsi="Arial" w:cs="Arial"/>
                <w:color w:val="000000"/>
                <w:sz w:val="22"/>
                <w:szCs w:val="19"/>
                <w:vertAlign w:val="superscript"/>
                <w:lang w:val="en-US"/>
              </w:rPr>
              <w:t>2</w:t>
            </w:r>
          </w:p>
        </w:tc>
        <w:tc>
          <w:tcPr>
            <w:tcW w:w="2409" w:type="dxa"/>
            <w:tcBorders>
              <w:top w:val="nil"/>
              <w:left w:val="nil"/>
              <w:bottom w:val="nil"/>
              <w:right w:val="nil"/>
            </w:tcBorders>
            <w:vAlign w:val="center"/>
          </w:tcPr>
          <w:p w14:paraId="7C45A5D3"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&lt;2000 km</w:t>
            </w:r>
            <w:r w:rsidRPr="000D5EDD">
              <w:rPr>
                <w:rFonts w:ascii="Arial" w:hAnsi="Arial" w:cs="Arial"/>
                <w:color w:val="000000"/>
                <w:sz w:val="22"/>
                <w:szCs w:val="19"/>
                <w:vertAlign w:val="superscript"/>
                <w:lang w:val="en-US"/>
              </w:rPr>
              <w:t>2</w:t>
            </w:r>
          </w:p>
        </w:tc>
      </w:tr>
      <w:tr w:rsidR="00DC51BF" w:rsidRPr="00977ADD" w14:paraId="52233A1F" w14:textId="77777777" w:rsidTr="00E02FFC">
        <w:trPr>
          <w:trHeight w:val="57"/>
          <w:jc w:val="center"/>
        </w:trPr>
        <w:tc>
          <w:tcPr>
            <w:tcW w:w="2689" w:type="dxa"/>
            <w:tcBorders>
              <w:top w:val="nil"/>
              <w:left w:val="nil"/>
              <w:bottom w:val="nil"/>
              <w:right w:val="nil"/>
            </w:tcBorders>
            <w:vAlign w:val="center"/>
          </w:tcPr>
          <w:p w14:paraId="305F8CDD"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shd w:val="clear" w:color="auto" w:fill="FFFFFF"/>
                <w:lang w:val="en-US"/>
              </w:rPr>
            </w:pPr>
          </w:p>
        </w:tc>
        <w:tc>
          <w:tcPr>
            <w:tcW w:w="2409" w:type="dxa"/>
            <w:tcBorders>
              <w:top w:val="nil"/>
              <w:left w:val="nil"/>
              <w:bottom w:val="nil"/>
              <w:right w:val="nil"/>
            </w:tcBorders>
            <w:vAlign w:val="center"/>
          </w:tcPr>
          <w:p w14:paraId="5CABCBF5"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c>
          <w:tcPr>
            <w:tcW w:w="2409" w:type="dxa"/>
            <w:tcBorders>
              <w:top w:val="nil"/>
              <w:left w:val="nil"/>
              <w:bottom w:val="nil"/>
              <w:right w:val="nil"/>
            </w:tcBorders>
            <w:vAlign w:val="center"/>
          </w:tcPr>
          <w:p w14:paraId="45BC4F65"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c>
          <w:tcPr>
            <w:tcW w:w="2409" w:type="dxa"/>
            <w:tcBorders>
              <w:top w:val="nil"/>
              <w:left w:val="nil"/>
              <w:bottom w:val="nil"/>
              <w:right w:val="nil"/>
            </w:tcBorders>
            <w:vAlign w:val="center"/>
          </w:tcPr>
          <w:p w14:paraId="643EA3EA"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r>
      <w:tr w:rsidR="00DC51BF" w:rsidRPr="00977ADD" w14:paraId="70A85495" w14:textId="77777777" w:rsidTr="00E02FFC">
        <w:trPr>
          <w:trHeight w:val="227"/>
          <w:jc w:val="center"/>
        </w:trPr>
        <w:tc>
          <w:tcPr>
            <w:tcW w:w="2689" w:type="dxa"/>
            <w:tcBorders>
              <w:top w:val="nil"/>
              <w:left w:val="nil"/>
              <w:bottom w:val="nil"/>
              <w:right w:val="nil"/>
            </w:tcBorders>
          </w:tcPr>
          <w:p w14:paraId="2C79A99B" w14:textId="77777777" w:rsidR="00DC51BF" w:rsidRPr="000D5EDD" w:rsidRDefault="00DC51BF" w:rsidP="00E02FFC">
            <w:pPr>
              <w:pStyle w:val="NormalWeb"/>
              <w:numPr>
                <w:ilvl w:val="0"/>
                <w:numId w:val="1"/>
              </w:numPr>
              <w:spacing w:before="0" w:beforeAutospacing="0" w:after="0" w:afterAutospacing="0"/>
              <w:ind w:left="313" w:hanging="313"/>
              <w:rPr>
                <w:rFonts w:ascii="Arial" w:hAnsi="Arial" w:cs="Arial"/>
                <w:color w:val="000000"/>
                <w:sz w:val="22"/>
                <w:szCs w:val="19"/>
                <w:lang w:val="en-US"/>
              </w:rPr>
            </w:pPr>
            <w:r w:rsidRPr="000D5EDD">
              <w:rPr>
                <w:rFonts w:ascii="Arial" w:hAnsi="Arial" w:cs="Arial"/>
                <w:color w:val="000000"/>
                <w:sz w:val="22"/>
                <w:szCs w:val="19"/>
                <w:lang w:val="en-US"/>
              </w:rPr>
              <w:t>Limited remaining individuals, based on either</w:t>
            </w:r>
          </w:p>
        </w:tc>
        <w:tc>
          <w:tcPr>
            <w:tcW w:w="2409" w:type="dxa"/>
            <w:tcBorders>
              <w:top w:val="nil"/>
              <w:left w:val="nil"/>
              <w:bottom w:val="nil"/>
              <w:right w:val="nil"/>
            </w:tcBorders>
          </w:tcPr>
          <w:p w14:paraId="526C59D4"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&lt;250 and 25% decline</w:t>
            </w:r>
          </w:p>
        </w:tc>
        <w:tc>
          <w:tcPr>
            <w:tcW w:w="2409" w:type="dxa"/>
            <w:tcBorders>
              <w:top w:val="nil"/>
              <w:left w:val="nil"/>
              <w:bottom w:val="nil"/>
              <w:right w:val="nil"/>
            </w:tcBorders>
          </w:tcPr>
          <w:p w14:paraId="21BEEE89"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&lt;2500 and 20% decline</w:t>
            </w:r>
          </w:p>
        </w:tc>
        <w:tc>
          <w:tcPr>
            <w:tcW w:w="2409" w:type="dxa"/>
            <w:tcBorders>
              <w:top w:val="nil"/>
              <w:left w:val="nil"/>
              <w:bottom w:val="nil"/>
              <w:right w:val="nil"/>
            </w:tcBorders>
          </w:tcPr>
          <w:p w14:paraId="34D1D36A"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&lt;10 000 and 10% decline</w:t>
            </w:r>
          </w:p>
        </w:tc>
      </w:tr>
      <w:tr w:rsidR="00DC51BF" w:rsidRPr="00977ADD" w14:paraId="3E4E1E09" w14:textId="77777777" w:rsidTr="00E02FFC">
        <w:trPr>
          <w:trHeight w:val="227"/>
          <w:jc w:val="center"/>
        </w:trPr>
        <w:tc>
          <w:tcPr>
            <w:tcW w:w="2689" w:type="dxa"/>
            <w:tcBorders>
              <w:top w:val="nil"/>
              <w:left w:val="nil"/>
              <w:bottom w:val="nil"/>
              <w:right w:val="nil"/>
            </w:tcBorders>
          </w:tcPr>
          <w:p w14:paraId="04C1D87C"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lang w:val="en-US"/>
              </w:rPr>
            </w:pPr>
            <w:r w:rsidRPr="000D5EDD">
              <w:rPr>
                <w:rFonts w:ascii="Arial" w:hAnsi="Arial" w:cs="Arial"/>
                <w:color w:val="000000"/>
                <w:sz w:val="22"/>
                <w:szCs w:val="19"/>
                <w:lang w:val="en-US"/>
              </w:rPr>
              <w:t xml:space="preserve">- number of mature individuals </w:t>
            </w:r>
            <w:r w:rsidRPr="000D5EDD">
              <w:rPr>
                <w:rFonts w:ascii="Arial" w:hAnsi="Arial" w:cs="Arial"/>
                <w:color w:val="000000"/>
                <w:sz w:val="22"/>
                <w:szCs w:val="19"/>
                <w:vertAlign w:val="superscript"/>
                <w:lang w:val="en-US"/>
              </w:rPr>
              <w:t>c</w:t>
            </w:r>
          </w:p>
        </w:tc>
        <w:tc>
          <w:tcPr>
            <w:tcW w:w="2409" w:type="dxa"/>
            <w:tcBorders>
              <w:top w:val="nil"/>
              <w:left w:val="nil"/>
              <w:bottom w:val="nil"/>
              <w:right w:val="nil"/>
            </w:tcBorders>
          </w:tcPr>
          <w:p w14:paraId="1B9AC65F"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 50</w:t>
            </w:r>
          </w:p>
        </w:tc>
        <w:tc>
          <w:tcPr>
            <w:tcW w:w="2409" w:type="dxa"/>
            <w:tcBorders>
              <w:top w:val="nil"/>
              <w:left w:val="nil"/>
              <w:bottom w:val="nil"/>
              <w:right w:val="nil"/>
            </w:tcBorders>
          </w:tcPr>
          <w:p w14:paraId="1BB8DC44"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 250</w:t>
            </w:r>
          </w:p>
        </w:tc>
        <w:tc>
          <w:tcPr>
            <w:tcW w:w="2409" w:type="dxa"/>
            <w:tcBorders>
              <w:top w:val="nil"/>
              <w:left w:val="nil"/>
              <w:bottom w:val="nil"/>
              <w:right w:val="nil"/>
            </w:tcBorders>
          </w:tcPr>
          <w:p w14:paraId="1DE6E78F"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lang w:val="en-US"/>
              </w:rPr>
              <w:t xml:space="preserve">≤1000 </w:t>
            </w:r>
            <w:r w:rsidRPr="000D5EDD">
              <w:rPr>
                <w:rFonts w:ascii="Arial" w:hAnsi="Arial" w:cs="Arial"/>
                <w:color w:val="000000"/>
                <w:sz w:val="22"/>
                <w:szCs w:val="19"/>
                <w:vertAlign w:val="superscript"/>
                <w:lang w:val="en-US"/>
              </w:rPr>
              <w:t>d</w:t>
            </w:r>
          </w:p>
        </w:tc>
      </w:tr>
      <w:tr w:rsidR="00DC51BF" w:rsidRPr="008F305B" w14:paraId="71B2F864" w14:textId="77777777" w:rsidTr="00E02FFC">
        <w:trPr>
          <w:trHeight w:val="227"/>
          <w:jc w:val="center"/>
        </w:trPr>
        <w:tc>
          <w:tcPr>
            <w:tcW w:w="2689" w:type="dxa"/>
            <w:tcBorders>
              <w:top w:val="nil"/>
              <w:left w:val="nil"/>
              <w:bottom w:val="nil"/>
              <w:right w:val="nil"/>
            </w:tcBorders>
          </w:tcPr>
          <w:p w14:paraId="55E304E0" w14:textId="77777777" w:rsidR="00DC51BF" w:rsidRPr="000D5EDD" w:rsidRDefault="00DC51BF" w:rsidP="00E02FFC">
            <w:pPr>
              <w:pStyle w:val="NormalWeb"/>
              <w:spacing w:before="0" w:beforeAutospacing="0" w:after="0" w:afterAutospacing="0"/>
              <w:ind w:left="313"/>
              <w:rPr>
                <w:rFonts w:ascii="Arial" w:hAnsi="Arial" w:cs="Arial"/>
                <w:color w:val="000000"/>
                <w:sz w:val="22"/>
                <w:szCs w:val="19"/>
                <w:lang w:val="en-US"/>
              </w:rPr>
            </w:pPr>
            <w:r w:rsidRPr="000D5EDD">
              <w:rPr>
                <w:rFonts w:ascii="Arial" w:hAnsi="Arial" w:cs="Arial"/>
                <w:color w:val="000000"/>
                <w:sz w:val="22"/>
                <w:szCs w:val="19"/>
                <w:lang w:val="en-US"/>
              </w:rPr>
              <w:t xml:space="preserve">- number of mature individuals with decline </w:t>
            </w:r>
            <w:r w:rsidRPr="000D5EDD">
              <w:rPr>
                <w:rFonts w:ascii="Arial" w:hAnsi="Arial" w:cs="Arial"/>
                <w:color w:val="000000"/>
                <w:sz w:val="22"/>
                <w:szCs w:val="19"/>
                <w:vertAlign w:val="superscript"/>
                <w:lang w:val="en-US"/>
              </w:rPr>
              <w:t>c</w:t>
            </w:r>
          </w:p>
        </w:tc>
        <w:tc>
          <w:tcPr>
            <w:tcW w:w="2409" w:type="dxa"/>
            <w:tcBorders>
              <w:top w:val="nil"/>
              <w:left w:val="nil"/>
              <w:bottom w:val="nil"/>
              <w:right w:val="nil"/>
            </w:tcBorders>
          </w:tcPr>
          <w:p w14:paraId="013EFBC4"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Expected in 3 years or one generation</w:t>
            </w:r>
          </w:p>
        </w:tc>
        <w:tc>
          <w:tcPr>
            <w:tcW w:w="2409" w:type="dxa"/>
            <w:tcBorders>
              <w:top w:val="nil"/>
              <w:left w:val="nil"/>
              <w:bottom w:val="nil"/>
              <w:right w:val="nil"/>
            </w:tcBorders>
          </w:tcPr>
          <w:p w14:paraId="684D4161"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Expected in 5 years or two generations</w:t>
            </w:r>
          </w:p>
        </w:tc>
        <w:tc>
          <w:tcPr>
            <w:tcW w:w="2409" w:type="dxa"/>
            <w:tcBorders>
              <w:top w:val="nil"/>
              <w:left w:val="nil"/>
              <w:bottom w:val="nil"/>
              <w:right w:val="nil"/>
            </w:tcBorders>
          </w:tcPr>
          <w:p w14:paraId="76D20266"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r w:rsidRPr="000D5EDD">
              <w:rPr>
                <w:rFonts w:ascii="Arial" w:hAnsi="Arial" w:cs="Arial"/>
                <w:color w:val="000000"/>
                <w:sz w:val="22"/>
                <w:szCs w:val="19"/>
                <w:shd w:val="clear" w:color="auto" w:fill="FFFFFF"/>
                <w:lang w:val="en-US"/>
              </w:rPr>
              <w:t>Expected in 10 years or three generations</w:t>
            </w:r>
          </w:p>
        </w:tc>
      </w:tr>
      <w:tr w:rsidR="00DC51BF" w:rsidRPr="008F305B" w14:paraId="0C3EF482" w14:textId="77777777" w:rsidTr="00E02FFC">
        <w:trPr>
          <w:trHeight w:val="57"/>
          <w:jc w:val="center"/>
        </w:trPr>
        <w:tc>
          <w:tcPr>
            <w:tcW w:w="2689" w:type="dxa"/>
            <w:tcBorders>
              <w:top w:val="nil"/>
              <w:left w:val="nil"/>
              <w:bottom w:val="nil"/>
              <w:right w:val="nil"/>
            </w:tcBorders>
          </w:tcPr>
          <w:p w14:paraId="79EFFF8C" w14:textId="77777777" w:rsidR="00DC51BF" w:rsidRPr="000D5EDD" w:rsidRDefault="00DC51BF" w:rsidP="00E02FFC">
            <w:pPr>
              <w:pStyle w:val="NormalWeb"/>
              <w:spacing w:before="0" w:beforeAutospacing="0" w:after="0" w:afterAutospacing="0"/>
              <w:rPr>
                <w:rFonts w:ascii="Arial" w:hAnsi="Arial" w:cs="Arial"/>
                <w:color w:val="000000"/>
                <w:sz w:val="22"/>
                <w:szCs w:val="19"/>
                <w:lang w:val="en-US"/>
              </w:rPr>
            </w:pPr>
          </w:p>
        </w:tc>
        <w:tc>
          <w:tcPr>
            <w:tcW w:w="2409" w:type="dxa"/>
            <w:tcBorders>
              <w:top w:val="nil"/>
              <w:left w:val="nil"/>
              <w:bottom w:val="nil"/>
              <w:right w:val="nil"/>
            </w:tcBorders>
          </w:tcPr>
          <w:p w14:paraId="072B9B5E"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c>
          <w:tcPr>
            <w:tcW w:w="2409" w:type="dxa"/>
            <w:tcBorders>
              <w:top w:val="nil"/>
              <w:left w:val="nil"/>
              <w:bottom w:val="nil"/>
              <w:right w:val="nil"/>
            </w:tcBorders>
          </w:tcPr>
          <w:p w14:paraId="2EF42237"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c>
          <w:tcPr>
            <w:tcW w:w="2409" w:type="dxa"/>
            <w:tcBorders>
              <w:top w:val="nil"/>
              <w:left w:val="nil"/>
              <w:bottom w:val="nil"/>
              <w:right w:val="nil"/>
            </w:tcBorders>
          </w:tcPr>
          <w:p w14:paraId="66D1733E" w14:textId="77777777" w:rsidR="00DC51BF" w:rsidRPr="000D5EDD" w:rsidRDefault="00DC51BF" w:rsidP="00E02FFC">
            <w:pPr>
              <w:pStyle w:val="NormalWeb"/>
              <w:spacing w:before="0" w:beforeAutospacing="0" w:after="0" w:afterAutospacing="0"/>
              <w:rPr>
                <w:rFonts w:ascii="Arial" w:hAnsi="Arial" w:cs="Arial"/>
                <w:color w:val="000000"/>
                <w:sz w:val="22"/>
                <w:szCs w:val="19"/>
                <w:shd w:val="clear" w:color="auto" w:fill="FFFFFF"/>
                <w:lang w:val="en-US"/>
              </w:rPr>
            </w:pPr>
          </w:p>
        </w:tc>
      </w:tr>
      <w:tr w:rsidR="00DC51BF" w:rsidRPr="00977ADD" w14:paraId="7F6608AF" w14:textId="77777777" w:rsidTr="00E02FFC">
        <w:trPr>
          <w:trHeight w:val="227"/>
          <w:jc w:val="center"/>
        </w:trPr>
        <w:tc>
          <w:tcPr>
            <w:tcW w:w="2689" w:type="dxa"/>
            <w:tcBorders>
              <w:top w:val="nil"/>
              <w:left w:val="nil"/>
              <w:bottom w:val="nil"/>
              <w:right w:val="nil"/>
            </w:tcBorders>
          </w:tcPr>
          <w:p w14:paraId="6636D0AD" w14:textId="77777777" w:rsidR="00DC51BF" w:rsidRPr="00977ADD" w:rsidRDefault="00DC51BF" w:rsidP="00E02FFC">
            <w:pPr>
              <w:pStyle w:val="NormalWeb"/>
              <w:spacing w:before="0" w:beforeAutospacing="0" w:after="0" w:afterAutospacing="0"/>
              <w:ind w:left="313" w:hanging="313"/>
              <w:rPr>
                <w:rFonts w:ascii="Arial" w:hAnsi="Arial" w:cs="Arial"/>
                <w:color w:val="000000"/>
                <w:sz w:val="19"/>
                <w:szCs w:val="19"/>
                <w:lang w:val="en-US"/>
              </w:rPr>
            </w:pPr>
            <w:r w:rsidRPr="00977ADD">
              <w:rPr>
                <w:rFonts w:ascii="Arial" w:hAnsi="Arial" w:cs="Arial"/>
                <w:color w:val="000000"/>
                <w:sz w:val="19"/>
                <w:szCs w:val="19"/>
                <w:lang w:val="en-US"/>
              </w:rPr>
              <w:t xml:space="preserve">D. Expected extinction rate based on quantitative analysis </w:t>
            </w:r>
            <w:r w:rsidRPr="00977ADD">
              <w:rPr>
                <w:rFonts w:ascii="Arial" w:hAnsi="Arial" w:cs="Arial"/>
                <w:color w:val="000000"/>
                <w:sz w:val="18"/>
                <w:szCs w:val="19"/>
                <w:shd w:val="clear" w:color="auto" w:fill="FFFFFF"/>
                <w:vertAlign w:val="superscript"/>
                <w:lang w:val="en-US"/>
              </w:rPr>
              <w:t>e</w:t>
            </w:r>
          </w:p>
        </w:tc>
        <w:tc>
          <w:tcPr>
            <w:tcW w:w="2409" w:type="dxa"/>
            <w:tcBorders>
              <w:top w:val="nil"/>
              <w:left w:val="nil"/>
              <w:bottom w:val="nil"/>
              <w:right w:val="nil"/>
            </w:tcBorders>
          </w:tcPr>
          <w:p w14:paraId="5FF0788D" w14:textId="77777777" w:rsidR="00DC51BF" w:rsidRPr="00977ADD" w:rsidRDefault="00DC51BF" w:rsidP="00E02FFC">
            <w:pPr>
              <w:pStyle w:val="NormalWeb"/>
              <w:spacing w:before="0" w:beforeAutospacing="0" w:after="0" w:afterAutospacing="0"/>
              <w:rPr>
                <w:rFonts w:ascii="Arial" w:hAnsi="Arial" w:cs="Arial"/>
                <w:color w:val="000000"/>
                <w:sz w:val="19"/>
                <w:szCs w:val="19"/>
                <w:lang w:val="en-US"/>
              </w:rPr>
            </w:pPr>
            <w:r w:rsidRPr="00977ADD">
              <w:rPr>
                <w:rFonts w:ascii="Arial" w:hAnsi="Arial" w:cs="Arial"/>
                <w:color w:val="000000"/>
                <w:sz w:val="19"/>
                <w:szCs w:val="19"/>
                <w:shd w:val="clear" w:color="auto" w:fill="FFFFFF"/>
                <w:lang w:val="en-US"/>
              </w:rPr>
              <w:t>≥50%</w:t>
            </w:r>
          </w:p>
        </w:tc>
        <w:tc>
          <w:tcPr>
            <w:tcW w:w="2409" w:type="dxa"/>
            <w:tcBorders>
              <w:top w:val="nil"/>
              <w:left w:val="nil"/>
              <w:bottom w:val="nil"/>
              <w:right w:val="nil"/>
            </w:tcBorders>
          </w:tcPr>
          <w:p w14:paraId="274DB528" w14:textId="77777777" w:rsidR="00DC51BF" w:rsidRPr="00977ADD" w:rsidRDefault="00DC51BF" w:rsidP="00E02FFC">
            <w:pPr>
              <w:pStyle w:val="NormalWeb"/>
              <w:spacing w:before="0" w:beforeAutospacing="0" w:after="0" w:afterAutospacing="0"/>
              <w:rPr>
                <w:rFonts w:ascii="Arial" w:hAnsi="Arial" w:cs="Arial"/>
                <w:color w:val="000000"/>
                <w:sz w:val="19"/>
                <w:szCs w:val="19"/>
                <w:lang w:val="en-US"/>
              </w:rPr>
            </w:pPr>
            <w:r w:rsidRPr="00977ADD">
              <w:rPr>
                <w:rFonts w:ascii="Arial" w:hAnsi="Arial" w:cs="Arial"/>
                <w:color w:val="000000"/>
                <w:sz w:val="19"/>
                <w:szCs w:val="19"/>
                <w:shd w:val="clear" w:color="auto" w:fill="FFFFFF"/>
                <w:lang w:val="en-US"/>
              </w:rPr>
              <w:t>≥20%</w:t>
            </w:r>
          </w:p>
        </w:tc>
        <w:tc>
          <w:tcPr>
            <w:tcW w:w="2409" w:type="dxa"/>
            <w:tcBorders>
              <w:top w:val="nil"/>
              <w:left w:val="nil"/>
              <w:bottom w:val="nil"/>
              <w:right w:val="nil"/>
            </w:tcBorders>
          </w:tcPr>
          <w:p w14:paraId="6B2B83A4" w14:textId="77777777" w:rsidR="00DC51BF" w:rsidRPr="00977ADD" w:rsidRDefault="00DC51BF" w:rsidP="00E02FFC">
            <w:pPr>
              <w:pStyle w:val="NormalWeb"/>
              <w:spacing w:before="0" w:beforeAutospacing="0" w:after="0" w:afterAutospacing="0"/>
              <w:rPr>
                <w:rFonts w:ascii="Arial" w:hAnsi="Arial" w:cs="Arial"/>
                <w:color w:val="000000"/>
                <w:sz w:val="19"/>
                <w:szCs w:val="19"/>
                <w:lang w:val="en-US"/>
              </w:rPr>
            </w:pPr>
            <w:r w:rsidRPr="00977ADD">
              <w:rPr>
                <w:rFonts w:ascii="Arial" w:hAnsi="Arial" w:cs="Arial"/>
                <w:color w:val="000000"/>
                <w:sz w:val="19"/>
                <w:szCs w:val="19"/>
                <w:shd w:val="clear" w:color="auto" w:fill="FFFFFF"/>
                <w:lang w:val="en-US"/>
              </w:rPr>
              <w:t>≥10%</w:t>
            </w:r>
          </w:p>
        </w:tc>
      </w:tr>
      <w:tr w:rsidR="00DC51BF" w:rsidRPr="00977ADD" w14:paraId="07D7D603" w14:textId="77777777" w:rsidTr="00E02FFC">
        <w:trPr>
          <w:trHeight w:val="57"/>
          <w:jc w:val="center"/>
        </w:trPr>
        <w:tc>
          <w:tcPr>
            <w:tcW w:w="2689" w:type="dxa"/>
            <w:tcBorders>
              <w:top w:val="nil"/>
              <w:left w:val="nil"/>
              <w:right w:val="nil"/>
            </w:tcBorders>
          </w:tcPr>
          <w:p w14:paraId="0868272D" w14:textId="77777777" w:rsidR="00DC51BF" w:rsidRPr="00977ADD" w:rsidRDefault="00DC51BF" w:rsidP="00E02FFC">
            <w:pPr>
              <w:pStyle w:val="NormalWeb"/>
              <w:spacing w:before="0" w:beforeAutospacing="0" w:after="0" w:afterAutospacing="0"/>
              <w:ind w:left="313" w:hanging="313"/>
              <w:rPr>
                <w:rFonts w:ascii="Arial" w:hAnsi="Arial" w:cs="Arial"/>
                <w:color w:val="000000"/>
                <w:sz w:val="12"/>
                <w:szCs w:val="12"/>
                <w:lang w:val="en-US"/>
              </w:rPr>
            </w:pPr>
          </w:p>
        </w:tc>
        <w:tc>
          <w:tcPr>
            <w:tcW w:w="2409" w:type="dxa"/>
            <w:tcBorders>
              <w:top w:val="nil"/>
              <w:left w:val="nil"/>
              <w:right w:val="nil"/>
            </w:tcBorders>
          </w:tcPr>
          <w:p w14:paraId="1EB397BB" w14:textId="77777777" w:rsidR="00DC51BF" w:rsidRPr="00977ADD" w:rsidRDefault="00DC51BF" w:rsidP="00E02FFC">
            <w:pPr>
              <w:pStyle w:val="NormalWeb"/>
              <w:spacing w:before="0" w:beforeAutospacing="0" w:after="0" w:afterAutospacing="0"/>
              <w:rPr>
                <w:rFonts w:ascii="Arial" w:hAnsi="Arial" w:cs="Arial"/>
                <w:color w:val="000000"/>
                <w:sz w:val="12"/>
                <w:szCs w:val="12"/>
                <w:shd w:val="clear" w:color="auto" w:fill="FFFFFF"/>
                <w:lang w:val="en-US"/>
              </w:rPr>
            </w:pPr>
          </w:p>
        </w:tc>
        <w:tc>
          <w:tcPr>
            <w:tcW w:w="2409" w:type="dxa"/>
            <w:tcBorders>
              <w:top w:val="nil"/>
              <w:left w:val="nil"/>
              <w:right w:val="nil"/>
            </w:tcBorders>
          </w:tcPr>
          <w:p w14:paraId="6AD0A51E" w14:textId="77777777" w:rsidR="00DC51BF" w:rsidRPr="00977ADD" w:rsidRDefault="00DC51BF" w:rsidP="00E02FFC">
            <w:pPr>
              <w:pStyle w:val="NormalWeb"/>
              <w:spacing w:before="0" w:beforeAutospacing="0" w:after="0" w:afterAutospacing="0"/>
              <w:rPr>
                <w:rFonts w:ascii="Arial" w:hAnsi="Arial" w:cs="Arial"/>
                <w:color w:val="000000"/>
                <w:sz w:val="12"/>
                <w:szCs w:val="12"/>
                <w:shd w:val="clear" w:color="auto" w:fill="FFFFFF"/>
                <w:lang w:val="en-US"/>
              </w:rPr>
            </w:pPr>
          </w:p>
        </w:tc>
        <w:tc>
          <w:tcPr>
            <w:tcW w:w="2409" w:type="dxa"/>
            <w:tcBorders>
              <w:top w:val="nil"/>
              <w:left w:val="nil"/>
              <w:right w:val="nil"/>
            </w:tcBorders>
          </w:tcPr>
          <w:p w14:paraId="615B54FA" w14:textId="77777777" w:rsidR="00DC51BF" w:rsidRPr="00977ADD" w:rsidRDefault="00DC51BF" w:rsidP="00E02FFC">
            <w:pPr>
              <w:pStyle w:val="NormalWeb"/>
              <w:spacing w:before="0" w:beforeAutospacing="0" w:after="0" w:afterAutospacing="0"/>
              <w:rPr>
                <w:rFonts w:ascii="Arial" w:hAnsi="Arial" w:cs="Arial"/>
                <w:color w:val="000000"/>
                <w:sz w:val="12"/>
                <w:szCs w:val="12"/>
                <w:shd w:val="clear" w:color="auto" w:fill="FFFFFF"/>
                <w:lang w:val="en-US"/>
              </w:rPr>
            </w:pPr>
          </w:p>
        </w:tc>
      </w:tr>
    </w:tbl>
    <w:p w14:paraId="7E39E6BC" w14:textId="77777777" w:rsidR="00DC51BF" w:rsidRPr="00724E3F" w:rsidRDefault="00DC51BF" w:rsidP="00DC51BF">
      <w:pPr>
        <w:pStyle w:val="NormalWeb"/>
        <w:shd w:val="clear" w:color="auto" w:fill="FFFFFF"/>
        <w:spacing w:before="0" w:beforeAutospacing="0" w:after="0" w:afterAutospacing="0"/>
        <w:rPr>
          <w:rFonts w:ascii="Arial" w:eastAsiaTheme="minorHAnsi" w:hAnsi="Arial" w:cs="Arial"/>
          <w:color w:val="000000"/>
          <w:sz w:val="19"/>
          <w:szCs w:val="19"/>
          <w:shd w:val="clear" w:color="auto" w:fill="FFFFFF"/>
          <w:lang w:val="en-US" w:eastAsia="en-US"/>
        </w:rPr>
      </w:pPr>
    </w:p>
    <w:p w14:paraId="0E55BC9A" w14:textId="77777777" w:rsidR="00DC51BF" w:rsidRPr="000D5EDD" w:rsidRDefault="00DC51BF" w:rsidP="00DC51BF">
      <w:pPr>
        <w:spacing w:after="0"/>
        <w:rPr>
          <w:rFonts w:ascii="Arial" w:hAnsi="Arial" w:cs="Arial"/>
          <w:color w:val="000000"/>
          <w:sz w:val="20"/>
          <w:szCs w:val="18"/>
          <w:shd w:val="clear" w:color="auto" w:fill="FFFFFF"/>
          <w:lang w:val="en-US"/>
        </w:rPr>
      </w:pPr>
      <w:proofErr w:type="spellStart"/>
      <w:r w:rsidRPr="000D5EDD">
        <w:rPr>
          <w:rFonts w:ascii="Arial" w:hAnsi="Arial" w:cs="Arial"/>
          <w:color w:val="000000"/>
          <w:sz w:val="20"/>
          <w:szCs w:val="18"/>
          <w:shd w:val="clear" w:color="auto" w:fill="FFFFFF"/>
          <w:vertAlign w:val="superscript"/>
          <w:lang w:val="en-US"/>
        </w:rPr>
        <w:t>a</w:t>
      </w:r>
      <w:r w:rsidRPr="000D5EDD">
        <w:rPr>
          <w:rFonts w:ascii="Arial" w:hAnsi="Arial" w:cs="Arial"/>
          <w:color w:val="000000"/>
          <w:sz w:val="20"/>
          <w:szCs w:val="18"/>
          <w:shd w:val="clear" w:color="auto" w:fill="FFFFFF"/>
          <w:lang w:val="en-US"/>
        </w:rPr>
        <w:t>A</w:t>
      </w:r>
      <w:proofErr w:type="spellEnd"/>
      <w:r w:rsidRPr="000D5EDD">
        <w:rPr>
          <w:rFonts w:ascii="Arial" w:hAnsi="Arial" w:cs="Arial"/>
          <w:color w:val="000000"/>
          <w:sz w:val="20"/>
          <w:szCs w:val="18"/>
          <w:shd w:val="clear" w:color="auto" w:fill="FFFFFF"/>
          <w:lang w:val="en-US"/>
        </w:rPr>
        <w:t xml:space="preserve"> greater percentage loss is required to be critically endangered, endangered, or vulnerable (≥90%, ≥70%, and ≥50%, respectively) where the causes of the reduction are clearly reversible and understood and have ceased. Trend over a period of 10 years or three generations, whichever is longer (up to a maximum of 100 years).</w:t>
      </w:r>
    </w:p>
    <w:p w14:paraId="0A310EA1" w14:textId="77777777" w:rsidR="00DC51BF" w:rsidRPr="000D5EDD" w:rsidRDefault="00DC51BF" w:rsidP="00DC51BF">
      <w:pPr>
        <w:spacing w:after="0"/>
        <w:rPr>
          <w:rFonts w:ascii="Arial" w:hAnsi="Arial" w:cs="Arial"/>
          <w:color w:val="000000"/>
          <w:sz w:val="20"/>
          <w:szCs w:val="18"/>
          <w:shd w:val="clear" w:color="auto" w:fill="FFFFFF"/>
          <w:lang w:val="en-US"/>
        </w:rPr>
      </w:pPr>
      <w:proofErr w:type="spellStart"/>
      <w:r w:rsidRPr="000D5EDD">
        <w:rPr>
          <w:rFonts w:ascii="Arial" w:hAnsi="Arial" w:cs="Arial"/>
          <w:color w:val="000000"/>
          <w:sz w:val="20"/>
          <w:szCs w:val="18"/>
          <w:shd w:val="clear" w:color="auto" w:fill="FFFFFF"/>
          <w:vertAlign w:val="superscript"/>
          <w:lang w:val="en-US"/>
        </w:rPr>
        <w:t>b</w:t>
      </w:r>
      <w:r w:rsidRPr="000D5EDD">
        <w:rPr>
          <w:rFonts w:ascii="Arial" w:hAnsi="Arial" w:cs="Arial"/>
          <w:color w:val="000000"/>
          <w:sz w:val="20"/>
          <w:szCs w:val="18"/>
          <w:shd w:val="clear" w:color="auto" w:fill="FFFFFF"/>
          <w:lang w:val="en-US"/>
        </w:rPr>
        <w:t>Also</w:t>
      </w:r>
      <w:proofErr w:type="spellEnd"/>
      <w:r w:rsidRPr="000D5EDD">
        <w:rPr>
          <w:rFonts w:ascii="Arial" w:hAnsi="Arial" w:cs="Arial"/>
          <w:color w:val="000000"/>
          <w:sz w:val="20"/>
          <w:szCs w:val="18"/>
          <w:shd w:val="clear" w:color="auto" w:fill="FFFFFF"/>
          <w:lang w:val="en-US"/>
        </w:rPr>
        <w:t xml:space="preserve"> requires at least two of the following: severely fragmented or known to exist at only a single location; continuing decline; or extreme fluctuations. </w:t>
      </w:r>
    </w:p>
    <w:p w14:paraId="170AF030" w14:textId="77777777" w:rsidR="00DC51BF" w:rsidRPr="000D5EDD" w:rsidRDefault="00DC51BF" w:rsidP="00DC51BF">
      <w:pPr>
        <w:spacing w:after="0"/>
        <w:rPr>
          <w:rFonts w:ascii="Arial" w:hAnsi="Arial" w:cs="Arial"/>
          <w:color w:val="000000"/>
          <w:sz w:val="20"/>
          <w:szCs w:val="18"/>
          <w:shd w:val="clear" w:color="auto" w:fill="FFFFFF"/>
          <w:lang w:val="en-US"/>
        </w:rPr>
      </w:pPr>
      <w:proofErr w:type="spellStart"/>
      <w:r w:rsidRPr="000D5EDD">
        <w:rPr>
          <w:rFonts w:ascii="Arial" w:hAnsi="Arial" w:cs="Arial"/>
          <w:color w:val="000000"/>
          <w:sz w:val="20"/>
          <w:szCs w:val="18"/>
          <w:shd w:val="clear" w:color="auto" w:fill="FFFFFF"/>
          <w:vertAlign w:val="superscript"/>
          <w:lang w:val="en-US"/>
        </w:rPr>
        <w:t>c</w:t>
      </w:r>
      <w:r w:rsidRPr="000D5EDD">
        <w:rPr>
          <w:rFonts w:ascii="Arial" w:hAnsi="Arial" w:cs="Arial"/>
          <w:color w:val="000000"/>
          <w:sz w:val="20"/>
          <w:szCs w:val="18"/>
          <w:shd w:val="clear" w:color="auto" w:fill="FFFFFF"/>
          <w:lang w:val="en-US"/>
        </w:rPr>
        <w:t>Also</w:t>
      </w:r>
      <w:proofErr w:type="spellEnd"/>
      <w:r w:rsidRPr="000D5EDD">
        <w:rPr>
          <w:rFonts w:ascii="Arial" w:hAnsi="Arial" w:cs="Arial"/>
          <w:color w:val="000000"/>
          <w:sz w:val="20"/>
          <w:szCs w:val="18"/>
          <w:shd w:val="clear" w:color="auto" w:fill="FFFFFF"/>
          <w:lang w:val="en-US"/>
        </w:rPr>
        <w:t xml:space="preserve"> requires at least one of the following: any continuing decline if each subpopulation has few individuals, if there is a high percentage of the total number of mature individuals in one subpopulation, or if there </w:t>
      </w:r>
      <w:proofErr w:type="gramStart"/>
      <w:r w:rsidRPr="000D5EDD">
        <w:rPr>
          <w:rFonts w:ascii="Arial" w:hAnsi="Arial" w:cs="Arial"/>
          <w:color w:val="000000"/>
          <w:sz w:val="20"/>
          <w:szCs w:val="18"/>
          <w:shd w:val="clear" w:color="auto" w:fill="FFFFFF"/>
          <w:lang w:val="en-US"/>
        </w:rPr>
        <w:t>is</w:t>
      </w:r>
      <w:proofErr w:type="gramEnd"/>
      <w:r w:rsidRPr="000D5EDD">
        <w:rPr>
          <w:rFonts w:ascii="Arial" w:hAnsi="Arial" w:cs="Arial"/>
          <w:color w:val="000000"/>
          <w:sz w:val="20"/>
          <w:szCs w:val="18"/>
          <w:shd w:val="clear" w:color="auto" w:fill="FFFFFF"/>
          <w:lang w:val="en-US"/>
        </w:rPr>
        <w:t xml:space="preserve"> extreme fluctuations in numbers of mature individuals.</w:t>
      </w:r>
    </w:p>
    <w:p w14:paraId="19AD0FAC" w14:textId="77777777" w:rsidR="00DC51BF" w:rsidRPr="000D5EDD" w:rsidRDefault="00DC51BF" w:rsidP="00DC51BF">
      <w:pPr>
        <w:spacing w:after="0"/>
        <w:rPr>
          <w:rFonts w:ascii="Arial" w:hAnsi="Arial" w:cs="Arial"/>
          <w:color w:val="000000"/>
          <w:sz w:val="20"/>
          <w:szCs w:val="18"/>
          <w:shd w:val="clear" w:color="auto" w:fill="FFFFFF"/>
          <w:lang w:val="en-US"/>
        </w:rPr>
      </w:pPr>
      <w:proofErr w:type="spellStart"/>
      <w:r w:rsidRPr="000D5EDD">
        <w:rPr>
          <w:rFonts w:ascii="Arial" w:hAnsi="Arial" w:cs="Arial"/>
          <w:color w:val="000000"/>
          <w:sz w:val="20"/>
          <w:szCs w:val="18"/>
          <w:shd w:val="clear" w:color="auto" w:fill="FFFFFF"/>
          <w:vertAlign w:val="superscript"/>
          <w:lang w:val="en-US"/>
        </w:rPr>
        <w:t>d</w:t>
      </w:r>
      <w:r w:rsidRPr="000D5EDD">
        <w:rPr>
          <w:rFonts w:ascii="Arial" w:hAnsi="Arial" w:cs="Arial"/>
          <w:color w:val="000000"/>
          <w:sz w:val="20"/>
          <w:szCs w:val="18"/>
          <w:shd w:val="clear" w:color="auto" w:fill="FFFFFF"/>
          <w:lang w:val="en-US"/>
        </w:rPr>
        <w:t>Also</w:t>
      </w:r>
      <w:proofErr w:type="spellEnd"/>
      <w:r w:rsidRPr="000D5EDD">
        <w:rPr>
          <w:rFonts w:ascii="Arial" w:hAnsi="Arial" w:cs="Arial"/>
          <w:color w:val="000000"/>
          <w:sz w:val="20"/>
          <w:szCs w:val="18"/>
          <w:shd w:val="clear" w:color="auto" w:fill="FFFFFF"/>
          <w:lang w:val="en-US"/>
        </w:rPr>
        <w:t xml:space="preserve"> requires the area of occupancy to be less than 20 km</w:t>
      </w:r>
      <w:r w:rsidRPr="000D5EDD">
        <w:rPr>
          <w:rFonts w:ascii="Arial" w:hAnsi="Arial" w:cs="Arial"/>
          <w:color w:val="000000"/>
          <w:sz w:val="20"/>
          <w:szCs w:val="18"/>
          <w:shd w:val="clear" w:color="auto" w:fill="FFFFFF"/>
          <w:vertAlign w:val="superscript"/>
          <w:lang w:val="en-US"/>
        </w:rPr>
        <w:t>2</w:t>
      </w:r>
      <w:r w:rsidRPr="000D5EDD">
        <w:rPr>
          <w:rFonts w:ascii="Arial" w:hAnsi="Arial" w:cs="Arial"/>
          <w:color w:val="000000"/>
          <w:sz w:val="20"/>
          <w:szCs w:val="18"/>
          <w:shd w:val="clear" w:color="auto" w:fill="FFFFFF"/>
          <w:lang w:val="en-US"/>
        </w:rPr>
        <w:t xml:space="preserve"> or to be known to exist at no more than 5 locations.</w:t>
      </w:r>
    </w:p>
    <w:p w14:paraId="1F3EEFBC" w14:textId="77777777" w:rsidR="00DC51BF" w:rsidRPr="000D5EDD" w:rsidRDefault="00DC51BF" w:rsidP="00DC51BF">
      <w:pPr>
        <w:spacing w:after="0"/>
        <w:rPr>
          <w:rFonts w:ascii="Arial" w:hAnsi="Arial" w:cs="Arial"/>
          <w:color w:val="000000"/>
          <w:sz w:val="20"/>
          <w:szCs w:val="18"/>
          <w:shd w:val="clear" w:color="auto" w:fill="FFFFFF"/>
          <w:lang w:val="en-US"/>
        </w:rPr>
      </w:pPr>
      <w:proofErr w:type="spellStart"/>
      <w:r w:rsidRPr="000D5EDD">
        <w:rPr>
          <w:rFonts w:ascii="Arial" w:hAnsi="Arial" w:cs="Arial"/>
          <w:color w:val="000000"/>
          <w:sz w:val="20"/>
          <w:szCs w:val="18"/>
          <w:shd w:val="clear" w:color="auto" w:fill="FFFFFF"/>
          <w:vertAlign w:val="superscript"/>
          <w:lang w:val="en-US"/>
        </w:rPr>
        <w:t>e</w:t>
      </w:r>
      <w:r w:rsidRPr="000D5EDD">
        <w:rPr>
          <w:rFonts w:ascii="Arial" w:hAnsi="Arial" w:cs="Arial"/>
          <w:color w:val="000000"/>
          <w:sz w:val="20"/>
          <w:szCs w:val="18"/>
          <w:shd w:val="clear" w:color="auto" w:fill="FFFFFF"/>
          <w:lang w:val="en-US"/>
        </w:rPr>
        <w:t>Trend</w:t>
      </w:r>
      <w:proofErr w:type="spellEnd"/>
      <w:r w:rsidRPr="000D5EDD">
        <w:rPr>
          <w:rFonts w:ascii="Arial" w:hAnsi="Arial" w:cs="Arial"/>
          <w:color w:val="000000"/>
          <w:sz w:val="20"/>
          <w:szCs w:val="18"/>
          <w:shd w:val="clear" w:color="auto" w:fill="FFFFFF"/>
          <w:lang w:val="en-US"/>
        </w:rPr>
        <w:t xml:space="preserve"> over a period of 10 years or three generations for critically endangered, 20 years or five generations for endangered, and for all categories within 100 years.</w:t>
      </w:r>
    </w:p>
    <w:p w14:paraId="4C7FC641" w14:textId="77777777" w:rsidR="00DC51BF" w:rsidRPr="00C6425E" w:rsidRDefault="00DC51BF" w:rsidP="00DC51BF">
      <w:pPr>
        <w:rPr>
          <w:rFonts w:ascii="Arial" w:hAnsi="Arial" w:cs="Arial"/>
          <w:color w:val="000000"/>
          <w:shd w:val="clear" w:color="auto" w:fill="FFFFFF"/>
          <w:lang w:val="en-US"/>
        </w:rPr>
      </w:pPr>
    </w:p>
    <w:p w14:paraId="5CE585FA" w14:textId="77777777" w:rsidR="00DC51BF" w:rsidRPr="00C6425E" w:rsidRDefault="00DC51BF" w:rsidP="00DC51BF">
      <w:pPr>
        <w:rPr>
          <w:rFonts w:ascii="Arial" w:hAnsi="Arial" w:cs="Arial"/>
          <w:color w:val="000000"/>
          <w:shd w:val="clear" w:color="auto" w:fill="FFFFFF"/>
          <w:lang w:val="en-US"/>
        </w:rPr>
      </w:pPr>
      <w:r w:rsidRPr="00C6425E">
        <w:rPr>
          <w:rFonts w:ascii="Arial" w:hAnsi="Arial" w:cs="Arial"/>
          <w:color w:val="000000"/>
          <w:shd w:val="clear" w:color="auto" w:fill="FFFFFF"/>
          <w:lang w:val="en-US"/>
        </w:rPr>
        <w:t>References</w:t>
      </w:r>
    </w:p>
    <w:p w14:paraId="6C51A3E8" w14:textId="77777777" w:rsidR="00DC51BF" w:rsidRPr="00DC51BF" w:rsidRDefault="00DC51BF" w:rsidP="00DC51BF">
      <w:pPr>
        <w:widowControl w:val="0"/>
        <w:autoSpaceDE w:val="0"/>
        <w:autoSpaceDN w:val="0"/>
        <w:adjustRightInd w:val="0"/>
        <w:spacing w:line="240" w:lineRule="auto"/>
        <w:ind w:left="480" w:hanging="480"/>
        <w:rPr>
          <w:rFonts w:ascii="Arial" w:hAnsi="Arial" w:cs="Arial"/>
          <w:noProof/>
          <w:sz w:val="20"/>
          <w:szCs w:val="24"/>
          <w:lang w:val="en-GB"/>
        </w:rPr>
      </w:pPr>
      <w:r>
        <w:rPr>
          <w:rFonts w:ascii="Arial" w:hAnsi="Arial" w:cs="Arial"/>
          <w:color w:val="000000"/>
          <w:sz w:val="19"/>
          <w:szCs w:val="19"/>
          <w:shd w:val="clear" w:color="auto" w:fill="FFFFFF"/>
          <w:lang w:val="en-US"/>
        </w:rPr>
        <w:fldChar w:fldCharType="begin" w:fldLock="1"/>
      </w:r>
      <w:r>
        <w:rPr>
          <w:rFonts w:ascii="Arial" w:hAnsi="Arial" w:cs="Arial"/>
          <w:color w:val="000000"/>
          <w:sz w:val="19"/>
          <w:szCs w:val="19"/>
          <w:shd w:val="clear" w:color="auto" w:fill="FFFFFF"/>
          <w:lang w:val="en-US"/>
        </w:rPr>
        <w:instrText xml:space="preserve">ADDIN Mendeley Bibliography CSL_BIBLIOGRAPHY </w:instrText>
      </w:r>
      <w:r>
        <w:rPr>
          <w:rFonts w:ascii="Arial" w:hAnsi="Arial" w:cs="Arial"/>
          <w:color w:val="000000"/>
          <w:sz w:val="19"/>
          <w:szCs w:val="19"/>
          <w:shd w:val="clear" w:color="auto" w:fill="FFFFFF"/>
          <w:lang w:val="en-US"/>
        </w:rPr>
        <w:fldChar w:fldCharType="separate"/>
      </w:r>
      <w:r w:rsidRPr="00DC51BF">
        <w:rPr>
          <w:rFonts w:ascii="Arial" w:hAnsi="Arial" w:cs="Arial"/>
          <w:noProof/>
          <w:sz w:val="20"/>
          <w:szCs w:val="24"/>
          <w:lang w:val="en-GB"/>
        </w:rPr>
        <w:t>IUCN. 2001. IUCN Red List Categories and Criteria: Version 3.1. IUCN, Gland, Switzerland and Cambridge, UK.</w:t>
      </w:r>
    </w:p>
    <w:p w14:paraId="1309DE31" w14:textId="77777777" w:rsidR="00DC51BF" w:rsidRPr="00030FF1" w:rsidRDefault="00DC51BF" w:rsidP="00DC51BF">
      <w:pPr>
        <w:widowControl w:val="0"/>
        <w:autoSpaceDE w:val="0"/>
        <w:autoSpaceDN w:val="0"/>
        <w:adjustRightInd w:val="0"/>
        <w:spacing w:line="240" w:lineRule="auto"/>
        <w:ind w:left="480" w:hanging="480"/>
        <w:rPr>
          <w:rFonts w:ascii="Arial" w:hAnsi="Arial" w:cs="Arial"/>
          <w:noProof/>
          <w:sz w:val="20"/>
          <w:lang w:val="en-GB"/>
        </w:rPr>
      </w:pPr>
      <w:r w:rsidRPr="00DC51BF">
        <w:rPr>
          <w:rFonts w:ascii="Arial" w:hAnsi="Arial" w:cs="Arial"/>
          <w:noProof/>
          <w:sz w:val="20"/>
          <w:szCs w:val="24"/>
          <w:lang w:val="en-GB"/>
        </w:rPr>
        <w:t xml:space="preserve">Kareiva P, Floberg J. 2008. Endangered Species. Pages 1246–1253 in S. E. Jørgensen and B. Fath, editors. </w:t>
      </w:r>
      <w:r w:rsidRPr="00030FF1">
        <w:rPr>
          <w:rFonts w:ascii="Arial" w:hAnsi="Arial" w:cs="Arial"/>
          <w:noProof/>
          <w:sz w:val="20"/>
          <w:szCs w:val="24"/>
          <w:lang w:val="en-GB"/>
        </w:rPr>
        <w:t>Encyclopedia of Ecology. Elsevier, Amsterdam.</w:t>
      </w:r>
    </w:p>
    <w:p w14:paraId="7C9DA848" w14:textId="77777777" w:rsidR="00DC51BF" w:rsidRPr="00724E3F" w:rsidRDefault="00DC51BF" w:rsidP="00DC51BF">
      <w:pPr>
        <w:rPr>
          <w:rFonts w:ascii="Arial" w:hAnsi="Arial" w:cs="Arial"/>
          <w:color w:val="000000"/>
          <w:sz w:val="19"/>
          <w:szCs w:val="19"/>
          <w:shd w:val="clear" w:color="auto" w:fill="FFFFFF"/>
          <w:lang w:val="en-US"/>
        </w:rPr>
      </w:pPr>
      <w:r>
        <w:rPr>
          <w:rFonts w:ascii="Arial" w:hAnsi="Arial" w:cs="Arial"/>
          <w:color w:val="000000"/>
          <w:sz w:val="19"/>
          <w:szCs w:val="19"/>
          <w:shd w:val="clear" w:color="auto" w:fill="FFFFFF"/>
          <w:lang w:val="en-US"/>
        </w:rPr>
        <w:fldChar w:fldCharType="end"/>
      </w:r>
    </w:p>
    <w:p w14:paraId="474DD1FC" w14:textId="77777777" w:rsidR="00DC51BF" w:rsidRPr="00030FF1" w:rsidRDefault="00DC51BF" w:rsidP="00DC51BF">
      <w:pPr>
        <w:rPr>
          <w:rFonts w:ascii="Arial" w:hAnsi="Arial" w:cs="Arial"/>
          <w:sz w:val="28"/>
          <w:lang w:val="en-GB"/>
        </w:rPr>
      </w:pPr>
    </w:p>
    <w:p w14:paraId="7710362A" w14:textId="25440B52" w:rsidR="003A5D27" w:rsidRDefault="00DC51BF" w:rsidP="00DC51BF">
      <w:pPr>
        <w:spacing w:after="0" w:line="360" w:lineRule="auto"/>
        <w:jc w:val="center"/>
        <w:rPr>
          <w:rFonts w:ascii="Arial" w:hAnsi="Arial" w:cs="Arial"/>
          <w:sz w:val="28"/>
          <w:lang w:val="en-GB"/>
        </w:rPr>
      </w:pPr>
      <w:r w:rsidRPr="00DC51BF">
        <w:rPr>
          <w:rFonts w:ascii="Arial" w:hAnsi="Arial" w:cs="Arial"/>
          <w:sz w:val="28"/>
          <w:lang w:val="en-GB"/>
        </w:rPr>
        <w:t xml:space="preserve">Supporting Information </w:t>
      </w:r>
      <w:r w:rsidR="003A5D27">
        <w:rPr>
          <w:rFonts w:ascii="Arial" w:hAnsi="Arial" w:cs="Arial"/>
          <w:sz w:val="28"/>
          <w:lang w:val="en-GB"/>
        </w:rPr>
        <w:t>3</w:t>
      </w:r>
    </w:p>
    <w:p w14:paraId="0F7D85E5" w14:textId="3E72FE83" w:rsidR="00DC51BF" w:rsidRPr="00DC51BF" w:rsidRDefault="00DC51BF" w:rsidP="003A5D27">
      <w:pPr>
        <w:spacing w:after="0" w:line="360" w:lineRule="auto"/>
        <w:rPr>
          <w:rFonts w:ascii="Arial" w:eastAsia="Arial Unicode MS" w:hAnsi="Arial" w:cs="Arial"/>
          <w:noProof/>
          <w:sz w:val="20"/>
          <w:lang w:val="en-GB"/>
        </w:rPr>
      </w:pPr>
      <w:r w:rsidRPr="00DC51BF">
        <w:rPr>
          <w:rFonts w:ascii="Arial" w:eastAsia="Arial Unicode MS" w:hAnsi="Arial" w:cs="Arial"/>
          <w:noProof/>
          <w:sz w:val="28"/>
          <w:lang w:val="en-GB"/>
        </w:rPr>
        <w:t>Environmental predictors</w:t>
      </w:r>
    </w:p>
    <w:p w14:paraId="5D865165" w14:textId="77777777" w:rsidR="00DC51BF" w:rsidRPr="00DC51BF" w:rsidRDefault="00DC51BF" w:rsidP="00DC51BF">
      <w:pPr>
        <w:jc w:val="center"/>
        <w:rPr>
          <w:rFonts w:ascii="Arial" w:hAnsi="Arial" w:cs="Arial"/>
          <w:sz w:val="28"/>
          <w:lang w:val="en-GB"/>
        </w:rPr>
      </w:pPr>
    </w:p>
    <w:p w14:paraId="04ED7A2B" w14:textId="77777777" w:rsidR="00DC51BF" w:rsidRPr="00DC51BF" w:rsidRDefault="00DC51BF" w:rsidP="00DC51BF">
      <w:pPr>
        <w:spacing w:after="200" w:line="360" w:lineRule="auto"/>
        <w:jc w:val="both"/>
        <w:rPr>
          <w:rFonts w:ascii="Arial" w:hAnsi="Arial" w:cs="Arial"/>
          <w:noProof/>
          <w:lang w:val="en-GB"/>
        </w:rPr>
      </w:pPr>
      <w:r w:rsidRPr="00DC51BF">
        <w:rPr>
          <w:rFonts w:ascii="Arial" w:hAnsi="Arial" w:cs="Arial"/>
          <w:noProof/>
          <w:lang w:val="en-GB"/>
        </w:rPr>
        <w:t>To assess impacts of environmental change on targeted species, two sets of predictors and alternative storylines for future development were considered: climate, and land-use. Two diferent periods</w:t>
      </w:r>
      <w:r w:rsidR="00E16D72">
        <w:rPr>
          <w:rFonts w:ascii="Arial" w:hAnsi="Arial" w:cs="Arial"/>
          <w:noProof/>
          <w:lang w:val="en-GB"/>
        </w:rPr>
        <w:t xml:space="preserve"> were considered</w:t>
      </w:r>
      <w:r w:rsidRPr="00DC51BF">
        <w:rPr>
          <w:rFonts w:ascii="Arial" w:hAnsi="Arial" w:cs="Arial"/>
          <w:noProof/>
          <w:lang w:val="en-GB"/>
        </w:rPr>
        <w:t xml:space="preserve">: </w:t>
      </w:r>
      <w:r w:rsidRPr="00DC51BF">
        <w:rPr>
          <w:rFonts w:ascii="Arial" w:eastAsia="Arial Unicode MS" w:hAnsi="Arial" w:cs="Arial"/>
          <w:noProof/>
          <w:lang w:val="en-GB"/>
        </w:rPr>
        <w:t xml:space="preserve">1960-1990 (hereafter defined as ‘baseline conditions’), and 2021-2050 (hereafter defined as ‘future conditions’).  </w:t>
      </w:r>
      <w:r w:rsidRPr="00DC51BF">
        <w:rPr>
          <w:rFonts w:ascii="Arial" w:hAnsi="Arial" w:cs="Arial"/>
          <w:noProof/>
          <w:lang w:val="en-GB"/>
        </w:rPr>
        <w:t xml:space="preserve">  </w:t>
      </w:r>
    </w:p>
    <w:p w14:paraId="25747B5F" w14:textId="77777777" w:rsidR="00DC51BF" w:rsidRPr="00DC51BF" w:rsidRDefault="00DC51BF" w:rsidP="00DC51BF">
      <w:pPr>
        <w:spacing w:after="200" w:line="276" w:lineRule="auto"/>
        <w:jc w:val="both"/>
        <w:rPr>
          <w:rFonts w:ascii="Arial" w:hAnsi="Arial" w:cs="Arial"/>
          <w:noProof/>
          <w:lang w:val="en-GB"/>
        </w:rPr>
      </w:pPr>
    </w:p>
    <w:tbl>
      <w:tblPr>
        <w:tblStyle w:val="Tableausimple2"/>
        <w:tblpPr w:leftFromText="141" w:rightFromText="141" w:vertAnchor="text" w:horzAnchor="margin" w:tblpXSpec="center" w:tblpY="1022"/>
        <w:tblW w:w="9639" w:type="dxa"/>
        <w:tblLook w:val="04A0" w:firstRow="1" w:lastRow="0" w:firstColumn="1" w:lastColumn="0" w:noHBand="0" w:noVBand="1"/>
      </w:tblPr>
      <w:tblGrid>
        <w:gridCol w:w="1134"/>
        <w:gridCol w:w="2258"/>
        <w:gridCol w:w="1404"/>
        <w:gridCol w:w="240"/>
        <w:gridCol w:w="1880"/>
        <w:gridCol w:w="239"/>
        <w:gridCol w:w="2484"/>
      </w:tblGrid>
      <w:tr w:rsidR="00E02FFC" w:rsidRPr="008F305B" w14:paraId="4CBB45B5" w14:textId="77777777" w:rsidTr="00E02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14:paraId="00ADA463" w14:textId="77777777" w:rsidR="00E02FFC" w:rsidRPr="00DC51BF" w:rsidRDefault="00E02FFC" w:rsidP="00DC51BF">
            <w:pPr>
              <w:spacing w:line="360" w:lineRule="auto"/>
              <w:rPr>
                <w:rFonts w:ascii="Arial" w:eastAsia="Arial Unicode MS" w:hAnsi="Arial" w:cs="Arial"/>
                <w:noProof/>
                <w:lang w:val="en-GB"/>
              </w:rPr>
            </w:pPr>
          </w:p>
        </w:tc>
        <w:tc>
          <w:tcPr>
            <w:tcW w:w="2258" w:type="dxa"/>
            <w:tcBorders>
              <w:top w:val="single" w:sz="4" w:space="0" w:color="auto"/>
              <w:bottom w:val="single" w:sz="4" w:space="0" w:color="auto"/>
            </w:tcBorders>
          </w:tcPr>
          <w:p w14:paraId="20881846" w14:textId="77777777" w:rsidR="00E02FFC" w:rsidRPr="00DC51BF"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i/>
                <w:noProof/>
                <w:lang w:val="en-GB"/>
              </w:rPr>
            </w:pPr>
            <w:r w:rsidRPr="00DC51BF">
              <w:rPr>
                <w:rFonts w:ascii="Arial" w:eastAsia="Arial Unicode MS" w:hAnsi="Arial" w:cs="Arial"/>
                <w:b w:val="0"/>
                <w:i/>
                <w:noProof/>
                <w:sz w:val="24"/>
                <w:lang w:val="en-GB"/>
              </w:rPr>
              <w:t>Predictors</w:t>
            </w:r>
          </w:p>
        </w:tc>
        <w:tc>
          <w:tcPr>
            <w:tcW w:w="1404" w:type="dxa"/>
            <w:tcBorders>
              <w:top w:val="single" w:sz="4" w:space="0" w:color="auto"/>
              <w:bottom w:val="single" w:sz="4" w:space="0" w:color="auto"/>
            </w:tcBorders>
          </w:tcPr>
          <w:p w14:paraId="2017F2A6" w14:textId="77777777" w:rsidR="00E02FFC" w:rsidRPr="00DC51BF"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i/>
                <w:noProof/>
                <w:lang w:val="en-GB"/>
              </w:rPr>
            </w:pPr>
            <w:r w:rsidRPr="00DC51BF">
              <w:rPr>
                <w:rFonts w:ascii="Arial" w:eastAsia="Arial Unicode MS" w:hAnsi="Arial" w:cs="Arial"/>
                <w:b w:val="0"/>
                <w:i/>
                <w:noProof/>
                <w:sz w:val="24"/>
                <w:lang w:val="en-GB"/>
              </w:rPr>
              <w:t>Code/Units</w:t>
            </w:r>
          </w:p>
        </w:tc>
        <w:tc>
          <w:tcPr>
            <w:tcW w:w="240" w:type="dxa"/>
            <w:tcBorders>
              <w:top w:val="single" w:sz="4" w:space="0" w:color="auto"/>
              <w:bottom w:val="single" w:sz="4" w:space="0" w:color="auto"/>
            </w:tcBorders>
          </w:tcPr>
          <w:p w14:paraId="51C498A4" w14:textId="77777777" w:rsidR="00E02FFC" w:rsidRPr="00DC51BF"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i/>
                <w:noProof/>
                <w:sz w:val="24"/>
                <w:lang w:val="en-GB"/>
              </w:rPr>
            </w:pPr>
          </w:p>
        </w:tc>
        <w:tc>
          <w:tcPr>
            <w:tcW w:w="1880" w:type="dxa"/>
            <w:tcBorders>
              <w:top w:val="single" w:sz="4" w:space="0" w:color="auto"/>
              <w:bottom w:val="single" w:sz="4" w:space="0" w:color="auto"/>
            </w:tcBorders>
          </w:tcPr>
          <w:p w14:paraId="7E20B4F6" w14:textId="77777777" w:rsidR="00E02FFC" w:rsidRPr="00E02FFC"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i/>
                <w:noProof/>
                <w:sz w:val="24"/>
                <w:lang w:val="en-GB"/>
              </w:rPr>
            </w:pPr>
            <w:r w:rsidRPr="00E02FFC">
              <w:rPr>
                <w:rFonts w:ascii="Arial" w:eastAsia="Arial Unicode MS" w:hAnsi="Arial" w:cs="Arial"/>
                <w:b w:val="0"/>
                <w:i/>
                <w:noProof/>
                <w:sz w:val="24"/>
                <w:lang w:val="en-GB"/>
              </w:rPr>
              <w:t>Spatial resolution</w:t>
            </w:r>
          </w:p>
        </w:tc>
        <w:tc>
          <w:tcPr>
            <w:tcW w:w="239" w:type="dxa"/>
            <w:tcBorders>
              <w:top w:val="single" w:sz="4" w:space="0" w:color="auto"/>
              <w:bottom w:val="single" w:sz="4" w:space="0" w:color="auto"/>
            </w:tcBorders>
          </w:tcPr>
          <w:p w14:paraId="47CB40BF" w14:textId="77777777" w:rsidR="00E02FFC" w:rsidRPr="00E02FFC"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i/>
                <w:noProof/>
                <w:sz w:val="24"/>
                <w:lang w:val="en-GB"/>
              </w:rPr>
            </w:pPr>
          </w:p>
        </w:tc>
        <w:tc>
          <w:tcPr>
            <w:tcW w:w="2484" w:type="dxa"/>
            <w:tcBorders>
              <w:top w:val="single" w:sz="4" w:space="0" w:color="auto"/>
              <w:bottom w:val="single" w:sz="4" w:space="0" w:color="auto"/>
            </w:tcBorders>
          </w:tcPr>
          <w:p w14:paraId="5B7FB122" w14:textId="77777777" w:rsidR="00E02FFC" w:rsidRPr="00E02FFC" w:rsidRDefault="00E02FFC" w:rsidP="00DC5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i/>
                <w:noProof/>
                <w:sz w:val="24"/>
                <w:lang w:val="en-GB"/>
              </w:rPr>
            </w:pPr>
            <w:r>
              <w:rPr>
                <w:rFonts w:ascii="Arial" w:eastAsia="Arial Unicode MS" w:hAnsi="Arial" w:cs="Arial"/>
                <w:b w:val="0"/>
                <w:i/>
                <w:noProof/>
                <w:sz w:val="24"/>
                <w:lang w:val="en-GB"/>
              </w:rPr>
              <w:t>Data source and period studied</w:t>
            </w:r>
          </w:p>
        </w:tc>
      </w:tr>
      <w:tr w:rsidR="00E02FFC" w:rsidRPr="00DC51BF" w14:paraId="69736F9B" w14:textId="77777777" w:rsidTr="00714DC4">
        <w:trPr>
          <w:cnfStyle w:val="000000100000" w:firstRow="0" w:lastRow="0" w:firstColumn="0" w:lastColumn="0" w:oddVBand="0" w:evenVBand="0" w:oddHBand="1"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tcPr>
          <w:p w14:paraId="476E2139" w14:textId="77777777" w:rsidR="00E02FFC" w:rsidRPr="00DC51BF" w:rsidRDefault="00E02FFC" w:rsidP="00E02FFC">
            <w:pPr>
              <w:spacing w:line="360" w:lineRule="auto"/>
              <w:jc w:val="center"/>
              <w:rPr>
                <w:rFonts w:ascii="Arial" w:eastAsia="Arial Unicode MS" w:hAnsi="Arial" w:cs="Arial"/>
                <w:noProof/>
                <w:lang w:val="en-GB"/>
              </w:rPr>
            </w:pPr>
          </w:p>
        </w:tc>
        <w:tc>
          <w:tcPr>
            <w:tcW w:w="2258" w:type="dxa"/>
            <w:tcBorders>
              <w:top w:val="single" w:sz="4" w:space="0" w:color="auto"/>
              <w:bottom w:val="single" w:sz="4" w:space="0" w:color="auto"/>
            </w:tcBorders>
          </w:tcPr>
          <w:p w14:paraId="66FD53D5" w14:textId="77777777" w:rsidR="00FD64FC" w:rsidRPr="00030FF1" w:rsidRDefault="00FD64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sz w:val="16"/>
                <w:lang w:val="en-GB"/>
              </w:rPr>
            </w:pPr>
          </w:p>
          <w:p w14:paraId="1F860133"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Pr>
                <w:rFonts w:ascii="Arial" w:eastAsia="Arial Unicode MS" w:hAnsi="Arial" w:cs="Arial"/>
                <w:noProof/>
                <w:lang w:val="en-GB"/>
              </w:rPr>
              <w:t>Annual Precipitation</w:t>
            </w:r>
          </w:p>
        </w:tc>
        <w:tc>
          <w:tcPr>
            <w:tcW w:w="1404" w:type="dxa"/>
            <w:tcBorders>
              <w:top w:val="single" w:sz="4" w:space="0" w:color="auto"/>
              <w:bottom w:val="single" w:sz="4" w:space="0" w:color="auto"/>
            </w:tcBorders>
          </w:tcPr>
          <w:p w14:paraId="72E8CDCD" w14:textId="77777777" w:rsidR="00FD64FC" w:rsidRPr="00030FF1" w:rsidRDefault="00FD64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sz w:val="16"/>
                <w:lang w:val="en-GB"/>
              </w:rPr>
            </w:pPr>
          </w:p>
          <w:p w14:paraId="682C2E3A"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Pr>
                <w:rFonts w:ascii="Arial" w:eastAsia="Arial Unicode MS" w:hAnsi="Arial" w:cs="Arial"/>
                <w:noProof/>
                <w:lang w:val="en-GB"/>
              </w:rPr>
              <w:t>Prec (mm)</w:t>
            </w:r>
          </w:p>
        </w:tc>
        <w:tc>
          <w:tcPr>
            <w:tcW w:w="240" w:type="dxa"/>
            <w:tcBorders>
              <w:top w:val="single" w:sz="4" w:space="0" w:color="auto"/>
              <w:bottom w:val="single" w:sz="4" w:space="0" w:color="auto"/>
            </w:tcBorders>
          </w:tcPr>
          <w:p w14:paraId="01F6518C"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1880" w:type="dxa"/>
            <w:tcBorders>
              <w:top w:val="single" w:sz="4" w:space="0" w:color="auto"/>
              <w:bottom w:val="nil"/>
            </w:tcBorders>
          </w:tcPr>
          <w:p w14:paraId="61A31F9B" w14:textId="77777777" w:rsidR="00FD64FC" w:rsidRPr="00030FF1" w:rsidRDefault="00FD64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sz w:val="16"/>
                <w:lang w:val="en-GB"/>
              </w:rPr>
            </w:pPr>
          </w:p>
          <w:p w14:paraId="4A005C8B" w14:textId="77777777" w:rsidR="00E02FFC" w:rsidRPr="00E02FFC"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Pr>
                <w:rFonts w:ascii="Arial" w:eastAsia="Arial Unicode MS" w:hAnsi="Arial" w:cs="Arial"/>
                <w:noProof/>
                <w:lang w:val="en-GB"/>
              </w:rPr>
              <w:t>100 Km</w:t>
            </w:r>
            <w:r w:rsidRPr="00E02FFC">
              <w:rPr>
                <w:rFonts w:ascii="Arial" w:eastAsia="Arial Unicode MS" w:hAnsi="Arial" w:cs="Arial"/>
                <w:noProof/>
                <w:vertAlign w:val="superscript"/>
                <w:lang w:val="en-GB"/>
              </w:rPr>
              <w:t>2</w:t>
            </w:r>
            <w:r>
              <w:rPr>
                <w:rFonts w:ascii="Arial" w:eastAsia="Arial Unicode MS" w:hAnsi="Arial" w:cs="Arial"/>
                <w:noProof/>
                <w:vertAlign w:val="superscript"/>
                <w:lang w:val="en-GB"/>
              </w:rPr>
              <w:t xml:space="preserve"> </w:t>
            </w:r>
            <w:r>
              <w:rPr>
                <w:rFonts w:ascii="Arial" w:eastAsia="Arial Unicode MS" w:hAnsi="Arial" w:cs="Arial"/>
                <w:noProof/>
                <w:lang w:val="en-GB"/>
              </w:rPr>
              <w:t>Grid cell</w:t>
            </w:r>
          </w:p>
        </w:tc>
        <w:tc>
          <w:tcPr>
            <w:tcW w:w="239" w:type="dxa"/>
            <w:tcBorders>
              <w:top w:val="single" w:sz="4" w:space="0" w:color="auto"/>
              <w:bottom w:val="nil"/>
            </w:tcBorders>
          </w:tcPr>
          <w:p w14:paraId="0AEB2C2C"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2484" w:type="dxa"/>
            <w:tcBorders>
              <w:top w:val="single" w:sz="4" w:space="0" w:color="auto"/>
              <w:bottom w:val="nil"/>
            </w:tcBorders>
          </w:tcPr>
          <w:p w14:paraId="7B0A4822" w14:textId="77777777" w:rsidR="00FD64FC" w:rsidRPr="00030FF1" w:rsidRDefault="00FD64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sz w:val="16"/>
                <w:lang w:val="en-GB"/>
              </w:rPr>
            </w:pPr>
          </w:p>
          <w:p w14:paraId="547E2A60" w14:textId="77777777" w:rsidR="00E02FFC" w:rsidRPr="00E02FFC"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IBERIA CHANGE</w:t>
            </w:r>
          </w:p>
          <w:p w14:paraId="072C7F9E" w14:textId="77777777" w:rsidR="00E02FFC" w:rsidRPr="00E02FFC"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And ALARM projects</w:t>
            </w:r>
          </w:p>
          <w:p w14:paraId="5128829A" w14:textId="77777777" w:rsidR="00E02FFC" w:rsidRPr="00E02FFC"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Baseline (1960-1990)</w:t>
            </w:r>
          </w:p>
          <w:p w14:paraId="1A271C3F"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Future (2021-2050)</w:t>
            </w:r>
          </w:p>
        </w:tc>
      </w:tr>
      <w:tr w:rsidR="00E02FFC" w:rsidRPr="00DC51BF" w14:paraId="6E06189B" w14:textId="77777777" w:rsidTr="00E02FFC">
        <w:tc>
          <w:tcPr>
            <w:cnfStyle w:val="001000000000" w:firstRow="0" w:lastRow="0" w:firstColumn="1" w:lastColumn="0" w:oddVBand="0" w:evenVBand="0" w:oddHBand="0" w:evenHBand="0" w:firstRowFirstColumn="0" w:firstRowLastColumn="0" w:lastRowFirstColumn="0" w:lastRowLastColumn="0"/>
            <w:tcW w:w="1134" w:type="dxa"/>
            <w:vMerge/>
          </w:tcPr>
          <w:p w14:paraId="0C8D7B88" w14:textId="77777777" w:rsidR="00E02FFC" w:rsidRPr="00DC51BF" w:rsidRDefault="00E02FFC" w:rsidP="00E02FFC">
            <w:pPr>
              <w:spacing w:line="360" w:lineRule="auto"/>
              <w:rPr>
                <w:rFonts w:ascii="Arial" w:eastAsia="Arial Unicode MS" w:hAnsi="Arial" w:cs="Arial"/>
                <w:noProof/>
                <w:lang w:val="en-GB"/>
              </w:rPr>
            </w:pPr>
          </w:p>
        </w:tc>
        <w:tc>
          <w:tcPr>
            <w:tcW w:w="2258" w:type="dxa"/>
            <w:tcBorders>
              <w:top w:val="single" w:sz="4" w:space="0" w:color="auto"/>
              <w:bottom w:val="single" w:sz="4" w:space="0" w:color="auto"/>
            </w:tcBorders>
          </w:tcPr>
          <w:p w14:paraId="2AC8CB4D"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Minimum temperature of coldest month</w:t>
            </w:r>
          </w:p>
        </w:tc>
        <w:tc>
          <w:tcPr>
            <w:tcW w:w="1404" w:type="dxa"/>
            <w:tcBorders>
              <w:top w:val="single" w:sz="4" w:space="0" w:color="auto"/>
              <w:bottom w:val="single" w:sz="4" w:space="0" w:color="auto"/>
            </w:tcBorders>
          </w:tcPr>
          <w:p w14:paraId="742C19F8"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Tmin (</w:t>
            </w:r>
            <w:r w:rsidRPr="00DC51BF">
              <w:rPr>
                <w:rFonts w:ascii="Arial" w:eastAsia="Arial Unicode MS" w:hAnsi="Arial" w:cs="Arial"/>
                <w:noProof/>
                <w:vertAlign w:val="superscript"/>
                <w:lang w:val="en-GB"/>
              </w:rPr>
              <w:t>o</w:t>
            </w:r>
            <w:r w:rsidRPr="00DC51BF">
              <w:rPr>
                <w:rFonts w:ascii="Arial" w:eastAsia="Arial Unicode MS" w:hAnsi="Arial" w:cs="Arial"/>
                <w:noProof/>
                <w:lang w:val="en-GB"/>
              </w:rPr>
              <w:t>C)</w:t>
            </w:r>
          </w:p>
        </w:tc>
        <w:tc>
          <w:tcPr>
            <w:tcW w:w="240" w:type="dxa"/>
            <w:tcBorders>
              <w:top w:val="single" w:sz="4" w:space="0" w:color="auto"/>
              <w:bottom w:val="single" w:sz="4" w:space="0" w:color="auto"/>
            </w:tcBorders>
          </w:tcPr>
          <w:p w14:paraId="5AED267E"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1880" w:type="dxa"/>
            <w:tcBorders>
              <w:top w:val="nil"/>
              <w:bottom w:val="nil"/>
            </w:tcBorders>
          </w:tcPr>
          <w:p w14:paraId="56EAA316"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239" w:type="dxa"/>
            <w:tcBorders>
              <w:top w:val="nil"/>
              <w:bottom w:val="nil"/>
            </w:tcBorders>
          </w:tcPr>
          <w:p w14:paraId="027F71BE"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2484" w:type="dxa"/>
            <w:vMerge w:val="restart"/>
            <w:tcBorders>
              <w:top w:val="nil"/>
            </w:tcBorders>
          </w:tcPr>
          <w:p w14:paraId="6E3B24F7"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r>
      <w:tr w:rsidR="00E02FFC" w:rsidRPr="00DC51BF" w14:paraId="7B5C3DB1" w14:textId="77777777" w:rsidTr="00E02FFC">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tcPr>
          <w:p w14:paraId="7AEAF368" w14:textId="77777777" w:rsidR="00E02FFC" w:rsidRPr="00DC51BF" w:rsidRDefault="00E02FFC" w:rsidP="00E02FFC">
            <w:pPr>
              <w:spacing w:line="360" w:lineRule="auto"/>
              <w:rPr>
                <w:rFonts w:ascii="Arial" w:eastAsia="Arial Unicode MS" w:hAnsi="Arial" w:cs="Arial"/>
                <w:noProof/>
                <w:lang w:val="en-GB"/>
              </w:rPr>
            </w:pPr>
          </w:p>
        </w:tc>
        <w:tc>
          <w:tcPr>
            <w:tcW w:w="2258" w:type="dxa"/>
            <w:tcBorders>
              <w:top w:val="single" w:sz="4" w:space="0" w:color="auto"/>
              <w:bottom w:val="single" w:sz="4" w:space="0" w:color="auto"/>
            </w:tcBorders>
          </w:tcPr>
          <w:p w14:paraId="2288DBC9"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Maximum temperature of the warmest month</w:t>
            </w:r>
          </w:p>
        </w:tc>
        <w:tc>
          <w:tcPr>
            <w:tcW w:w="1404" w:type="dxa"/>
            <w:tcBorders>
              <w:top w:val="single" w:sz="4" w:space="0" w:color="auto"/>
              <w:bottom w:val="single" w:sz="4" w:space="0" w:color="auto"/>
            </w:tcBorders>
          </w:tcPr>
          <w:p w14:paraId="7764835C"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Tmax(</w:t>
            </w:r>
            <w:r w:rsidRPr="00DC51BF">
              <w:rPr>
                <w:rFonts w:ascii="Arial" w:eastAsia="Arial Unicode MS" w:hAnsi="Arial" w:cs="Arial"/>
                <w:noProof/>
                <w:vertAlign w:val="superscript"/>
                <w:lang w:val="en-GB"/>
              </w:rPr>
              <w:t>o</w:t>
            </w:r>
            <w:r w:rsidRPr="00DC51BF">
              <w:rPr>
                <w:rFonts w:ascii="Arial" w:eastAsia="Arial Unicode MS" w:hAnsi="Arial" w:cs="Arial"/>
                <w:noProof/>
                <w:lang w:val="en-GB"/>
              </w:rPr>
              <w:t>C)</w:t>
            </w:r>
          </w:p>
        </w:tc>
        <w:tc>
          <w:tcPr>
            <w:tcW w:w="240" w:type="dxa"/>
            <w:tcBorders>
              <w:top w:val="single" w:sz="4" w:space="0" w:color="auto"/>
              <w:bottom w:val="single" w:sz="4" w:space="0" w:color="auto"/>
            </w:tcBorders>
          </w:tcPr>
          <w:p w14:paraId="66105C5A"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1880" w:type="dxa"/>
            <w:tcBorders>
              <w:top w:val="nil"/>
              <w:bottom w:val="single" w:sz="4" w:space="0" w:color="auto"/>
            </w:tcBorders>
          </w:tcPr>
          <w:p w14:paraId="1CB3D352"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239" w:type="dxa"/>
            <w:tcBorders>
              <w:top w:val="nil"/>
              <w:bottom w:val="single" w:sz="4" w:space="0" w:color="auto"/>
            </w:tcBorders>
          </w:tcPr>
          <w:p w14:paraId="39BEB679"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2484" w:type="dxa"/>
            <w:vMerge/>
            <w:tcBorders>
              <w:bottom w:val="single" w:sz="4" w:space="0" w:color="auto"/>
            </w:tcBorders>
          </w:tcPr>
          <w:p w14:paraId="646B16F2"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r>
      <w:tr w:rsidR="00E02FFC" w:rsidRPr="00DC51BF" w14:paraId="0D3F4A95" w14:textId="77777777" w:rsidTr="00E02FFC">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tcPr>
          <w:p w14:paraId="1CB7B234" w14:textId="77777777" w:rsidR="00E02FFC" w:rsidRPr="00DC51BF" w:rsidRDefault="00E02FFC" w:rsidP="00E02FFC">
            <w:pPr>
              <w:spacing w:line="360" w:lineRule="auto"/>
              <w:rPr>
                <w:rFonts w:ascii="Arial" w:eastAsia="Arial Unicode MS" w:hAnsi="Arial" w:cs="Arial"/>
                <w:noProof/>
                <w:lang w:val="en-GB"/>
              </w:rPr>
            </w:pPr>
            <w:r w:rsidRPr="00DC51BF">
              <w:rPr>
                <w:rFonts w:ascii="Arial" w:eastAsia="Arial Unicode MS" w:hAnsi="Arial" w:cs="Arial"/>
                <w:noProof/>
                <w:sz w:val="24"/>
                <w:lang w:val="en-GB"/>
              </w:rPr>
              <w:t>Land-use</w:t>
            </w:r>
          </w:p>
        </w:tc>
        <w:tc>
          <w:tcPr>
            <w:tcW w:w="2258" w:type="dxa"/>
            <w:tcBorders>
              <w:top w:val="single" w:sz="4" w:space="0" w:color="auto"/>
              <w:bottom w:val="single" w:sz="4" w:space="0" w:color="auto"/>
            </w:tcBorders>
          </w:tcPr>
          <w:p w14:paraId="4E3C34F4" w14:textId="77777777" w:rsidR="00FD64FC" w:rsidRPr="00030FF1" w:rsidRDefault="00FD64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sz w:val="16"/>
                <w:lang w:val="en-GB"/>
              </w:rPr>
            </w:pPr>
          </w:p>
          <w:p w14:paraId="76C85A17"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Percentage cover of agricultural areas</w:t>
            </w:r>
          </w:p>
        </w:tc>
        <w:tc>
          <w:tcPr>
            <w:tcW w:w="1404" w:type="dxa"/>
            <w:tcBorders>
              <w:top w:val="single" w:sz="4" w:space="0" w:color="auto"/>
              <w:bottom w:val="single" w:sz="4" w:space="0" w:color="auto"/>
            </w:tcBorders>
          </w:tcPr>
          <w:p w14:paraId="7F35224E" w14:textId="77777777" w:rsidR="00FD64FC" w:rsidRPr="00030FF1" w:rsidRDefault="00FD64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sz w:val="16"/>
                <w:lang w:val="en-GB"/>
              </w:rPr>
            </w:pPr>
          </w:p>
          <w:p w14:paraId="34721794"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pAgr (%)</w:t>
            </w:r>
          </w:p>
        </w:tc>
        <w:tc>
          <w:tcPr>
            <w:tcW w:w="240" w:type="dxa"/>
            <w:tcBorders>
              <w:top w:val="single" w:sz="4" w:space="0" w:color="auto"/>
              <w:bottom w:val="single" w:sz="4" w:space="0" w:color="auto"/>
            </w:tcBorders>
          </w:tcPr>
          <w:p w14:paraId="17FF4B61"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1880" w:type="dxa"/>
            <w:tcBorders>
              <w:top w:val="single" w:sz="4" w:space="0" w:color="auto"/>
              <w:bottom w:val="nil"/>
            </w:tcBorders>
          </w:tcPr>
          <w:p w14:paraId="37FB8E13" w14:textId="77777777" w:rsidR="00FD64FC" w:rsidRPr="00030FF1" w:rsidRDefault="00FD64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sz w:val="16"/>
                <w:lang w:val="en-GB"/>
              </w:rPr>
            </w:pPr>
          </w:p>
          <w:p w14:paraId="48862D78"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100 Km2 Grid cell</w:t>
            </w:r>
          </w:p>
        </w:tc>
        <w:tc>
          <w:tcPr>
            <w:tcW w:w="239" w:type="dxa"/>
            <w:tcBorders>
              <w:top w:val="single" w:sz="4" w:space="0" w:color="auto"/>
              <w:bottom w:val="nil"/>
            </w:tcBorders>
          </w:tcPr>
          <w:p w14:paraId="5E8B21C5"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2484" w:type="dxa"/>
            <w:tcBorders>
              <w:top w:val="single" w:sz="4" w:space="0" w:color="auto"/>
              <w:bottom w:val="nil"/>
            </w:tcBorders>
          </w:tcPr>
          <w:p w14:paraId="1A9B5FDB" w14:textId="77777777" w:rsidR="00FD64FC" w:rsidRPr="00030FF1" w:rsidRDefault="00FD64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sz w:val="16"/>
                <w:lang w:val="en-GB"/>
              </w:rPr>
            </w:pPr>
          </w:p>
          <w:p w14:paraId="55B90D81" w14:textId="77777777" w:rsidR="00E02FFC" w:rsidRPr="00E02FFC"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ECOCHANGE project</w:t>
            </w:r>
          </w:p>
          <w:p w14:paraId="3747E980" w14:textId="77777777" w:rsidR="00E02FFC" w:rsidRPr="00E02FFC"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Baseline (1960-1990)</w:t>
            </w:r>
          </w:p>
          <w:p w14:paraId="5CD5B2F5"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E02FFC">
              <w:rPr>
                <w:rFonts w:ascii="Arial" w:eastAsia="Arial Unicode MS" w:hAnsi="Arial" w:cs="Arial"/>
                <w:noProof/>
                <w:lang w:val="en-GB"/>
              </w:rPr>
              <w:t>Future (2021-2050)</w:t>
            </w:r>
          </w:p>
        </w:tc>
      </w:tr>
      <w:tr w:rsidR="00E02FFC" w:rsidRPr="00DC51BF" w14:paraId="4303368D" w14:textId="77777777" w:rsidTr="00E02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Pr>
          <w:p w14:paraId="501CE6FB" w14:textId="77777777" w:rsidR="00E02FFC" w:rsidRPr="00DC51BF" w:rsidRDefault="00E02FFC" w:rsidP="00E02FFC">
            <w:pPr>
              <w:spacing w:line="360" w:lineRule="auto"/>
              <w:rPr>
                <w:rFonts w:ascii="Arial" w:eastAsia="Arial Unicode MS" w:hAnsi="Arial" w:cs="Arial"/>
                <w:noProof/>
                <w:lang w:val="en-GB"/>
              </w:rPr>
            </w:pPr>
          </w:p>
        </w:tc>
        <w:tc>
          <w:tcPr>
            <w:tcW w:w="2258" w:type="dxa"/>
            <w:tcBorders>
              <w:top w:val="single" w:sz="4" w:space="0" w:color="auto"/>
              <w:bottom w:val="single" w:sz="4" w:space="0" w:color="auto"/>
            </w:tcBorders>
          </w:tcPr>
          <w:p w14:paraId="7FD61581"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Percentage cover of forested areas</w:t>
            </w:r>
          </w:p>
        </w:tc>
        <w:tc>
          <w:tcPr>
            <w:tcW w:w="1404" w:type="dxa"/>
            <w:tcBorders>
              <w:top w:val="single" w:sz="4" w:space="0" w:color="auto"/>
              <w:bottom w:val="single" w:sz="4" w:space="0" w:color="auto"/>
            </w:tcBorders>
          </w:tcPr>
          <w:p w14:paraId="5303EC66"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pFor (%)</w:t>
            </w:r>
          </w:p>
        </w:tc>
        <w:tc>
          <w:tcPr>
            <w:tcW w:w="240" w:type="dxa"/>
            <w:tcBorders>
              <w:top w:val="single" w:sz="4" w:space="0" w:color="auto"/>
              <w:bottom w:val="single" w:sz="4" w:space="0" w:color="auto"/>
            </w:tcBorders>
          </w:tcPr>
          <w:p w14:paraId="5890ECAE"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1880" w:type="dxa"/>
            <w:tcBorders>
              <w:top w:val="nil"/>
              <w:bottom w:val="nil"/>
            </w:tcBorders>
          </w:tcPr>
          <w:p w14:paraId="4AD4B111"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239" w:type="dxa"/>
            <w:tcBorders>
              <w:top w:val="nil"/>
              <w:bottom w:val="nil"/>
            </w:tcBorders>
          </w:tcPr>
          <w:p w14:paraId="5C99BB8E"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c>
          <w:tcPr>
            <w:tcW w:w="2484" w:type="dxa"/>
            <w:tcBorders>
              <w:top w:val="nil"/>
              <w:bottom w:val="nil"/>
            </w:tcBorders>
          </w:tcPr>
          <w:p w14:paraId="10BD2363" w14:textId="77777777" w:rsidR="00E02FFC" w:rsidRPr="00DC51BF" w:rsidRDefault="00E02FFC"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noProof/>
                <w:lang w:val="en-GB"/>
              </w:rPr>
            </w:pPr>
          </w:p>
        </w:tc>
      </w:tr>
      <w:tr w:rsidR="00E02FFC" w:rsidRPr="00DC51BF" w14:paraId="203E6929" w14:textId="77777777" w:rsidTr="00E02FFC">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tcPr>
          <w:p w14:paraId="6D5091CB" w14:textId="77777777" w:rsidR="00E02FFC" w:rsidRPr="00DC51BF" w:rsidRDefault="00E02FFC" w:rsidP="00E02FFC">
            <w:pPr>
              <w:spacing w:line="360" w:lineRule="auto"/>
              <w:rPr>
                <w:rFonts w:ascii="Arial" w:eastAsia="Arial Unicode MS" w:hAnsi="Arial" w:cs="Arial"/>
                <w:noProof/>
                <w:lang w:val="en-GB"/>
              </w:rPr>
            </w:pPr>
          </w:p>
        </w:tc>
        <w:tc>
          <w:tcPr>
            <w:tcW w:w="2258" w:type="dxa"/>
            <w:tcBorders>
              <w:top w:val="single" w:sz="4" w:space="0" w:color="auto"/>
              <w:bottom w:val="single" w:sz="4" w:space="0" w:color="auto"/>
            </w:tcBorders>
          </w:tcPr>
          <w:p w14:paraId="46F5F907"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Percentage cover of artificial areas</w:t>
            </w:r>
          </w:p>
        </w:tc>
        <w:tc>
          <w:tcPr>
            <w:tcW w:w="1404" w:type="dxa"/>
            <w:tcBorders>
              <w:top w:val="single" w:sz="4" w:space="0" w:color="auto"/>
              <w:bottom w:val="single" w:sz="4" w:space="0" w:color="auto"/>
            </w:tcBorders>
          </w:tcPr>
          <w:p w14:paraId="655F6B1D"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r w:rsidRPr="00DC51BF">
              <w:rPr>
                <w:rFonts w:ascii="Arial" w:eastAsia="Arial Unicode MS" w:hAnsi="Arial" w:cs="Arial"/>
                <w:noProof/>
                <w:lang w:val="en-GB"/>
              </w:rPr>
              <w:t>pArt (%)</w:t>
            </w:r>
          </w:p>
        </w:tc>
        <w:tc>
          <w:tcPr>
            <w:tcW w:w="240" w:type="dxa"/>
            <w:tcBorders>
              <w:top w:val="single" w:sz="4" w:space="0" w:color="auto"/>
              <w:bottom w:val="single" w:sz="4" w:space="0" w:color="auto"/>
            </w:tcBorders>
          </w:tcPr>
          <w:p w14:paraId="189D351E"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1880" w:type="dxa"/>
            <w:tcBorders>
              <w:top w:val="nil"/>
              <w:bottom w:val="single" w:sz="4" w:space="0" w:color="auto"/>
            </w:tcBorders>
          </w:tcPr>
          <w:p w14:paraId="620B83DB"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239" w:type="dxa"/>
            <w:tcBorders>
              <w:top w:val="nil"/>
              <w:bottom w:val="single" w:sz="4" w:space="0" w:color="auto"/>
            </w:tcBorders>
          </w:tcPr>
          <w:p w14:paraId="6ECE5F18"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c>
          <w:tcPr>
            <w:tcW w:w="2484" w:type="dxa"/>
            <w:tcBorders>
              <w:top w:val="nil"/>
              <w:bottom w:val="single" w:sz="4" w:space="0" w:color="auto"/>
            </w:tcBorders>
          </w:tcPr>
          <w:p w14:paraId="7E230331" w14:textId="77777777" w:rsidR="00E02FFC" w:rsidRPr="00DC51BF" w:rsidRDefault="00E02FFC"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noProof/>
                <w:lang w:val="en-GB"/>
              </w:rPr>
            </w:pPr>
          </w:p>
        </w:tc>
      </w:tr>
    </w:tbl>
    <w:p w14:paraId="15551533" w14:textId="39573AFC" w:rsidR="00DC51BF" w:rsidRPr="00DC51BF" w:rsidRDefault="00DC51BF" w:rsidP="00DC51BF">
      <w:pPr>
        <w:keepNext/>
        <w:spacing w:after="200" w:line="240" w:lineRule="auto"/>
        <w:rPr>
          <w:rFonts w:ascii="Arial" w:hAnsi="Arial" w:cs="Arial"/>
          <w:i/>
          <w:iCs/>
          <w:noProof/>
          <w:color w:val="44546A" w:themeColor="text2"/>
          <w:sz w:val="18"/>
          <w:szCs w:val="18"/>
          <w:lang w:val="en-GB"/>
        </w:rPr>
      </w:pPr>
      <w:r w:rsidRPr="00DC51BF">
        <w:rPr>
          <w:rFonts w:ascii="Arial" w:hAnsi="Arial" w:cs="Arial"/>
          <w:iCs/>
          <w:noProof/>
          <w:szCs w:val="18"/>
          <w:lang w:val="en-GB"/>
        </w:rPr>
        <w:t xml:space="preserve">Table </w:t>
      </w:r>
      <w:r w:rsidR="003A5D27">
        <w:rPr>
          <w:rFonts w:ascii="Arial" w:hAnsi="Arial" w:cs="Arial"/>
          <w:iCs/>
          <w:noProof/>
          <w:szCs w:val="18"/>
          <w:lang w:val="en-GB"/>
        </w:rPr>
        <w:t>S3</w:t>
      </w:r>
      <w:r w:rsidR="003A5D27" w:rsidRPr="00DC51BF">
        <w:rPr>
          <w:rFonts w:ascii="Arial" w:hAnsi="Arial" w:cs="Arial"/>
          <w:i/>
          <w:iCs/>
          <w:noProof/>
          <w:szCs w:val="18"/>
          <w:lang w:val="en-GB"/>
        </w:rPr>
        <w:t xml:space="preserve"> </w:t>
      </w:r>
      <w:r w:rsidRPr="00DC51BF">
        <w:rPr>
          <w:rFonts w:ascii="Arial" w:hAnsi="Arial" w:cs="Arial"/>
          <w:i/>
          <w:iCs/>
          <w:noProof/>
          <w:szCs w:val="18"/>
          <w:lang w:val="en-GB"/>
        </w:rPr>
        <w:t xml:space="preserve">-  </w:t>
      </w:r>
      <w:r w:rsidRPr="00DC51BF">
        <w:rPr>
          <w:rFonts w:ascii="Arial" w:hAnsi="Arial" w:cs="Arial"/>
          <w:iCs/>
          <w:noProof/>
          <w:szCs w:val="18"/>
          <w:lang w:val="en-GB"/>
        </w:rPr>
        <w:t xml:space="preserve">Sets of environmental </w:t>
      </w:r>
      <w:r w:rsidRPr="00DC51BF">
        <w:rPr>
          <w:rFonts w:ascii="Arial" w:eastAsia="Arial Unicode MS" w:hAnsi="Arial" w:cs="Arial"/>
          <w:iCs/>
          <w:noProof/>
          <w:szCs w:val="18"/>
          <w:lang w:val="en-GB"/>
        </w:rPr>
        <w:t>predictors derived to assess the impact of climate and land-use changes on Iberian threatened plants distributions.</w:t>
      </w:r>
    </w:p>
    <w:p w14:paraId="7C1B0E0E" w14:textId="77777777" w:rsidR="00DC51BF" w:rsidRPr="00DC51BF" w:rsidRDefault="00DC51BF" w:rsidP="00DC51BF">
      <w:pPr>
        <w:spacing w:after="200" w:line="276" w:lineRule="auto"/>
        <w:rPr>
          <w:noProof/>
          <w:lang w:val="en-GB"/>
        </w:rPr>
      </w:pPr>
    </w:p>
    <w:p w14:paraId="34F728B2" w14:textId="77777777" w:rsidR="00DC51BF" w:rsidRPr="00DC51BF" w:rsidRDefault="00DC51BF" w:rsidP="00DC51BF">
      <w:pPr>
        <w:spacing w:after="200" w:line="276" w:lineRule="auto"/>
        <w:rPr>
          <w:noProof/>
          <w:lang w:val="en-GB"/>
        </w:rPr>
      </w:pPr>
    </w:p>
    <w:p w14:paraId="08E10704" w14:textId="77777777" w:rsidR="00DC51BF" w:rsidRPr="00DC51BF" w:rsidRDefault="00DC51BF" w:rsidP="00E719B6">
      <w:pPr>
        <w:rPr>
          <w:rFonts w:ascii="Arial" w:hAnsi="Arial" w:cs="Arial"/>
          <w:sz w:val="28"/>
          <w:lang w:val="en-GB"/>
        </w:rPr>
      </w:pPr>
    </w:p>
    <w:p w14:paraId="3BD6C978" w14:textId="77777777" w:rsidR="00DC51BF" w:rsidRDefault="00DC51BF" w:rsidP="00E719B6">
      <w:pPr>
        <w:rPr>
          <w:rFonts w:ascii="Arial" w:hAnsi="Arial" w:cs="Arial"/>
          <w:sz w:val="28"/>
          <w:lang w:val="en-GB"/>
        </w:rPr>
      </w:pPr>
    </w:p>
    <w:p w14:paraId="39FBD018" w14:textId="77777777" w:rsidR="00A05A87" w:rsidRDefault="00A05A87" w:rsidP="00E719B6">
      <w:pPr>
        <w:rPr>
          <w:rFonts w:ascii="Arial" w:hAnsi="Arial" w:cs="Arial"/>
          <w:sz w:val="28"/>
          <w:lang w:val="en-GB"/>
        </w:rPr>
      </w:pPr>
    </w:p>
    <w:p w14:paraId="438C6A52" w14:textId="55454726" w:rsidR="003A5D27" w:rsidRDefault="00DC51BF" w:rsidP="00DC51BF">
      <w:pPr>
        <w:jc w:val="center"/>
        <w:rPr>
          <w:rFonts w:ascii="Arial" w:hAnsi="Arial" w:cs="Arial"/>
          <w:sz w:val="28"/>
          <w:lang w:val="en-GB"/>
        </w:rPr>
      </w:pPr>
      <w:r w:rsidRPr="00DC51BF">
        <w:rPr>
          <w:rFonts w:ascii="Arial" w:hAnsi="Arial" w:cs="Arial"/>
          <w:sz w:val="28"/>
          <w:lang w:val="en-GB"/>
        </w:rPr>
        <w:t xml:space="preserve">Supplementary Material 4 </w:t>
      </w:r>
    </w:p>
    <w:p w14:paraId="0C6AF7D9" w14:textId="5DC76F85" w:rsidR="00DC51BF" w:rsidRPr="00DC51BF" w:rsidRDefault="00DC51BF" w:rsidP="003A5D27">
      <w:pPr>
        <w:rPr>
          <w:rFonts w:ascii="Arial" w:hAnsi="Arial" w:cs="Arial"/>
          <w:sz w:val="28"/>
          <w:lang w:val="en-GB"/>
        </w:rPr>
      </w:pPr>
      <w:r w:rsidRPr="00DC51BF">
        <w:rPr>
          <w:rFonts w:ascii="Arial" w:hAnsi="Arial" w:cs="Arial"/>
          <w:sz w:val="28"/>
          <w:lang w:val="en-GB"/>
        </w:rPr>
        <w:t>Model accuracy (AUC)</w:t>
      </w:r>
    </w:p>
    <w:p w14:paraId="7EB2EC1C" w14:textId="77777777" w:rsidR="00DC51BF" w:rsidRPr="00DC51BF" w:rsidRDefault="00DC51BF" w:rsidP="00DC51BF">
      <w:pPr>
        <w:rPr>
          <w:rFonts w:ascii="Arial" w:hAnsi="Arial" w:cs="Arial"/>
          <w:sz w:val="28"/>
          <w:lang w:val="en-GB"/>
        </w:rPr>
      </w:pPr>
    </w:p>
    <w:p w14:paraId="5D591AB5" w14:textId="77777777" w:rsidR="003A5D27" w:rsidRPr="00DC51BF" w:rsidRDefault="003A5D27" w:rsidP="003A5D27">
      <w:pPr>
        <w:spacing w:line="360" w:lineRule="auto"/>
        <w:rPr>
          <w:rFonts w:ascii="Arial" w:hAnsi="Arial" w:cs="Arial"/>
          <w:lang w:val="en-GB"/>
        </w:rPr>
      </w:pPr>
      <w:r>
        <w:rPr>
          <w:rFonts w:ascii="Arial" w:hAnsi="Arial" w:cs="Arial"/>
          <w:lang w:val="en-GB"/>
        </w:rPr>
        <w:t>Table S4</w:t>
      </w:r>
    </w:p>
    <w:p w14:paraId="3118FBCA" w14:textId="470E1EAD" w:rsidR="00DC51BF" w:rsidRDefault="00DC51BF" w:rsidP="00DC51BF">
      <w:pPr>
        <w:spacing w:line="360" w:lineRule="auto"/>
        <w:rPr>
          <w:rFonts w:ascii="Arial" w:hAnsi="Arial" w:cs="Arial"/>
          <w:lang w:val="en-GB"/>
        </w:rPr>
      </w:pPr>
      <w:r w:rsidRPr="00DC51BF">
        <w:rPr>
          <w:rFonts w:ascii="Arial" w:hAnsi="Arial" w:cs="Arial"/>
          <w:lang w:val="en-GB"/>
        </w:rPr>
        <w:t>Model accuracy was measured as the Area Under the Curve (AUC), since it is threshold independent and considers both the false-positive and the true-positive error rates (</w:t>
      </w:r>
      <w:proofErr w:type="spellStart"/>
      <w:r w:rsidRPr="00DC51BF">
        <w:rPr>
          <w:rFonts w:ascii="Arial" w:hAnsi="Arial" w:cs="Arial"/>
          <w:lang w:val="en-GB"/>
        </w:rPr>
        <w:t>Elith</w:t>
      </w:r>
      <w:proofErr w:type="spellEnd"/>
      <w:r w:rsidRPr="00DC51BF">
        <w:rPr>
          <w:rFonts w:ascii="Arial" w:hAnsi="Arial" w:cs="Arial"/>
          <w:lang w:val="en-GB"/>
        </w:rPr>
        <w:t xml:space="preserve"> et al. 2006). For each species in each set of SDMs, the resulting models were combined in an ensemble-forecasting framework (Araújo and New (2007). The ensemble model was built in the biomod2 by computing a consensus of single-model projections (considering models that yielded an AUC &gt; 0.7, using AUC values as model weights) using a weighted average approach (Araújo &amp; New 2007; Marmion et al. 2009).</w:t>
      </w:r>
    </w:p>
    <w:p w14:paraId="7719B8B5" w14:textId="3E62855E" w:rsidR="003A5D27" w:rsidRPr="00DC51BF" w:rsidRDefault="003A5D27" w:rsidP="00DC51BF">
      <w:pPr>
        <w:spacing w:line="360" w:lineRule="auto"/>
        <w:rPr>
          <w:rFonts w:ascii="Arial" w:hAnsi="Arial" w:cs="Arial"/>
          <w:lang w:val="en-GB"/>
        </w:rPr>
      </w:pPr>
    </w:p>
    <w:tbl>
      <w:tblPr>
        <w:tblStyle w:val="Tableausimple2"/>
        <w:tblW w:w="8648" w:type="dxa"/>
        <w:tblLook w:val="04A0" w:firstRow="1" w:lastRow="0" w:firstColumn="1" w:lastColumn="0" w:noHBand="0" w:noVBand="1"/>
      </w:tblPr>
      <w:tblGrid>
        <w:gridCol w:w="1276"/>
        <w:gridCol w:w="2046"/>
        <w:gridCol w:w="767"/>
        <w:gridCol w:w="2005"/>
        <w:gridCol w:w="1645"/>
        <w:gridCol w:w="909"/>
      </w:tblGrid>
      <w:tr w:rsidR="00DC51BF" w:rsidRPr="00B65B05" w14:paraId="69EDCB8D" w14:textId="77777777" w:rsidTr="00E0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9" w:type="dxa"/>
            <w:gridSpan w:val="3"/>
            <w:noWrap/>
            <w:vAlign w:val="center"/>
            <w:hideMark/>
          </w:tcPr>
          <w:p w14:paraId="2680338D" w14:textId="77777777" w:rsidR="00DC51BF" w:rsidRPr="00B65B05" w:rsidRDefault="00DC51BF" w:rsidP="00E02FFC">
            <w:pPr>
              <w:spacing w:line="360" w:lineRule="auto"/>
              <w:jc w:val="center"/>
              <w:rPr>
                <w:rFonts w:ascii="Arial" w:hAnsi="Arial" w:cs="Arial"/>
              </w:rPr>
            </w:pPr>
            <w:r w:rsidRPr="00B65B05">
              <w:rPr>
                <w:rFonts w:ascii="Arial" w:hAnsi="Arial" w:cs="Arial"/>
                <w:sz w:val="24"/>
              </w:rPr>
              <w:t>Climate change</w:t>
            </w:r>
          </w:p>
        </w:tc>
        <w:tc>
          <w:tcPr>
            <w:tcW w:w="4559" w:type="dxa"/>
            <w:gridSpan w:val="3"/>
            <w:noWrap/>
            <w:vAlign w:val="center"/>
            <w:hideMark/>
          </w:tcPr>
          <w:p w14:paraId="1F46606C" w14:textId="77777777" w:rsidR="00DC51BF" w:rsidRPr="00B65B05" w:rsidRDefault="00DC51BF" w:rsidP="00E02F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sz w:val="24"/>
              </w:rPr>
              <w:t>Land-use change</w:t>
            </w:r>
          </w:p>
        </w:tc>
      </w:tr>
      <w:tr w:rsidR="00DC51BF" w:rsidRPr="00B65B05" w14:paraId="03C10557"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2A6C287" w14:textId="77777777" w:rsidR="00DC51BF" w:rsidRPr="00B65B05" w:rsidRDefault="00DC51BF" w:rsidP="00E02FFC">
            <w:pPr>
              <w:spacing w:line="360" w:lineRule="auto"/>
              <w:jc w:val="center"/>
              <w:rPr>
                <w:rFonts w:ascii="Arial" w:hAnsi="Arial" w:cs="Arial"/>
              </w:rPr>
            </w:pPr>
            <w:r w:rsidRPr="00B65B05">
              <w:rPr>
                <w:rFonts w:ascii="Arial" w:hAnsi="Arial" w:cs="Arial"/>
              </w:rPr>
              <w:t>Species</w:t>
            </w:r>
          </w:p>
        </w:tc>
        <w:tc>
          <w:tcPr>
            <w:tcW w:w="2046" w:type="dxa"/>
            <w:noWrap/>
            <w:vAlign w:val="center"/>
            <w:hideMark/>
          </w:tcPr>
          <w:p w14:paraId="32819AD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65B05">
              <w:rPr>
                <w:rFonts w:ascii="Arial" w:hAnsi="Arial" w:cs="Arial"/>
                <w:b/>
              </w:rPr>
              <w:t>Evaluating metric</w:t>
            </w:r>
          </w:p>
        </w:tc>
        <w:tc>
          <w:tcPr>
            <w:tcW w:w="767" w:type="dxa"/>
            <w:noWrap/>
            <w:vAlign w:val="center"/>
            <w:hideMark/>
          </w:tcPr>
          <w:p w14:paraId="311F311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65B05">
              <w:rPr>
                <w:rFonts w:ascii="Arial" w:hAnsi="Arial" w:cs="Arial"/>
                <w:b/>
              </w:rPr>
              <w:t>AUC</w:t>
            </w:r>
          </w:p>
        </w:tc>
        <w:tc>
          <w:tcPr>
            <w:tcW w:w="2005" w:type="dxa"/>
            <w:noWrap/>
            <w:vAlign w:val="center"/>
            <w:hideMark/>
          </w:tcPr>
          <w:p w14:paraId="14AAC4D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65B05">
              <w:rPr>
                <w:rFonts w:ascii="Arial" w:hAnsi="Arial" w:cs="Arial"/>
                <w:b/>
              </w:rPr>
              <w:t>Species</w:t>
            </w:r>
          </w:p>
        </w:tc>
        <w:tc>
          <w:tcPr>
            <w:tcW w:w="1645" w:type="dxa"/>
            <w:noWrap/>
            <w:vAlign w:val="center"/>
            <w:hideMark/>
          </w:tcPr>
          <w:p w14:paraId="764DB67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65B05">
              <w:rPr>
                <w:rFonts w:ascii="Arial" w:hAnsi="Arial" w:cs="Arial"/>
                <w:b/>
              </w:rPr>
              <w:t>Evaluating metric</w:t>
            </w:r>
          </w:p>
        </w:tc>
        <w:tc>
          <w:tcPr>
            <w:tcW w:w="909" w:type="dxa"/>
            <w:noWrap/>
            <w:vAlign w:val="center"/>
            <w:hideMark/>
          </w:tcPr>
          <w:p w14:paraId="1E5D7E3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65B05">
              <w:rPr>
                <w:rFonts w:ascii="Arial" w:hAnsi="Arial" w:cs="Arial"/>
                <w:b/>
              </w:rPr>
              <w:t>AUC</w:t>
            </w:r>
          </w:p>
        </w:tc>
      </w:tr>
      <w:tr w:rsidR="00DC51BF" w:rsidRPr="00B65B05" w14:paraId="52A1465A"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EF694E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Allrou</w:t>
            </w:r>
          </w:p>
        </w:tc>
        <w:tc>
          <w:tcPr>
            <w:tcW w:w="2046" w:type="dxa"/>
            <w:noWrap/>
            <w:vAlign w:val="center"/>
            <w:hideMark/>
          </w:tcPr>
          <w:p w14:paraId="74BB218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A02406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0,957</w:t>
            </w:r>
          </w:p>
        </w:tc>
        <w:tc>
          <w:tcPr>
            <w:tcW w:w="2005" w:type="dxa"/>
            <w:noWrap/>
            <w:vAlign w:val="center"/>
            <w:hideMark/>
          </w:tcPr>
          <w:p w14:paraId="536DEC7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t>
            </w:r>
            <w:r w:rsidRPr="00B65B05">
              <w:rPr>
                <w:rFonts w:ascii="Arial" w:hAnsi="Arial" w:cs="Arial"/>
              </w:rPr>
              <w:t>llrou</w:t>
            </w:r>
          </w:p>
        </w:tc>
        <w:tc>
          <w:tcPr>
            <w:tcW w:w="1645" w:type="dxa"/>
            <w:noWrap/>
            <w:vAlign w:val="center"/>
            <w:hideMark/>
          </w:tcPr>
          <w:p w14:paraId="3B154F6C"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B94B2E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0,932</w:t>
            </w:r>
          </w:p>
        </w:tc>
      </w:tr>
      <w:tr w:rsidR="00DC51BF" w:rsidRPr="00B65B05" w14:paraId="789A9109"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14C822"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Angmaj</w:t>
            </w:r>
          </w:p>
        </w:tc>
        <w:tc>
          <w:tcPr>
            <w:tcW w:w="2046" w:type="dxa"/>
            <w:noWrap/>
            <w:vAlign w:val="center"/>
            <w:hideMark/>
          </w:tcPr>
          <w:p w14:paraId="084E873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7A6DC3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0,898</w:t>
            </w:r>
          </w:p>
        </w:tc>
        <w:tc>
          <w:tcPr>
            <w:tcW w:w="2005" w:type="dxa"/>
            <w:noWrap/>
            <w:vAlign w:val="center"/>
            <w:hideMark/>
          </w:tcPr>
          <w:p w14:paraId="675A240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B65B05">
              <w:rPr>
                <w:rFonts w:ascii="Arial" w:hAnsi="Arial" w:cs="Arial"/>
              </w:rPr>
              <w:t>mgmaj</w:t>
            </w:r>
          </w:p>
        </w:tc>
        <w:tc>
          <w:tcPr>
            <w:tcW w:w="1645" w:type="dxa"/>
            <w:noWrap/>
            <w:vAlign w:val="center"/>
            <w:hideMark/>
          </w:tcPr>
          <w:p w14:paraId="0824434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2350F5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0,849</w:t>
            </w:r>
          </w:p>
        </w:tc>
      </w:tr>
      <w:tr w:rsidR="00DC51BF" w:rsidRPr="00B65B05" w14:paraId="67A3AFAF"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BB000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Antlin</w:t>
            </w:r>
          </w:p>
        </w:tc>
        <w:tc>
          <w:tcPr>
            <w:tcW w:w="2046" w:type="dxa"/>
            <w:noWrap/>
            <w:vAlign w:val="center"/>
            <w:hideMark/>
          </w:tcPr>
          <w:p w14:paraId="0CFCECD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E16442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0,995</w:t>
            </w:r>
          </w:p>
        </w:tc>
        <w:tc>
          <w:tcPr>
            <w:tcW w:w="2005" w:type="dxa"/>
            <w:noWrap/>
            <w:vAlign w:val="center"/>
            <w:hideMark/>
          </w:tcPr>
          <w:p w14:paraId="17415C6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t>
            </w:r>
            <w:r w:rsidRPr="00B65B05">
              <w:rPr>
                <w:rFonts w:ascii="Arial" w:hAnsi="Arial" w:cs="Arial"/>
              </w:rPr>
              <w:t>ntlin</w:t>
            </w:r>
          </w:p>
        </w:tc>
        <w:tc>
          <w:tcPr>
            <w:tcW w:w="1645" w:type="dxa"/>
            <w:noWrap/>
            <w:vAlign w:val="center"/>
            <w:hideMark/>
          </w:tcPr>
          <w:p w14:paraId="41833CF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2C62C7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0,962</w:t>
            </w:r>
          </w:p>
        </w:tc>
      </w:tr>
      <w:tr w:rsidR="00DC51BF" w:rsidRPr="00B65B05" w14:paraId="5FCD86DE"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D97B51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Arasad</w:t>
            </w:r>
          </w:p>
        </w:tc>
        <w:tc>
          <w:tcPr>
            <w:tcW w:w="2046" w:type="dxa"/>
            <w:noWrap/>
            <w:vAlign w:val="center"/>
            <w:hideMark/>
          </w:tcPr>
          <w:p w14:paraId="100B68D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0C18AAC"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0,994</w:t>
            </w:r>
          </w:p>
        </w:tc>
        <w:tc>
          <w:tcPr>
            <w:tcW w:w="2005" w:type="dxa"/>
            <w:noWrap/>
            <w:vAlign w:val="center"/>
            <w:hideMark/>
          </w:tcPr>
          <w:p w14:paraId="3BF1B36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B65B05">
              <w:rPr>
                <w:rFonts w:ascii="Arial" w:hAnsi="Arial" w:cs="Arial"/>
              </w:rPr>
              <w:t>rasad</w:t>
            </w:r>
          </w:p>
        </w:tc>
        <w:tc>
          <w:tcPr>
            <w:tcW w:w="1645" w:type="dxa"/>
            <w:noWrap/>
            <w:vAlign w:val="center"/>
            <w:hideMark/>
          </w:tcPr>
          <w:p w14:paraId="427CB58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54E16C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0,958</w:t>
            </w:r>
          </w:p>
        </w:tc>
      </w:tr>
      <w:tr w:rsidR="00DC51BF" w:rsidRPr="00B65B05" w14:paraId="2B9E97A9"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BBEF0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armrou</w:t>
            </w:r>
          </w:p>
        </w:tc>
        <w:tc>
          <w:tcPr>
            <w:tcW w:w="2046" w:type="dxa"/>
            <w:noWrap/>
            <w:vAlign w:val="center"/>
            <w:hideMark/>
          </w:tcPr>
          <w:p w14:paraId="46CDCD7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050139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0,996</w:t>
            </w:r>
          </w:p>
        </w:tc>
        <w:tc>
          <w:tcPr>
            <w:tcW w:w="2005" w:type="dxa"/>
            <w:noWrap/>
            <w:vAlign w:val="center"/>
            <w:hideMark/>
          </w:tcPr>
          <w:p w14:paraId="7B0D4F8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t>
            </w:r>
            <w:r w:rsidRPr="00B65B05">
              <w:rPr>
                <w:rFonts w:ascii="Arial" w:hAnsi="Arial" w:cs="Arial"/>
              </w:rPr>
              <w:t>rmrou</w:t>
            </w:r>
          </w:p>
        </w:tc>
        <w:tc>
          <w:tcPr>
            <w:tcW w:w="1645" w:type="dxa"/>
            <w:noWrap/>
            <w:vAlign w:val="center"/>
            <w:hideMark/>
          </w:tcPr>
          <w:p w14:paraId="48B060D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1808C9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0,943</w:t>
            </w:r>
          </w:p>
        </w:tc>
      </w:tr>
      <w:tr w:rsidR="00DC51BF" w:rsidRPr="00B65B05" w14:paraId="5BC4DC56"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E2CEC35"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Belhac</w:t>
            </w:r>
          </w:p>
        </w:tc>
        <w:tc>
          <w:tcPr>
            <w:tcW w:w="2046" w:type="dxa"/>
            <w:noWrap/>
            <w:vAlign w:val="center"/>
            <w:hideMark/>
          </w:tcPr>
          <w:p w14:paraId="1C6EA7D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C299CE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0,997</w:t>
            </w:r>
          </w:p>
        </w:tc>
        <w:tc>
          <w:tcPr>
            <w:tcW w:w="2005" w:type="dxa"/>
            <w:noWrap/>
            <w:vAlign w:val="center"/>
            <w:hideMark/>
          </w:tcPr>
          <w:p w14:paraId="437418F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w:t>
            </w:r>
            <w:r w:rsidRPr="00B65B05">
              <w:rPr>
                <w:rFonts w:ascii="Arial" w:hAnsi="Arial" w:cs="Arial"/>
              </w:rPr>
              <w:t>elhac</w:t>
            </w:r>
          </w:p>
        </w:tc>
        <w:tc>
          <w:tcPr>
            <w:tcW w:w="1645" w:type="dxa"/>
            <w:noWrap/>
            <w:vAlign w:val="center"/>
            <w:hideMark/>
          </w:tcPr>
          <w:p w14:paraId="57ED87A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E7AE58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0,92</w:t>
            </w:r>
          </w:p>
        </w:tc>
      </w:tr>
      <w:tr w:rsidR="00DC51BF" w:rsidRPr="00B65B05" w14:paraId="588F0489"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A45BD1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Biamen</w:t>
            </w:r>
          </w:p>
        </w:tc>
        <w:tc>
          <w:tcPr>
            <w:tcW w:w="2046" w:type="dxa"/>
            <w:noWrap/>
            <w:vAlign w:val="center"/>
            <w:hideMark/>
          </w:tcPr>
          <w:p w14:paraId="5073D9C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776402C"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0,982</w:t>
            </w:r>
          </w:p>
        </w:tc>
        <w:tc>
          <w:tcPr>
            <w:tcW w:w="2005" w:type="dxa"/>
            <w:noWrap/>
            <w:vAlign w:val="center"/>
            <w:hideMark/>
          </w:tcPr>
          <w:p w14:paraId="5E88972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B65B05">
              <w:rPr>
                <w:rFonts w:ascii="Arial" w:hAnsi="Arial" w:cs="Arial"/>
              </w:rPr>
              <w:t>iamen</w:t>
            </w:r>
          </w:p>
        </w:tc>
        <w:tc>
          <w:tcPr>
            <w:tcW w:w="1645" w:type="dxa"/>
            <w:noWrap/>
            <w:vAlign w:val="center"/>
            <w:hideMark/>
          </w:tcPr>
          <w:p w14:paraId="391B6B5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BF2B17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0,966</w:t>
            </w:r>
          </w:p>
        </w:tc>
      </w:tr>
      <w:tr w:rsidR="00DC51BF" w:rsidRPr="00B65B05" w14:paraId="451FF9B5"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1ADE19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Cenher</w:t>
            </w:r>
          </w:p>
        </w:tc>
        <w:tc>
          <w:tcPr>
            <w:tcW w:w="2046" w:type="dxa"/>
            <w:noWrap/>
            <w:vAlign w:val="center"/>
            <w:hideMark/>
          </w:tcPr>
          <w:p w14:paraId="06B47EA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56B9EDE"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0,977</w:t>
            </w:r>
          </w:p>
        </w:tc>
        <w:tc>
          <w:tcPr>
            <w:tcW w:w="2005" w:type="dxa"/>
            <w:noWrap/>
            <w:vAlign w:val="center"/>
            <w:hideMark/>
          </w:tcPr>
          <w:p w14:paraId="1CBA7F1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enher</w:t>
            </w:r>
          </w:p>
        </w:tc>
        <w:tc>
          <w:tcPr>
            <w:tcW w:w="1645" w:type="dxa"/>
            <w:noWrap/>
            <w:vAlign w:val="center"/>
            <w:hideMark/>
          </w:tcPr>
          <w:p w14:paraId="39AA2E6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0C232B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0,97</w:t>
            </w:r>
          </w:p>
        </w:tc>
      </w:tr>
      <w:tr w:rsidR="00DC51BF" w:rsidRPr="00B65B05" w14:paraId="3A961799"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6BB782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Cenvic</w:t>
            </w:r>
          </w:p>
        </w:tc>
        <w:tc>
          <w:tcPr>
            <w:tcW w:w="2046" w:type="dxa"/>
            <w:noWrap/>
            <w:vAlign w:val="center"/>
            <w:hideMark/>
          </w:tcPr>
          <w:p w14:paraId="10FE7E5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E418C6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1</w:t>
            </w:r>
          </w:p>
        </w:tc>
        <w:tc>
          <w:tcPr>
            <w:tcW w:w="2005" w:type="dxa"/>
            <w:noWrap/>
            <w:vAlign w:val="center"/>
            <w:hideMark/>
          </w:tcPr>
          <w:p w14:paraId="03B2FE4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envic</w:t>
            </w:r>
          </w:p>
        </w:tc>
        <w:tc>
          <w:tcPr>
            <w:tcW w:w="1645" w:type="dxa"/>
            <w:noWrap/>
            <w:vAlign w:val="center"/>
            <w:hideMark/>
          </w:tcPr>
          <w:p w14:paraId="04D143C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B230C2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0,867</w:t>
            </w:r>
          </w:p>
        </w:tc>
      </w:tr>
      <w:tr w:rsidR="00DC51BF" w:rsidRPr="00B65B05" w14:paraId="4C7D27E2"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B1423EC"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Chaten</w:t>
            </w:r>
          </w:p>
        </w:tc>
        <w:tc>
          <w:tcPr>
            <w:tcW w:w="2046" w:type="dxa"/>
            <w:noWrap/>
            <w:vAlign w:val="center"/>
            <w:hideMark/>
          </w:tcPr>
          <w:p w14:paraId="3EB2D85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E21957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0,987</w:t>
            </w:r>
          </w:p>
        </w:tc>
        <w:tc>
          <w:tcPr>
            <w:tcW w:w="2005" w:type="dxa"/>
            <w:noWrap/>
            <w:vAlign w:val="center"/>
            <w:hideMark/>
          </w:tcPr>
          <w:p w14:paraId="19708BC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haten</w:t>
            </w:r>
          </w:p>
        </w:tc>
        <w:tc>
          <w:tcPr>
            <w:tcW w:w="1645" w:type="dxa"/>
            <w:noWrap/>
            <w:vAlign w:val="center"/>
            <w:hideMark/>
          </w:tcPr>
          <w:p w14:paraId="0DAEB04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01AC5D1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0,952</w:t>
            </w:r>
          </w:p>
        </w:tc>
      </w:tr>
      <w:tr w:rsidR="00DC51BF" w:rsidRPr="00B65B05" w14:paraId="4F52E3E6"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86FD6B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Cheuli</w:t>
            </w:r>
          </w:p>
        </w:tc>
        <w:tc>
          <w:tcPr>
            <w:tcW w:w="2046" w:type="dxa"/>
            <w:noWrap/>
            <w:vAlign w:val="center"/>
            <w:hideMark/>
          </w:tcPr>
          <w:p w14:paraId="758D954E"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3A5B55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0,977</w:t>
            </w:r>
          </w:p>
        </w:tc>
        <w:tc>
          <w:tcPr>
            <w:tcW w:w="2005" w:type="dxa"/>
            <w:noWrap/>
            <w:vAlign w:val="center"/>
            <w:hideMark/>
          </w:tcPr>
          <w:p w14:paraId="172B9D8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heuli</w:t>
            </w:r>
          </w:p>
        </w:tc>
        <w:tc>
          <w:tcPr>
            <w:tcW w:w="1645" w:type="dxa"/>
            <w:noWrap/>
            <w:vAlign w:val="center"/>
            <w:hideMark/>
          </w:tcPr>
          <w:p w14:paraId="7F464D3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70CC0F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0,935</w:t>
            </w:r>
          </w:p>
        </w:tc>
      </w:tr>
      <w:tr w:rsidR="00DC51BF" w:rsidRPr="00B65B05" w14:paraId="44698D15"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9FDBC2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Chyeri</w:t>
            </w:r>
          </w:p>
        </w:tc>
        <w:tc>
          <w:tcPr>
            <w:tcW w:w="2046" w:type="dxa"/>
            <w:noWrap/>
            <w:vAlign w:val="center"/>
            <w:hideMark/>
          </w:tcPr>
          <w:p w14:paraId="5629117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08F090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0,987</w:t>
            </w:r>
          </w:p>
        </w:tc>
        <w:tc>
          <w:tcPr>
            <w:tcW w:w="2005" w:type="dxa"/>
            <w:noWrap/>
            <w:vAlign w:val="center"/>
            <w:hideMark/>
          </w:tcPr>
          <w:p w14:paraId="0A58FC8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lyeri</w:t>
            </w:r>
          </w:p>
        </w:tc>
        <w:tc>
          <w:tcPr>
            <w:tcW w:w="1645" w:type="dxa"/>
            <w:noWrap/>
            <w:vAlign w:val="center"/>
            <w:hideMark/>
          </w:tcPr>
          <w:p w14:paraId="12DC6B0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D02184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0,914</w:t>
            </w:r>
          </w:p>
        </w:tc>
      </w:tr>
      <w:tr w:rsidR="00DC51BF" w:rsidRPr="00B65B05" w14:paraId="5228B4A0"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0562C72" w14:textId="77777777" w:rsidR="00DC51BF" w:rsidRPr="00B65B05" w:rsidRDefault="00DC51BF" w:rsidP="00E02FFC">
            <w:pPr>
              <w:spacing w:line="360" w:lineRule="auto"/>
              <w:jc w:val="center"/>
              <w:rPr>
                <w:rFonts w:ascii="Arial" w:hAnsi="Arial" w:cs="Arial"/>
                <w:b w:val="0"/>
              </w:rPr>
            </w:pPr>
            <w:r>
              <w:rPr>
                <w:rFonts w:ascii="Arial" w:hAnsi="Arial" w:cs="Arial"/>
                <w:b w:val="0"/>
              </w:rPr>
              <w:t>C</w:t>
            </w:r>
            <w:r w:rsidRPr="00B65B05">
              <w:rPr>
                <w:rFonts w:ascii="Arial" w:hAnsi="Arial" w:cs="Arial"/>
                <w:b w:val="0"/>
              </w:rPr>
              <w:t>oilep</w:t>
            </w:r>
          </w:p>
        </w:tc>
        <w:tc>
          <w:tcPr>
            <w:tcW w:w="2046" w:type="dxa"/>
            <w:noWrap/>
            <w:vAlign w:val="center"/>
            <w:hideMark/>
          </w:tcPr>
          <w:p w14:paraId="24F3CA1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379B879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w:t>
            </w:r>
          </w:p>
        </w:tc>
        <w:tc>
          <w:tcPr>
            <w:tcW w:w="2005" w:type="dxa"/>
            <w:noWrap/>
            <w:vAlign w:val="center"/>
            <w:hideMark/>
          </w:tcPr>
          <w:p w14:paraId="64AD025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B65B05">
              <w:rPr>
                <w:rFonts w:ascii="Arial" w:hAnsi="Arial" w:cs="Arial"/>
              </w:rPr>
              <w:t>oilep</w:t>
            </w:r>
          </w:p>
        </w:tc>
        <w:tc>
          <w:tcPr>
            <w:tcW w:w="1645" w:type="dxa"/>
            <w:noWrap/>
            <w:vAlign w:val="center"/>
            <w:hideMark/>
          </w:tcPr>
          <w:p w14:paraId="5C3FD20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769D54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0,928</w:t>
            </w:r>
          </w:p>
        </w:tc>
      </w:tr>
      <w:tr w:rsidR="00DC51BF" w:rsidRPr="00B65B05" w14:paraId="156B7273"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EA64D2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coilon</w:t>
            </w:r>
          </w:p>
        </w:tc>
        <w:tc>
          <w:tcPr>
            <w:tcW w:w="2046" w:type="dxa"/>
            <w:noWrap/>
            <w:vAlign w:val="center"/>
            <w:hideMark/>
          </w:tcPr>
          <w:p w14:paraId="4CEB4BC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9C7E7F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0,981</w:t>
            </w:r>
          </w:p>
        </w:tc>
        <w:tc>
          <w:tcPr>
            <w:tcW w:w="2005" w:type="dxa"/>
            <w:noWrap/>
            <w:vAlign w:val="center"/>
            <w:hideMark/>
          </w:tcPr>
          <w:p w14:paraId="0519D4A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coilon</w:t>
            </w:r>
          </w:p>
        </w:tc>
        <w:tc>
          <w:tcPr>
            <w:tcW w:w="1645" w:type="dxa"/>
            <w:noWrap/>
            <w:vAlign w:val="center"/>
            <w:hideMark/>
          </w:tcPr>
          <w:p w14:paraId="4B00DFA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B916F6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0,92</w:t>
            </w:r>
          </w:p>
        </w:tc>
      </w:tr>
      <w:tr w:rsidR="00DC51BF" w:rsidRPr="00B65B05" w14:paraId="3F7305AA"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1269E3"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Delsor</w:t>
            </w:r>
          </w:p>
        </w:tc>
        <w:tc>
          <w:tcPr>
            <w:tcW w:w="2046" w:type="dxa"/>
            <w:noWrap/>
            <w:vAlign w:val="center"/>
            <w:hideMark/>
          </w:tcPr>
          <w:p w14:paraId="1B75079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3B071A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0,959</w:t>
            </w:r>
          </w:p>
        </w:tc>
        <w:tc>
          <w:tcPr>
            <w:tcW w:w="2005" w:type="dxa"/>
            <w:noWrap/>
            <w:vAlign w:val="center"/>
            <w:hideMark/>
          </w:tcPr>
          <w:p w14:paraId="53044EE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delsor</w:t>
            </w:r>
          </w:p>
        </w:tc>
        <w:tc>
          <w:tcPr>
            <w:tcW w:w="1645" w:type="dxa"/>
            <w:noWrap/>
            <w:vAlign w:val="center"/>
            <w:hideMark/>
          </w:tcPr>
          <w:p w14:paraId="675317D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9C6172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0,882</w:t>
            </w:r>
          </w:p>
        </w:tc>
      </w:tr>
      <w:tr w:rsidR="00DC51BF" w:rsidRPr="00B65B05" w14:paraId="7E05550B"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AD2426"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lastRenderedPageBreak/>
              <w:t>Diamar</w:t>
            </w:r>
          </w:p>
        </w:tc>
        <w:tc>
          <w:tcPr>
            <w:tcW w:w="2046" w:type="dxa"/>
            <w:noWrap/>
            <w:vAlign w:val="center"/>
            <w:hideMark/>
          </w:tcPr>
          <w:p w14:paraId="1F50940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14BC2A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0,988</w:t>
            </w:r>
          </w:p>
        </w:tc>
        <w:tc>
          <w:tcPr>
            <w:tcW w:w="2005" w:type="dxa"/>
            <w:noWrap/>
            <w:vAlign w:val="center"/>
            <w:hideMark/>
          </w:tcPr>
          <w:p w14:paraId="0277996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diamar</w:t>
            </w:r>
          </w:p>
        </w:tc>
        <w:tc>
          <w:tcPr>
            <w:tcW w:w="1645" w:type="dxa"/>
            <w:noWrap/>
            <w:vAlign w:val="center"/>
            <w:hideMark/>
          </w:tcPr>
          <w:p w14:paraId="4143B28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D2560F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0,909</w:t>
            </w:r>
          </w:p>
        </w:tc>
      </w:tr>
      <w:tr w:rsidR="00DC51BF" w:rsidRPr="00B65B05" w14:paraId="62E3BF8F"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D9C701F"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erocaz</w:t>
            </w:r>
          </w:p>
        </w:tc>
        <w:tc>
          <w:tcPr>
            <w:tcW w:w="2046" w:type="dxa"/>
            <w:noWrap/>
            <w:vAlign w:val="center"/>
            <w:hideMark/>
          </w:tcPr>
          <w:p w14:paraId="6586291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6E3D47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0,996</w:t>
            </w:r>
          </w:p>
        </w:tc>
        <w:tc>
          <w:tcPr>
            <w:tcW w:w="2005" w:type="dxa"/>
            <w:noWrap/>
            <w:vAlign w:val="center"/>
            <w:hideMark/>
          </w:tcPr>
          <w:p w14:paraId="4D5AA30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erocaz</w:t>
            </w:r>
          </w:p>
        </w:tc>
        <w:tc>
          <w:tcPr>
            <w:tcW w:w="1645" w:type="dxa"/>
            <w:noWrap/>
            <w:vAlign w:val="center"/>
            <w:hideMark/>
          </w:tcPr>
          <w:p w14:paraId="292D66E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DD0EB6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0,95</w:t>
            </w:r>
          </w:p>
        </w:tc>
      </w:tr>
      <w:tr w:rsidR="00DC51BF" w:rsidRPr="00B65B05" w14:paraId="1A946BE8"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38B56D"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eryjur</w:t>
            </w:r>
          </w:p>
        </w:tc>
        <w:tc>
          <w:tcPr>
            <w:tcW w:w="2046" w:type="dxa"/>
            <w:noWrap/>
            <w:vAlign w:val="center"/>
            <w:hideMark/>
          </w:tcPr>
          <w:p w14:paraId="589506B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82E83F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0,986</w:t>
            </w:r>
          </w:p>
        </w:tc>
        <w:tc>
          <w:tcPr>
            <w:tcW w:w="2005" w:type="dxa"/>
            <w:noWrap/>
            <w:vAlign w:val="center"/>
            <w:hideMark/>
          </w:tcPr>
          <w:p w14:paraId="5B88DE5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eryjur</w:t>
            </w:r>
          </w:p>
        </w:tc>
        <w:tc>
          <w:tcPr>
            <w:tcW w:w="1645" w:type="dxa"/>
            <w:noWrap/>
            <w:vAlign w:val="center"/>
            <w:hideMark/>
          </w:tcPr>
          <w:p w14:paraId="2CC67A0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54386B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0,958</w:t>
            </w:r>
          </w:p>
        </w:tc>
      </w:tr>
      <w:tr w:rsidR="00DC51BF" w:rsidRPr="00B65B05" w14:paraId="71329767"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AFC710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euptra</w:t>
            </w:r>
          </w:p>
        </w:tc>
        <w:tc>
          <w:tcPr>
            <w:tcW w:w="2046" w:type="dxa"/>
            <w:noWrap/>
            <w:vAlign w:val="center"/>
            <w:hideMark/>
          </w:tcPr>
          <w:p w14:paraId="518A14C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394B14D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0,986</w:t>
            </w:r>
          </w:p>
        </w:tc>
        <w:tc>
          <w:tcPr>
            <w:tcW w:w="2005" w:type="dxa"/>
            <w:noWrap/>
            <w:vAlign w:val="center"/>
            <w:hideMark/>
          </w:tcPr>
          <w:p w14:paraId="106A749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euptra</w:t>
            </w:r>
          </w:p>
        </w:tc>
        <w:tc>
          <w:tcPr>
            <w:tcW w:w="1645" w:type="dxa"/>
            <w:noWrap/>
            <w:vAlign w:val="center"/>
            <w:hideMark/>
          </w:tcPr>
          <w:p w14:paraId="5F067B9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6C07AC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0,942</w:t>
            </w:r>
          </w:p>
        </w:tc>
      </w:tr>
      <w:tr w:rsidR="00DC51BF" w:rsidRPr="00B65B05" w14:paraId="2DFEB187"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E7415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Fesdur</w:t>
            </w:r>
          </w:p>
        </w:tc>
        <w:tc>
          <w:tcPr>
            <w:tcW w:w="2046" w:type="dxa"/>
            <w:noWrap/>
            <w:vAlign w:val="center"/>
            <w:hideMark/>
          </w:tcPr>
          <w:p w14:paraId="0EC2178C"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70E1C2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0,967</w:t>
            </w:r>
          </w:p>
        </w:tc>
        <w:tc>
          <w:tcPr>
            <w:tcW w:w="2005" w:type="dxa"/>
            <w:noWrap/>
            <w:vAlign w:val="center"/>
            <w:hideMark/>
          </w:tcPr>
          <w:p w14:paraId="035A797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fesdur</w:t>
            </w:r>
          </w:p>
        </w:tc>
        <w:tc>
          <w:tcPr>
            <w:tcW w:w="1645" w:type="dxa"/>
            <w:noWrap/>
            <w:vAlign w:val="center"/>
            <w:hideMark/>
          </w:tcPr>
          <w:p w14:paraId="40F231F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6733D2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0,887</w:t>
            </w:r>
          </w:p>
        </w:tc>
      </w:tr>
      <w:tr w:rsidR="00DC51BF" w:rsidRPr="00B65B05" w14:paraId="3DA7C07E"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EED5B2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fesele</w:t>
            </w:r>
          </w:p>
        </w:tc>
        <w:tc>
          <w:tcPr>
            <w:tcW w:w="2046" w:type="dxa"/>
            <w:noWrap/>
            <w:vAlign w:val="center"/>
            <w:hideMark/>
          </w:tcPr>
          <w:p w14:paraId="12CE386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C57072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0,924</w:t>
            </w:r>
          </w:p>
        </w:tc>
        <w:tc>
          <w:tcPr>
            <w:tcW w:w="2005" w:type="dxa"/>
            <w:noWrap/>
            <w:vAlign w:val="center"/>
            <w:hideMark/>
          </w:tcPr>
          <w:p w14:paraId="01BA82C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fesele</w:t>
            </w:r>
          </w:p>
        </w:tc>
        <w:tc>
          <w:tcPr>
            <w:tcW w:w="1645" w:type="dxa"/>
            <w:noWrap/>
            <w:vAlign w:val="center"/>
            <w:hideMark/>
          </w:tcPr>
          <w:p w14:paraId="6B376EFE"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8AA05A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0,867</w:t>
            </w:r>
          </w:p>
        </w:tc>
      </w:tr>
      <w:tr w:rsidR="00DC51BF" w:rsidRPr="00B65B05" w14:paraId="5FB7F3B0"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7908008"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fessum</w:t>
            </w:r>
          </w:p>
        </w:tc>
        <w:tc>
          <w:tcPr>
            <w:tcW w:w="2046" w:type="dxa"/>
            <w:noWrap/>
            <w:vAlign w:val="center"/>
            <w:hideMark/>
          </w:tcPr>
          <w:p w14:paraId="2D8CA01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6E5EBB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0,949</w:t>
            </w:r>
          </w:p>
        </w:tc>
        <w:tc>
          <w:tcPr>
            <w:tcW w:w="2005" w:type="dxa"/>
            <w:noWrap/>
            <w:vAlign w:val="center"/>
            <w:hideMark/>
          </w:tcPr>
          <w:p w14:paraId="3D8FC9A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fessum</w:t>
            </w:r>
          </w:p>
        </w:tc>
        <w:tc>
          <w:tcPr>
            <w:tcW w:w="1645" w:type="dxa"/>
            <w:noWrap/>
            <w:vAlign w:val="center"/>
            <w:hideMark/>
          </w:tcPr>
          <w:p w14:paraId="503707A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A2D1CD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0,904</w:t>
            </w:r>
          </w:p>
        </w:tc>
      </w:tr>
      <w:tr w:rsidR="00DC51BF" w:rsidRPr="00B65B05" w14:paraId="387C8976"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F0C9EC0"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Galery</w:t>
            </w:r>
          </w:p>
        </w:tc>
        <w:tc>
          <w:tcPr>
            <w:tcW w:w="2046" w:type="dxa"/>
            <w:noWrap/>
            <w:vAlign w:val="center"/>
            <w:hideMark/>
          </w:tcPr>
          <w:p w14:paraId="1232F03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737086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0,953</w:t>
            </w:r>
          </w:p>
        </w:tc>
        <w:tc>
          <w:tcPr>
            <w:tcW w:w="2005" w:type="dxa"/>
            <w:noWrap/>
            <w:vAlign w:val="center"/>
            <w:hideMark/>
          </w:tcPr>
          <w:p w14:paraId="2549889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galery</w:t>
            </w:r>
          </w:p>
        </w:tc>
        <w:tc>
          <w:tcPr>
            <w:tcW w:w="1645" w:type="dxa"/>
            <w:noWrap/>
            <w:vAlign w:val="center"/>
            <w:hideMark/>
          </w:tcPr>
          <w:p w14:paraId="110A05C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88BDBD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0,917</w:t>
            </w:r>
          </w:p>
        </w:tc>
      </w:tr>
      <w:tr w:rsidR="00DC51BF" w:rsidRPr="00B65B05" w14:paraId="70BD723B"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CB257F9"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Genanc</w:t>
            </w:r>
          </w:p>
        </w:tc>
        <w:tc>
          <w:tcPr>
            <w:tcW w:w="2046" w:type="dxa"/>
            <w:noWrap/>
            <w:vAlign w:val="center"/>
            <w:hideMark/>
          </w:tcPr>
          <w:p w14:paraId="00E5B8B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7EBDC0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0,865</w:t>
            </w:r>
          </w:p>
        </w:tc>
        <w:tc>
          <w:tcPr>
            <w:tcW w:w="2005" w:type="dxa"/>
            <w:noWrap/>
            <w:vAlign w:val="center"/>
            <w:hideMark/>
          </w:tcPr>
          <w:p w14:paraId="7E6413E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genanc</w:t>
            </w:r>
          </w:p>
        </w:tc>
        <w:tc>
          <w:tcPr>
            <w:tcW w:w="1645" w:type="dxa"/>
            <w:noWrap/>
            <w:vAlign w:val="center"/>
            <w:hideMark/>
          </w:tcPr>
          <w:p w14:paraId="605CDF8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5F7DBF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0,814</w:t>
            </w:r>
          </w:p>
        </w:tc>
      </w:tr>
      <w:tr w:rsidR="00DC51BF" w:rsidRPr="00B65B05" w14:paraId="34E29E34"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D43EC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Halver</w:t>
            </w:r>
          </w:p>
        </w:tc>
        <w:tc>
          <w:tcPr>
            <w:tcW w:w="2046" w:type="dxa"/>
            <w:noWrap/>
            <w:vAlign w:val="center"/>
            <w:hideMark/>
          </w:tcPr>
          <w:p w14:paraId="1F79A0E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81D94E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0,996</w:t>
            </w:r>
          </w:p>
        </w:tc>
        <w:tc>
          <w:tcPr>
            <w:tcW w:w="2005" w:type="dxa"/>
            <w:noWrap/>
            <w:vAlign w:val="center"/>
            <w:hideMark/>
          </w:tcPr>
          <w:p w14:paraId="41E55DF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halver</w:t>
            </w:r>
          </w:p>
        </w:tc>
        <w:tc>
          <w:tcPr>
            <w:tcW w:w="1645" w:type="dxa"/>
            <w:noWrap/>
            <w:vAlign w:val="center"/>
            <w:hideMark/>
          </w:tcPr>
          <w:p w14:paraId="1752D1F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F4D55D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0,969</w:t>
            </w:r>
          </w:p>
        </w:tc>
      </w:tr>
      <w:tr w:rsidR="00DC51BF" w:rsidRPr="00B65B05" w14:paraId="63877FF7"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4DBF1D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hieram</w:t>
            </w:r>
          </w:p>
        </w:tc>
        <w:tc>
          <w:tcPr>
            <w:tcW w:w="2046" w:type="dxa"/>
            <w:noWrap/>
            <w:vAlign w:val="center"/>
            <w:hideMark/>
          </w:tcPr>
          <w:p w14:paraId="34DA248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FB8B52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0,994</w:t>
            </w:r>
          </w:p>
        </w:tc>
        <w:tc>
          <w:tcPr>
            <w:tcW w:w="2005" w:type="dxa"/>
            <w:noWrap/>
            <w:vAlign w:val="center"/>
            <w:hideMark/>
          </w:tcPr>
          <w:p w14:paraId="5C0A45A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hieram</w:t>
            </w:r>
          </w:p>
        </w:tc>
        <w:tc>
          <w:tcPr>
            <w:tcW w:w="1645" w:type="dxa"/>
            <w:noWrap/>
            <w:vAlign w:val="center"/>
            <w:hideMark/>
          </w:tcPr>
          <w:p w14:paraId="111FD3A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0D07139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0,986</w:t>
            </w:r>
          </w:p>
        </w:tc>
      </w:tr>
      <w:tr w:rsidR="00DC51BF" w:rsidRPr="00B65B05" w14:paraId="1AEE03F2"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0450716"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holdur</w:t>
            </w:r>
          </w:p>
        </w:tc>
        <w:tc>
          <w:tcPr>
            <w:tcW w:w="2046" w:type="dxa"/>
            <w:noWrap/>
            <w:vAlign w:val="center"/>
            <w:hideMark/>
          </w:tcPr>
          <w:p w14:paraId="532DC77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E49C5F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0,981</w:t>
            </w:r>
          </w:p>
        </w:tc>
        <w:tc>
          <w:tcPr>
            <w:tcW w:w="2005" w:type="dxa"/>
            <w:noWrap/>
            <w:vAlign w:val="center"/>
            <w:hideMark/>
          </w:tcPr>
          <w:p w14:paraId="0F3D901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holdur</w:t>
            </w:r>
          </w:p>
        </w:tc>
        <w:tc>
          <w:tcPr>
            <w:tcW w:w="1645" w:type="dxa"/>
            <w:noWrap/>
            <w:vAlign w:val="center"/>
            <w:hideMark/>
          </w:tcPr>
          <w:p w14:paraId="47CDB4F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9A5710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0,861</w:t>
            </w:r>
          </w:p>
        </w:tc>
      </w:tr>
      <w:tr w:rsidR="00DC51BF" w:rsidRPr="00B65B05" w14:paraId="2D18AA74"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81A0BB1"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ibemic</w:t>
            </w:r>
          </w:p>
        </w:tc>
        <w:tc>
          <w:tcPr>
            <w:tcW w:w="2046" w:type="dxa"/>
            <w:noWrap/>
            <w:vAlign w:val="center"/>
            <w:hideMark/>
          </w:tcPr>
          <w:p w14:paraId="5A3F68A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D9EC95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0,997</w:t>
            </w:r>
          </w:p>
        </w:tc>
        <w:tc>
          <w:tcPr>
            <w:tcW w:w="2005" w:type="dxa"/>
            <w:noWrap/>
            <w:vAlign w:val="center"/>
            <w:hideMark/>
          </w:tcPr>
          <w:p w14:paraId="5F9E5C4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ibemic</w:t>
            </w:r>
          </w:p>
        </w:tc>
        <w:tc>
          <w:tcPr>
            <w:tcW w:w="1645" w:type="dxa"/>
            <w:noWrap/>
            <w:vAlign w:val="center"/>
            <w:hideMark/>
          </w:tcPr>
          <w:p w14:paraId="5946010E"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DA34EF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0,962</w:t>
            </w:r>
          </w:p>
        </w:tc>
      </w:tr>
      <w:tr w:rsidR="00DC51BF" w:rsidRPr="00B65B05" w14:paraId="67F21541"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4FE67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iriboi</w:t>
            </w:r>
          </w:p>
        </w:tc>
        <w:tc>
          <w:tcPr>
            <w:tcW w:w="2046" w:type="dxa"/>
            <w:noWrap/>
            <w:vAlign w:val="center"/>
            <w:hideMark/>
          </w:tcPr>
          <w:p w14:paraId="6248C07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C0C644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0,986</w:t>
            </w:r>
          </w:p>
        </w:tc>
        <w:tc>
          <w:tcPr>
            <w:tcW w:w="2005" w:type="dxa"/>
            <w:noWrap/>
            <w:vAlign w:val="center"/>
            <w:hideMark/>
          </w:tcPr>
          <w:p w14:paraId="226FE9D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iriboi</w:t>
            </w:r>
          </w:p>
        </w:tc>
        <w:tc>
          <w:tcPr>
            <w:tcW w:w="1645" w:type="dxa"/>
            <w:noWrap/>
            <w:vAlign w:val="center"/>
            <w:hideMark/>
          </w:tcPr>
          <w:p w14:paraId="3A6A7BC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21A59C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0,962</w:t>
            </w:r>
          </w:p>
        </w:tc>
      </w:tr>
      <w:tr w:rsidR="00DC51BF" w:rsidRPr="00B65B05" w14:paraId="5C765944"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265E2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Isapla</w:t>
            </w:r>
          </w:p>
        </w:tc>
        <w:tc>
          <w:tcPr>
            <w:tcW w:w="2046" w:type="dxa"/>
            <w:noWrap/>
            <w:vAlign w:val="center"/>
            <w:hideMark/>
          </w:tcPr>
          <w:p w14:paraId="53F66AC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F6A92F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0,955</w:t>
            </w:r>
          </w:p>
        </w:tc>
        <w:tc>
          <w:tcPr>
            <w:tcW w:w="2005" w:type="dxa"/>
            <w:noWrap/>
            <w:vAlign w:val="center"/>
            <w:hideMark/>
          </w:tcPr>
          <w:p w14:paraId="26948BDC"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isapla</w:t>
            </w:r>
          </w:p>
        </w:tc>
        <w:tc>
          <w:tcPr>
            <w:tcW w:w="1645" w:type="dxa"/>
            <w:noWrap/>
            <w:vAlign w:val="center"/>
            <w:hideMark/>
          </w:tcPr>
          <w:p w14:paraId="2BC63C0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EF8DE5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0,872</w:t>
            </w:r>
          </w:p>
        </w:tc>
      </w:tr>
      <w:tr w:rsidR="00DC51BF" w:rsidRPr="00B65B05" w14:paraId="76B44C33"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34B5F3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isolon</w:t>
            </w:r>
          </w:p>
        </w:tc>
        <w:tc>
          <w:tcPr>
            <w:tcW w:w="2046" w:type="dxa"/>
            <w:noWrap/>
            <w:vAlign w:val="center"/>
            <w:hideMark/>
          </w:tcPr>
          <w:p w14:paraId="3D91A9B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827887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0,994</w:t>
            </w:r>
          </w:p>
        </w:tc>
        <w:tc>
          <w:tcPr>
            <w:tcW w:w="2005" w:type="dxa"/>
            <w:noWrap/>
            <w:vAlign w:val="center"/>
            <w:hideMark/>
          </w:tcPr>
          <w:p w14:paraId="3FAA708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isolon</w:t>
            </w:r>
          </w:p>
        </w:tc>
        <w:tc>
          <w:tcPr>
            <w:tcW w:w="1645" w:type="dxa"/>
            <w:noWrap/>
            <w:vAlign w:val="center"/>
            <w:hideMark/>
          </w:tcPr>
          <w:p w14:paraId="08AADEB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E2E711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0,947</w:t>
            </w:r>
          </w:p>
        </w:tc>
      </w:tr>
      <w:tr w:rsidR="00DC51BF" w:rsidRPr="00B65B05" w14:paraId="6DB47D96"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DC351D"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junval</w:t>
            </w:r>
          </w:p>
        </w:tc>
        <w:tc>
          <w:tcPr>
            <w:tcW w:w="2046" w:type="dxa"/>
            <w:noWrap/>
            <w:vAlign w:val="center"/>
            <w:hideMark/>
          </w:tcPr>
          <w:p w14:paraId="03EE8BA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17051B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w:t>
            </w:r>
          </w:p>
        </w:tc>
        <w:tc>
          <w:tcPr>
            <w:tcW w:w="2005" w:type="dxa"/>
            <w:noWrap/>
            <w:vAlign w:val="center"/>
            <w:hideMark/>
          </w:tcPr>
          <w:p w14:paraId="7CFBE7B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junval</w:t>
            </w:r>
          </w:p>
        </w:tc>
        <w:tc>
          <w:tcPr>
            <w:tcW w:w="1645" w:type="dxa"/>
            <w:noWrap/>
            <w:vAlign w:val="center"/>
            <w:hideMark/>
          </w:tcPr>
          <w:p w14:paraId="66F4683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94EC3A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0,97</w:t>
            </w:r>
          </w:p>
        </w:tc>
      </w:tr>
      <w:tr w:rsidR="00DC51BF" w:rsidRPr="00B65B05" w14:paraId="5375766B"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042CBD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limcat</w:t>
            </w:r>
          </w:p>
        </w:tc>
        <w:tc>
          <w:tcPr>
            <w:tcW w:w="2046" w:type="dxa"/>
            <w:noWrap/>
            <w:vAlign w:val="center"/>
            <w:hideMark/>
          </w:tcPr>
          <w:p w14:paraId="5D93DE8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CCD144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0,977</w:t>
            </w:r>
          </w:p>
        </w:tc>
        <w:tc>
          <w:tcPr>
            <w:tcW w:w="2005" w:type="dxa"/>
            <w:noWrap/>
            <w:vAlign w:val="center"/>
            <w:hideMark/>
          </w:tcPr>
          <w:p w14:paraId="328F877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limcat</w:t>
            </w:r>
          </w:p>
        </w:tc>
        <w:tc>
          <w:tcPr>
            <w:tcW w:w="1645" w:type="dxa"/>
            <w:noWrap/>
            <w:vAlign w:val="center"/>
            <w:hideMark/>
          </w:tcPr>
          <w:p w14:paraId="474D99E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071533E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0,975</w:t>
            </w:r>
          </w:p>
        </w:tc>
      </w:tr>
      <w:tr w:rsidR="00DC51BF" w:rsidRPr="00B65B05" w14:paraId="00F0AF85"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4CBB9D"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marbat</w:t>
            </w:r>
          </w:p>
        </w:tc>
        <w:tc>
          <w:tcPr>
            <w:tcW w:w="2046" w:type="dxa"/>
            <w:noWrap/>
            <w:vAlign w:val="center"/>
            <w:hideMark/>
          </w:tcPr>
          <w:p w14:paraId="06C6609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374193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0,962</w:t>
            </w:r>
          </w:p>
        </w:tc>
        <w:tc>
          <w:tcPr>
            <w:tcW w:w="2005" w:type="dxa"/>
            <w:noWrap/>
            <w:vAlign w:val="center"/>
            <w:hideMark/>
          </w:tcPr>
          <w:p w14:paraId="17F7E15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marbat</w:t>
            </w:r>
          </w:p>
        </w:tc>
        <w:tc>
          <w:tcPr>
            <w:tcW w:w="1645" w:type="dxa"/>
            <w:noWrap/>
            <w:vAlign w:val="center"/>
            <w:hideMark/>
          </w:tcPr>
          <w:p w14:paraId="1B8DA83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47A3FDC"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0,776</w:t>
            </w:r>
          </w:p>
        </w:tc>
      </w:tr>
      <w:tr w:rsidR="00DC51BF" w:rsidRPr="00B65B05" w14:paraId="0378E0D4"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C8A3791"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mursou</w:t>
            </w:r>
          </w:p>
        </w:tc>
        <w:tc>
          <w:tcPr>
            <w:tcW w:w="2046" w:type="dxa"/>
            <w:noWrap/>
            <w:vAlign w:val="center"/>
            <w:hideMark/>
          </w:tcPr>
          <w:p w14:paraId="4D827CA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1F438B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0,979</w:t>
            </w:r>
          </w:p>
        </w:tc>
        <w:tc>
          <w:tcPr>
            <w:tcW w:w="2005" w:type="dxa"/>
            <w:noWrap/>
            <w:vAlign w:val="center"/>
            <w:hideMark/>
          </w:tcPr>
          <w:p w14:paraId="3130AF2E"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mursou</w:t>
            </w:r>
          </w:p>
        </w:tc>
        <w:tc>
          <w:tcPr>
            <w:tcW w:w="1645" w:type="dxa"/>
            <w:noWrap/>
            <w:vAlign w:val="center"/>
            <w:hideMark/>
          </w:tcPr>
          <w:p w14:paraId="33BD445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EF476A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0,936</w:t>
            </w:r>
          </w:p>
        </w:tc>
      </w:tr>
      <w:tr w:rsidR="00DC51BF" w:rsidRPr="00B65B05" w14:paraId="3DC20B02"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F55D7B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narast</w:t>
            </w:r>
          </w:p>
        </w:tc>
        <w:tc>
          <w:tcPr>
            <w:tcW w:w="2046" w:type="dxa"/>
            <w:noWrap/>
            <w:vAlign w:val="center"/>
            <w:hideMark/>
          </w:tcPr>
          <w:p w14:paraId="2B426CB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E526AE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0,986</w:t>
            </w:r>
          </w:p>
        </w:tc>
        <w:tc>
          <w:tcPr>
            <w:tcW w:w="2005" w:type="dxa"/>
            <w:noWrap/>
            <w:vAlign w:val="center"/>
            <w:hideMark/>
          </w:tcPr>
          <w:p w14:paraId="2ADBC40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narast</w:t>
            </w:r>
          </w:p>
        </w:tc>
        <w:tc>
          <w:tcPr>
            <w:tcW w:w="1645" w:type="dxa"/>
            <w:noWrap/>
            <w:vAlign w:val="center"/>
            <w:hideMark/>
          </w:tcPr>
          <w:p w14:paraId="4BFC55E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A774C9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0,909</w:t>
            </w:r>
          </w:p>
        </w:tc>
      </w:tr>
      <w:tr w:rsidR="00DC51BF" w:rsidRPr="00B65B05" w14:paraId="6D5557BE"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82D1082"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narbug</w:t>
            </w:r>
          </w:p>
        </w:tc>
        <w:tc>
          <w:tcPr>
            <w:tcW w:w="2046" w:type="dxa"/>
            <w:noWrap/>
            <w:vAlign w:val="center"/>
            <w:hideMark/>
          </w:tcPr>
          <w:p w14:paraId="53DF41B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36E7DD7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0,934</w:t>
            </w:r>
          </w:p>
        </w:tc>
        <w:tc>
          <w:tcPr>
            <w:tcW w:w="2005" w:type="dxa"/>
            <w:noWrap/>
            <w:vAlign w:val="center"/>
            <w:hideMark/>
          </w:tcPr>
          <w:p w14:paraId="7827367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narbug</w:t>
            </w:r>
          </w:p>
        </w:tc>
        <w:tc>
          <w:tcPr>
            <w:tcW w:w="1645" w:type="dxa"/>
            <w:noWrap/>
            <w:vAlign w:val="center"/>
            <w:hideMark/>
          </w:tcPr>
          <w:p w14:paraId="1360EA6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080CC7B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0,845</w:t>
            </w:r>
          </w:p>
        </w:tc>
      </w:tr>
      <w:tr w:rsidR="00DC51BF" w:rsidRPr="00B65B05" w14:paraId="0FA79E39"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E1405B0"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narcal</w:t>
            </w:r>
          </w:p>
        </w:tc>
        <w:tc>
          <w:tcPr>
            <w:tcW w:w="2046" w:type="dxa"/>
            <w:noWrap/>
            <w:vAlign w:val="center"/>
            <w:hideMark/>
          </w:tcPr>
          <w:p w14:paraId="612B1FE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E73E19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0,984</w:t>
            </w:r>
          </w:p>
        </w:tc>
        <w:tc>
          <w:tcPr>
            <w:tcW w:w="2005" w:type="dxa"/>
            <w:noWrap/>
            <w:vAlign w:val="center"/>
            <w:hideMark/>
          </w:tcPr>
          <w:p w14:paraId="4EA17328"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narcal</w:t>
            </w:r>
          </w:p>
        </w:tc>
        <w:tc>
          <w:tcPr>
            <w:tcW w:w="1645" w:type="dxa"/>
            <w:noWrap/>
            <w:vAlign w:val="center"/>
            <w:hideMark/>
          </w:tcPr>
          <w:p w14:paraId="22CBAC8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AA7BA6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0,924</w:t>
            </w:r>
          </w:p>
        </w:tc>
      </w:tr>
      <w:tr w:rsidR="00DC51BF" w:rsidRPr="00B65B05" w14:paraId="3BB1E1E4"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C6DB438"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narcyc</w:t>
            </w:r>
          </w:p>
        </w:tc>
        <w:tc>
          <w:tcPr>
            <w:tcW w:w="2046" w:type="dxa"/>
            <w:noWrap/>
            <w:vAlign w:val="center"/>
            <w:hideMark/>
          </w:tcPr>
          <w:p w14:paraId="07A7951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30EAD6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w:t>
            </w:r>
          </w:p>
        </w:tc>
        <w:tc>
          <w:tcPr>
            <w:tcW w:w="2005" w:type="dxa"/>
            <w:noWrap/>
            <w:vAlign w:val="center"/>
            <w:hideMark/>
          </w:tcPr>
          <w:p w14:paraId="251E33E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narcyc</w:t>
            </w:r>
          </w:p>
        </w:tc>
        <w:tc>
          <w:tcPr>
            <w:tcW w:w="1645" w:type="dxa"/>
            <w:noWrap/>
            <w:vAlign w:val="center"/>
            <w:hideMark/>
          </w:tcPr>
          <w:p w14:paraId="12BA4B0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0FDD667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0,893</w:t>
            </w:r>
          </w:p>
        </w:tc>
      </w:tr>
      <w:tr w:rsidR="00DC51BF" w:rsidRPr="00B65B05" w14:paraId="10141C60"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33B3C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narnob</w:t>
            </w:r>
          </w:p>
        </w:tc>
        <w:tc>
          <w:tcPr>
            <w:tcW w:w="2046" w:type="dxa"/>
            <w:noWrap/>
            <w:vAlign w:val="center"/>
            <w:hideMark/>
          </w:tcPr>
          <w:p w14:paraId="0485C6B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B25555E"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0,944</w:t>
            </w:r>
          </w:p>
        </w:tc>
        <w:tc>
          <w:tcPr>
            <w:tcW w:w="2005" w:type="dxa"/>
            <w:noWrap/>
            <w:vAlign w:val="center"/>
            <w:hideMark/>
          </w:tcPr>
          <w:p w14:paraId="0248A66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narnob</w:t>
            </w:r>
          </w:p>
        </w:tc>
        <w:tc>
          <w:tcPr>
            <w:tcW w:w="1645" w:type="dxa"/>
            <w:noWrap/>
            <w:vAlign w:val="center"/>
            <w:hideMark/>
          </w:tcPr>
          <w:p w14:paraId="3825950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4D37AA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0,878</w:t>
            </w:r>
          </w:p>
        </w:tc>
      </w:tr>
      <w:tr w:rsidR="00DC51BF" w:rsidRPr="00B65B05" w14:paraId="6C9BC4BF"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E9156F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nartri</w:t>
            </w:r>
          </w:p>
        </w:tc>
        <w:tc>
          <w:tcPr>
            <w:tcW w:w="2046" w:type="dxa"/>
            <w:noWrap/>
            <w:vAlign w:val="center"/>
            <w:hideMark/>
          </w:tcPr>
          <w:p w14:paraId="58C1C4C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CA7D78C"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0,886</w:t>
            </w:r>
          </w:p>
        </w:tc>
        <w:tc>
          <w:tcPr>
            <w:tcW w:w="2005" w:type="dxa"/>
            <w:noWrap/>
            <w:vAlign w:val="center"/>
            <w:hideMark/>
          </w:tcPr>
          <w:p w14:paraId="6E04DEF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nartri</w:t>
            </w:r>
          </w:p>
        </w:tc>
        <w:tc>
          <w:tcPr>
            <w:tcW w:w="1645" w:type="dxa"/>
            <w:noWrap/>
            <w:vAlign w:val="center"/>
            <w:hideMark/>
          </w:tcPr>
          <w:p w14:paraId="4BEB748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2E2A9E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0,812</w:t>
            </w:r>
          </w:p>
        </w:tc>
      </w:tr>
      <w:tr w:rsidR="00DC51BF" w:rsidRPr="00B65B05" w14:paraId="2E812497"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D7D371"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nephis</w:t>
            </w:r>
          </w:p>
        </w:tc>
        <w:tc>
          <w:tcPr>
            <w:tcW w:w="2046" w:type="dxa"/>
            <w:noWrap/>
            <w:vAlign w:val="center"/>
            <w:hideMark/>
          </w:tcPr>
          <w:p w14:paraId="28D759D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89F358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0,936</w:t>
            </w:r>
          </w:p>
        </w:tc>
        <w:tc>
          <w:tcPr>
            <w:tcW w:w="2005" w:type="dxa"/>
            <w:noWrap/>
            <w:vAlign w:val="center"/>
            <w:hideMark/>
          </w:tcPr>
          <w:p w14:paraId="3ED51F0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nephis</w:t>
            </w:r>
          </w:p>
        </w:tc>
        <w:tc>
          <w:tcPr>
            <w:tcW w:w="1645" w:type="dxa"/>
            <w:noWrap/>
            <w:vAlign w:val="center"/>
            <w:hideMark/>
          </w:tcPr>
          <w:p w14:paraId="11146F7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8040D5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0,957</w:t>
            </w:r>
          </w:p>
        </w:tc>
      </w:tr>
      <w:tr w:rsidR="00DC51BF" w:rsidRPr="00B65B05" w14:paraId="09994423"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B65881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odokal</w:t>
            </w:r>
          </w:p>
        </w:tc>
        <w:tc>
          <w:tcPr>
            <w:tcW w:w="2046" w:type="dxa"/>
            <w:noWrap/>
            <w:vAlign w:val="center"/>
            <w:hideMark/>
          </w:tcPr>
          <w:p w14:paraId="71231FB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B849A4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0,968</w:t>
            </w:r>
          </w:p>
        </w:tc>
        <w:tc>
          <w:tcPr>
            <w:tcW w:w="2005" w:type="dxa"/>
            <w:noWrap/>
            <w:vAlign w:val="center"/>
            <w:hideMark/>
          </w:tcPr>
          <w:p w14:paraId="591E834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odokal</w:t>
            </w:r>
          </w:p>
        </w:tc>
        <w:tc>
          <w:tcPr>
            <w:tcW w:w="1645" w:type="dxa"/>
            <w:noWrap/>
            <w:vAlign w:val="center"/>
            <w:hideMark/>
          </w:tcPr>
          <w:p w14:paraId="02A0437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94A11C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0,95</w:t>
            </w:r>
          </w:p>
        </w:tc>
      </w:tr>
      <w:tr w:rsidR="00DC51BF" w:rsidRPr="00B65B05" w14:paraId="1ECE80CF"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7D79D59"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prulus</w:t>
            </w:r>
          </w:p>
        </w:tc>
        <w:tc>
          <w:tcPr>
            <w:tcW w:w="2046" w:type="dxa"/>
            <w:noWrap/>
            <w:vAlign w:val="center"/>
            <w:hideMark/>
          </w:tcPr>
          <w:p w14:paraId="05BC46B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2F2674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0,958</w:t>
            </w:r>
          </w:p>
        </w:tc>
        <w:tc>
          <w:tcPr>
            <w:tcW w:w="2005" w:type="dxa"/>
            <w:noWrap/>
            <w:vAlign w:val="center"/>
            <w:hideMark/>
          </w:tcPr>
          <w:p w14:paraId="486FCAA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prulus</w:t>
            </w:r>
          </w:p>
        </w:tc>
        <w:tc>
          <w:tcPr>
            <w:tcW w:w="1645" w:type="dxa"/>
            <w:noWrap/>
            <w:vAlign w:val="center"/>
            <w:hideMark/>
          </w:tcPr>
          <w:p w14:paraId="03BD6E2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537F56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0,887</w:t>
            </w:r>
          </w:p>
        </w:tc>
      </w:tr>
      <w:tr w:rsidR="00DC51BF" w:rsidRPr="00B65B05" w14:paraId="37FB3A5C"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330397F"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salaus</w:t>
            </w:r>
          </w:p>
        </w:tc>
        <w:tc>
          <w:tcPr>
            <w:tcW w:w="2046" w:type="dxa"/>
            <w:noWrap/>
            <w:vAlign w:val="center"/>
            <w:hideMark/>
          </w:tcPr>
          <w:p w14:paraId="1C1AB51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7A2529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0,877</w:t>
            </w:r>
          </w:p>
        </w:tc>
        <w:tc>
          <w:tcPr>
            <w:tcW w:w="2005" w:type="dxa"/>
            <w:noWrap/>
            <w:vAlign w:val="center"/>
            <w:hideMark/>
          </w:tcPr>
          <w:p w14:paraId="3946D11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salaus</w:t>
            </w:r>
          </w:p>
        </w:tc>
        <w:tc>
          <w:tcPr>
            <w:tcW w:w="1645" w:type="dxa"/>
            <w:noWrap/>
            <w:vAlign w:val="center"/>
            <w:hideMark/>
          </w:tcPr>
          <w:p w14:paraId="6CCFD9E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CE6A95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0,689</w:t>
            </w:r>
          </w:p>
        </w:tc>
      </w:tr>
      <w:tr w:rsidR="00DC51BF" w:rsidRPr="00B65B05" w14:paraId="537A0F5E"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BFAA77A"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sansem</w:t>
            </w:r>
          </w:p>
        </w:tc>
        <w:tc>
          <w:tcPr>
            <w:tcW w:w="2046" w:type="dxa"/>
            <w:noWrap/>
            <w:vAlign w:val="center"/>
            <w:hideMark/>
          </w:tcPr>
          <w:p w14:paraId="19F7B4C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EE0399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0,938</w:t>
            </w:r>
          </w:p>
        </w:tc>
        <w:tc>
          <w:tcPr>
            <w:tcW w:w="2005" w:type="dxa"/>
            <w:noWrap/>
            <w:vAlign w:val="center"/>
            <w:hideMark/>
          </w:tcPr>
          <w:p w14:paraId="0B0E789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sansem</w:t>
            </w:r>
          </w:p>
        </w:tc>
        <w:tc>
          <w:tcPr>
            <w:tcW w:w="1645" w:type="dxa"/>
            <w:noWrap/>
            <w:vAlign w:val="center"/>
            <w:hideMark/>
          </w:tcPr>
          <w:p w14:paraId="4535738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E9CE14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0,876</w:t>
            </w:r>
          </w:p>
        </w:tc>
      </w:tr>
      <w:tr w:rsidR="00DC51BF" w:rsidRPr="00B65B05" w14:paraId="6A941BD1"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AC6F0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scrgra</w:t>
            </w:r>
          </w:p>
        </w:tc>
        <w:tc>
          <w:tcPr>
            <w:tcW w:w="2046" w:type="dxa"/>
            <w:noWrap/>
            <w:vAlign w:val="center"/>
            <w:hideMark/>
          </w:tcPr>
          <w:p w14:paraId="4E2D20C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344EA6E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0,999</w:t>
            </w:r>
          </w:p>
        </w:tc>
        <w:tc>
          <w:tcPr>
            <w:tcW w:w="2005" w:type="dxa"/>
            <w:noWrap/>
            <w:vAlign w:val="center"/>
            <w:hideMark/>
          </w:tcPr>
          <w:p w14:paraId="4866433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scrgra</w:t>
            </w:r>
          </w:p>
        </w:tc>
        <w:tc>
          <w:tcPr>
            <w:tcW w:w="1645" w:type="dxa"/>
            <w:noWrap/>
            <w:vAlign w:val="center"/>
            <w:hideMark/>
          </w:tcPr>
          <w:p w14:paraId="162C5CA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EEB792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w:t>
            </w:r>
          </w:p>
        </w:tc>
      </w:tr>
      <w:tr w:rsidR="00DC51BF" w:rsidRPr="00B65B05" w14:paraId="180F7190"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EFC1FC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scrher</w:t>
            </w:r>
          </w:p>
        </w:tc>
        <w:tc>
          <w:tcPr>
            <w:tcW w:w="2046" w:type="dxa"/>
            <w:noWrap/>
            <w:vAlign w:val="center"/>
            <w:hideMark/>
          </w:tcPr>
          <w:p w14:paraId="395C02F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9EB7AC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0,955</w:t>
            </w:r>
          </w:p>
        </w:tc>
        <w:tc>
          <w:tcPr>
            <w:tcW w:w="2005" w:type="dxa"/>
            <w:noWrap/>
            <w:vAlign w:val="center"/>
            <w:hideMark/>
          </w:tcPr>
          <w:p w14:paraId="79D1059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scrher</w:t>
            </w:r>
          </w:p>
        </w:tc>
        <w:tc>
          <w:tcPr>
            <w:tcW w:w="1645" w:type="dxa"/>
            <w:noWrap/>
            <w:vAlign w:val="center"/>
            <w:hideMark/>
          </w:tcPr>
          <w:p w14:paraId="62D07CF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7358285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0,889</w:t>
            </w:r>
          </w:p>
        </w:tc>
      </w:tr>
      <w:tr w:rsidR="00DC51BF" w:rsidRPr="00B65B05" w14:paraId="063B7136"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84556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scrsub</w:t>
            </w:r>
          </w:p>
        </w:tc>
        <w:tc>
          <w:tcPr>
            <w:tcW w:w="2046" w:type="dxa"/>
            <w:noWrap/>
            <w:vAlign w:val="center"/>
            <w:hideMark/>
          </w:tcPr>
          <w:p w14:paraId="26CC9A0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23D909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0,925</w:t>
            </w:r>
          </w:p>
        </w:tc>
        <w:tc>
          <w:tcPr>
            <w:tcW w:w="2005" w:type="dxa"/>
            <w:noWrap/>
            <w:vAlign w:val="center"/>
            <w:hideMark/>
          </w:tcPr>
          <w:p w14:paraId="5EE1352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scrsub</w:t>
            </w:r>
          </w:p>
        </w:tc>
        <w:tc>
          <w:tcPr>
            <w:tcW w:w="1645" w:type="dxa"/>
            <w:noWrap/>
            <w:vAlign w:val="center"/>
            <w:hideMark/>
          </w:tcPr>
          <w:p w14:paraId="00C1889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BA0E34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w:t>
            </w:r>
          </w:p>
        </w:tc>
      </w:tr>
      <w:tr w:rsidR="00DC51BF" w:rsidRPr="00B65B05" w14:paraId="23E2397F"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72EADD"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sillong</w:t>
            </w:r>
          </w:p>
        </w:tc>
        <w:tc>
          <w:tcPr>
            <w:tcW w:w="2046" w:type="dxa"/>
            <w:noWrap/>
            <w:vAlign w:val="center"/>
            <w:hideMark/>
          </w:tcPr>
          <w:p w14:paraId="20A8F1F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C588D5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0,992</w:t>
            </w:r>
          </w:p>
        </w:tc>
        <w:tc>
          <w:tcPr>
            <w:tcW w:w="2005" w:type="dxa"/>
            <w:noWrap/>
            <w:vAlign w:val="center"/>
            <w:hideMark/>
          </w:tcPr>
          <w:p w14:paraId="3C32AED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sillong</w:t>
            </w:r>
          </w:p>
        </w:tc>
        <w:tc>
          <w:tcPr>
            <w:tcW w:w="1645" w:type="dxa"/>
            <w:noWrap/>
            <w:vAlign w:val="center"/>
            <w:hideMark/>
          </w:tcPr>
          <w:p w14:paraId="7F6B203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BC01B4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0,953</w:t>
            </w:r>
          </w:p>
        </w:tc>
      </w:tr>
      <w:tr w:rsidR="00DC51BF" w:rsidRPr="00B65B05" w14:paraId="0A631710"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8C48F69"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lastRenderedPageBreak/>
              <w:t>silmar</w:t>
            </w:r>
          </w:p>
        </w:tc>
        <w:tc>
          <w:tcPr>
            <w:tcW w:w="2046" w:type="dxa"/>
            <w:noWrap/>
            <w:vAlign w:val="center"/>
            <w:hideMark/>
          </w:tcPr>
          <w:p w14:paraId="67BE738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063E23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0,966</w:t>
            </w:r>
          </w:p>
        </w:tc>
        <w:tc>
          <w:tcPr>
            <w:tcW w:w="2005" w:type="dxa"/>
            <w:noWrap/>
            <w:vAlign w:val="center"/>
            <w:hideMark/>
          </w:tcPr>
          <w:p w14:paraId="62E9DA0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silmar</w:t>
            </w:r>
          </w:p>
        </w:tc>
        <w:tc>
          <w:tcPr>
            <w:tcW w:w="1645" w:type="dxa"/>
            <w:noWrap/>
            <w:vAlign w:val="center"/>
            <w:hideMark/>
          </w:tcPr>
          <w:p w14:paraId="405D2E8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1CEECE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0,861</w:t>
            </w:r>
          </w:p>
        </w:tc>
      </w:tr>
      <w:tr w:rsidR="00DC51BF" w:rsidRPr="00B65B05" w14:paraId="779894EB"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6787CAF"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succar</w:t>
            </w:r>
          </w:p>
        </w:tc>
        <w:tc>
          <w:tcPr>
            <w:tcW w:w="2046" w:type="dxa"/>
            <w:noWrap/>
            <w:vAlign w:val="center"/>
            <w:hideMark/>
          </w:tcPr>
          <w:p w14:paraId="2753FE1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C46D0B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0,976</w:t>
            </w:r>
          </w:p>
        </w:tc>
        <w:tc>
          <w:tcPr>
            <w:tcW w:w="2005" w:type="dxa"/>
            <w:noWrap/>
            <w:vAlign w:val="center"/>
            <w:hideMark/>
          </w:tcPr>
          <w:p w14:paraId="23C267C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succar</w:t>
            </w:r>
          </w:p>
        </w:tc>
        <w:tc>
          <w:tcPr>
            <w:tcW w:w="1645" w:type="dxa"/>
            <w:noWrap/>
            <w:vAlign w:val="center"/>
            <w:hideMark/>
          </w:tcPr>
          <w:p w14:paraId="74133E7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14F3B0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0,891</w:t>
            </w:r>
          </w:p>
        </w:tc>
      </w:tr>
      <w:tr w:rsidR="00DC51BF" w:rsidRPr="00B65B05" w14:paraId="4381C10D"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95F49B"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sucpin</w:t>
            </w:r>
          </w:p>
        </w:tc>
        <w:tc>
          <w:tcPr>
            <w:tcW w:w="2046" w:type="dxa"/>
            <w:noWrap/>
            <w:vAlign w:val="center"/>
            <w:hideMark/>
          </w:tcPr>
          <w:p w14:paraId="1AD5B44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370E23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0,995</w:t>
            </w:r>
          </w:p>
        </w:tc>
        <w:tc>
          <w:tcPr>
            <w:tcW w:w="2005" w:type="dxa"/>
            <w:noWrap/>
            <w:vAlign w:val="center"/>
            <w:hideMark/>
          </w:tcPr>
          <w:p w14:paraId="6CA2AE6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sucpin</w:t>
            </w:r>
          </w:p>
        </w:tc>
        <w:tc>
          <w:tcPr>
            <w:tcW w:w="1645" w:type="dxa"/>
            <w:noWrap/>
            <w:vAlign w:val="center"/>
            <w:hideMark/>
          </w:tcPr>
          <w:p w14:paraId="380939C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4FB308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0,971</w:t>
            </w:r>
          </w:p>
        </w:tc>
      </w:tr>
      <w:tr w:rsidR="00DC51BF" w:rsidRPr="00B65B05" w14:paraId="74098B66"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3D7DBEC"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teubal</w:t>
            </w:r>
          </w:p>
        </w:tc>
        <w:tc>
          <w:tcPr>
            <w:tcW w:w="2046" w:type="dxa"/>
            <w:noWrap/>
            <w:vAlign w:val="center"/>
            <w:hideMark/>
          </w:tcPr>
          <w:p w14:paraId="6B1CE28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4E2AF6D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w:t>
            </w:r>
          </w:p>
        </w:tc>
        <w:tc>
          <w:tcPr>
            <w:tcW w:w="2005" w:type="dxa"/>
            <w:noWrap/>
            <w:vAlign w:val="center"/>
            <w:hideMark/>
          </w:tcPr>
          <w:p w14:paraId="614C469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teubal</w:t>
            </w:r>
          </w:p>
        </w:tc>
        <w:tc>
          <w:tcPr>
            <w:tcW w:w="1645" w:type="dxa"/>
            <w:noWrap/>
            <w:vAlign w:val="center"/>
            <w:hideMark/>
          </w:tcPr>
          <w:p w14:paraId="463CAFF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137C83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0,95</w:t>
            </w:r>
          </w:p>
        </w:tc>
      </w:tr>
      <w:tr w:rsidR="00DC51BF" w:rsidRPr="00B65B05" w14:paraId="1136E305"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D35AD96"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teuoxy</w:t>
            </w:r>
          </w:p>
        </w:tc>
        <w:tc>
          <w:tcPr>
            <w:tcW w:w="2046" w:type="dxa"/>
            <w:noWrap/>
            <w:vAlign w:val="center"/>
            <w:hideMark/>
          </w:tcPr>
          <w:p w14:paraId="7F510BC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633D217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0,993</w:t>
            </w:r>
          </w:p>
        </w:tc>
        <w:tc>
          <w:tcPr>
            <w:tcW w:w="2005" w:type="dxa"/>
            <w:noWrap/>
            <w:vAlign w:val="center"/>
            <w:hideMark/>
          </w:tcPr>
          <w:p w14:paraId="3B3A96B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teuoxy</w:t>
            </w:r>
          </w:p>
        </w:tc>
        <w:tc>
          <w:tcPr>
            <w:tcW w:w="1645" w:type="dxa"/>
            <w:noWrap/>
            <w:vAlign w:val="center"/>
            <w:hideMark/>
          </w:tcPr>
          <w:p w14:paraId="51B5EB29"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B0B729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0,911</w:t>
            </w:r>
          </w:p>
        </w:tc>
      </w:tr>
      <w:tr w:rsidR="00DC51BF" w:rsidRPr="00B65B05" w14:paraId="7B0911B3"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1AFEF17"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teusal</w:t>
            </w:r>
          </w:p>
        </w:tc>
        <w:tc>
          <w:tcPr>
            <w:tcW w:w="2046" w:type="dxa"/>
            <w:noWrap/>
            <w:vAlign w:val="center"/>
            <w:hideMark/>
          </w:tcPr>
          <w:p w14:paraId="557408A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F7C59C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0,961</w:t>
            </w:r>
          </w:p>
        </w:tc>
        <w:tc>
          <w:tcPr>
            <w:tcW w:w="2005" w:type="dxa"/>
            <w:noWrap/>
            <w:vAlign w:val="center"/>
            <w:hideMark/>
          </w:tcPr>
          <w:p w14:paraId="408C8B0C"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teusal</w:t>
            </w:r>
          </w:p>
        </w:tc>
        <w:tc>
          <w:tcPr>
            <w:tcW w:w="1645" w:type="dxa"/>
            <w:noWrap/>
            <w:vAlign w:val="center"/>
            <w:hideMark/>
          </w:tcPr>
          <w:p w14:paraId="6ABF12D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F42A6E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0,867</w:t>
            </w:r>
          </w:p>
        </w:tc>
      </w:tr>
      <w:tr w:rsidR="00DC51BF" w:rsidRPr="00B65B05" w14:paraId="1EBF7E2B"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5F90BEC"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thybro</w:t>
            </w:r>
          </w:p>
        </w:tc>
        <w:tc>
          <w:tcPr>
            <w:tcW w:w="2046" w:type="dxa"/>
            <w:noWrap/>
            <w:vAlign w:val="center"/>
            <w:hideMark/>
          </w:tcPr>
          <w:p w14:paraId="5E4B1501"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171B104"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0,983</w:t>
            </w:r>
          </w:p>
        </w:tc>
        <w:tc>
          <w:tcPr>
            <w:tcW w:w="2005" w:type="dxa"/>
            <w:noWrap/>
            <w:vAlign w:val="center"/>
            <w:hideMark/>
          </w:tcPr>
          <w:p w14:paraId="01A09E47"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thybro</w:t>
            </w:r>
          </w:p>
        </w:tc>
        <w:tc>
          <w:tcPr>
            <w:tcW w:w="1645" w:type="dxa"/>
            <w:noWrap/>
            <w:vAlign w:val="center"/>
            <w:hideMark/>
          </w:tcPr>
          <w:p w14:paraId="09E4C9A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291827E6"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0,945</w:t>
            </w:r>
          </w:p>
        </w:tc>
      </w:tr>
      <w:tr w:rsidR="00DC51BF" w:rsidRPr="00B65B05" w14:paraId="247849FB"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57E94D"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thycam</w:t>
            </w:r>
          </w:p>
        </w:tc>
        <w:tc>
          <w:tcPr>
            <w:tcW w:w="2046" w:type="dxa"/>
            <w:noWrap/>
            <w:vAlign w:val="center"/>
            <w:hideMark/>
          </w:tcPr>
          <w:p w14:paraId="4E9DF2DB"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C7AAB2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0,998</w:t>
            </w:r>
          </w:p>
        </w:tc>
        <w:tc>
          <w:tcPr>
            <w:tcW w:w="2005" w:type="dxa"/>
            <w:noWrap/>
            <w:vAlign w:val="center"/>
            <w:hideMark/>
          </w:tcPr>
          <w:p w14:paraId="2903D63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thycam</w:t>
            </w:r>
          </w:p>
        </w:tc>
        <w:tc>
          <w:tcPr>
            <w:tcW w:w="1645" w:type="dxa"/>
            <w:noWrap/>
            <w:vAlign w:val="center"/>
            <w:hideMark/>
          </w:tcPr>
          <w:p w14:paraId="133E1C41"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50CEB165"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0,928</w:t>
            </w:r>
          </w:p>
        </w:tc>
      </w:tr>
      <w:tr w:rsidR="00DC51BF" w:rsidRPr="00B65B05" w14:paraId="44DD3B1A"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5BAF74E"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thycap</w:t>
            </w:r>
          </w:p>
        </w:tc>
        <w:tc>
          <w:tcPr>
            <w:tcW w:w="2046" w:type="dxa"/>
            <w:noWrap/>
            <w:vAlign w:val="center"/>
            <w:hideMark/>
          </w:tcPr>
          <w:p w14:paraId="60AE2BF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14DACC7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0,994</w:t>
            </w:r>
          </w:p>
        </w:tc>
        <w:tc>
          <w:tcPr>
            <w:tcW w:w="2005" w:type="dxa"/>
            <w:noWrap/>
            <w:vAlign w:val="center"/>
            <w:hideMark/>
          </w:tcPr>
          <w:p w14:paraId="28E31AF2"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thycap</w:t>
            </w:r>
          </w:p>
        </w:tc>
        <w:tc>
          <w:tcPr>
            <w:tcW w:w="1645" w:type="dxa"/>
            <w:noWrap/>
            <w:vAlign w:val="center"/>
            <w:hideMark/>
          </w:tcPr>
          <w:p w14:paraId="2B8D795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6D75377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0,938</w:t>
            </w:r>
          </w:p>
        </w:tc>
      </w:tr>
      <w:tr w:rsidR="00DC51BF" w:rsidRPr="00B65B05" w14:paraId="18567AD1"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63125E4"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thycar</w:t>
            </w:r>
          </w:p>
        </w:tc>
        <w:tc>
          <w:tcPr>
            <w:tcW w:w="2046" w:type="dxa"/>
            <w:noWrap/>
            <w:vAlign w:val="center"/>
            <w:hideMark/>
          </w:tcPr>
          <w:p w14:paraId="568786AD"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28467596"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0,992</w:t>
            </w:r>
          </w:p>
        </w:tc>
        <w:tc>
          <w:tcPr>
            <w:tcW w:w="2005" w:type="dxa"/>
            <w:noWrap/>
            <w:vAlign w:val="center"/>
            <w:hideMark/>
          </w:tcPr>
          <w:p w14:paraId="3219D40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thycar</w:t>
            </w:r>
          </w:p>
        </w:tc>
        <w:tc>
          <w:tcPr>
            <w:tcW w:w="1645" w:type="dxa"/>
            <w:noWrap/>
            <w:vAlign w:val="center"/>
            <w:hideMark/>
          </w:tcPr>
          <w:p w14:paraId="23E911C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F5AC579"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0,944</w:t>
            </w:r>
          </w:p>
        </w:tc>
      </w:tr>
      <w:tr w:rsidR="00DC51BF" w:rsidRPr="00B65B05" w14:paraId="3010FA7D"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B25ED2"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thylot</w:t>
            </w:r>
          </w:p>
        </w:tc>
        <w:tc>
          <w:tcPr>
            <w:tcW w:w="2046" w:type="dxa"/>
            <w:noWrap/>
            <w:vAlign w:val="center"/>
            <w:hideMark/>
          </w:tcPr>
          <w:p w14:paraId="7DEC6F4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2762AE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0,999</w:t>
            </w:r>
          </w:p>
        </w:tc>
        <w:tc>
          <w:tcPr>
            <w:tcW w:w="2005" w:type="dxa"/>
            <w:noWrap/>
            <w:vAlign w:val="center"/>
            <w:hideMark/>
          </w:tcPr>
          <w:p w14:paraId="3A596CB0"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thylot</w:t>
            </w:r>
          </w:p>
        </w:tc>
        <w:tc>
          <w:tcPr>
            <w:tcW w:w="1645" w:type="dxa"/>
            <w:noWrap/>
            <w:vAlign w:val="center"/>
            <w:hideMark/>
          </w:tcPr>
          <w:p w14:paraId="13AB6465"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313742F8"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0,942</w:t>
            </w:r>
          </w:p>
        </w:tc>
      </w:tr>
      <w:tr w:rsidR="00DC51BF" w:rsidRPr="00B65B05" w14:paraId="403FBAD8"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6665173"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thyvil</w:t>
            </w:r>
          </w:p>
        </w:tc>
        <w:tc>
          <w:tcPr>
            <w:tcW w:w="2046" w:type="dxa"/>
            <w:noWrap/>
            <w:vAlign w:val="center"/>
            <w:hideMark/>
          </w:tcPr>
          <w:p w14:paraId="6E4F598E"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752B7FF0"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0,978</w:t>
            </w:r>
          </w:p>
        </w:tc>
        <w:tc>
          <w:tcPr>
            <w:tcW w:w="2005" w:type="dxa"/>
            <w:noWrap/>
            <w:vAlign w:val="center"/>
            <w:hideMark/>
          </w:tcPr>
          <w:p w14:paraId="20D814FF"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thyvil</w:t>
            </w:r>
          </w:p>
        </w:tc>
        <w:tc>
          <w:tcPr>
            <w:tcW w:w="1645" w:type="dxa"/>
            <w:noWrap/>
            <w:vAlign w:val="center"/>
            <w:hideMark/>
          </w:tcPr>
          <w:p w14:paraId="1CAA4964"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BCE312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0,902</w:t>
            </w:r>
          </w:p>
        </w:tc>
      </w:tr>
      <w:tr w:rsidR="00DC51BF" w:rsidRPr="00B65B05" w14:paraId="41B66E4B" w14:textId="77777777" w:rsidTr="00E02FFC">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7EFD3F9"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uleden</w:t>
            </w:r>
          </w:p>
        </w:tc>
        <w:tc>
          <w:tcPr>
            <w:tcW w:w="2046" w:type="dxa"/>
            <w:noWrap/>
            <w:vAlign w:val="center"/>
            <w:hideMark/>
          </w:tcPr>
          <w:p w14:paraId="76A3D9AF"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06E313CD"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0,999</w:t>
            </w:r>
          </w:p>
        </w:tc>
        <w:tc>
          <w:tcPr>
            <w:tcW w:w="2005" w:type="dxa"/>
            <w:noWrap/>
            <w:vAlign w:val="center"/>
            <w:hideMark/>
          </w:tcPr>
          <w:p w14:paraId="507B5173"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uleden</w:t>
            </w:r>
          </w:p>
        </w:tc>
        <w:tc>
          <w:tcPr>
            <w:tcW w:w="1645" w:type="dxa"/>
            <w:noWrap/>
            <w:vAlign w:val="center"/>
            <w:hideMark/>
          </w:tcPr>
          <w:p w14:paraId="25F0888A"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17B2CEDB" w14:textId="77777777" w:rsidR="00DC51BF" w:rsidRPr="00B65B05" w:rsidRDefault="00DC51BF" w:rsidP="00E02F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65B05">
              <w:rPr>
                <w:rFonts w:ascii="Arial" w:hAnsi="Arial" w:cs="Arial"/>
              </w:rPr>
              <w:t>0,989</w:t>
            </w:r>
          </w:p>
        </w:tc>
      </w:tr>
      <w:tr w:rsidR="00DC51BF" w:rsidRPr="00B65B05" w14:paraId="543A0588" w14:textId="77777777" w:rsidTr="00E0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EB1F8B5" w14:textId="77777777" w:rsidR="00DC51BF" w:rsidRPr="00B65B05" w:rsidRDefault="00DC51BF" w:rsidP="00E02FFC">
            <w:pPr>
              <w:spacing w:line="360" w:lineRule="auto"/>
              <w:jc w:val="center"/>
              <w:rPr>
                <w:rFonts w:ascii="Arial" w:hAnsi="Arial" w:cs="Arial"/>
                <w:b w:val="0"/>
              </w:rPr>
            </w:pPr>
            <w:r w:rsidRPr="00B65B05">
              <w:rPr>
                <w:rFonts w:ascii="Arial" w:hAnsi="Arial" w:cs="Arial"/>
                <w:b w:val="0"/>
              </w:rPr>
              <w:t>vermic</w:t>
            </w:r>
          </w:p>
        </w:tc>
        <w:tc>
          <w:tcPr>
            <w:tcW w:w="2046" w:type="dxa"/>
            <w:noWrap/>
            <w:vAlign w:val="center"/>
            <w:hideMark/>
          </w:tcPr>
          <w:p w14:paraId="5C9EF9D7"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767" w:type="dxa"/>
            <w:noWrap/>
            <w:vAlign w:val="center"/>
            <w:hideMark/>
          </w:tcPr>
          <w:p w14:paraId="59E38EE3"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0,946</w:t>
            </w:r>
          </w:p>
        </w:tc>
        <w:tc>
          <w:tcPr>
            <w:tcW w:w="2005" w:type="dxa"/>
            <w:noWrap/>
            <w:vAlign w:val="center"/>
            <w:hideMark/>
          </w:tcPr>
          <w:p w14:paraId="09ED75E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vermic</w:t>
            </w:r>
          </w:p>
        </w:tc>
        <w:tc>
          <w:tcPr>
            <w:tcW w:w="1645" w:type="dxa"/>
            <w:noWrap/>
            <w:vAlign w:val="center"/>
            <w:hideMark/>
          </w:tcPr>
          <w:p w14:paraId="75D0034A"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ROC</w:t>
            </w:r>
          </w:p>
        </w:tc>
        <w:tc>
          <w:tcPr>
            <w:tcW w:w="909" w:type="dxa"/>
            <w:noWrap/>
            <w:vAlign w:val="center"/>
            <w:hideMark/>
          </w:tcPr>
          <w:p w14:paraId="481B23D2" w14:textId="77777777" w:rsidR="00DC51BF" w:rsidRPr="00B65B05" w:rsidRDefault="00DC51BF" w:rsidP="00E02FF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65B05">
              <w:rPr>
                <w:rFonts w:ascii="Arial" w:hAnsi="Arial" w:cs="Arial"/>
              </w:rPr>
              <w:t>0,848</w:t>
            </w:r>
          </w:p>
        </w:tc>
      </w:tr>
    </w:tbl>
    <w:p w14:paraId="50F30EDE" w14:textId="77777777" w:rsidR="00DC51BF" w:rsidRDefault="00DC51BF" w:rsidP="00DC51BF">
      <w:pPr>
        <w:spacing w:line="360" w:lineRule="auto"/>
        <w:rPr>
          <w:rFonts w:ascii="Arial" w:hAnsi="Arial" w:cs="Arial"/>
        </w:rPr>
      </w:pPr>
    </w:p>
    <w:p w14:paraId="178E3A09" w14:textId="77777777" w:rsidR="00DC51BF" w:rsidRDefault="00DC51BF" w:rsidP="00E719B6">
      <w:pPr>
        <w:rPr>
          <w:rFonts w:ascii="Arial" w:hAnsi="Arial" w:cs="Arial"/>
          <w:sz w:val="28"/>
          <w:lang w:val="en-GB"/>
        </w:rPr>
      </w:pPr>
    </w:p>
    <w:p w14:paraId="46552783" w14:textId="77777777" w:rsidR="00DC51BF" w:rsidRDefault="00DC51BF" w:rsidP="00E719B6">
      <w:pPr>
        <w:rPr>
          <w:rFonts w:ascii="Arial" w:hAnsi="Arial" w:cs="Arial"/>
          <w:sz w:val="28"/>
          <w:lang w:val="en-GB"/>
        </w:rPr>
      </w:pPr>
    </w:p>
    <w:p w14:paraId="4BD9A7ED" w14:textId="77777777" w:rsidR="00DC51BF" w:rsidRDefault="00DC51BF" w:rsidP="00E719B6">
      <w:pPr>
        <w:rPr>
          <w:rFonts w:ascii="Arial" w:hAnsi="Arial" w:cs="Arial"/>
          <w:sz w:val="28"/>
          <w:lang w:val="en-GB"/>
        </w:rPr>
      </w:pPr>
    </w:p>
    <w:p w14:paraId="780C190B" w14:textId="77777777" w:rsidR="00DC51BF" w:rsidRDefault="00DC51BF" w:rsidP="00E719B6">
      <w:pPr>
        <w:rPr>
          <w:rFonts w:ascii="Arial" w:hAnsi="Arial" w:cs="Arial"/>
          <w:sz w:val="28"/>
          <w:lang w:val="en-GB"/>
        </w:rPr>
      </w:pPr>
    </w:p>
    <w:p w14:paraId="0329B50F" w14:textId="77777777" w:rsidR="00DC51BF" w:rsidRDefault="00DC51BF" w:rsidP="00E719B6">
      <w:pPr>
        <w:rPr>
          <w:rFonts w:ascii="Arial" w:hAnsi="Arial" w:cs="Arial"/>
          <w:sz w:val="28"/>
          <w:lang w:val="en-GB"/>
        </w:rPr>
      </w:pPr>
    </w:p>
    <w:p w14:paraId="7213AFE0" w14:textId="77777777" w:rsidR="00DC51BF" w:rsidRDefault="00DC51BF" w:rsidP="00E719B6">
      <w:pPr>
        <w:rPr>
          <w:rFonts w:ascii="Arial" w:hAnsi="Arial" w:cs="Arial"/>
          <w:sz w:val="28"/>
          <w:lang w:val="en-GB"/>
        </w:rPr>
      </w:pPr>
    </w:p>
    <w:p w14:paraId="784F23C1" w14:textId="77777777" w:rsidR="00DC51BF" w:rsidRDefault="00DC51BF" w:rsidP="00E719B6">
      <w:pPr>
        <w:rPr>
          <w:rFonts w:ascii="Arial" w:hAnsi="Arial" w:cs="Arial"/>
          <w:sz w:val="28"/>
          <w:lang w:val="en-GB"/>
        </w:rPr>
      </w:pPr>
    </w:p>
    <w:p w14:paraId="0F1B8BF1" w14:textId="77777777" w:rsidR="00DC51BF" w:rsidRDefault="00DC51BF" w:rsidP="00E719B6">
      <w:pPr>
        <w:rPr>
          <w:rFonts w:ascii="Arial" w:hAnsi="Arial" w:cs="Arial"/>
          <w:sz w:val="28"/>
          <w:lang w:val="en-GB"/>
        </w:rPr>
      </w:pPr>
    </w:p>
    <w:p w14:paraId="2ED45486" w14:textId="77777777" w:rsidR="00DC51BF" w:rsidRDefault="00DC51BF" w:rsidP="00E719B6">
      <w:pPr>
        <w:rPr>
          <w:rFonts w:ascii="Arial" w:hAnsi="Arial" w:cs="Arial"/>
          <w:sz w:val="28"/>
          <w:lang w:val="en-GB"/>
        </w:rPr>
      </w:pPr>
    </w:p>
    <w:p w14:paraId="22BB6675" w14:textId="77777777" w:rsidR="00DC51BF" w:rsidRDefault="00DC51BF" w:rsidP="00E719B6">
      <w:pPr>
        <w:rPr>
          <w:rFonts w:ascii="Arial" w:hAnsi="Arial" w:cs="Arial"/>
          <w:sz w:val="28"/>
          <w:lang w:val="en-GB"/>
        </w:rPr>
      </w:pPr>
    </w:p>
    <w:p w14:paraId="0A565ED0" w14:textId="77777777" w:rsidR="00DC51BF" w:rsidRDefault="00DC51BF" w:rsidP="00E719B6">
      <w:pPr>
        <w:rPr>
          <w:rFonts w:ascii="Arial" w:hAnsi="Arial" w:cs="Arial"/>
          <w:sz w:val="28"/>
          <w:lang w:val="en-GB"/>
        </w:rPr>
      </w:pPr>
    </w:p>
    <w:p w14:paraId="2E800FE7" w14:textId="77777777" w:rsidR="00DC51BF" w:rsidRDefault="00DC51BF" w:rsidP="00E719B6">
      <w:pPr>
        <w:rPr>
          <w:rFonts w:ascii="Arial" w:hAnsi="Arial" w:cs="Arial"/>
          <w:sz w:val="28"/>
          <w:lang w:val="en-GB"/>
        </w:rPr>
      </w:pPr>
    </w:p>
    <w:p w14:paraId="01EEEF8E" w14:textId="77777777" w:rsidR="00DC51BF" w:rsidRDefault="00DC51BF" w:rsidP="00E719B6">
      <w:pPr>
        <w:rPr>
          <w:rFonts w:ascii="Arial" w:hAnsi="Arial" w:cs="Arial"/>
          <w:sz w:val="28"/>
          <w:lang w:val="en-GB"/>
        </w:rPr>
      </w:pPr>
    </w:p>
    <w:p w14:paraId="4668DDDF" w14:textId="77777777" w:rsidR="00DC51BF" w:rsidRDefault="00DC51BF" w:rsidP="00E719B6">
      <w:pPr>
        <w:rPr>
          <w:rFonts w:ascii="Arial" w:hAnsi="Arial" w:cs="Arial"/>
          <w:sz w:val="28"/>
          <w:lang w:val="en-GB"/>
        </w:rPr>
      </w:pPr>
    </w:p>
    <w:p w14:paraId="40149233" w14:textId="77777777" w:rsidR="00DC51BF" w:rsidRDefault="00DC51BF" w:rsidP="00E719B6">
      <w:pPr>
        <w:rPr>
          <w:rFonts w:ascii="Arial" w:hAnsi="Arial" w:cs="Arial"/>
          <w:sz w:val="28"/>
          <w:lang w:val="en-GB"/>
        </w:rPr>
      </w:pPr>
    </w:p>
    <w:p w14:paraId="7039855E" w14:textId="77777777" w:rsidR="00DC51BF" w:rsidRDefault="00DC51BF" w:rsidP="00E719B6">
      <w:pPr>
        <w:rPr>
          <w:rFonts w:ascii="Arial" w:hAnsi="Arial" w:cs="Arial"/>
          <w:sz w:val="28"/>
          <w:lang w:val="en-GB"/>
        </w:rPr>
      </w:pPr>
    </w:p>
    <w:p w14:paraId="41657979" w14:textId="53B9D824" w:rsidR="003A5D27" w:rsidRDefault="00DC51BF" w:rsidP="00DC51BF">
      <w:pPr>
        <w:jc w:val="center"/>
        <w:rPr>
          <w:rFonts w:ascii="Arial" w:hAnsi="Arial" w:cs="Arial"/>
          <w:sz w:val="28"/>
          <w:lang w:val="en-GB"/>
        </w:rPr>
      </w:pPr>
      <w:r w:rsidRPr="00DC51BF">
        <w:rPr>
          <w:rFonts w:ascii="Arial" w:hAnsi="Arial" w:cs="Arial"/>
          <w:sz w:val="28"/>
          <w:lang w:val="en-GB"/>
        </w:rPr>
        <w:lastRenderedPageBreak/>
        <w:t xml:space="preserve">Supplementary Material 5 </w:t>
      </w:r>
      <w:bookmarkStart w:id="3" w:name="_Hlk489353552"/>
    </w:p>
    <w:p w14:paraId="731761FB" w14:textId="5847466C" w:rsidR="00DC51BF" w:rsidRPr="00DC51BF" w:rsidRDefault="00DC51BF" w:rsidP="003A5D27">
      <w:pPr>
        <w:rPr>
          <w:rFonts w:ascii="Arial" w:hAnsi="Arial" w:cs="Arial"/>
          <w:b/>
          <w:lang w:val="en-GB"/>
        </w:rPr>
      </w:pPr>
      <w:r w:rsidRPr="00DC51BF">
        <w:rPr>
          <w:rFonts w:ascii="Arial" w:hAnsi="Arial" w:cs="Arial"/>
          <w:sz w:val="28"/>
          <w:lang w:val="en-GB"/>
        </w:rPr>
        <w:t xml:space="preserve">Risk Assessment </w:t>
      </w:r>
      <w:r w:rsidRPr="00DC51BF">
        <w:rPr>
          <w:rFonts w:ascii="Arial" w:hAnsi="Arial" w:cs="Arial"/>
          <w:sz w:val="28"/>
          <w:szCs w:val="28"/>
          <w:lang w:val="en-GB"/>
        </w:rPr>
        <w:t>of species under climate and land-use change</w:t>
      </w:r>
      <w:bookmarkEnd w:id="3"/>
      <w:r w:rsidRPr="00DC51BF">
        <w:rPr>
          <w:rFonts w:ascii="Arial" w:hAnsi="Arial" w:cs="Arial"/>
          <w:sz w:val="28"/>
          <w:szCs w:val="28"/>
          <w:lang w:val="en-GB"/>
        </w:rPr>
        <w:t>.</w:t>
      </w:r>
    </w:p>
    <w:p w14:paraId="6316E001" w14:textId="77777777" w:rsidR="00DC51BF" w:rsidRPr="00DC51BF" w:rsidRDefault="00DC51BF" w:rsidP="00DC51BF">
      <w:pPr>
        <w:rPr>
          <w:rFonts w:ascii="Arial" w:hAnsi="Arial" w:cs="Arial"/>
          <w:b/>
          <w:lang w:val="en-GB"/>
        </w:rPr>
      </w:pPr>
    </w:p>
    <w:p w14:paraId="7F9C7015" w14:textId="77777777" w:rsidR="00DC51BF" w:rsidRPr="00DC51BF" w:rsidRDefault="00DC51BF" w:rsidP="00DC51BF">
      <w:pPr>
        <w:spacing w:line="360" w:lineRule="auto"/>
        <w:jc w:val="both"/>
        <w:rPr>
          <w:rFonts w:ascii="Arial" w:eastAsia="Arial Unicode MS" w:hAnsi="Arial" w:cs="Arial"/>
          <w:lang w:val="en-GB"/>
        </w:rPr>
      </w:pPr>
      <w:r w:rsidRPr="00DC51BF">
        <w:rPr>
          <w:rFonts w:ascii="Arial" w:eastAsia="Arial Unicode MS" w:hAnsi="Arial" w:cs="Arial"/>
          <w:lang w:val="en-GB"/>
        </w:rPr>
        <w:t xml:space="preserve">A risk assessment analysis was implemented to evaluate how environmental change will impact on the distributions of the targeted in the future. The potential change (PC) was calculated for each species following by </w:t>
      </w:r>
      <w:hyperlink w:anchor="_ENREF_2" w:tooltip="Triviño, 2013 #14" w:history="1">
        <w:r w:rsidRPr="00DC51BF">
          <w:rPr>
            <w:rFonts w:ascii="Arial" w:eastAsia="Arial Unicode MS" w:hAnsi="Arial" w:cs="Arial"/>
          </w:rPr>
          <w:fldChar w:fldCharType="begin"/>
        </w:r>
        <w:r w:rsidRPr="00DC51BF">
          <w:rPr>
            <w:rFonts w:ascii="Arial" w:eastAsia="Arial Unicode MS" w:hAnsi="Arial" w:cs="Arial"/>
            <w:lang w:val="en-GB"/>
          </w:rPr>
          <w:instrText xml:space="preserve"> ADDIN EN.CITE &lt;EndNote&gt;&lt;Cite AuthorYear="1"&gt;&lt;Author&gt;Triviño&lt;/Author&gt;&lt;Year&gt;2013&lt;/Year&gt;&lt;RecNum&gt;14&lt;/RecNum&gt;&lt;DisplayText&gt;Triviño et al. (2013)&lt;/DisplayText&gt;&lt;record&gt;&lt;rec-number&gt;14&lt;/rec-number&gt;&lt;foreign-keys&gt;&lt;key app="EN" db-id="pva5etx2ifxta2e2wpevptr32rrxa29evr9s"&gt;14&lt;/key&gt;&lt;/foreign-keys&gt;&lt;ref-type name="Journal Article"&gt;17&lt;/ref-type&gt;&lt;contributors&gt;&lt;authors&gt;&lt;author&gt;Triviño, Maria&lt;/author&gt;&lt;author&gt;Cabeza, Mar&lt;/author&gt;&lt;author&gt;Thuiller, Wilfried&lt;/author&gt;&lt;author&gt;Hickler, Thomas&lt;/author&gt;&lt;author&gt;Araújo, Miguel B&lt;/author&gt;&lt;/authors&gt;&lt;/contributors&gt;&lt;titles&gt;&lt;title&gt;Risk assessment for Iberian birds under global change&lt;/title&gt;&lt;secondary-title&gt;Biological conservation&lt;/secondary-title&gt;&lt;/titles&gt;&lt;periodical&gt;&lt;full-title&gt;Biological Conservation&lt;/full-title&gt;&lt;/periodical&gt;&lt;pages&gt;192-200&lt;/pages&gt;&lt;volume&gt;168&lt;/volume&gt;&lt;dates&gt;&lt;year&gt;2013&lt;/year&gt;&lt;/dates&gt;&lt;isbn&gt;0006-3207&lt;/isbn&gt;&lt;urls&gt;&lt;/urls&gt;&lt;/record&gt;&lt;/Cite&gt;&lt;/EndNote&gt;</w:instrText>
        </w:r>
        <w:r w:rsidRPr="00DC51BF">
          <w:rPr>
            <w:rFonts w:ascii="Arial" w:eastAsia="Arial Unicode MS" w:hAnsi="Arial" w:cs="Arial"/>
          </w:rPr>
          <w:fldChar w:fldCharType="separate"/>
        </w:r>
        <w:r w:rsidRPr="00DC51BF">
          <w:rPr>
            <w:rFonts w:ascii="Arial" w:eastAsia="Arial Unicode MS" w:hAnsi="Arial" w:cs="Arial"/>
            <w:lang w:val="en-GB"/>
          </w:rPr>
          <w:t>Triviño et al. (2013)</w:t>
        </w:r>
        <w:r w:rsidRPr="00DC51BF">
          <w:rPr>
            <w:rFonts w:ascii="Arial" w:eastAsia="Arial Unicode MS" w:hAnsi="Arial" w:cs="Arial"/>
          </w:rPr>
          <w:fldChar w:fldCharType="end"/>
        </w:r>
      </w:hyperlink>
      <w:r w:rsidRPr="00DC51BF">
        <w:rPr>
          <w:rFonts w:ascii="Arial" w:eastAsia="Arial Unicode MS" w:hAnsi="Arial" w:cs="Arial"/>
          <w:lang w:val="en-GB"/>
        </w:rPr>
        <w:t xml:space="preserve"> (but see also</w:t>
      </w:r>
      <w:hyperlink w:anchor="_ENREF_2" w:tooltip="Araújo, 2011 #24" w:history="1"/>
      <w:r w:rsidRPr="00DC51BF">
        <w:rPr>
          <w:rFonts w:ascii="Arial" w:eastAsia="Arial Unicode MS" w:hAnsi="Arial" w:cs="Arial"/>
          <w:lang w:val="en-GB"/>
        </w:rPr>
        <w:t xml:space="preserve"> </w:t>
      </w:r>
      <w:hyperlink w:anchor="_ENREF_2" w:tooltip="Araújo, 2011 #24" w:history="1"/>
      <w:hyperlink w:anchor="_ENREF_1" w:tooltip="Araújo, 2011 #24" w:history="1">
        <w:r w:rsidRPr="00DC51BF">
          <w:rPr>
            <w:rFonts w:ascii="Arial" w:eastAsia="Arial Unicode MS" w:hAnsi="Arial" w:cs="Arial"/>
          </w:rPr>
          <w:fldChar w:fldCharType="begin"/>
        </w:r>
        <w:r w:rsidRPr="00DC51BF">
          <w:rPr>
            <w:rFonts w:ascii="Arial" w:eastAsia="Arial Unicode MS" w:hAnsi="Arial" w:cs="Arial"/>
            <w:lang w:val="en-GB"/>
          </w:rPr>
          <w:instrText xml:space="preserve"> ADDIN EN.CITE &lt;EndNote&gt;&lt;Cite AuthorYear="1"&gt;&lt;Author&gt;Araújo&lt;/Author&gt;&lt;Year&gt;2011&lt;/Year&gt;&lt;RecNum&gt;24&lt;/RecNum&gt;&lt;DisplayText&gt;Araújo et al. (2011)&lt;/DisplayText&gt;&lt;record&gt;&lt;rec-number&gt;24&lt;/rec-number&gt;&lt;foreign-keys&gt;&lt;key app="EN" db-id="pva5etx2ifxta2e2wpevptr32rrxa29evr9s"&gt;24&lt;/key&gt;&lt;/foreign-keys&gt;&lt;ref-type name="Journal Article"&gt;17&lt;/ref-type&gt;&lt;contributors&gt;&lt;authors&gt;&lt;author&gt;Araújo, MB&lt;/author&gt;&lt;author&gt;Guilhaumon, F&lt;/author&gt;&lt;author&gt;Neto, D Rodrigues&lt;/author&gt;&lt;author&gt;Pozo, I&lt;/author&gt;&lt;author&gt;Calmaestra, R&lt;/author&gt;&lt;/authors&gt;&lt;/contributors&gt;&lt;titles&gt;&lt;title&gt;Impactos, vulnerabilidad y adaptación al cambio climático de la biodiversidad española. 2 Fauna de vertebrados&lt;/title&gt;&lt;secondary-title&gt;Dirección general de medio Natural y Política Forestal. Ministerio de Medio Ambiente, y Medio Rural y Marino. Madrid&lt;/secondary-title&gt;&lt;/titles&gt;&lt;periodical&gt;&lt;full-title&gt;Dirección general de medio Natural y Política Forestal. Ministerio de Medio Ambiente, y Medio Rural y Marino. Madrid&lt;/full-title&gt;&lt;/periodical&gt;&lt;dates&gt;&lt;year&gt;2011&lt;/year&gt;&lt;/dates&gt;&lt;urls&gt;&lt;/urls&gt;&lt;/record&gt;&lt;/Cite&gt;&lt;/EndNote&gt;</w:instrText>
        </w:r>
        <w:r w:rsidRPr="00DC51BF">
          <w:rPr>
            <w:rFonts w:ascii="Arial" w:eastAsia="Arial Unicode MS" w:hAnsi="Arial" w:cs="Arial"/>
          </w:rPr>
          <w:fldChar w:fldCharType="separate"/>
        </w:r>
        <w:r w:rsidRPr="00DC51BF">
          <w:rPr>
            <w:rFonts w:ascii="Arial" w:eastAsia="Arial Unicode MS" w:hAnsi="Arial" w:cs="Arial"/>
            <w:noProof/>
            <w:lang w:val="en-GB"/>
          </w:rPr>
          <w:t>Araújo et al. (2011)</w:t>
        </w:r>
        <w:r w:rsidRPr="00DC51BF">
          <w:rPr>
            <w:rFonts w:ascii="Arial" w:eastAsia="Arial Unicode MS" w:hAnsi="Arial" w:cs="Arial"/>
          </w:rPr>
          <w:fldChar w:fldCharType="end"/>
        </w:r>
      </w:hyperlink>
      <w:r w:rsidRPr="00DC51BF">
        <w:rPr>
          <w:rFonts w:ascii="Arial" w:eastAsia="Arial Unicode MS" w:hAnsi="Arial" w:cs="Arial"/>
          <w:lang w:val="en-GB"/>
        </w:rPr>
        <w:t>:</w:t>
      </w:r>
    </w:p>
    <w:p w14:paraId="2F84E126" w14:textId="77777777" w:rsidR="00DC51BF" w:rsidRPr="00DC51BF" w:rsidRDefault="00DC51BF" w:rsidP="00DC51BF">
      <w:pPr>
        <w:autoSpaceDE w:val="0"/>
        <w:autoSpaceDN w:val="0"/>
        <w:adjustRightInd w:val="0"/>
        <w:spacing w:after="0" w:line="360" w:lineRule="auto"/>
        <w:rPr>
          <w:rFonts w:ascii="Arial" w:eastAsia="Arial Unicode MS" w:hAnsi="Arial" w:cs="Arial"/>
        </w:rPr>
      </w:pPr>
      <m:oMathPara>
        <m:oMath>
          <m:r>
            <w:rPr>
              <w:rFonts w:ascii="Cambria Math" w:eastAsia="Arial Unicode MS" w:hAnsi="Cambria Math" w:cs="Arial"/>
            </w:rPr>
            <m:t>PC=100×</m:t>
          </m:r>
          <m:f>
            <m:fPr>
              <m:ctrlPr>
                <w:rPr>
                  <w:rFonts w:ascii="Cambria Math" w:eastAsia="Arial Unicode MS" w:hAnsi="Cambria Math" w:cs="Arial"/>
                  <w:i/>
                </w:rPr>
              </m:ctrlPr>
            </m:fPr>
            <m:num>
              <m:sSub>
                <m:sSubPr>
                  <m:ctrlPr>
                    <w:rPr>
                      <w:rFonts w:ascii="Cambria Math" w:eastAsia="Arial Unicode MS" w:hAnsi="Cambria Math" w:cs="Arial"/>
                      <w:i/>
                    </w:rPr>
                  </m:ctrlPr>
                </m:sSubPr>
                <m:e>
                  <m:r>
                    <w:rPr>
                      <w:rFonts w:ascii="Cambria Math" w:eastAsia="Arial Unicode MS" w:hAnsi="Cambria Math" w:cs="Arial"/>
                    </w:rPr>
                    <m:t>P</m:t>
                  </m:r>
                </m:e>
                <m:sub>
                  <m:r>
                    <w:rPr>
                      <w:rFonts w:ascii="Cambria Math" w:eastAsia="Arial Unicode MS" w:hAnsi="Cambria Math" w:cs="Arial"/>
                    </w:rPr>
                    <m:t>t1</m:t>
                  </m:r>
                </m:sub>
              </m:sSub>
              <m:r>
                <w:rPr>
                  <w:rFonts w:ascii="Cambria Math" w:eastAsia="Arial Unicode MS" w:hAnsi="Cambria Math" w:cs="Arial"/>
                </w:rPr>
                <m:t>-</m:t>
              </m:r>
              <m:sSub>
                <m:sSubPr>
                  <m:ctrlPr>
                    <w:rPr>
                      <w:rFonts w:ascii="Cambria Math" w:eastAsia="Arial Unicode MS" w:hAnsi="Cambria Math" w:cs="Arial"/>
                      <w:i/>
                    </w:rPr>
                  </m:ctrlPr>
                </m:sSubPr>
                <m:e>
                  <m:r>
                    <w:rPr>
                      <w:rFonts w:ascii="Cambria Math" w:eastAsia="Arial Unicode MS" w:hAnsi="Cambria Math" w:cs="Arial"/>
                    </w:rPr>
                    <m:t>P</m:t>
                  </m:r>
                </m:e>
                <m:sub>
                  <m:r>
                    <w:rPr>
                      <w:rFonts w:ascii="Cambria Math" w:eastAsia="Arial Unicode MS" w:hAnsi="Cambria Math" w:cs="Arial"/>
                    </w:rPr>
                    <m:t>t2</m:t>
                  </m:r>
                </m:sub>
              </m:sSub>
            </m:num>
            <m:den>
              <m:sSub>
                <m:sSubPr>
                  <m:ctrlPr>
                    <w:rPr>
                      <w:rFonts w:ascii="Cambria Math" w:eastAsia="Arial Unicode MS" w:hAnsi="Cambria Math" w:cs="Arial"/>
                      <w:i/>
                    </w:rPr>
                  </m:ctrlPr>
                </m:sSubPr>
                <m:e>
                  <m:r>
                    <w:rPr>
                      <w:rFonts w:ascii="Cambria Math" w:eastAsia="Arial Unicode MS" w:hAnsi="Cambria Math" w:cs="Arial"/>
                    </w:rPr>
                    <m:t>P</m:t>
                  </m:r>
                </m:e>
                <m:sub>
                  <m:r>
                    <w:rPr>
                      <w:rFonts w:ascii="Cambria Math" w:eastAsia="Arial Unicode MS" w:hAnsi="Cambria Math" w:cs="Arial"/>
                    </w:rPr>
                    <m:t>t1</m:t>
                  </m:r>
                </m:sub>
              </m:sSub>
            </m:den>
          </m:f>
        </m:oMath>
      </m:oMathPara>
    </w:p>
    <w:p w14:paraId="17BE2AAD" w14:textId="77777777" w:rsidR="00DC51BF" w:rsidRPr="00DC51BF" w:rsidRDefault="00DC51BF" w:rsidP="00DC51BF">
      <w:pPr>
        <w:autoSpaceDE w:val="0"/>
        <w:autoSpaceDN w:val="0"/>
        <w:adjustRightInd w:val="0"/>
        <w:spacing w:after="0" w:line="360" w:lineRule="auto"/>
        <w:rPr>
          <w:rFonts w:ascii="Arial" w:eastAsia="Arial Unicode MS" w:hAnsi="Arial" w:cs="Arial"/>
          <w:lang w:val="en-GB"/>
        </w:rPr>
      </w:pPr>
      <w:r w:rsidRPr="00DC51BF">
        <w:rPr>
          <w:rFonts w:ascii="Arial" w:eastAsia="Arial Unicode MS" w:hAnsi="Arial" w:cs="Arial"/>
          <w:lang w:val="en-GB"/>
        </w:rPr>
        <w:t xml:space="preserve">where </w:t>
      </w:r>
      <m:oMath>
        <m:sSub>
          <m:sSubPr>
            <m:ctrlPr>
              <w:rPr>
                <w:rFonts w:ascii="Cambria Math" w:eastAsia="Arial Unicode MS" w:hAnsi="Cambria Math" w:cs="Arial"/>
                <w:i/>
              </w:rPr>
            </m:ctrlPr>
          </m:sSubPr>
          <m:e>
            <m:r>
              <w:rPr>
                <w:rFonts w:ascii="Cambria Math" w:eastAsia="Arial Unicode MS" w:hAnsi="Cambria Math" w:cs="Arial"/>
              </w:rPr>
              <m:t>P</m:t>
            </m:r>
          </m:e>
          <m:sub>
            <m:r>
              <w:rPr>
                <w:rFonts w:ascii="Cambria Math" w:eastAsia="Arial Unicode MS" w:hAnsi="Cambria Math" w:cs="Arial"/>
              </w:rPr>
              <m:t>t</m:t>
            </m:r>
            <m:r>
              <w:rPr>
                <w:rFonts w:ascii="Cambria Math" w:eastAsia="Arial Unicode MS" w:hAnsi="Cambria Math" w:cs="Arial"/>
                <w:lang w:val="en-GB"/>
              </w:rPr>
              <m:t>1</m:t>
            </m:r>
          </m:sub>
        </m:sSub>
      </m:oMath>
      <w:r w:rsidRPr="00DC51BF">
        <w:rPr>
          <w:rFonts w:ascii="Arial" w:eastAsia="Arial Unicode MS" w:hAnsi="Arial" w:cs="Arial"/>
          <w:vertAlign w:val="subscript"/>
          <w:lang w:val="en-GB"/>
        </w:rPr>
        <w:t xml:space="preserve"> </w:t>
      </w:r>
      <w:r w:rsidRPr="00DC51BF">
        <w:rPr>
          <w:rFonts w:ascii="Arial" w:eastAsia="Arial Unicode MS" w:hAnsi="Arial" w:cs="Arial"/>
          <w:lang w:val="en-GB"/>
        </w:rPr>
        <w:t xml:space="preserve">corresponds to the current area occupied by a given species and </w:t>
      </w:r>
      <m:oMath>
        <m:sSub>
          <m:sSubPr>
            <m:ctrlPr>
              <w:rPr>
                <w:rFonts w:ascii="Cambria Math" w:eastAsia="Arial Unicode MS" w:hAnsi="Cambria Math" w:cs="Arial"/>
                <w:i/>
              </w:rPr>
            </m:ctrlPr>
          </m:sSubPr>
          <m:e>
            <m:r>
              <w:rPr>
                <w:rFonts w:ascii="Cambria Math" w:eastAsia="Arial Unicode MS" w:hAnsi="Cambria Math" w:cs="Arial"/>
              </w:rPr>
              <m:t>P</m:t>
            </m:r>
          </m:e>
          <m:sub>
            <m:r>
              <w:rPr>
                <w:rFonts w:ascii="Cambria Math" w:eastAsia="Arial Unicode MS" w:hAnsi="Cambria Math" w:cs="Arial"/>
              </w:rPr>
              <m:t>t</m:t>
            </m:r>
            <m:r>
              <w:rPr>
                <w:rFonts w:ascii="Cambria Math" w:eastAsia="Arial Unicode MS" w:hAnsi="Cambria Math" w:cs="Arial"/>
                <w:lang w:val="en-GB"/>
              </w:rPr>
              <m:t>2</m:t>
            </m:r>
          </m:sub>
        </m:sSub>
      </m:oMath>
      <w:r w:rsidRPr="00DC51BF">
        <w:rPr>
          <w:rFonts w:ascii="Arial" w:eastAsia="Arial Unicode MS" w:hAnsi="Arial" w:cs="Arial"/>
          <w:vertAlign w:val="subscript"/>
          <w:lang w:val="en-GB"/>
        </w:rPr>
        <w:t xml:space="preserve"> </w:t>
      </w:r>
      <w:r w:rsidRPr="00DC51BF">
        <w:rPr>
          <w:rFonts w:ascii="Arial" w:eastAsia="Arial Unicode MS" w:hAnsi="Arial" w:cs="Arial"/>
          <w:lang w:val="en-GB"/>
        </w:rPr>
        <w:t xml:space="preserve">is the future potential area occupied by the same species. Afterwards, species were classified into four groups considering the percentage of change: </w:t>
      </w:r>
    </w:p>
    <w:p w14:paraId="7577E757" w14:textId="77777777" w:rsidR="00DC51BF" w:rsidRPr="00DC51BF" w:rsidRDefault="00DC51BF" w:rsidP="00DC51BF">
      <w:pPr>
        <w:numPr>
          <w:ilvl w:val="0"/>
          <w:numId w:val="2"/>
        </w:numPr>
        <w:autoSpaceDE w:val="0"/>
        <w:autoSpaceDN w:val="0"/>
        <w:adjustRightInd w:val="0"/>
        <w:spacing w:after="0" w:line="360" w:lineRule="auto"/>
        <w:contextualSpacing/>
        <w:rPr>
          <w:rFonts w:ascii="Arial" w:eastAsia="Arial Unicode MS" w:hAnsi="Arial" w:cs="Arial"/>
          <w:lang w:val="en-GB"/>
        </w:rPr>
      </w:pPr>
      <w:r w:rsidRPr="00DC51BF">
        <w:rPr>
          <w:rFonts w:ascii="Arial" w:eastAsia="Arial Unicode MS" w:hAnsi="Arial" w:cs="Arial"/>
          <w:lang w:val="en-GB"/>
        </w:rPr>
        <w:t>“Expanding species”: PC &lt; 0.</w:t>
      </w:r>
    </w:p>
    <w:p w14:paraId="13F2F32A" w14:textId="77777777" w:rsidR="00DC51BF" w:rsidRPr="00DC51BF" w:rsidRDefault="00DC51BF" w:rsidP="00DC51BF">
      <w:pPr>
        <w:numPr>
          <w:ilvl w:val="0"/>
          <w:numId w:val="2"/>
        </w:numPr>
        <w:autoSpaceDE w:val="0"/>
        <w:autoSpaceDN w:val="0"/>
        <w:adjustRightInd w:val="0"/>
        <w:spacing w:after="0" w:line="360" w:lineRule="auto"/>
        <w:contextualSpacing/>
        <w:rPr>
          <w:rFonts w:ascii="Arial" w:eastAsia="Arial Unicode MS" w:hAnsi="Arial" w:cs="Arial"/>
          <w:lang w:val="en-GB"/>
        </w:rPr>
      </w:pPr>
      <w:r w:rsidRPr="00DC51BF">
        <w:rPr>
          <w:rFonts w:ascii="Arial" w:eastAsia="Arial Unicode MS" w:hAnsi="Arial" w:cs="Arial"/>
          <w:lang w:val="en-GB"/>
        </w:rPr>
        <w:t>“Stable species”: 0 &lt; PC &lt; 30.</w:t>
      </w:r>
    </w:p>
    <w:p w14:paraId="6A673DCA" w14:textId="77777777" w:rsidR="00DC51BF" w:rsidRPr="00DC51BF" w:rsidRDefault="00DC51BF" w:rsidP="00DC51BF">
      <w:pPr>
        <w:numPr>
          <w:ilvl w:val="0"/>
          <w:numId w:val="2"/>
        </w:numPr>
        <w:autoSpaceDE w:val="0"/>
        <w:autoSpaceDN w:val="0"/>
        <w:adjustRightInd w:val="0"/>
        <w:spacing w:after="0" w:line="360" w:lineRule="auto"/>
        <w:contextualSpacing/>
        <w:rPr>
          <w:rFonts w:ascii="Arial" w:eastAsia="Arial Unicode MS" w:hAnsi="Arial" w:cs="Arial"/>
          <w:lang w:val="en-GB"/>
        </w:rPr>
      </w:pPr>
      <w:r w:rsidRPr="00DC51BF">
        <w:rPr>
          <w:rFonts w:ascii="Arial" w:eastAsia="Arial Unicode MS" w:hAnsi="Arial" w:cs="Arial"/>
          <w:lang w:val="en-GB"/>
        </w:rPr>
        <w:t xml:space="preserve">“Contracting species”: PC &gt; 30 </w:t>
      </w:r>
    </w:p>
    <w:p w14:paraId="15BA5CAE" w14:textId="77777777" w:rsidR="00DC51BF" w:rsidRPr="00DC51BF" w:rsidRDefault="00DC51BF" w:rsidP="00DC51BF">
      <w:pPr>
        <w:autoSpaceDE w:val="0"/>
        <w:autoSpaceDN w:val="0"/>
        <w:adjustRightInd w:val="0"/>
        <w:spacing w:after="0" w:line="360" w:lineRule="auto"/>
        <w:rPr>
          <w:rFonts w:ascii="Arial" w:eastAsia="Arial Unicode MS" w:hAnsi="Arial" w:cs="Arial"/>
          <w:lang w:val="en-GB"/>
        </w:rPr>
      </w:pPr>
    </w:p>
    <w:p w14:paraId="29824113" w14:textId="77777777" w:rsidR="00DC51BF" w:rsidRPr="00DC51BF" w:rsidRDefault="00DC51BF" w:rsidP="00DC51BF">
      <w:pPr>
        <w:spacing w:line="360" w:lineRule="auto"/>
        <w:jc w:val="both"/>
        <w:rPr>
          <w:rFonts w:ascii="Arial" w:eastAsia="Arial Unicode MS" w:hAnsi="Arial" w:cs="Arial"/>
          <w:lang w:val="en-GB"/>
        </w:rPr>
      </w:pPr>
      <w:r w:rsidRPr="00DC51BF">
        <w:rPr>
          <w:rFonts w:ascii="Arial" w:eastAsia="Arial Unicode MS" w:hAnsi="Arial" w:cs="Arial"/>
          <w:lang w:val="en-GB"/>
        </w:rPr>
        <w:t>The risk assessment was assessed for each individual species within scenarios of climate and land-use change and within three scenarios of change (BAMBU, GRAS and SEDG).</w:t>
      </w:r>
    </w:p>
    <w:p w14:paraId="050742C8" w14:textId="77777777" w:rsidR="00DC51BF" w:rsidRPr="00DC51BF" w:rsidRDefault="00DC51BF" w:rsidP="00DC51BF">
      <w:pPr>
        <w:jc w:val="center"/>
        <w:rPr>
          <w:rFonts w:ascii="Arial" w:hAnsi="Arial" w:cs="Arial"/>
          <w:sz w:val="24"/>
          <w:lang w:val="en-GB"/>
        </w:rPr>
      </w:pPr>
    </w:p>
    <w:p w14:paraId="0299B413" w14:textId="46C9C914" w:rsidR="00DC51BF" w:rsidRPr="00DC51BF" w:rsidRDefault="00DC51BF" w:rsidP="00DC51BF">
      <w:pPr>
        <w:keepNext/>
        <w:spacing w:after="200" w:line="240" w:lineRule="auto"/>
        <w:rPr>
          <w:rFonts w:ascii="Arial" w:hAnsi="Arial" w:cs="Arial"/>
          <w:i/>
          <w:iCs/>
          <w:szCs w:val="18"/>
          <w:lang w:val="en-GB"/>
        </w:rPr>
      </w:pPr>
      <w:r w:rsidRPr="00DC51BF">
        <w:rPr>
          <w:rFonts w:ascii="Arial" w:hAnsi="Arial" w:cs="Arial"/>
          <w:iCs/>
          <w:szCs w:val="18"/>
          <w:lang w:val="en-GB"/>
        </w:rPr>
        <w:t xml:space="preserve">Table </w:t>
      </w:r>
      <w:r w:rsidR="003A5D27">
        <w:rPr>
          <w:rFonts w:ascii="Arial" w:hAnsi="Arial" w:cs="Arial"/>
          <w:iCs/>
          <w:szCs w:val="18"/>
        </w:rPr>
        <w:t>S5.1</w:t>
      </w:r>
      <w:r w:rsidR="003A5D27" w:rsidRPr="00DC51BF">
        <w:rPr>
          <w:rFonts w:ascii="Arial" w:hAnsi="Arial" w:cs="Arial"/>
          <w:i/>
          <w:iCs/>
          <w:szCs w:val="18"/>
          <w:lang w:val="en-GB"/>
        </w:rPr>
        <w:t xml:space="preserve"> </w:t>
      </w:r>
      <w:r w:rsidRPr="00DC51BF">
        <w:rPr>
          <w:rFonts w:ascii="Arial" w:hAnsi="Arial" w:cs="Arial"/>
          <w:i/>
          <w:iCs/>
          <w:szCs w:val="18"/>
          <w:lang w:val="en-GB"/>
        </w:rPr>
        <w:t xml:space="preserve">– </w:t>
      </w:r>
      <w:r w:rsidRPr="00DC51BF">
        <w:rPr>
          <w:rFonts w:ascii="Arial" w:hAnsi="Arial" w:cs="Arial"/>
          <w:iCs/>
          <w:szCs w:val="18"/>
          <w:lang w:val="en-GB"/>
        </w:rPr>
        <w:t>Species Risk Assessment for climate change. Three scenarios of change (BAMBU, GRAS and SEDG) and PC (Percentage of Change). [Expanding (</w:t>
      </w:r>
      <w:r w:rsidRPr="00DC51BF">
        <w:rPr>
          <w:rFonts w:ascii="Cambria Math" w:hAnsi="Cambria Math" w:cs="Cambria Math"/>
          <w:iCs/>
          <w:szCs w:val="18"/>
          <w:lang w:val="en-GB"/>
        </w:rPr>
        <w:t>↗</w:t>
      </w:r>
      <w:r w:rsidRPr="00DC51BF">
        <w:rPr>
          <w:rFonts w:ascii="Arial" w:hAnsi="Arial" w:cs="Arial"/>
          <w:iCs/>
          <w:szCs w:val="18"/>
          <w:lang w:val="en-GB"/>
        </w:rPr>
        <w:t>), stable (↔) or contracting (</w:t>
      </w:r>
      <w:r w:rsidRPr="00DC51BF">
        <w:rPr>
          <w:rFonts w:ascii="Cambria Math" w:hAnsi="Cambria Math" w:cs="Cambria Math"/>
          <w:iCs/>
          <w:szCs w:val="18"/>
          <w:lang w:val="en-GB"/>
        </w:rPr>
        <w:t>↙</w:t>
      </w:r>
      <w:r w:rsidRPr="00DC51BF">
        <w:rPr>
          <w:rFonts w:ascii="Arial" w:hAnsi="Arial" w:cs="Arial"/>
          <w:iCs/>
          <w:szCs w:val="18"/>
          <w:lang w:val="en-GB"/>
        </w:rPr>
        <w:t xml:space="preserve">)]. </w:t>
      </w:r>
    </w:p>
    <w:tbl>
      <w:tblPr>
        <w:tblStyle w:val="Grilledutablea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070"/>
        <w:gridCol w:w="1100"/>
        <w:gridCol w:w="897"/>
        <w:gridCol w:w="1162"/>
        <w:gridCol w:w="1057"/>
        <w:gridCol w:w="932"/>
      </w:tblGrid>
      <w:tr w:rsidR="00DC51BF" w:rsidRPr="00DC51BF" w14:paraId="7A18160B" w14:textId="77777777" w:rsidTr="00E02FFC">
        <w:trPr>
          <w:trHeight w:val="360"/>
          <w:jc w:val="center"/>
        </w:trPr>
        <w:tc>
          <w:tcPr>
            <w:tcW w:w="1418" w:type="dxa"/>
            <w:tcBorders>
              <w:top w:val="single" w:sz="4" w:space="0" w:color="auto"/>
              <w:bottom w:val="single" w:sz="4" w:space="0" w:color="auto"/>
            </w:tcBorders>
            <w:noWrap/>
            <w:vAlign w:val="center"/>
            <w:hideMark/>
          </w:tcPr>
          <w:p w14:paraId="5D9DDFF8" w14:textId="77777777" w:rsidR="00DC51BF" w:rsidRPr="00DC51BF" w:rsidRDefault="00DC51BF" w:rsidP="00DC51BF">
            <w:pPr>
              <w:jc w:val="right"/>
              <w:rPr>
                <w:rFonts w:ascii="Arial" w:hAnsi="Arial" w:cs="Arial"/>
                <w:sz w:val="24"/>
                <w:lang w:val="en-GB"/>
              </w:rPr>
            </w:pPr>
          </w:p>
        </w:tc>
        <w:tc>
          <w:tcPr>
            <w:tcW w:w="1134" w:type="dxa"/>
            <w:tcBorders>
              <w:top w:val="single" w:sz="4" w:space="0" w:color="auto"/>
              <w:bottom w:val="single" w:sz="4" w:space="0" w:color="auto"/>
            </w:tcBorders>
            <w:noWrap/>
            <w:vAlign w:val="center"/>
            <w:hideMark/>
          </w:tcPr>
          <w:p w14:paraId="0CA6073D" w14:textId="77777777" w:rsidR="00DC51BF" w:rsidRPr="00DC51BF" w:rsidRDefault="00DC51BF" w:rsidP="00DC51BF">
            <w:pPr>
              <w:jc w:val="right"/>
              <w:rPr>
                <w:rFonts w:ascii="Arial" w:hAnsi="Arial" w:cs="Arial"/>
                <w:sz w:val="28"/>
                <w:lang w:val="en-GB"/>
              </w:rPr>
            </w:pPr>
          </w:p>
        </w:tc>
        <w:tc>
          <w:tcPr>
            <w:tcW w:w="2802" w:type="dxa"/>
            <w:gridSpan w:val="3"/>
            <w:tcBorders>
              <w:top w:val="single" w:sz="4" w:space="0" w:color="auto"/>
              <w:bottom w:val="single" w:sz="4" w:space="0" w:color="auto"/>
            </w:tcBorders>
            <w:noWrap/>
            <w:vAlign w:val="center"/>
            <w:hideMark/>
          </w:tcPr>
          <w:p w14:paraId="587066FB" w14:textId="77777777" w:rsidR="00DC51BF" w:rsidRPr="00DC51BF" w:rsidRDefault="00DC51BF" w:rsidP="00DC51BF">
            <w:pPr>
              <w:jc w:val="right"/>
              <w:rPr>
                <w:rFonts w:ascii="Arial" w:hAnsi="Arial" w:cs="Arial"/>
                <w:sz w:val="28"/>
              </w:rPr>
            </w:pPr>
            <w:r w:rsidRPr="00DC51BF">
              <w:rPr>
                <w:rFonts w:ascii="Arial" w:hAnsi="Arial" w:cs="Arial"/>
                <w:sz w:val="28"/>
              </w:rPr>
              <w:t>Climate change</w:t>
            </w:r>
          </w:p>
        </w:tc>
        <w:tc>
          <w:tcPr>
            <w:tcW w:w="1162" w:type="dxa"/>
            <w:tcBorders>
              <w:top w:val="single" w:sz="4" w:space="0" w:color="auto"/>
              <w:bottom w:val="single" w:sz="4" w:space="0" w:color="auto"/>
            </w:tcBorders>
            <w:noWrap/>
            <w:vAlign w:val="center"/>
            <w:hideMark/>
          </w:tcPr>
          <w:p w14:paraId="6B2B9162" w14:textId="77777777" w:rsidR="00DC51BF" w:rsidRPr="00DC51BF" w:rsidRDefault="00DC51BF" w:rsidP="00DC51BF">
            <w:pPr>
              <w:jc w:val="right"/>
              <w:rPr>
                <w:rFonts w:ascii="Arial" w:hAnsi="Arial" w:cs="Arial"/>
                <w:sz w:val="24"/>
              </w:rPr>
            </w:pPr>
          </w:p>
        </w:tc>
        <w:tc>
          <w:tcPr>
            <w:tcW w:w="1057" w:type="dxa"/>
            <w:tcBorders>
              <w:top w:val="single" w:sz="4" w:space="0" w:color="auto"/>
              <w:bottom w:val="single" w:sz="4" w:space="0" w:color="auto"/>
            </w:tcBorders>
            <w:noWrap/>
            <w:vAlign w:val="center"/>
            <w:hideMark/>
          </w:tcPr>
          <w:p w14:paraId="01755384" w14:textId="77777777" w:rsidR="00DC51BF" w:rsidRPr="00DC51BF" w:rsidRDefault="00DC51BF" w:rsidP="00DC51BF">
            <w:pPr>
              <w:jc w:val="right"/>
              <w:rPr>
                <w:rFonts w:ascii="Arial" w:hAnsi="Arial" w:cs="Arial"/>
                <w:sz w:val="24"/>
              </w:rPr>
            </w:pPr>
          </w:p>
        </w:tc>
        <w:tc>
          <w:tcPr>
            <w:tcW w:w="932" w:type="dxa"/>
            <w:tcBorders>
              <w:top w:val="single" w:sz="4" w:space="0" w:color="auto"/>
              <w:bottom w:val="single" w:sz="4" w:space="0" w:color="auto"/>
            </w:tcBorders>
            <w:noWrap/>
            <w:vAlign w:val="center"/>
            <w:hideMark/>
          </w:tcPr>
          <w:p w14:paraId="0D11AC9F" w14:textId="77777777" w:rsidR="00DC51BF" w:rsidRPr="00DC51BF" w:rsidRDefault="00DC51BF" w:rsidP="00DC51BF">
            <w:pPr>
              <w:jc w:val="right"/>
              <w:rPr>
                <w:rFonts w:ascii="Arial" w:hAnsi="Arial" w:cs="Arial"/>
                <w:sz w:val="24"/>
              </w:rPr>
            </w:pPr>
          </w:p>
        </w:tc>
      </w:tr>
      <w:tr w:rsidR="00DC51BF" w:rsidRPr="00DC51BF" w14:paraId="17365409" w14:textId="77777777" w:rsidTr="00E02FFC">
        <w:trPr>
          <w:trHeight w:val="300"/>
          <w:jc w:val="center"/>
        </w:trPr>
        <w:tc>
          <w:tcPr>
            <w:tcW w:w="1418" w:type="dxa"/>
            <w:tcBorders>
              <w:top w:val="single" w:sz="4" w:space="0" w:color="auto"/>
              <w:bottom w:val="single" w:sz="4" w:space="0" w:color="auto"/>
            </w:tcBorders>
            <w:noWrap/>
            <w:hideMark/>
          </w:tcPr>
          <w:p w14:paraId="091297E0" w14:textId="77777777" w:rsidR="00DC51BF" w:rsidRPr="00DC51BF" w:rsidRDefault="00DC51BF" w:rsidP="00DC51BF">
            <w:pPr>
              <w:rPr>
                <w:rFonts w:ascii="Arial" w:hAnsi="Arial" w:cs="Arial"/>
                <w:sz w:val="24"/>
              </w:rPr>
            </w:pPr>
            <w:r w:rsidRPr="00DC51BF">
              <w:rPr>
                <w:rFonts w:ascii="Arial" w:hAnsi="Arial" w:cs="Arial"/>
                <w:sz w:val="24"/>
              </w:rPr>
              <w:t>Code Species</w:t>
            </w:r>
          </w:p>
        </w:tc>
        <w:tc>
          <w:tcPr>
            <w:tcW w:w="1134" w:type="dxa"/>
            <w:tcBorders>
              <w:top w:val="single" w:sz="4" w:space="0" w:color="auto"/>
              <w:bottom w:val="single" w:sz="4" w:space="0" w:color="auto"/>
            </w:tcBorders>
            <w:noWrap/>
            <w:hideMark/>
          </w:tcPr>
          <w:p w14:paraId="29592F96" w14:textId="77777777" w:rsidR="00DC51BF" w:rsidRPr="00DC51BF" w:rsidRDefault="00DC51BF" w:rsidP="00DC51BF">
            <w:pPr>
              <w:rPr>
                <w:rFonts w:ascii="Arial" w:hAnsi="Arial" w:cs="Arial"/>
                <w:sz w:val="24"/>
              </w:rPr>
            </w:pPr>
            <w:r w:rsidRPr="00DC51BF">
              <w:rPr>
                <w:rFonts w:ascii="Arial" w:hAnsi="Arial" w:cs="Arial"/>
                <w:sz w:val="24"/>
              </w:rPr>
              <w:t>IUCN</w:t>
            </w:r>
          </w:p>
        </w:tc>
        <w:tc>
          <w:tcPr>
            <w:tcW w:w="805" w:type="dxa"/>
            <w:tcBorders>
              <w:top w:val="single" w:sz="4" w:space="0" w:color="auto"/>
              <w:bottom w:val="single" w:sz="4" w:space="0" w:color="auto"/>
            </w:tcBorders>
            <w:noWrap/>
            <w:hideMark/>
          </w:tcPr>
          <w:p w14:paraId="5D8364B5" w14:textId="77777777" w:rsidR="00DC51BF" w:rsidRPr="00DC51BF" w:rsidRDefault="00DC51BF" w:rsidP="00DC51BF">
            <w:pPr>
              <w:rPr>
                <w:rFonts w:ascii="Arial" w:hAnsi="Arial" w:cs="Arial"/>
                <w:sz w:val="24"/>
              </w:rPr>
            </w:pPr>
            <w:r w:rsidRPr="00DC51BF">
              <w:rPr>
                <w:rFonts w:ascii="Arial" w:hAnsi="Arial" w:cs="Arial"/>
                <w:sz w:val="24"/>
              </w:rPr>
              <w:t>BAMBU</w:t>
            </w:r>
          </w:p>
        </w:tc>
        <w:tc>
          <w:tcPr>
            <w:tcW w:w="1100" w:type="dxa"/>
            <w:tcBorders>
              <w:top w:val="single" w:sz="4" w:space="0" w:color="auto"/>
              <w:bottom w:val="single" w:sz="4" w:space="0" w:color="auto"/>
            </w:tcBorders>
            <w:noWrap/>
            <w:hideMark/>
          </w:tcPr>
          <w:p w14:paraId="14BB5E15" w14:textId="77777777" w:rsidR="00DC51BF" w:rsidRPr="00DC51BF" w:rsidRDefault="00DC51BF" w:rsidP="00DC51BF">
            <w:pPr>
              <w:jc w:val="center"/>
              <w:rPr>
                <w:rFonts w:ascii="Arial" w:hAnsi="Arial" w:cs="Arial"/>
                <w:sz w:val="24"/>
              </w:rPr>
            </w:pPr>
            <w:r w:rsidRPr="00DC51BF">
              <w:rPr>
                <w:rFonts w:ascii="Arial" w:hAnsi="Arial" w:cs="Arial"/>
                <w:sz w:val="24"/>
              </w:rPr>
              <w:t>PC</w:t>
            </w:r>
          </w:p>
        </w:tc>
        <w:tc>
          <w:tcPr>
            <w:tcW w:w="897" w:type="dxa"/>
            <w:tcBorders>
              <w:top w:val="single" w:sz="4" w:space="0" w:color="auto"/>
              <w:bottom w:val="single" w:sz="4" w:space="0" w:color="auto"/>
            </w:tcBorders>
            <w:noWrap/>
            <w:hideMark/>
          </w:tcPr>
          <w:p w14:paraId="7314F570" w14:textId="77777777" w:rsidR="00DC51BF" w:rsidRPr="00DC51BF" w:rsidRDefault="00DC51BF" w:rsidP="00DC51BF">
            <w:pPr>
              <w:rPr>
                <w:rFonts w:ascii="Arial" w:hAnsi="Arial" w:cs="Arial"/>
                <w:sz w:val="24"/>
              </w:rPr>
            </w:pPr>
            <w:r w:rsidRPr="00DC51BF">
              <w:rPr>
                <w:rFonts w:ascii="Arial" w:hAnsi="Arial" w:cs="Arial"/>
                <w:sz w:val="24"/>
              </w:rPr>
              <w:t xml:space="preserve">GRAS </w:t>
            </w:r>
          </w:p>
        </w:tc>
        <w:tc>
          <w:tcPr>
            <w:tcW w:w="1162" w:type="dxa"/>
            <w:tcBorders>
              <w:top w:val="single" w:sz="4" w:space="0" w:color="auto"/>
              <w:bottom w:val="single" w:sz="4" w:space="0" w:color="auto"/>
            </w:tcBorders>
            <w:noWrap/>
            <w:hideMark/>
          </w:tcPr>
          <w:p w14:paraId="0618B12B" w14:textId="77777777" w:rsidR="00DC51BF" w:rsidRPr="00DC51BF" w:rsidRDefault="00DC51BF" w:rsidP="00DC51BF">
            <w:pPr>
              <w:jc w:val="center"/>
              <w:rPr>
                <w:rFonts w:ascii="Arial" w:hAnsi="Arial" w:cs="Arial"/>
                <w:sz w:val="24"/>
              </w:rPr>
            </w:pPr>
            <w:r w:rsidRPr="00DC51BF">
              <w:rPr>
                <w:rFonts w:ascii="Arial" w:hAnsi="Arial" w:cs="Arial"/>
                <w:sz w:val="24"/>
              </w:rPr>
              <w:t>PC</w:t>
            </w:r>
          </w:p>
        </w:tc>
        <w:tc>
          <w:tcPr>
            <w:tcW w:w="1057" w:type="dxa"/>
            <w:tcBorders>
              <w:top w:val="single" w:sz="4" w:space="0" w:color="auto"/>
              <w:bottom w:val="single" w:sz="4" w:space="0" w:color="auto"/>
            </w:tcBorders>
            <w:noWrap/>
            <w:hideMark/>
          </w:tcPr>
          <w:p w14:paraId="7C516C40" w14:textId="77777777" w:rsidR="00DC51BF" w:rsidRPr="00DC51BF" w:rsidRDefault="00DC51BF" w:rsidP="00DC51BF">
            <w:pPr>
              <w:rPr>
                <w:rFonts w:ascii="Arial" w:hAnsi="Arial" w:cs="Arial"/>
                <w:sz w:val="24"/>
              </w:rPr>
            </w:pPr>
            <w:r w:rsidRPr="00DC51BF">
              <w:rPr>
                <w:rFonts w:ascii="Arial" w:hAnsi="Arial" w:cs="Arial"/>
                <w:sz w:val="24"/>
              </w:rPr>
              <w:t>SEDG</w:t>
            </w:r>
          </w:p>
        </w:tc>
        <w:tc>
          <w:tcPr>
            <w:tcW w:w="932" w:type="dxa"/>
            <w:tcBorders>
              <w:top w:val="single" w:sz="4" w:space="0" w:color="auto"/>
              <w:bottom w:val="single" w:sz="4" w:space="0" w:color="auto"/>
            </w:tcBorders>
            <w:noWrap/>
            <w:hideMark/>
          </w:tcPr>
          <w:p w14:paraId="5AB2C4D7" w14:textId="77777777" w:rsidR="00DC51BF" w:rsidRPr="00DC51BF" w:rsidRDefault="00DC51BF" w:rsidP="00DC51BF">
            <w:pPr>
              <w:jc w:val="center"/>
              <w:rPr>
                <w:rFonts w:ascii="Arial" w:hAnsi="Arial" w:cs="Arial"/>
                <w:sz w:val="24"/>
              </w:rPr>
            </w:pPr>
            <w:r w:rsidRPr="00DC51BF">
              <w:rPr>
                <w:rFonts w:ascii="Arial" w:hAnsi="Arial" w:cs="Arial"/>
                <w:sz w:val="24"/>
              </w:rPr>
              <w:t>PC</w:t>
            </w:r>
          </w:p>
        </w:tc>
      </w:tr>
      <w:tr w:rsidR="00DC51BF" w:rsidRPr="00DC51BF" w14:paraId="6B765537" w14:textId="77777777" w:rsidTr="00E02FFC">
        <w:trPr>
          <w:trHeight w:val="315"/>
          <w:jc w:val="center"/>
        </w:trPr>
        <w:tc>
          <w:tcPr>
            <w:tcW w:w="1418" w:type="dxa"/>
            <w:tcBorders>
              <w:top w:val="single" w:sz="4" w:space="0" w:color="auto"/>
            </w:tcBorders>
            <w:noWrap/>
            <w:hideMark/>
          </w:tcPr>
          <w:p w14:paraId="1A428E46" w14:textId="77777777" w:rsidR="00DC51BF" w:rsidRPr="00DC51BF" w:rsidRDefault="00DC51BF" w:rsidP="00DC51BF">
            <w:pPr>
              <w:rPr>
                <w:rFonts w:ascii="Arial" w:hAnsi="Arial" w:cs="Arial"/>
                <w:sz w:val="24"/>
              </w:rPr>
            </w:pPr>
            <w:r w:rsidRPr="00DC51BF">
              <w:rPr>
                <w:rFonts w:ascii="Arial" w:hAnsi="Arial" w:cs="Arial"/>
                <w:sz w:val="24"/>
              </w:rPr>
              <w:t>allrou</w:t>
            </w:r>
          </w:p>
        </w:tc>
        <w:tc>
          <w:tcPr>
            <w:tcW w:w="1134" w:type="dxa"/>
            <w:tcBorders>
              <w:top w:val="single" w:sz="4" w:space="0" w:color="auto"/>
            </w:tcBorders>
            <w:noWrap/>
            <w:hideMark/>
          </w:tcPr>
          <w:p w14:paraId="0658E555" w14:textId="77777777" w:rsidR="00DC51BF" w:rsidRPr="00DC51BF" w:rsidRDefault="00DC51BF" w:rsidP="00DC51BF">
            <w:pPr>
              <w:rPr>
                <w:rFonts w:ascii="Arial" w:hAnsi="Arial" w:cs="Arial"/>
                <w:sz w:val="24"/>
              </w:rPr>
            </w:pPr>
            <w:r w:rsidRPr="00DC51BF">
              <w:rPr>
                <w:rFonts w:ascii="Arial" w:hAnsi="Arial" w:cs="Arial"/>
                <w:sz w:val="24"/>
              </w:rPr>
              <w:t>CR</w:t>
            </w:r>
          </w:p>
        </w:tc>
        <w:tc>
          <w:tcPr>
            <w:tcW w:w="805" w:type="dxa"/>
            <w:tcBorders>
              <w:top w:val="single" w:sz="4" w:space="0" w:color="auto"/>
            </w:tcBorders>
            <w:noWrap/>
            <w:hideMark/>
          </w:tcPr>
          <w:p w14:paraId="1B628F7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tcBorders>
              <w:top w:val="single" w:sz="4" w:space="0" w:color="auto"/>
            </w:tcBorders>
            <w:noWrap/>
            <w:hideMark/>
          </w:tcPr>
          <w:p w14:paraId="2F25F0A4" w14:textId="77777777" w:rsidR="00DC51BF" w:rsidRPr="00DC51BF" w:rsidRDefault="00DC51BF" w:rsidP="00DC51BF">
            <w:pPr>
              <w:jc w:val="center"/>
              <w:rPr>
                <w:rFonts w:ascii="Arial" w:hAnsi="Arial" w:cs="Arial"/>
                <w:sz w:val="24"/>
              </w:rPr>
            </w:pPr>
            <w:r w:rsidRPr="00DC51BF">
              <w:rPr>
                <w:rFonts w:ascii="Arial" w:hAnsi="Arial" w:cs="Arial"/>
                <w:sz w:val="24"/>
              </w:rPr>
              <w:t>-91,8</w:t>
            </w:r>
          </w:p>
        </w:tc>
        <w:tc>
          <w:tcPr>
            <w:tcW w:w="897" w:type="dxa"/>
            <w:tcBorders>
              <w:top w:val="single" w:sz="4" w:space="0" w:color="auto"/>
            </w:tcBorders>
            <w:noWrap/>
            <w:hideMark/>
          </w:tcPr>
          <w:p w14:paraId="5D8D907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tcBorders>
              <w:top w:val="single" w:sz="4" w:space="0" w:color="auto"/>
            </w:tcBorders>
            <w:noWrap/>
            <w:hideMark/>
          </w:tcPr>
          <w:p w14:paraId="1AEB99EB" w14:textId="77777777" w:rsidR="00DC51BF" w:rsidRPr="00DC51BF" w:rsidRDefault="00DC51BF" w:rsidP="00DC51BF">
            <w:pPr>
              <w:jc w:val="center"/>
              <w:rPr>
                <w:rFonts w:ascii="Arial" w:hAnsi="Arial" w:cs="Arial"/>
                <w:sz w:val="24"/>
              </w:rPr>
            </w:pPr>
            <w:r w:rsidRPr="00DC51BF">
              <w:rPr>
                <w:rFonts w:ascii="Arial" w:hAnsi="Arial" w:cs="Arial"/>
                <w:sz w:val="24"/>
              </w:rPr>
              <w:t>-70,3</w:t>
            </w:r>
          </w:p>
        </w:tc>
        <w:tc>
          <w:tcPr>
            <w:tcW w:w="1057" w:type="dxa"/>
            <w:tcBorders>
              <w:top w:val="single" w:sz="4" w:space="0" w:color="auto"/>
            </w:tcBorders>
            <w:noWrap/>
            <w:hideMark/>
          </w:tcPr>
          <w:p w14:paraId="5B7C95C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tcBorders>
              <w:top w:val="single" w:sz="4" w:space="0" w:color="auto"/>
            </w:tcBorders>
            <w:noWrap/>
            <w:hideMark/>
          </w:tcPr>
          <w:p w14:paraId="558BB39C" w14:textId="77777777" w:rsidR="00DC51BF" w:rsidRPr="00DC51BF" w:rsidRDefault="00DC51BF" w:rsidP="00DC51BF">
            <w:pPr>
              <w:jc w:val="center"/>
              <w:rPr>
                <w:rFonts w:ascii="Arial" w:hAnsi="Arial" w:cs="Arial"/>
                <w:sz w:val="24"/>
              </w:rPr>
            </w:pPr>
            <w:r w:rsidRPr="00DC51BF">
              <w:rPr>
                <w:rFonts w:ascii="Arial" w:hAnsi="Arial" w:cs="Arial"/>
                <w:sz w:val="24"/>
              </w:rPr>
              <w:t>97,1</w:t>
            </w:r>
          </w:p>
        </w:tc>
      </w:tr>
      <w:tr w:rsidR="00DC51BF" w:rsidRPr="00DC51BF" w14:paraId="1D81D799" w14:textId="77777777" w:rsidTr="00E02FFC">
        <w:trPr>
          <w:trHeight w:val="315"/>
          <w:jc w:val="center"/>
        </w:trPr>
        <w:tc>
          <w:tcPr>
            <w:tcW w:w="1418" w:type="dxa"/>
            <w:noWrap/>
            <w:hideMark/>
          </w:tcPr>
          <w:p w14:paraId="35B00E40" w14:textId="77777777" w:rsidR="00DC51BF" w:rsidRPr="00DC51BF" w:rsidRDefault="00DC51BF" w:rsidP="00DC51BF">
            <w:pPr>
              <w:rPr>
                <w:rFonts w:ascii="Arial" w:hAnsi="Arial" w:cs="Arial"/>
                <w:sz w:val="24"/>
              </w:rPr>
            </w:pPr>
            <w:r w:rsidRPr="00DC51BF">
              <w:rPr>
                <w:rFonts w:ascii="Arial" w:hAnsi="Arial" w:cs="Arial"/>
                <w:sz w:val="24"/>
              </w:rPr>
              <w:t>angmaj</w:t>
            </w:r>
          </w:p>
        </w:tc>
        <w:tc>
          <w:tcPr>
            <w:tcW w:w="1134" w:type="dxa"/>
            <w:noWrap/>
            <w:hideMark/>
          </w:tcPr>
          <w:p w14:paraId="3E1F7D0D"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590D205B"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679F2B95" w14:textId="77777777" w:rsidR="00DC51BF" w:rsidRPr="00DC51BF" w:rsidRDefault="00DC51BF" w:rsidP="00DC51BF">
            <w:pPr>
              <w:jc w:val="center"/>
              <w:rPr>
                <w:rFonts w:ascii="Arial" w:hAnsi="Arial" w:cs="Arial"/>
                <w:sz w:val="24"/>
              </w:rPr>
            </w:pPr>
            <w:r w:rsidRPr="00DC51BF">
              <w:rPr>
                <w:rFonts w:ascii="Arial" w:hAnsi="Arial" w:cs="Arial"/>
                <w:sz w:val="24"/>
              </w:rPr>
              <w:t>6,4</w:t>
            </w:r>
          </w:p>
        </w:tc>
        <w:tc>
          <w:tcPr>
            <w:tcW w:w="897" w:type="dxa"/>
            <w:noWrap/>
            <w:hideMark/>
          </w:tcPr>
          <w:p w14:paraId="6057DBE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259B1E08" w14:textId="77777777" w:rsidR="00DC51BF" w:rsidRPr="00DC51BF" w:rsidRDefault="00DC51BF" w:rsidP="00DC51BF">
            <w:pPr>
              <w:jc w:val="center"/>
              <w:rPr>
                <w:rFonts w:ascii="Arial" w:hAnsi="Arial" w:cs="Arial"/>
                <w:sz w:val="24"/>
              </w:rPr>
            </w:pPr>
            <w:r w:rsidRPr="00DC51BF">
              <w:rPr>
                <w:rFonts w:ascii="Arial" w:hAnsi="Arial" w:cs="Arial"/>
                <w:sz w:val="24"/>
              </w:rPr>
              <w:t>19,4</w:t>
            </w:r>
          </w:p>
        </w:tc>
        <w:tc>
          <w:tcPr>
            <w:tcW w:w="1057" w:type="dxa"/>
            <w:noWrap/>
            <w:hideMark/>
          </w:tcPr>
          <w:p w14:paraId="4ADBE3D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70C054CB" w14:textId="77777777" w:rsidR="00DC51BF" w:rsidRPr="00DC51BF" w:rsidRDefault="00DC51BF" w:rsidP="00DC51BF">
            <w:pPr>
              <w:jc w:val="center"/>
              <w:rPr>
                <w:rFonts w:ascii="Arial" w:hAnsi="Arial" w:cs="Arial"/>
                <w:sz w:val="24"/>
              </w:rPr>
            </w:pPr>
            <w:r w:rsidRPr="00DC51BF">
              <w:rPr>
                <w:rFonts w:ascii="Arial" w:hAnsi="Arial" w:cs="Arial"/>
                <w:sz w:val="24"/>
              </w:rPr>
              <w:t>22,1</w:t>
            </w:r>
          </w:p>
        </w:tc>
      </w:tr>
      <w:tr w:rsidR="00DC51BF" w:rsidRPr="00DC51BF" w14:paraId="4868FB6A" w14:textId="77777777" w:rsidTr="00E02FFC">
        <w:trPr>
          <w:trHeight w:val="315"/>
          <w:jc w:val="center"/>
        </w:trPr>
        <w:tc>
          <w:tcPr>
            <w:tcW w:w="1418" w:type="dxa"/>
            <w:noWrap/>
            <w:hideMark/>
          </w:tcPr>
          <w:p w14:paraId="1938D922" w14:textId="77777777" w:rsidR="00DC51BF" w:rsidRPr="00DC51BF" w:rsidRDefault="00DC51BF" w:rsidP="00DC51BF">
            <w:pPr>
              <w:rPr>
                <w:rFonts w:ascii="Arial" w:hAnsi="Arial" w:cs="Arial"/>
                <w:sz w:val="24"/>
              </w:rPr>
            </w:pPr>
            <w:r w:rsidRPr="00DC51BF">
              <w:rPr>
                <w:rFonts w:ascii="Arial" w:hAnsi="Arial" w:cs="Arial"/>
                <w:sz w:val="24"/>
              </w:rPr>
              <w:t>antlin</w:t>
            </w:r>
          </w:p>
        </w:tc>
        <w:tc>
          <w:tcPr>
            <w:tcW w:w="1134" w:type="dxa"/>
            <w:noWrap/>
            <w:hideMark/>
          </w:tcPr>
          <w:p w14:paraId="34EEAAF2"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4320C53B"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5B3B2E91" w14:textId="77777777" w:rsidR="00DC51BF" w:rsidRPr="00DC51BF" w:rsidRDefault="00DC51BF" w:rsidP="00DC51BF">
            <w:pPr>
              <w:jc w:val="center"/>
              <w:rPr>
                <w:rFonts w:ascii="Arial" w:hAnsi="Arial" w:cs="Arial"/>
                <w:sz w:val="24"/>
              </w:rPr>
            </w:pPr>
            <w:r w:rsidRPr="00DC51BF">
              <w:rPr>
                <w:rFonts w:ascii="Arial" w:hAnsi="Arial" w:cs="Arial"/>
                <w:sz w:val="24"/>
              </w:rPr>
              <w:t>2,4</w:t>
            </w:r>
          </w:p>
        </w:tc>
        <w:tc>
          <w:tcPr>
            <w:tcW w:w="897" w:type="dxa"/>
            <w:noWrap/>
            <w:hideMark/>
          </w:tcPr>
          <w:p w14:paraId="08764B1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D2C7A97" w14:textId="77777777" w:rsidR="00DC51BF" w:rsidRPr="00DC51BF" w:rsidRDefault="00DC51BF" w:rsidP="00DC51BF">
            <w:pPr>
              <w:jc w:val="center"/>
              <w:rPr>
                <w:rFonts w:ascii="Arial" w:hAnsi="Arial" w:cs="Arial"/>
                <w:sz w:val="24"/>
              </w:rPr>
            </w:pPr>
            <w:r w:rsidRPr="00DC51BF">
              <w:rPr>
                <w:rFonts w:ascii="Arial" w:hAnsi="Arial" w:cs="Arial"/>
                <w:sz w:val="24"/>
              </w:rPr>
              <w:t>46,1</w:t>
            </w:r>
          </w:p>
        </w:tc>
        <w:tc>
          <w:tcPr>
            <w:tcW w:w="1057" w:type="dxa"/>
            <w:noWrap/>
            <w:hideMark/>
          </w:tcPr>
          <w:p w14:paraId="6E67D1A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1FE251CD" w14:textId="77777777" w:rsidR="00DC51BF" w:rsidRPr="00DC51BF" w:rsidRDefault="00DC51BF" w:rsidP="00DC51BF">
            <w:pPr>
              <w:jc w:val="center"/>
              <w:rPr>
                <w:rFonts w:ascii="Arial" w:hAnsi="Arial" w:cs="Arial"/>
                <w:sz w:val="24"/>
              </w:rPr>
            </w:pPr>
            <w:r w:rsidRPr="00DC51BF">
              <w:rPr>
                <w:rFonts w:ascii="Arial" w:hAnsi="Arial" w:cs="Arial"/>
                <w:sz w:val="24"/>
              </w:rPr>
              <w:t>10,3</w:t>
            </w:r>
          </w:p>
        </w:tc>
      </w:tr>
      <w:tr w:rsidR="00DC51BF" w:rsidRPr="00DC51BF" w14:paraId="57DC961E" w14:textId="77777777" w:rsidTr="00E02FFC">
        <w:trPr>
          <w:trHeight w:val="315"/>
          <w:jc w:val="center"/>
        </w:trPr>
        <w:tc>
          <w:tcPr>
            <w:tcW w:w="1418" w:type="dxa"/>
            <w:noWrap/>
          </w:tcPr>
          <w:p w14:paraId="7E81F875" w14:textId="77777777" w:rsidR="00DC51BF" w:rsidRPr="00DC51BF" w:rsidRDefault="00DC51BF" w:rsidP="00DC51BF">
            <w:pPr>
              <w:rPr>
                <w:rFonts w:ascii="Arial" w:hAnsi="Arial" w:cs="Arial"/>
                <w:sz w:val="24"/>
              </w:rPr>
            </w:pPr>
            <w:r w:rsidRPr="00DC51BF">
              <w:rPr>
                <w:rFonts w:ascii="Arial" w:hAnsi="Arial" w:cs="Arial"/>
                <w:sz w:val="24"/>
              </w:rPr>
              <w:t>arasad</w:t>
            </w:r>
          </w:p>
        </w:tc>
        <w:tc>
          <w:tcPr>
            <w:tcW w:w="1134" w:type="dxa"/>
            <w:noWrap/>
          </w:tcPr>
          <w:p w14:paraId="5B25905F"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4B206DB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tcPr>
          <w:p w14:paraId="361D0FB2" w14:textId="77777777" w:rsidR="00DC51BF" w:rsidRPr="00DC51BF" w:rsidRDefault="00DC51BF" w:rsidP="00DC51BF">
            <w:pPr>
              <w:jc w:val="center"/>
              <w:rPr>
                <w:rFonts w:ascii="Arial" w:hAnsi="Arial" w:cs="Arial"/>
                <w:sz w:val="24"/>
              </w:rPr>
            </w:pPr>
            <w:r w:rsidRPr="00DC51BF">
              <w:rPr>
                <w:rFonts w:ascii="Arial" w:hAnsi="Arial" w:cs="Arial"/>
                <w:sz w:val="24"/>
              </w:rPr>
              <w:t>40</w:t>
            </w:r>
          </w:p>
        </w:tc>
        <w:tc>
          <w:tcPr>
            <w:tcW w:w="897" w:type="dxa"/>
            <w:noWrap/>
          </w:tcPr>
          <w:p w14:paraId="13EFE4D3"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62" w:type="dxa"/>
            <w:noWrap/>
          </w:tcPr>
          <w:p w14:paraId="752A3F3A" w14:textId="77777777" w:rsidR="00DC51BF" w:rsidRPr="00DC51BF" w:rsidRDefault="00DC51BF" w:rsidP="00DC51BF">
            <w:pPr>
              <w:jc w:val="center"/>
              <w:rPr>
                <w:rFonts w:ascii="Arial" w:hAnsi="Arial" w:cs="Arial"/>
                <w:sz w:val="24"/>
              </w:rPr>
            </w:pPr>
            <w:r w:rsidRPr="00DC51BF">
              <w:rPr>
                <w:rFonts w:ascii="Arial" w:hAnsi="Arial" w:cs="Arial"/>
                <w:sz w:val="24"/>
              </w:rPr>
              <w:t>44.1</w:t>
            </w:r>
          </w:p>
        </w:tc>
        <w:tc>
          <w:tcPr>
            <w:tcW w:w="1057" w:type="dxa"/>
            <w:noWrap/>
          </w:tcPr>
          <w:p w14:paraId="70C8865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tcPr>
          <w:p w14:paraId="57D66B3B" w14:textId="77777777" w:rsidR="00DC51BF" w:rsidRPr="00DC51BF" w:rsidRDefault="00DC51BF" w:rsidP="00DC51BF">
            <w:pPr>
              <w:jc w:val="center"/>
              <w:rPr>
                <w:rFonts w:ascii="Arial" w:hAnsi="Arial" w:cs="Arial"/>
                <w:sz w:val="24"/>
              </w:rPr>
            </w:pPr>
            <w:r w:rsidRPr="00DC51BF">
              <w:rPr>
                <w:rFonts w:ascii="Arial" w:hAnsi="Arial" w:cs="Arial"/>
                <w:sz w:val="24"/>
              </w:rPr>
              <w:t>-28,2</w:t>
            </w:r>
          </w:p>
        </w:tc>
      </w:tr>
      <w:tr w:rsidR="00DC51BF" w:rsidRPr="00DC51BF" w14:paraId="74F4A3EF" w14:textId="77777777" w:rsidTr="00E02FFC">
        <w:trPr>
          <w:trHeight w:val="315"/>
          <w:jc w:val="center"/>
        </w:trPr>
        <w:tc>
          <w:tcPr>
            <w:tcW w:w="1418" w:type="dxa"/>
            <w:noWrap/>
            <w:hideMark/>
          </w:tcPr>
          <w:p w14:paraId="4477D504" w14:textId="77777777" w:rsidR="00DC51BF" w:rsidRPr="00DC51BF" w:rsidRDefault="00DC51BF" w:rsidP="00DC51BF">
            <w:pPr>
              <w:rPr>
                <w:rFonts w:ascii="Arial" w:hAnsi="Arial" w:cs="Arial"/>
                <w:sz w:val="24"/>
              </w:rPr>
            </w:pPr>
            <w:r w:rsidRPr="00DC51BF">
              <w:rPr>
                <w:rFonts w:ascii="Arial" w:hAnsi="Arial" w:cs="Arial"/>
                <w:sz w:val="24"/>
              </w:rPr>
              <w:t>armrou</w:t>
            </w:r>
          </w:p>
        </w:tc>
        <w:tc>
          <w:tcPr>
            <w:tcW w:w="1134" w:type="dxa"/>
            <w:noWrap/>
            <w:hideMark/>
          </w:tcPr>
          <w:p w14:paraId="4433C54E"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11252CC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A33E0A0" w14:textId="77777777" w:rsidR="00DC51BF" w:rsidRPr="00DC51BF" w:rsidRDefault="00DC51BF" w:rsidP="00DC51BF">
            <w:pPr>
              <w:jc w:val="center"/>
              <w:rPr>
                <w:rFonts w:ascii="Arial" w:hAnsi="Arial" w:cs="Arial"/>
                <w:sz w:val="24"/>
              </w:rPr>
            </w:pPr>
            <w:r w:rsidRPr="00DC51BF">
              <w:rPr>
                <w:rFonts w:ascii="Arial" w:hAnsi="Arial" w:cs="Arial"/>
                <w:sz w:val="24"/>
              </w:rPr>
              <w:t>80,0</w:t>
            </w:r>
          </w:p>
        </w:tc>
        <w:tc>
          <w:tcPr>
            <w:tcW w:w="897" w:type="dxa"/>
            <w:noWrap/>
            <w:hideMark/>
          </w:tcPr>
          <w:p w14:paraId="133D508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2468B21" w14:textId="77777777" w:rsidR="00DC51BF" w:rsidRPr="00DC51BF" w:rsidRDefault="00DC51BF" w:rsidP="00DC51BF">
            <w:pPr>
              <w:jc w:val="center"/>
              <w:rPr>
                <w:rFonts w:ascii="Arial" w:hAnsi="Arial" w:cs="Arial"/>
                <w:sz w:val="24"/>
              </w:rPr>
            </w:pPr>
            <w:r w:rsidRPr="00DC51BF">
              <w:rPr>
                <w:rFonts w:ascii="Arial" w:hAnsi="Arial" w:cs="Arial"/>
                <w:sz w:val="24"/>
              </w:rPr>
              <w:t>88,4</w:t>
            </w:r>
          </w:p>
        </w:tc>
        <w:tc>
          <w:tcPr>
            <w:tcW w:w="1057" w:type="dxa"/>
            <w:noWrap/>
            <w:hideMark/>
          </w:tcPr>
          <w:p w14:paraId="57544D2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582094AD" w14:textId="77777777" w:rsidR="00DC51BF" w:rsidRPr="00DC51BF" w:rsidRDefault="00DC51BF" w:rsidP="00DC51BF">
            <w:pPr>
              <w:jc w:val="center"/>
              <w:rPr>
                <w:rFonts w:ascii="Arial" w:hAnsi="Arial" w:cs="Arial"/>
                <w:sz w:val="24"/>
              </w:rPr>
            </w:pPr>
            <w:r w:rsidRPr="00DC51BF">
              <w:rPr>
                <w:rFonts w:ascii="Arial" w:hAnsi="Arial" w:cs="Arial"/>
                <w:sz w:val="24"/>
              </w:rPr>
              <w:t>83,9</w:t>
            </w:r>
          </w:p>
        </w:tc>
      </w:tr>
      <w:tr w:rsidR="00DC51BF" w:rsidRPr="00DC51BF" w14:paraId="131CCFA5" w14:textId="77777777" w:rsidTr="00E02FFC">
        <w:trPr>
          <w:trHeight w:val="315"/>
          <w:jc w:val="center"/>
        </w:trPr>
        <w:tc>
          <w:tcPr>
            <w:tcW w:w="1418" w:type="dxa"/>
            <w:noWrap/>
            <w:hideMark/>
          </w:tcPr>
          <w:p w14:paraId="68420806" w14:textId="77777777" w:rsidR="00DC51BF" w:rsidRPr="00DC51BF" w:rsidRDefault="00DC51BF" w:rsidP="00DC51BF">
            <w:pPr>
              <w:rPr>
                <w:rFonts w:ascii="Arial" w:hAnsi="Arial" w:cs="Arial"/>
                <w:sz w:val="24"/>
              </w:rPr>
            </w:pPr>
            <w:r w:rsidRPr="00DC51BF">
              <w:rPr>
                <w:rFonts w:ascii="Arial" w:hAnsi="Arial" w:cs="Arial"/>
                <w:sz w:val="24"/>
              </w:rPr>
              <w:t>belhac</w:t>
            </w:r>
          </w:p>
        </w:tc>
        <w:tc>
          <w:tcPr>
            <w:tcW w:w="1134" w:type="dxa"/>
            <w:noWrap/>
            <w:hideMark/>
          </w:tcPr>
          <w:p w14:paraId="483AC64A"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11D5E53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5C845A0" w14:textId="77777777" w:rsidR="00DC51BF" w:rsidRPr="00DC51BF" w:rsidRDefault="00DC51BF" w:rsidP="00DC51BF">
            <w:pPr>
              <w:jc w:val="center"/>
              <w:rPr>
                <w:rFonts w:ascii="Arial" w:hAnsi="Arial" w:cs="Arial"/>
                <w:sz w:val="24"/>
              </w:rPr>
            </w:pPr>
            <w:r w:rsidRPr="00DC51BF">
              <w:rPr>
                <w:rFonts w:ascii="Arial" w:hAnsi="Arial" w:cs="Arial"/>
                <w:sz w:val="24"/>
              </w:rPr>
              <w:t>43,9</w:t>
            </w:r>
          </w:p>
        </w:tc>
        <w:tc>
          <w:tcPr>
            <w:tcW w:w="897" w:type="dxa"/>
            <w:noWrap/>
            <w:hideMark/>
          </w:tcPr>
          <w:p w14:paraId="7F23FD9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2C55EDB" w14:textId="77777777" w:rsidR="00DC51BF" w:rsidRPr="00DC51BF" w:rsidRDefault="00DC51BF" w:rsidP="00DC51BF">
            <w:pPr>
              <w:jc w:val="center"/>
              <w:rPr>
                <w:rFonts w:ascii="Arial" w:hAnsi="Arial" w:cs="Arial"/>
                <w:sz w:val="24"/>
              </w:rPr>
            </w:pPr>
            <w:r w:rsidRPr="00DC51BF">
              <w:rPr>
                <w:rFonts w:ascii="Arial" w:hAnsi="Arial" w:cs="Arial"/>
                <w:sz w:val="24"/>
              </w:rPr>
              <w:t>67,3</w:t>
            </w:r>
          </w:p>
        </w:tc>
        <w:tc>
          <w:tcPr>
            <w:tcW w:w="1057" w:type="dxa"/>
            <w:noWrap/>
            <w:hideMark/>
          </w:tcPr>
          <w:p w14:paraId="08D4C3E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56C9F01" w14:textId="77777777" w:rsidR="00DC51BF" w:rsidRPr="00DC51BF" w:rsidRDefault="00DC51BF" w:rsidP="00DC51BF">
            <w:pPr>
              <w:jc w:val="center"/>
              <w:rPr>
                <w:rFonts w:ascii="Arial" w:hAnsi="Arial" w:cs="Arial"/>
                <w:sz w:val="24"/>
              </w:rPr>
            </w:pPr>
            <w:r w:rsidRPr="00DC51BF">
              <w:rPr>
                <w:rFonts w:ascii="Arial" w:hAnsi="Arial" w:cs="Arial"/>
                <w:sz w:val="24"/>
              </w:rPr>
              <w:t>52,3</w:t>
            </w:r>
          </w:p>
        </w:tc>
      </w:tr>
      <w:tr w:rsidR="00DC51BF" w:rsidRPr="00DC51BF" w14:paraId="39459448" w14:textId="77777777" w:rsidTr="00E02FFC">
        <w:trPr>
          <w:trHeight w:val="315"/>
          <w:jc w:val="center"/>
        </w:trPr>
        <w:tc>
          <w:tcPr>
            <w:tcW w:w="1418" w:type="dxa"/>
            <w:noWrap/>
            <w:hideMark/>
          </w:tcPr>
          <w:p w14:paraId="53569E18" w14:textId="77777777" w:rsidR="00DC51BF" w:rsidRPr="00DC51BF" w:rsidRDefault="00DC51BF" w:rsidP="00DC51BF">
            <w:pPr>
              <w:rPr>
                <w:rFonts w:ascii="Arial" w:hAnsi="Arial" w:cs="Arial"/>
                <w:sz w:val="24"/>
              </w:rPr>
            </w:pPr>
            <w:r w:rsidRPr="00DC51BF">
              <w:rPr>
                <w:rFonts w:ascii="Arial" w:hAnsi="Arial" w:cs="Arial"/>
                <w:sz w:val="24"/>
              </w:rPr>
              <w:t>biamen</w:t>
            </w:r>
          </w:p>
        </w:tc>
        <w:tc>
          <w:tcPr>
            <w:tcW w:w="1134" w:type="dxa"/>
            <w:noWrap/>
            <w:hideMark/>
          </w:tcPr>
          <w:p w14:paraId="3CFBDE8D"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2595AD4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A253F67" w14:textId="77777777" w:rsidR="00DC51BF" w:rsidRPr="00DC51BF" w:rsidRDefault="00DC51BF" w:rsidP="00DC51BF">
            <w:pPr>
              <w:jc w:val="center"/>
              <w:rPr>
                <w:rFonts w:ascii="Arial" w:hAnsi="Arial" w:cs="Arial"/>
                <w:sz w:val="24"/>
              </w:rPr>
            </w:pPr>
            <w:r w:rsidRPr="00DC51BF">
              <w:rPr>
                <w:rFonts w:ascii="Arial" w:hAnsi="Arial" w:cs="Arial"/>
                <w:sz w:val="24"/>
              </w:rPr>
              <w:t>40,2</w:t>
            </w:r>
          </w:p>
        </w:tc>
        <w:tc>
          <w:tcPr>
            <w:tcW w:w="897" w:type="dxa"/>
            <w:noWrap/>
            <w:hideMark/>
          </w:tcPr>
          <w:p w14:paraId="01FE3E9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1B4F1F7" w14:textId="77777777" w:rsidR="00DC51BF" w:rsidRPr="00DC51BF" w:rsidRDefault="00DC51BF" w:rsidP="00DC51BF">
            <w:pPr>
              <w:jc w:val="center"/>
              <w:rPr>
                <w:rFonts w:ascii="Arial" w:hAnsi="Arial" w:cs="Arial"/>
                <w:sz w:val="24"/>
              </w:rPr>
            </w:pPr>
            <w:r w:rsidRPr="00DC51BF">
              <w:rPr>
                <w:rFonts w:ascii="Arial" w:hAnsi="Arial" w:cs="Arial"/>
                <w:sz w:val="24"/>
              </w:rPr>
              <w:t>36,5</w:t>
            </w:r>
          </w:p>
        </w:tc>
        <w:tc>
          <w:tcPr>
            <w:tcW w:w="1057" w:type="dxa"/>
            <w:noWrap/>
            <w:hideMark/>
          </w:tcPr>
          <w:p w14:paraId="65B35DE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D268192" w14:textId="77777777" w:rsidR="00DC51BF" w:rsidRPr="00DC51BF" w:rsidRDefault="00DC51BF" w:rsidP="00DC51BF">
            <w:pPr>
              <w:jc w:val="center"/>
              <w:rPr>
                <w:rFonts w:ascii="Arial" w:hAnsi="Arial" w:cs="Arial"/>
                <w:sz w:val="24"/>
              </w:rPr>
            </w:pPr>
            <w:r w:rsidRPr="00DC51BF">
              <w:rPr>
                <w:rFonts w:ascii="Arial" w:hAnsi="Arial" w:cs="Arial"/>
                <w:sz w:val="24"/>
              </w:rPr>
              <w:t>90,6</w:t>
            </w:r>
          </w:p>
        </w:tc>
      </w:tr>
      <w:tr w:rsidR="00DC51BF" w:rsidRPr="00DC51BF" w14:paraId="4D1F75F5" w14:textId="77777777" w:rsidTr="00E02FFC">
        <w:trPr>
          <w:trHeight w:val="315"/>
          <w:jc w:val="center"/>
        </w:trPr>
        <w:tc>
          <w:tcPr>
            <w:tcW w:w="1418" w:type="dxa"/>
            <w:noWrap/>
            <w:hideMark/>
          </w:tcPr>
          <w:p w14:paraId="3D566A9E" w14:textId="77777777" w:rsidR="00DC51BF" w:rsidRPr="00DC51BF" w:rsidRDefault="00DC51BF" w:rsidP="00DC51BF">
            <w:pPr>
              <w:rPr>
                <w:rFonts w:ascii="Arial" w:hAnsi="Arial" w:cs="Arial"/>
                <w:sz w:val="24"/>
              </w:rPr>
            </w:pPr>
            <w:r w:rsidRPr="00DC51BF">
              <w:rPr>
                <w:rFonts w:ascii="Arial" w:hAnsi="Arial" w:cs="Arial"/>
                <w:sz w:val="24"/>
              </w:rPr>
              <w:t>cenher</w:t>
            </w:r>
          </w:p>
        </w:tc>
        <w:tc>
          <w:tcPr>
            <w:tcW w:w="1134" w:type="dxa"/>
            <w:noWrap/>
            <w:hideMark/>
          </w:tcPr>
          <w:p w14:paraId="37450EC8"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6F54F14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8B872AE" w14:textId="77777777" w:rsidR="00DC51BF" w:rsidRPr="00DC51BF" w:rsidRDefault="00DC51BF" w:rsidP="00DC51BF">
            <w:pPr>
              <w:jc w:val="center"/>
              <w:rPr>
                <w:rFonts w:ascii="Arial" w:hAnsi="Arial" w:cs="Arial"/>
                <w:sz w:val="24"/>
              </w:rPr>
            </w:pPr>
            <w:r w:rsidRPr="00DC51BF">
              <w:rPr>
                <w:rFonts w:ascii="Arial" w:hAnsi="Arial" w:cs="Arial"/>
                <w:sz w:val="24"/>
              </w:rPr>
              <w:t>34,2</w:t>
            </w:r>
          </w:p>
        </w:tc>
        <w:tc>
          <w:tcPr>
            <w:tcW w:w="897" w:type="dxa"/>
            <w:noWrap/>
            <w:hideMark/>
          </w:tcPr>
          <w:p w14:paraId="471440D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6F0985AC" w14:textId="77777777" w:rsidR="00DC51BF" w:rsidRPr="00DC51BF" w:rsidRDefault="00DC51BF" w:rsidP="00DC51BF">
            <w:pPr>
              <w:jc w:val="center"/>
              <w:rPr>
                <w:rFonts w:ascii="Arial" w:hAnsi="Arial" w:cs="Arial"/>
                <w:sz w:val="24"/>
              </w:rPr>
            </w:pPr>
            <w:r w:rsidRPr="00DC51BF">
              <w:rPr>
                <w:rFonts w:ascii="Arial" w:hAnsi="Arial" w:cs="Arial"/>
                <w:sz w:val="24"/>
              </w:rPr>
              <w:t>83,2</w:t>
            </w:r>
          </w:p>
        </w:tc>
        <w:tc>
          <w:tcPr>
            <w:tcW w:w="1057" w:type="dxa"/>
            <w:noWrap/>
            <w:hideMark/>
          </w:tcPr>
          <w:p w14:paraId="5B5A0F7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90F5AE9" w14:textId="77777777" w:rsidR="00DC51BF" w:rsidRPr="00DC51BF" w:rsidRDefault="00DC51BF" w:rsidP="00DC51BF">
            <w:pPr>
              <w:jc w:val="center"/>
              <w:rPr>
                <w:rFonts w:ascii="Arial" w:hAnsi="Arial" w:cs="Arial"/>
                <w:sz w:val="24"/>
              </w:rPr>
            </w:pPr>
            <w:r w:rsidRPr="00DC51BF">
              <w:rPr>
                <w:rFonts w:ascii="Arial" w:hAnsi="Arial" w:cs="Arial"/>
                <w:sz w:val="24"/>
              </w:rPr>
              <w:t>39,4</w:t>
            </w:r>
          </w:p>
        </w:tc>
      </w:tr>
      <w:tr w:rsidR="00DC51BF" w:rsidRPr="00DC51BF" w14:paraId="628C7AE0" w14:textId="77777777" w:rsidTr="00E02FFC">
        <w:trPr>
          <w:trHeight w:val="315"/>
          <w:jc w:val="center"/>
        </w:trPr>
        <w:tc>
          <w:tcPr>
            <w:tcW w:w="1418" w:type="dxa"/>
            <w:noWrap/>
          </w:tcPr>
          <w:p w14:paraId="4AFD25A0" w14:textId="77777777" w:rsidR="00DC51BF" w:rsidRPr="00DC51BF" w:rsidRDefault="00DC51BF" w:rsidP="00DC51BF">
            <w:pPr>
              <w:rPr>
                <w:rFonts w:ascii="Arial" w:hAnsi="Arial" w:cs="Arial"/>
                <w:sz w:val="24"/>
              </w:rPr>
            </w:pPr>
            <w:r w:rsidRPr="00DC51BF">
              <w:rPr>
                <w:rFonts w:ascii="Arial" w:hAnsi="Arial" w:cs="Arial"/>
                <w:sz w:val="24"/>
              </w:rPr>
              <w:t>cenvic</w:t>
            </w:r>
          </w:p>
        </w:tc>
        <w:tc>
          <w:tcPr>
            <w:tcW w:w="1134" w:type="dxa"/>
            <w:noWrap/>
          </w:tcPr>
          <w:p w14:paraId="6C993AFF"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4D793A9A"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00" w:type="dxa"/>
            <w:noWrap/>
          </w:tcPr>
          <w:p w14:paraId="3ECA0A6D" w14:textId="77777777" w:rsidR="00DC51BF" w:rsidRPr="00DC51BF" w:rsidRDefault="00DC51BF" w:rsidP="00DC51BF">
            <w:pPr>
              <w:jc w:val="center"/>
              <w:rPr>
                <w:rFonts w:ascii="Arial" w:hAnsi="Arial" w:cs="Arial"/>
                <w:sz w:val="24"/>
              </w:rPr>
            </w:pPr>
            <w:r w:rsidRPr="00DC51BF">
              <w:rPr>
                <w:rFonts w:ascii="Arial" w:hAnsi="Arial" w:cs="Arial"/>
                <w:sz w:val="24"/>
              </w:rPr>
              <w:t>100</w:t>
            </w:r>
          </w:p>
        </w:tc>
        <w:tc>
          <w:tcPr>
            <w:tcW w:w="897" w:type="dxa"/>
            <w:noWrap/>
          </w:tcPr>
          <w:p w14:paraId="67FEC153"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62" w:type="dxa"/>
            <w:noWrap/>
          </w:tcPr>
          <w:p w14:paraId="334B832A" w14:textId="77777777" w:rsidR="00DC51BF" w:rsidRPr="00DC51BF" w:rsidRDefault="00DC51BF" w:rsidP="00DC51BF">
            <w:pPr>
              <w:jc w:val="center"/>
              <w:rPr>
                <w:rFonts w:ascii="Arial" w:hAnsi="Arial" w:cs="Arial"/>
                <w:sz w:val="24"/>
              </w:rPr>
            </w:pPr>
            <w:r w:rsidRPr="00DC51BF">
              <w:rPr>
                <w:rFonts w:ascii="Arial" w:hAnsi="Arial" w:cs="Arial"/>
                <w:sz w:val="24"/>
              </w:rPr>
              <w:t>100</w:t>
            </w:r>
          </w:p>
        </w:tc>
        <w:tc>
          <w:tcPr>
            <w:tcW w:w="1057" w:type="dxa"/>
            <w:noWrap/>
          </w:tcPr>
          <w:p w14:paraId="72F3BF51"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932" w:type="dxa"/>
            <w:noWrap/>
          </w:tcPr>
          <w:p w14:paraId="0BFF7732" w14:textId="77777777" w:rsidR="00DC51BF" w:rsidRPr="00DC51BF" w:rsidRDefault="00DC51BF" w:rsidP="00DC51BF">
            <w:pPr>
              <w:jc w:val="center"/>
              <w:rPr>
                <w:rFonts w:ascii="Arial" w:hAnsi="Arial" w:cs="Arial"/>
                <w:sz w:val="24"/>
              </w:rPr>
            </w:pPr>
            <w:r w:rsidRPr="00DC51BF">
              <w:rPr>
                <w:rFonts w:ascii="Arial" w:hAnsi="Arial" w:cs="Arial"/>
                <w:sz w:val="24"/>
              </w:rPr>
              <w:t>100</w:t>
            </w:r>
          </w:p>
        </w:tc>
      </w:tr>
      <w:tr w:rsidR="00DC51BF" w:rsidRPr="00DC51BF" w14:paraId="737172C8" w14:textId="77777777" w:rsidTr="00E02FFC">
        <w:trPr>
          <w:trHeight w:val="315"/>
          <w:jc w:val="center"/>
        </w:trPr>
        <w:tc>
          <w:tcPr>
            <w:tcW w:w="1418" w:type="dxa"/>
            <w:noWrap/>
            <w:hideMark/>
          </w:tcPr>
          <w:p w14:paraId="4252C8AE" w14:textId="77777777" w:rsidR="00DC51BF" w:rsidRPr="00DC51BF" w:rsidRDefault="00DC51BF" w:rsidP="00DC51BF">
            <w:pPr>
              <w:rPr>
                <w:rFonts w:ascii="Arial" w:hAnsi="Arial" w:cs="Arial"/>
                <w:sz w:val="24"/>
              </w:rPr>
            </w:pPr>
            <w:r w:rsidRPr="00DC51BF">
              <w:rPr>
                <w:rFonts w:ascii="Arial" w:hAnsi="Arial" w:cs="Arial"/>
                <w:sz w:val="24"/>
              </w:rPr>
              <w:t>chaten</w:t>
            </w:r>
          </w:p>
        </w:tc>
        <w:tc>
          <w:tcPr>
            <w:tcW w:w="1134" w:type="dxa"/>
            <w:noWrap/>
            <w:hideMark/>
          </w:tcPr>
          <w:p w14:paraId="7CE984DD"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259B015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68ED4D9" w14:textId="77777777" w:rsidR="00DC51BF" w:rsidRPr="00DC51BF" w:rsidRDefault="00DC51BF" w:rsidP="00DC51BF">
            <w:pPr>
              <w:jc w:val="center"/>
              <w:rPr>
                <w:rFonts w:ascii="Arial" w:hAnsi="Arial" w:cs="Arial"/>
                <w:sz w:val="24"/>
              </w:rPr>
            </w:pPr>
            <w:r w:rsidRPr="00DC51BF">
              <w:rPr>
                <w:rFonts w:ascii="Arial" w:hAnsi="Arial" w:cs="Arial"/>
                <w:sz w:val="24"/>
              </w:rPr>
              <w:t>51,3</w:t>
            </w:r>
          </w:p>
        </w:tc>
        <w:tc>
          <w:tcPr>
            <w:tcW w:w="897" w:type="dxa"/>
            <w:noWrap/>
            <w:hideMark/>
          </w:tcPr>
          <w:p w14:paraId="708860C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AF65564" w14:textId="77777777" w:rsidR="00DC51BF" w:rsidRPr="00DC51BF" w:rsidRDefault="00DC51BF" w:rsidP="00DC51BF">
            <w:pPr>
              <w:jc w:val="center"/>
              <w:rPr>
                <w:rFonts w:ascii="Arial" w:hAnsi="Arial" w:cs="Arial"/>
                <w:sz w:val="24"/>
              </w:rPr>
            </w:pPr>
            <w:r w:rsidRPr="00DC51BF">
              <w:rPr>
                <w:rFonts w:ascii="Arial" w:hAnsi="Arial" w:cs="Arial"/>
                <w:sz w:val="24"/>
              </w:rPr>
              <w:t>80,1</w:t>
            </w:r>
          </w:p>
        </w:tc>
        <w:tc>
          <w:tcPr>
            <w:tcW w:w="1057" w:type="dxa"/>
            <w:noWrap/>
            <w:hideMark/>
          </w:tcPr>
          <w:p w14:paraId="1736AAB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74093C3" w14:textId="77777777" w:rsidR="00DC51BF" w:rsidRPr="00DC51BF" w:rsidRDefault="00DC51BF" w:rsidP="00DC51BF">
            <w:pPr>
              <w:jc w:val="center"/>
              <w:rPr>
                <w:rFonts w:ascii="Arial" w:hAnsi="Arial" w:cs="Arial"/>
                <w:sz w:val="24"/>
              </w:rPr>
            </w:pPr>
            <w:r w:rsidRPr="00DC51BF">
              <w:rPr>
                <w:rFonts w:ascii="Arial" w:hAnsi="Arial" w:cs="Arial"/>
                <w:sz w:val="24"/>
              </w:rPr>
              <w:t>45,4</w:t>
            </w:r>
          </w:p>
        </w:tc>
      </w:tr>
      <w:tr w:rsidR="00DC51BF" w:rsidRPr="00DC51BF" w14:paraId="537DDBC5" w14:textId="77777777" w:rsidTr="00E02FFC">
        <w:trPr>
          <w:trHeight w:val="315"/>
          <w:jc w:val="center"/>
        </w:trPr>
        <w:tc>
          <w:tcPr>
            <w:tcW w:w="1418" w:type="dxa"/>
            <w:noWrap/>
            <w:hideMark/>
          </w:tcPr>
          <w:p w14:paraId="624D65C7" w14:textId="77777777" w:rsidR="00DC51BF" w:rsidRPr="00DC51BF" w:rsidRDefault="00DC51BF" w:rsidP="00DC51BF">
            <w:pPr>
              <w:rPr>
                <w:rFonts w:ascii="Arial" w:hAnsi="Arial" w:cs="Arial"/>
                <w:sz w:val="24"/>
              </w:rPr>
            </w:pPr>
            <w:r w:rsidRPr="00DC51BF">
              <w:rPr>
                <w:rFonts w:ascii="Arial" w:hAnsi="Arial" w:cs="Arial"/>
                <w:sz w:val="24"/>
              </w:rPr>
              <w:t>cheuli</w:t>
            </w:r>
          </w:p>
        </w:tc>
        <w:tc>
          <w:tcPr>
            <w:tcW w:w="1134" w:type="dxa"/>
            <w:noWrap/>
            <w:hideMark/>
          </w:tcPr>
          <w:p w14:paraId="4E467EB3"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0177791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F6D1596" w14:textId="77777777" w:rsidR="00DC51BF" w:rsidRPr="00DC51BF" w:rsidRDefault="00DC51BF" w:rsidP="00DC51BF">
            <w:pPr>
              <w:jc w:val="center"/>
              <w:rPr>
                <w:rFonts w:ascii="Arial" w:hAnsi="Arial" w:cs="Arial"/>
                <w:sz w:val="24"/>
              </w:rPr>
            </w:pPr>
            <w:r w:rsidRPr="00DC51BF">
              <w:rPr>
                <w:rFonts w:ascii="Arial" w:hAnsi="Arial" w:cs="Arial"/>
                <w:sz w:val="24"/>
              </w:rPr>
              <w:t>-46,8</w:t>
            </w:r>
          </w:p>
        </w:tc>
        <w:tc>
          <w:tcPr>
            <w:tcW w:w="897" w:type="dxa"/>
            <w:noWrap/>
            <w:hideMark/>
          </w:tcPr>
          <w:p w14:paraId="76E1F81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55F7F63B" w14:textId="77777777" w:rsidR="00DC51BF" w:rsidRPr="00DC51BF" w:rsidRDefault="00DC51BF" w:rsidP="00DC51BF">
            <w:pPr>
              <w:jc w:val="center"/>
              <w:rPr>
                <w:rFonts w:ascii="Arial" w:hAnsi="Arial" w:cs="Arial"/>
                <w:sz w:val="24"/>
              </w:rPr>
            </w:pPr>
            <w:r w:rsidRPr="00DC51BF">
              <w:rPr>
                <w:rFonts w:ascii="Arial" w:hAnsi="Arial" w:cs="Arial"/>
                <w:sz w:val="24"/>
              </w:rPr>
              <w:t>-55,7</w:t>
            </w:r>
          </w:p>
        </w:tc>
        <w:tc>
          <w:tcPr>
            <w:tcW w:w="1057" w:type="dxa"/>
            <w:noWrap/>
            <w:hideMark/>
          </w:tcPr>
          <w:p w14:paraId="24AE07C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36D4F09" w14:textId="77777777" w:rsidR="00DC51BF" w:rsidRPr="00DC51BF" w:rsidRDefault="00DC51BF" w:rsidP="00DC51BF">
            <w:pPr>
              <w:jc w:val="center"/>
              <w:rPr>
                <w:rFonts w:ascii="Arial" w:hAnsi="Arial" w:cs="Arial"/>
                <w:sz w:val="24"/>
              </w:rPr>
            </w:pPr>
            <w:r w:rsidRPr="00DC51BF">
              <w:rPr>
                <w:rFonts w:ascii="Arial" w:hAnsi="Arial" w:cs="Arial"/>
                <w:sz w:val="24"/>
              </w:rPr>
              <w:t>-38,2</w:t>
            </w:r>
          </w:p>
        </w:tc>
      </w:tr>
      <w:tr w:rsidR="00DC51BF" w:rsidRPr="00DC51BF" w14:paraId="12F016BE" w14:textId="77777777" w:rsidTr="00E02FFC">
        <w:trPr>
          <w:trHeight w:val="315"/>
          <w:jc w:val="center"/>
        </w:trPr>
        <w:tc>
          <w:tcPr>
            <w:tcW w:w="1418" w:type="dxa"/>
            <w:noWrap/>
            <w:hideMark/>
          </w:tcPr>
          <w:p w14:paraId="1E64E3B1" w14:textId="77777777" w:rsidR="00DC51BF" w:rsidRPr="00DC51BF" w:rsidRDefault="00DC51BF" w:rsidP="00DC51BF">
            <w:pPr>
              <w:rPr>
                <w:rFonts w:ascii="Arial" w:hAnsi="Arial" w:cs="Arial"/>
                <w:sz w:val="24"/>
              </w:rPr>
            </w:pPr>
            <w:r w:rsidRPr="00DC51BF">
              <w:rPr>
                <w:rFonts w:ascii="Arial" w:hAnsi="Arial" w:cs="Arial"/>
                <w:sz w:val="24"/>
              </w:rPr>
              <w:t>clyeri</w:t>
            </w:r>
          </w:p>
        </w:tc>
        <w:tc>
          <w:tcPr>
            <w:tcW w:w="1134" w:type="dxa"/>
            <w:noWrap/>
            <w:hideMark/>
          </w:tcPr>
          <w:p w14:paraId="1F7FCFF3" w14:textId="77777777" w:rsidR="00DC51BF" w:rsidRPr="00DC51BF" w:rsidRDefault="00DC51BF" w:rsidP="00DC51BF">
            <w:pPr>
              <w:rPr>
                <w:rFonts w:ascii="Arial" w:hAnsi="Arial" w:cs="Arial"/>
                <w:sz w:val="24"/>
              </w:rPr>
            </w:pPr>
            <w:r w:rsidRPr="00DC51BF">
              <w:rPr>
                <w:rFonts w:ascii="Arial" w:hAnsi="Arial" w:cs="Arial"/>
                <w:sz w:val="24"/>
              </w:rPr>
              <w:t>CR</w:t>
            </w:r>
          </w:p>
        </w:tc>
        <w:tc>
          <w:tcPr>
            <w:tcW w:w="805" w:type="dxa"/>
            <w:noWrap/>
            <w:hideMark/>
          </w:tcPr>
          <w:p w14:paraId="05595E2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07E56A3" w14:textId="77777777" w:rsidR="00DC51BF" w:rsidRPr="00DC51BF" w:rsidRDefault="00DC51BF" w:rsidP="00DC51BF">
            <w:pPr>
              <w:jc w:val="center"/>
              <w:rPr>
                <w:rFonts w:ascii="Arial" w:hAnsi="Arial" w:cs="Arial"/>
                <w:sz w:val="24"/>
              </w:rPr>
            </w:pPr>
            <w:r w:rsidRPr="00DC51BF">
              <w:rPr>
                <w:rFonts w:ascii="Arial" w:hAnsi="Arial" w:cs="Arial"/>
                <w:sz w:val="24"/>
              </w:rPr>
              <w:t>-13,6</w:t>
            </w:r>
          </w:p>
        </w:tc>
        <w:tc>
          <w:tcPr>
            <w:tcW w:w="897" w:type="dxa"/>
            <w:noWrap/>
            <w:hideMark/>
          </w:tcPr>
          <w:p w14:paraId="19CE7BD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171ABAB" w14:textId="77777777" w:rsidR="00DC51BF" w:rsidRPr="00DC51BF" w:rsidRDefault="00DC51BF" w:rsidP="00DC51BF">
            <w:pPr>
              <w:jc w:val="center"/>
              <w:rPr>
                <w:rFonts w:ascii="Arial" w:hAnsi="Arial" w:cs="Arial"/>
                <w:sz w:val="24"/>
              </w:rPr>
            </w:pPr>
            <w:r w:rsidRPr="00DC51BF">
              <w:rPr>
                <w:rFonts w:ascii="Arial" w:hAnsi="Arial" w:cs="Arial"/>
                <w:sz w:val="24"/>
              </w:rPr>
              <w:t>59,2</w:t>
            </w:r>
          </w:p>
        </w:tc>
        <w:tc>
          <w:tcPr>
            <w:tcW w:w="1057" w:type="dxa"/>
            <w:noWrap/>
            <w:hideMark/>
          </w:tcPr>
          <w:p w14:paraId="20D37A5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6C083BEE" w14:textId="77777777" w:rsidR="00DC51BF" w:rsidRPr="00DC51BF" w:rsidRDefault="00DC51BF" w:rsidP="00DC51BF">
            <w:pPr>
              <w:jc w:val="center"/>
              <w:rPr>
                <w:rFonts w:ascii="Arial" w:hAnsi="Arial" w:cs="Arial"/>
                <w:sz w:val="24"/>
              </w:rPr>
            </w:pPr>
            <w:r w:rsidRPr="00DC51BF">
              <w:rPr>
                <w:rFonts w:ascii="Arial" w:hAnsi="Arial" w:cs="Arial"/>
                <w:sz w:val="24"/>
              </w:rPr>
              <w:t>12,4</w:t>
            </w:r>
          </w:p>
        </w:tc>
      </w:tr>
      <w:tr w:rsidR="00DC51BF" w:rsidRPr="00DC51BF" w14:paraId="39E9A625" w14:textId="77777777" w:rsidTr="00E02FFC">
        <w:trPr>
          <w:trHeight w:val="315"/>
          <w:jc w:val="center"/>
        </w:trPr>
        <w:tc>
          <w:tcPr>
            <w:tcW w:w="1418" w:type="dxa"/>
            <w:noWrap/>
            <w:hideMark/>
          </w:tcPr>
          <w:p w14:paraId="1FA5457A" w14:textId="77777777" w:rsidR="00DC51BF" w:rsidRPr="00DC51BF" w:rsidRDefault="00DC51BF" w:rsidP="00DC51BF">
            <w:pPr>
              <w:rPr>
                <w:rFonts w:ascii="Arial" w:hAnsi="Arial" w:cs="Arial"/>
                <w:sz w:val="24"/>
              </w:rPr>
            </w:pPr>
            <w:r w:rsidRPr="00DC51BF">
              <w:rPr>
                <w:rFonts w:ascii="Arial" w:hAnsi="Arial" w:cs="Arial"/>
                <w:sz w:val="24"/>
              </w:rPr>
              <w:lastRenderedPageBreak/>
              <w:t>coilep</w:t>
            </w:r>
          </w:p>
        </w:tc>
        <w:tc>
          <w:tcPr>
            <w:tcW w:w="1134" w:type="dxa"/>
            <w:noWrap/>
            <w:hideMark/>
          </w:tcPr>
          <w:p w14:paraId="2267139E"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6768540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86BD919" w14:textId="77777777" w:rsidR="00DC51BF" w:rsidRPr="00DC51BF" w:rsidRDefault="00DC51BF" w:rsidP="00DC51BF">
            <w:pPr>
              <w:jc w:val="center"/>
              <w:rPr>
                <w:rFonts w:ascii="Arial" w:hAnsi="Arial" w:cs="Arial"/>
                <w:sz w:val="24"/>
              </w:rPr>
            </w:pPr>
            <w:r w:rsidRPr="00DC51BF">
              <w:rPr>
                <w:rFonts w:ascii="Arial" w:hAnsi="Arial" w:cs="Arial"/>
                <w:sz w:val="24"/>
              </w:rPr>
              <w:t>-169,5</w:t>
            </w:r>
          </w:p>
        </w:tc>
        <w:tc>
          <w:tcPr>
            <w:tcW w:w="897" w:type="dxa"/>
            <w:noWrap/>
            <w:hideMark/>
          </w:tcPr>
          <w:p w14:paraId="4C745E0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74863D3" w14:textId="77777777" w:rsidR="00DC51BF" w:rsidRPr="00DC51BF" w:rsidRDefault="00DC51BF" w:rsidP="00DC51BF">
            <w:pPr>
              <w:jc w:val="center"/>
              <w:rPr>
                <w:rFonts w:ascii="Arial" w:hAnsi="Arial" w:cs="Arial"/>
                <w:sz w:val="24"/>
              </w:rPr>
            </w:pPr>
            <w:r w:rsidRPr="00DC51BF">
              <w:rPr>
                <w:rFonts w:ascii="Arial" w:hAnsi="Arial" w:cs="Arial"/>
                <w:sz w:val="24"/>
              </w:rPr>
              <w:t>-115,4</w:t>
            </w:r>
          </w:p>
        </w:tc>
        <w:tc>
          <w:tcPr>
            <w:tcW w:w="1057" w:type="dxa"/>
            <w:noWrap/>
            <w:hideMark/>
          </w:tcPr>
          <w:p w14:paraId="1F2A665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38A55639" w14:textId="77777777" w:rsidR="00DC51BF" w:rsidRPr="00DC51BF" w:rsidRDefault="00DC51BF" w:rsidP="00DC51BF">
            <w:pPr>
              <w:jc w:val="center"/>
              <w:rPr>
                <w:rFonts w:ascii="Arial" w:hAnsi="Arial" w:cs="Arial"/>
                <w:sz w:val="24"/>
              </w:rPr>
            </w:pPr>
            <w:r w:rsidRPr="00DC51BF">
              <w:rPr>
                <w:rFonts w:ascii="Arial" w:hAnsi="Arial" w:cs="Arial"/>
                <w:sz w:val="24"/>
              </w:rPr>
              <w:t>-88,1</w:t>
            </w:r>
          </w:p>
        </w:tc>
      </w:tr>
      <w:tr w:rsidR="00DC51BF" w:rsidRPr="00DC51BF" w14:paraId="77F029ED" w14:textId="77777777" w:rsidTr="00E02FFC">
        <w:trPr>
          <w:trHeight w:val="315"/>
          <w:jc w:val="center"/>
        </w:trPr>
        <w:tc>
          <w:tcPr>
            <w:tcW w:w="1418" w:type="dxa"/>
            <w:noWrap/>
            <w:hideMark/>
          </w:tcPr>
          <w:p w14:paraId="5397A053" w14:textId="77777777" w:rsidR="00DC51BF" w:rsidRPr="00DC51BF" w:rsidRDefault="00DC51BF" w:rsidP="00DC51BF">
            <w:pPr>
              <w:rPr>
                <w:rFonts w:ascii="Arial" w:hAnsi="Arial" w:cs="Arial"/>
                <w:sz w:val="24"/>
              </w:rPr>
            </w:pPr>
            <w:r w:rsidRPr="00DC51BF">
              <w:rPr>
                <w:rFonts w:ascii="Arial" w:hAnsi="Arial" w:cs="Arial"/>
                <w:sz w:val="24"/>
              </w:rPr>
              <w:t>coilon</w:t>
            </w:r>
          </w:p>
        </w:tc>
        <w:tc>
          <w:tcPr>
            <w:tcW w:w="1134" w:type="dxa"/>
            <w:noWrap/>
            <w:hideMark/>
          </w:tcPr>
          <w:p w14:paraId="7AEE638B"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266DD21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E20B8B4" w14:textId="77777777" w:rsidR="00DC51BF" w:rsidRPr="00DC51BF" w:rsidRDefault="00DC51BF" w:rsidP="00DC51BF">
            <w:pPr>
              <w:jc w:val="center"/>
              <w:rPr>
                <w:rFonts w:ascii="Arial" w:hAnsi="Arial" w:cs="Arial"/>
                <w:sz w:val="24"/>
              </w:rPr>
            </w:pPr>
            <w:r w:rsidRPr="00DC51BF">
              <w:rPr>
                <w:rFonts w:ascii="Arial" w:hAnsi="Arial" w:cs="Arial"/>
                <w:sz w:val="24"/>
              </w:rPr>
              <w:t>-313,9</w:t>
            </w:r>
          </w:p>
        </w:tc>
        <w:tc>
          <w:tcPr>
            <w:tcW w:w="897" w:type="dxa"/>
            <w:noWrap/>
            <w:hideMark/>
          </w:tcPr>
          <w:p w14:paraId="285ACC2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E55AF55" w14:textId="77777777" w:rsidR="00DC51BF" w:rsidRPr="00DC51BF" w:rsidRDefault="00DC51BF" w:rsidP="00DC51BF">
            <w:pPr>
              <w:jc w:val="center"/>
              <w:rPr>
                <w:rFonts w:ascii="Arial" w:hAnsi="Arial" w:cs="Arial"/>
                <w:sz w:val="24"/>
              </w:rPr>
            </w:pPr>
            <w:r w:rsidRPr="00DC51BF">
              <w:rPr>
                <w:rFonts w:ascii="Arial" w:hAnsi="Arial" w:cs="Arial"/>
                <w:sz w:val="24"/>
              </w:rPr>
              <w:t>-390,5</w:t>
            </w:r>
          </w:p>
        </w:tc>
        <w:tc>
          <w:tcPr>
            <w:tcW w:w="1057" w:type="dxa"/>
            <w:noWrap/>
            <w:hideMark/>
          </w:tcPr>
          <w:p w14:paraId="7834233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033734C5" w14:textId="77777777" w:rsidR="00DC51BF" w:rsidRPr="00DC51BF" w:rsidRDefault="00DC51BF" w:rsidP="00DC51BF">
            <w:pPr>
              <w:jc w:val="center"/>
              <w:rPr>
                <w:rFonts w:ascii="Arial" w:hAnsi="Arial" w:cs="Arial"/>
                <w:sz w:val="24"/>
              </w:rPr>
            </w:pPr>
            <w:r w:rsidRPr="00DC51BF">
              <w:rPr>
                <w:rFonts w:ascii="Arial" w:hAnsi="Arial" w:cs="Arial"/>
                <w:sz w:val="24"/>
              </w:rPr>
              <w:t>-247,1</w:t>
            </w:r>
          </w:p>
        </w:tc>
      </w:tr>
      <w:tr w:rsidR="00DC51BF" w:rsidRPr="00DC51BF" w14:paraId="3ACAAE5D" w14:textId="77777777" w:rsidTr="00E02FFC">
        <w:trPr>
          <w:trHeight w:val="315"/>
          <w:jc w:val="center"/>
        </w:trPr>
        <w:tc>
          <w:tcPr>
            <w:tcW w:w="1418" w:type="dxa"/>
            <w:noWrap/>
            <w:hideMark/>
          </w:tcPr>
          <w:p w14:paraId="53856A6D" w14:textId="77777777" w:rsidR="00DC51BF" w:rsidRPr="00DC51BF" w:rsidRDefault="00DC51BF" w:rsidP="00DC51BF">
            <w:pPr>
              <w:rPr>
                <w:rFonts w:ascii="Arial" w:hAnsi="Arial" w:cs="Arial"/>
                <w:sz w:val="24"/>
              </w:rPr>
            </w:pPr>
            <w:r w:rsidRPr="00DC51BF">
              <w:rPr>
                <w:rFonts w:ascii="Arial" w:hAnsi="Arial" w:cs="Arial"/>
                <w:sz w:val="24"/>
              </w:rPr>
              <w:t>delsor</w:t>
            </w:r>
          </w:p>
        </w:tc>
        <w:tc>
          <w:tcPr>
            <w:tcW w:w="1134" w:type="dxa"/>
            <w:noWrap/>
            <w:hideMark/>
          </w:tcPr>
          <w:p w14:paraId="4050B5C8"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735A9FD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6B38B77" w14:textId="77777777" w:rsidR="00DC51BF" w:rsidRPr="00DC51BF" w:rsidRDefault="00DC51BF" w:rsidP="00DC51BF">
            <w:pPr>
              <w:jc w:val="center"/>
              <w:rPr>
                <w:rFonts w:ascii="Arial" w:hAnsi="Arial" w:cs="Arial"/>
                <w:sz w:val="24"/>
              </w:rPr>
            </w:pPr>
            <w:r w:rsidRPr="00DC51BF">
              <w:rPr>
                <w:rFonts w:ascii="Arial" w:hAnsi="Arial" w:cs="Arial"/>
                <w:sz w:val="24"/>
              </w:rPr>
              <w:t>-41,6</w:t>
            </w:r>
          </w:p>
        </w:tc>
        <w:tc>
          <w:tcPr>
            <w:tcW w:w="897" w:type="dxa"/>
            <w:noWrap/>
            <w:hideMark/>
          </w:tcPr>
          <w:p w14:paraId="60FA5E9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00CE67D" w14:textId="77777777" w:rsidR="00DC51BF" w:rsidRPr="00DC51BF" w:rsidRDefault="00DC51BF" w:rsidP="00DC51BF">
            <w:pPr>
              <w:jc w:val="center"/>
              <w:rPr>
                <w:rFonts w:ascii="Arial" w:hAnsi="Arial" w:cs="Arial"/>
                <w:sz w:val="24"/>
              </w:rPr>
            </w:pPr>
            <w:r w:rsidRPr="00DC51BF">
              <w:rPr>
                <w:rFonts w:ascii="Arial" w:hAnsi="Arial" w:cs="Arial"/>
                <w:sz w:val="24"/>
              </w:rPr>
              <w:t>-14,8</w:t>
            </w:r>
          </w:p>
        </w:tc>
        <w:tc>
          <w:tcPr>
            <w:tcW w:w="1057" w:type="dxa"/>
            <w:noWrap/>
            <w:hideMark/>
          </w:tcPr>
          <w:p w14:paraId="09F2EC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7559F3C" w14:textId="77777777" w:rsidR="00DC51BF" w:rsidRPr="00DC51BF" w:rsidRDefault="00DC51BF" w:rsidP="00DC51BF">
            <w:pPr>
              <w:jc w:val="center"/>
              <w:rPr>
                <w:rFonts w:ascii="Arial" w:hAnsi="Arial" w:cs="Arial"/>
                <w:sz w:val="24"/>
              </w:rPr>
            </w:pPr>
            <w:r w:rsidRPr="00DC51BF">
              <w:rPr>
                <w:rFonts w:ascii="Arial" w:hAnsi="Arial" w:cs="Arial"/>
                <w:sz w:val="24"/>
              </w:rPr>
              <w:t>-35,8</w:t>
            </w:r>
          </w:p>
        </w:tc>
      </w:tr>
      <w:tr w:rsidR="00DC51BF" w:rsidRPr="00DC51BF" w14:paraId="4374A3A8" w14:textId="77777777" w:rsidTr="00E02FFC">
        <w:trPr>
          <w:trHeight w:val="315"/>
          <w:jc w:val="center"/>
        </w:trPr>
        <w:tc>
          <w:tcPr>
            <w:tcW w:w="1418" w:type="dxa"/>
            <w:noWrap/>
            <w:hideMark/>
          </w:tcPr>
          <w:p w14:paraId="0C8FE6D4" w14:textId="77777777" w:rsidR="00DC51BF" w:rsidRPr="00DC51BF" w:rsidRDefault="00DC51BF" w:rsidP="00DC51BF">
            <w:pPr>
              <w:rPr>
                <w:rFonts w:ascii="Arial" w:hAnsi="Arial" w:cs="Arial"/>
                <w:sz w:val="24"/>
              </w:rPr>
            </w:pPr>
            <w:r w:rsidRPr="00DC51BF">
              <w:rPr>
                <w:rFonts w:ascii="Arial" w:hAnsi="Arial" w:cs="Arial"/>
                <w:sz w:val="24"/>
              </w:rPr>
              <w:t>diamar</w:t>
            </w:r>
          </w:p>
        </w:tc>
        <w:tc>
          <w:tcPr>
            <w:tcW w:w="1134" w:type="dxa"/>
            <w:noWrap/>
            <w:hideMark/>
          </w:tcPr>
          <w:p w14:paraId="0796F99C"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45F277B0"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01E6869D" w14:textId="77777777" w:rsidR="00DC51BF" w:rsidRPr="00DC51BF" w:rsidRDefault="00DC51BF" w:rsidP="00DC51BF">
            <w:pPr>
              <w:jc w:val="center"/>
              <w:rPr>
                <w:rFonts w:ascii="Arial" w:hAnsi="Arial" w:cs="Arial"/>
                <w:sz w:val="24"/>
              </w:rPr>
            </w:pPr>
            <w:r w:rsidRPr="00DC51BF">
              <w:rPr>
                <w:rFonts w:ascii="Arial" w:hAnsi="Arial" w:cs="Arial"/>
                <w:sz w:val="24"/>
              </w:rPr>
              <w:t>7,4</w:t>
            </w:r>
          </w:p>
        </w:tc>
        <w:tc>
          <w:tcPr>
            <w:tcW w:w="897" w:type="dxa"/>
            <w:noWrap/>
            <w:hideMark/>
          </w:tcPr>
          <w:p w14:paraId="03C6E93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0EC9A1B" w14:textId="77777777" w:rsidR="00DC51BF" w:rsidRPr="00DC51BF" w:rsidRDefault="00DC51BF" w:rsidP="00DC51BF">
            <w:pPr>
              <w:jc w:val="center"/>
              <w:rPr>
                <w:rFonts w:ascii="Arial" w:hAnsi="Arial" w:cs="Arial"/>
                <w:sz w:val="24"/>
              </w:rPr>
            </w:pPr>
            <w:r w:rsidRPr="00DC51BF">
              <w:rPr>
                <w:rFonts w:ascii="Arial" w:hAnsi="Arial" w:cs="Arial"/>
                <w:sz w:val="24"/>
              </w:rPr>
              <w:t>44,0</w:t>
            </w:r>
          </w:p>
        </w:tc>
        <w:tc>
          <w:tcPr>
            <w:tcW w:w="1057" w:type="dxa"/>
            <w:noWrap/>
            <w:hideMark/>
          </w:tcPr>
          <w:p w14:paraId="0FE0A2BE"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37D00C4C" w14:textId="77777777" w:rsidR="00DC51BF" w:rsidRPr="00DC51BF" w:rsidRDefault="00DC51BF" w:rsidP="00DC51BF">
            <w:pPr>
              <w:jc w:val="center"/>
              <w:rPr>
                <w:rFonts w:ascii="Arial" w:hAnsi="Arial" w:cs="Arial"/>
                <w:sz w:val="24"/>
              </w:rPr>
            </w:pPr>
            <w:r w:rsidRPr="00DC51BF">
              <w:rPr>
                <w:rFonts w:ascii="Arial" w:hAnsi="Arial" w:cs="Arial"/>
                <w:sz w:val="24"/>
              </w:rPr>
              <w:t>17,8</w:t>
            </w:r>
          </w:p>
        </w:tc>
      </w:tr>
      <w:tr w:rsidR="00DC51BF" w:rsidRPr="00DC51BF" w14:paraId="43919E3F" w14:textId="77777777" w:rsidTr="00E02FFC">
        <w:trPr>
          <w:trHeight w:val="315"/>
          <w:jc w:val="center"/>
        </w:trPr>
        <w:tc>
          <w:tcPr>
            <w:tcW w:w="1418" w:type="dxa"/>
            <w:noWrap/>
            <w:hideMark/>
          </w:tcPr>
          <w:p w14:paraId="6CB748CF" w14:textId="77777777" w:rsidR="00DC51BF" w:rsidRPr="00DC51BF" w:rsidRDefault="00DC51BF" w:rsidP="00DC51BF">
            <w:pPr>
              <w:rPr>
                <w:rFonts w:ascii="Arial" w:hAnsi="Arial" w:cs="Arial"/>
                <w:sz w:val="24"/>
              </w:rPr>
            </w:pPr>
            <w:r w:rsidRPr="00DC51BF">
              <w:rPr>
                <w:rFonts w:ascii="Arial" w:hAnsi="Arial" w:cs="Arial"/>
                <w:sz w:val="24"/>
              </w:rPr>
              <w:t>erocaz</w:t>
            </w:r>
          </w:p>
        </w:tc>
        <w:tc>
          <w:tcPr>
            <w:tcW w:w="1134" w:type="dxa"/>
            <w:noWrap/>
            <w:hideMark/>
          </w:tcPr>
          <w:p w14:paraId="4E7112CD"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62EB280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26A668F" w14:textId="77777777" w:rsidR="00DC51BF" w:rsidRPr="00DC51BF" w:rsidRDefault="00DC51BF" w:rsidP="00DC51BF">
            <w:pPr>
              <w:jc w:val="center"/>
              <w:rPr>
                <w:rFonts w:ascii="Arial" w:hAnsi="Arial" w:cs="Arial"/>
                <w:sz w:val="24"/>
              </w:rPr>
            </w:pPr>
            <w:r w:rsidRPr="00DC51BF">
              <w:rPr>
                <w:rFonts w:ascii="Arial" w:hAnsi="Arial" w:cs="Arial"/>
                <w:sz w:val="24"/>
              </w:rPr>
              <w:t>-173,5</w:t>
            </w:r>
          </w:p>
        </w:tc>
        <w:tc>
          <w:tcPr>
            <w:tcW w:w="897" w:type="dxa"/>
            <w:noWrap/>
            <w:hideMark/>
          </w:tcPr>
          <w:p w14:paraId="76ED5EA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B5428DF" w14:textId="77777777" w:rsidR="00DC51BF" w:rsidRPr="00DC51BF" w:rsidRDefault="00DC51BF" w:rsidP="00DC51BF">
            <w:pPr>
              <w:jc w:val="center"/>
              <w:rPr>
                <w:rFonts w:ascii="Arial" w:hAnsi="Arial" w:cs="Arial"/>
                <w:sz w:val="24"/>
              </w:rPr>
            </w:pPr>
            <w:r w:rsidRPr="00DC51BF">
              <w:rPr>
                <w:rFonts w:ascii="Arial" w:hAnsi="Arial" w:cs="Arial"/>
                <w:sz w:val="24"/>
              </w:rPr>
              <w:t>-141,7</w:t>
            </w:r>
          </w:p>
        </w:tc>
        <w:tc>
          <w:tcPr>
            <w:tcW w:w="1057" w:type="dxa"/>
            <w:noWrap/>
            <w:hideMark/>
          </w:tcPr>
          <w:p w14:paraId="36B0B98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34C9FA3C" w14:textId="77777777" w:rsidR="00DC51BF" w:rsidRPr="00DC51BF" w:rsidRDefault="00DC51BF" w:rsidP="00DC51BF">
            <w:pPr>
              <w:jc w:val="center"/>
              <w:rPr>
                <w:rFonts w:ascii="Arial" w:hAnsi="Arial" w:cs="Arial"/>
                <w:sz w:val="24"/>
              </w:rPr>
            </w:pPr>
            <w:r w:rsidRPr="00DC51BF">
              <w:rPr>
                <w:rFonts w:ascii="Arial" w:hAnsi="Arial" w:cs="Arial"/>
                <w:sz w:val="24"/>
              </w:rPr>
              <w:t>-142,2</w:t>
            </w:r>
          </w:p>
        </w:tc>
      </w:tr>
      <w:tr w:rsidR="00DC51BF" w:rsidRPr="00DC51BF" w14:paraId="34576060" w14:textId="77777777" w:rsidTr="00E02FFC">
        <w:trPr>
          <w:trHeight w:val="315"/>
          <w:jc w:val="center"/>
        </w:trPr>
        <w:tc>
          <w:tcPr>
            <w:tcW w:w="1418" w:type="dxa"/>
            <w:noWrap/>
            <w:hideMark/>
          </w:tcPr>
          <w:p w14:paraId="4470B78B" w14:textId="77777777" w:rsidR="00DC51BF" w:rsidRPr="00DC51BF" w:rsidRDefault="00DC51BF" w:rsidP="00DC51BF">
            <w:pPr>
              <w:rPr>
                <w:rFonts w:ascii="Arial" w:hAnsi="Arial" w:cs="Arial"/>
                <w:sz w:val="24"/>
              </w:rPr>
            </w:pPr>
            <w:r w:rsidRPr="00DC51BF">
              <w:rPr>
                <w:rFonts w:ascii="Arial" w:hAnsi="Arial" w:cs="Arial"/>
                <w:sz w:val="24"/>
              </w:rPr>
              <w:t>eryjur</w:t>
            </w:r>
          </w:p>
        </w:tc>
        <w:tc>
          <w:tcPr>
            <w:tcW w:w="1134" w:type="dxa"/>
            <w:noWrap/>
            <w:hideMark/>
          </w:tcPr>
          <w:p w14:paraId="333E3579"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749644F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3E081AF" w14:textId="77777777" w:rsidR="00DC51BF" w:rsidRPr="00DC51BF" w:rsidRDefault="00DC51BF" w:rsidP="00DC51BF">
            <w:pPr>
              <w:jc w:val="center"/>
              <w:rPr>
                <w:rFonts w:ascii="Arial" w:hAnsi="Arial" w:cs="Arial"/>
                <w:sz w:val="24"/>
              </w:rPr>
            </w:pPr>
            <w:r w:rsidRPr="00DC51BF">
              <w:rPr>
                <w:rFonts w:ascii="Arial" w:hAnsi="Arial" w:cs="Arial"/>
                <w:sz w:val="24"/>
              </w:rPr>
              <w:t>80,1</w:t>
            </w:r>
          </w:p>
        </w:tc>
        <w:tc>
          <w:tcPr>
            <w:tcW w:w="897" w:type="dxa"/>
            <w:noWrap/>
            <w:hideMark/>
          </w:tcPr>
          <w:p w14:paraId="16DBFB3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040D18F" w14:textId="77777777" w:rsidR="00DC51BF" w:rsidRPr="00DC51BF" w:rsidRDefault="00DC51BF" w:rsidP="00DC51BF">
            <w:pPr>
              <w:jc w:val="center"/>
              <w:rPr>
                <w:rFonts w:ascii="Arial" w:hAnsi="Arial" w:cs="Arial"/>
                <w:sz w:val="24"/>
              </w:rPr>
            </w:pPr>
            <w:r w:rsidRPr="00DC51BF">
              <w:rPr>
                <w:rFonts w:ascii="Arial" w:hAnsi="Arial" w:cs="Arial"/>
                <w:sz w:val="24"/>
              </w:rPr>
              <w:t>93,4</w:t>
            </w:r>
          </w:p>
        </w:tc>
        <w:tc>
          <w:tcPr>
            <w:tcW w:w="1057" w:type="dxa"/>
            <w:noWrap/>
            <w:hideMark/>
          </w:tcPr>
          <w:p w14:paraId="21B4225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1696DADF" w14:textId="77777777" w:rsidR="00DC51BF" w:rsidRPr="00DC51BF" w:rsidRDefault="00DC51BF" w:rsidP="00DC51BF">
            <w:pPr>
              <w:jc w:val="center"/>
              <w:rPr>
                <w:rFonts w:ascii="Arial" w:hAnsi="Arial" w:cs="Arial"/>
                <w:sz w:val="24"/>
              </w:rPr>
            </w:pPr>
            <w:r w:rsidRPr="00DC51BF">
              <w:rPr>
                <w:rFonts w:ascii="Arial" w:hAnsi="Arial" w:cs="Arial"/>
                <w:sz w:val="24"/>
              </w:rPr>
              <w:t>91,8</w:t>
            </w:r>
          </w:p>
        </w:tc>
      </w:tr>
      <w:tr w:rsidR="00DC51BF" w:rsidRPr="00DC51BF" w14:paraId="001735FC" w14:textId="77777777" w:rsidTr="00E02FFC">
        <w:trPr>
          <w:trHeight w:val="315"/>
          <w:jc w:val="center"/>
        </w:trPr>
        <w:tc>
          <w:tcPr>
            <w:tcW w:w="1418" w:type="dxa"/>
            <w:noWrap/>
            <w:hideMark/>
          </w:tcPr>
          <w:p w14:paraId="171901AB" w14:textId="77777777" w:rsidR="00DC51BF" w:rsidRPr="00DC51BF" w:rsidRDefault="00DC51BF" w:rsidP="00DC51BF">
            <w:pPr>
              <w:rPr>
                <w:rFonts w:ascii="Arial" w:hAnsi="Arial" w:cs="Arial"/>
                <w:sz w:val="24"/>
              </w:rPr>
            </w:pPr>
            <w:r w:rsidRPr="00DC51BF">
              <w:rPr>
                <w:rFonts w:ascii="Arial" w:hAnsi="Arial" w:cs="Arial"/>
                <w:sz w:val="24"/>
              </w:rPr>
              <w:t>euptra</w:t>
            </w:r>
          </w:p>
        </w:tc>
        <w:tc>
          <w:tcPr>
            <w:tcW w:w="1134" w:type="dxa"/>
            <w:noWrap/>
            <w:hideMark/>
          </w:tcPr>
          <w:p w14:paraId="3561B8D7"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00FCE1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0051A9FB" w14:textId="77777777" w:rsidR="00DC51BF" w:rsidRPr="00DC51BF" w:rsidRDefault="00DC51BF" w:rsidP="00DC51BF">
            <w:pPr>
              <w:jc w:val="center"/>
              <w:rPr>
                <w:rFonts w:ascii="Arial" w:hAnsi="Arial" w:cs="Arial"/>
                <w:sz w:val="24"/>
              </w:rPr>
            </w:pPr>
            <w:r w:rsidRPr="00DC51BF">
              <w:rPr>
                <w:rFonts w:ascii="Arial" w:hAnsi="Arial" w:cs="Arial"/>
                <w:sz w:val="24"/>
              </w:rPr>
              <w:t>91,3</w:t>
            </w:r>
          </w:p>
        </w:tc>
        <w:tc>
          <w:tcPr>
            <w:tcW w:w="897" w:type="dxa"/>
            <w:noWrap/>
            <w:hideMark/>
          </w:tcPr>
          <w:p w14:paraId="57F2ACE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3DFA0B3" w14:textId="77777777" w:rsidR="00DC51BF" w:rsidRPr="00DC51BF" w:rsidRDefault="00DC51BF" w:rsidP="00DC51BF">
            <w:pPr>
              <w:jc w:val="center"/>
              <w:rPr>
                <w:rFonts w:ascii="Arial" w:hAnsi="Arial" w:cs="Arial"/>
                <w:sz w:val="24"/>
              </w:rPr>
            </w:pPr>
            <w:r w:rsidRPr="00DC51BF">
              <w:rPr>
                <w:rFonts w:ascii="Arial" w:hAnsi="Arial" w:cs="Arial"/>
                <w:sz w:val="24"/>
              </w:rPr>
              <w:t>94,1</w:t>
            </w:r>
          </w:p>
        </w:tc>
        <w:tc>
          <w:tcPr>
            <w:tcW w:w="1057" w:type="dxa"/>
            <w:noWrap/>
            <w:hideMark/>
          </w:tcPr>
          <w:p w14:paraId="0524B66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C75D91E" w14:textId="77777777" w:rsidR="00DC51BF" w:rsidRPr="00DC51BF" w:rsidRDefault="00DC51BF" w:rsidP="00DC51BF">
            <w:pPr>
              <w:jc w:val="center"/>
              <w:rPr>
                <w:rFonts w:ascii="Arial" w:hAnsi="Arial" w:cs="Arial"/>
                <w:sz w:val="24"/>
              </w:rPr>
            </w:pPr>
            <w:r w:rsidRPr="00DC51BF">
              <w:rPr>
                <w:rFonts w:ascii="Arial" w:hAnsi="Arial" w:cs="Arial"/>
                <w:sz w:val="24"/>
              </w:rPr>
              <w:t>90,3</w:t>
            </w:r>
          </w:p>
        </w:tc>
      </w:tr>
      <w:tr w:rsidR="00DC51BF" w:rsidRPr="00DC51BF" w14:paraId="24B1DF7B" w14:textId="77777777" w:rsidTr="00E02FFC">
        <w:trPr>
          <w:trHeight w:val="315"/>
          <w:jc w:val="center"/>
        </w:trPr>
        <w:tc>
          <w:tcPr>
            <w:tcW w:w="1418" w:type="dxa"/>
            <w:noWrap/>
          </w:tcPr>
          <w:p w14:paraId="157EAF2F" w14:textId="77777777" w:rsidR="00DC51BF" w:rsidRPr="00DC51BF" w:rsidRDefault="00DC51BF" w:rsidP="00DC51BF">
            <w:pPr>
              <w:rPr>
                <w:rFonts w:ascii="Arial" w:hAnsi="Arial" w:cs="Arial"/>
                <w:sz w:val="24"/>
              </w:rPr>
            </w:pPr>
            <w:r w:rsidRPr="00DC51BF">
              <w:rPr>
                <w:rFonts w:ascii="Arial" w:hAnsi="Arial" w:cs="Arial"/>
                <w:sz w:val="24"/>
              </w:rPr>
              <w:t>fesdur</w:t>
            </w:r>
          </w:p>
        </w:tc>
        <w:tc>
          <w:tcPr>
            <w:tcW w:w="1134" w:type="dxa"/>
            <w:noWrap/>
          </w:tcPr>
          <w:p w14:paraId="38135F1D"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5A34B624"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00" w:type="dxa"/>
            <w:noWrap/>
          </w:tcPr>
          <w:p w14:paraId="333C6C34" w14:textId="77777777" w:rsidR="00DC51BF" w:rsidRPr="00DC51BF" w:rsidRDefault="00DC51BF" w:rsidP="00DC51BF">
            <w:pPr>
              <w:jc w:val="center"/>
              <w:rPr>
                <w:rFonts w:ascii="Arial" w:hAnsi="Arial" w:cs="Arial"/>
                <w:sz w:val="24"/>
              </w:rPr>
            </w:pPr>
            <w:r w:rsidRPr="00DC51BF">
              <w:rPr>
                <w:rFonts w:ascii="Arial" w:hAnsi="Arial" w:cs="Arial"/>
                <w:sz w:val="24"/>
              </w:rPr>
              <w:t>34,3</w:t>
            </w:r>
          </w:p>
        </w:tc>
        <w:tc>
          <w:tcPr>
            <w:tcW w:w="897" w:type="dxa"/>
            <w:noWrap/>
          </w:tcPr>
          <w:p w14:paraId="300FDAA9"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62" w:type="dxa"/>
            <w:noWrap/>
          </w:tcPr>
          <w:p w14:paraId="6B446214" w14:textId="77777777" w:rsidR="00DC51BF" w:rsidRPr="00DC51BF" w:rsidRDefault="00DC51BF" w:rsidP="00DC51BF">
            <w:pPr>
              <w:jc w:val="center"/>
              <w:rPr>
                <w:rFonts w:ascii="Arial" w:hAnsi="Arial" w:cs="Arial"/>
                <w:sz w:val="24"/>
              </w:rPr>
            </w:pPr>
            <w:r w:rsidRPr="00DC51BF">
              <w:rPr>
                <w:rFonts w:ascii="Arial" w:hAnsi="Arial" w:cs="Arial"/>
                <w:sz w:val="24"/>
              </w:rPr>
              <w:t>48,2</w:t>
            </w:r>
          </w:p>
        </w:tc>
        <w:tc>
          <w:tcPr>
            <w:tcW w:w="1057" w:type="dxa"/>
            <w:noWrap/>
          </w:tcPr>
          <w:p w14:paraId="39738D8E"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932" w:type="dxa"/>
            <w:noWrap/>
          </w:tcPr>
          <w:p w14:paraId="210A56D5" w14:textId="77777777" w:rsidR="00DC51BF" w:rsidRPr="00DC51BF" w:rsidRDefault="00DC51BF" w:rsidP="00DC51BF">
            <w:pPr>
              <w:jc w:val="center"/>
              <w:rPr>
                <w:rFonts w:ascii="Arial" w:hAnsi="Arial" w:cs="Arial"/>
                <w:sz w:val="24"/>
              </w:rPr>
            </w:pPr>
            <w:r w:rsidRPr="00DC51BF">
              <w:rPr>
                <w:rFonts w:ascii="Arial" w:hAnsi="Arial" w:cs="Arial"/>
                <w:sz w:val="24"/>
              </w:rPr>
              <w:t>27,6</w:t>
            </w:r>
          </w:p>
        </w:tc>
      </w:tr>
      <w:tr w:rsidR="00DC51BF" w:rsidRPr="00DC51BF" w14:paraId="7FCF283F" w14:textId="77777777" w:rsidTr="00E02FFC">
        <w:trPr>
          <w:trHeight w:val="315"/>
          <w:jc w:val="center"/>
        </w:trPr>
        <w:tc>
          <w:tcPr>
            <w:tcW w:w="1418" w:type="dxa"/>
            <w:noWrap/>
            <w:hideMark/>
          </w:tcPr>
          <w:p w14:paraId="56D72AB4" w14:textId="77777777" w:rsidR="00DC51BF" w:rsidRPr="00DC51BF" w:rsidRDefault="00DC51BF" w:rsidP="00DC51BF">
            <w:pPr>
              <w:rPr>
                <w:rFonts w:ascii="Arial" w:hAnsi="Arial" w:cs="Arial"/>
                <w:sz w:val="24"/>
              </w:rPr>
            </w:pPr>
            <w:r w:rsidRPr="00DC51BF">
              <w:rPr>
                <w:rFonts w:ascii="Arial" w:hAnsi="Arial" w:cs="Arial"/>
                <w:sz w:val="24"/>
              </w:rPr>
              <w:t>fesele</w:t>
            </w:r>
          </w:p>
        </w:tc>
        <w:tc>
          <w:tcPr>
            <w:tcW w:w="1134" w:type="dxa"/>
            <w:noWrap/>
            <w:hideMark/>
          </w:tcPr>
          <w:p w14:paraId="178E1E00"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42219AF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1E432C68" w14:textId="77777777" w:rsidR="00DC51BF" w:rsidRPr="00DC51BF" w:rsidRDefault="00DC51BF" w:rsidP="00DC51BF">
            <w:pPr>
              <w:jc w:val="center"/>
              <w:rPr>
                <w:rFonts w:ascii="Arial" w:hAnsi="Arial" w:cs="Arial"/>
                <w:sz w:val="24"/>
              </w:rPr>
            </w:pPr>
            <w:r w:rsidRPr="00DC51BF">
              <w:rPr>
                <w:rFonts w:ascii="Arial" w:hAnsi="Arial" w:cs="Arial"/>
                <w:sz w:val="24"/>
              </w:rPr>
              <w:t>9,2</w:t>
            </w:r>
          </w:p>
        </w:tc>
        <w:tc>
          <w:tcPr>
            <w:tcW w:w="897" w:type="dxa"/>
            <w:noWrap/>
            <w:hideMark/>
          </w:tcPr>
          <w:p w14:paraId="120B657B"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5A40CF09" w14:textId="77777777" w:rsidR="00DC51BF" w:rsidRPr="00DC51BF" w:rsidRDefault="00DC51BF" w:rsidP="00DC51BF">
            <w:pPr>
              <w:jc w:val="center"/>
              <w:rPr>
                <w:rFonts w:ascii="Arial" w:hAnsi="Arial" w:cs="Arial"/>
                <w:sz w:val="24"/>
              </w:rPr>
            </w:pPr>
            <w:r w:rsidRPr="00DC51BF">
              <w:rPr>
                <w:rFonts w:ascii="Arial" w:hAnsi="Arial" w:cs="Arial"/>
                <w:sz w:val="24"/>
              </w:rPr>
              <w:t>23,4</w:t>
            </w:r>
          </w:p>
        </w:tc>
        <w:tc>
          <w:tcPr>
            <w:tcW w:w="1057" w:type="dxa"/>
            <w:noWrap/>
            <w:hideMark/>
          </w:tcPr>
          <w:p w14:paraId="035384A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3615DD14" w14:textId="77777777" w:rsidR="00DC51BF" w:rsidRPr="00DC51BF" w:rsidRDefault="00DC51BF" w:rsidP="00DC51BF">
            <w:pPr>
              <w:jc w:val="center"/>
              <w:rPr>
                <w:rFonts w:ascii="Arial" w:hAnsi="Arial" w:cs="Arial"/>
                <w:sz w:val="24"/>
              </w:rPr>
            </w:pPr>
            <w:r w:rsidRPr="00DC51BF">
              <w:rPr>
                <w:rFonts w:ascii="Arial" w:hAnsi="Arial" w:cs="Arial"/>
                <w:sz w:val="24"/>
              </w:rPr>
              <w:t>16,8</w:t>
            </w:r>
          </w:p>
        </w:tc>
      </w:tr>
      <w:tr w:rsidR="00DC51BF" w:rsidRPr="00DC51BF" w14:paraId="1EDCB368" w14:textId="77777777" w:rsidTr="00E02FFC">
        <w:trPr>
          <w:trHeight w:val="315"/>
          <w:jc w:val="center"/>
        </w:trPr>
        <w:tc>
          <w:tcPr>
            <w:tcW w:w="1418" w:type="dxa"/>
            <w:noWrap/>
            <w:hideMark/>
          </w:tcPr>
          <w:p w14:paraId="494803E1" w14:textId="77777777" w:rsidR="00DC51BF" w:rsidRPr="00DC51BF" w:rsidRDefault="00DC51BF" w:rsidP="00DC51BF">
            <w:pPr>
              <w:rPr>
                <w:rFonts w:ascii="Arial" w:hAnsi="Arial" w:cs="Arial"/>
                <w:sz w:val="24"/>
              </w:rPr>
            </w:pPr>
            <w:r w:rsidRPr="00DC51BF">
              <w:rPr>
                <w:rFonts w:ascii="Arial" w:hAnsi="Arial" w:cs="Arial"/>
                <w:sz w:val="24"/>
              </w:rPr>
              <w:t>fessum</w:t>
            </w:r>
          </w:p>
        </w:tc>
        <w:tc>
          <w:tcPr>
            <w:tcW w:w="1134" w:type="dxa"/>
            <w:noWrap/>
            <w:hideMark/>
          </w:tcPr>
          <w:p w14:paraId="6AC9A67A"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55048B0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A57984A" w14:textId="77777777" w:rsidR="00DC51BF" w:rsidRPr="00DC51BF" w:rsidRDefault="00DC51BF" w:rsidP="00DC51BF">
            <w:pPr>
              <w:jc w:val="center"/>
              <w:rPr>
                <w:rFonts w:ascii="Arial" w:hAnsi="Arial" w:cs="Arial"/>
                <w:sz w:val="24"/>
              </w:rPr>
            </w:pPr>
            <w:r w:rsidRPr="00DC51BF">
              <w:rPr>
                <w:rFonts w:ascii="Arial" w:hAnsi="Arial" w:cs="Arial"/>
                <w:sz w:val="24"/>
              </w:rPr>
              <w:t>-2,2</w:t>
            </w:r>
          </w:p>
        </w:tc>
        <w:tc>
          <w:tcPr>
            <w:tcW w:w="897" w:type="dxa"/>
            <w:noWrap/>
            <w:hideMark/>
          </w:tcPr>
          <w:p w14:paraId="7D7A208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513FC0FA" w14:textId="77777777" w:rsidR="00DC51BF" w:rsidRPr="00DC51BF" w:rsidRDefault="00DC51BF" w:rsidP="00DC51BF">
            <w:pPr>
              <w:jc w:val="center"/>
              <w:rPr>
                <w:rFonts w:ascii="Arial" w:hAnsi="Arial" w:cs="Arial"/>
                <w:sz w:val="24"/>
              </w:rPr>
            </w:pPr>
            <w:r w:rsidRPr="00DC51BF">
              <w:rPr>
                <w:rFonts w:ascii="Arial" w:hAnsi="Arial" w:cs="Arial"/>
                <w:sz w:val="24"/>
              </w:rPr>
              <w:t>12,7</w:t>
            </w:r>
          </w:p>
        </w:tc>
        <w:tc>
          <w:tcPr>
            <w:tcW w:w="1057" w:type="dxa"/>
            <w:noWrap/>
            <w:hideMark/>
          </w:tcPr>
          <w:p w14:paraId="15DB0520"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0E6048FC" w14:textId="77777777" w:rsidR="00DC51BF" w:rsidRPr="00DC51BF" w:rsidRDefault="00DC51BF" w:rsidP="00DC51BF">
            <w:pPr>
              <w:jc w:val="center"/>
              <w:rPr>
                <w:rFonts w:ascii="Arial" w:hAnsi="Arial" w:cs="Arial"/>
                <w:sz w:val="24"/>
              </w:rPr>
            </w:pPr>
            <w:r w:rsidRPr="00DC51BF">
              <w:rPr>
                <w:rFonts w:ascii="Arial" w:hAnsi="Arial" w:cs="Arial"/>
                <w:sz w:val="24"/>
              </w:rPr>
              <w:t>10,5</w:t>
            </w:r>
          </w:p>
        </w:tc>
      </w:tr>
      <w:tr w:rsidR="00DC51BF" w:rsidRPr="00DC51BF" w14:paraId="35D535CF" w14:textId="77777777" w:rsidTr="00E02FFC">
        <w:trPr>
          <w:trHeight w:val="315"/>
          <w:jc w:val="center"/>
        </w:trPr>
        <w:tc>
          <w:tcPr>
            <w:tcW w:w="1418" w:type="dxa"/>
            <w:noWrap/>
            <w:hideMark/>
          </w:tcPr>
          <w:p w14:paraId="13DB57AE" w14:textId="77777777" w:rsidR="00DC51BF" w:rsidRPr="00DC51BF" w:rsidRDefault="00DC51BF" w:rsidP="00DC51BF">
            <w:pPr>
              <w:rPr>
                <w:rFonts w:ascii="Arial" w:hAnsi="Arial" w:cs="Arial"/>
                <w:sz w:val="24"/>
              </w:rPr>
            </w:pPr>
            <w:r w:rsidRPr="00DC51BF">
              <w:rPr>
                <w:rFonts w:ascii="Arial" w:hAnsi="Arial" w:cs="Arial"/>
                <w:sz w:val="24"/>
              </w:rPr>
              <w:t>galery</w:t>
            </w:r>
          </w:p>
        </w:tc>
        <w:tc>
          <w:tcPr>
            <w:tcW w:w="1134" w:type="dxa"/>
            <w:noWrap/>
            <w:hideMark/>
          </w:tcPr>
          <w:p w14:paraId="60BF58D8"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27C03DD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151260F7" w14:textId="77777777" w:rsidR="00DC51BF" w:rsidRPr="00DC51BF" w:rsidRDefault="00DC51BF" w:rsidP="00DC51BF">
            <w:pPr>
              <w:jc w:val="center"/>
              <w:rPr>
                <w:rFonts w:ascii="Arial" w:hAnsi="Arial" w:cs="Arial"/>
                <w:sz w:val="24"/>
              </w:rPr>
            </w:pPr>
            <w:r w:rsidRPr="00DC51BF">
              <w:rPr>
                <w:rFonts w:ascii="Arial" w:hAnsi="Arial" w:cs="Arial"/>
                <w:sz w:val="24"/>
              </w:rPr>
              <w:t>15,1</w:t>
            </w:r>
          </w:p>
        </w:tc>
        <w:tc>
          <w:tcPr>
            <w:tcW w:w="897" w:type="dxa"/>
            <w:noWrap/>
            <w:hideMark/>
          </w:tcPr>
          <w:p w14:paraId="7D1EAC1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CBD99D9" w14:textId="77777777" w:rsidR="00DC51BF" w:rsidRPr="00DC51BF" w:rsidRDefault="00DC51BF" w:rsidP="00DC51BF">
            <w:pPr>
              <w:jc w:val="center"/>
              <w:rPr>
                <w:rFonts w:ascii="Arial" w:hAnsi="Arial" w:cs="Arial"/>
                <w:sz w:val="24"/>
              </w:rPr>
            </w:pPr>
            <w:r w:rsidRPr="00DC51BF">
              <w:rPr>
                <w:rFonts w:ascii="Arial" w:hAnsi="Arial" w:cs="Arial"/>
                <w:sz w:val="24"/>
              </w:rPr>
              <w:t>57,7</w:t>
            </w:r>
          </w:p>
        </w:tc>
        <w:tc>
          <w:tcPr>
            <w:tcW w:w="1057" w:type="dxa"/>
            <w:noWrap/>
            <w:hideMark/>
          </w:tcPr>
          <w:p w14:paraId="30C3CE0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62C4E013" w14:textId="77777777" w:rsidR="00DC51BF" w:rsidRPr="00DC51BF" w:rsidRDefault="00DC51BF" w:rsidP="00DC51BF">
            <w:pPr>
              <w:jc w:val="center"/>
              <w:rPr>
                <w:rFonts w:ascii="Arial" w:hAnsi="Arial" w:cs="Arial"/>
                <w:sz w:val="24"/>
              </w:rPr>
            </w:pPr>
            <w:r w:rsidRPr="00DC51BF">
              <w:rPr>
                <w:rFonts w:ascii="Arial" w:hAnsi="Arial" w:cs="Arial"/>
                <w:sz w:val="24"/>
              </w:rPr>
              <w:t>5,4</w:t>
            </w:r>
          </w:p>
        </w:tc>
      </w:tr>
      <w:tr w:rsidR="00DC51BF" w:rsidRPr="00DC51BF" w14:paraId="395DBA59" w14:textId="77777777" w:rsidTr="00E02FFC">
        <w:trPr>
          <w:trHeight w:val="315"/>
          <w:jc w:val="center"/>
        </w:trPr>
        <w:tc>
          <w:tcPr>
            <w:tcW w:w="1418" w:type="dxa"/>
            <w:noWrap/>
            <w:hideMark/>
          </w:tcPr>
          <w:p w14:paraId="4F7E182C" w14:textId="77777777" w:rsidR="00DC51BF" w:rsidRPr="00DC51BF" w:rsidRDefault="00DC51BF" w:rsidP="00DC51BF">
            <w:pPr>
              <w:rPr>
                <w:rFonts w:ascii="Arial" w:hAnsi="Arial" w:cs="Arial"/>
                <w:sz w:val="24"/>
              </w:rPr>
            </w:pPr>
            <w:r w:rsidRPr="00DC51BF">
              <w:rPr>
                <w:rFonts w:ascii="Arial" w:hAnsi="Arial" w:cs="Arial"/>
                <w:sz w:val="24"/>
              </w:rPr>
              <w:t>genanc</w:t>
            </w:r>
          </w:p>
        </w:tc>
        <w:tc>
          <w:tcPr>
            <w:tcW w:w="1134" w:type="dxa"/>
            <w:noWrap/>
            <w:hideMark/>
          </w:tcPr>
          <w:p w14:paraId="33721EE3"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3C17A83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29CC681" w14:textId="77777777" w:rsidR="00DC51BF" w:rsidRPr="00DC51BF" w:rsidRDefault="00DC51BF" w:rsidP="00DC51BF">
            <w:pPr>
              <w:jc w:val="center"/>
              <w:rPr>
                <w:rFonts w:ascii="Arial" w:hAnsi="Arial" w:cs="Arial"/>
                <w:sz w:val="24"/>
              </w:rPr>
            </w:pPr>
            <w:r w:rsidRPr="00DC51BF">
              <w:rPr>
                <w:rFonts w:ascii="Arial" w:hAnsi="Arial" w:cs="Arial"/>
                <w:sz w:val="24"/>
              </w:rPr>
              <w:t>-45,6</w:t>
            </w:r>
          </w:p>
        </w:tc>
        <w:tc>
          <w:tcPr>
            <w:tcW w:w="897" w:type="dxa"/>
            <w:noWrap/>
            <w:hideMark/>
          </w:tcPr>
          <w:p w14:paraId="0378271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381853D" w14:textId="77777777" w:rsidR="00DC51BF" w:rsidRPr="00DC51BF" w:rsidRDefault="00DC51BF" w:rsidP="00DC51BF">
            <w:pPr>
              <w:jc w:val="center"/>
              <w:rPr>
                <w:rFonts w:ascii="Arial" w:hAnsi="Arial" w:cs="Arial"/>
                <w:sz w:val="24"/>
              </w:rPr>
            </w:pPr>
            <w:r w:rsidRPr="00DC51BF">
              <w:rPr>
                <w:rFonts w:ascii="Arial" w:hAnsi="Arial" w:cs="Arial"/>
                <w:sz w:val="24"/>
              </w:rPr>
              <w:t>-90,3</w:t>
            </w:r>
          </w:p>
        </w:tc>
        <w:tc>
          <w:tcPr>
            <w:tcW w:w="1057" w:type="dxa"/>
            <w:noWrap/>
            <w:hideMark/>
          </w:tcPr>
          <w:p w14:paraId="0AE138C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7D4ACB14" w14:textId="77777777" w:rsidR="00DC51BF" w:rsidRPr="00DC51BF" w:rsidRDefault="00DC51BF" w:rsidP="00DC51BF">
            <w:pPr>
              <w:jc w:val="center"/>
              <w:rPr>
                <w:rFonts w:ascii="Arial" w:hAnsi="Arial" w:cs="Arial"/>
                <w:sz w:val="24"/>
              </w:rPr>
            </w:pPr>
            <w:r w:rsidRPr="00DC51BF">
              <w:rPr>
                <w:rFonts w:ascii="Arial" w:hAnsi="Arial" w:cs="Arial"/>
                <w:sz w:val="24"/>
              </w:rPr>
              <w:t>-23,2</w:t>
            </w:r>
          </w:p>
        </w:tc>
      </w:tr>
      <w:tr w:rsidR="00DC51BF" w:rsidRPr="00DC51BF" w14:paraId="66EAA71F" w14:textId="77777777" w:rsidTr="00E02FFC">
        <w:trPr>
          <w:trHeight w:val="315"/>
          <w:jc w:val="center"/>
        </w:trPr>
        <w:tc>
          <w:tcPr>
            <w:tcW w:w="1418" w:type="dxa"/>
            <w:noWrap/>
          </w:tcPr>
          <w:p w14:paraId="5BC2BA61" w14:textId="77777777" w:rsidR="00DC51BF" w:rsidRPr="00DC51BF" w:rsidRDefault="00DC51BF" w:rsidP="00DC51BF">
            <w:pPr>
              <w:rPr>
                <w:rFonts w:ascii="Arial" w:hAnsi="Arial" w:cs="Arial"/>
                <w:sz w:val="24"/>
              </w:rPr>
            </w:pPr>
            <w:r w:rsidRPr="00DC51BF">
              <w:rPr>
                <w:rFonts w:ascii="Arial" w:hAnsi="Arial" w:cs="Arial"/>
                <w:sz w:val="24"/>
              </w:rPr>
              <w:t>halver</w:t>
            </w:r>
          </w:p>
        </w:tc>
        <w:tc>
          <w:tcPr>
            <w:tcW w:w="1134" w:type="dxa"/>
            <w:noWrap/>
          </w:tcPr>
          <w:p w14:paraId="5874F11B"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195278CB"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00" w:type="dxa"/>
            <w:noWrap/>
          </w:tcPr>
          <w:p w14:paraId="0BF0D160" w14:textId="77777777" w:rsidR="00DC51BF" w:rsidRPr="00DC51BF" w:rsidRDefault="00DC51BF" w:rsidP="00DC51BF">
            <w:pPr>
              <w:jc w:val="center"/>
              <w:rPr>
                <w:rFonts w:ascii="Arial" w:hAnsi="Arial" w:cs="Arial"/>
                <w:sz w:val="24"/>
              </w:rPr>
            </w:pPr>
            <w:r w:rsidRPr="00DC51BF">
              <w:rPr>
                <w:rFonts w:ascii="Arial" w:hAnsi="Arial" w:cs="Arial"/>
                <w:sz w:val="24"/>
              </w:rPr>
              <w:t>83.2</w:t>
            </w:r>
          </w:p>
        </w:tc>
        <w:tc>
          <w:tcPr>
            <w:tcW w:w="897" w:type="dxa"/>
            <w:noWrap/>
          </w:tcPr>
          <w:p w14:paraId="309D0A3F"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62" w:type="dxa"/>
            <w:noWrap/>
          </w:tcPr>
          <w:p w14:paraId="139ED979" w14:textId="77777777" w:rsidR="00DC51BF" w:rsidRPr="00DC51BF" w:rsidRDefault="00DC51BF" w:rsidP="00DC51BF">
            <w:pPr>
              <w:jc w:val="center"/>
              <w:rPr>
                <w:rFonts w:ascii="Arial" w:hAnsi="Arial" w:cs="Arial"/>
                <w:sz w:val="24"/>
              </w:rPr>
            </w:pPr>
            <w:r w:rsidRPr="00DC51BF">
              <w:rPr>
                <w:rFonts w:ascii="Arial" w:hAnsi="Arial" w:cs="Arial"/>
                <w:sz w:val="24"/>
              </w:rPr>
              <w:t>89.9</w:t>
            </w:r>
          </w:p>
        </w:tc>
        <w:tc>
          <w:tcPr>
            <w:tcW w:w="1057" w:type="dxa"/>
            <w:noWrap/>
          </w:tcPr>
          <w:p w14:paraId="5009AE7A"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932" w:type="dxa"/>
            <w:noWrap/>
          </w:tcPr>
          <w:p w14:paraId="1E776F04" w14:textId="77777777" w:rsidR="00DC51BF" w:rsidRPr="00DC51BF" w:rsidRDefault="00DC51BF" w:rsidP="00DC51BF">
            <w:pPr>
              <w:jc w:val="center"/>
              <w:rPr>
                <w:rFonts w:ascii="Arial" w:hAnsi="Arial" w:cs="Arial"/>
                <w:sz w:val="24"/>
              </w:rPr>
            </w:pPr>
            <w:r w:rsidRPr="00DC51BF">
              <w:rPr>
                <w:rFonts w:ascii="Arial" w:hAnsi="Arial" w:cs="Arial"/>
                <w:sz w:val="24"/>
              </w:rPr>
              <w:t>85.4</w:t>
            </w:r>
          </w:p>
        </w:tc>
      </w:tr>
      <w:tr w:rsidR="00DC51BF" w:rsidRPr="00DC51BF" w14:paraId="7FCA6999" w14:textId="77777777" w:rsidTr="00E02FFC">
        <w:trPr>
          <w:trHeight w:val="315"/>
          <w:jc w:val="center"/>
        </w:trPr>
        <w:tc>
          <w:tcPr>
            <w:tcW w:w="1418" w:type="dxa"/>
            <w:noWrap/>
            <w:hideMark/>
          </w:tcPr>
          <w:p w14:paraId="531A32B7" w14:textId="77777777" w:rsidR="00DC51BF" w:rsidRPr="00DC51BF" w:rsidRDefault="00DC51BF" w:rsidP="00DC51BF">
            <w:pPr>
              <w:rPr>
                <w:rFonts w:ascii="Arial" w:hAnsi="Arial" w:cs="Arial"/>
                <w:sz w:val="24"/>
              </w:rPr>
            </w:pPr>
            <w:r w:rsidRPr="00DC51BF">
              <w:rPr>
                <w:rFonts w:ascii="Arial" w:hAnsi="Arial" w:cs="Arial"/>
                <w:sz w:val="24"/>
              </w:rPr>
              <w:t>hieram</w:t>
            </w:r>
          </w:p>
        </w:tc>
        <w:tc>
          <w:tcPr>
            <w:tcW w:w="1134" w:type="dxa"/>
            <w:noWrap/>
            <w:hideMark/>
          </w:tcPr>
          <w:p w14:paraId="2F188A3F"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5B7C5EB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D4A656D" w14:textId="77777777" w:rsidR="00DC51BF" w:rsidRPr="00DC51BF" w:rsidRDefault="00DC51BF" w:rsidP="00DC51BF">
            <w:pPr>
              <w:jc w:val="center"/>
              <w:rPr>
                <w:rFonts w:ascii="Arial" w:hAnsi="Arial" w:cs="Arial"/>
                <w:sz w:val="24"/>
              </w:rPr>
            </w:pPr>
            <w:r w:rsidRPr="00DC51BF">
              <w:rPr>
                <w:rFonts w:ascii="Arial" w:hAnsi="Arial" w:cs="Arial"/>
                <w:sz w:val="24"/>
              </w:rPr>
              <w:t>86,3</w:t>
            </w:r>
          </w:p>
        </w:tc>
        <w:tc>
          <w:tcPr>
            <w:tcW w:w="897" w:type="dxa"/>
            <w:noWrap/>
            <w:hideMark/>
          </w:tcPr>
          <w:p w14:paraId="3A21E35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411C1551" w14:textId="77777777" w:rsidR="00DC51BF" w:rsidRPr="00DC51BF" w:rsidRDefault="00DC51BF" w:rsidP="00DC51BF">
            <w:pPr>
              <w:jc w:val="center"/>
              <w:rPr>
                <w:rFonts w:ascii="Arial" w:hAnsi="Arial" w:cs="Arial"/>
                <w:sz w:val="24"/>
              </w:rPr>
            </w:pPr>
            <w:r w:rsidRPr="00DC51BF">
              <w:rPr>
                <w:rFonts w:ascii="Arial" w:hAnsi="Arial" w:cs="Arial"/>
                <w:sz w:val="24"/>
              </w:rPr>
              <w:t>99,0</w:t>
            </w:r>
          </w:p>
        </w:tc>
        <w:tc>
          <w:tcPr>
            <w:tcW w:w="1057" w:type="dxa"/>
            <w:noWrap/>
            <w:hideMark/>
          </w:tcPr>
          <w:p w14:paraId="6D6A968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D1E55B2" w14:textId="77777777" w:rsidR="00DC51BF" w:rsidRPr="00DC51BF" w:rsidRDefault="00DC51BF" w:rsidP="00DC51BF">
            <w:pPr>
              <w:jc w:val="center"/>
              <w:rPr>
                <w:rFonts w:ascii="Arial" w:hAnsi="Arial" w:cs="Arial"/>
                <w:sz w:val="24"/>
              </w:rPr>
            </w:pPr>
            <w:r w:rsidRPr="00DC51BF">
              <w:rPr>
                <w:rFonts w:ascii="Arial" w:hAnsi="Arial" w:cs="Arial"/>
                <w:sz w:val="24"/>
              </w:rPr>
              <w:t>88,8</w:t>
            </w:r>
          </w:p>
        </w:tc>
      </w:tr>
      <w:tr w:rsidR="00DC51BF" w:rsidRPr="00DC51BF" w14:paraId="0FDC2DE6" w14:textId="77777777" w:rsidTr="00E02FFC">
        <w:trPr>
          <w:trHeight w:val="315"/>
          <w:jc w:val="center"/>
        </w:trPr>
        <w:tc>
          <w:tcPr>
            <w:tcW w:w="1418" w:type="dxa"/>
            <w:noWrap/>
            <w:hideMark/>
          </w:tcPr>
          <w:p w14:paraId="13420DEB" w14:textId="77777777" w:rsidR="00DC51BF" w:rsidRPr="00DC51BF" w:rsidRDefault="00DC51BF" w:rsidP="00DC51BF">
            <w:pPr>
              <w:rPr>
                <w:rFonts w:ascii="Arial" w:hAnsi="Arial" w:cs="Arial"/>
                <w:sz w:val="24"/>
              </w:rPr>
            </w:pPr>
            <w:r w:rsidRPr="00DC51BF">
              <w:rPr>
                <w:rFonts w:ascii="Arial" w:hAnsi="Arial" w:cs="Arial"/>
                <w:sz w:val="24"/>
              </w:rPr>
              <w:t>holdur</w:t>
            </w:r>
          </w:p>
        </w:tc>
        <w:tc>
          <w:tcPr>
            <w:tcW w:w="1134" w:type="dxa"/>
            <w:noWrap/>
            <w:hideMark/>
          </w:tcPr>
          <w:p w14:paraId="681CA33F"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2DAF8E8A"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42FC1821" w14:textId="77777777" w:rsidR="00DC51BF" w:rsidRPr="00DC51BF" w:rsidRDefault="00DC51BF" w:rsidP="00DC51BF">
            <w:pPr>
              <w:jc w:val="center"/>
              <w:rPr>
                <w:rFonts w:ascii="Arial" w:hAnsi="Arial" w:cs="Arial"/>
                <w:sz w:val="24"/>
              </w:rPr>
            </w:pPr>
            <w:r w:rsidRPr="00DC51BF">
              <w:rPr>
                <w:rFonts w:ascii="Arial" w:hAnsi="Arial" w:cs="Arial"/>
                <w:sz w:val="24"/>
              </w:rPr>
              <w:t>22,1</w:t>
            </w:r>
          </w:p>
        </w:tc>
        <w:tc>
          <w:tcPr>
            <w:tcW w:w="897" w:type="dxa"/>
            <w:noWrap/>
            <w:hideMark/>
          </w:tcPr>
          <w:p w14:paraId="5C36753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03BA6E8" w14:textId="77777777" w:rsidR="00DC51BF" w:rsidRPr="00DC51BF" w:rsidRDefault="00DC51BF" w:rsidP="00DC51BF">
            <w:pPr>
              <w:jc w:val="center"/>
              <w:rPr>
                <w:rFonts w:ascii="Arial" w:hAnsi="Arial" w:cs="Arial"/>
                <w:sz w:val="24"/>
              </w:rPr>
            </w:pPr>
            <w:r w:rsidRPr="00DC51BF">
              <w:rPr>
                <w:rFonts w:ascii="Arial" w:hAnsi="Arial" w:cs="Arial"/>
                <w:sz w:val="24"/>
              </w:rPr>
              <w:t>69,3</w:t>
            </w:r>
          </w:p>
        </w:tc>
        <w:tc>
          <w:tcPr>
            <w:tcW w:w="1057" w:type="dxa"/>
            <w:noWrap/>
            <w:hideMark/>
          </w:tcPr>
          <w:p w14:paraId="7B7EE9A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4ED65733" w14:textId="77777777" w:rsidR="00DC51BF" w:rsidRPr="00DC51BF" w:rsidRDefault="00DC51BF" w:rsidP="00DC51BF">
            <w:pPr>
              <w:jc w:val="center"/>
              <w:rPr>
                <w:rFonts w:ascii="Arial" w:hAnsi="Arial" w:cs="Arial"/>
                <w:sz w:val="24"/>
              </w:rPr>
            </w:pPr>
            <w:r w:rsidRPr="00DC51BF">
              <w:rPr>
                <w:rFonts w:ascii="Arial" w:hAnsi="Arial" w:cs="Arial"/>
                <w:sz w:val="24"/>
              </w:rPr>
              <w:t>17,3</w:t>
            </w:r>
          </w:p>
        </w:tc>
      </w:tr>
      <w:tr w:rsidR="00DC51BF" w:rsidRPr="00DC51BF" w14:paraId="0F123936" w14:textId="77777777" w:rsidTr="00E02FFC">
        <w:trPr>
          <w:trHeight w:val="315"/>
          <w:jc w:val="center"/>
        </w:trPr>
        <w:tc>
          <w:tcPr>
            <w:tcW w:w="1418" w:type="dxa"/>
            <w:noWrap/>
          </w:tcPr>
          <w:p w14:paraId="0CD99963" w14:textId="77777777" w:rsidR="00DC51BF" w:rsidRPr="00DC51BF" w:rsidRDefault="00DC51BF" w:rsidP="00DC51BF">
            <w:pPr>
              <w:rPr>
                <w:rFonts w:ascii="Arial" w:hAnsi="Arial" w:cs="Arial"/>
                <w:sz w:val="24"/>
              </w:rPr>
            </w:pPr>
            <w:r w:rsidRPr="00DC51BF">
              <w:rPr>
                <w:rFonts w:ascii="Arial" w:hAnsi="Arial" w:cs="Arial"/>
                <w:sz w:val="24"/>
              </w:rPr>
              <w:t>ibemic</w:t>
            </w:r>
          </w:p>
        </w:tc>
        <w:tc>
          <w:tcPr>
            <w:tcW w:w="1134" w:type="dxa"/>
            <w:noWrap/>
          </w:tcPr>
          <w:p w14:paraId="12DE33B9"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717301F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tcPr>
          <w:p w14:paraId="6420598B" w14:textId="77777777" w:rsidR="00DC51BF" w:rsidRPr="00DC51BF" w:rsidRDefault="00DC51BF" w:rsidP="00DC51BF">
            <w:pPr>
              <w:jc w:val="center"/>
              <w:rPr>
                <w:rFonts w:ascii="Arial" w:hAnsi="Arial" w:cs="Arial"/>
                <w:sz w:val="24"/>
              </w:rPr>
            </w:pPr>
            <w:r w:rsidRPr="00DC51BF">
              <w:rPr>
                <w:rFonts w:ascii="Arial" w:hAnsi="Arial" w:cs="Arial"/>
                <w:sz w:val="24"/>
              </w:rPr>
              <w:t>56,4</w:t>
            </w:r>
          </w:p>
        </w:tc>
        <w:tc>
          <w:tcPr>
            <w:tcW w:w="897" w:type="dxa"/>
            <w:noWrap/>
          </w:tcPr>
          <w:p w14:paraId="48181578"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62" w:type="dxa"/>
            <w:noWrap/>
          </w:tcPr>
          <w:p w14:paraId="5EFC6C9E" w14:textId="77777777" w:rsidR="00DC51BF" w:rsidRPr="00DC51BF" w:rsidRDefault="00DC51BF" w:rsidP="00DC51BF">
            <w:pPr>
              <w:jc w:val="center"/>
              <w:rPr>
                <w:rFonts w:ascii="Arial" w:hAnsi="Arial" w:cs="Arial"/>
                <w:sz w:val="24"/>
              </w:rPr>
            </w:pPr>
            <w:r w:rsidRPr="00DC51BF">
              <w:rPr>
                <w:rFonts w:ascii="Arial" w:hAnsi="Arial" w:cs="Arial"/>
                <w:sz w:val="24"/>
              </w:rPr>
              <w:t>56,4</w:t>
            </w:r>
          </w:p>
        </w:tc>
        <w:tc>
          <w:tcPr>
            <w:tcW w:w="1057" w:type="dxa"/>
            <w:noWrap/>
          </w:tcPr>
          <w:p w14:paraId="14DFC2F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tcPr>
          <w:p w14:paraId="67464D59" w14:textId="77777777" w:rsidR="00DC51BF" w:rsidRPr="00DC51BF" w:rsidRDefault="00DC51BF" w:rsidP="00DC51BF">
            <w:pPr>
              <w:jc w:val="center"/>
              <w:rPr>
                <w:rFonts w:ascii="Arial" w:hAnsi="Arial" w:cs="Arial"/>
                <w:sz w:val="24"/>
              </w:rPr>
            </w:pPr>
            <w:r w:rsidRPr="00DC51BF">
              <w:rPr>
                <w:rFonts w:ascii="Arial" w:hAnsi="Arial" w:cs="Arial"/>
                <w:sz w:val="24"/>
              </w:rPr>
              <w:t>50,5</w:t>
            </w:r>
          </w:p>
        </w:tc>
      </w:tr>
      <w:tr w:rsidR="00DC51BF" w:rsidRPr="00DC51BF" w14:paraId="3E0F7CE6" w14:textId="77777777" w:rsidTr="00E02FFC">
        <w:trPr>
          <w:trHeight w:val="315"/>
          <w:jc w:val="center"/>
        </w:trPr>
        <w:tc>
          <w:tcPr>
            <w:tcW w:w="1418" w:type="dxa"/>
            <w:noWrap/>
            <w:hideMark/>
          </w:tcPr>
          <w:p w14:paraId="492972FB" w14:textId="77777777" w:rsidR="00DC51BF" w:rsidRPr="00DC51BF" w:rsidRDefault="00DC51BF" w:rsidP="00DC51BF">
            <w:pPr>
              <w:rPr>
                <w:rFonts w:ascii="Arial" w:hAnsi="Arial" w:cs="Arial"/>
                <w:sz w:val="24"/>
              </w:rPr>
            </w:pPr>
            <w:r w:rsidRPr="00DC51BF">
              <w:rPr>
                <w:rFonts w:ascii="Arial" w:hAnsi="Arial" w:cs="Arial"/>
                <w:sz w:val="24"/>
              </w:rPr>
              <w:t>iriboi</w:t>
            </w:r>
          </w:p>
        </w:tc>
        <w:tc>
          <w:tcPr>
            <w:tcW w:w="1134" w:type="dxa"/>
            <w:noWrap/>
            <w:hideMark/>
          </w:tcPr>
          <w:p w14:paraId="562CE106"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12C174D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2ACA896" w14:textId="77777777" w:rsidR="00DC51BF" w:rsidRPr="00DC51BF" w:rsidRDefault="00DC51BF" w:rsidP="00DC51BF">
            <w:pPr>
              <w:jc w:val="center"/>
              <w:rPr>
                <w:rFonts w:ascii="Arial" w:hAnsi="Arial" w:cs="Arial"/>
                <w:sz w:val="24"/>
              </w:rPr>
            </w:pPr>
            <w:r w:rsidRPr="00DC51BF">
              <w:rPr>
                <w:rFonts w:ascii="Arial" w:hAnsi="Arial" w:cs="Arial"/>
                <w:sz w:val="24"/>
              </w:rPr>
              <w:t>47,5</w:t>
            </w:r>
          </w:p>
        </w:tc>
        <w:tc>
          <w:tcPr>
            <w:tcW w:w="897" w:type="dxa"/>
            <w:noWrap/>
            <w:hideMark/>
          </w:tcPr>
          <w:p w14:paraId="54CC50B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D416E99" w14:textId="77777777" w:rsidR="00DC51BF" w:rsidRPr="00DC51BF" w:rsidRDefault="00DC51BF" w:rsidP="00DC51BF">
            <w:pPr>
              <w:jc w:val="center"/>
              <w:rPr>
                <w:rFonts w:ascii="Arial" w:hAnsi="Arial" w:cs="Arial"/>
                <w:sz w:val="24"/>
              </w:rPr>
            </w:pPr>
            <w:r w:rsidRPr="00DC51BF">
              <w:rPr>
                <w:rFonts w:ascii="Arial" w:hAnsi="Arial" w:cs="Arial"/>
                <w:sz w:val="24"/>
              </w:rPr>
              <w:t>58,8</w:t>
            </w:r>
          </w:p>
        </w:tc>
        <w:tc>
          <w:tcPr>
            <w:tcW w:w="1057" w:type="dxa"/>
            <w:noWrap/>
            <w:hideMark/>
          </w:tcPr>
          <w:p w14:paraId="123CAF9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3D27E1D5" w14:textId="77777777" w:rsidR="00DC51BF" w:rsidRPr="00DC51BF" w:rsidRDefault="00DC51BF" w:rsidP="00DC51BF">
            <w:pPr>
              <w:jc w:val="center"/>
              <w:rPr>
                <w:rFonts w:ascii="Arial" w:hAnsi="Arial" w:cs="Arial"/>
                <w:sz w:val="24"/>
              </w:rPr>
            </w:pPr>
            <w:r w:rsidRPr="00DC51BF">
              <w:rPr>
                <w:rFonts w:ascii="Arial" w:hAnsi="Arial" w:cs="Arial"/>
                <w:sz w:val="24"/>
              </w:rPr>
              <w:t>60,5</w:t>
            </w:r>
          </w:p>
        </w:tc>
      </w:tr>
      <w:tr w:rsidR="00DC51BF" w:rsidRPr="00DC51BF" w14:paraId="6F9E023A" w14:textId="77777777" w:rsidTr="00E02FFC">
        <w:trPr>
          <w:trHeight w:val="315"/>
          <w:jc w:val="center"/>
        </w:trPr>
        <w:tc>
          <w:tcPr>
            <w:tcW w:w="1418" w:type="dxa"/>
            <w:noWrap/>
            <w:hideMark/>
          </w:tcPr>
          <w:p w14:paraId="73375932" w14:textId="77777777" w:rsidR="00DC51BF" w:rsidRPr="00DC51BF" w:rsidRDefault="00DC51BF" w:rsidP="00DC51BF">
            <w:pPr>
              <w:rPr>
                <w:rFonts w:ascii="Arial" w:hAnsi="Arial" w:cs="Arial"/>
                <w:sz w:val="24"/>
              </w:rPr>
            </w:pPr>
            <w:r w:rsidRPr="00DC51BF">
              <w:rPr>
                <w:rFonts w:ascii="Arial" w:hAnsi="Arial" w:cs="Arial"/>
                <w:sz w:val="24"/>
              </w:rPr>
              <w:t>isapla</w:t>
            </w:r>
          </w:p>
        </w:tc>
        <w:tc>
          <w:tcPr>
            <w:tcW w:w="1134" w:type="dxa"/>
            <w:noWrap/>
            <w:hideMark/>
          </w:tcPr>
          <w:p w14:paraId="2D65C49B"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3434487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4CC2AF5" w14:textId="77777777" w:rsidR="00DC51BF" w:rsidRPr="00DC51BF" w:rsidRDefault="00DC51BF" w:rsidP="00DC51BF">
            <w:pPr>
              <w:jc w:val="center"/>
              <w:rPr>
                <w:rFonts w:ascii="Arial" w:hAnsi="Arial" w:cs="Arial"/>
                <w:sz w:val="24"/>
              </w:rPr>
            </w:pPr>
            <w:r w:rsidRPr="00DC51BF">
              <w:rPr>
                <w:rFonts w:ascii="Arial" w:hAnsi="Arial" w:cs="Arial"/>
                <w:sz w:val="24"/>
              </w:rPr>
              <w:t>59,3</w:t>
            </w:r>
          </w:p>
        </w:tc>
        <w:tc>
          <w:tcPr>
            <w:tcW w:w="897" w:type="dxa"/>
            <w:noWrap/>
            <w:hideMark/>
          </w:tcPr>
          <w:p w14:paraId="3798E84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0139528" w14:textId="77777777" w:rsidR="00DC51BF" w:rsidRPr="00DC51BF" w:rsidRDefault="00DC51BF" w:rsidP="00DC51BF">
            <w:pPr>
              <w:jc w:val="center"/>
              <w:rPr>
                <w:rFonts w:ascii="Arial" w:hAnsi="Arial" w:cs="Arial"/>
                <w:sz w:val="24"/>
              </w:rPr>
            </w:pPr>
            <w:r w:rsidRPr="00DC51BF">
              <w:rPr>
                <w:rFonts w:ascii="Arial" w:hAnsi="Arial" w:cs="Arial"/>
                <w:sz w:val="24"/>
              </w:rPr>
              <w:t>91,4</w:t>
            </w:r>
          </w:p>
        </w:tc>
        <w:tc>
          <w:tcPr>
            <w:tcW w:w="1057" w:type="dxa"/>
            <w:noWrap/>
            <w:hideMark/>
          </w:tcPr>
          <w:p w14:paraId="0A4DDD3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82BB3CF" w14:textId="77777777" w:rsidR="00DC51BF" w:rsidRPr="00DC51BF" w:rsidRDefault="00DC51BF" w:rsidP="00DC51BF">
            <w:pPr>
              <w:jc w:val="center"/>
              <w:rPr>
                <w:rFonts w:ascii="Arial" w:hAnsi="Arial" w:cs="Arial"/>
                <w:sz w:val="24"/>
              </w:rPr>
            </w:pPr>
            <w:r w:rsidRPr="00DC51BF">
              <w:rPr>
                <w:rFonts w:ascii="Arial" w:hAnsi="Arial" w:cs="Arial"/>
                <w:sz w:val="24"/>
              </w:rPr>
              <w:t>57,5</w:t>
            </w:r>
          </w:p>
        </w:tc>
      </w:tr>
      <w:tr w:rsidR="00DC51BF" w:rsidRPr="00DC51BF" w14:paraId="19C89AAB" w14:textId="77777777" w:rsidTr="00E02FFC">
        <w:trPr>
          <w:trHeight w:val="315"/>
          <w:jc w:val="center"/>
        </w:trPr>
        <w:tc>
          <w:tcPr>
            <w:tcW w:w="1418" w:type="dxa"/>
            <w:noWrap/>
            <w:hideMark/>
          </w:tcPr>
          <w:p w14:paraId="1BC866A1" w14:textId="77777777" w:rsidR="00DC51BF" w:rsidRPr="00DC51BF" w:rsidRDefault="00DC51BF" w:rsidP="00DC51BF">
            <w:pPr>
              <w:rPr>
                <w:rFonts w:ascii="Arial" w:hAnsi="Arial" w:cs="Arial"/>
                <w:sz w:val="24"/>
              </w:rPr>
            </w:pPr>
            <w:r w:rsidRPr="00DC51BF">
              <w:rPr>
                <w:rFonts w:ascii="Arial" w:hAnsi="Arial" w:cs="Arial"/>
                <w:sz w:val="24"/>
              </w:rPr>
              <w:t>isolon</w:t>
            </w:r>
          </w:p>
        </w:tc>
        <w:tc>
          <w:tcPr>
            <w:tcW w:w="1134" w:type="dxa"/>
            <w:noWrap/>
            <w:hideMark/>
          </w:tcPr>
          <w:p w14:paraId="7215F631"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4F92AF7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9630149" w14:textId="77777777" w:rsidR="00DC51BF" w:rsidRPr="00DC51BF" w:rsidRDefault="00DC51BF" w:rsidP="00DC51BF">
            <w:pPr>
              <w:jc w:val="center"/>
              <w:rPr>
                <w:rFonts w:ascii="Arial" w:hAnsi="Arial" w:cs="Arial"/>
                <w:sz w:val="24"/>
              </w:rPr>
            </w:pPr>
            <w:r w:rsidRPr="00DC51BF">
              <w:rPr>
                <w:rFonts w:ascii="Arial" w:hAnsi="Arial" w:cs="Arial"/>
                <w:sz w:val="24"/>
              </w:rPr>
              <w:t>100,0</w:t>
            </w:r>
          </w:p>
        </w:tc>
        <w:tc>
          <w:tcPr>
            <w:tcW w:w="897" w:type="dxa"/>
            <w:noWrap/>
            <w:hideMark/>
          </w:tcPr>
          <w:p w14:paraId="7635342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721F4FFA" w14:textId="77777777" w:rsidR="00DC51BF" w:rsidRPr="00DC51BF" w:rsidRDefault="00DC51BF" w:rsidP="00DC51BF">
            <w:pPr>
              <w:jc w:val="center"/>
              <w:rPr>
                <w:rFonts w:ascii="Arial" w:hAnsi="Arial" w:cs="Arial"/>
                <w:sz w:val="24"/>
              </w:rPr>
            </w:pPr>
            <w:r w:rsidRPr="00DC51BF">
              <w:rPr>
                <w:rFonts w:ascii="Arial" w:hAnsi="Arial" w:cs="Arial"/>
                <w:sz w:val="24"/>
              </w:rPr>
              <w:t>100,0</w:t>
            </w:r>
          </w:p>
        </w:tc>
        <w:tc>
          <w:tcPr>
            <w:tcW w:w="1057" w:type="dxa"/>
            <w:noWrap/>
            <w:hideMark/>
          </w:tcPr>
          <w:p w14:paraId="364C1B7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0C75305" w14:textId="77777777" w:rsidR="00DC51BF" w:rsidRPr="00DC51BF" w:rsidRDefault="00DC51BF" w:rsidP="00DC51BF">
            <w:pPr>
              <w:jc w:val="center"/>
              <w:rPr>
                <w:rFonts w:ascii="Arial" w:hAnsi="Arial" w:cs="Arial"/>
                <w:sz w:val="24"/>
              </w:rPr>
            </w:pPr>
            <w:r w:rsidRPr="00DC51BF">
              <w:rPr>
                <w:rFonts w:ascii="Arial" w:hAnsi="Arial" w:cs="Arial"/>
                <w:sz w:val="24"/>
              </w:rPr>
              <w:t>100,0</w:t>
            </w:r>
          </w:p>
        </w:tc>
      </w:tr>
      <w:tr w:rsidR="00DC51BF" w:rsidRPr="00DC51BF" w14:paraId="23BE98E2" w14:textId="77777777" w:rsidTr="00E02FFC">
        <w:trPr>
          <w:trHeight w:val="315"/>
          <w:jc w:val="center"/>
        </w:trPr>
        <w:tc>
          <w:tcPr>
            <w:tcW w:w="1418" w:type="dxa"/>
            <w:noWrap/>
            <w:hideMark/>
          </w:tcPr>
          <w:p w14:paraId="3FE26046" w14:textId="77777777" w:rsidR="00DC51BF" w:rsidRPr="00DC51BF" w:rsidRDefault="00DC51BF" w:rsidP="00DC51BF">
            <w:pPr>
              <w:rPr>
                <w:rFonts w:ascii="Arial" w:hAnsi="Arial" w:cs="Arial"/>
                <w:sz w:val="24"/>
              </w:rPr>
            </w:pPr>
            <w:r w:rsidRPr="00DC51BF">
              <w:rPr>
                <w:rFonts w:ascii="Arial" w:hAnsi="Arial" w:cs="Arial"/>
                <w:sz w:val="24"/>
              </w:rPr>
              <w:t>junval</w:t>
            </w:r>
          </w:p>
        </w:tc>
        <w:tc>
          <w:tcPr>
            <w:tcW w:w="1134" w:type="dxa"/>
            <w:noWrap/>
            <w:hideMark/>
          </w:tcPr>
          <w:p w14:paraId="6A942236"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4FF1681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B32A7C5" w14:textId="77777777" w:rsidR="00DC51BF" w:rsidRPr="00DC51BF" w:rsidRDefault="00DC51BF" w:rsidP="00DC51BF">
            <w:pPr>
              <w:jc w:val="center"/>
              <w:rPr>
                <w:rFonts w:ascii="Arial" w:hAnsi="Arial" w:cs="Arial"/>
                <w:sz w:val="24"/>
              </w:rPr>
            </w:pPr>
            <w:r w:rsidRPr="00DC51BF">
              <w:rPr>
                <w:rFonts w:ascii="Arial" w:hAnsi="Arial" w:cs="Arial"/>
                <w:sz w:val="24"/>
              </w:rPr>
              <w:t>38,5</w:t>
            </w:r>
          </w:p>
        </w:tc>
        <w:tc>
          <w:tcPr>
            <w:tcW w:w="897" w:type="dxa"/>
            <w:noWrap/>
            <w:hideMark/>
          </w:tcPr>
          <w:p w14:paraId="615B2EF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225CA6C" w14:textId="77777777" w:rsidR="00DC51BF" w:rsidRPr="00DC51BF" w:rsidRDefault="00DC51BF" w:rsidP="00DC51BF">
            <w:pPr>
              <w:jc w:val="center"/>
              <w:rPr>
                <w:rFonts w:ascii="Arial" w:hAnsi="Arial" w:cs="Arial"/>
                <w:sz w:val="24"/>
              </w:rPr>
            </w:pPr>
            <w:r w:rsidRPr="00DC51BF">
              <w:rPr>
                <w:rFonts w:ascii="Arial" w:hAnsi="Arial" w:cs="Arial"/>
                <w:sz w:val="24"/>
              </w:rPr>
              <w:t>44,5</w:t>
            </w:r>
          </w:p>
        </w:tc>
        <w:tc>
          <w:tcPr>
            <w:tcW w:w="1057" w:type="dxa"/>
            <w:noWrap/>
            <w:hideMark/>
          </w:tcPr>
          <w:p w14:paraId="7ED33B0A"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088CFC7A" w14:textId="77777777" w:rsidR="00DC51BF" w:rsidRPr="00DC51BF" w:rsidRDefault="00DC51BF" w:rsidP="00DC51BF">
            <w:pPr>
              <w:jc w:val="center"/>
              <w:rPr>
                <w:rFonts w:ascii="Arial" w:hAnsi="Arial" w:cs="Arial"/>
                <w:sz w:val="24"/>
              </w:rPr>
            </w:pPr>
            <w:r w:rsidRPr="00DC51BF">
              <w:rPr>
                <w:rFonts w:ascii="Arial" w:hAnsi="Arial" w:cs="Arial"/>
                <w:sz w:val="24"/>
              </w:rPr>
              <w:t>11,9</w:t>
            </w:r>
          </w:p>
        </w:tc>
      </w:tr>
      <w:tr w:rsidR="00DC51BF" w:rsidRPr="00DC51BF" w14:paraId="3B944992" w14:textId="77777777" w:rsidTr="00E02FFC">
        <w:trPr>
          <w:trHeight w:val="315"/>
          <w:jc w:val="center"/>
        </w:trPr>
        <w:tc>
          <w:tcPr>
            <w:tcW w:w="1418" w:type="dxa"/>
            <w:noWrap/>
            <w:hideMark/>
          </w:tcPr>
          <w:p w14:paraId="61FBD14B" w14:textId="77777777" w:rsidR="00DC51BF" w:rsidRPr="00DC51BF" w:rsidRDefault="00DC51BF" w:rsidP="00DC51BF">
            <w:pPr>
              <w:rPr>
                <w:rFonts w:ascii="Arial" w:hAnsi="Arial" w:cs="Arial"/>
                <w:sz w:val="24"/>
              </w:rPr>
            </w:pPr>
            <w:r w:rsidRPr="00DC51BF">
              <w:rPr>
                <w:rFonts w:ascii="Arial" w:hAnsi="Arial" w:cs="Arial"/>
                <w:sz w:val="24"/>
              </w:rPr>
              <w:t>limcat</w:t>
            </w:r>
          </w:p>
        </w:tc>
        <w:tc>
          <w:tcPr>
            <w:tcW w:w="1134" w:type="dxa"/>
            <w:noWrap/>
            <w:hideMark/>
          </w:tcPr>
          <w:p w14:paraId="1499171F" w14:textId="77777777" w:rsidR="00DC51BF" w:rsidRPr="00DC51BF" w:rsidRDefault="00DC51BF" w:rsidP="00DC51BF">
            <w:pPr>
              <w:rPr>
                <w:rFonts w:ascii="Arial" w:hAnsi="Arial" w:cs="Arial"/>
                <w:sz w:val="24"/>
              </w:rPr>
            </w:pPr>
            <w:r w:rsidRPr="00DC51BF">
              <w:rPr>
                <w:rFonts w:ascii="Arial" w:hAnsi="Arial" w:cs="Arial"/>
                <w:sz w:val="24"/>
              </w:rPr>
              <w:t>CR</w:t>
            </w:r>
          </w:p>
        </w:tc>
        <w:tc>
          <w:tcPr>
            <w:tcW w:w="805" w:type="dxa"/>
            <w:noWrap/>
            <w:hideMark/>
          </w:tcPr>
          <w:p w14:paraId="5018B0D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E441060" w14:textId="77777777" w:rsidR="00DC51BF" w:rsidRPr="00DC51BF" w:rsidRDefault="00DC51BF" w:rsidP="00DC51BF">
            <w:pPr>
              <w:jc w:val="center"/>
              <w:rPr>
                <w:rFonts w:ascii="Arial" w:hAnsi="Arial" w:cs="Arial"/>
                <w:sz w:val="24"/>
              </w:rPr>
            </w:pPr>
            <w:r w:rsidRPr="00DC51BF">
              <w:rPr>
                <w:rFonts w:ascii="Arial" w:hAnsi="Arial" w:cs="Arial"/>
                <w:sz w:val="24"/>
              </w:rPr>
              <w:t>95,6</w:t>
            </w:r>
          </w:p>
        </w:tc>
        <w:tc>
          <w:tcPr>
            <w:tcW w:w="897" w:type="dxa"/>
            <w:noWrap/>
            <w:hideMark/>
          </w:tcPr>
          <w:p w14:paraId="7435138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33B2E63" w14:textId="77777777" w:rsidR="00DC51BF" w:rsidRPr="00DC51BF" w:rsidRDefault="00DC51BF" w:rsidP="00DC51BF">
            <w:pPr>
              <w:jc w:val="center"/>
              <w:rPr>
                <w:rFonts w:ascii="Arial" w:hAnsi="Arial" w:cs="Arial"/>
                <w:sz w:val="24"/>
              </w:rPr>
            </w:pPr>
            <w:r w:rsidRPr="00DC51BF">
              <w:rPr>
                <w:rFonts w:ascii="Arial" w:hAnsi="Arial" w:cs="Arial"/>
                <w:sz w:val="24"/>
              </w:rPr>
              <w:t>100,0</w:t>
            </w:r>
          </w:p>
        </w:tc>
        <w:tc>
          <w:tcPr>
            <w:tcW w:w="1057" w:type="dxa"/>
            <w:noWrap/>
            <w:hideMark/>
          </w:tcPr>
          <w:p w14:paraId="006F47B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81DD57F" w14:textId="77777777" w:rsidR="00DC51BF" w:rsidRPr="00DC51BF" w:rsidRDefault="00DC51BF" w:rsidP="00DC51BF">
            <w:pPr>
              <w:jc w:val="center"/>
              <w:rPr>
                <w:rFonts w:ascii="Arial" w:hAnsi="Arial" w:cs="Arial"/>
                <w:sz w:val="24"/>
              </w:rPr>
            </w:pPr>
            <w:r w:rsidRPr="00DC51BF">
              <w:rPr>
                <w:rFonts w:ascii="Arial" w:hAnsi="Arial" w:cs="Arial"/>
                <w:sz w:val="24"/>
              </w:rPr>
              <w:t>71,9</w:t>
            </w:r>
          </w:p>
        </w:tc>
      </w:tr>
      <w:tr w:rsidR="00DC51BF" w:rsidRPr="00DC51BF" w14:paraId="79E569D9" w14:textId="77777777" w:rsidTr="00E02FFC">
        <w:trPr>
          <w:trHeight w:val="315"/>
          <w:jc w:val="center"/>
        </w:trPr>
        <w:tc>
          <w:tcPr>
            <w:tcW w:w="1418" w:type="dxa"/>
            <w:noWrap/>
            <w:hideMark/>
          </w:tcPr>
          <w:p w14:paraId="42D74293" w14:textId="77777777" w:rsidR="00DC51BF" w:rsidRPr="00DC51BF" w:rsidRDefault="00DC51BF" w:rsidP="00DC51BF">
            <w:pPr>
              <w:rPr>
                <w:rFonts w:ascii="Arial" w:hAnsi="Arial" w:cs="Arial"/>
                <w:sz w:val="24"/>
              </w:rPr>
            </w:pPr>
            <w:r w:rsidRPr="00DC51BF">
              <w:rPr>
                <w:rFonts w:ascii="Arial" w:hAnsi="Arial" w:cs="Arial"/>
                <w:sz w:val="24"/>
              </w:rPr>
              <w:t>marbat</w:t>
            </w:r>
          </w:p>
        </w:tc>
        <w:tc>
          <w:tcPr>
            <w:tcW w:w="1134" w:type="dxa"/>
            <w:noWrap/>
            <w:hideMark/>
          </w:tcPr>
          <w:p w14:paraId="5721E7C1"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4AC4B59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7778A4B" w14:textId="77777777" w:rsidR="00DC51BF" w:rsidRPr="00DC51BF" w:rsidRDefault="00DC51BF" w:rsidP="00DC51BF">
            <w:pPr>
              <w:jc w:val="center"/>
              <w:rPr>
                <w:rFonts w:ascii="Arial" w:hAnsi="Arial" w:cs="Arial"/>
                <w:sz w:val="24"/>
              </w:rPr>
            </w:pPr>
            <w:r w:rsidRPr="00DC51BF">
              <w:rPr>
                <w:rFonts w:ascii="Arial" w:hAnsi="Arial" w:cs="Arial"/>
                <w:sz w:val="24"/>
              </w:rPr>
              <w:t>32,5</w:t>
            </w:r>
          </w:p>
        </w:tc>
        <w:tc>
          <w:tcPr>
            <w:tcW w:w="897" w:type="dxa"/>
            <w:noWrap/>
            <w:hideMark/>
          </w:tcPr>
          <w:p w14:paraId="400145A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BDABD04" w14:textId="77777777" w:rsidR="00DC51BF" w:rsidRPr="00DC51BF" w:rsidRDefault="00DC51BF" w:rsidP="00DC51BF">
            <w:pPr>
              <w:jc w:val="center"/>
              <w:rPr>
                <w:rFonts w:ascii="Arial" w:hAnsi="Arial" w:cs="Arial"/>
                <w:sz w:val="24"/>
              </w:rPr>
            </w:pPr>
            <w:r w:rsidRPr="00DC51BF">
              <w:rPr>
                <w:rFonts w:ascii="Arial" w:hAnsi="Arial" w:cs="Arial"/>
                <w:sz w:val="24"/>
              </w:rPr>
              <w:t>52,6</w:t>
            </w:r>
          </w:p>
        </w:tc>
        <w:tc>
          <w:tcPr>
            <w:tcW w:w="1057" w:type="dxa"/>
            <w:noWrap/>
            <w:hideMark/>
          </w:tcPr>
          <w:p w14:paraId="6191FAA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384994FC" w14:textId="77777777" w:rsidR="00DC51BF" w:rsidRPr="00DC51BF" w:rsidRDefault="00DC51BF" w:rsidP="00DC51BF">
            <w:pPr>
              <w:jc w:val="center"/>
              <w:rPr>
                <w:rFonts w:ascii="Arial" w:hAnsi="Arial" w:cs="Arial"/>
                <w:sz w:val="24"/>
              </w:rPr>
            </w:pPr>
            <w:r w:rsidRPr="00DC51BF">
              <w:rPr>
                <w:rFonts w:ascii="Arial" w:hAnsi="Arial" w:cs="Arial"/>
                <w:sz w:val="24"/>
              </w:rPr>
              <w:t>15,3</w:t>
            </w:r>
          </w:p>
        </w:tc>
      </w:tr>
      <w:tr w:rsidR="00DC51BF" w:rsidRPr="00DC51BF" w14:paraId="46E8A904" w14:textId="77777777" w:rsidTr="00E02FFC">
        <w:trPr>
          <w:trHeight w:val="315"/>
          <w:jc w:val="center"/>
        </w:trPr>
        <w:tc>
          <w:tcPr>
            <w:tcW w:w="1418" w:type="dxa"/>
            <w:noWrap/>
            <w:hideMark/>
          </w:tcPr>
          <w:p w14:paraId="711AB605" w14:textId="77777777" w:rsidR="00DC51BF" w:rsidRPr="00DC51BF" w:rsidRDefault="00DC51BF" w:rsidP="00DC51BF">
            <w:pPr>
              <w:rPr>
                <w:rFonts w:ascii="Arial" w:hAnsi="Arial" w:cs="Arial"/>
                <w:sz w:val="24"/>
              </w:rPr>
            </w:pPr>
            <w:r w:rsidRPr="00DC51BF">
              <w:rPr>
                <w:rFonts w:ascii="Arial" w:hAnsi="Arial" w:cs="Arial"/>
                <w:sz w:val="24"/>
              </w:rPr>
              <w:t>mursou</w:t>
            </w:r>
          </w:p>
        </w:tc>
        <w:tc>
          <w:tcPr>
            <w:tcW w:w="1134" w:type="dxa"/>
            <w:noWrap/>
            <w:hideMark/>
          </w:tcPr>
          <w:p w14:paraId="28C5D853"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4908C16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6FEFFFFA" w14:textId="77777777" w:rsidR="00DC51BF" w:rsidRPr="00DC51BF" w:rsidRDefault="00DC51BF" w:rsidP="00DC51BF">
            <w:pPr>
              <w:jc w:val="center"/>
              <w:rPr>
                <w:rFonts w:ascii="Arial" w:hAnsi="Arial" w:cs="Arial"/>
                <w:sz w:val="24"/>
              </w:rPr>
            </w:pPr>
            <w:r w:rsidRPr="00DC51BF">
              <w:rPr>
                <w:rFonts w:ascii="Arial" w:hAnsi="Arial" w:cs="Arial"/>
                <w:sz w:val="24"/>
              </w:rPr>
              <w:t>-31,3</w:t>
            </w:r>
          </w:p>
        </w:tc>
        <w:tc>
          <w:tcPr>
            <w:tcW w:w="897" w:type="dxa"/>
            <w:noWrap/>
            <w:hideMark/>
          </w:tcPr>
          <w:p w14:paraId="653C142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4CDEF403" w14:textId="77777777" w:rsidR="00DC51BF" w:rsidRPr="00DC51BF" w:rsidRDefault="00DC51BF" w:rsidP="00DC51BF">
            <w:pPr>
              <w:jc w:val="center"/>
              <w:rPr>
                <w:rFonts w:ascii="Arial" w:hAnsi="Arial" w:cs="Arial"/>
                <w:sz w:val="24"/>
              </w:rPr>
            </w:pPr>
            <w:r w:rsidRPr="00DC51BF">
              <w:rPr>
                <w:rFonts w:ascii="Arial" w:hAnsi="Arial" w:cs="Arial"/>
                <w:sz w:val="24"/>
              </w:rPr>
              <w:t>-0,4</w:t>
            </w:r>
          </w:p>
        </w:tc>
        <w:tc>
          <w:tcPr>
            <w:tcW w:w="1057" w:type="dxa"/>
            <w:noWrap/>
            <w:hideMark/>
          </w:tcPr>
          <w:p w14:paraId="204405F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CA667CA" w14:textId="77777777" w:rsidR="00DC51BF" w:rsidRPr="00DC51BF" w:rsidRDefault="00DC51BF" w:rsidP="00DC51BF">
            <w:pPr>
              <w:jc w:val="center"/>
              <w:rPr>
                <w:rFonts w:ascii="Arial" w:hAnsi="Arial" w:cs="Arial"/>
                <w:sz w:val="24"/>
              </w:rPr>
            </w:pPr>
            <w:r w:rsidRPr="00DC51BF">
              <w:rPr>
                <w:rFonts w:ascii="Arial" w:hAnsi="Arial" w:cs="Arial"/>
                <w:sz w:val="24"/>
              </w:rPr>
              <w:t>-34,6</w:t>
            </w:r>
          </w:p>
        </w:tc>
      </w:tr>
      <w:tr w:rsidR="00DC51BF" w:rsidRPr="00DC51BF" w14:paraId="25366A4C" w14:textId="77777777" w:rsidTr="00E02FFC">
        <w:trPr>
          <w:trHeight w:val="315"/>
          <w:jc w:val="center"/>
        </w:trPr>
        <w:tc>
          <w:tcPr>
            <w:tcW w:w="1418" w:type="dxa"/>
            <w:noWrap/>
            <w:hideMark/>
          </w:tcPr>
          <w:p w14:paraId="66A8E960" w14:textId="77777777" w:rsidR="00DC51BF" w:rsidRPr="00DC51BF" w:rsidRDefault="00DC51BF" w:rsidP="00DC51BF">
            <w:pPr>
              <w:rPr>
                <w:rFonts w:ascii="Arial" w:hAnsi="Arial" w:cs="Arial"/>
                <w:sz w:val="24"/>
              </w:rPr>
            </w:pPr>
            <w:r w:rsidRPr="00DC51BF">
              <w:rPr>
                <w:rFonts w:ascii="Arial" w:hAnsi="Arial" w:cs="Arial"/>
                <w:sz w:val="24"/>
              </w:rPr>
              <w:t>narast</w:t>
            </w:r>
          </w:p>
        </w:tc>
        <w:tc>
          <w:tcPr>
            <w:tcW w:w="1134" w:type="dxa"/>
            <w:noWrap/>
            <w:hideMark/>
          </w:tcPr>
          <w:p w14:paraId="790DE96E"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25C10DD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7A3C7B5E" w14:textId="77777777" w:rsidR="00DC51BF" w:rsidRPr="00DC51BF" w:rsidRDefault="00DC51BF" w:rsidP="00DC51BF">
            <w:pPr>
              <w:jc w:val="center"/>
              <w:rPr>
                <w:rFonts w:ascii="Arial" w:hAnsi="Arial" w:cs="Arial"/>
                <w:sz w:val="24"/>
              </w:rPr>
            </w:pPr>
            <w:r w:rsidRPr="00DC51BF">
              <w:rPr>
                <w:rFonts w:ascii="Arial" w:hAnsi="Arial" w:cs="Arial"/>
                <w:sz w:val="24"/>
              </w:rPr>
              <w:t>10,7</w:t>
            </w:r>
          </w:p>
        </w:tc>
        <w:tc>
          <w:tcPr>
            <w:tcW w:w="897" w:type="dxa"/>
            <w:noWrap/>
            <w:hideMark/>
          </w:tcPr>
          <w:p w14:paraId="7D55C0E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5DD746FF" w14:textId="77777777" w:rsidR="00DC51BF" w:rsidRPr="00DC51BF" w:rsidRDefault="00DC51BF" w:rsidP="00DC51BF">
            <w:pPr>
              <w:jc w:val="center"/>
              <w:rPr>
                <w:rFonts w:ascii="Arial" w:hAnsi="Arial" w:cs="Arial"/>
                <w:sz w:val="24"/>
              </w:rPr>
            </w:pPr>
            <w:r w:rsidRPr="00DC51BF">
              <w:rPr>
                <w:rFonts w:ascii="Arial" w:hAnsi="Arial" w:cs="Arial"/>
                <w:sz w:val="24"/>
              </w:rPr>
              <w:t>56,7</w:t>
            </w:r>
          </w:p>
        </w:tc>
        <w:tc>
          <w:tcPr>
            <w:tcW w:w="1057" w:type="dxa"/>
            <w:noWrap/>
            <w:hideMark/>
          </w:tcPr>
          <w:p w14:paraId="26CB8B1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69A2CA43" w14:textId="77777777" w:rsidR="00DC51BF" w:rsidRPr="00DC51BF" w:rsidRDefault="00DC51BF" w:rsidP="00DC51BF">
            <w:pPr>
              <w:jc w:val="center"/>
              <w:rPr>
                <w:rFonts w:ascii="Arial" w:hAnsi="Arial" w:cs="Arial"/>
                <w:sz w:val="24"/>
              </w:rPr>
            </w:pPr>
            <w:r w:rsidRPr="00DC51BF">
              <w:rPr>
                <w:rFonts w:ascii="Arial" w:hAnsi="Arial" w:cs="Arial"/>
                <w:sz w:val="24"/>
              </w:rPr>
              <w:t>20,0</w:t>
            </w:r>
          </w:p>
        </w:tc>
      </w:tr>
      <w:tr w:rsidR="00DC51BF" w:rsidRPr="00DC51BF" w14:paraId="71C97CC4" w14:textId="77777777" w:rsidTr="00E02FFC">
        <w:trPr>
          <w:trHeight w:val="315"/>
          <w:jc w:val="center"/>
        </w:trPr>
        <w:tc>
          <w:tcPr>
            <w:tcW w:w="1418" w:type="dxa"/>
            <w:noWrap/>
            <w:hideMark/>
          </w:tcPr>
          <w:p w14:paraId="3398A60C" w14:textId="77777777" w:rsidR="00DC51BF" w:rsidRPr="00DC51BF" w:rsidRDefault="00DC51BF" w:rsidP="00DC51BF">
            <w:pPr>
              <w:rPr>
                <w:rFonts w:ascii="Arial" w:hAnsi="Arial" w:cs="Arial"/>
                <w:sz w:val="24"/>
              </w:rPr>
            </w:pPr>
            <w:r w:rsidRPr="00DC51BF">
              <w:rPr>
                <w:rFonts w:ascii="Arial" w:hAnsi="Arial" w:cs="Arial"/>
                <w:sz w:val="24"/>
              </w:rPr>
              <w:t>narbug</w:t>
            </w:r>
          </w:p>
        </w:tc>
        <w:tc>
          <w:tcPr>
            <w:tcW w:w="1134" w:type="dxa"/>
            <w:noWrap/>
            <w:hideMark/>
          </w:tcPr>
          <w:p w14:paraId="0226FC4B"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2CA98C3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F759C1B" w14:textId="77777777" w:rsidR="00DC51BF" w:rsidRPr="00DC51BF" w:rsidRDefault="00DC51BF" w:rsidP="00DC51BF">
            <w:pPr>
              <w:jc w:val="center"/>
              <w:rPr>
                <w:rFonts w:ascii="Arial" w:hAnsi="Arial" w:cs="Arial"/>
                <w:sz w:val="24"/>
              </w:rPr>
            </w:pPr>
            <w:r w:rsidRPr="00DC51BF">
              <w:rPr>
                <w:rFonts w:ascii="Arial" w:hAnsi="Arial" w:cs="Arial"/>
                <w:sz w:val="24"/>
              </w:rPr>
              <w:t>-39,5</w:t>
            </w:r>
          </w:p>
        </w:tc>
        <w:tc>
          <w:tcPr>
            <w:tcW w:w="897" w:type="dxa"/>
            <w:noWrap/>
            <w:hideMark/>
          </w:tcPr>
          <w:p w14:paraId="5DF2C57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458F858F" w14:textId="77777777" w:rsidR="00DC51BF" w:rsidRPr="00DC51BF" w:rsidRDefault="00DC51BF" w:rsidP="00DC51BF">
            <w:pPr>
              <w:jc w:val="center"/>
              <w:rPr>
                <w:rFonts w:ascii="Arial" w:hAnsi="Arial" w:cs="Arial"/>
                <w:sz w:val="24"/>
              </w:rPr>
            </w:pPr>
            <w:r w:rsidRPr="00DC51BF">
              <w:rPr>
                <w:rFonts w:ascii="Arial" w:hAnsi="Arial" w:cs="Arial"/>
                <w:sz w:val="24"/>
              </w:rPr>
              <w:t>0,1</w:t>
            </w:r>
          </w:p>
        </w:tc>
        <w:tc>
          <w:tcPr>
            <w:tcW w:w="1057" w:type="dxa"/>
            <w:noWrap/>
            <w:hideMark/>
          </w:tcPr>
          <w:p w14:paraId="2E03926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5A14FA0C" w14:textId="77777777" w:rsidR="00DC51BF" w:rsidRPr="00DC51BF" w:rsidRDefault="00DC51BF" w:rsidP="00DC51BF">
            <w:pPr>
              <w:jc w:val="center"/>
              <w:rPr>
                <w:rFonts w:ascii="Arial" w:hAnsi="Arial" w:cs="Arial"/>
                <w:sz w:val="24"/>
              </w:rPr>
            </w:pPr>
            <w:r w:rsidRPr="00DC51BF">
              <w:rPr>
                <w:rFonts w:ascii="Arial" w:hAnsi="Arial" w:cs="Arial"/>
                <w:sz w:val="24"/>
              </w:rPr>
              <w:t>-24,7</w:t>
            </w:r>
          </w:p>
        </w:tc>
      </w:tr>
      <w:tr w:rsidR="00DC51BF" w:rsidRPr="00DC51BF" w14:paraId="5EC2733E" w14:textId="77777777" w:rsidTr="00E02FFC">
        <w:trPr>
          <w:trHeight w:val="315"/>
          <w:jc w:val="center"/>
        </w:trPr>
        <w:tc>
          <w:tcPr>
            <w:tcW w:w="1418" w:type="dxa"/>
            <w:noWrap/>
            <w:hideMark/>
          </w:tcPr>
          <w:p w14:paraId="59C4664F" w14:textId="77777777" w:rsidR="00DC51BF" w:rsidRPr="00DC51BF" w:rsidRDefault="00DC51BF" w:rsidP="00DC51BF">
            <w:pPr>
              <w:rPr>
                <w:rFonts w:ascii="Arial" w:hAnsi="Arial" w:cs="Arial"/>
                <w:sz w:val="24"/>
              </w:rPr>
            </w:pPr>
            <w:r w:rsidRPr="00DC51BF">
              <w:rPr>
                <w:rFonts w:ascii="Arial" w:hAnsi="Arial" w:cs="Arial"/>
                <w:sz w:val="24"/>
              </w:rPr>
              <w:t>narcal</w:t>
            </w:r>
          </w:p>
        </w:tc>
        <w:tc>
          <w:tcPr>
            <w:tcW w:w="1134" w:type="dxa"/>
            <w:noWrap/>
            <w:hideMark/>
          </w:tcPr>
          <w:p w14:paraId="5E95CF52"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343F68D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FA5B0BB" w14:textId="77777777" w:rsidR="00DC51BF" w:rsidRPr="00DC51BF" w:rsidRDefault="00DC51BF" w:rsidP="00DC51BF">
            <w:pPr>
              <w:jc w:val="center"/>
              <w:rPr>
                <w:rFonts w:ascii="Arial" w:hAnsi="Arial" w:cs="Arial"/>
                <w:sz w:val="24"/>
              </w:rPr>
            </w:pPr>
            <w:r w:rsidRPr="00DC51BF">
              <w:rPr>
                <w:rFonts w:ascii="Arial" w:hAnsi="Arial" w:cs="Arial"/>
                <w:sz w:val="24"/>
              </w:rPr>
              <w:t>77,0</w:t>
            </w:r>
          </w:p>
        </w:tc>
        <w:tc>
          <w:tcPr>
            <w:tcW w:w="897" w:type="dxa"/>
            <w:noWrap/>
            <w:hideMark/>
          </w:tcPr>
          <w:p w14:paraId="1279F1B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6B3AD604" w14:textId="77777777" w:rsidR="00DC51BF" w:rsidRPr="00DC51BF" w:rsidRDefault="00DC51BF" w:rsidP="00DC51BF">
            <w:pPr>
              <w:jc w:val="center"/>
              <w:rPr>
                <w:rFonts w:ascii="Arial" w:hAnsi="Arial" w:cs="Arial"/>
                <w:sz w:val="24"/>
              </w:rPr>
            </w:pPr>
            <w:r w:rsidRPr="00DC51BF">
              <w:rPr>
                <w:rFonts w:ascii="Arial" w:hAnsi="Arial" w:cs="Arial"/>
                <w:sz w:val="24"/>
              </w:rPr>
              <w:t>76,5</w:t>
            </w:r>
          </w:p>
        </w:tc>
        <w:tc>
          <w:tcPr>
            <w:tcW w:w="1057" w:type="dxa"/>
            <w:noWrap/>
            <w:hideMark/>
          </w:tcPr>
          <w:p w14:paraId="4B313DC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3B1CE679" w14:textId="77777777" w:rsidR="00DC51BF" w:rsidRPr="00DC51BF" w:rsidRDefault="00DC51BF" w:rsidP="00DC51BF">
            <w:pPr>
              <w:jc w:val="center"/>
              <w:rPr>
                <w:rFonts w:ascii="Arial" w:hAnsi="Arial" w:cs="Arial"/>
                <w:sz w:val="24"/>
              </w:rPr>
            </w:pPr>
            <w:r w:rsidRPr="00DC51BF">
              <w:rPr>
                <w:rFonts w:ascii="Arial" w:hAnsi="Arial" w:cs="Arial"/>
                <w:sz w:val="24"/>
              </w:rPr>
              <w:t>62,0</w:t>
            </w:r>
          </w:p>
        </w:tc>
      </w:tr>
      <w:tr w:rsidR="00DC51BF" w:rsidRPr="00DC51BF" w14:paraId="4B486C76" w14:textId="77777777" w:rsidTr="00E02FFC">
        <w:trPr>
          <w:trHeight w:val="315"/>
          <w:jc w:val="center"/>
        </w:trPr>
        <w:tc>
          <w:tcPr>
            <w:tcW w:w="1418" w:type="dxa"/>
            <w:noWrap/>
            <w:hideMark/>
          </w:tcPr>
          <w:p w14:paraId="64CBEFB5" w14:textId="77777777" w:rsidR="00DC51BF" w:rsidRPr="00DC51BF" w:rsidRDefault="00DC51BF" w:rsidP="00DC51BF">
            <w:pPr>
              <w:rPr>
                <w:rFonts w:ascii="Arial" w:hAnsi="Arial" w:cs="Arial"/>
                <w:sz w:val="24"/>
              </w:rPr>
            </w:pPr>
            <w:r w:rsidRPr="00DC51BF">
              <w:rPr>
                <w:rFonts w:ascii="Arial" w:hAnsi="Arial" w:cs="Arial"/>
                <w:sz w:val="24"/>
              </w:rPr>
              <w:t>narcyc</w:t>
            </w:r>
          </w:p>
        </w:tc>
        <w:tc>
          <w:tcPr>
            <w:tcW w:w="1134" w:type="dxa"/>
            <w:noWrap/>
            <w:hideMark/>
          </w:tcPr>
          <w:p w14:paraId="7EB7D8F4"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6E0AFF8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36FAA841" w14:textId="77777777" w:rsidR="00DC51BF" w:rsidRPr="00DC51BF" w:rsidRDefault="00DC51BF" w:rsidP="00DC51BF">
            <w:pPr>
              <w:jc w:val="center"/>
              <w:rPr>
                <w:rFonts w:ascii="Arial" w:hAnsi="Arial" w:cs="Arial"/>
                <w:sz w:val="24"/>
              </w:rPr>
            </w:pPr>
            <w:r w:rsidRPr="00DC51BF">
              <w:rPr>
                <w:rFonts w:ascii="Arial" w:hAnsi="Arial" w:cs="Arial"/>
                <w:sz w:val="24"/>
              </w:rPr>
              <w:t>58,2</w:t>
            </w:r>
          </w:p>
        </w:tc>
        <w:tc>
          <w:tcPr>
            <w:tcW w:w="897" w:type="dxa"/>
            <w:noWrap/>
            <w:hideMark/>
          </w:tcPr>
          <w:p w14:paraId="49158BF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5AA79870" w14:textId="77777777" w:rsidR="00DC51BF" w:rsidRPr="00DC51BF" w:rsidRDefault="00DC51BF" w:rsidP="00DC51BF">
            <w:pPr>
              <w:jc w:val="center"/>
              <w:rPr>
                <w:rFonts w:ascii="Arial" w:hAnsi="Arial" w:cs="Arial"/>
                <w:sz w:val="24"/>
              </w:rPr>
            </w:pPr>
            <w:r w:rsidRPr="00DC51BF">
              <w:rPr>
                <w:rFonts w:ascii="Arial" w:hAnsi="Arial" w:cs="Arial"/>
                <w:sz w:val="24"/>
              </w:rPr>
              <w:t>89,3</w:t>
            </w:r>
          </w:p>
        </w:tc>
        <w:tc>
          <w:tcPr>
            <w:tcW w:w="1057" w:type="dxa"/>
            <w:noWrap/>
            <w:hideMark/>
          </w:tcPr>
          <w:p w14:paraId="6A8FD76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B468426" w14:textId="77777777" w:rsidR="00DC51BF" w:rsidRPr="00DC51BF" w:rsidRDefault="00DC51BF" w:rsidP="00DC51BF">
            <w:pPr>
              <w:jc w:val="center"/>
              <w:rPr>
                <w:rFonts w:ascii="Arial" w:hAnsi="Arial" w:cs="Arial"/>
                <w:sz w:val="24"/>
              </w:rPr>
            </w:pPr>
            <w:r w:rsidRPr="00DC51BF">
              <w:rPr>
                <w:rFonts w:ascii="Arial" w:hAnsi="Arial" w:cs="Arial"/>
                <w:sz w:val="24"/>
              </w:rPr>
              <w:t>66,0</w:t>
            </w:r>
          </w:p>
        </w:tc>
      </w:tr>
      <w:tr w:rsidR="00DC51BF" w:rsidRPr="00DC51BF" w14:paraId="1559268A" w14:textId="77777777" w:rsidTr="00E02FFC">
        <w:trPr>
          <w:trHeight w:val="315"/>
          <w:jc w:val="center"/>
        </w:trPr>
        <w:tc>
          <w:tcPr>
            <w:tcW w:w="1418" w:type="dxa"/>
            <w:noWrap/>
            <w:hideMark/>
          </w:tcPr>
          <w:p w14:paraId="3475CFB9" w14:textId="77777777" w:rsidR="00DC51BF" w:rsidRPr="00DC51BF" w:rsidRDefault="00DC51BF" w:rsidP="00DC51BF">
            <w:pPr>
              <w:rPr>
                <w:rFonts w:ascii="Arial" w:hAnsi="Arial" w:cs="Arial"/>
                <w:sz w:val="24"/>
              </w:rPr>
            </w:pPr>
            <w:r w:rsidRPr="00DC51BF">
              <w:rPr>
                <w:rFonts w:ascii="Arial" w:hAnsi="Arial" w:cs="Arial"/>
                <w:sz w:val="24"/>
              </w:rPr>
              <w:t>narnob</w:t>
            </w:r>
          </w:p>
        </w:tc>
        <w:tc>
          <w:tcPr>
            <w:tcW w:w="1134" w:type="dxa"/>
            <w:noWrap/>
            <w:hideMark/>
          </w:tcPr>
          <w:p w14:paraId="26AEB26B"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16FF6DE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602888F1" w14:textId="77777777" w:rsidR="00DC51BF" w:rsidRPr="00DC51BF" w:rsidRDefault="00DC51BF" w:rsidP="00DC51BF">
            <w:pPr>
              <w:jc w:val="center"/>
              <w:rPr>
                <w:rFonts w:ascii="Arial" w:hAnsi="Arial" w:cs="Arial"/>
                <w:sz w:val="24"/>
              </w:rPr>
            </w:pPr>
            <w:r w:rsidRPr="00DC51BF">
              <w:rPr>
                <w:rFonts w:ascii="Arial" w:hAnsi="Arial" w:cs="Arial"/>
                <w:sz w:val="24"/>
              </w:rPr>
              <w:t>78,9</w:t>
            </w:r>
          </w:p>
        </w:tc>
        <w:tc>
          <w:tcPr>
            <w:tcW w:w="897" w:type="dxa"/>
            <w:noWrap/>
            <w:hideMark/>
          </w:tcPr>
          <w:p w14:paraId="0E1A64B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59667D2" w14:textId="77777777" w:rsidR="00DC51BF" w:rsidRPr="00DC51BF" w:rsidRDefault="00DC51BF" w:rsidP="00DC51BF">
            <w:pPr>
              <w:jc w:val="center"/>
              <w:rPr>
                <w:rFonts w:ascii="Arial" w:hAnsi="Arial" w:cs="Arial"/>
                <w:sz w:val="24"/>
              </w:rPr>
            </w:pPr>
            <w:r w:rsidRPr="00DC51BF">
              <w:rPr>
                <w:rFonts w:ascii="Arial" w:hAnsi="Arial" w:cs="Arial"/>
                <w:sz w:val="24"/>
              </w:rPr>
              <w:t>92,1</w:t>
            </w:r>
          </w:p>
        </w:tc>
        <w:tc>
          <w:tcPr>
            <w:tcW w:w="1057" w:type="dxa"/>
            <w:noWrap/>
            <w:hideMark/>
          </w:tcPr>
          <w:p w14:paraId="1619A4A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70CD76F2" w14:textId="77777777" w:rsidR="00DC51BF" w:rsidRPr="00DC51BF" w:rsidRDefault="00DC51BF" w:rsidP="00DC51BF">
            <w:pPr>
              <w:jc w:val="center"/>
              <w:rPr>
                <w:rFonts w:ascii="Arial" w:hAnsi="Arial" w:cs="Arial"/>
                <w:sz w:val="24"/>
              </w:rPr>
            </w:pPr>
            <w:r w:rsidRPr="00DC51BF">
              <w:rPr>
                <w:rFonts w:ascii="Arial" w:hAnsi="Arial" w:cs="Arial"/>
                <w:sz w:val="24"/>
              </w:rPr>
              <w:t>-70,2</w:t>
            </w:r>
          </w:p>
        </w:tc>
      </w:tr>
      <w:tr w:rsidR="00DC51BF" w:rsidRPr="00DC51BF" w14:paraId="3711B8F8" w14:textId="77777777" w:rsidTr="00E02FFC">
        <w:trPr>
          <w:trHeight w:val="315"/>
          <w:jc w:val="center"/>
        </w:trPr>
        <w:tc>
          <w:tcPr>
            <w:tcW w:w="1418" w:type="dxa"/>
            <w:noWrap/>
            <w:hideMark/>
          </w:tcPr>
          <w:p w14:paraId="18284318" w14:textId="77777777" w:rsidR="00DC51BF" w:rsidRPr="00DC51BF" w:rsidRDefault="00DC51BF" w:rsidP="00DC51BF">
            <w:pPr>
              <w:rPr>
                <w:rFonts w:ascii="Arial" w:hAnsi="Arial" w:cs="Arial"/>
                <w:sz w:val="24"/>
              </w:rPr>
            </w:pPr>
            <w:r w:rsidRPr="00DC51BF">
              <w:rPr>
                <w:rFonts w:ascii="Arial" w:hAnsi="Arial" w:cs="Arial"/>
                <w:sz w:val="24"/>
              </w:rPr>
              <w:t>nartri</w:t>
            </w:r>
          </w:p>
        </w:tc>
        <w:tc>
          <w:tcPr>
            <w:tcW w:w="1134" w:type="dxa"/>
            <w:noWrap/>
            <w:hideMark/>
          </w:tcPr>
          <w:p w14:paraId="5BA2A3B8"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096FA5E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1B3D7E5E" w14:textId="77777777" w:rsidR="00DC51BF" w:rsidRPr="00DC51BF" w:rsidRDefault="00DC51BF" w:rsidP="00DC51BF">
            <w:pPr>
              <w:jc w:val="center"/>
              <w:rPr>
                <w:rFonts w:ascii="Arial" w:hAnsi="Arial" w:cs="Arial"/>
                <w:sz w:val="24"/>
              </w:rPr>
            </w:pPr>
            <w:r w:rsidRPr="00DC51BF">
              <w:rPr>
                <w:rFonts w:ascii="Arial" w:hAnsi="Arial" w:cs="Arial"/>
                <w:sz w:val="24"/>
              </w:rPr>
              <w:t>18,8</w:t>
            </w:r>
          </w:p>
        </w:tc>
        <w:tc>
          <w:tcPr>
            <w:tcW w:w="897" w:type="dxa"/>
            <w:noWrap/>
            <w:hideMark/>
          </w:tcPr>
          <w:p w14:paraId="2125AD0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D6A8C1A" w14:textId="77777777" w:rsidR="00DC51BF" w:rsidRPr="00DC51BF" w:rsidRDefault="00DC51BF" w:rsidP="00DC51BF">
            <w:pPr>
              <w:jc w:val="center"/>
              <w:rPr>
                <w:rFonts w:ascii="Arial" w:hAnsi="Arial" w:cs="Arial"/>
                <w:sz w:val="24"/>
              </w:rPr>
            </w:pPr>
            <w:r w:rsidRPr="00DC51BF">
              <w:rPr>
                <w:rFonts w:ascii="Arial" w:hAnsi="Arial" w:cs="Arial"/>
                <w:sz w:val="24"/>
              </w:rPr>
              <w:t>49,1</w:t>
            </w:r>
          </w:p>
        </w:tc>
        <w:tc>
          <w:tcPr>
            <w:tcW w:w="1057" w:type="dxa"/>
            <w:noWrap/>
            <w:hideMark/>
          </w:tcPr>
          <w:p w14:paraId="3B8D96A4"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41D8D936" w14:textId="77777777" w:rsidR="00DC51BF" w:rsidRPr="00DC51BF" w:rsidRDefault="00DC51BF" w:rsidP="00DC51BF">
            <w:pPr>
              <w:jc w:val="center"/>
              <w:rPr>
                <w:rFonts w:ascii="Arial" w:hAnsi="Arial" w:cs="Arial"/>
                <w:sz w:val="24"/>
              </w:rPr>
            </w:pPr>
            <w:r w:rsidRPr="00DC51BF">
              <w:rPr>
                <w:rFonts w:ascii="Arial" w:hAnsi="Arial" w:cs="Arial"/>
                <w:sz w:val="24"/>
              </w:rPr>
              <w:t>22,1</w:t>
            </w:r>
          </w:p>
        </w:tc>
      </w:tr>
      <w:tr w:rsidR="00DC51BF" w:rsidRPr="00DC51BF" w14:paraId="375333AF" w14:textId="77777777" w:rsidTr="00E02FFC">
        <w:trPr>
          <w:trHeight w:val="285"/>
          <w:jc w:val="center"/>
        </w:trPr>
        <w:tc>
          <w:tcPr>
            <w:tcW w:w="1418" w:type="dxa"/>
            <w:noWrap/>
            <w:hideMark/>
          </w:tcPr>
          <w:p w14:paraId="3DF1DF74" w14:textId="77777777" w:rsidR="00DC51BF" w:rsidRPr="00DC51BF" w:rsidRDefault="00DC51BF" w:rsidP="00DC51BF">
            <w:pPr>
              <w:rPr>
                <w:rFonts w:ascii="Arial" w:hAnsi="Arial" w:cs="Arial"/>
                <w:sz w:val="24"/>
              </w:rPr>
            </w:pPr>
            <w:r w:rsidRPr="00DC51BF">
              <w:rPr>
                <w:rFonts w:ascii="Arial" w:hAnsi="Arial" w:cs="Arial"/>
                <w:sz w:val="24"/>
              </w:rPr>
              <w:t>nephis</w:t>
            </w:r>
          </w:p>
        </w:tc>
        <w:tc>
          <w:tcPr>
            <w:tcW w:w="1134" w:type="dxa"/>
            <w:noWrap/>
            <w:hideMark/>
          </w:tcPr>
          <w:p w14:paraId="03164B6C"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09581F6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14B8F8CE" w14:textId="77777777" w:rsidR="00DC51BF" w:rsidRPr="00DC51BF" w:rsidRDefault="00DC51BF" w:rsidP="00DC51BF">
            <w:pPr>
              <w:jc w:val="center"/>
              <w:rPr>
                <w:rFonts w:ascii="Arial" w:hAnsi="Arial" w:cs="Arial"/>
                <w:sz w:val="24"/>
              </w:rPr>
            </w:pPr>
            <w:r w:rsidRPr="00DC51BF">
              <w:rPr>
                <w:rFonts w:ascii="Arial" w:hAnsi="Arial" w:cs="Arial"/>
                <w:sz w:val="24"/>
              </w:rPr>
              <w:t>54,1</w:t>
            </w:r>
          </w:p>
        </w:tc>
        <w:tc>
          <w:tcPr>
            <w:tcW w:w="897" w:type="dxa"/>
            <w:noWrap/>
            <w:hideMark/>
          </w:tcPr>
          <w:p w14:paraId="172DA72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4D727A31" w14:textId="77777777" w:rsidR="00DC51BF" w:rsidRPr="00DC51BF" w:rsidRDefault="00DC51BF" w:rsidP="00DC51BF">
            <w:pPr>
              <w:jc w:val="center"/>
              <w:rPr>
                <w:rFonts w:ascii="Arial" w:hAnsi="Arial" w:cs="Arial"/>
                <w:sz w:val="24"/>
              </w:rPr>
            </w:pPr>
            <w:r w:rsidRPr="00DC51BF">
              <w:rPr>
                <w:rFonts w:ascii="Arial" w:hAnsi="Arial" w:cs="Arial"/>
                <w:sz w:val="24"/>
              </w:rPr>
              <w:t>87,8</w:t>
            </w:r>
          </w:p>
        </w:tc>
        <w:tc>
          <w:tcPr>
            <w:tcW w:w="1057" w:type="dxa"/>
            <w:noWrap/>
            <w:hideMark/>
          </w:tcPr>
          <w:p w14:paraId="3BC6850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9EA29D2" w14:textId="77777777" w:rsidR="00DC51BF" w:rsidRPr="00DC51BF" w:rsidRDefault="00DC51BF" w:rsidP="00DC51BF">
            <w:pPr>
              <w:jc w:val="center"/>
              <w:rPr>
                <w:rFonts w:ascii="Arial" w:hAnsi="Arial" w:cs="Arial"/>
                <w:sz w:val="24"/>
              </w:rPr>
            </w:pPr>
            <w:r w:rsidRPr="00DC51BF">
              <w:rPr>
                <w:rFonts w:ascii="Arial" w:hAnsi="Arial" w:cs="Arial"/>
                <w:sz w:val="24"/>
              </w:rPr>
              <w:t>34,1</w:t>
            </w:r>
          </w:p>
        </w:tc>
      </w:tr>
      <w:tr w:rsidR="00DC51BF" w:rsidRPr="00DC51BF" w14:paraId="392830ED" w14:textId="77777777" w:rsidTr="00E02FFC">
        <w:trPr>
          <w:trHeight w:val="315"/>
          <w:jc w:val="center"/>
        </w:trPr>
        <w:tc>
          <w:tcPr>
            <w:tcW w:w="1418" w:type="dxa"/>
            <w:noWrap/>
            <w:hideMark/>
          </w:tcPr>
          <w:p w14:paraId="0DF2849D" w14:textId="77777777" w:rsidR="00DC51BF" w:rsidRPr="00DC51BF" w:rsidRDefault="00DC51BF" w:rsidP="00DC51BF">
            <w:pPr>
              <w:rPr>
                <w:rFonts w:ascii="Arial" w:hAnsi="Arial" w:cs="Arial"/>
                <w:sz w:val="24"/>
              </w:rPr>
            </w:pPr>
            <w:r w:rsidRPr="00DC51BF">
              <w:rPr>
                <w:rFonts w:ascii="Arial" w:hAnsi="Arial" w:cs="Arial"/>
                <w:sz w:val="24"/>
              </w:rPr>
              <w:t>odokal</w:t>
            </w:r>
          </w:p>
        </w:tc>
        <w:tc>
          <w:tcPr>
            <w:tcW w:w="1134" w:type="dxa"/>
            <w:noWrap/>
            <w:hideMark/>
          </w:tcPr>
          <w:p w14:paraId="2BD62BD1"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525BADE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22BE4AB" w14:textId="77777777" w:rsidR="00DC51BF" w:rsidRPr="00DC51BF" w:rsidRDefault="00DC51BF" w:rsidP="00DC51BF">
            <w:pPr>
              <w:jc w:val="center"/>
              <w:rPr>
                <w:rFonts w:ascii="Arial" w:hAnsi="Arial" w:cs="Arial"/>
                <w:sz w:val="24"/>
              </w:rPr>
            </w:pPr>
            <w:r w:rsidRPr="00DC51BF">
              <w:rPr>
                <w:rFonts w:ascii="Arial" w:hAnsi="Arial" w:cs="Arial"/>
                <w:sz w:val="24"/>
              </w:rPr>
              <w:t>86,1</w:t>
            </w:r>
          </w:p>
        </w:tc>
        <w:tc>
          <w:tcPr>
            <w:tcW w:w="897" w:type="dxa"/>
            <w:noWrap/>
            <w:hideMark/>
          </w:tcPr>
          <w:p w14:paraId="08F034D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228B35E" w14:textId="77777777" w:rsidR="00DC51BF" w:rsidRPr="00DC51BF" w:rsidRDefault="00DC51BF" w:rsidP="00DC51BF">
            <w:pPr>
              <w:jc w:val="center"/>
              <w:rPr>
                <w:rFonts w:ascii="Arial" w:hAnsi="Arial" w:cs="Arial"/>
                <w:sz w:val="24"/>
              </w:rPr>
            </w:pPr>
            <w:r w:rsidRPr="00DC51BF">
              <w:rPr>
                <w:rFonts w:ascii="Arial" w:hAnsi="Arial" w:cs="Arial"/>
                <w:sz w:val="24"/>
              </w:rPr>
              <w:t>98,9</w:t>
            </w:r>
          </w:p>
        </w:tc>
        <w:tc>
          <w:tcPr>
            <w:tcW w:w="1057" w:type="dxa"/>
            <w:noWrap/>
            <w:hideMark/>
          </w:tcPr>
          <w:p w14:paraId="6E75CFA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38ABFD7B" w14:textId="77777777" w:rsidR="00DC51BF" w:rsidRPr="00DC51BF" w:rsidRDefault="00DC51BF" w:rsidP="00DC51BF">
            <w:pPr>
              <w:jc w:val="center"/>
              <w:rPr>
                <w:rFonts w:ascii="Arial" w:hAnsi="Arial" w:cs="Arial"/>
                <w:sz w:val="24"/>
              </w:rPr>
            </w:pPr>
            <w:r w:rsidRPr="00DC51BF">
              <w:rPr>
                <w:rFonts w:ascii="Arial" w:hAnsi="Arial" w:cs="Arial"/>
                <w:sz w:val="24"/>
              </w:rPr>
              <w:t>85,2</w:t>
            </w:r>
          </w:p>
        </w:tc>
      </w:tr>
      <w:tr w:rsidR="00DC51BF" w:rsidRPr="00DC51BF" w14:paraId="636BF595" w14:textId="77777777" w:rsidTr="00E02FFC">
        <w:trPr>
          <w:trHeight w:val="315"/>
          <w:jc w:val="center"/>
        </w:trPr>
        <w:tc>
          <w:tcPr>
            <w:tcW w:w="1418" w:type="dxa"/>
            <w:noWrap/>
            <w:hideMark/>
          </w:tcPr>
          <w:p w14:paraId="55E9B463" w14:textId="77777777" w:rsidR="00DC51BF" w:rsidRPr="00DC51BF" w:rsidRDefault="00DC51BF" w:rsidP="00DC51BF">
            <w:pPr>
              <w:rPr>
                <w:rFonts w:ascii="Arial" w:hAnsi="Arial" w:cs="Arial"/>
                <w:sz w:val="24"/>
              </w:rPr>
            </w:pPr>
            <w:r w:rsidRPr="00DC51BF">
              <w:rPr>
                <w:rFonts w:ascii="Arial" w:hAnsi="Arial" w:cs="Arial"/>
                <w:sz w:val="24"/>
              </w:rPr>
              <w:t>prulus</w:t>
            </w:r>
          </w:p>
        </w:tc>
        <w:tc>
          <w:tcPr>
            <w:tcW w:w="1134" w:type="dxa"/>
            <w:noWrap/>
            <w:hideMark/>
          </w:tcPr>
          <w:p w14:paraId="01BA0DF7"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59B6619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4CAEC26" w14:textId="77777777" w:rsidR="00DC51BF" w:rsidRPr="00DC51BF" w:rsidRDefault="00DC51BF" w:rsidP="00DC51BF">
            <w:pPr>
              <w:jc w:val="center"/>
              <w:rPr>
                <w:rFonts w:ascii="Arial" w:hAnsi="Arial" w:cs="Arial"/>
                <w:sz w:val="24"/>
              </w:rPr>
            </w:pPr>
            <w:r w:rsidRPr="00DC51BF">
              <w:rPr>
                <w:rFonts w:ascii="Arial" w:hAnsi="Arial" w:cs="Arial"/>
                <w:sz w:val="24"/>
              </w:rPr>
              <w:t>-11,6</w:t>
            </w:r>
          </w:p>
        </w:tc>
        <w:tc>
          <w:tcPr>
            <w:tcW w:w="897" w:type="dxa"/>
            <w:noWrap/>
            <w:hideMark/>
          </w:tcPr>
          <w:p w14:paraId="37D235D0"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16673565" w14:textId="77777777" w:rsidR="00DC51BF" w:rsidRPr="00DC51BF" w:rsidRDefault="00DC51BF" w:rsidP="00DC51BF">
            <w:pPr>
              <w:jc w:val="center"/>
              <w:rPr>
                <w:rFonts w:ascii="Arial" w:hAnsi="Arial" w:cs="Arial"/>
                <w:sz w:val="24"/>
              </w:rPr>
            </w:pPr>
            <w:r w:rsidRPr="00DC51BF">
              <w:rPr>
                <w:rFonts w:ascii="Arial" w:hAnsi="Arial" w:cs="Arial"/>
                <w:sz w:val="24"/>
              </w:rPr>
              <w:t>4,9</w:t>
            </w:r>
          </w:p>
        </w:tc>
        <w:tc>
          <w:tcPr>
            <w:tcW w:w="1057" w:type="dxa"/>
            <w:noWrap/>
            <w:hideMark/>
          </w:tcPr>
          <w:p w14:paraId="10782C7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6D4DF990" w14:textId="77777777" w:rsidR="00DC51BF" w:rsidRPr="00DC51BF" w:rsidRDefault="00DC51BF" w:rsidP="00DC51BF">
            <w:pPr>
              <w:jc w:val="center"/>
              <w:rPr>
                <w:rFonts w:ascii="Arial" w:hAnsi="Arial" w:cs="Arial"/>
                <w:sz w:val="24"/>
              </w:rPr>
            </w:pPr>
            <w:r w:rsidRPr="00DC51BF">
              <w:rPr>
                <w:rFonts w:ascii="Arial" w:hAnsi="Arial" w:cs="Arial"/>
                <w:sz w:val="24"/>
              </w:rPr>
              <w:t>4,2</w:t>
            </w:r>
          </w:p>
        </w:tc>
      </w:tr>
      <w:tr w:rsidR="00DC51BF" w:rsidRPr="00DC51BF" w14:paraId="252BC978" w14:textId="77777777" w:rsidTr="00E02FFC">
        <w:trPr>
          <w:trHeight w:val="315"/>
          <w:jc w:val="center"/>
        </w:trPr>
        <w:tc>
          <w:tcPr>
            <w:tcW w:w="1418" w:type="dxa"/>
            <w:noWrap/>
            <w:hideMark/>
          </w:tcPr>
          <w:p w14:paraId="3FB9411A" w14:textId="77777777" w:rsidR="00DC51BF" w:rsidRPr="00DC51BF" w:rsidRDefault="00DC51BF" w:rsidP="00DC51BF">
            <w:pPr>
              <w:rPr>
                <w:rFonts w:ascii="Arial" w:hAnsi="Arial" w:cs="Arial"/>
                <w:sz w:val="24"/>
              </w:rPr>
            </w:pPr>
            <w:r w:rsidRPr="00DC51BF">
              <w:rPr>
                <w:rFonts w:ascii="Arial" w:hAnsi="Arial" w:cs="Arial"/>
                <w:sz w:val="24"/>
              </w:rPr>
              <w:t>salaus</w:t>
            </w:r>
          </w:p>
        </w:tc>
        <w:tc>
          <w:tcPr>
            <w:tcW w:w="1134" w:type="dxa"/>
            <w:noWrap/>
            <w:hideMark/>
          </w:tcPr>
          <w:p w14:paraId="41035278"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377F9F2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3608B784" w14:textId="77777777" w:rsidR="00DC51BF" w:rsidRPr="00DC51BF" w:rsidRDefault="00DC51BF" w:rsidP="00DC51BF">
            <w:pPr>
              <w:jc w:val="center"/>
              <w:rPr>
                <w:rFonts w:ascii="Arial" w:hAnsi="Arial" w:cs="Arial"/>
                <w:sz w:val="24"/>
              </w:rPr>
            </w:pPr>
            <w:r w:rsidRPr="00DC51BF">
              <w:rPr>
                <w:rFonts w:ascii="Arial" w:hAnsi="Arial" w:cs="Arial"/>
                <w:sz w:val="24"/>
              </w:rPr>
              <w:t>46,4</w:t>
            </w:r>
          </w:p>
        </w:tc>
        <w:tc>
          <w:tcPr>
            <w:tcW w:w="897" w:type="dxa"/>
            <w:noWrap/>
            <w:hideMark/>
          </w:tcPr>
          <w:p w14:paraId="0775067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F85CFF5" w14:textId="77777777" w:rsidR="00DC51BF" w:rsidRPr="00DC51BF" w:rsidRDefault="00DC51BF" w:rsidP="00DC51BF">
            <w:pPr>
              <w:jc w:val="center"/>
              <w:rPr>
                <w:rFonts w:ascii="Arial" w:hAnsi="Arial" w:cs="Arial"/>
                <w:sz w:val="24"/>
              </w:rPr>
            </w:pPr>
            <w:r w:rsidRPr="00DC51BF">
              <w:rPr>
                <w:rFonts w:ascii="Arial" w:hAnsi="Arial" w:cs="Arial"/>
                <w:sz w:val="24"/>
              </w:rPr>
              <w:t>55,3</w:t>
            </w:r>
          </w:p>
        </w:tc>
        <w:tc>
          <w:tcPr>
            <w:tcW w:w="1057" w:type="dxa"/>
            <w:noWrap/>
            <w:hideMark/>
          </w:tcPr>
          <w:p w14:paraId="3B87C3D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2710724" w14:textId="77777777" w:rsidR="00DC51BF" w:rsidRPr="00DC51BF" w:rsidRDefault="00DC51BF" w:rsidP="00DC51BF">
            <w:pPr>
              <w:jc w:val="center"/>
              <w:rPr>
                <w:rFonts w:ascii="Arial" w:hAnsi="Arial" w:cs="Arial"/>
                <w:sz w:val="24"/>
              </w:rPr>
            </w:pPr>
            <w:r w:rsidRPr="00DC51BF">
              <w:rPr>
                <w:rFonts w:ascii="Arial" w:hAnsi="Arial" w:cs="Arial"/>
                <w:sz w:val="24"/>
              </w:rPr>
              <w:t>61,1</w:t>
            </w:r>
          </w:p>
        </w:tc>
      </w:tr>
      <w:tr w:rsidR="00DC51BF" w:rsidRPr="00DC51BF" w14:paraId="6706CCBF" w14:textId="77777777" w:rsidTr="00E02FFC">
        <w:trPr>
          <w:trHeight w:val="315"/>
          <w:jc w:val="center"/>
        </w:trPr>
        <w:tc>
          <w:tcPr>
            <w:tcW w:w="1418" w:type="dxa"/>
            <w:noWrap/>
            <w:hideMark/>
          </w:tcPr>
          <w:p w14:paraId="1BDCCED2" w14:textId="77777777" w:rsidR="00DC51BF" w:rsidRPr="00DC51BF" w:rsidRDefault="00DC51BF" w:rsidP="00DC51BF">
            <w:pPr>
              <w:rPr>
                <w:rFonts w:ascii="Arial" w:hAnsi="Arial" w:cs="Arial"/>
                <w:sz w:val="24"/>
              </w:rPr>
            </w:pPr>
            <w:r w:rsidRPr="00DC51BF">
              <w:rPr>
                <w:rFonts w:ascii="Arial" w:hAnsi="Arial" w:cs="Arial"/>
                <w:sz w:val="24"/>
              </w:rPr>
              <w:t>sansem</w:t>
            </w:r>
          </w:p>
        </w:tc>
        <w:tc>
          <w:tcPr>
            <w:tcW w:w="1134" w:type="dxa"/>
            <w:noWrap/>
            <w:hideMark/>
          </w:tcPr>
          <w:p w14:paraId="00F71A0C"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22AEE3F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2A6CA858" w14:textId="77777777" w:rsidR="00DC51BF" w:rsidRPr="00DC51BF" w:rsidRDefault="00DC51BF" w:rsidP="00DC51BF">
            <w:pPr>
              <w:jc w:val="center"/>
              <w:rPr>
                <w:rFonts w:ascii="Arial" w:hAnsi="Arial" w:cs="Arial"/>
                <w:sz w:val="24"/>
              </w:rPr>
            </w:pPr>
            <w:r w:rsidRPr="00DC51BF">
              <w:rPr>
                <w:rFonts w:ascii="Arial" w:hAnsi="Arial" w:cs="Arial"/>
                <w:sz w:val="24"/>
              </w:rPr>
              <w:t>47,0</w:t>
            </w:r>
          </w:p>
        </w:tc>
        <w:tc>
          <w:tcPr>
            <w:tcW w:w="897" w:type="dxa"/>
            <w:noWrap/>
            <w:hideMark/>
          </w:tcPr>
          <w:p w14:paraId="2582F1A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B7C6B6B" w14:textId="77777777" w:rsidR="00DC51BF" w:rsidRPr="00DC51BF" w:rsidRDefault="00DC51BF" w:rsidP="00DC51BF">
            <w:pPr>
              <w:jc w:val="center"/>
              <w:rPr>
                <w:rFonts w:ascii="Arial" w:hAnsi="Arial" w:cs="Arial"/>
                <w:sz w:val="24"/>
              </w:rPr>
            </w:pPr>
            <w:r w:rsidRPr="00DC51BF">
              <w:rPr>
                <w:rFonts w:ascii="Arial" w:hAnsi="Arial" w:cs="Arial"/>
                <w:sz w:val="24"/>
              </w:rPr>
              <w:t>73,8</w:t>
            </w:r>
          </w:p>
        </w:tc>
        <w:tc>
          <w:tcPr>
            <w:tcW w:w="1057" w:type="dxa"/>
            <w:noWrap/>
            <w:hideMark/>
          </w:tcPr>
          <w:p w14:paraId="5F31B35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10BABD8F" w14:textId="77777777" w:rsidR="00DC51BF" w:rsidRPr="00DC51BF" w:rsidRDefault="00DC51BF" w:rsidP="00DC51BF">
            <w:pPr>
              <w:jc w:val="center"/>
              <w:rPr>
                <w:rFonts w:ascii="Arial" w:hAnsi="Arial" w:cs="Arial"/>
                <w:sz w:val="24"/>
              </w:rPr>
            </w:pPr>
            <w:r w:rsidRPr="00DC51BF">
              <w:rPr>
                <w:rFonts w:ascii="Arial" w:hAnsi="Arial" w:cs="Arial"/>
                <w:sz w:val="24"/>
              </w:rPr>
              <w:t>43,2</w:t>
            </w:r>
          </w:p>
        </w:tc>
      </w:tr>
      <w:tr w:rsidR="00DC51BF" w:rsidRPr="00DC51BF" w14:paraId="58A0F645" w14:textId="77777777" w:rsidTr="00E02FFC">
        <w:trPr>
          <w:trHeight w:val="315"/>
          <w:jc w:val="center"/>
        </w:trPr>
        <w:tc>
          <w:tcPr>
            <w:tcW w:w="1418" w:type="dxa"/>
            <w:noWrap/>
            <w:hideMark/>
          </w:tcPr>
          <w:p w14:paraId="0AE9A544" w14:textId="77777777" w:rsidR="00DC51BF" w:rsidRPr="00DC51BF" w:rsidRDefault="00DC51BF" w:rsidP="00DC51BF">
            <w:pPr>
              <w:rPr>
                <w:rFonts w:ascii="Arial" w:hAnsi="Arial" w:cs="Arial"/>
                <w:sz w:val="24"/>
              </w:rPr>
            </w:pPr>
            <w:r w:rsidRPr="00DC51BF">
              <w:rPr>
                <w:rFonts w:ascii="Arial" w:hAnsi="Arial" w:cs="Arial"/>
                <w:sz w:val="24"/>
              </w:rPr>
              <w:t>scrgra</w:t>
            </w:r>
          </w:p>
        </w:tc>
        <w:tc>
          <w:tcPr>
            <w:tcW w:w="1134" w:type="dxa"/>
            <w:noWrap/>
            <w:hideMark/>
          </w:tcPr>
          <w:p w14:paraId="4075C811"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01890E0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01EB8121" w14:textId="77777777" w:rsidR="00DC51BF" w:rsidRPr="00DC51BF" w:rsidRDefault="00DC51BF" w:rsidP="00DC51BF">
            <w:pPr>
              <w:jc w:val="center"/>
              <w:rPr>
                <w:rFonts w:ascii="Arial" w:hAnsi="Arial" w:cs="Arial"/>
                <w:sz w:val="24"/>
              </w:rPr>
            </w:pPr>
            <w:r w:rsidRPr="00DC51BF">
              <w:rPr>
                <w:rFonts w:ascii="Arial" w:hAnsi="Arial" w:cs="Arial"/>
                <w:sz w:val="24"/>
              </w:rPr>
              <w:t>68,2</w:t>
            </w:r>
          </w:p>
        </w:tc>
        <w:tc>
          <w:tcPr>
            <w:tcW w:w="897" w:type="dxa"/>
            <w:noWrap/>
            <w:hideMark/>
          </w:tcPr>
          <w:p w14:paraId="42C5820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E19AD2E" w14:textId="77777777" w:rsidR="00DC51BF" w:rsidRPr="00DC51BF" w:rsidRDefault="00DC51BF" w:rsidP="00DC51BF">
            <w:pPr>
              <w:jc w:val="center"/>
              <w:rPr>
                <w:rFonts w:ascii="Arial" w:hAnsi="Arial" w:cs="Arial"/>
                <w:sz w:val="24"/>
              </w:rPr>
            </w:pPr>
            <w:r w:rsidRPr="00DC51BF">
              <w:rPr>
                <w:rFonts w:ascii="Arial" w:hAnsi="Arial" w:cs="Arial"/>
                <w:sz w:val="24"/>
              </w:rPr>
              <w:t>70,5</w:t>
            </w:r>
          </w:p>
        </w:tc>
        <w:tc>
          <w:tcPr>
            <w:tcW w:w="1057" w:type="dxa"/>
            <w:noWrap/>
            <w:hideMark/>
          </w:tcPr>
          <w:p w14:paraId="2A15812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16085491" w14:textId="77777777" w:rsidR="00DC51BF" w:rsidRPr="00DC51BF" w:rsidRDefault="00DC51BF" w:rsidP="00DC51BF">
            <w:pPr>
              <w:jc w:val="center"/>
              <w:rPr>
                <w:rFonts w:ascii="Arial" w:hAnsi="Arial" w:cs="Arial"/>
                <w:sz w:val="24"/>
              </w:rPr>
            </w:pPr>
            <w:r w:rsidRPr="00DC51BF">
              <w:rPr>
                <w:rFonts w:ascii="Arial" w:hAnsi="Arial" w:cs="Arial"/>
                <w:sz w:val="24"/>
              </w:rPr>
              <w:t>18,6</w:t>
            </w:r>
          </w:p>
        </w:tc>
      </w:tr>
      <w:tr w:rsidR="00DC51BF" w:rsidRPr="00DC51BF" w14:paraId="79E63679" w14:textId="77777777" w:rsidTr="00E02FFC">
        <w:trPr>
          <w:trHeight w:val="315"/>
          <w:jc w:val="center"/>
        </w:trPr>
        <w:tc>
          <w:tcPr>
            <w:tcW w:w="1418" w:type="dxa"/>
            <w:noWrap/>
            <w:hideMark/>
          </w:tcPr>
          <w:p w14:paraId="3214ACBA" w14:textId="77777777" w:rsidR="00DC51BF" w:rsidRPr="00DC51BF" w:rsidRDefault="00DC51BF" w:rsidP="00DC51BF">
            <w:pPr>
              <w:rPr>
                <w:rFonts w:ascii="Arial" w:hAnsi="Arial" w:cs="Arial"/>
                <w:sz w:val="24"/>
              </w:rPr>
            </w:pPr>
            <w:r w:rsidRPr="00DC51BF">
              <w:rPr>
                <w:rFonts w:ascii="Arial" w:hAnsi="Arial" w:cs="Arial"/>
                <w:sz w:val="24"/>
              </w:rPr>
              <w:t>scrher</w:t>
            </w:r>
          </w:p>
        </w:tc>
        <w:tc>
          <w:tcPr>
            <w:tcW w:w="1134" w:type="dxa"/>
            <w:noWrap/>
            <w:hideMark/>
          </w:tcPr>
          <w:p w14:paraId="5E33387B"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6E0AA98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2A15F6D6" w14:textId="77777777" w:rsidR="00DC51BF" w:rsidRPr="00DC51BF" w:rsidRDefault="00DC51BF" w:rsidP="00DC51BF">
            <w:pPr>
              <w:jc w:val="center"/>
              <w:rPr>
                <w:rFonts w:ascii="Arial" w:hAnsi="Arial" w:cs="Arial"/>
                <w:sz w:val="24"/>
              </w:rPr>
            </w:pPr>
            <w:r w:rsidRPr="00DC51BF">
              <w:rPr>
                <w:rFonts w:ascii="Arial" w:hAnsi="Arial" w:cs="Arial"/>
                <w:sz w:val="24"/>
              </w:rPr>
              <w:t>1,4</w:t>
            </w:r>
          </w:p>
        </w:tc>
        <w:tc>
          <w:tcPr>
            <w:tcW w:w="897" w:type="dxa"/>
            <w:noWrap/>
            <w:hideMark/>
          </w:tcPr>
          <w:p w14:paraId="27AB271E"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6C08664A" w14:textId="77777777" w:rsidR="00DC51BF" w:rsidRPr="00DC51BF" w:rsidRDefault="00DC51BF" w:rsidP="00DC51BF">
            <w:pPr>
              <w:jc w:val="center"/>
              <w:rPr>
                <w:rFonts w:ascii="Arial" w:hAnsi="Arial" w:cs="Arial"/>
                <w:sz w:val="24"/>
              </w:rPr>
            </w:pPr>
            <w:r w:rsidRPr="00DC51BF">
              <w:rPr>
                <w:rFonts w:ascii="Arial" w:hAnsi="Arial" w:cs="Arial"/>
                <w:sz w:val="24"/>
              </w:rPr>
              <w:t>7,3</w:t>
            </w:r>
          </w:p>
        </w:tc>
        <w:tc>
          <w:tcPr>
            <w:tcW w:w="1057" w:type="dxa"/>
            <w:noWrap/>
            <w:hideMark/>
          </w:tcPr>
          <w:p w14:paraId="19490E2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22B0F651" w14:textId="77777777" w:rsidR="00DC51BF" w:rsidRPr="00DC51BF" w:rsidRDefault="00DC51BF" w:rsidP="00DC51BF">
            <w:pPr>
              <w:jc w:val="center"/>
              <w:rPr>
                <w:rFonts w:ascii="Arial" w:hAnsi="Arial" w:cs="Arial"/>
                <w:sz w:val="24"/>
              </w:rPr>
            </w:pPr>
            <w:r w:rsidRPr="00DC51BF">
              <w:rPr>
                <w:rFonts w:ascii="Arial" w:hAnsi="Arial" w:cs="Arial"/>
                <w:sz w:val="24"/>
              </w:rPr>
              <w:t>26,8</w:t>
            </w:r>
          </w:p>
        </w:tc>
      </w:tr>
      <w:tr w:rsidR="00DC51BF" w:rsidRPr="00DC51BF" w14:paraId="0133C461" w14:textId="77777777" w:rsidTr="00E02FFC">
        <w:trPr>
          <w:trHeight w:val="315"/>
          <w:jc w:val="center"/>
        </w:trPr>
        <w:tc>
          <w:tcPr>
            <w:tcW w:w="1418" w:type="dxa"/>
            <w:noWrap/>
          </w:tcPr>
          <w:p w14:paraId="0FC4B0E1" w14:textId="77777777" w:rsidR="00DC51BF" w:rsidRPr="00DC51BF" w:rsidRDefault="00DC51BF" w:rsidP="00DC51BF">
            <w:pPr>
              <w:rPr>
                <w:rFonts w:ascii="Arial" w:hAnsi="Arial" w:cs="Arial"/>
                <w:sz w:val="24"/>
              </w:rPr>
            </w:pPr>
            <w:r w:rsidRPr="00DC51BF">
              <w:rPr>
                <w:rFonts w:ascii="Arial" w:hAnsi="Arial" w:cs="Arial"/>
                <w:sz w:val="24"/>
              </w:rPr>
              <w:t>scrsub</w:t>
            </w:r>
          </w:p>
        </w:tc>
        <w:tc>
          <w:tcPr>
            <w:tcW w:w="1134" w:type="dxa"/>
            <w:noWrap/>
          </w:tcPr>
          <w:p w14:paraId="07C25107" w14:textId="77777777" w:rsidR="00DC51BF" w:rsidRPr="00DC51BF" w:rsidRDefault="00DC51BF" w:rsidP="00DC51BF">
            <w:pPr>
              <w:rPr>
                <w:rFonts w:ascii="Arial" w:hAnsi="Arial" w:cs="Arial"/>
                <w:sz w:val="24"/>
              </w:rPr>
            </w:pPr>
            <w:r w:rsidRPr="00DC51BF">
              <w:rPr>
                <w:rFonts w:ascii="Arial" w:hAnsi="Arial" w:cs="Arial"/>
                <w:sz w:val="24"/>
              </w:rPr>
              <w:t>DD</w:t>
            </w:r>
          </w:p>
        </w:tc>
        <w:tc>
          <w:tcPr>
            <w:tcW w:w="805" w:type="dxa"/>
            <w:noWrap/>
          </w:tcPr>
          <w:p w14:paraId="44AB303E"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100" w:type="dxa"/>
            <w:noWrap/>
          </w:tcPr>
          <w:p w14:paraId="766684ED" w14:textId="77777777" w:rsidR="00DC51BF" w:rsidRPr="00DC51BF" w:rsidRDefault="00DC51BF" w:rsidP="00DC51BF">
            <w:pPr>
              <w:jc w:val="center"/>
              <w:rPr>
                <w:rFonts w:ascii="Arial" w:hAnsi="Arial" w:cs="Arial"/>
                <w:sz w:val="24"/>
              </w:rPr>
            </w:pPr>
            <w:r w:rsidRPr="00DC51BF">
              <w:rPr>
                <w:rFonts w:ascii="Arial" w:hAnsi="Arial" w:cs="Arial"/>
                <w:sz w:val="24"/>
              </w:rPr>
              <w:t>-6,4</w:t>
            </w:r>
          </w:p>
        </w:tc>
        <w:tc>
          <w:tcPr>
            <w:tcW w:w="897" w:type="dxa"/>
            <w:noWrap/>
          </w:tcPr>
          <w:p w14:paraId="5606601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tcPr>
          <w:p w14:paraId="4DA17D6B" w14:textId="77777777" w:rsidR="00DC51BF" w:rsidRPr="00DC51BF" w:rsidRDefault="00DC51BF" w:rsidP="00DC51BF">
            <w:pPr>
              <w:jc w:val="center"/>
              <w:rPr>
                <w:rFonts w:ascii="Arial" w:hAnsi="Arial" w:cs="Arial"/>
                <w:sz w:val="24"/>
              </w:rPr>
            </w:pPr>
            <w:r w:rsidRPr="00DC51BF">
              <w:rPr>
                <w:rFonts w:ascii="Arial" w:hAnsi="Arial" w:cs="Arial"/>
                <w:sz w:val="24"/>
              </w:rPr>
              <w:t>2,4</w:t>
            </w:r>
          </w:p>
        </w:tc>
        <w:tc>
          <w:tcPr>
            <w:tcW w:w="1057" w:type="dxa"/>
            <w:noWrap/>
          </w:tcPr>
          <w:p w14:paraId="47553FA6"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932" w:type="dxa"/>
            <w:noWrap/>
          </w:tcPr>
          <w:p w14:paraId="2C778B9D" w14:textId="77777777" w:rsidR="00DC51BF" w:rsidRPr="00DC51BF" w:rsidRDefault="00DC51BF" w:rsidP="00DC51BF">
            <w:pPr>
              <w:jc w:val="center"/>
              <w:rPr>
                <w:rFonts w:ascii="Arial" w:hAnsi="Arial" w:cs="Arial"/>
                <w:sz w:val="24"/>
              </w:rPr>
            </w:pPr>
            <w:r w:rsidRPr="00DC51BF">
              <w:rPr>
                <w:rFonts w:ascii="Arial" w:hAnsi="Arial" w:cs="Arial"/>
                <w:sz w:val="24"/>
              </w:rPr>
              <w:t>-6,9</w:t>
            </w:r>
          </w:p>
        </w:tc>
      </w:tr>
      <w:tr w:rsidR="00DC51BF" w:rsidRPr="00DC51BF" w14:paraId="1F4C5A36" w14:textId="77777777" w:rsidTr="00E02FFC">
        <w:trPr>
          <w:trHeight w:val="315"/>
          <w:jc w:val="center"/>
        </w:trPr>
        <w:tc>
          <w:tcPr>
            <w:tcW w:w="1418" w:type="dxa"/>
            <w:noWrap/>
            <w:hideMark/>
          </w:tcPr>
          <w:p w14:paraId="3A017583" w14:textId="77777777" w:rsidR="00DC51BF" w:rsidRPr="00DC51BF" w:rsidRDefault="00DC51BF" w:rsidP="00DC51BF">
            <w:pPr>
              <w:rPr>
                <w:rFonts w:ascii="Arial" w:hAnsi="Arial" w:cs="Arial"/>
                <w:sz w:val="24"/>
              </w:rPr>
            </w:pPr>
            <w:r w:rsidRPr="00DC51BF">
              <w:rPr>
                <w:rFonts w:ascii="Arial" w:hAnsi="Arial" w:cs="Arial"/>
                <w:sz w:val="24"/>
              </w:rPr>
              <w:t>sillong</w:t>
            </w:r>
          </w:p>
        </w:tc>
        <w:tc>
          <w:tcPr>
            <w:tcW w:w="1134" w:type="dxa"/>
            <w:noWrap/>
            <w:hideMark/>
          </w:tcPr>
          <w:p w14:paraId="6505E5E0"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2E50AC0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67E4405D" w14:textId="77777777" w:rsidR="00DC51BF" w:rsidRPr="00DC51BF" w:rsidRDefault="00DC51BF" w:rsidP="00DC51BF">
            <w:pPr>
              <w:jc w:val="center"/>
              <w:rPr>
                <w:rFonts w:ascii="Arial" w:hAnsi="Arial" w:cs="Arial"/>
                <w:sz w:val="24"/>
              </w:rPr>
            </w:pPr>
            <w:r w:rsidRPr="00DC51BF">
              <w:rPr>
                <w:rFonts w:ascii="Arial" w:hAnsi="Arial" w:cs="Arial"/>
                <w:sz w:val="24"/>
              </w:rPr>
              <w:t>-2,5</w:t>
            </w:r>
          </w:p>
        </w:tc>
        <w:tc>
          <w:tcPr>
            <w:tcW w:w="897" w:type="dxa"/>
            <w:noWrap/>
            <w:hideMark/>
          </w:tcPr>
          <w:p w14:paraId="3A8615F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45065B75" w14:textId="77777777" w:rsidR="00DC51BF" w:rsidRPr="00DC51BF" w:rsidRDefault="00DC51BF" w:rsidP="00DC51BF">
            <w:pPr>
              <w:jc w:val="center"/>
              <w:rPr>
                <w:rFonts w:ascii="Arial" w:hAnsi="Arial" w:cs="Arial"/>
                <w:sz w:val="24"/>
              </w:rPr>
            </w:pPr>
            <w:r w:rsidRPr="00DC51BF">
              <w:rPr>
                <w:rFonts w:ascii="Arial" w:hAnsi="Arial" w:cs="Arial"/>
                <w:sz w:val="24"/>
              </w:rPr>
              <w:t>25,4</w:t>
            </w:r>
          </w:p>
        </w:tc>
        <w:tc>
          <w:tcPr>
            <w:tcW w:w="1057" w:type="dxa"/>
            <w:noWrap/>
            <w:hideMark/>
          </w:tcPr>
          <w:p w14:paraId="1FEF7B7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1601D2F" w14:textId="77777777" w:rsidR="00DC51BF" w:rsidRPr="00DC51BF" w:rsidRDefault="00DC51BF" w:rsidP="00DC51BF">
            <w:pPr>
              <w:jc w:val="center"/>
              <w:rPr>
                <w:rFonts w:ascii="Arial" w:hAnsi="Arial" w:cs="Arial"/>
                <w:sz w:val="24"/>
              </w:rPr>
            </w:pPr>
            <w:r w:rsidRPr="00DC51BF">
              <w:rPr>
                <w:rFonts w:ascii="Arial" w:hAnsi="Arial" w:cs="Arial"/>
                <w:sz w:val="24"/>
              </w:rPr>
              <w:t>-30,4</w:t>
            </w:r>
          </w:p>
        </w:tc>
      </w:tr>
      <w:tr w:rsidR="00DC51BF" w:rsidRPr="00DC51BF" w14:paraId="4374BEC5" w14:textId="77777777" w:rsidTr="00E02FFC">
        <w:trPr>
          <w:trHeight w:val="315"/>
          <w:jc w:val="center"/>
        </w:trPr>
        <w:tc>
          <w:tcPr>
            <w:tcW w:w="1418" w:type="dxa"/>
            <w:noWrap/>
            <w:hideMark/>
          </w:tcPr>
          <w:p w14:paraId="4F2D7DB1" w14:textId="77777777" w:rsidR="00DC51BF" w:rsidRPr="00DC51BF" w:rsidRDefault="00DC51BF" w:rsidP="00DC51BF">
            <w:pPr>
              <w:rPr>
                <w:rFonts w:ascii="Arial" w:hAnsi="Arial" w:cs="Arial"/>
                <w:sz w:val="24"/>
              </w:rPr>
            </w:pPr>
            <w:r w:rsidRPr="00DC51BF">
              <w:rPr>
                <w:rFonts w:ascii="Arial" w:hAnsi="Arial" w:cs="Arial"/>
                <w:sz w:val="24"/>
              </w:rPr>
              <w:t>silmar</w:t>
            </w:r>
          </w:p>
        </w:tc>
        <w:tc>
          <w:tcPr>
            <w:tcW w:w="1134" w:type="dxa"/>
            <w:noWrap/>
            <w:hideMark/>
          </w:tcPr>
          <w:p w14:paraId="1F3BD25C"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5501CBD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0F5EEB1" w14:textId="77777777" w:rsidR="00DC51BF" w:rsidRPr="00DC51BF" w:rsidRDefault="00DC51BF" w:rsidP="00DC51BF">
            <w:pPr>
              <w:jc w:val="center"/>
              <w:rPr>
                <w:rFonts w:ascii="Arial" w:hAnsi="Arial" w:cs="Arial"/>
                <w:sz w:val="24"/>
              </w:rPr>
            </w:pPr>
            <w:r w:rsidRPr="00DC51BF">
              <w:rPr>
                <w:rFonts w:ascii="Arial" w:hAnsi="Arial" w:cs="Arial"/>
                <w:sz w:val="24"/>
              </w:rPr>
              <w:t>-52,2</w:t>
            </w:r>
          </w:p>
        </w:tc>
        <w:tc>
          <w:tcPr>
            <w:tcW w:w="897" w:type="dxa"/>
            <w:noWrap/>
            <w:hideMark/>
          </w:tcPr>
          <w:p w14:paraId="35D2D23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73D87B79" w14:textId="77777777" w:rsidR="00DC51BF" w:rsidRPr="00DC51BF" w:rsidRDefault="00DC51BF" w:rsidP="00DC51BF">
            <w:pPr>
              <w:jc w:val="center"/>
              <w:rPr>
                <w:rFonts w:ascii="Arial" w:hAnsi="Arial" w:cs="Arial"/>
                <w:sz w:val="24"/>
              </w:rPr>
            </w:pPr>
            <w:r w:rsidRPr="00DC51BF">
              <w:rPr>
                <w:rFonts w:ascii="Arial" w:hAnsi="Arial" w:cs="Arial"/>
                <w:sz w:val="24"/>
              </w:rPr>
              <w:t>-20,5</w:t>
            </w:r>
          </w:p>
        </w:tc>
        <w:tc>
          <w:tcPr>
            <w:tcW w:w="1057" w:type="dxa"/>
            <w:noWrap/>
            <w:hideMark/>
          </w:tcPr>
          <w:p w14:paraId="5305C0D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1EC33FD6" w14:textId="77777777" w:rsidR="00DC51BF" w:rsidRPr="00DC51BF" w:rsidRDefault="00DC51BF" w:rsidP="00DC51BF">
            <w:pPr>
              <w:jc w:val="center"/>
              <w:rPr>
                <w:rFonts w:ascii="Arial" w:hAnsi="Arial" w:cs="Arial"/>
                <w:sz w:val="24"/>
              </w:rPr>
            </w:pPr>
            <w:r w:rsidRPr="00DC51BF">
              <w:rPr>
                <w:rFonts w:ascii="Arial" w:hAnsi="Arial" w:cs="Arial"/>
                <w:sz w:val="24"/>
              </w:rPr>
              <w:t>-37,2</w:t>
            </w:r>
          </w:p>
        </w:tc>
      </w:tr>
      <w:tr w:rsidR="00DC51BF" w:rsidRPr="00DC51BF" w14:paraId="6B38522A" w14:textId="77777777" w:rsidTr="00E02FFC">
        <w:trPr>
          <w:trHeight w:val="300"/>
          <w:jc w:val="center"/>
        </w:trPr>
        <w:tc>
          <w:tcPr>
            <w:tcW w:w="1418" w:type="dxa"/>
            <w:noWrap/>
            <w:hideMark/>
          </w:tcPr>
          <w:p w14:paraId="70C77716" w14:textId="77777777" w:rsidR="00DC51BF" w:rsidRPr="00DC51BF" w:rsidRDefault="00DC51BF" w:rsidP="00DC51BF">
            <w:pPr>
              <w:rPr>
                <w:rFonts w:ascii="Arial" w:hAnsi="Arial" w:cs="Arial"/>
                <w:sz w:val="24"/>
              </w:rPr>
            </w:pPr>
            <w:r w:rsidRPr="00DC51BF">
              <w:rPr>
                <w:rFonts w:ascii="Arial" w:hAnsi="Arial" w:cs="Arial"/>
                <w:sz w:val="24"/>
              </w:rPr>
              <w:t>succar</w:t>
            </w:r>
          </w:p>
        </w:tc>
        <w:tc>
          <w:tcPr>
            <w:tcW w:w="1134" w:type="dxa"/>
            <w:noWrap/>
            <w:hideMark/>
          </w:tcPr>
          <w:p w14:paraId="2F3079EF"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noWrap/>
            <w:hideMark/>
          </w:tcPr>
          <w:p w14:paraId="71C291E0"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5063263A" w14:textId="77777777" w:rsidR="00DC51BF" w:rsidRPr="00DC51BF" w:rsidRDefault="00DC51BF" w:rsidP="00DC51BF">
            <w:pPr>
              <w:jc w:val="center"/>
              <w:rPr>
                <w:rFonts w:ascii="Arial" w:hAnsi="Arial" w:cs="Arial"/>
                <w:sz w:val="24"/>
              </w:rPr>
            </w:pPr>
            <w:r w:rsidRPr="00DC51BF">
              <w:rPr>
                <w:rFonts w:ascii="Arial" w:hAnsi="Arial" w:cs="Arial"/>
                <w:sz w:val="24"/>
              </w:rPr>
              <w:t>11,8</w:t>
            </w:r>
          </w:p>
        </w:tc>
        <w:tc>
          <w:tcPr>
            <w:tcW w:w="897" w:type="dxa"/>
            <w:noWrap/>
            <w:hideMark/>
          </w:tcPr>
          <w:p w14:paraId="06BE4F9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4E01445A" w14:textId="77777777" w:rsidR="00DC51BF" w:rsidRPr="00DC51BF" w:rsidRDefault="00DC51BF" w:rsidP="00DC51BF">
            <w:pPr>
              <w:jc w:val="center"/>
              <w:rPr>
                <w:rFonts w:ascii="Arial" w:hAnsi="Arial" w:cs="Arial"/>
                <w:sz w:val="24"/>
              </w:rPr>
            </w:pPr>
            <w:r w:rsidRPr="00DC51BF">
              <w:rPr>
                <w:rFonts w:ascii="Arial" w:hAnsi="Arial" w:cs="Arial"/>
                <w:sz w:val="24"/>
              </w:rPr>
              <w:t>30,1</w:t>
            </w:r>
          </w:p>
        </w:tc>
        <w:tc>
          <w:tcPr>
            <w:tcW w:w="1057" w:type="dxa"/>
            <w:noWrap/>
            <w:hideMark/>
          </w:tcPr>
          <w:p w14:paraId="21A81660"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486F2702" w14:textId="77777777" w:rsidR="00DC51BF" w:rsidRPr="00DC51BF" w:rsidRDefault="00DC51BF" w:rsidP="00DC51BF">
            <w:pPr>
              <w:jc w:val="center"/>
              <w:rPr>
                <w:rFonts w:ascii="Arial" w:hAnsi="Arial" w:cs="Arial"/>
                <w:sz w:val="24"/>
              </w:rPr>
            </w:pPr>
            <w:r w:rsidRPr="00DC51BF">
              <w:rPr>
                <w:rFonts w:ascii="Arial" w:hAnsi="Arial" w:cs="Arial"/>
                <w:sz w:val="24"/>
              </w:rPr>
              <w:t>11,8</w:t>
            </w:r>
          </w:p>
        </w:tc>
      </w:tr>
      <w:tr w:rsidR="00DC51BF" w:rsidRPr="00DC51BF" w14:paraId="2504FE34" w14:textId="77777777" w:rsidTr="00E02FFC">
        <w:trPr>
          <w:trHeight w:val="315"/>
          <w:jc w:val="center"/>
        </w:trPr>
        <w:tc>
          <w:tcPr>
            <w:tcW w:w="1418" w:type="dxa"/>
            <w:noWrap/>
            <w:hideMark/>
          </w:tcPr>
          <w:p w14:paraId="6AB4F850" w14:textId="77777777" w:rsidR="00DC51BF" w:rsidRPr="00DC51BF" w:rsidRDefault="00DC51BF" w:rsidP="00DC51BF">
            <w:pPr>
              <w:rPr>
                <w:rFonts w:ascii="Arial" w:hAnsi="Arial" w:cs="Arial"/>
                <w:sz w:val="24"/>
              </w:rPr>
            </w:pPr>
            <w:r w:rsidRPr="00DC51BF">
              <w:rPr>
                <w:rFonts w:ascii="Arial" w:hAnsi="Arial" w:cs="Arial"/>
                <w:sz w:val="24"/>
              </w:rPr>
              <w:t>sucpin</w:t>
            </w:r>
          </w:p>
        </w:tc>
        <w:tc>
          <w:tcPr>
            <w:tcW w:w="1134" w:type="dxa"/>
            <w:noWrap/>
            <w:hideMark/>
          </w:tcPr>
          <w:p w14:paraId="3BA6F3FF" w14:textId="77777777" w:rsidR="00DC51BF" w:rsidRPr="00DC51BF" w:rsidRDefault="00DC51BF" w:rsidP="00DC51BF">
            <w:pPr>
              <w:rPr>
                <w:rFonts w:ascii="Arial" w:hAnsi="Arial" w:cs="Arial"/>
                <w:sz w:val="24"/>
              </w:rPr>
            </w:pPr>
            <w:r w:rsidRPr="00DC51BF">
              <w:rPr>
                <w:rFonts w:ascii="Arial" w:hAnsi="Arial" w:cs="Arial"/>
                <w:sz w:val="24"/>
              </w:rPr>
              <w:t>EN</w:t>
            </w:r>
          </w:p>
        </w:tc>
        <w:tc>
          <w:tcPr>
            <w:tcW w:w="805" w:type="dxa"/>
            <w:noWrap/>
            <w:hideMark/>
          </w:tcPr>
          <w:p w14:paraId="0EEB5CC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7653CBCF" w14:textId="77777777" w:rsidR="00DC51BF" w:rsidRPr="00DC51BF" w:rsidRDefault="00DC51BF" w:rsidP="00DC51BF">
            <w:pPr>
              <w:jc w:val="center"/>
              <w:rPr>
                <w:rFonts w:ascii="Arial" w:hAnsi="Arial" w:cs="Arial"/>
                <w:sz w:val="24"/>
              </w:rPr>
            </w:pPr>
            <w:r w:rsidRPr="00DC51BF">
              <w:rPr>
                <w:rFonts w:ascii="Arial" w:hAnsi="Arial" w:cs="Arial"/>
                <w:sz w:val="24"/>
              </w:rPr>
              <w:t>21,0</w:t>
            </w:r>
          </w:p>
        </w:tc>
        <w:tc>
          <w:tcPr>
            <w:tcW w:w="897" w:type="dxa"/>
            <w:noWrap/>
            <w:hideMark/>
          </w:tcPr>
          <w:p w14:paraId="07BEABE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38D57F61" w14:textId="77777777" w:rsidR="00DC51BF" w:rsidRPr="00DC51BF" w:rsidRDefault="00DC51BF" w:rsidP="00DC51BF">
            <w:pPr>
              <w:jc w:val="center"/>
              <w:rPr>
                <w:rFonts w:ascii="Arial" w:hAnsi="Arial" w:cs="Arial"/>
                <w:sz w:val="24"/>
              </w:rPr>
            </w:pPr>
            <w:r w:rsidRPr="00DC51BF">
              <w:rPr>
                <w:rFonts w:ascii="Arial" w:hAnsi="Arial" w:cs="Arial"/>
                <w:sz w:val="24"/>
              </w:rPr>
              <w:t>54,8</w:t>
            </w:r>
          </w:p>
        </w:tc>
        <w:tc>
          <w:tcPr>
            <w:tcW w:w="1057" w:type="dxa"/>
            <w:noWrap/>
            <w:hideMark/>
          </w:tcPr>
          <w:p w14:paraId="71848A7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04C21750" w14:textId="77777777" w:rsidR="00DC51BF" w:rsidRPr="00DC51BF" w:rsidRDefault="00DC51BF" w:rsidP="00DC51BF">
            <w:pPr>
              <w:jc w:val="center"/>
              <w:rPr>
                <w:rFonts w:ascii="Arial" w:hAnsi="Arial" w:cs="Arial"/>
                <w:sz w:val="24"/>
              </w:rPr>
            </w:pPr>
            <w:r w:rsidRPr="00DC51BF">
              <w:rPr>
                <w:rFonts w:ascii="Arial" w:hAnsi="Arial" w:cs="Arial"/>
                <w:sz w:val="24"/>
              </w:rPr>
              <w:t>27,4</w:t>
            </w:r>
          </w:p>
        </w:tc>
      </w:tr>
      <w:tr w:rsidR="00DC51BF" w:rsidRPr="00DC51BF" w14:paraId="3208BA70" w14:textId="77777777" w:rsidTr="00E02FFC">
        <w:trPr>
          <w:trHeight w:val="315"/>
          <w:jc w:val="center"/>
        </w:trPr>
        <w:tc>
          <w:tcPr>
            <w:tcW w:w="1418" w:type="dxa"/>
            <w:noWrap/>
            <w:hideMark/>
          </w:tcPr>
          <w:p w14:paraId="4B98D5D3" w14:textId="77777777" w:rsidR="00DC51BF" w:rsidRPr="00DC51BF" w:rsidRDefault="00DC51BF" w:rsidP="00DC51BF">
            <w:pPr>
              <w:rPr>
                <w:rFonts w:ascii="Arial" w:hAnsi="Arial" w:cs="Arial"/>
                <w:sz w:val="24"/>
              </w:rPr>
            </w:pPr>
            <w:r w:rsidRPr="00DC51BF">
              <w:rPr>
                <w:rFonts w:ascii="Arial" w:hAnsi="Arial" w:cs="Arial"/>
                <w:sz w:val="24"/>
              </w:rPr>
              <w:t>teubal</w:t>
            </w:r>
          </w:p>
        </w:tc>
        <w:tc>
          <w:tcPr>
            <w:tcW w:w="1134" w:type="dxa"/>
            <w:noWrap/>
            <w:hideMark/>
          </w:tcPr>
          <w:p w14:paraId="414FDDB0"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2FF8813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6B8180AE" w14:textId="77777777" w:rsidR="00DC51BF" w:rsidRPr="00DC51BF" w:rsidRDefault="00DC51BF" w:rsidP="00DC51BF">
            <w:pPr>
              <w:jc w:val="center"/>
              <w:rPr>
                <w:rFonts w:ascii="Arial" w:hAnsi="Arial" w:cs="Arial"/>
                <w:sz w:val="24"/>
              </w:rPr>
            </w:pPr>
            <w:r w:rsidRPr="00DC51BF">
              <w:rPr>
                <w:rFonts w:ascii="Arial" w:hAnsi="Arial" w:cs="Arial"/>
                <w:sz w:val="24"/>
              </w:rPr>
              <w:t>-55,5</w:t>
            </w:r>
          </w:p>
        </w:tc>
        <w:tc>
          <w:tcPr>
            <w:tcW w:w="897" w:type="dxa"/>
            <w:noWrap/>
            <w:hideMark/>
          </w:tcPr>
          <w:p w14:paraId="6232766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44F5AD3B" w14:textId="77777777" w:rsidR="00DC51BF" w:rsidRPr="00DC51BF" w:rsidRDefault="00DC51BF" w:rsidP="00DC51BF">
            <w:pPr>
              <w:jc w:val="center"/>
              <w:rPr>
                <w:rFonts w:ascii="Arial" w:hAnsi="Arial" w:cs="Arial"/>
                <w:sz w:val="24"/>
              </w:rPr>
            </w:pPr>
            <w:r w:rsidRPr="00DC51BF">
              <w:rPr>
                <w:rFonts w:ascii="Arial" w:hAnsi="Arial" w:cs="Arial"/>
                <w:sz w:val="24"/>
              </w:rPr>
              <w:t>-116,2</w:t>
            </w:r>
          </w:p>
        </w:tc>
        <w:tc>
          <w:tcPr>
            <w:tcW w:w="1057" w:type="dxa"/>
            <w:noWrap/>
            <w:hideMark/>
          </w:tcPr>
          <w:p w14:paraId="2003796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4055AE33" w14:textId="77777777" w:rsidR="00DC51BF" w:rsidRPr="00DC51BF" w:rsidRDefault="00DC51BF" w:rsidP="00DC51BF">
            <w:pPr>
              <w:jc w:val="center"/>
              <w:rPr>
                <w:rFonts w:ascii="Arial" w:hAnsi="Arial" w:cs="Arial"/>
                <w:sz w:val="24"/>
              </w:rPr>
            </w:pPr>
            <w:r w:rsidRPr="00DC51BF">
              <w:rPr>
                <w:rFonts w:ascii="Arial" w:hAnsi="Arial" w:cs="Arial"/>
                <w:sz w:val="24"/>
              </w:rPr>
              <w:t>-69,1</w:t>
            </w:r>
          </w:p>
        </w:tc>
      </w:tr>
      <w:tr w:rsidR="00DC51BF" w:rsidRPr="00DC51BF" w14:paraId="7118BCDC" w14:textId="77777777" w:rsidTr="00E02FFC">
        <w:trPr>
          <w:trHeight w:val="315"/>
          <w:jc w:val="center"/>
        </w:trPr>
        <w:tc>
          <w:tcPr>
            <w:tcW w:w="1418" w:type="dxa"/>
            <w:noWrap/>
            <w:hideMark/>
          </w:tcPr>
          <w:p w14:paraId="13E52159" w14:textId="77777777" w:rsidR="00DC51BF" w:rsidRPr="00DC51BF" w:rsidRDefault="00DC51BF" w:rsidP="00DC51BF">
            <w:pPr>
              <w:rPr>
                <w:rFonts w:ascii="Arial" w:hAnsi="Arial" w:cs="Arial"/>
                <w:sz w:val="24"/>
              </w:rPr>
            </w:pPr>
            <w:r w:rsidRPr="00DC51BF">
              <w:rPr>
                <w:rFonts w:ascii="Arial" w:hAnsi="Arial" w:cs="Arial"/>
                <w:sz w:val="24"/>
              </w:rPr>
              <w:t>teuoxy</w:t>
            </w:r>
          </w:p>
        </w:tc>
        <w:tc>
          <w:tcPr>
            <w:tcW w:w="1134" w:type="dxa"/>
            <w:noWrap/>
            <w:hideMark/>
          </w:tcPr>
          <w:p w14:paraId="583D11D2" w14:textId="77777777" w:rsidR="00DC51BF" w:rsidRPr="00DC51BF" w:rsidRDefault="00DC51BF" w:rsidP="00DC51BF">
            <w:pPr>
              <w:rPr>
                <w:rFonts w:ascii="Arial" w:hAnsi="Arial" w:cs="Arial"/>
                <w:sz w:val="24"/>
              </w:rPr>
            </w:pPr>
            <w:r w:rsidRPr="00DC51BF">
              <w:rPr>
                <w:rFonts w:ascii="Arial" w:hAnsi="Arial" w:cs="Arial"/>
                <w:sz w:val="24"/>
              </w:rPr>
              <w:t>CR</w:t>
            </w:r>
          </w:p>
        </w:tc>
        <w:tc>
          <w:tcPr>
            <w:tcW w:w="805" w:type="dxa"/>
            <w:noWrap/>
            <w:hideMark/>
          </w:tcPr>
          <w:p w14:paraId="39E191D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1DA58655" w14:textId="77777777" w:rsidR="00DC51BF" w:rsidRPr="00DC51BF" w:rsidRDefault="00DC51BF" w:rsidP="00DC51BF">
            <w:pPr>
              <w:jc w:val="center"/>
              <w:rPr>
                <w:rFonts w:ascii="Arial" w:hAnsi="Arial" w:cs="Arial"/>
                <w:sz w:val="24"/>
              </w:rPr>
            </w:pPr>
            <w:r w:rsidRPr="00DC51BF">
              <w:rPr>
                <w:rFonts w:ascii="Arial" w:hAnsi="Arial" w:cs="Arial"/>
                <w:sz w:val="24"/>
              </w:rPr>
              <w:t>-384,1</w:t>
            </w:r>
          </w:p>
        </w:tc>
        <w:tc>
          <w:tcPr>
            <w:tcW w:w="897" w:type="dxa"/>
            <w:noWrap/>
            <w:hideMark/>
          </w:tcPr>
          <w:p w14:paraId="721F237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2F9FD1F0" w14:textId="77777777" w:rsidR="00DC51BF" w:rsidRPr="00DC51BF" w:rsidRDefault="00DC51BF" w:rsidP="00DC51BF">
            <w:pPr>
              <w:jc w:val="center"/>
              <w:rPr>
                <w:rFonts w:ascii="Arial" w:hAnsi="Arial" w:cs="Arial"/>
                <w:sz w:val="24"/>
              </w:rPr>
            </w:pPr>
            <w:r w:rsidRPr="00DC51BF">
              <w:rPr>
                <w:rFonts w:ascii="Arial" w:hAnsi="Arial" w:cs="Arial"/>
                <w:sz w:val="24"/>
              </w:rPr>
              <w:t>-389,0</w:t>
            </w:r>
          </w:p>
        </w:tc>
        <w:tc>
          <w:tcPr>
            <w:tcW w:w="1057" w:type="dxa"/>
            <w:noWrap/>
            <w:hideMark/>
          </w:tcPr>
          <w:p w14:paraId="2145B20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09CBF8E9" w14:textId="77777777" w:rsidR="00DC51BF" w:rsidRPr="00DC51BF" w:rsidRDefault="00DC51BF" w:rsidP="00DC51BF">
            <w:pPr>
              <w:jc w:val="center"/>
              <w:rPr>
                <w:rFonts w:ascii="Arial" w:hAnsi="Arial" w:cs="Arial"/>
                <w:sz w:val="24"/>
              </w:rPr>
            </w:pPr>
            <w:r w:rsidRPr="00DC51BF">
              <w:rPr>
                <w:rFonts w:ascii="Arial" w:hAnsi="Arial" w:cs="Arial"/>
                <w:sz w:val="24"/>
              </w:rPr>
              <w:t>-200,6</w:t>
            </w:r>
          </w:p>
        </w:tc>
      </w:tr>
      <w:tr w:rsidR="00DC51BF" w:rsidRPr="00DC51BF" w14:paraId="002C8C9B" w14:textId="77777777" w:rsidTr="00E02FFC">
        <w:trPr>
          <w:trHeight w:val="315"/>
          <w:jc w:val="center"/>
        </w:trPr>
        <w:tc>
          <w:tcPr>
            <w:tcW w:w="1418" w:type="dxa"/>
            <w:noWrap/>
            <w:hideMark/>
          </w:tcPr>
          <w:p w14:paraId="5D12494B" w14:textId="77777777" w:rsidR="00DC51BF" w:rsidRPr="00DC51BF" w:rsidRDefault="00DC51BF" w:rsidP="00DC51BF">
            <w:pPr>
              <w:rPr>
                <w:rFonts w:ascii="Arial" w:hAnsi="Arial" w:cs="Arial"/>
                <w:sz w:val="24"/>
              </w:rPr>
            </w:pPr>
            <w:r w:rsidRPr="00DC51BF">
              <w:rPr>
                <w:rFonts w:ascii="Arial" w:hAnsi="Arial" w:cs="Arial"/>
                <w:sz w:val="24"/>
              </w:rPr>
              <w:t>teusal</w:t>
            </w:r>
          </w:p>
        </w:tc>
        <w:tc>
          <w:tcPr>
            <w:tcW w:w="1134" w:type="dxa"/>
            <w:noWrap/>
            <w:hideMark/>
          </w:tcPr>
          <w:p w14:paraId="2192A860"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1252347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6B32E37" w14:textId="77777777" w:rsidR="00DC51BF" w:rsidRPr="00DC51BF" w:rsidRDefault="00DC51BF" w:rsidP="00DC51BF">
            <w:pPr>
              <w:jc w:val="center"/>
              <w:rPr>
                <w:rFonts w:ascii="Arial" w:hAnsi="Arial" w:cs="Arial"/>
                <w:sz w:val="24"/>
              </w:rPr>
            </w:pPr>
            <w:r w:rsidRPr="00DC51BF">
              <w:rPr>
                <w:rFonts w:ascii="Arial" w:hAnsi="Arial" w:cs="Arial"/>
                <w:sz w:val="24"/>
              </w:rPr>
              <w:t>-30,3</w:t>
            </w:r>
          </w:p>
        </w:tc>
        <w:tc>
          <w:tcPr>
            <w:tcW w:w="897" w:type="dxa"/>
            <w:noWrap/>
            <w:hideMark/>
          </w:tcPr>
          <w:p w14:paraId="5300D94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629C8F2C" w14:textId="77777777" w:rsidR="00DC51BF" w:rsidRPr="00DC51BF" w:rsidRDefault="00DC51BF" w:rsidP="00DC51BF">
            <w:pPr>
              <w:jc w:val="center"/>
              <w:rPr>
                <w:rFonts w:ascii="Arial" w:hAnsi="Arial" w:cs="Arial"/>
                <w:sz w:val="24"/>
              </w:rPr>
            </w:pPr>
            <w:r w:rsidRPr="00DC51BF">
              <w:rPr>
                <w:rFonts w:ascii="Arial" w:hAnsi="Arial" w:cs="Arial"/>
                <w:sz w:val="24"/>
              </w:rPr>
              <w:t>-1,7</w:t>
            </w:r>
          </w:p>
        </w:tc>
        <w:tc>
          <w:tcPr>
            <w:tcW w:w="1057" w:type="dxa"/>
            <w:noWrap/>
            <w:hideMark/>
          </w:tcPr>
          <w:p w14:paraId="2B2D7A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0AAF3FBB" w14:textId="77777777" w:rsidR="00DC51BF" w:rsidRPr="00DC51BF" w:rsidRDefault="00DC51BF" w:rsidP="00DC51BF">
            <w:pPr>
              <w:jc w:val="center"/>
              <w:rPr>
                <w:rFonts w:ascii="Arial" w:hAnsi="Arial" w:cs="Arial"/>
                <w:sz w:val="24"/>
              </w:rPr>
            </w:pPr>
            <w:r w:rsidRPr="00DC51BF">
              <w:rPr>
                <w:rFonts w:ascii="Arial" w:hAnsi="Arial" w:cs="Arial"/>
                <w:sz w:val="24"/>
              </w:rPr>
              <w:t>-36,4</w:t>
            </w:r>
          </w:p>
        </w:tc>
      </w:tr>
      <w:tr w:rsidR="00DC51BF" w:rsidRPr="00DC51BF" w14:paraId="6A6EA14A" w14:textId="77777777" w:rsidTr="00E02FFC">
        <w:trPr>
          <w:trHeight w:val="315"/>
          <w:jc w:val="center"/>
        </w:trPr>
        <w:tc>
          <w:tcPr>
            <w:tcW w:w="1418" w:type="dxa"/>
            <w:noWrap/>
            <w:hideMark/>
          </w:tcPr>
          <w:p w14:paraId="481AB51B" w14:textId="77777777" w:rsidR="00DC51BF" w:rsidRPr="00DC51BF" w:rsidRDefault="00DC51BF" w:rsidP="00DC51BF">
            <w:pPr>
              <w:rPr>
                <w:rFonts w:ascii="Arial" w:hAnsi="Arial" w:cs="Arial"/>
                <w:sz w:val="24"/>
              </w:rPr>
            </w:pPr>
            <w:r w:rsidRPr="00DC51BF">
              <w:rPr>
                <w:rFonts w:ascii="Arial" w:hAnsi="Arial" w:cs="Arial"/>
                <w:sz w:val="24"/>
              </w:rPr>
              <w:lastRenderedPageBreak/>
              <w:t>thybro</w:t>
            </w:r>
          </w:p>
        </w:tc>
        <w:tc>
          <w:tcPr>
            <w:tcW w:w="1134" w:type="dxa"/>
            <w:noWrap/>
            <w:hideMark/>
          </w:tcPr>
          <w:p w14:paraId="43A29963"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4FE3454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5CE4A3BB" w14:textId="77777777" w:rsidR="00DC51BF" w:rsidRPr="00DC51BF" w:rsidRDefault="00DC51BF" w:rsidP="00DC51BF">
            <w:pPr>
              <w:jc w:val="center"/>
              <w:rPr>
                <w:rFonts w:ascii="Arial" w:hAnsi="Arial" w:cs="Arial"/>
                <w:sz w:val="24"/>
              </w:rPr>
            </w:pPr>
            <w:r w:rsidRPr="00DC51BF">
              <w:rPr>
                <w:rFonts w:ascii="Arial" w:hAnsi="Arial" w:cs="Arial"/>
                <w:sz w:val="24"/>
              </w:rPr>
              <w:t>5,4</w:t>
            </w:r>
          </w:p>
        </w:tc>
        <w:tc>
          <w:tcPr>
            <w:tcW w:w="897" w:type="dxa"/>
            <w:noWrap/>
            <w:hideMark/>
          </w:tcPr>
          <w:p w14:paraId="4A6A23F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62" w:type="dxa"/>
            <w:noWrap/>
            <w:hideMark/>
          </w:tcPr>
          <w:p w14:paraId="64F264D7" w14:textId="77777777" w:rsidR="00DC51BF" w:rsidRPr="00DC51BF" w:rsidRDefault="00DC51BF" w:rsidP="00DC51BF">
            <w:pPr>
              <w:jc w:val="center"/>
              <w:rPr>
                <w:rFonts w:ascii="Arial" w:hAnsi="Arial" w:cs="Arial"/>
                <w:sz w:val="24"/>
              </w:rPr>
            </w:pPr>
            <w:r w:rsidRPr="00DC51BF">
              <w:rPr>
                <w:rFonts w:ascii="Arial" w:hAnsi="Arial" w:cs="Arial"/>
                <w:sz w:val="24"/>
              </w:rPr>
              <w:t>26,4</w:t>
            </w:r>
          </w:p>
        </w:tc>
        <w:tc>
          <w:tcPr>
            <w:tcW w:w="1057" w:type="dxa"/>
            <w:noWrap/>
            <w:hideMark/>
          </w:tcPr>
          <w:p w14:paraId="42136917"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7DB38127" w14:textId="77777777" w:rsidR="00DC51BF" w:rsidRPr="00DC51BF" w:rsidRDefault="00DC51BF" w:rsidP="00DC51BF">
            <w:pPr>
              <w:jc w:val="center"/>
              <w:rPr>
                <w:rFonts w:ascii="Arial" w:hAnsi="Arial" w:cs="Arial"/>
                <w:sz w:val="24"/>
              </w:rPr>
            </w:pPr>
            <w:r w:rsidRPr="00DC51BF">
              <w:rPr>
                <w:rFonts w:ascii="Arial" w:hAnsi="Arial" w:cs="Arial"/>
                <w:sz w:val="24"/>
              </w:rPr>
              <w:t>15,6</w:t>
            </w:r>
          </w:p>
        </w:tc>
      </w:tr>
      <w:tr w:rsidR="00DC51BF" w:rsidRPr="00DC51BF" w14:paraId="69752273" w14:textId="77777777" w:rsidTr="00E02FFC">
        <w:trPr>
          <w:trHeight w:val="315"/>
          <w:jc w:val="center"/>
        </w:trPr>
        <w:tc>
          <w:tcPr>
            <w:tcW w:w="1418" w:type="dxa"/>
            <w:noWrap/>
            <w:hideMark/>
          </w:tcPr>
          <w:p w14:paraId="312E71EB" w14:textId="77777777" w:rsidR="00DC51BF" w:rsidRPr="00DC51BF" w:rsidRDefault="00DC51BF" w:rsidP="00DC51BF">
            <w:pPr>
              <w:rPr>
                <w:rFonts w:ascii="Arial" w:hAnsi="Arial" w:cs="Arial"/>
                <w:sz w:val="24"/>
              </w:rPr>
            </w:pPr>
            <w:r w:rsidRPr="00DC51BF">
              <w:rPr>
                <w:rFonts w:ascii="Arial" w:hAnsi="Arial" w:cs="Arial"/>
                <w:sz w:val="24"/>
              </w:rPr>
              <w:t>thycam</w:t>
            </w:r>
          </w:p>
        </w:tc>
        <w:tc>
          <w:tcPr>
            <w:tcW w:w="1134" w:type="dxa"/>
            <w:noWrap/>
            <w:hideMark/>
          </w:tcPr>
          <w:p w14:paraId="5DD51CA3"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53B8720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65FA7391" w14:textId="77777777" w:rsidR="00DC51BF" w:rsidRPr="00DC51BF" w:rsidRDefault="00DC51BF" w:rsidP="00DC51BF">
            <w:pPr>
              <w:jc w:val="center"/>
              <w:rPr>
                <w:rFonts w:ascii="Arial" w:hAnsi="Arial" w:cs="Arial"/>
                <w:sz w:val="24"/>
              </w:rPr>
            </w:pPr>
            <w:r w:rsidRPr="00DC51BF">
              <w:rPr>
                <w:rFonts w:ascii="Arial" w:hAnsi="Arial" w:cs="Arial"/>
                <w:sz w:val="24"/>
              </w:rPr>
              <w:t>56,8</w:t>
            </w:r>
          </w:p>
        </w:tc>
        <w:tc>
          <w:tcPr>
            <w:tcW w:w="897" w:type="dxa"/>
            <w:noWrap/>
            <w:hideMark/>
          </w:tcPr>
          <w:p w14:paraId="54306E6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61080808" w14:textId="77777777" w:rsidR="00DC51BF" w:rsidRPr="00DC51BF" w:rsidRDefault="00DC51BF" w:rsidP="00DC51BF">
            <w:pPr>
              <w:jc w:val="center"/>
              <w:rPr>
                <w:rFonts w:ascii="Arial" w:hAnsi="Arial" w:cs="Arial"/>
                <w:sz w:val="24"/>
              </w:rPr>
            </w:pPr>
            <w:r w:rsidRPr="00DC51BF">
              <w:rPr>
                <w:rFonts w:ascii="Arial" w:hAnsi="Arial" w:cs="Arial"/>
                <w:sz w:val="24"/>
              </w:rPr>
              <w:t>67,6</w:t>
            </w:r>
          </w:p>
        </w:tc>
        <w:tc>
          <w:tcPr>
            <w:tcW w:w="1057" w:type="dxa"/>
            <w:noWrap/>
            <w:hideMark/>
          </w:tcPr>
          <w:p w14:paraId="0C2917F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1F891847" w14:textId="77777777" w:rsidR="00DC51BF" w:rsidRPr="00DC51BF" w:rsidRDefault="00DC51BF" w:rsidP="00DC51BF">
            <w:pPr>
              <w:jc w:val="center"/>
              <w:rPr>
                <w:rFonts w:ascii="Arial" w:hAnsi="Arial" w:cs="Arial"/>
                <w:sz w:val="24"/>
              </w:rPr>
            </w:pPr>
            <w:r w:rsidRPr="00DC51BF">
              <w:rPr>
                <w:rFonts w:ascii="Arial" w:hAnsi="Arial" w:cs="Arial"/>
                <w:sz w:val="24"/>
              </w:rPr>
              <w:t>64,9</w:t>
            </w:r>
          </w:p>
        </w:tc>
      </w:tr>
      <w:tr w:rsidR="00DC51BF" w:rsidRPr="00DC51BF" w14:paraId="0BC862A6" w14:textId="77777777" w:rsidTr="00E02FFC">
        <w:trPr>
          <w:trHeight w:val="315"/>
          <w:jc w:val="center"/>
        </w:trPr>
        <w:tc>
          <w:tcPr>
            <w:tcW w:w="1418" w:type="dxa"/>
            <w:noWrap/>
            <w:hideMark/>
          </w:tcPr>
          <w:p w14:paraId="4DB77AA1" w14:textId="77777777" w:rsidR="00DC51BF" w:rsidRPr="00DC51BF" w:rsidRDefault="00DC51BF" w:rsidP="00DC51BF">
            <w:pPr>
              <w:rPr>
                <w:rFonts w:ascii="Arial" w:hAnsi="Arial" w:cs="Arial"/>
                <w:sz w:val="24"/>
              </w:rPr>
            </w:pPr>
            <w:r w:rsidRPr="00DC51BF">
              <w:rPr>
                <w:rFonts w:ascii="Arial" w:hAnsi="Arial" w:cs="Arial"/>
                <w:sz w:val="24"/>
              </w:rPr>
              <w:t>thycap</w:t>
            </w:r>
          </w:p>
        </w:tc>
        <w:tc>
          <w:tcPr>
            <w:tcW w:w="1134" w:type="dxa"/>
            <w:noWrap/>
            <w:hideMark/>
          </w:tcPr>
          <w:p w14:paraId="12E85F10"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7793A3D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7601E77D" w14:textId="77777777" w:rsidR="00DC51BF" w:rsidRPr="00DC51BF" w:rsidRDefault="00DC51BF" w:rsidP="00DC51BF">
            <w:pPr>
              <w:jc w:val="center"/>
              <w:rPr>
                <w:rFonts w:ascii="Arial" w:hAnsi="Arial" w:cs="Arial"/>
                <w:sz w:val="24"/>
              </w:rPr>
            </w:pPr>
            <w:r w:rsidRPr="00DC51BF">
              <w:rPr>
                <w:rFonts w:ascii="Arial" w:hAnsi="Arial" w:cs="Arial"/>
                <w:sz w:val="24"/>
              </w:rPr>
              <w:t>43,1</w:t>
            </w:r>
          </w:p>
        </w:tc>
        <w:tc>
          <w:tcPr>
            <w:tcW w:w="897" w:type="dxa"/>
            <w:noWrap/>
            <w:hideMark/>
          </w:tcPr>
          <w:p w14:paraId="421AAC0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4459D79" w14:textId="77777777" w:rsidR="00DC51BF" w:rsidRPr="00DC51BF" w:rsidRDefault="00DC51BF" w:rsidP="00DC51BF">
            <w:pPr>
              <w:jc w:val="center"/>
              <w:rPr>
                <w:rFonts w:ascii="Arial" w:hAnsi="Arial" w:cs="Arial"/>
                <w:sz w:val="24"/>
              </w:rPr>
            </w:pPr>
            <w:r w:rsidRPr="00DC51BF">
              <w:rPr>
                <w:rFonts w:ascii="Arial" w:hAnsi="Arial" w:cs="Arial"/>
                <w:sz w:val="24"/>
              </w:rPr>
              <w:t>65,8</w:t>
            </w:r>
          </w:p>
        </w:tc>
        <w:tc>
          <w:tcPr>
            <w:tcW w:w="1057" w:type="dxa"/>
            <w:noWrap/>
            <w:hideMark/>
          </w:tcPr>
          <w:p w14:paraId="4DB6EF2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7E011D27" w14:textId="77777777" w:rsidR="00DC51BF" w:rsidRPr="00DC51BF" w:rsidRDefault="00DC51BF" w:rsidP="00DC51BF">
            <w:pPr>
              <w:jc w:val="center"/>
              <w:rPr>
                <w:rFonts w:ascii="Arial" w:hAnsi="Arial" w:cs="Arial"/>
                <w:sz w:val="24"/>
              </w:rPr>
            </w:pPr>
            <w:r w:rsidRPr="00DC51BF">
              <w:rPr>
                <w:rFonts w:ascii="Arial" w:hAnsi="Arial" w:cs="Arial"/>
                <w:sz w:val="24"/>
              </w:rPr>
              <w:t>46,9</w:t>
            </w:r>
          </w:p>
        </w:tc>
      </w:tr>
      <w:tr w:rsidR="00DC51BF" w:rsidRPr="00DC51BF" w14:paraId="27B3DC25" w14:textId="77777777" w:rsidTr="00E02FFC">
        <w:trPr>
          <w:trHeight w:val="315"/>
          <w:jc w:val="center"/>
        </w:trPr>
        <w:tc>
          <w:tcPr>
            <w:tcW w:w="1418" w:type="dxa"/>
            <w:noWrap/>
            <w:hideMark/>
          </w:tcPr>
          <w:p w14:paraId="217D28FD" w14:textId="77777777" w:rsidR="00DC51BF" w:rsidRPr="00DC51BF" w:rsidRDefault="00DC51BF" w:rsidP="00DC51BF">
            <w:pPr>
              <w:rPr>
                <w:rFonts w:ascii="Arial" w:hAnsi="Arial" w:cs="Arial"/>
                <w:sz w:val="24"/>
              </w:rPr>
            </w:pPr>
            <w:r w:rsidRPr="00DC51BF">
              <w:rPr>
                <w:rFonts w:ascii="Arial" w:hAnsi="Arial" w:cs="Arial"/>
                <w:sz w:val="24"/>
              </w:rPr>
              <w:t>thycar</w:t>
            </w:r>
          </w:p>
        </w:tc>
        <w:tc>
          <w:tcPr>
            <w:tcW w:w="1134" w:type="dxa"/>
            <w:noWrap/>
            <w:hideMark/>
          </w:tcPr>
          <w:p w14:paraId="599A2B9B"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0A87ADE8"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12275388" w14:textId="77777777" w:rsidR="00DC51BF" w:rsidRPr="00DC51BF" w:rsidRDefault="00DC51BF" w:rsidP="00DC51BF">
            <w:pPr>
              <w:jc w:val="center"/>
              <w:rPr>
                <w:rFonts w:ascii="Arial" w:hAnsi="Arial" w:cs="Arial"/>
                <w:sz w:val="24"/>
              </w:rPr>
            </w:pPr>
            <w:r w:rsidRPr="00DC51BF">
              <w:rPr>
                <w:rFonts w:ascii="Arial" w:hAnsi="Arial" w:cs="Arial"/>
                <w:sz w:val="24"/>
              </w:rPr>
              <w:t>4,8</w:t>
            </w:r>
          </w:p>
        </w:tc>
        <w:tc>
          <w:tcPr>
            <w:tcW w:w="897" w:type="dxa"/>
            <w:noWrap/>
            <w:hideMark/>
          </w:tcPr>
          <w:p w14:paraId="09BC4F5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183D7D27" w14:textId="77777777" w:rsidR="00DC51BF" w:rsidRPr="00DC51BF" w:rsidRDefault="00DC51BF" w:rsidP="00DC51BF">
            <w:pPr>
              <w:jc w:val="center"/>
              <w:rPr>
                <w:rFonts w:ascii="Arial" w:hAnsi="Arial" w:cs="Arial"/>
                <w:sz w:val="24"/>
              </w:rPr>
            </w:pPr>
            <w:r w:rsidRPr="00DC51BF">
              <w:rPr>
                <w:rFonts w:ascii="Arial" w:hAnsi="Arial" w:cs="Arial"/>
                <w:sz w:val="24"/>
              </w:rPr>
              <w:t>34,7</w:t>
            </w:r>
          </w:p>
        </w:tc>
        <w:tc>
          <w:tcPr>
            <w:tcW w:w="1057" w:type="dxa"/>
            <w:noWrap/>
            <w:hideMark/>
          </w:tcPr>
          <w:p w14:paraId="09F6F6E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626A6BBB" w14:textId="77777777" w:rsidR="00DC51BF" w:rsidRPr="00DC51BF" w:rsidRDefault="00DC51BF" w:rsidP="00DC51BF">
            <w:pPr>
              <w:jc w:val="center"/>
              <w:rPr>
                <w:rFonts w:ascii="Arial" w:hAnsi="Arial" w:cs="Arial"/>
                <w:sz w:val="24"/>
              </w:rPr>
            </w:pPr>
            <w:r w:rsidRPr="00DC51BF">
              <w:rPr>
                <w:rFonts w:ascii="Arial" w:hAnsi="Arial" w:cs="Arial"/>
                <w:sz w:val="24"/>
              </w:rPr>
              <w:t>-12,9</w:t>
            </w:r>
          </w:p>
        </w:tc>
      </w:tr>
      <w:tr w:rsidR="00DC51BF" w:rsidRPr="00DC51BF" w14:paraId="7E046F79" w14:textId="77777777" w:rsidTr="00E02FFC">
        <w:trPr>
          <w:trHeight w:val="315"/>
          <w:jc w:val="center"/>
        </w:trPr>
        <w:tc>
          <w:tcPr>
            <w:tcW w:w="1418" w:type="dxa"/>
            <w:noWrap/>
            <w:hideMark/>
          </w:tcPr>
          <w:p w14:paraId="3A1150E8" w14:textId="77777777" w:rsidR="00DC51BF" w:rsidRPr="00DC51BF" w:rsidRDefault="00DC51BF" w:rsidP="00DC51BF">
            <w:pPr>
              <w:rPr>
                <w:rFonts w:ascii="Arial" w:hAnsi="Arial" w:cs="Arial"/>
                <w:sz w:val="24"/>
              </w:rPr>
            </w:pPr>
            <w:r w:rsidRPr="00DC51BF">
              <w:rPr>
                <w:rFonts w:ascii="Arial" w:hAnsi="Arial" w:cs="Arial"/>
                <w:sz w:val="24"/>
              </w:rPr>
              <w:t>thylot</w:t>
            </w:r>
          </w:p>
        </w:tc>
        <w:tc>
          <w:tcPr>
            <w:tcW w:w="1134" w:type="dxa"/>
            <w:noWrap/>
            <w:hideMark/>
          </w:tcPr>
          <w:p w14:paraId="4559A97A" w14:textId="77777777" w:rsidR="00DC51BF" w:rsidRPr="00DC51BF" w:rsidRDefault="00DC51BF" w:rsidP="00DC51BF">
            <w:pPr>
              <w:rPr>
                <w:rFonts w:ascii="Arial" w:hAnsi="Arial" w:cs="Arial"/>
                <w:sz w:val="24"/>
              </w:rPr>
            </w:pPr>
            <w:r w:rsidRPr="00DC51BF">
              <w:rPr>
                <w:rFonts w:ascii="Arial" w:hAnsi="Arial" w:cs="Arial"/>
                <w:sz w:val="24"/>
              </w:rPr>
              <w:t>NT</w:t>
            </w:r>
          </w:p>
        </w:tc>
        <w:tc>
          <w:tcPr>
            <w:tcW w:w="805" w:type="dxa"/>
            <w:noWrap/>
            <w:hideMark/>
          </w:tcPr>
          <w:p w14:paraId="1BC774F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4DDE80FE" w14:textId="77777777" w:rsidR="00DC51BF" w:rsidRPr="00DC51BF" w:rsidRDefault="00DC51BF" w:rsidP="00DC51BF">
            <w:pPr>
              <w:jc w:val="center"/>
              <w:rPr>
                <w:rFonts w:ascii="Arial" w:hAnsi="Arial" w:cs="Arial"/>
                <w:sz w:val="24"/>
              </w:rPr>
            </w:pPr>
            <w:r w:rsidRPr="00DC51BF">
              <w:rPr>
                <w:rFonts w:ascii="Arial" w:hAnsi="Arial" w:cs="Arial"/>
                <w:sz w:val="24"/>
              </w:rPr>
              <w:t>-71,6</w:t>
            </w:r>
          </w:p>
        </w:tc>
        <w:tc>
          <w:tcPr>
            <w:tcW w:w="897" w:type="dxa"/>
            <w:noWrap/>
            <w:hideMark/>
          </w:tcPr>
          <w:p w14:paraId="6C076DA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7405C620" w14:textId="77777777" w:rsidR="00DC51BF" w:rsidRPr="00DC51BF" w:rsidRDefault="00DC51BF" w:rsidP="00DC51BF">
            <w:pPr>
              <w:jc w:val="center"/>
              <w:rPr>
                <w:rFonts w:ascii="Arial" w:hAnsi="Arial" w:cs="Arial"/>
                <w:sz w:val="24"/>
              </w:rPr>
            </w:pPr>
            <w:r w:rsidRPr="00DC51BF">
              <w:rPr>
                <w:rFonts w:ascii="Arial" w:hAnsi="Arial" w:cs="Arial"/>
                <w:sz w:val="24"/>
              </w:rPr>
              <w:t>-35,1</w:t>
            </w:r>
          </w:p>
        </w:tc>
        <w:tc>
          <w:tcPr>
            <w:tcW w:w="1057" w:type="dxa"/>
            <w:noWrap/>
            <w:hideMark/>
          </w:tcPr>
          <w:p w14:paraId="1C8EB79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2A258FA5" w14:textId="77777777" w:rsidR="00DC51BF" w:rsidRPr="00DC51BF" w:rsidRDefault="00DC51BF" w:rsidP="00DC51BF">
            <w:pPr>
              <w:jc w:val="center"/>
              <w:rPr>
                <w:rFonts w:ascii="Arial" w:hAnsi="Arial" w:cs="Arial"/>
                <w:sz w:val="24"/>
              </w:rPr>
            </w:pPr>
            <w:r w:rsidRPr="00DC51BF">
              <w:rPr>
                <w:rFonts w:ascii="Arial" w:hAnsi="Arial" w:cs="Arial"/>
                <w:sz w:val="24"/>
              </w:rPr>
              <w:t>-71,6</w:t>
            </w:r>
          </w:p>
        </w:tc>
      </w:tr>
      <w:tr w:rsidR="00DC51BF" w:rsidRPr="00DC51BF" w14:paraId="09FD2968" w14:textId="77777777" w:rsidTr="00E02FFC">
        <w:trPr>
          <w:trHeight w:val="315"/>
          <w:jc w:val="center"/>
        </w:trPr>
        <w:tc>
          <w:tcPr>
            <w:tcW w:w="1418" w:type="dxa"/>
            <w:noWrap/>
            <w:hideMark/>
          </w:tcPr>
          <w:p w14:paraId="0B35808D" w14:textId="77777777" w:rsidR="00DC51BF" w:rsidRPr="00DC51BF" w:rsidRDefault="00DC51BF" w:rsidP="00DC51BF">
            <w:pPr>
              <w:rPr>
                <w:rFonts w:ascii="Arial" w:hAnsi="Arial" w:cs="Arial"/>
                <w:sz w:val="24"/>
              </w:rPr>
            </w:pPr>
            <w:r w:rsidRPr="00DC51BF">
              <w:rPr>
                <w:rFonts w:ascii="Arial" w:hAnsi="Arial" w:cs="Arial"/>
                <w:sz w:val="24"/>
              </w:rPr>
              <w:t>thyvil</w:t>
            </w:r>
          </w:p>
        </w:tc>
        <w:tc>
          <w:tcPr>
            <w:tcW w:w="1134" w:type="dxa"/>
            <w:noWrap/>
            <w:hideMark/>
          </w:tcPr>
          <w:p w14:paraId="1E9163FC"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4AB58E5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100" w:type="dxa"/>
            <w:noWrap/>
            <w:hideMark/>
          </w:tcPr>
          <w:p w14:paraId="3221961D" w14:textId="77777777" w:rsidR="00DC51BF" w:rsidRPr="00DC51BF" w:rsidRDefault="00DC51BF" w:rsidP="00DC51BF">
            <w:pPr>
              <w:jc w:val="center"/>
              <w:rPr>
                <w:rFonts w:ascii="Arial" w:hAnsi="Arial" w:cs="Arial"/>
                <w:sz w:val="24"/>
              </w:rPr>
            </w:pPr>
            <w:r w:rsidRPr="00DC51BF">
              <w:rPr>
                <w:rFonts w:ascii="Arial" w:hAnsi="Arial" w:cs="Arial"/>
                <w:sz w:val="24"/>
              </w:rPr>
              <w:t>25,4</w:t>
            </w:r>
          </w:p>
        </w:tc>
        <w:tc>
          <w:tcPr>
            <w:tcW w:w="897" w:type="dxa"/>
            <w:noWrap/>
            <w:hideMark/>
          </w:tcPr>
          <w:p w14:paraId="4D88A47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0E1A191D" w14:textId="77777777" w:rsidR="00DC51BF" w:rsidRPr="00DC51BF" w:rsidRDefault="00DC51BF" w:rsidP="00DC51BF">
            <w:pPr>
              <w:jc w:val="center"/>
              <w:rPr>
                <w:rFonts w:ascii="Arial" w:hAnsi="Arial" w:cs="Arial"/>
                <w:sz w:val="24"/>
              </w:rPr>
            </w:pPr>
            <w:r w:rsidRPr="00DC51BF">
              <w:rPr>
                <w:rFonts w:ascii="Arial" w:hAnsi="Arial" w:cs="Arial"/>
                <w:sz w:val="24"/>
              </w:rPr>
              <w:t>36,9</w:t>
            </w:r>
          </w:p>
        </w:tc>
        <w:tc>
          <w:tcPr>
            <w:tcW w:w="1057" w:type="dxa"/>
            <w:noWrap/>
            <w:hideMark/>
          </w:tcPr>
          <w:p w14:paraId="1A4223A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932" w:type="dxa"/>
            <w:noWrap/>
            <w:hideMark/>
          </w:tcPr>
          <w:p w14:paraId="765DDD3B" w14:textId="77777777" w:rsidR="00DC51BF" w:rsidRPr="00DC51BF" w:rsidRDefault="00DC51BF" w:rsidP="00DC51BF">
            <w:pPr>
              <w:jc w:val="center"/>
              <w:rPr>
                <w:rFonts w:ascii="Arial" w:hAnsi="Arial" w:cs="Arial"/>
                <w:sz w:val="24"/>
              </w:rPr>
            </w:pPr>
            <w:r w:rsidRPr="00DC51BF">
              <w:rPr>
                <w:rFonts w:ascii="Arial" w:hAnsi="Arial" w:cs="Arial"/>
                <w:sz w:val="24"/>
              </w:rPr>
              <w:t>28,1</w:t>
            </w:r>
          </w:p>
        </w:tc>
      </w:tr>
      <w:tr w:rsidR="00DC51BF" w:rsidRPr="00DC51BF" w14:paraId="3233C2CC" w14:textId="77777777" w:rsidTr="00E02FFC">
        <w:trPr>
          <w:trHeight w:val="315"/>
          <w:jc w:val="center"/>
        </w:trPr>
        <w:tc>
          <w:tcPr>
            <w:tcW w:w="1418" w:type="dxa"/>
            <w:noWrap/>
            <w:hideMark/>
          </w:tcPr>
          <w:p w14:paraId="502A2FC1" w14:textId="77777777" w:rsidR="00DC51BF" w:rsidRPr="00DC51BF" w:rsidRDefault="00DC51BF" w:rsidP="00DC51BF">
            <w:pPr>
              <w:rPr>
                <w:rFonts w:ascii="Arial" w:hAnsi="Arial" w:cs="Arial"/>
                <w:sz w:val="24"/>
              </w:rPr>
            </w:pPr>
            <w:r w:rsidRPr="00DC51BF">
              <w:rPr>
                <w:rFonts w:ascii="Arial" w:hAnsi="Arial" w:cs="Arial"/>
                <w:sz w:val="24"/>
              </w:rPr>
              <w:t>uleden</w:t>
            </w:r>
          </w:p>
        </w:tc>
        <w:tc>
          <w:tcPr>
            <w:tcW w:w="1134" w:type="dxa"/>
            <w:noWrap/>
            <w:hideMark/>
          </w:tcPr>
          <w:p w14:paraId="7D76E90F" w14:textId="77777777" w:rsidR="00DC51BF" w:rsidRPr="00DC51BF" w:rsidRDefault="00DC51BF" w:rsidP="00DC51BF">
            <w:pPr>
              <w:rPr>
                <w:rFonts w:ascii="Arial" w:hAnsi="Arial" w:cs="Arial"/>
                <w:sz w:val="24"/>
              </w:rPr>
            </w:pPr>
            <w:r w:rsidRPr="00DC51BF">
              <w:rPr>
                <w:rFonts w:ascii="Arial" w:hAnsi="Arial" w:cs="Arial"/>
                <w:sz w:val="24"/>
              </w:rPr>
              <w:t>LC</w:t>
            </w:r>
          </w:p>
        </w:tc>
        <w:tc>
          <w:tcPr>
            <w:tcW w:w="805" w:type="dxa"/>
            <w:noWrap/>
            <w:hideMark/>
          </w:tcPr>
          <w:p w14:paraId="55D7DE8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noWrap/>
            <w:hideMark/>
          </w:tcPr>
          <w:p w14:paraId="557FF705" w14:textId="77777777" w:rsidR="00DC51BF" w:rsidRPr="00DC51BF" w:rsidRDefault="00DC51BF" w:rsidP="00DC51BF">
            <w:pPr>
              <w:jc w:val="center"/>
              <w:rPr>
                <w:rFonts w:ascii="Arial" w:hAnsi="Arial" w:cs="Arial"/>
                <w:sz w:val="24"/>
              </w:rPr>
            </w:pPr>
            <w:r w:rsidRPr="00DC51BF">
              <w:rPr>
                <w:rFonts w:ascii="Arial" w:hAnsi="Arial" w:cs="Arial"/>
                <w:sz w:val="24"/>
              </w:rPr>
              <w:t>100,0</w:t>
            </w:r>
          </w:p>
        </w:tc>
        <w:tc>
          <w:tcPr>
            <w:tcW w:w="897" w:type="dxa"/>
            <w:noWrap/>
            <w:hideMark/>
          </w:tcPr>
          <w:p w14:paraId="293453D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noWrap/>
            <w:hideMark/>
          </w:tcPr>
          <w:p w14:paraId="5780E420" w14:textId="77777777" w:rsidR="00DC51BF" w:rsidRPr="00DC51BF" w:rsidRDefault="00DC51BF" w:rsidP="00DC51BF">
            <w:pPr>
              <w:jc w:val="center"/>
              <w:rPr>
                <w:rFonts w:ascii="Arial" w:hAnsi="Arial" w:cs="Arial"/>
                <w:sz w:val="24"/>
              </w:rPr>
            </w:pPr>
            <w:r w:rsidRPr="00DC51BF">
              <w:rPr>
                <w:rFonts w:ascii="Arial" w:hAnsi="Arial" w:cs="Arial"/>
                <w:sz w:val="24"/>
              </w:rPr>
              <w:t>100,0</w:t>
            </w:r>
          </w:p>
        </w:tc>
        <w:tc>
          <w:tcPr>
            <w:tcW w:w="1057" w:type="dxa"/>
            <w:noWrap/>
            <w:hideMark/>
          </w:tcPr>
          <w:p w14:paraId="06BC7FF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noWrap/>
            <w:hideMark/>
          </w:tcPr>
          <w:p w14:paraId="0886B0A8" w14:textId="77777777" w:rsidR="00DC51BF" w:rsidRPr="00DC51BF" w:rsidRDefault="00DC51BF" w:rsidP="00DC51BF">
            <w:pPr>
              <w:jc w:val="center"/>
              <w:rPr>
                <w:rFonts w:ascii="Arial" w:hAnsi="Arial" w:cs="Arial"/>
                <w:sz w:val="24"/>
              </w:rPr>
            </w:pPr>
            <w:r w:rsidRPr="00DC51BF">
              <w:rPr>
                <w:rFonts w:ascii="Arial" w:hAnsi="Arial" w:cs="Arial"/>
                <w:sz w:val="24"/>
              </w:rPr>
              <w:t>100,0</w:t>
            </w:r>
          </w:p>
        </w:tc>
      </w:tr>
      <w:tr w:rsidR="00DC51BF" w:rsidRPr="00DC51BF" w14:paraId="1C2F2928" w14:textId="77777777" w:rsidTr="00E02FFC">
        <w:trPr>
          <w:trHeight w:val="315"/>
          <w:jc w:val="center"/>
        </w:trPr>
        <w:tc>
          <w:tcPr>
            <w:tcW w:w="1418" w:type="dxa"/>
            <w:tcBorders>
              <w:bottom w:val="single" w:sz="4" w:space="0" w:color="auto"/>
            </w:tcBorders>
            <w:noWrap/>
            <w:hideMark/>
          </w:tcPr>
          <w:p w14:paraId="06C4D492" w14:textId="77777777" w:rsidR="00DC51BF" w:rsidRPr="00DC51BF" w:rsidRDefault="00DC51BF" w:rsidP="00DC51BF">
            <w:pPr>
              <w:rPr>
                <w:rFonts w:ascii="Arial" w:hAnsi="Arial" w:cs="Arial"/>
                <w:sz w:val="24"/>
              </w:rPr>
            </w:pPr>
            <w:r w:rsidRPr="00DC51BF">
              <w:rPr>
                <w:rFonts w:ascii="Arial" w:hAnsi="Arial" w:cs="Arial"/>
                <w:sz w:val="24"/>
              </w:rPr>
              <w:t>vermic</w:t>
            </w:r>
          </w:p>
        </w:tc>
        <w:tc>
          <w:tcPr>
            <w:tcW w:w="1134" w:type="dxa"/>
            <w:tcBorders>
              <w:bottom w:val="single" w:sz="4" w:space="0" w:color="auto"/>
            </w:tcBorders>
            <w:noWrap/>
            <w:hideMark/>
          </w:tcPr>
          <w:p w14:paraId="481B8AF4" w14:textId="77777777" w:rsidR="00DC51BF" w:rsidRPr="00DC51BF" w:rsidRDefault="00DC51BF" w:rsidP="00DC51BF">
            <w:pPr>
              <w:rPr>
                <w:rFonts w:ascii="Arial" w:hAnsi="Arial" w:cs="Arial"/>
                <w:sz w:val="24"/>
              </w:rPr>
            </w:pPr>
            <w:r w:rsidRPr="00DC51BF">
              <w:rPr>
                <w:rFonts w:ascii="Arial" w:hAnsi="Arial" w:cs="Arial"/>
                <w:sz w:val="24"/>
              </w:rPr>
              <w:t>VU</w:t>
            </w:r>
          </w:p>
        </w:tc>
        <w:tc>
          <w:tcPr>
            <w:tcW w:w="805" w:type="dxa"/>
            <w:tcBorders>
              <w:bottom w:val="single" w:sz="4" w:space="0" w:color="auto"/>
            </w:tcBorders>
            <w:noWrap/>
            <w:hideMark/>
          </w:tcPr>
          <w:p w14:paraId="63AE89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00" w:type="dxa"/>
            <w:tcBorders>
              <w:bottom w:val="single" w:sz="4" w:space="0" w:color="auto"/>
            </w:tcBorders>
            <w:noWrap/>
            <w:hideMark/>
          </w:tcPr>
          <w:p w14:paraId="39CBE24E" w14:textId="77777777" w:rsidR="00DC51BF" w:rsidRPr="00DC51BF" w:rsidRDefault="00DC51BF" w:rsidP="00DC51BF">
            <w:pPr>
              <w:jc w:val="center"/>
              <w:rPr>
                <w:rFonts w:ascii="Arial" w:hAnsi="Arial" w:cs="Arial"/>
                <w:sz w:val="24"/>
              </w:rPr>
            </w:pPr>
            <w:r w:rsidRPr="00DC51BF">
              <w:rPr>
                <w:rFonts w:ascii="Arial" w:hAnsi="Arial" w:cs="Arial"/>
                <w:sz w:val="24"/>
              </w:rPr>
              <w:t>-23,6</w:t>
            </w:r>
          </w:p>
        </w:tc>
        <w:tc>
          <w:tcPr>
            <w:tcW w:w="897" w:type="dxa"/>
            <w:tcBorders>
              <w:bottom w:val="single" w:sz="4" w:space="0" w:color="auto"/>
            </w:tcBorders>
            <w:noWrap/>
            <w:hideMark/>
          </w:tcPr>
          <w:p w14:paraId="5DB5A17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162" w:type="dxa"/>
            <w:tcBorders>
              <w:bottom w:val="single" w:sz="4" w:space="0" w:color="auto"/>
            </w:tcBorders>
            <w:noWrap/>
            <w:hideMark/>
          </w:tcPr>
          <w:p w14:paraId="1C00A8AE" w14:textId="77777777" w:rsidR="00DC51BF" w:rsidRPr="00DC51BF" w:rsidRDefault="00DC51BF" w:rsidP="00DC51BF">
            <w:pPr>
              <w:jc w:val="center"/>
              <w:rPr>
                <w:rFonts w:ascii="Arial" w:hAnsi="Arial" w:cs="Arial"/>
                <w:sz w:val="24"/>
              </w:rPr>
            </w:pPr>
            <w:r w:rsidRPr="00DC51BF">
              <w:rPr>
                <w:rFonts w:ascii="Arial" w:hAnsi="Arial" w:cs="Arial"/>
                <w:sz w:val="24"/>
              </w:rPr>
              <w:t>-3,7</w:t>
            </w:r>
          </w:p>
        </w:tc>
        <w:tc>
          <w:tcPr>
            <w:tcW w:w="1057" w:type="dxa"/>
            <w:tcBorders>
              <w:bottom w:val="single" w:sz="4" w:space="0" w:color="auto"/>
            </w:tcBorders>
            <w:noWrap/>
            <w:hideMark/>
          </w:tcPr>
          <w:p w14:paraId="6053C92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932" w:type="dxa"/>
            <w:tcBorders>
              <w:bottom w:val="single" w:sz="4" w:space="0" w:color="auto"/>
            </w:tcBorders>
            <w:noWrap/>
            <w:hideMark/>
          </w:tcPr>
          <w:p w14:paraId="0958512F" w14:textId="77777777" w:rsidR="00DC51BF" w:rsidRPr="00DC51BF" w:rsidRDefault="00DC51BF" w:rsidP="00DC51BF">
            <w:pPr>
              <w:jc w:val="center"/>
              <w:rPr>
                <w:rFonts w:ascii="Arial" w:hAnsi="Arial" w:cs="Arial"/>
                <w:sz w:val="24"/>
              </w:rPr>
            </w:pPr>
            <w:r w:rsidRPr="00DC51BF">
              <w:rPr>
                <w:rFonts w:ascii="Arial" w:hAnsi="Arial" w:cs="Arial"/>
                <w:sz w:val="24"/>
              </w:rPr>
              <w:t>-18,7</w:t>
            </w:r>
          </w:p>
        </w:tc>
      </w:tr>
    </w:tbl>
    <w:p w14:paraId="584A9608" w14:textId="77777777" w:rsidR="00DC51BF" w:rsidRPr="00DC51BF" w:rsidRDefault="00DC51BF" w:rsidP="00DC51BF">
      <w:pPr>
        <w:rPr>
          <w:rFonts w:ascii="Arial" w:hAnsi="Arial" w:cs="Arial"/>
          <w:sz w:val="24"/>
        </w:rPr>
      </w:pPr>
    </w:p>
    <w:p w14:paraId="406A9B14" w14:textId="4F60BD88" w:rsidR="00DC51BF" w:rsidRPr="00DC51BF" w:rsidRDefault="00DC51BF" w:rsidP="00DC51BF">
      <w:pPr>
        <w:keepNext/>
        <w:spacing w:after="200" w:line="240" w:lineRule="auto"/>
        <w:rPr>
          <w:rFonts w:ascii="Arial" w:hAnsi="Arial" w:cs="Arial"/>
          <w:iCs/>
          <w:szCs w:val="18"/>
          <w:lang w:val="en-GB"/>
        </w:rPr>
      </w:pPr>
      <w:r w:rsidRPr="00DC51BF">
        <w:rPr>
          <w:rFonts w:ascii="Arial" w:hAnsi="Arial" w:cs="Arial"/>
          <w:iCs/>
          <w:szCs w:val="18"/>
          <w:lang w:val="en-GB"/>
        </w:rPr>
        <w:t xml:space="preserve">Table </w:t>
      </w:r>
      <w:r w:rsidR="003A5D27">
        <w:rPr>
          <w:rFonts w:ascii="Arial" w:hAnsi="Arial" w:cs="Arial"/>
          <w:iCs/>
          <w:szCs w:val="18"/>
        </w:rPr>
        <w:t>S5.2</w:t>
      </w:r>
      <w:r w:rsidR="003A5D27" w:rsidRPr="00DC51BF">
        <w:rPr>
          <w:rFonts w:ascii="Arial" w:hAnsi="Arial" w:cs="Arial"/>
          <w:i/>
          <w:iCs/>
          <w:sz w:val="20"/>
          <w:szCs w:val="18"/>
          <w:lang w:val="en-GB"/>
        </w:rPr>
        <w:t xml:space="preserve"> </w:t>
      </w:r>
      <w:r w:rsidRPr="00DC51BF">
        <w:rPr>
          <w:rFonts w:ascii="Arial" w:hAnsi="Arial" w:cs="Arial"/>
          <w:i/>
          <w:iCs/>
          <w:sz w:val="20"/>
          <w:szCs w:val="18"/>
          <w:lang w:val="en-GB"/>
        </w:rPr>
        <w:t xml:space="preserve">– </w:t>
      </w:r>
      <w:r w:rsidRPr="00DC51BF">
        <w:rPr>
          <w:rFonts w:ascii="Arial" w:hAnsi="Arial" w:cs="Arial"/>
          <w:iCs/>
          <w:szCs w:val="18"/>
          <w:lang w:val="en-GB"/>
        </w:rPr>
        <w:t>Species Risk Assessment for land-use change. Three scenarios of change (BAMBU, GRAS and SEDG) and PC (Percentage of Change). [Expanding (</w:t>
      </w:r>
      <w:r w:rsidRPr="00DC51BF">
        <w:rPr>
          <w:rFonts w:ascii="Cambria Math" w:hAnsi="Cambria Math" w:cs="Cambria Math"/>
          <w:iCs/>
          <w:szCs w:val="18"/>
          <w:lang w:val="en-GB"/>
        </w:rPr>
        <w:t>↗</w:t>
      </w:r>
      <w:r w:rsidRPr="00DC51BF">
        <w:rPr>
          <w:rFonts w:ascii="Arial" w:hAnsi="Arial" w:cs="Arial"/>
          <w:iCs/>
          <w:szCs w:val="18"/>
          <w:lang w:val="en-GB"/>
        </w:rPr>
        <w:t>), stable (↔) or contracting (</w:t>
      </w:r>
      <w:r w:rsidRPr="00DC51BF">
        <w:rPr>
          <w:rFonts w:ascii="Cambria Math" w:hAnsi="Cambria Math" w:cs="Cambria Math"/>
          <w:iCs/>
          <w:szCs w:val="18"/>
          <w:lang w:val="en-GB"/>
        </w:rPr>
        <w:t>↙</w:t>
      </w:r>
      <w:r w:rsidRPr="00DC51BF">
        <w:rPr>
          <w:rFonts w:ascii="Arial" w:hAnsi="Arial" w:cs="Arial"/>
          <w:iCs/>
          <w:szCs w:val="18"/>
          <w:lang w:val="en-GB"/>
        </w:rPr>
        <w:t xml:space="preserve">)]. </w:t>
      </w:r>
    </w:p>
    <w:tbl>
      <w:tblPr>
        <w:tblStyle w:val="Grilledutableau"/>
        <w:tblW w:w="8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803"/>
        <w:gridCol w:w="1070"/>
        <w:gridCol w:w="1038"/>
        <w:gridCol w:w="897"/>
        <w:gridCol w:w="1309"/>
        <w:gridCol w:w="1057"/>
        <w:gridCol w:w="899"/>
      </w:tblGrid>
      <w:tr w:rsidR="00DC51BF" w:rsidRPr="00DC51BF" w14:paraId="00C772F3" w14:textId="77777777" w:rsidTr="00E02FFC">
        <w:trPr>
          <w:trHeight w:val="300"/>
          <w:jc w:val="center"/>
        </w:trPr>
        <w:tc>
          <w:tcPr>
            <w:tcW w:w="1577" w:type="dxa"/>
            <w:tcBorders>
              <w:top w:val="single" w:sz="4" w:space="0" w:color="auto"/>
              <w:bottom w:val="single" w:sz="4" w:space="0" w:color="auto"/>
            </w:tcBorders>
            <w:noWrap/>
            <w:hideMark/>
          </w:tcPr>
          <w:p w14:paraId="54CC36DD" w14:textId="77777777" w:rsidR="00DC51BF" w:rsidRPr="00DC51BF" w:rsidRDefault="00DC51BF" w:rsidP="00DC51BF">
            <w:pPr>
              <w:rPr>
                <w:rFonts w:ascii="Arial" w:hAnsi="Arial" w:cs="Arial"/>
                <w:sz w:val="24"/>
                <w:lang w:val="en-GB"/>
              </w:rPr>
            </w:pPr>
            <w:r w:rsidRPr="00DC51BF">
              <w:rPr>
                <w:rFonts w:ascii="Arial" w:hAnsi="Arial" w:cs="Arial"/>
                <w:sz w:val="24"/>
                <w:lang w:val="en-GB"/>
              </w:rPr>
              <w:t>Code Species</w:t>
            </w:r>
          </w:p>
        </w:tc>
        <w:tc>
          <w:tcPr>
            <w:tcW w:w="803" w:type="dxa"/>
            <w:tcBorders>
              <w:top w:val="single" w:sz="4" w:space="0" w:color="auto"/>
              <w:bottom w:val="single" w:sz="4" w:space="0" w:color="auto"/>
            </w:tcBorders>
            <w:noWrap/>
            <w:hideMark/>
          </w:tcPr>
          <w:p w14:paraId="3961AC01" w14:textId="77777777" w:rsidR="00DC51BF" w:rsidRPr="00DC51BF" w:rsidRDefault="00DC51BF" w:rsidP="00DC51BF">
            <w:pPr>
              <w:rPr>
                <w:rFonts w:ascii="Arial" w:hAnsi="Arial" w:cs="Arial"/>
                <w:sz w:val="24"/>
                <w:lang w:val="en-GB"/>
              </w:rPr>
            </w:pPr>
            <w:r w:rsidRPr="00DC51BF">
              <w:rPr>
                <w:rFonts w:ascii="Arial" w:hAnsi="Arial" w:cs="Arial"/>
                <w:sz w:val="24"/>
                <w:lang w:val="en-GB"/>
              </w:rPr>
              <w:t>IUCN</w:t>
            </w:r>
          </w:p>
        </w:tc>
        <w:tc>
          <w:tcPr>
            <w:tcW w:w="977" w:type="dxa"/>
            <w:tcBorders>
              <w:top w:val="single" w:sz="4" w:space="0" w:color="auto"/>
              <w:bottom w:val="single" w:sz="4" w:space="0" w:color="auto"/>
            </w:tcBorders>
            <w:noWrap/>
            <w:hideMark/>
          </w:tcPr>
          <w:p w14:paraId="73107588" w14:textId="77777777" w:rsidR="00DC51BF" w:rsidRPr="00DC51BF" w:rsidRDefault="00DC51BF" w:rsidP="00DC51BF">
            <w:pPr>
              <w:rPr>
                <w:rFonts w:ascii="Arial" w:hAnsi="Arial" w:cs="Arial"/>
                <w:sz w:val="24"/>
                <w:lang w:val="en-GB"/>
              </w:rPr>
            </w:pPr>
            <w:r w:rsidRPr="00DC51BF">
              <w:rPr>
                <w:rFonts w:ascii="Arial" w:hAnsi="Arial" w:cs="Arial"/>
                <w:sz w:val="24"/>
                <w:lang w:val="en-GB"/>
              </w:rPr>
              <w:t>BAMBU</w:t>
            </w:r>
          </w:p>
        </w:tc>
        <w:tc>
          <w:tcPr>
            <w:tcW w:w="1038" w:type="dxa"/>
            <w:tcBorders>
              <w:top w:val="single" w:sz="4" w:space="0" w:color="auto"/>
              <w:bottom w:val="single" w:sz="4" w:space="0" w:color="auto"/>
            </w:tcBorders>
            <w:noWrap/>
            <w:hideMark/>
          </w:tcPr>
          <w:p w14:paraId="5979D412"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PC</w:t>
            </w:r>
          </w:p>
        </w:tc>
        <w:tc>
          <w:tcPr>
            <w:tcW w:w="897" w:type="dxa"/>
            <w:tcBorders>
              <w:top w:val="single" w:sz="4" w:space="0" w:color="auto"/>
              <w:bottom w:val="single" w:sz="4" w:space="0" w:color="auto"/>
            </w:tcBorders>
            <w:noWrap/>
            <w:hideMark/>
          </w:tcPr>
          <w:p w14:paraId="31C9A582" w14:textId="77777777" w:rsidR="00DC51BF" w:rsidRPr="00DC51BF" w:rsidRDefault="00DC51BF" w:rsidP="00DC51BF">
            <w:pPr>
              <w:rPr>
                <w:rFonts w:ascii="Arial" w:hAnsi="Arial" w:cs="Arial"/>
                <w:sz w:val="24"/>
                <w:lang w:val="en-GB"/>
              </w:rPr>
            </w:pPr>
            <w:r w:rsidRPr="00DC51BF">
              <w:rPr>
                <w:rFonts w:ascii="Arial" w:hAnsi="Arial" w:cs="Arial"/>
                <w:sz w:val="24"/>
                <w:lang w:val="en-GB"/>
              </w:rPr>
              <w:t xml:space="preserve">GRAS </w:t>
            </w:r>
          </w:p>
        </w:tc>
        <w:tc>
          <w:tcPr>
            <w:tcW w:w="1309" w:type="dxa"/>
            <w:tcBorders>
              <w:top w:val="single" w:sz="4" w:space="0" w:color="auto"/>
              <w:bottom w:val="single" w:sz="4" w:space="0" w:color="auto"/>
            </w:tcBorders>
            <w:noWrap/>
            <w:hideMark/>
          </w:tcPr>
          <w:p w14:paraId="1FDF4671"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PC</w:t>
            </w:r>
          </w:p>
        </w:tc>
        <w:tc>
          <w:tcPr>
            <w:tcW w:w="1057" w:type="dxa"/>
            <w:tcBorders>
              <w:top w:val="single" w:sz="4" w:space="0" w:color="auto"/>
              <w:bottom w:val="single" w:sz="4" w:space="0" w:color="auto"/>
            </w:tcBorders>
            <w:noWrap/>
            <w:hideMark/>
          </w:tcPr>
          <w:p w14:paraId="539E2B33" w14:textId="77777777" w:rsidR="00DC51BF" w:rsidRPr="00DC51BF" w:rsidRDefault="00DC51BF" w:rsidP="00DC51BF">
            <w:pPr>
              <w:rPr>
                <w:rFonts w:ascii="Arial" w:hAnsi="Arial" w:cs="Arial"/>
                <w:sz w:val="24"/>
                <w:lang w:val="en-GB"/>
              </w:rPr>
            </w:pPr>
            <w:r w:rsidRPr="00DC51BF">
              <w:rPr>
                <w:rFonts w:ascii="Arial" w:hAnsi="Arial" w:cs="Arial"/>
                <w:sz w:val="24"/>
                <w:lang w:val="en-GB"/>
              </w:rPr>
              <w:t>SEDG</w:t>
            </w:r>
          </w:p>
        </w:tc>
        <w:tc>
          <w:tcPr>
            <w:tcW w:w="899" w:type="dxa"/>
            <w:tcBorders>
              <w:top w:val="single" w:sz="4" w:space="0" w:color="auto"/>
              <w:bottom w:val="single" w:sz="4" w:space="0" w:color="auto"/>
            </w:tcBorders>
            <w:noWrap/>
            <w:hideMark/>
          </w:tcPr>
          <w:p w14:paraId="75EC2EAC"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PC</w:t>
            </w:r>
          </w:p>
        </w:tc>
      </w:tr>
      <w:tr w:rsidR="00DC51BF" w:rsidRPr="00DC51BF" w14:paraId="7E595E64" w14:textId="77777777" w:rsidTr="00E02FFC">
        <w:trPr>
          <w:trHeight w:val="315"/>
          <w:jc w:val="center"/>
        </w:trPr>
        <w:tc>
          <w:tcPr>
            <w:tcW w:w="1577" w:type="dxa"/>
            <w:tcBorders>
              <w:top w:val="single" w:sz="4" w:space="0" w:color="auto"/>
            </w:tcBorders>
            <w:noWrap/>
            <w:hideMark/>
          </w:tcPr>
          <w:p w14:paraId="7E918E7E" w14:textId="77777777" w:rsidR="00DC51BF" w:rsidRPr="00DC51BF" w:rsidRDefault="00DC51BF" w:rsidP="00DC51BF">
            <w:pPr>
              <w:rPr>
                <w:rFonts w:ascii="Arial" w:hAnsi="Arial" w:cs="Arial"/>
                <w:sz w:val="24"/>
                <w:lang w:val="en-GB"/>
              </w:rPr>
            </w:pPr>
            <w:proofErr w:type="spellStart"/>
            <w:r w:rsidRPr="00DC51BF">
              <w:rPr>
                <w:rFonts w:ascii="Arial" w:hAnsi="Arial" w:cs="Arial"/>
                <w:sz w:val="24"/>
                <w:lang w:val="en-GB"/>
              </w:rPr>
              <w:t>allrou</w:t>
            </w:r>
            <w:proofErr w:type="spellEnd"/>
          </w:p>
        </w:tc>
        <w:tc>
          <w:tcPr>
            <w:tcW w:w="803" w:type="dxa"/>
            <w:tcBorders>
              <w:top w:val="single" w:sz="4" w:space="0" w:color="auto"/>
            </w:tcBorders>
            <w:noWrap/>
            <w:hideMark/>
          </w:tcPr>
          <w:p w14:paraId="31147D26" w14:textId="77777777" w:rsidR="00DC51BF" w:rsidRPr="00DC51BF" w:rsidRDefault="00DC51BF" w:rsidP="00DC51BF">
            <w:pPr>
              <w:rPr>
                <w:rFonts w:ascii="Arial" w:hAnsi="Arial" w:cs="Arial"/>
                <w:sz w:val="24"/>
                <w:lang w:val="en-GB"/>
              </w:rPr>
            </w:pPr>
            <w:r w:rsidRPr="00DC51BF">
              <w:rPr>
                <w:rFonts w:ascii="Arial" w:hAnsi="Arial" w:cs="Arial"/>
                <w:sz w:val="24"/>
                <w:lang w:val="en-GB"/>
              </w:rPr>
              <w:t>CR</w:t>
            </w:r>
          </w:p>
        </w:tc>
        <w:tc>
          <w:tcPr>
            <w:tcW w:w="977" w:type="dxa"/>
            <w:tcBorders>
              <w:top w:val="single" w:sz="4" w:space="0" w:color="auto"/>
            </w:tcBorders>
            <w:noWrap/>
            <w:hideMark/>
          </w:tcPr>
          <w:p w14:paraId="7A11E61B"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1038" w:type="dxa"/>
            <w:tcBorders>
              <w:top w:val="single" w:sz="4" w:space="0" w:color="auto"/>
            </w:tcBorders>
            <w:noWrap/>
            <w:hideMark/>
          </w:tcPr>
          <w:p w14:paraId="1BB588B4"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-56,6</w:t>
            </w:r>
          </w:p>
        </w:tc>
        <w:tc>
          <w:tcPr>
            <w:tcW w:w="897" w:type="dxa"/>
            <w:tcBorders>
              <w:top w:val="single" w:sz="4" w:space="0" w:color="auto"/>
            </w:tcBorders>
            <w:noWrap/>
            <w:hideMark/>
          </w:tcPr>
          <w:p w14:paraId="1E4A34A3"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1309" w:type="dxa"/>
            <w:tcBorders>
              <w:top w:val="single" w:sz="4" w:space="0" w:color="auto"/>
            </w:tcBorders>
            <w:noWrap/>
            <w:hideMark/>
          </w:tcPr>
          <w:p w14:paraId="1FD2237D"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-55,0</w:t>
            </w:r>
          </w:p>
        </w:tc>
        <w:tc>
          <w:tcPr>
            <w:tcW w:w="1057" w:type="dxa"/>
            <w:tcBorders>
              <w:top w:val="single" w:sz="4" w:space="0" w:color="auto"/>
            </w:tcBorders>
            <w:noWrap/>
            <w:hideMark/>
          </w:tcPr>
          <w:p w14:paraId="5BA836D1"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899" w:type="dxa"/>
            <w:tcBorders>
              <w:top w:val="single" w:sz="4" w:space="0" w:color="auto"/>
            </w:tcBorders>
            <w:noWrap/>
            <w:hideMark/>
          </w:tcPr>
          <w:p w14:paraId="5F4BE9E8"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-57,1</w:t>
            </w:r>
          </w:p>
        </w:tc>
      </w:tr>
      <w:tr w:rsidR="00DC51BF" w:rsidRPr="00DC51BF" w14:paraId="1C320E8C" w14:textId="77777777" w:rsidTr="00E02FFC">
        <w:trPr>
          <w:trHeight w:val="315"/>
          <w:jc w:val="center"/>
        </w:trPr>
        <w:tc>
          <w:tcPr>
            <w:tcW w:w="1577" w:type="dxa"/>
            <w:noWrap/>
            <w:hideMark/>
          </w:tcPr>
          <w:p w14:paraId="45871EDC" w14:textId="77777777" w:rsidR="00DC51BF" w:rsidRPr="00DC51BF" w:rsidRDefault="00DC51BF" w:rsidP="00DC51BF">
            <w:pPr>
              <w:rPr>
                <w:rFonts w:ascii="Arial" w:hAnsi="Arial" w:cs="Arial"/>
                <w:sz w:val="24"/>
                <w:lang w:val="en-GB"/>
              </w:rPr>
            </w:pPr>
            <w:proofErr w:type="spellStart"/>
            <w:r w:rsidRPr="00DC51BF">
              <w:rPr>
                <w:rFonts w:ascii="Arial" w:hAnsi="Arial" w:cs="Arial"/>
                <w:sz w:val="24"/>
                <w:lang w:val="en-GB"/>
              </w:rPr>
              <w:t>angmaj</w:t>
            </w:r>
            <w:proofErr w:type="spellEnd"/>
          </w:p>
        </w:tc>
        <w:tc>
          <w:tcPr>
            <w:tcW w:w="803" w:type="dxa"/>
            <w:noWrap/>
            <w:hideMark/>
          </w:tcPr>
          <w:p w14:paraId="6BB7B390" w14:textId="77777777" w:rsidR="00DC51BF" w:rsidRPr="00DC51BF" w:rsidRDefault="00DC51BF" w:rsidP="00DC51BF">
            <w:pPr>
              <w:rPr>
                <w:rFonts w:ascii="Arial" w:hAnsi="Arial" w:cs="Arial"/>
                <w:sz w:val="24"/>
                <w:lang w:val="en-GB"/>
              </w:rPr>
            </w:pPr>
            <w:r w:rsidRPr="00DC51BF">
              <w:rPr>
                <w:rFonts w:ascii="Arial" w:hAnsi="Arial" w:cs="Arial"/>
                <w:sz w:val="24"/>
                <w:lang w:val="en-GB"/>
              </w:rPr>
              <w:t>LC</w:t>
            </w:r>
          </w:p>
        </w:tc>
        <w:tc>
          <w:tcPr>
            <w:tcW w:w="977" w:type="dxa"/>
            <w:noWrap/>
            <w:hideMark/>
          </w:tcPr>
          <w:p w14:paraId="01708CC2"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1038" w:type="dxa"/>
            <w:noWrap/>
            <w:hideMark/>
          </w:tcPr>
          <w:p w14:paraId="55D4A240"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-26,0</w:t>
            </w:r>
          </w:p>
        </w:tc>
        <w:tc>
          <w:tcPr>
            <w:tcW w:w="897" w:type="dxa"/>
            <w:noWrap/>
            <w:hideMark/>
          </w:tcPr>
          <w:p w14:paraId="59615ECC"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1309" w:type="dxa"/>
            <w:noWrap/>
            <w:hideMark/>
          </w:tcPr>
          <w:p w14:paraId="077E8C7B"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-36,0</w:t>
            </w:r>
          </w:p>
        </w:tc>
        <w:tc>
          <w:tcPr>
            <w:tcW w:w="1057" w:type="dxa"/>
            <w:noWrap/>
            <w:hideMark/>
          </w:tcPr>
          <w:p w14:paraId="1CE01264" w14:textId="77777777" w:rsidR="00DC51BF" w:rsidRPr="00DC51BF" w:rsidRDefault="00DC51BF" w:rsidP="00DC51BF">
            <w:pPr>
              <w:jc w:val="center"/>
              <w:rPr>
                <w:rFonts w:ascii="Arial" w:hAnsi="Arial" w:cs="Arial"/>
                <w:sz w:val="24"/>
                <w:lang w:val="en-GB"/>
              </w:rPr>
            </w:pPr>
            <w:r w:rsidRPr="00DC51BF">
              <w:rPr>
                <w:rFonts w:ascii="Cambria Math" w:hAnsi="Cambria Math" w:cs="Cambria Math"/>
                <w:sz w:val="24"/>
                <w:lang w:val="en-GB"/>
              </w:rPr>
              <w:t>↗</w:t>
            </w:r>
          </w:p>
        </w:tc>
        <w:tc>
          <w:tcPr>
            <w:tcW w:w="899" w:type="dxa"/>
            <w:noWrap/>
            <w:hideMark/>
          </w:tcPr>
          <w:p w14:paraId="5B2E59A6" w14:textId="77777777" w:rsidR="00DC51BF" w:rsidRPr="00DC51BF" w:rsidRDefault="00DC51BF" w:rsidP="00DC51BF">
            <w:pPr>
              <w:jc w:val="center"/>
              <w:rPr>
                <w:rFonts w:ascii="Arial" w:hAnsi="Arial" w:cs="Arial"/>
                <w:sz w:val="24"/>
                <w:lang w:val="en-GB"/>
              </w:rPr>
            </w:pPr>
            <w:r w:rsidRPr="00DC51BF">
              <w:rPr>
                <w:rFonts w:ascii="Arial" w:hAnsi="Arial" w:cs="Arial"/>
                <w:sz w:val="24"/>
                <w:lang w:val="en-GB"/>
              </w:rPr>
              <w:t>-21,6</w:t>
            </w:r>
          </w:p>
        </w:tc>
      </w:tr>
      <w:tr w:rsidR="00DC51BF" w:rsidRPr="00DC51BF" w14:paraId="3EE89439" w14:textId="77777777" w:rsidTr="00E02FFC">
        <w:trPr>
          <w:trHeight w:val="315"/>
          <w:jc w:val="center"/>
        </w:trPr>
        <w:tc>
          <w:tcPr>
            <w:tcW w:w="1577" w:type="dxa"/>
            <w:noWrap/>
            <w:hideMark/>
          </w:tcPr>
          <w:p w14:paraId="4764D126" w14:textId="77777777" w:rsidR="00DC51BF" w:rsidRPr="00DC51BF" w:rsidRDefault="00DC51BF" w:rsidP="00DC51BF">
            <w:pPr>
              <w:rPr>
                <w:rFonts w:ascii="Arial" w:hAnsi="Arial" w:cs="Arial"/>
                <w:sz w:val="24"/>
                <w:lang w:val="en-GB"/>
              </w:rPr>
            </w:pPr>
            <w:proofErr w:type="spellStart"/>
            <w:r w:rsidRPr="00DC51BF">
              <w:rPr>
                <w:rFonts w:ascii="Arial" w:hAnsi="Arial" w:cs="Arial"/>
                <w:sz w:val="24"/>
                <w:lang w:val="en-GB"/>
              </w:rPr>
              <w:t>antlin</w:t>
            </w:r>
            <w:proofErr w:type="spellEnd"/>
          </w:p>
        </w:tc>
        <w:tc>
          <w:tcPr>
            <w:tcW w:w="803" w:type="dxa"/>
            <w:noWrap/>
            <w:hideMark/>
          </w:tcPr>
          <w:p w14:paraId="01B872CE" w14:textId="77777777" w:rsidR="00DC51BF" w:rsidRPr="00DC51BF" w:rsidRDefault="00DC51BF" w:rsidP="00DC51BF">
            <w:pPr>
              <w:rPr>
                <w:rFonts w:ascii="Arial" w:hAnsi="Arial" w:cs="Arial"/>
                <w:sz w:val="24"/>
              </w:rPr>
            </w:pPr>
            <w:r w:rsidRPr="00DC51BF">
              <w:rPr>
                <w:rFonts w:ascii="Arial" w:hAnsi="Arial" w:cs="Arial"/>
                <w:sz w:val="24"/>
                <w:lang w:val="en-GB"/>
              </w:rPr>
              <w:t>L</w:t>
            </w:r>
            <w:r w:rsidRPr="00DC51BF">
              <w:rPr>
                <w:rFonts w:ascii="Arial" w:hAnsi="Arial" w:cs="Arial"/>
                <w:sz w:val="24"/>
              </w:rPr>
              <w:t>C</w:t>
            </w:r>
          </w:p>
        </w:tc>
        <w:tc>
          <w:tcPr>
            <w:tcW w:w="977" w:type="dxa"/>
            <w:noWrap/>
            <w:hideMark/>
          </w:tcPr>
          <w:p w14:paraId="1C18EDB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363D3F6" w14:textId="77777777" w:rsidR="00DC51BF" w:rsidRPr="00DC51BF" w:rsidRDefault="00DC51BF" w:rsidP="00DC51BF">
            <w:pPr>
              <w:jc w:val="center"/>
              <w:rPr>
                <w:rFonts w:ascii="Arial" w:hAnsi="Arial" w:cs="Arial"/>
                <w:sz w:val="24"/>
              </w:rPr>
            </w:pPr>
            <w:r w:rsidRPr="00DC51BF">
              <w:rPr>
                <w:rFonts w:ascii="Arial" w:hAnsi="Arial" w:cs="Arial"/>
                <w:sz w:val="24"/>
              </w:rPr>
              <w:t>-33,7</w:t>
            </w:r>
          </w:p>
        </w:tc>
        <w:tc>
          <w:tcPr>
            <w:tcW w:w="897" w:type="dxa"/>
            <w:noWrap/>
            <w:hideMark/>
          </w:tcPr>
          <w:p w14:paraId="27C7260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E0A09EC" w14:textId="77777777" w:rsidR="00DC51BF" w:rsidRPr="00DC51BF" w:rsidRDefault="00DC51BF" w:rsidP="00DC51BF">
            <w:pPr>
              <w:jc w:val="center"/>
              <w:rPr>
                <w:rFonts w:ascii="Arial" w:hAnsi="Arial" w:cs="Arial"/>
                <w:sz w:val="24"/>
              </w:rPr>
            </w:pPr>
            <w:r w:rsidRPr="00DC51BF">
              <w:rPr>
                <w:rFonts w:ascii="Arial" w:hAnsi="Arial" w:cs="Arial"/>
                <w:sz w:val="24"/>
              </w:rPr>
              <w:t>-16,5</w:t>
            </w:r>
          </w:p>
        </w:tc>
        <w:tc>
          <w:tcPr>
            <w:tcW w:w="1057" w:type="dxa"/>
            <w:noWrap/>
            <w:hideMark/>
          </w:tcPr>
          <w:p w14:paraId="022B6B7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6C7828F" w14:textId="77777777" w:rsidR="00DC51BF" w:rsidRPr="00DC51BF" w:rsidRDefault="00DC51BF" w:rsidP="00DC51BF">
            <w:pPr>
              <w:jc w:val="center"/>
              <w:rPr>
                <w:rFonts w:ascii="Arial" w:hAnsi="Arial" w:cs="Arial"/>
                <w:sz w:val="24"/>
              </w:rPr>
            </w:pPr>
            <w:r w:rsidRPr="00DC51BF">
              <w:rPr>
                <w:rFonts w:ascii="Arial" w:hAnsi="Arial" w:cs="Arial"/>
                <w:sz w:val="24"/>
              </w:rPr>
              <w:t>-26,8</w:t>
            </w:r>
          </w:p>
        </w:tc>
      </w:tr>
      <w:tr w:rsidR="00DC51BF" w:rsidRPr="00DC51BF" w14:paraId="7AAB3580" w14:textId="77777777" w:rsidTr="00E02FFC">
        <w:trPr>
          <w:trHeight w:val="315"/>
          <w:jc w:val="center"/>
        </w:trPr>
        <w:tc>
          <w:tcPr>
            <w:tcW w:w="1577" w:type="dxa"/>
            <w:noWrap/>
          </w:tcPr>
          <w:p w14:paraId="7B8B2B3D" w14:textId="77777777" w:rsidR="00DC51BF" w:rsidRPr="00DC51BF" w:rsidRDefault="00DC51BF" w:rsidP="00DC51BF">
            <w:pPr>
              <w:rPr>
                <w:rFonts w:ascii="Arial" w:hAnsi="Arial" w:cs="Arial"/>
                <w:sz w:val="24"/>
                <w:lang w:val="en-GB"/>
              </w:rPr>
            </w:pPr>
            <w:proofErr w:type="spellStart"/>
            <w:r w:rsidRPr="00DC51BF">
              <w:rPr>
                <w:rFonts w:ascii="Arial" w:hAnsi="Arial" w:cs="Arial"/>
                <w:sz w:val="24"/>
                <w:lang w:val="en-GB"/>
              </w:rPr>
              <w:t>arasad</w:t>
            </w:r>
            <w:proofErr w:type="spellEnd"/>
          </w:p>
        </w:tc>
        <w:tc>
          <w:tcPr>
            <w:tcW w:w="803" w:type="dxa"/>
            <w:noWrap/>
          </w:tcPr>
          <w:p w14:paraId="2506CFE1" w14:textId="77777777" w:rsidR="00DC51BF" w:rsidRPr="00DC51BF" w:rsidRDefault="00DC51BF" w:rsidP="00DC51BF">
            <w:pPr>
              <w:rPr>
                <w:rFonts w:ascii="Arial" w:hAnsi="Arial" w:cs="Arial"/>
                <w:sz w:val="24"/>
                <w:lang w:val="en-GB"/>
              </w:rPr>
            </w:pPr>
            <w:r w:rsidRPr="00DC51BF">
              <w:rPr>
                <w:rFonts w:ascii="Arial" w:hAnsi="Arial" w:cs="Arial"/>
                <w:sz w:val="24"/>
                <w:lang w:val="en-GB"/>
              </w:rPr>
              <w:t>DD</w:t>
            </w:r>
          </w:p>
        </w:tc>
        <w:tc>
          <w:tcPr>
            <w:tcW w:w="977" w:type="dxa"/>
            <w:noWrap/>
          </w:tcPr>
          <w:p w14:paraId="1161A303"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038" w:type="dxa"/>
            <w:noWrap/>
          </w:tcPr>
          <w:p w14:paraId="69B76D60" w14:textId="77777777" w:rsidR="00DC51BF" w:rsidRPr="00DC51BF" w:rsidRDefault="00DC51BF" w:rsidP="00DC51BF">
            <w:pPr>
              <w:jc w:val="center"/>
              <w:rPr>
                <w:rFonts w:ascii="Arial" w:hAnsi="Arial" w:cs="Arial"/>
                <w:sz w:val="24"/>
              </w:rPr>
            </w:pPr>
            <w:r w:rsidRPr="00DC51BF">
              <w:rPr>
                <w:rFonts w:ascii="Arial" w:hAnsi="Arial" w:cs="Arial"/>
                <w:sz w:val="24"/>
              </w:rPr>
              <w:t>-3,5</w:t>
            </w:r>
          </w:p>
        </w:tc>
        <w:tc>
          <w:tcPr>
            <w:tcW w:w="897" w:type="dxa"/>
            <w:noWrap/>
          </w:tcPr>
          <w:p w14:paraId="3CEBDA0F" w14:textId="77777777" w:rsidR="00DC51BF" w:rsidRPr="00DC51BF" w:rsidRDefault="00DC51BF" w:rsidP="00DC51BF">
            <w:pPr>
              <w:jc w:val="center"/>
              <w:rPr>
                <w:rFonts w:ascii="Cambria Math" w:hAnsi="Cambria Math" w:cs="Cambria Math"/>
                <w:sz w:val="24"/>
              </w:rPr>
            </w:pPr>
            <w:r w:rsidRPr="00DC51BF">
              <w:rPr>
                <w:rFonts w:ascii="Arial" w:hAnsi="Arial" w:cs="Arial"/>
                <w:sz w:val="24"/>
              </w:rPr>
              <w:t>↔</w:t>
            </w:r>
          </w:p>
        </w:tc>
        <w:tc>
          <w:tcPr>
            <w:tcW w:w="1309" w:type="dxa"/>
            <w:noWrap/>
          </w:tcPr>
          <w:p w14:paraId="3F1957A7" w14:textId="77777777" w:rsidR="00DC51BF" w:rsidRPr="00DC51BF" w:rsidRDefault="00DC51BF" w:rsidP="00DC51BF">
            <w:pPr>
              <w:jc w:val="center"/>
              <w:rPr>
                <w:rFonts w:ascii="Arial" w:hAnsi="Arial" w:cs="Arial"/>
                <w:sz w:val="24"/>
              </w:rPr>
            </w:pPr>
            <w:r w:rsidRPr="00DC51BF">
              <w:rPr>
                <w:rFonts w:ascii="Arial" w:hAnsi="Arial" w:cs="Arial"/>
                <w:sz w:val="24"/>
              </w:rPr>
              <w:t>0,96</w:t>
            </w:r>
          </w:p>
        </w:tc>
        <w:tc>
          <w:tcPr>
            <w:tcW w:w="1057" w:type="dxa"/>
            <w:noWrap/>
          </w:tcPr>
          <w:p w14:paraId="4A447237"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899" w:type="dxa"/>
            <w:noWrap/>
          </w:tcPr>
          <w:p w14:paraId="3EDE8BEF" w14:textId="77777777" w:rsidR="00DC51BF" w:rsidRPr="00DC51BF" w:rsidRDefault="00DC51BF" w:rsidP="00DC51BF">
            <w:pPr>
              <w:jc w:val="center"/>
              <w:rPr>
                <w:rFonts w:ascii="Arial" w:hAnsi="Arial" w:cs="Arial"/>
                <w:sz w:val="24"/>
              </w:rPr>
            </w:pPr>
            <w:r w:rsidRPr="00DC51BF">
              <w:rPr>
                <w:rFonts w:ascii="Arial" w:hAnsi="Arial" w:cs="Arial"/>
                <w:sz w:val="24"/>
              </w:rPr>
              <w:t>-2.5</w:t>
            </w:r>
          </w:p>
        </w:tc>
      </w:tr>
      <w:tr w:rsidR="00DC51BF" w:rsidRPr="00DC51BF" w14:paraId="4AB1559C" w14:textId="77777777" w:rsidTr="00E02FFC">
        <w:trPr>
          <w:trHeight w:val="315"/>
          <w:jc w:val="center"/>
        </w:trPr>
        <w:tc>
          <w:tcPr>
            <w:tcW w:w="1577" w:type="dxa"/>
            <w:noWrap/>
            <w:hideMark/>
          </w:tcPr>
          <w:p w14:paraId="15305C00" w14:textId="77777777" w:rsidR="00DC51BF" w:rsidRPr="00DC51BF" w:rsidRDefault="00DC51BF" w:rsidP="00DC51BF">
            <w:pPr>
              <w:rPr>
                <w:rFonts w:ascii="Arial" w:hAnsi="Arial" w:cs="Arial"/>
                <w:sz w:val="24"/>
              </w:rPr>
            </w:pPr>
            <w:r w:rsidRPr="00DC51BF">
              <w:rPr>
                <w:rFonts w:ascii="Arial" w:hAnsi="Arial" w:cs="Arial"/>
                <w:sz w:val="24"/>
              </w:rPr>
              <w:t>armrou</w:t>
            </w:r>
          </w:p>
        </w:tc>
        <w:tc>
          <w:tcPr>
            <w:tcW w:w="803" w:type="dxa"/>
            <w:noWrap/>
            <w:hideMark/>
          </w:tcPr>
          <w:p w14:paraId="7B462012"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4C495BF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3559A4F0" w14:textId="77777777" w:rsidR="00DC51BF" w:rsidRPr="00DC51BF" w:rsidRDefault="00DC51BF" w:rsidP="00DC51BF">
            <w:pPr>
              <w:jc w:val="center"/>
              <w:rPr>
                <w:rFonts w:ascii="Arial" w:hAnsi="Arial" w:cs="Arial"/>
                <w:sz w:val="24"/>
              </w:rPr>
            </w:pPr>
            <w:r w:rsidRPr="00DC51BF">
              <w:rPr>
                <w:rFonts w:ascii="Arial" w:hAnsi="Arial" w:cs="Arial"/>
                <w:sz w:val="24"/>
              </w:rPr>
              <w:t>-292,0</w:t>
            </w:r>
          </w:p>
        </w:tc>
        <w:tc>
          <w:tcPr>
            <w:tcW w:w="897" w:type="dxa"/>
            <w:noWrap/>
            <w:hideMark/>
          </w:tcPr>
          <w:p w14:paraId="4B196A5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911A609" w14:textId="77777777" w:rsidR="00DC51BF" w:rsidRPr="00DC51BF" w:rsidRDefault="00DC51BF" w:rsidP="00DC51BF">
            <w:pPr>
              <w:jc w:val="center"/>
              <w:rPr>
                <w:rFonts w:ascii="Arial" w:hAnsi="Arial" w:cs="Arial"/>
                <w:sz w:val="24"/>
              </w:rPr>
            </w:pPr>
            <w:r w:rsidRPr="00DC51BF">
              <w:rPr>
                <w:rFonts w:ascii="Arial" w:hAnsi="Arial" w:cs="Arial"/>
                <w:sz w:val="24"/>
              </w:rPr>
              <w:t>-268,8</w:t>
            </w:r>
          </w:p>
        </w:tc>
        <w:tc>
          <w:tcPr>
            <w:tcW w:w="1057" w:type="dxa"/>
            <w:noWrap/>
            <w:hideMark/>
          </w:tcPr>
          <w:p w14:paraId="251B689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788EB23" w14:textId="77777777" w:rsidR="00DC51BF" w:rsidRPr="00DC51BF" w:rsidRDefault="00DC51BF" w:rsidP="00DC51BF">
            <w:pPr>
              <w:jc w:val="center"/>
              <w:rPr>
                <w:rFonts w:ascii="Arial" w:hAnsi="Arial" w:cs="Arial"/>
                <w:sz w:val="24"/>
              </w:rPr>
            </w:pPr>
            <w:r w:rsidRPr="00DC51BF">
              <w:rPr>
                <w:rFonts w:ascii="Arial" w:hAnsi="Arial" w:cs="Arial"/>
                <w:sz w:val="24"/>
              </w:rPr>
              <w:t>-281,3</w:t>
            </w:r>
          </w:p>
        </w:tc>
      </w:tr>
      <w:tr w:rsidR="00DC51BF" w:rsidRPr="00DC51BF" w14:paraId="7D6B31CC" w14:textId="77777777" w:rsidTr="00E02FFC">
        <w:trPr>
          <w:trHeight w:val="315"/>
          <w:jc w:val="center"/>
        </w:trPr>
        <w:tc>
          <w:tcPr>
            <w:tcW w:w="1577" w:type="dxa"/>
            <w:noWrap/>
            <w:hideMark/>
          </w:tcPr>
          <w:p w14:paraId="102E2ED8" w14:textId="77777777" w:rsidR="00DC51BF" w:rsidRPr="00DC51BF" w:rsidRDefault="00DC51BF" w:rsidP="00DC51BF">
            <w:pPr>
              <w:rPr>
                <w:rFonts w:ascii="Arial" w:hAnsi="Arial" w:cs="Arial"/>
                <w:sz w:val="24"/>
              </w:rPr>
            </w:pPr>
            <w:r w:rsidRPr="00DC51BF">
              <w:rPr>
                <w:rFonts w:ascii="Arial" w:hAnsi="Arial" w:cs="Arial"/>
                <w:sz w:val="24"/>
              </w:rPr>
              <w:t>belhac</w:t>
            </w:r>
          </w:p>
        </w:tc>
        <w:tc>
          <w:tcPr>
            <w:tcW w:w="803" w:type="dxa"/>
            <w:noWrap/>
            <w:hideMark/>
          </w:tcPr>
          <w:p w14:paraId="56C7E0E5"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4D0B958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5073F179" w14:textId="77777777" w:rsidR="00DC51BF" w:rsidRPr="00DC51BF" w:rsidRDefault="00DC51BF" w:rsidP="00DC51BF">
            <w:pPr>
              <w:jc w:val="center"/>
              <w:rPr>
                <w:rFonts w:ascii="Arial" w:hAnsi="Arial" w:cs="Arial"/>
                <w:sz w:val="24"/>
              </w:rPr>
            </w:pPr>
            <w:r w:rsidRPr="00DC51BF">
              <w:rPr>
                <w:rFonts w:ascii="Arial" w:hAnsi="Arial" w:cs="Arial"/>
                <w:sz w:val="24"/>
              </w:rPr>
              <w:t>4,8</w:t>
            </w:r>
          </w:p>
        </w:tc>
        <w:tc>
          <w:tcPr>
            <w:tcW w:w="897" w:type="dxa"/>
            <w:noWrap/>
            <w:hideMark/>
          </w:tcPr>
          <w:p w14:paraId="0B0386DA"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21590F25" w14:textId="77777777" w:rsidR="00DC51BF" w:rsidRPr="00DC51BF" w:rsidRDefault="00DC51BF" w:rsidP="00DC51BF">
            <w:pPr>
              <w:jc w:val="center"/>
              <w:rPr>
                <w:rFonts w:ascii="Arial" w:hAnsi="Arial" w:cs="Arial"/>
                <w:sz w:val="24"/>
              </w:rPr>
            </w:pPr>
            <w:r w:rsidRPr="00DC51BF">
              <w:rPr>
                <w:rFonts w:ascii="Arial" w:hAnsi="Arial" w:cs="Arial"/>
                <w:sz w:val="24"/>
              </w:rPr>
              <w:t>13,0</w:t>
            </w:r>
          </w:p>
        </w:tc>
        <w:tc>
          <w:tcPr>
            <w:tcW w:w="1057" w:type="dxa"/>
            <w:noWrap/>
            <w:hideMark/>
          </w:tcPr>
          <w:p w14:paraId="70A6CFE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4A822250" w14:textId="77777777" w:rsidR="00DC51BF" w:rsidRPr="00DC51BF" w:rsidRDefault="00DC51BF" w:rsidP="00DC51BF">
            <w:pPr>
              <w:jc w:val="center"/>
              <w:rPr>
                <w:rFonts w:ascii="Arial" w:hAnsi="Arial" w:cs="Arial"/>
                <w:sz w:val="24"/>
              </w:rPr>
            </w:pPr>
            <w:r w:rsidRPr="00DC51BF">
              <w:rPr>
                <w:rFonts w:ascii="Arial" w:hAnsi="Arial" w:cs="Arial"/>
                <w:sz w:val="24"/>
              </w:rPr>
              <w:t>1,6</w:t>
            </w:r>
          </w:p>
        </w:tc>
      </w:tr>
      <w:tr w:rsidR="00DC51BF" w:rsidRPr="00DC51BF" w14:paraId="0CD0193D" w14:textId="77777777" w:rsidTr="00E02FFC">
        <w:trPr>
          <w:trHeight w:val="315"/>
          <w:jc w:val="center"/>
        </w:trPr>
        <w:tc>
          <w:tcPr>
            <w:tcW w:w="1577" w:type="dxa"/>
            <w:noWrap/>
            <w:hideMark/>
          </w:tcPr>
          <w:p w14:paraId="14625E0A" w14:textId="77777777" w:rsidR="00DC51BF" w:rsidRPr="00DC51BF" w:rsidRDefault="00DC51BF" w:rsidP="00DC51BF">
            <w:pPr>
              <w:rPr>
                <w:rFonts w:ascii="Arial" w:hAnsi="Arial" w:cs="Arial"/>
                <w:sz w:val="24"/>
              </w:rPr>
            </w:pPr>
            <w:r w:rsidRPr="00DC51BF">
              <w:rPr>
                <w:rFonts w:ascii="Arial" w:hAnsi="Arial" w:cs="Arial"/>
                <w:sz w:val="24"/>
              </w:rPr>
              <w:t>biamen</w:t>
            </w:r>
          </w:p>
        </w:tc>
        <w:tc>
          <w:tcPr>
            <w:tcW w:w="803" w:type="dxa"/>
            <w:noWrap/>
            <w:hideMark/>
          </w:tcPr>
          <w:p w14:paraId="1CBE7416"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51782A4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09FB1880" w14:textId="77777777" w:rsidR="00DC51BF" w:rsidRPr="00DC51BF" w:rsidRDefault="00DC51BF" w:rsidP="00DC51BF">
            <w:pPr>
              <w:jc w:val="center"/>
              <w:rPr>
                <w:rFonts w:ascii="Arial" w:hAnsi="Arial" w:cs="Arial"/>
                <w:sz w:val="24"/>
              </w:rPr>
            </w:pPr>
            <w:r w:rsidRPr="00DC51BF">
              <w:rPr>
                <w:rFonts w:ascii="Arial" w:hAnsi="Arial" w:cs="Arial"/>
                <w:sz w:val="24"/>
              </w:rPr>
              <w:t>3,6</w:t>
            </w:r>
          </w:p>
        </w:tc>
        <w:tc>
          <w:tcPr>
            <w:tcW w:w="897" w:type="dxa"/>
            <w:noWrap/>
            <w:hideMark/>
          </w:tcPr>
          <w:p w14:paraId="00E7A22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1442F65" w14:textId="77777777" w:rsidR="00DC51BF" w:rsidRPr="00DC51BF" w:rsidRDefault="00DC51BF" w:rsidP="00DC51BF">
            <w:pPr>
              <w:jc w:val="center"/>
              <w:rPr>
                <w:rFonts w:ascii="Arial" w:hAnsi="Arial" w:cs="Arial"/>
                <w:sz w:val="24"/>
              </w:rPr>
            </w:pPr>
            <w:r w:rsidRPr="00DC51BF">
              <w:rPr>
                <w:rFonts w:ascii="Arial" w:hAnsi="Arial" w:cs="Arial"/>
                <w:sz w:val="24"/>
              </w:rPr>
              <w:t>-11,6</w:t>
            </w:r>
          </w:p>
        </w:tc>
        <w:tc>
          <w:tcPr>
            <w:tcW w:w="1057" w:type="dxa"/>
            <w:noWrap/>
            <w:hideMark/>
          </w:tcPr>
          <w:p w14:paraId="3FDB1A3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538ABF0C" w14:textId="77777777" w:rsidR="00DC51BF" w:rsidRPr="00DC51BF" w:rsidRDefault="00DC51BF" w:rsidP="00DC51BF">
            <w:pPr>
              <w:jc w:val="center"/>
              <w:rPr>
                <w:rFonts w:ascii="Arial" w:hAnsi="Arial" w:cs="Arial"/>
                <w:sz w:val="24"/>
              </w:rPr>
            </w:pPr>
            <w:r w:rsidRPr="00DC51BF">
              <w:rPr>
                <w:rFonts w:ascii="Arial" w:hAnsi="Arial" w:cs="Arial"/>
                <w:sz w:val="24"/>
              </w:rPr>
              <w:t>1,3</w:t>
            </w:r>
          </w:p>
        </w:tc>
      </w:tr>
      <w:tr w:rsidR="00DC51BF" w:rsidRPr="00DC51BF" w14:paraId="15570852" w14:textId="77777777" w:rsidTr="00E02FFC">
        <w:trPr>
          <w:trHeight w:val="315"/>
          <w:jc w:val="center"/>
        </w:trPr>
        <w:tc>
          <w:tcPr>
            <w:tcW w:w="1577" w:type="dxa"/>
            <w:noWrap/>
            <w:hideMark/>
          </w:tcPr>
          <w:p w14:paraId="2664DF86" w14:textId="77777777" w:rsidR="00DC51BF" w:rsidRPr="00DC51BF" w:rsidRDefault="00DC51BF" w:rsidP="00DC51BF">
            <w:pPr>
              <w:rPr>
                <w:rFonts w:ascii="Arial" w:hAnsi="Arial" w:cs="Arial"/>
                <w:sz w:val="24"/>
              </w:rPr>
            </w:pPr>
            <w:r w:rsidRPr="00DC51BF">
              <w:rPr>
                <w:rFonts w:ascii="Arial" w:hAnsi="Arial" w:cs="Arial"/>
                <w:sz w:val="24"/>
              </w:rPr>
              <w:t>cenher</w:t>
            </w:r>
          </w:p>
        </w:tc>
        <w:tc>
          <w:tcPr>
            <w:tcW w:w="803" w:type="dxa"/>
            <w:noWrap/>
            <w:hideMark/>
          </w:tcPr>
          <w:p w14:paraId="06DFF186"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58414CF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C335F4C" w14:textId="77777777" w:rsidR="00DC51BF" w:rsidRPr="00DC51BF" w:rsidRDefault="00DC51BF" w:rsidP="00DC51BF">
            <w:pPr>
              <w:jc w:val="center"/>
              <w:rPr>
                <w:rFonts w:ascii="Arial" w:hAnsi="Arial" w:cs="Arial"/>
                <w:sz w:val="24"/>
              </w:rPr>
            </w:pPr>
            <w:r w:rsidRPr="00DC51BF">
              <w:rPr>
                <w:rFonts w:ascii="Arial" w:hAnsi="Arial" w:cs="Arial"/>
                <w:sz w:val="24"/>
              </w:rPr>
              <w:t>77,5</w:t>
            </w:r>
          </w:p>
        </w:tc>
        <w:tc>
          <w:tcPr>
            <w:tcW w:w="897" w:type="dxa"/>
            <w:noWrap/>
            <w:hideMark/>
          </w:tcPr>
          <w:p w14:paraId="39DBDB3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4274FF48" w14:textId="77777777" w:rsidR="00DC51BF" w:rsidRPr="00DC51BF" w:rsidRDefault="00DC51BF" w:rsidP="00DC51BF">
            <w:pPr>
              <w:jc w:val="center"/>
              <w:rPr>
                <w:rFonts w:ascii="Arial" w:hAnsi="Arial" w:cs="Arial"/>
                <w:sz w:val="24"/>
              </w:rPr>
            </w:pPr>
            <w:r w:rsidRPr="00DC51BF">
              <w:rPr>
                <w:rFonts w:ascii="Arial" w:hAnsi="Arial" w:cs="Arial"/>
                <w:sz w:val="24"/>
              </w:rPr>
              <w:t>81,2</w:t>
            </w:r>
          </w:p>
        </w:tc>
        <w:tc>
          <w:tcPr>
            <w:tcW w:w="1057" w:type="dxa"/>
            <w:noWrap/>
            <w:hideMark/>
          </w:tcPr>
          <w:p w14:paraId="1D72392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206AE3C" w14:textId="77777777" w:rsidR="00DC51BF" w:rsidRPr="00DC51BF" w:rsidRDefault="00DC51BF" w:rsidP="00DC51BF">
            <w:pPr>
              <w:jc w:val="center"/>
              <w:rPr>
                <w:rFonts w:ascii="Arial" w:hAnsi="Arial" w:cs="Arial"/>
                <w:sz w:val="24"/>
              </w:rPr>
            </w:pPr>
            <w:r w:rsidRPr="00DC51BF">
              <w:rPr>
                <w:rFonts w:ascii="Arial" w:hAnsi="Arial" w:cs="Arial"/>
                <w:sz w:val="24"/>
              </w:rPr>
              <w:t>82,9</w:t>
            </w:r>
          </w:p>
        </w:tc>
      </w:tr>
      <w:tr w:rsidR="00DC51BF" w:rsidRPr="00DC51BF" w14:paraId="73040F82" w14:textId="77777777" w:rsidTr="00E02FFC">
        <w:trPr>
          <w:trHeight w:val="315"/>
          <w:jc w:val="center"/>
        </w:trPr>
        <w:tc>
          <w:tcPr>
            <w:tcW w:w="1577" w:type="dxa"/>
            <w:noWrap/>
          </w:tcPr>
          <w:p w14:paraId="46E6E112" w14:textId="77777777" w:rsidR="00DC51BF" w:rsidRPr="00DC51BF" w:rsidRDefault="00DC51BF" w:rsidP="00DC51BF">
            <w:pPr>
              <w:rPr>
                <w:rFonts w:ascii="Arial" w:hAnsi="Arial" w:cs="Arial"/>
                <w:sz w:val="24"/>
              </w:rPr>
            </w:pPr>
            <w:r w:rsidRPr="00DC51BF">
              <w:rPr>
                <w:rFonts w:ascii="Arial" w:hAnsi="Arial" w:cs="Arial"/>
                <w:sz w:val="24"/>
              </w:rPr>
              <w:t>cenvic</w:t>
            </w:r>
          </w:p>
        </w:tc>
        <w:tc>
          <w:tcPr>
            <w:tcW w:w="803" w:type="dxa"/>
            <w:noWrap/>
          </w:tcPr>
          <w:p w14:paraId="22553A9F" w14:textId="77777777" w:rsidR="00DC51BF" w:rsidRPr="00DC51BF" w:rsidRDefault="00DC51BF" w:rsidP="00DC51BF">
            <w:pPr>
              <w:rPr>
                <w:rFonts w:ascii="Arial" w:hAnsi="Arial" w:cs="Arial"/>
                <w:sz w:val="24"/>
              </w:rPr>
            </w:pPr>
            <w:r w:rsidRPr="00DC51BF">
              <w:rPr>
                <w:rFonts w:ascii="Arial" w:hAnsi="Arial" w:cs="Arial"/>
                <w:sz w:val="24"/>
              </w:rPr>
              <w:t>DD</w:t>
            </w:r>
          </w:p>
        </w:tc>
        <w:tc>
          <w:tcPr>
            <w:tcW w:w="977" w:type="dxa"/>
            <w:noWrap/>
          </w:tcPr>
          <w:p w14:paraId="3AB69963"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038" w:type="dxa"/>
            <w:noWrap/>
          </w:tcPr>
          <w:p w14:paraId="0A274A94" w14:textId="77777777" w:rsidR="00DC51BF" w:rsidRPr="00DC51BF" w:rsidRDefault="00DC51BF" w:rsidP="00DC51BF">
            <w:pPr>
              <w:jc w:val="center"/>
              <w:rPr>
                <w:rFonts w:ascii="Arial" w:hAnsi="Arial" w:cs="Arial"/>
                <w:sz w:val="24"/>
              </w:rPr>
            </w:pPr>
            <w:r w:rsidRPr="00DC51BF">
              <w:rPr>
                <w:rFonts w:ascii="Arial" w:hAnsi="Arial" w:cs="Arial"/>
                <w:sz w:val="24"/>
              </w:rPr>
              <w:t>-50,6</w:t>
            </w:r>
          </w:p>
        </w:tc>
        <w:tc>
          <w:tcPr>
            <w:tcW w:w="897" w:type="dxa"/>
            <w:noWrap/>
          </w:tcPr>
          <w:p w14:paraId="2064BA8D"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309" w:type="dxa"/>
            <w:noWrap/>
          </w:tcPr>
          <w:p w14:paraId="53558232" w14:textId="77777777" w:rsidR="00DC51BF" w:rsidRPr="00DC51BF" w:rsidRDefault="00DC51BF" w:rsidP="00DC51BF">
            <w:pPr>
              <w:jc w:val="center"/>
              <w:rPr>
                <w:rFonts w:ascii="Arial" w:hAnsi="Arial" w:cs="Arial"/>
                <w:sz w:val="24"/>
              </w:rPr>
            </w:pPr>
            <w:r w:rsidRPr="00DC51BF">
              <w:rPr>
                <w:rFonts w:ascii="Arial" w:hAnsi="Arial" w:cs="Arial"/>
                <w:sz w:val="24"/>
              </w:rPr>
              <w:t>-44,3</w:t>
            </w:r>
          </w:p>
        </w:tc>
        <w:tc>
          <w:tcPr>
            <w:tcW w:w="1057" w:type="dxa"/>
            <w:noWrap/>
          </w:tcPr>
          <w:p w14:paraId="1270A33D"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899" w:type="dxa"/>
            <w:noWrap/>
          </w:tcPr>
          <w:p w14:paraId="0633244B" w14:textId="77777777" w:rsidR="00DC51BF" w:rsidRPr="00DC51BF" w:rsidRDefault="00DC51BF" w:rsidP="00DC51BF">
            <w:pPr>
              <w:jc w:val="center"/>
              <w:rPr>
                <w:rFonts w:ascii="Arial" w:hAnsi="Arial" w:cs="Arial"/>
                <w:sz w:val="24"/>
              </w:rPr>
            </w:pPr>
            <w:r w:rsidRPr="00DC51BF">
              <w:rPr>
                <w:rFonts w:ascii="Arial" w:hAnsi="Arial" w:cs="Arial"/>
                <w:sz w:val="24"/>
              </w:rPr>
              <w:t>-43,5</w:t>
            </w:r>
          </w:p>
        </w:tc>
      </w:tr>
      <w:tr w:rsidR="00DC51BF" w:rsidRPr="00DC51BF" w14:paraId="666C9977" w14:textId="77777777" w:rsidTr="00E02FFC">
        <w:trPr>
          <w:trHeight w:val="315"/>
          <w:jc w:val="center"/>
        </w:trPr>
        <w:tc>
          <w:tcPr>
            <w:tcW w:w="1577" w:type="dxa"/>
            <w:noWrap/>
            <w:hideMark/>
          </w:tcPr>
          <w:p w14:paraId="7DD3EC41" w14:textId="77777777" w:rsidR="00DC51BF" w:rsidRPr="00DC51BF" w:rsidRDefault="00DC51BF" w:rsidP="00DC51BF">
            <w:pPr>
              <w:rPr>
                <w:rFonts w:ascii="Arial" w:hAnsi="Arial" w:cs="Arial"/>
                <w:sz w:val="24"/>
              </w:rPr>
            </w:pPr>
            <w:r w:rsidRPr="00DC51BF">
              <w:rPr>
                <w:rFonts w:ascii="Arial" w:hAnsi="Arial" w:cs="Arial"/>
                <w:sz w:val="24"/>
              </w:rPr>
              <w:t>chaten</w:t>
            </w:r>
          </w:p>
        </w:tc>
        <w:tc>
          <w:tcPr>
            <w:tcW w:w="803" w:type="dxa"/>
            <w:noWrap/>
            <w:hideMark/>
          </w:tcPr>
          <w:p w14:paraId="461B6788"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245FB83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72B7186" w14:textId="77777777" w:rsidR="00DC51BF" w:rsidRPr="00DC51BF" w:rsidRDefault="00DC51BF" w:rsidP="00DC51BF">
            <w:pPr>
              <w:jc w:val="center"/>
              <w:rPr>
                <w:rFonts w:ascii="Arial" w:hAnsi="Arial" w:cs="Arial"/>
                <w:sz w:val="24"/>
              </w:rPr>
            </w:pPr>
            <w:r w:rsidRPr="00DC51BF">
              <w:rPr>
                <w:rFonts w:ascii="Arial" w:hAnsi="Arial" w:cs="Arial"/>
                <w:sz w:val="24"/>
              </w:rPr>
              <w:t>84,6</w:t>
            </w:r>
          </w:p>
        </w:tc>
        <w:tc>
          <w:tcPr>
            <w:tcW w:w="897" w:type="dxa"/>
            <w:noWrap/>
            <w:hideMark/>
          </w:tcPr>
          <w:p w14:paraId="28AEDD1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764E37E" w14:textId="77777777" w:rsidR="00DC51BF" w:rsidRPr="00DC51BF" w:rsidRDefault="00DC51BF" w:rsidP="00DC51BF">
            <w:pPr>
              <w:jc w:val="center"/>
              <w:rPr>
                <w:rFonts w:ascii="Arial" w:hAnsi="Arial" w:cs="Arial"/>
                <w:sz w:val="24"/>
              </w:rPr>
            </w:pPr>
            <w:r w:rsidRPr="00DC51BF">
              <w:rPr>
                <w:rFonts w:ascii="Arial" w:hAnsi="Arial" w:cs="Arial"/>
                <w:sz w:val="24"/>
              </w:rPr>
              <w:t>84,6</w:t>
            </w:r>
          </w:p>
        </w:tc>
        <w:tc>
          <w:tcPr>
            <w:tcW w:w="1057" w:type="dxa"/>
            <w:noWrap/>
            <w:hideMark/>
          </w:tcPr>
          <w:p w14:paraId="547849B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5AFDAE0" w14:textId="77777777" w:rsidR="00DC51BF" w:rsidRPr="00DC51BF" w:rsidRDefault="00DC51BF" w:rsidP="00DC51BF">
            <w:pPr>
              <w:jc w:val="center"/>
              <w:rPr>
                <w:rFonts w:ascii="Arial" w:hAnsi="Arial" w:cs="Arial"/>
                <w:sz w:val="24"/>
              </w:rPr>
            </w:pPr>
            <w:r w:rsidRPr="00DC51BF">
              <w:rPr>
                <w:rFonts w:ascii="Arial" w:hAnsi="Arial" w:cs="Arial"/>
                <w:sz w:val="24"/>
              </w:rPr>
              <w:t>83,1</w:t>
            </w:r>
          </w:p>
        </w:tc>
      </w:tr>
      <w:tr w:rsidR="00DC51BF" w:rsidRPr="00DC51BF" w14:paraId="124390EB" w14:textId="77777777" w:rsidTr="00E02FFC">
        <w:trPr>
          <w:trHeight w:val="315"/>
          <w:jc w:val="center"/>
        </w:trPr>
        <w:tc>
          <w:tcPr>
            <w:tcW w:w="1577" w:type="dxa"/>
            <w:noWrap/>
            <w:hideMark/>
          </w:tcPr>
          <w:p w14:paraId="6F485F1E" w14:textId="77777777" w:rsidR="00DC51BF" w:rsidRPr="00DC51BF" w:rsidRDefault="00DC51BF" w:rsidP="00DC51BF">
            <w:pPr>
              <w:rPr>
                <w:rFonts w:ascii="Arial" w:hAnsi="Arial" w:cs="Arial"/>
                <w:sz w:val="24"/>
              </w:rPr>
            </w:pPr>
            <w:r w:rsidRPr="00DC51BF">
              <w:rPr>
                <w:rFonts w:ascii="Arial" w:hAnsi="Arial" w:cs="Arial"/>
                <w:sz w:val="24"/>
              </w:rPr>
              <w:t>cheuli</w:t>
            </w:r>
          </w:p>
        </w:tc>
        <w:tc>
          <w:tcPr>
            <w:tcW w:w="803" w:type="dxa"/>
            <w:noWrap/>
            <w:hideMark/>
          </w:tcPr>
          <w:p w14:paraId="4675E986"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348C9B9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113A9906" w14:textId="77777777" w:rsidR="00DC51BF" w:rsidRPr="00DC51BF" w:rsidRDefault="00DC51BF" w:rsidP="00DC51BF">
            <w:pPr>
              <w:jc w:val="center"/>
              <w:rPr>
                <w:rFonts w:ascii="Arial" w:hAnsi="Arial" w:cs="Arial"/>
                <w:sz w:val="24"/>
              </w:rPr>
            </w:pPr>
            <w:r w:rsidRPr="00DC51BF">
              <w:rPr>
                <w:rFonts w:ascii="Arial" w:hAnsi="Arial" w:cs="Arial"/>
                <w:sz w:val="24"/>
              </w:rPr>
              <w:t>-39,3</w:t>
            </w:r>
          </w:p>
        </w:tc>
        <w:tc>
          <w:tcPr>
            <w:tcW w:w="897" w:type="dxa"/>
            <w:noWrap/>
            <w:hideMark/>
          </w:tcPr>
          <w:p w14:paraId="100D3D7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6FCDB18" w14:textId="77777777" w:rsidR="00DC51BF" w:rsidRPr="00DC51BF" w:rsidRDefault="00DC51BF" w:rsidP="00DC51BF">
            <w:pPr>
              <w:jc w:val="center"/>
              <w:rPr>
                <w:rFonts w:ascii="Arial" w:hAnsi="Arial" w:cs="Arial"/>
                <w:sz w:val="24"/>
              </w:rPr>
            </w:pPr>
            <w:r w:rsidRPr="00DC51BF">
              <w:rPr>
                <w:rFonts w:ascii="Arial" w:hAnsi="Arial" w:cs="Arial"/>
                <w:sz w:val="24"/>
              </w:rPr>
              <w:t>-33,6</w:t>
            </w:r>
          </w:p>
        </w:tc>
        <w:tc>
          <w:tcPr>
            <w:tcW w:w="1057" w:type="dxa"/>
            <w:noWrap/>
            <w:hideMark/>
          </w:tcPr>
          <w:p w14:paraId="0D6E1D2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4606D07" w14:textId="77777777" w:rsidR="00DC51BF" w:rsidRPr="00DC51BF" w:rsidRDefault="00DC51BF" w:rsidP="00DC51BF">
            <w:pPr>
              <w:jc w:val="center"/>
              <w:rPr>
                <w:rFonts w:ascii="Arial" w:hAnsi="Arial" w:cs="Arial"/>
                <w:sz w:val="24"/>
              </w:rPr>
            </w:pPr>
            <w:r w:rsidRPr="00DC51BF">
              <w:rPr>
                <w:rFonts w:ascii="Arial" w:hAnsi="Arial" w:cs="Arial"/>
                <w:sz w:val="24"/>
              </w:rPr>
              <w:t>-31,9</w:t>
            </w:r>
          </w:p>
        </w:tc>
      </w:tr>
      <w:tr w:rsidR="00DC51BF" w:rsidRPr="00DC51BF" w14:paraId="369B08AA" w14:textId="77777777" w:rsidTr="00E02FFC">
        <w:trPr>
          <w:trHeight w:val="315"/>
          <w:jc w:val="center"/>
        </w:trPr>
        <w:tc>
          <w:tcPr>
            <w:tcW w:w="1577" w:type="dxa"/>
            <w:noWrap/>
            <w:hideMark/>
          </w:tcPr>
          <w:p w14:paraId="451B4603" w14:textId="77777777" w:rsidR="00DC51BF" w:rsidRPr="00DC51BF" w:rsidRDefault="00DC51BF" w:rsidP="00DC51BF">
            <w:pPr>
              <w:rPr>
                <w:rFonts w:ascii="Arial" w:hAnsi="Arial" w:cs="Arial"/>
                <w:sz w:val="24"/>
              </w:rPr>
            </w:pPr>
            <w:r w:rsidRPr="00DC51BF">
              <w:rPr>
                <w:rFonts w:ascii="Arial" w:hAnsi="Arial" w:cs="Arial"/>
                <w:sz w:val="24"/>
              </w:rPr>
              <w:t>clyeri</w:t>
            </w:r>
          </w:p>
        </w:tc>
        <w:tc>
          <w:tcPr>
            <w:tcW w:w="803" w:type="dxa"/>
            <w:noWrap/>
            <w:hideMark/>
          </w:tcPr>
          <w:p w14:paraId="4259B53C" w14:textId="77777777" w:rsidR="00DC51BF" w:rsidRPr="00DC51BF" w:rsidRDefault="00DC51BF" w:rsidP="00DC51BF">
            <w:pPr>
              <w:rPr>
                <w:rFonts w:ascii="Arial" w:hAnsi="Arial" w:cs="Arial"/>
                <w:sz w:val="24"/>
              </w:rPr>
            </w:pPr>
            <w:r w:rsidRPr="00DC51BF">
              <w:rPr>
                <w:rFonts w:ascii="Arial" w:hAnsi="Arial" w:cs="Arial"/>
                <w:sz w:val="24"/>
              </w:rPr>
              <w:t>CR</w:t>
            </w:r>
          </w:p>
        </w:tc>
        <w:tc>
          <w:tcPr>
            <w:tcW w:w="977" w:type="dxa"/>
            <w:noWrap/>
            <w:hideMark/>
          </w:tcPr>
          <w:p w14:paraId="068A97F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DF4980E" w14:textId="77777777" w:rsidR="00DC51BF" w:rsidRPr="00DC51BF" w:rsidRDefault="00DC51BF" w:rsidP="00DC51BF">
            <w:pPr>
              <w:jc w:val="center"/>
              <w:rPr>
                <w:rFonts w:ascii="Arial" w:hAnsi="Arial" w:cs="Arial"/>
                <w:sz w:val="24"/>
              </w:rPr>
            </w:pPr>
            <w:r w:rsidRPr="00DC51BF">
              <w:rPr>
                <w:rFonts w:ascii="Arial" w:hAnsi="Arial" w:cs="Arial"/>
                <w:sz w:val="24"/>
              </w:rPr>
              <w:t>-91,9</w:t>
            </w:r>
          </w:p>
        </w:tc>
        <w:tc>
          <w:tcPr>
            <w:tcW w:w="897" w:type="dxa"/>
            <w:noWrap/>
            <w:hideMark/>
          </w:tcPr>
          <w:p w14:paraId="7B7A02D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2CBBCF6" w14:textId="77777777" w:rsidR="00DC51BF" w:rsidRPr="00DC51BF" w:rsidRDefault="00DC51BF" w:rsidP="00DC51BF">
            <w:pPr>
              <w:jc w:val="center"/>
              <w:rPr>
                <w:rFonts w:ascii="Arial" w:hAnsi="Arial" w:cs="Arial"/>
                <w:sz w:val="24"/>
              </w:rPr>
            </w:pPr>
            <w:r w:rsidRPr="00DC51BF">
              <w:rPr>
                <w:rFonts w:ascii="Arial" w:hAnsi="Arial" w:cs="Arial"/>
                <w:sz w:val="24"/>
              </w:rPr>
              <w:t>-89,4</w:t>
            </w:r>
          </w:p>
        </w:tc>
        <w:tc>
          <w:tcPr>
            <w:tcW w:w="1057" w:type="dxa"/>
            <w:noWrap/>
            <w:hideMark/>
          </w:tcPr>
          <w:p w14:paraId="2D1CEE8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9F77D9F" w14:textId="77777777" w:rsidR="00DC51BF" w:rsidRPr="00DC51BF" w:rsidRDefault="00DC51BF" w:rsidP="00DC51BF">
            <w:pPr>
              <w:jc w:val="center"/>
              <w:rPr>
                <w:rFonts w:ascii="Arial" w:hAnsi="Arial" w:cs="Arial"/>
                <w:sz w:val="24"/>
              </w:rPr>
            </w:pPr>
            <w:r w:rsidRPr="00DC51BF">
              <w:rPr>
                <w:rFonts w:ascii="Arial" w:hAnsi="Arial" w:cs="Arial"/>
                <w:sz w:val="24"/>
              </w:rPr>
              <w:t>-92,7</w:t>
            </w:r>
          </w:p>
        </w:tc>
      </w:tr>
      <w:tr w:rsidR="00DC51BF" w:rsidRPr="00DC51BF" w14:paraId="592A4081" w14:textId="77777777" w:rsidTr="00E02FFC">
        <w:trPr>
          <w:trHeight w:val="315"/>
          <w:jc w:val="center"/>
        </w:trPr>
        <w:tc>
          <w:tcPr>
            <w:tcW w:w="1577" w:type="dxa"/>
            <w:noWrap/>
            <w:hideMark/>
          </w:tcPr>
          <w:p w14:paraId="74A83BAB" w14:textId="77777777" w:rsidR="00DC51BF" w:rsidRPr="00DC51BF" w:rsidRDefault="00DC51BF" w:rsidP="00DC51BF">
            <w:pPr>
              <w:rPr>
                <w:rFonts w:ascii="Arial" w:hAnsi="Arial" w:cs="Arial"/>
                <w:sz w:val="24"/>
              </w:rPr>
            </w:pPr>
            <w:r w:rsidRPr="00DC51BF">
              <w:rPr>
                <w:rFonts w:ascii="Arial" w:hAnsi="Arial" w:cs="Arial"/>
                <w:sz w:val="24"/>
              </w:rPr>
              <w:t>coilep</w:t>
            </w:r>
          </w:p>
        </w:tc>
        <w:tc>
          <w:tcPr>
            <w:tcW w:w="803" w:type="dxa"/>
            <w:noWrap/>
            <w:hideMark/>
          </w:tcPr>
          <w:p w14:paraId="75060E1F"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0458B6F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A701DBC" w14:textId="77777777" w:rsidR="00DC51BF" w:rsidRPr="00DC51BF" w:rsidRDefault="00DC51BF" w:rsidP="00DC51BF">
            <w:pPr>
              <w:jc w:val="center"/>
              <w:rPr>
                <w:rFonts w:ascii="Arial" w:hAnsi="Arial" w:cs="Arial"/>
                <w:sz w:val="24"/>
              </w:rPr>
            </w:pPr>
            <w:r w:rsidRPr="00DC51BF">
              <w:rPr>
                <w:rFonts w:ascii="Arial" w:hAnsi="Arial" w:cs="Arial"/>
                <w:sz w:val="24"/>
              </w:rPr>
              <w:t>79,0</w:t>
            </w:r>
          </w:p>
        </w:tc>
        <w:tc>
          <w:tcPr>
            <w:tcW w:w="897" w:type="dxa"/>
            <w:noWrap/>
            <w:hideMark/>
          </w:tcPr>
          <w:p w14:paraId="1A31A6B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DD67AA5" w14:textId="77777777" w:rsidR="00DC51BF" w:rsidRPr="00DC51BF" w:rsidRDefault="00DC51BF" w:rsidP="00DC51BF">
            <w:pPr>
              <w:jc w:val="center"/>
              <w:rPr>
                <w:rFonts w:ascii="Arial" w:hAnsi="Arial" w:cs="Arial"/>
                <w:sz w:val="24"/>
              </w:rPr>
            </w:pPr>
            <w:r w:rsidRPr="00DC51BF">
              <w:rPr>
                <w:rFonts w:ascii="Arial" w:hAnsi="Arial" w:cs="Arial"/>
                <w:sz w:val="24"/>
              </w:rPr>
              <w:t>76,0</w:t>
            </w:r>
          </w:p>
        </w:tc>
        <w:tc>
          <w:tcPr>
            <w:tcW w:w="1057" w:type="dxa"/>
            <w:noWrap/>
            <w:hideMark/>
          </w:tcPr>
          <w:p w14:paraId="282C11E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3DB80F28" w14:textId="77777777" w:rsidR="00DC51BF" w:rsidRPr="00DC51BF" w:rsidRDefault="00DC51BF" w:rsidP="00DC51BF">
            <w:pPr>
              <w:jc w:val="center"/>
              <w:rPr>
                <w:rFonts w:ascii="Arial" w:hAnsi="Arial" w:cs="Arial"/>
                <w:sz w:val="24"/>
              </w:rPr>
            </w:pPr>
            <w:r w:rsidRPr="00DC51BF">
              <w:rPr>
                <w:rFonts w:ascii="Arial" w:hAnsi="Arial" w:cs="Arial"/>
                <w:sz w:val="24"/>
              </w:rPr>
              <w:t>74,5</w:t>
            </w:r>
          </w:p>
        </w:tc>
      </w:tr>
      <w:tr w:rsidR="00DC51BF" w:rsidRPr="00DC51BF" w14:paraId="705BB920" w14:textId="77777777" w:rsidTr="00E02FFC">
        <w:trPr>
          <w:trHeight w:val="315"/>
          <w:jc w:val="center"/>
        </w:trPr>
        <w:tc>
          <w:tcPr>
            <w:tcW w:w="1577" w:type="dxa"/>
            <w:noWrap/>
            <w:hideMark/>
          </w:tcPr>
          <w:p w14:paraId="44F97FF0" w14:textId="77777777" w:rsidR="00DC51BF" w:rsidRPr="00DC51BF" w:rsidRDefault="00DC51BF" w:rsidP="00DC51BF">
            <w:pPr>
              <w:rPr>
                <w:rFonts w:ascii="Arial" w:hAnsi="Arial" w:cs="Arial"/>
                <w:sz w:val="24"/>
              </w:rPr>
            </w:pPr>
            <w:r w:rsidRPr="00DC51BF">
              <w:rPr>
                <w:rFonts w:ascii="Arial" w:hAnsi="Arial" w:cs="Arial"/>
                <w:sz w:val="24"/>
              </w:rPr>
              <w:t>coilon</w:t>
            </w:r>
          </w:p>
        </w:tc>
        <w:tc>
          <w:tcPr>
            <w:tcW w:w="803" w:type="dxa"/>
            <w:noWrap/>
            <w:hideMark/>
          </w:tcPr>
          <w:p w14:paraId="32ADE352"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53F67F0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327513C1" w14:textId="77777777" w:rsidR="00DC51BF" w:rsidRPr="00DC51BF" w:rsidRDefault="00DC51BF" w:rsidP="00DC51BF">
            <w:pPr>
              <w:jc w:val="center"/>
              <w:rPr>
                <w:rFonts w:ascii="Arial" w:hAnsi="Arial" w:cs="Arial"/>
                <w:sz w:val="24"/>
              </w:rPr>
            </w:pPr>
            <w:r w:rsidRPr="00DC51BF">
              <w:rPr>
                <w:rFonts w:ascii="Arial" w:hAnsi="Arial" w:cs="Arial"/>
                <w:sz w:val="24"/>
              </w:rPr>
              <w:t>78,9</w:t>
            </w:r>
          </w:p>
        </w:tc>
        <w:tc>
          <w:tcPr>
            <w:tcW w:w="897" w:type="dxa"/>
            <w:noWrap/>
            <w:hideMark/>
          </w:tcPr>
          <w:p w14:paraId="50839A8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3CBBE20" w14:textId="77777777" w:rsidR="00DC51BF" w:rsidRPr="00DC51BF" w:rsidRDefault="00DC51BF" w:rsidP="00DC51BF">
            <w:pPr>
              <w:jc w:val="center"/>
              <w:rPr>
                <w:rFonts w:ascii="Arial" w:hAnsi="Arial" w:cs="Arial"/>
                <w:sz w:val="24"/>
              </w:rPr>
            </w:pPr>
            <w:r w:rsidRPr="00DC51BF">
              <w:rPr>
                <w:rFonts w:ascii="Arial" w:hAnsi="Arial" w:cs="Arial"/>
                <w:sz w:val="24"/>
              </w:rPr>
              <w:t>80,7</w:t>
            </w:r>
          </w:p>
        </w:tc>
        <w:tc>
          <w:tcPr>
            <w:tcW w:w="1057" w:type="dxa"/>
            <w:noWrap/>
            <w:hideMark/>
          </w:tcPr>
          <w:p w14:paraId="1A49BB5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19A52A7D" w14:textId="77777777" w:rsidR="00DC51BF" w:rsidRPr="00DC51BF" w:rsidRDefault="00DC51BF" w:rsidP="00DC51BF">
            <w:pPr>
              <w:jc w:val="center"/>
              <w:rPr>
                <w:rFonts w:ascii="Arial" w:hAnsi="Arial" w:cs="Arial"/>
                <w:sz w:val="24"/>
              </w:rPr>
            </w:pPr>
            <w:r w:rsidRPr="00DC51BF">
              <w:rPr>
                <w:rFonts w:ascii="Arial" w:hAnsi="Arial" w:cs="Arial"/>
                <w:sz w:val="24"/>
              </w:rPr>
              <w:t>82,2</w:t>
            </w:r>
          </w:p>
        </w:tc>
      </w:tr>
      <w:tr w:rsidR="00DC51BF" w:rsidRPr="00DC51BF" w14:paraId="335D57D0" w14:textId="77777777" w:rsidTr="00E02FFC">
        <w:trPr>
          <w:trHeight w:val="315"/>
          <w:jc w:val="center"/>
        </w:trPr>
        <w:tc>
          <w:tcPr>
            <w:tcW w:w="1577" w:type="dxa"/>
            <w:noWrap/>
            <w:hideMark/>
          </w:tcPr>
          <w:p w14:paraId="09D9F7EA" w14:textId="77777777" w:rsidR="00DC51BF" w:rsidRPr="00DC51BF" w:rsidRDefault="00DC51BF" w:rsidP="00DC51BF">
            <w:pPr>
              <w:rPr>
                <w:rFonts w:ascii="Arial" w:hAnsi="Arial" w:cs="Arial"/>
                <w:sz w:val="24"/>
              </w:rPr>
            </w:pPr>
            <w:r w:rsidRPr="00DC51BF">
              <w:rPr>
                <w:rFonts w:ascii="Arial" w:hAnsi="Arial" w:cs="Arial"/>
                <w:sz w:val="24"/>
              </w:rPr>
              <w:t>delsor</w:t>
            </w:r>
          </w:p>
        </w:tc>
        <w:tc>
          <w:tcPr>
            <w:tcW w:w="803" w:type="dxa"/>
            <w:noWrap/>
            <w:hideMark/>
          </w:tcPr>
          <w:p w14:paraId="0A088615"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040C7E5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E57979C" w14:textId="77777777" w:rsidR="00DC51BF" w:rsidRPr="00DC51BF" w:rsidRDefault="00DC51BF" w:rsidP="00DC51BF">
            <w:pPr>
              <w:jc w:val="center"/>
              <w:rPr>
                <w:rFonts w:ascii="Arial" w:hAnsi="Arial" w:cs="Arial"/>
                <w:sz w:val="24"/>
              </w:rPr>
            </w:pPr>
            <w:r w:rsidRPr="00DC51BF">
              <w:rPr>
                <w:rFonts w:ascii="Arial" w:hAnsi="Arial" w:cs="Arial"/>
                <w:sz w:val="24"/>
              </w:rPr>
              <w:t>75,3</w:t>
            </w:r>
          </w:p>
        </w:tc>
        <w:tc>
          <w:tcPr>
            <w:tcW w:w="897" w:type="dxa"/>
            <w:noWrap/>
            <w:hideMark/>
          </w:tcPr>
          <w:p w14:paraId="31602AD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1594F67" w14:textId="77777777" w:rsidR="00DC51BF" w:rsidRPr="00DC51BF" w:rsidRDefault="00DC51BF" w:rsidP="00DC51BF">
            <w:pPr>
              <w:jc w:val="center"/>
              <w:rPr>
                <w:rFonts w:ascii="Arial" w:hAnsi="Arial" w:cs="Arial"/>
                <w:sz w:val="24"/>
              </w:rPr>
            </w:pPr>
            <w:r w:rsidRPr="00DC51BF">
              <w:rPr>
                <w:rFonts w:ascii="Arial" w:hAnsi="Arial" w:cs="Arial"/>
                <w:sz w:val="24"/>
              </w:rPr>
              <w:t>75,4</w:t>
            </w:r>
          </w:p>
        </w:tc>
        <w:tc>
          <w:tcPr>
            <w:tcW w:w="1057" w:type="dxa"/>
            <w:noWrap/>
            <w:hideMark/>
          </w:tcPr>
          <w:p w14:paraId="6A480A9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68CA48F2" w14:textId="77777777" w:rsidR="00DC51BF" w:rsidRPr="00DC51BF" w:rsidRDefault="00DC51BF" w:rsidP="00DC51BF">
            <w:pPr>
              <w:jc w:val="center"/>
              <w:rPr>
                <w:rFonts w:ascii="Arial" w:hAnsi="Arial" w:cs="Arial"/>
                <w:sz w:val="24"/>
              </w:rPr>
            </w:pPr>
            <w:r w:rsidRPr="00DC51BF">
              <w:rPr>
                <w:rFonts w:ascii="Arial" w:hAnsi="Arial" w:cs="Arial"/>
                <w:sz w:val="24"/>
              </w:rPr>
              <w:t>78,9</w:t>
            </w:r>
          </w:p>
        </w:tc>
      </w:tr>
      <w:tr w:rsidR="00DC51BF" w:rsidRPr="00DC51BF" w14:paraId="0B974E46" w14:textId="77777777" w:rsidTr="00E02FFC">
        <w:trPr>
          <w:trHeight w:val="315"/>
          <w:jc w:val="center"/>
        </w:trPr>
        <w:tc>
          <w:tcPr>
            <w:tcW w:w="1577" w:type="dxa"/>
            <w:noWrap/>
            <w:hideMark/>
          </w:tcPr>
          <w:p w14:paraId="1EFE8F9F" w14:textId="77777777" w:rsidR="00DC51BF" w:rsidRPr="00DC51BF" w:rsidRDefault="00DC51BF" w:rsidP="00DC51BF">
            <w:pPr>
              <w:rPr>
                <w:rFonts w:ascii="Arial" w:hAnsi="Arial" w:cs="Arial"/>
                <w:sz w:val="24"/>
              </w:rPr>
            </w:pPr>
            <w:r w:rsidRPr="00DC51BF">
              <w:rPr>
                <w:rFonts w:ascii="Arial" w:hAnsi="Arial" w:cs="Arial"/>
                <w:sz w:val="24"/>
              </w:rPr>
              <w:t>diamar</w:t>
            </w:r>
          </w:p>
        </w:tc>
        <w:tc>
          <w:tcPr>
            <w:tcW w:w="803" w:type="dxa"/>
            <w:noWrap/>
            <w:hideMark/>
          </w:tcPr>
          <w:p w14:paraId="26D87E10"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5A68E13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495A832" w14:textId="77777777" w:rsidR="00DC51BF" w:rsidRPr="00DC51BF" w:rsidRDefault="00DC51BF" w:rsidP="00DC51BF">
            <w:pPr>
              <w:jc w:val="center"/>
              <w:rPr>
                <w:rFonts w:ascii="Arial" w:hAnsi="Arial" w:cs="Arial"/>
                <w:sz w:val="24"/>
              </w:rPr>
            </w:pPr>
            <w:r w:rsidRPr="00DC51BF">
              <w:rPr>
                <w:rFonts w:ascii="Arial" w:hAnsi="Arial" w:cs="Arial"/>
                <w:sz w:val="24"/>
              </w:rPr>
              <w:t>42,5</w:t>
            </w:r>
          </w:p>
        </w:tc>
        <w:tc>
          <w:tcPr>
            <w:tcW w:w="897" w:type="dxa"/>
            <w:noWrap/>
            <w:hideMark/>
          </w:tcPr>
          <w:p w14:paraId="7C62412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0698D51" w14:textId="77777777" w:rsidR="00DC51BF" w:rsidRPr="00DC51BF" w:rsidRDefault="00DC51BF" w:rsidP="00DC51BF">
            <w:pPr>
              <w:jc w:val="center"/>
              <w:rPr>
                <w:rFonts w:ascii="Arial" w:hAnsi="Arial" w:cs="Arial"/>
                <w:sz w:val="24"/>
              </w:rPr>
            </w:pPr>
            <w:r w:rsidRPr="00DC51BF">
              <w:rPr>
                <w:rFonts w:ascii="Arial" w:hAnsi="Arial" w:cs="Arial"/>
                <w:sz w:val="24"/>
              </w:rPr>
              <w:t>50,6</w:t>
            </w:r>
          </w:p>
        </w:tc>
        <w:tc>
          <w:tcPr>
            <w:tcW w:w="1057" w:type="dxa"/>
            <w:noWrap/>
            <w:hideMark/>
          </w:tcPr>
          <w:p w14:paraId="4C5F3FD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7D218FD1" w14:textId="77777777" w:rsidR="00DC51BF" w:rsidRPr="00DC51BF" w:rsidRDefault="00DC51BF" w:rsidP="00DC51BF">
            <w:pPr>
              <w:jc w:val="center"/>
              <w:rPr>
                <w:rFonts w:ascii="Arial" w:hAnsi="Arial" w:cs="Arial"/>
                <w:sz w:val="24"/>
              </w:rPr>
            </w:pPr>
            <w:r w:rsidRPr="00DC51BF">
              <w:rPr>
                <w:rFonts w:ascii="Arial" w:hAnsi="Arial" w:cs="Arial"/>
                <w:sz w:val="24"/>
              </w:rPr>
              <w:t>46,3</w:t>
            </w:r>
          </w:p>
        </w:tc>
      </w:tr>
      <w:tr w:rsidR="00DC51BF" w:rsidRPr="00DC51BF" w14:paraId="049A55CB" w14:textId="77777777" w:rsidTr="00E02FFC">
        <w:trPr>
          <w:trHeight w:val="315"/>
          <w:jc w:val="center"/>
        </w:trPr>
        <w:tc>
          <w:tcPr>
            <w:tcW w:w="1577" w:type="dxa"/>
            <w:noWrap/>
            <w:hideMark/>
          </w:tcPr>
          <w:p w14:paraId="46A284F5" w14:textId="77777777" w:rsidR="00DC51BF" w:rsidRPr="00DC51BF" w:rsidRDefault="00DC51BF" w:rsidP="00DC51BF">
            <w:pPr>
              <w:rPr>
                <w:rFonts w:ascii="Arial" w:hAnsi="Arial" w:cs="Arial"/>
                <w:sz w:val="24"/>
              </w:rPr>
            </w:pPr>
            <w:r w:rsidRPr="00DC51BF">
              <w:rPr>
                <w:rFonts w:ascii="Arial" w:hAnsi="Arial" w:cs="Arial"/>
                <w:sz w:val="24"/>
              </w:rPr>
              <w:t>erocaz</w:t>
            </w:r>
          </w:p>
        </w:tc>
        <w:tc>
          <w:tcPr>
            <w:tcW w:w="803" w:type="dxa"/>
            <w:noWrap/>
            <w:hideMark/>
          </w:tcPr>
          <w:p w14:paraId="63D38750"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44FAFFD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C36F8DB" w14:textId="77777777" w:rsidR="00DC51BF" w:rsidRPr="00DC51BF" w:rsidRDefault="00DC51BF" w:rsidP="00DC51BF">
            <w:pPr>
              <w:jc w:val="center"/>
              <w:rPr>
                <w:rFonts w:ascii="Arial" w:hAnsi="Arial" w:cs="Arial"/>
                <w:sz w:val="24"/>
              </w:rPr>
            </w:pPr>
            <w:r w:rsidRPr="00DC51BF">
              <w:rPr>
                <w:rFonts w:ascii="Arial" w:hAnsi="Arial" w:cs="Arial"/>
                <w:sz w:val="24"/>
              </w:rPr>
              <w:t>-166,9</w:t>
            </w:r>
          </w:p>
        </w:tc>
        <w:tc>
          <w:tcPr>
            <w:tcW w:w="897" w:type="dxa"/>
            <w:noWrap/>
            <w:hideMark/>
          </w:tcPr>
          <w:p w14:paraId="13F5EA8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C326E4B" w14:textId="77777777" w:rsidR="00DC51BF" w:rsidRPr="00DC51BF" w:rsidRDefault="00DC51BF" w:rsidP="00DC51BF">
            <w:pPr>
              <w:jc w:val="center"/>
              <w:rPr>
                <w:rFonts w:ascii="Arial" w:hAnsi="Arial" w:cs="Arial"/>
                <w:sz w:val="24"/>
              </w:rPr>
            </w:pPr>
            <w:r w:rsidRPr="00DC51BF">
              <w:rPr>
                <w:rFonts w:ascii="Arial" w:hAnsi="Arial" w:cs="Arial"/>
                <w:sz w:val="24"/>
              </w:rPr>
              <w:t>-167,2</w:t>
            </w:r>
          </w:p>
        </w:tc>
        <w:tc>
          <w:tcPr>
            <w:tcW w:w="1057" w:type="dxa"/>
            <w:noWrap/>
            <w:hideMark/>
          </w:tcPr>
          <w:p w14:paraId="15BE10C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3795B054" w14:textId="77777777" w:rsidR="00DC51BF" w:rsidRPr="00DC51BF" w:rsidRDefault="00DC51BF" w:rsidP="00DC51BF">
            <w:pPr>
              <w:jc w:val="center"/>
              <w:rPr>
                <w:rFonts w:ascii="Arial" w:hAnsi="Arial" w:cs="Arial"/>
                <w:sz w:val="24"/>
              </w:rPr>
            </w:pPr>
            <w:r w:rsidRPr="00DC51BF">
              <w:rPr>
                <w:rFonts w:ascii="Arial" w:hAnsi="Arial" w:cs="Arial"/>
                <w:sz w:val="24"/>
              </w:rPr>
              <w:t>-168,2</w:t>
            </w:r>
          </w:p>
        </w:tc>
      </w:tr>
      <w:tr w:rsidR="00DC51BF" w:rsidRPr="00DC51BF" w14:paraId="01CECA15" w14:textId="77777777" w:rsidTr="00E02FFC">
        <w:trPr>
          <w:trHeight w:val="315"/>
          <w:jc w:val="center"/>
        </w:trPr>
        <w:tc>
          <w:tcPr>
            <w:tcW w:w="1577" w:type="dxa"/>
            <w:noWrap/>
            <w:hideMark/>
          </w:tcPr>
          <w:p w14:paraId="2FDA06F7" w14:textId="77777777" w:rsidR="00DC51BF" w:rsidRPr="00DC51BF" w:rsidRDefault="00DC51BF" w:rsidP="00DC51BF">
            <w:pPr>
              <w:rPr>
                <w:rFonts w:ascii="Arial" w:hAnsi="Arial" w:cs="Arial"/>
                <w:sz w:val="24"/>
              </w:rPr>
            </w:pPr>
            <w:r w:rsidRPr="00DC51BF">
              <w:rPr>
                <w:rFonts w:ascii="Arial" w:hAnsi="Arial" w:cs="Arial"/>
                <w:sz w:val="24"/>
              </w:rPr>
              <w:t>eryjur</w:t>
            </w:r>
          </w:p>
        </w:tc>
        <w:tc>
          <w:tcPr>
            <w:tcW w:w="803" w:type="dxa"/>
            <w:noWrap/>
            <w:hideMark/>
          </w:tcPr>
          <w:p w14:paraId="5A4A10BD"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667108C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196AF6F7" w14:textId="77777777" w:rsidR="00DC51BF" w:rsidRPr="00DC51BF" w:rsidRDefault="00DC51BF" w:rsidP="00DC51BF">
            <w:pPr>
              <w:jc w:val="center"/>
              <w:rPr>
                <w:rFonts w:ascii="Arial" w:hAnsi="Arial" w:cs="Arial"/>
                <w:sz w:val="24"/>
              </w:rPr>
            </w:pPr>
            <w:r w:rsidRPr="00DC51BF">
              <w:rPr>
                <w:rFonts w:ascii="Arial" w:hAnsi="Arial" w:cs="Arial"/>
                <w:sz w:val="24"/>
              </w:rPr>
              <w:t>78,6</w:t>
            </w:r>
          </w:p>
        </w:tc>
        <w:tc>
          <w:tcPr>
            <w:tcW w:w="897" w:type="dxa"/>
            <w:noWrap/>
            <w:hideMark/>
          </w:tcPr>
          <w:p w14:paraId="3791237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6098B5A" w14:textId="77777777" w:rsidR="00DC51BF" w:rsidRPr="00DC51BF" w:rsidRDefault="00DC51BF" w:rsidP="00DC51BF">
            <w:pPr>
              <w:jc w:val="center"/>
              <w:rPr>
                <w:rFonts w:ascii="Arial" w:hAnsi="Arial" w:cs="Arial"/>
                <w:sz w:val="24"/>
              </w:rPr>
            </w:pPr>
            <w:r w:rsidRPr="00DC51BF">
              <w:rPr>
                <w:rFonts w:ascii="Arial" w:hAnsi="Arial" w:cs="Arial"/>
                <w:sz w:val="24"/>
              </w:rPr>
              <w:t>77,8</w:t>
            </w:r>
          </w:p>
        </w:tc>
        <w:tc>
          <w:tcPr>
            <w:tcW w:w="1057" w:type="dxa"/>
            <w:noWrap/>
            <w:hideMark/>
          </w:tcPr>
          <w:p w14:paraId="4733EBB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DE6942A" w14:textId="77777777" w:rsidR="00DC51BF" w:rsidRPr="00DC51BF" w:rsidRDefault="00DC51BF" w:rsidP="00DC51BF">
            <w:pPr>
              <w:jc w:val="center"/>
              <w:rPr>
                <w:rFonts w:ascii="Arial" w:hAnsi="Arial" w:cs="Arial"/>
                <w:sz w:val="24"/>
              </w:rPr>
            </w:pPr>
            <w:r w:rsidRPr="00DC51BF">
              <w:rPr>
                <w:rFonts w:ascii="Arial" w:hAnsi="Arial" w:cs="Arial"/>
                <w:sz w:val="24"/>
              </w:rPr>
              <w:t>80,0</w:t>
            </w:r>
          </w:p>
        </w:tc>
      </w:tr>
      <w:tr w:rsidR="00DC51BF" w:rsidRPr="00DC51BF" w14:paraId="4B5A9469" w14:textId="77777777" w:rsidTr="00E02FFC">
        <w:trPr>
          <w:trHeight w:val="315"/>
          <w:jc w:val="center"/>
        </w:trPr>
        <w:tc>
          <w:tcPr>
            <w:tcW w:w="1577" w:type="dxa"/>
            <w:noWrap/>
            <w:hideMark/>
          </w:tcPr>
          <w:p w14:paraId="752B2B4B" w14:textId="77777777" w:rsidR="00DC51BF" w:rsidRPr="00DC51BF" w:rsidRDefault="00DC51BF" w:rsidP="00DC51BF">
            <w:pPr>
              <w:rPr>
                <w:rFonts w:ascii="Arial" w:hAnsi="Arial" w:cs="Arial"/>
                <w:sz w:val="24"/>
              </w:rPr>
            </w:pPr>
            <w:r w:rsidRPr="00DC51BF">
              <w:rPr>
                <w:rFonts w:ascii="Arial" w:hAnsi="Arial" w:cs="Arial"/>
                <w:sz w:val="24"/>
              </w:rPr>
              <w:t>euptra</w:t>
            </w:r>
          </w:p>
        </w:tc>
        <w:tc>
          <w:tcPr>
            <w:tcW w:w="803" w:type="dxa"/>
            <w:noWrap/>
            <w:hideMark/>
          </w:tcPr>
          <w:p w14:paraId="1428C7C6"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7B84B42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CFFD8A4" w14:textId="77777777" w:rsidR="00DC51BF" w:rsidRPr="00DC51BF" w:rsidRDefault="00DC51BF" w:rsidP="00DC51BF">
            <w:pPr>
              <w:jc w:val="center"/>
              <w:rPr>
                <w:rFonts w:ascii="Arial" w:hAnsi="Arial" w:cs="Arial"/>
                <w:sz w:val="24"/>
              </w:rPr>
            </w:pPr>
            <w:r w:rsidRPr="00DC51BF">
              <w:rPr>
                <w:rFonts w:ascii="Arial" w:hAnsi="Arial" w:cs="Arial"/>
                <w:sz w:val="24"/>
              </w:rPr>
              <w:t>-171,4</w:t>
            </w:r>
          </w:p>
        </w:tc>
        <w:tc>
          <w:tcPr>
            <w:tcW w:w="897" w:type="dxa"/>
            <w:noWrap/>
            <w:hideMark/>
          </w:tcPr>
          <w:p w14:paraId="6E26E65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55E89FD" w14:textId="77777777" w:rsidR="00DC51BF" w:rsidRPr="00DC51BF" w:rsidRDefault="00DC51BF" w:rsidP="00DC51BF">
            <w:pPr>
              <w:jc w:val="center"/>
              <w:rPr>
                <w:rFonts w:ascii="Arial" w:hAnsi="Arial" w:cs="Arial"/>
                <w:sz w:val="24"/>
              </w:rPr>
            </w:pPr>
            <w:r w:rsidRPr="00DC51BF">
              <w:rPr>
                <w:rFonts w:ascii="Arial" w:hAnsi="Arial" w:cs="Arial"/>
                <w:sz w:val="24"/>
              </w:rPr>
              <w:t>-156,4</w:t>
            </w:r>
          </w:p>
        </w:tc>
        <w:tc>
          <w:tcPr>
            <w:tcW w:w="1057" w:type="dxa"/>
            <w:noWrap/>
            <w:hideMark/>
          </w:tcPr>
          <w:p w14:paraId="76E0A3B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2F5D0DE" w14:textId="77777777" w:rsidR="00DC51BF" w:rsidRPr="00DC51BF" w:rsidRDefault="00DC51BF" w:rsidP="00DC51BF">
            <w:pPr>
              <w:jc w:val="center"/>
              <w:rPr>
                <w:rFonts w:ascii="Arial" w:hAnsi="Arial" w:cs="Arial"/>
                <w:sz w:val="24"/>
              </w:rPr>
            </w:pPr>
            <w:r w:rsidRPr="00DC51BF">
              <w:rPr>
                <w:rFonts w:ascii="Arial" w:hAnsi="Arial" w:cs="Arial"/>
                <w:sz w:val="24"/>
              </w:rPr>
              <w:t>-167,0</w:t>
            </w:r>
          </w:p>
        </w:tc>
      </w:tr>
      <w:tr w:rsidR="00DC51BF" w:rsidRPr="00DC51BF" w14:paraId="3F698A6C" w14:textId="77777777" w:rsidTr="00E02FFC">
        <w:trPr>
          <w:trHeight w:val="315"/>
          <w:jc w:val="center"/>
        </w:trPr>
        <w:tc>
          <w:tcPr>
            <w:tcW w:w="1577" w:type="dxa"/>
            <w:noWrap/>
            <w:hideMark/>
          </w:tcPr>
          <w:p w14:paraId="6CFC7016" w14:textId="77777777" w:rsidR="00DC51BF" w:rsidRPr="00DC51BF" w:rsidRDefault="00DC51BF" w:rsidP="00DC51BF">
            <w:pPr>
              <w:rPr>
                <w:rFonts w:ascii="Arial" w:hAnsi="Arial" w:cs="Arial"/>
                <w:sz w:val="24"/>
              </w:rPr>
            </w:pPr>
            <w:r w:rsidRPr="00DC51BF">
              <w:rPr>
                <w:rFonts w:ascii="Arial" w:hAnsi="Arial" w:cs="Arial"/>
                <w:sz w:val="24"/>
              </w:rPr>
              <w:t>fesele</w:t>
            </w:r>
          </w:p>
        </w:tc>
        <w:tc>
          <w:tcPr>
            <w:tcW w:w="803" w:type="dxa"/>
            <w:noWrap/>
            <w:hideMark/>
          </w:tcPr>
          <w:p w14:paraId="2B64E412"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588E458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50F2935" w14:textId="77777777" w:rsidR="00DC51BF" w:rsidRPr="00DC51BF" w:rsidRDefault="00DC51BF" w:rsidP="00DC51BF">
            <w:pPr>
              <w:jc w:val="center"/>
              <w:rPr>
                <w:rFonts w:ascii="Arial" w:hAnsi="Arial" w:cs="Arial"/>
                <w:sz w:val="24"/>
              </w:rPr>
            </w:pPr>
            <w:r w:rsidRPr="00DC51BF">
              <w:rPr>
                <w:rFonts w:ascii="Arial" w:hAnsi="Arial" w:cs="Arial"/>
                <w:sz w:val="24"/>
              </w:rPr>
              <w:t>71,4</w:t>
            </w:r>
          </w:p>
        </w:tc>
        <w:tc>
          <w:tcPr>
            <w:tcW w:w="897" w:type="dxa"/>
            <w:noWrap/>
            <w:hideMark/>
          </w:tcPr>
          <w:p w14:paraId="11ACC12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B7BBCE8" w14:textId="77777777" w:rsidR="00DC51BF" w:rsidRPr="00DC51BF" w:rsidRDefault="00DC51BF" w:rsidP="00DC51BF">
            <w:pPr>
              <w:jc w:val="center"/>
              <w:rPr>
                <w:rFonts w:ascii="Arial" w:hAnsi="Arial" w:cs="Arial"/>
                <w:sz w:val="24"/>
              </w:rPr>
            </w:pPr>
            <w:r w:rsidRPr="00DC51BF">
              <w:rPr>
                <w:rFonts w:ascii="Arial" w:hAnsi="Arial" w:cs="Arial"/>
                <w:sz w:val="24"/>
              </w:rPr>
              <w:t>67,4</w:t>
            </w:r>
          </w:p>
        </w:tc>
        <w:tc>
          <w:tcPr>
            <w:tcW w:w="1057" w:type="dxa"/>
            <w:noWrap/>
            <w:hideMark/>
          </w:tcPr>
          <w:p w14:paraId="450AD6C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BDEDA4D" w14:textId="77777777" w:rsidR="00DC51BF" w:rsidRPr="00DC51BF" w:rsidRDefault="00DC51BF" w:rsidP="00DC51BF">
            <w:pPr>
              <w:jc w:val="center"/>
              <w:rPr>
                <w:rFonts w:ascii="Arial" w:hAnsi="Arial" w:cs="Arial"/>
                <w:sz w:val="24"/>
              </w:rPr>
            </w:pPr>
            <w:r w:rsidRPr="00DC51BF">
              <w:rPr>
                <w:rFonts w:ascii="Arial" w:hAnsi="Arial" w:cs="Arial"/>
                <w:sz w:val="24"/>
              </w:rPr>
              <w:t>74,4</w:t>
            </w:r>
          </w:p>
        </w:tc>
      </w:tr>
      <w:tr w:rsidR="00DC51BF" w:rsidRPr="00DC51BF" w14:paraId="270E92FA" w14:textId="77777777" w:rsidTr="00E02FFC">
        <w:trPr>
          <w:trHeight w:val="315"/>
          <w:jc w:val="center"/>
        </w:trPr>
        <w:tc>
          <w:tcPr>
            <w:tcW w:w="1577" w:type="dxa"/>
            <w:noWrap/>
          </w:tcPr>
          <w:p w14:paraId="4EF031E4" w14:textId="77777777" w:rsidR="00DC51BF" w:rsidRPr="00DC51BF" w:rsidRDefault="00DC51BF" w:rsidP="00DC51BF">
            <w:pPr>
              <w:rPr>
                <w:rFonts w:ascii="Arial" w:hAnsi="Arial" w:cs="Arial"/>
                <w:sz w:val="24"/>
              </w:rPr>
            </w:pPr>
            <w:r w:rsidRPr="00DC51BF">
              <w:rPr>
                <w:rFonts w:ascii="Arial" w:hAnsi="Arial" w:cs="Arial"/>
                <w:sz w:val="24"/>
              </w:rPr>
              <w:t>fesdur</w:t>
            </w:r>
          </w:p>
        </w:tc>
        <w:tc>
          <w:tcPr>
            <w:tcW w:w="803" w:type="dxa"/>
            <w:noWrap/>
          </w:tcPr>
          <w:p w14:paraId="6FB6DDCE" w14:textId="77777777" w:rsidR="00DC51BF" w:rsidRPr="00DC51BF" w:rsidRDefault="00DC51BF" w:rsidP="00DC51BF">
            <w:pPr>
              <w:rPr>
                <w:rFonts w:ascii="Arial" w:hAnsi="Arial" w:cs="Arial"/>
                <w:sz w:val="24"/>
              </w:rPr>
            </w:pPr>
            <w:r w:rsidRPr="00DC51BF">
              <w:rPr>
                <w:rFonts w:ascii="Arial" w:hAnsi="Arial" w:cs="Arial"/>
                <w:sz w:val="24"/>
              </w:rPr>
              <w:t>DD</w:t>
            </w:r>
          </w:p>
        </w:tc>
        <w:tc>
          <w:tcPr>
            <w:tcW w:w="977" w:type="dxa"/>
            <w:noWrap/>
          </w:tcPr>
          <w:p w14:paraId="556809D7"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038" w:type="dxa"/>
            <w:noWrap/>
          </w:tcPr>
          <w:p w14:paraId="134E6D6D" w14:textId="77777777" w:rsidR="00DC51BF" w:rsidRPr="00DC51BF" w:rsidRDefault="00DC51BF" w:rsidP="00DC51BF">
            <w:pPr>
              <w:jc w:val="center"/>
              <w:rPr>
                <w:rFonts w:ascii="Arial" w:hAnsi="Arial" w:cs="Arial"/>
                <w:sz w:val="24"/>
              </w:rPr>
            </w:pPr>
            <w:r w:rsidRPr="00DC51BF">
              <w:rPr>
                <w:rFonts w:ascii="Arial" w:hAnsi="Arial" w:cs="Arial"/>
                <w:sz w:val="24"/>
              </w:rPr>
              <w:t>-23,2</w:t>
            </w:r>
          </w:p>
        </w:tc>
        <w:tc>
          <w:tcPr>
            <w:tcW w:w="897" w:type="dxa"/>
            <w:noWrap/>
          </w:tcPr>
          <w:p w14:paraId="42C8ACCA"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309" w:type="dxa"/>
            <w:noWrap/>
          </w:tcPr>
          <w:p w14:paraId="27999215" w14:textId="77777777" w:rsidR="00DC51BF" w:rsidRPr="00DC51BF" w:rsidRDefault="00DC51BF" w:rsidP="00DC51BF">
            <w:pPr>
              <w:jc w:val="center"/>
              <w:rPr>
                <w:rFonts w:ascii="Arial" w:hAnsi="Arial" w:cs="Arial"/>
                <w:sz w:val="24"/>
              </w:rPr>
            </w:pPr>
            <w:r w:rsidRPr="00DC51BF">
              <w:rPr>
                <w:rFonts w:ascii="Arial" w:hAnsi="Arial" w:cs="Arial"/>
                <w:sz w:val="24"/>
              </w:rPr>
              <w:t>-22,5</w:t>
            </w:r>
          </w:p>
        </w:tc>
        <w:tc>
          <w:tcPr>
            <w:tcW w:w="1057" w:type="dxa"/>
            <w:noWrap/>
          </w:tcPr>
          <w:p w14:paraId="4985FB28"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899" w:type="dxa"/>
            <w:noWrap/>
          </w:tcPr>
          <w:p w14:paraId="34010AF8" w14:textId="77777777" w:rsidR="00DC51BF" w:rsidRPr="00DC51BF" w:rsidRDefault="00DC51BF" w:rsidP="00DC51BF">
            <w:pPr>
              <w:jc w:val="center"/>
              <w:rPr>
                <w:rFonts w:ascii="Arial" w:hAnsi="Arial" w:cs="Arial"/>
                <w:sz w:val="24"/>
              </w:rPr>
            </w:pPr>
            <w:r w:rsidRPr="00DC51BF">
              <w:rPr>
                <w:rFonts w:ascii="Arial" w:hAnsi="Arial" w:cs="Arial"/>
                <w:sz w:val="24"/>
              </w:rPr>
              <w:t>-22</w:t>
            </w:r>
          </w:p>
        </w:tc>
      </w:tr>
      <w:tr w:rsidR="00DC51BF" w:rsidRPr="00DC51BF" w14:paraId="51637E4C" w14:textId="77777777" w:rsidTr="00E02FFC">
        <w:trPr>
          <w:trHeight w:val="315"/>
          <w:jc w:val="center"/>
        </w:trPr>
        <w:tc>
          <w:tcPr>
            <w:tcW w:w="1577" w:type="dxa"/>
            <w:noWrap/>
            <w:hideMark/>
          </w:tcPr>
          <w:p w14:paraId="75295436" w14:textId="77777777" w:rsidR="00DC51BF" w:rsidRPr="00DC51BF" w:rsidRDefault="00DC51BF" w:rsidP="00DC51BF">
            <w:pPr>
              <w:rPr>
                <w:rFonts w:ascii="Arial" w:hAnsi="Arial" w:cs="Arial"/>
                <w:sz w:val="24"/>
              </w:rPr>
            </w:pPr>
            <w:r w:rsidRPr="00DC51BF">
              <w:rPr>
                <w:rFonts w:ascii="Arial" w:hAnsi="Arial" w:cs="Arial"/>
                <w:sz w:val="24"/>
              </w:rPr>
              <w:t>fessum</w:t>
            </w:r>
          </w:p>
        </w:tc>
        <w:tc>
          <w:tcPr>
            <w:tcW w:w="803" w:type="dxa"/>
            <w:noWrap/>
            <w:hideMark/>
          </w:tcPr>
          <w:p w14:paraId="4D90A230"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40AAEDF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8781776" w14:textId="77777777" w:rsidR="00DC51BF" w:rsidRPr="00DC51BF" w:rsidRDefault="00DC51BF" w:rsidP="00DC51BF">
            <w:pPr>
              <w:jc w:val="center"/>
              <w:rPr>
                <w:rFonts w:ascii="Arial" w:hAnsi="Arial" w:cs="Arial"/>
                <w:sz w:val="24"/>
              </w:rPr>
            </w:pPr>
            <w:r w:rsidRPr="00DC51BF">
              <w:rPr>
                <w:rFonts w:ascii="Arial" w:hAnsi="Arial" w:cs="Arial"/>
                <w:sz w:val="24"/>
              </w:rPr>
              <w:t>73,0</w:t>
            </w:r>
          </w:p>
        </w:tc>
        <w:tc>
          <w:tcPr>
            <w:tcW w:w="897" w:type="dxa"/>
            <w:noWrap/>
            <w:hideMark/>
          </w:tcPr>
          <w:p w14:paraId="3228F7F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8BC8595" w14:textId="77777777" w:rsidR="00DC51BF" w:rsidRPr="00DC51BF" w:rsidRDefault="00DC51BF" w:rsidP="00DC51BF">
            <w:pPr>
              <w:jc w:val="center"/>
              <w:rPr>
                <w:rFonts w:ascii="Arial" w:hAnsi="Arial" w:cs="Arial"/>
                <w:sz w:val="24"/>
              </w:rPr>
            </w:pPr>
            <w:r w:rsidRPr="00DC51BF">
              <w:rPr>
                <w:rFonts w:ascii="Arial" w:hAnsi="Arial" w:cs="Arial"/>
                <w:sz w:val="24"/>
              </w:rPr>
              <w:t>68,1</w:t>
            </w:r>
          </w:p>
        </w:tc>
        <w:tc>
          <w:tcPr>
            <w:tcW w:w="1057" w:type="dxa"/>
            <w:noWrap/>
            <w:hideMark/>
          </w:tcPr>
          <w:p w14:paraId="235D855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5D116C6" w14:textId="77777777" w:rsidR="00DC51BF" w:rsidRPr="00DC51BF" w:rsidRDefault="00DC51BF" w:rsidP="00DC51BF">
            <w:pPr>
              <w:jc w:val="center"/>
              <w:rPr>
                <w:rFonts w:ascii="Arial" w:hAnsi="Arial" w:cs="Arial"/>
                <w:sz w:val="24"/>
              </w:rPr>
            </w:pPr>
            <w:r w:rsidRPr="00DC51BF">
              <w:rPr>
                <w:rFonts w:ascii="Arial" w:hAnsi="Arial" w:cs="Arial"/>
                <w:sz w:val="24"/>
              </w:rPr>
              <w:t>74,1</w:t>
            </w:r>
          </w:p>
        </w:tc>
      </w:tr>
      <w:tr w:rsidR="00DC51BF" w:rsidRPr="00DC51BF" w14:paraId="6AE29811" w14:textId="77777777" w:rsidTr="00E02FFC">
        <w:trPr>
          <w:trHeight w:val="315"/>
          <w:jc w:val="center"/>
        </w:trPr>
        <w:tc>
          <w:tcPr>
            <w:tcW w:w="1577" w:type="dxa"/>
            <w:noWrap/>
            <w:hideMark/>
          </w:tcPr>
          <w:p w14:paraId="70F117AD" w14:textId="77777777" w:rsidR="00DC51BF" w:rsidRPr="00DC51BF" w:rsidRDefault="00DC51BF" w:rsidP="00DC51BF">
            <w:pPr>
              <w:rPr>
                <w:rFonts w:ascii="Arial" w:hAnsi="Arial" w:cs="Arial"/>
                <w:sz w:val="24"/>
              </w:rPr>
            </w:pPr>
            <w:r w:rsidRPr="00DC51BF">
              <w:rPr>
                <w:rFonts w:ascii="Arial" w:hAnsi="Arial" w:cs="Arial"/>
                <w:sz w:val="24"/>
              </w:rPr>
              <w:t>galery</w:t>
            </w:r>
          </w:p>
        </w:tc>
        <w:tc>
          <w:tcPr>
            <w:tcW w:w="803" w:type="dxa"/>
            <w:noWrap/>
            <w:hideMark/>
          </w:tcPr>
          <w:p w14:paraId="6C264187"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12ACD7A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BD9BBAC" w14:textId="77777777" w:rsidR="00DC51BF" w:rsidRPr="00DC51BF" w:rsidRDefault="00DC51BF" w:rsidP="00DC51BF">
            <w:pPr>
              <w:jc w:val="center"/>
              <w:rPr>
                <w:rFonts w:ascii="Arial" w:hAnsi="Arial" w:cs="Arial"/>
                <w:sz w:val="24"/>
              </w:rPr>
            </w:pPr>
            <w:r w:rsidRPr="00DC51BF">
              <w:rPr>
                <w:rFonts w:ascii="Arial" w:hAnsi="Arial" w:cs="Arial"/>
                <w:sz w:val="24"/>
              </w:rPr>
              <w:t>70,6</w:t>
            </w:r>
          </w:p>
        </w:tc>
        <w:tc>
          <w:tcPr>
            <w:tcW w:w="897" w:type="dxa"/>
            <w:noWrap/>
            <w:hideMark/>
          </w:tcPr>
          <w:p w14:paraId="3B016A1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404F9519" w14:textId="77777777" w:rsidR="00DC51BF" w:rsidRPr="00DC51BF" w:rsidRDefault="00DC51BF" w:rsidP="00DC51BF">
            <w:pPr>
              <w:jc w:val="center"/>
              <w:rPr>
                <w:rFonts w:ascii="Arial" w:hAnsi="Arial" w:cs="Arial"/>
                <w:sz w:val="24"/>
              </w:rPr>
            </w:pPr>
            <w:r w:rsidRPr="00DC51BF">
              <w:rPr>
                <w:rFonts w:ascii="Arial" w:hAnsi="Arial" w:cs="Arial"/>
                <w:sz w:val="24"/>
              </w:rPr>
              <w:t>68,8</w:t>
            </w:r>
          </w:p>
        </w:tc>
        <w:tc>
          <w:tcPr>
            <w:tcW w:w="1057" w:type="dxa"/>
            <w:noWrap/>
            <w:hideMark/>
          </w:tcPr>
          <w:p w14:paraId="4817C86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36F2B72" w14:textId="77777777" w:rsidR="00DC51BF" w:rsidRPr="00DC51BF" w:rsidRDefault="00DC51BF" w:rsidP="00DC51BF">
            <w:pPr>
              <w:jc w:val="center"/>
              <w:rPr>
                <w:rFonts w:ascii="Arial" w:hAnsi="Arial" w:cs="Arial"/>
                <w:sz w:val="24"/>
              </w:rPr>
            </w:pPr>
            <w:r w:rsidRPr="00DC51BF">
              <w:rPr>
                <w:rFonts w:ascii="Arial" w:hAnsi="Arial" w:cs="Arial"/>
                <w:sz w:val="24"/>
              </w:rPr>
              <w:t>73,3</w:t>
            </w:r>
          </w:p>
        </w:tc>
      </w:tr>
      <w:tr w:rsidR="00DC51BF" w:rsidRPr="00DC51BF" w14:paraId="3C8F1B82" w14:textId="77777777" w:rsidTr="00E02FFC">
        <w:trPr>
          <w:trHeight w:val="315"/>
          <w:jc w:val="center"/>
        </w:trPr>
        <w:tc>
          <w:tcPr>
            <w:tcW w:w="1577" w:type="dxa"/>
            <w:noWrap/>
            <w:hideMark/>
          </w:tcPr>
          <w:p w14:paraId="11F0B459" w14:textId="77777777" w:rsidR="00DC51BF" w:rsidRPr="00DC51BF" w:rsidRDefault="00DC51BF" w:rsidP="00DC51BF">
            <w:pPr>
              <w:rPr>
                <w:rFonts w:ascii="Arial" w:hAnsi="Arial" w:cs="Arial"/>
                <w:sz w:val="24"/>
              </w:rPr>
            </w:pPr>
            <w:r w:rsidRPr="00DC51BF">
              <w:rPr>
                <w:rFonts w:ascii="Arial" w:hAnsi="Arial" w:cs="Arial"/>
                <w:sz w:val="24"/>
              </w:rPr>
              <w:t>genanc</w:t>
            </w:r>
          </w:p>
        </w:tc>
        <w:tc>
          <w:tcPr>
            <w:tcW w:w="803" w:type="dxa"/>
            <w:noWrap/>
            <w:hideMark/>
          </w:tcPr>
          <w:p w14:paraId="5A436AA9"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675FB54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5DBB37FE" w14:textId="77777777" w:rsidR="00DC51BF" w:rsidRPr="00DC51BF" w:rsidRDefault="00DC51BF" w:rsidP="00DC51BF">
            <w:pPr>
              <w:jc w:val="center"/>
              <w:rPr>
                <w:rFonts w:ascii="Arial" w:hAnsi="Arial" w:cs="Arial"/>
                <w:sz w:val="24"/>
              </w:rPr>
            </w:pPr>
            <w:r w:rsidRPr="00DC51BF">
              <w:rPr>
                <w:rFonts w:ascii="Arial" w:hAnsi="Arial" w:cs="Arial"/>
                <w:sz w:val="24"/>
              </w:rPr>
              <w:t>26,4</w:t>
            </w:r>
          </w:p>
        </w:tc>
        <w:tc>
          <w:tcPr>
            <w:tcW w:w="897" w:type="dxa"/>
            <w:noWrap/>
            <w:hideMark/>
          </w:tcPr>
          <w:p w14:paraId="725FF02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58BE832" w14:textId="77777777" w:rsidR="00DC51BF" w:rsidRPr="00DC51BF" w:rsidRDefault="00DC51BF" w:rsidP="00DC51BF">
            <w:pPr>
              <w:jc w:val="center"/>
              <w:rPr>
                <w:rFonts w:ascii="Arial" w:hAnsi="Arial" w:cs="Arial"/>
                <w:sz w:val="24"/>
              </w:rPr>
            </w:pPr>
            <w:r w:rsidRPr="00DC51BF">
              <w:rPr>
                <w:rFonts w:ascii="Arial" w:hAnsi="Arial" w:cs="Arial"/>
                <w:sz w:val="24"/>
              </w:rPr>
              <w:t>33,1</w:t>
            </w:r>
          </w:p>
        </w:tc>
        <w:tc>
          <w:tcPr>
            <w:tcW w:w="1057" w:type="dxa"/>
            <w:noWrap/>
            <w:hideMark/>
          </w:tcPr>
          <w:p w14:paraId="4357A7A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14C74AD9" w14:textId="77777777" w:rsidR="00DC51BF" w:rsidRPr="00DC51BF" w:rsidRDefault="00DC51BF" w:rsidP="00DC51BF">
            <w:pPr>
              <w:jc w:val="center"/>
              <w:rPr>
                <w:rFonts w:ascii="Arial" w:hAnsi="Arial" w:cs="Arial"/>
                <w:sz w:val="24"/>
              </w:rPr>
            </w:pPr>
            <w:r w:rsidRPr="00DC51BF">
              <w:rPr>
                <w:rFonts w:ascii="Arial" w:hAnsi="Arial" w:cs="Arial"/>
                <w:sz w:val="24"/>
              </w:rPr>
              <w:t>30,4</w:t>
            </w:r>
          </w:p>
        </w:tc>
      </w:tr>
      <w:tr w:rsidR="00DC51BF" w:rsidRPr="00DC51BF" w14:paraId="574546BF" w14:textId="77777777" w:rsidTr="00E02FFC">
        <w:trPr>
          <w:trHeight w:val="315"/>
          <w:jc w:val="center"/>
        </w:trPr>
        <w:tc>
          <w:tcPr>
            <w:tcW w:w="1577" w:type="dxa"/>
            <w:noWrap/>
          </w:tcPr>
          <w:p w14:paraId="591F184D" w14:textId="77777777" w:rsidR="00DC51BF" w:rsidRPr="00DC51BF" w:rsidRDefault="00DC51BF" w:rsidP="00DC51BF">
            <w:pPr>
              <w:rPr>
                <w:rFonts w:ascii="Arial" w:hAnsi="Arial" w:cs="Arial"/>
                <w:sz w:val="24"/>
              </w:rPr>
            </w:pPr>
            <w:r w:rsidRPr="00DC51BF">
              <w:rPr>
                <w:rFonts w:ascii="Arial" w:hAnsi="Arial" w:cs="Arial"/>
                <w:sz w:val="24"/>
              </w:rPr>
              <w:t>halver</w:t>
            </w:r>
          </w:p>
        </w:tc>
        <w:tc>
          <w:tcPr>
            <w:tcW w:w="803" w:type="dxa"/>
            <w:noWrap/>
          </w:tcPr>
          <w:p w14:paraId="18F42628" w14:textId="77777777" w:rsidR="00DC51BF" w:rsidRPr="00DC51BF" w:rsidRDefault="00DC51BF" w:rsidP="00DC51BF">
            <w:pPr>
              <w:rPr>
                <w:rFonts w:ascii="Arial" w:hAnsi="Arial" w:cs="Arial"/>
                <w:sz w:val="24"/>
              </w:rPr>
            </w:pPr>
            <w:r w:rsidRPr="00DC51BF">
              <w:rPr>
                <w:rFonts w:ascii="Arial" w:hAnsi="Arial" w:cs="Arial"/>
                <w:sz w:val="24"/>
              </w:rPr>
              <w:t>DD</w:t>
            </w:r>
          </w:p>
        </w:tc>
        <w:tc>
          <w:tcPr>
            <w:tcW w:w="977" w:type="dxa"/>
            <w:noWrap/>
          </w:tcPr>
          <w:p w14:paraId="69687A6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tcPr>
          <w:p w14:paraId="682C0819" w14:textId="77777777" w:rsidR="00DC51BF" w:rsidRPr="00DC51BF" w:rsidRDefault="00DC51BF" w:rsidP="00DC51BF">
            <w:pPr>
              <w:jc w:val="center"/>
              <w:rPr>
                <w:rFonts w:ascii="Arial" w:hAnsi="Arial" w:cs="Arial"/>
                <w:sz w:val="24"/>
              </w:rPr>
            </w:pPr>
            <w:r w:rsidRPr="00DC51BF">
              <w:rPr>
                <w:rFonts w:ascii="Arial" w:hAnsi="Arial" w:cs="Arial"/>
                <w:sz w:val="24"/>
              </w:rPr>
              <w:t>-284,9</w:t>
            </w:r>
          </w:p>
        </w:tc>
        <w:tc>
          <w:tcPr>
            <w:tcW w:w="897" w:type="dxa"/>
            <w:noWrap/>
          </w:tcPr>
          <w:p w14:paraId="7C3F82A4"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309" w:type="dxa"/>
            <w:noWrap/>
          </w:tcPr>
          <w:p w14:paraId="2B83CC6F" w14:textId="77777777" w:rsidR="00DC51BF" w:rsidRPr="00DC51BF" w:rsidRDefault="00DC51BF" w:rsidP="00DC51BF">
            <w:pPr>
              <w:jc w:val="center"/>
              <w:rPr>
                <w:rFonts w:ascii="Arial" w:hAnsi="Arial" w:cs="Arial"/>
                <w:sz w:val="24"/>
              </w:rPr>
            </w:pPr>
            <w:r w:rsidRPr="00DC51BF">
              <w:rPr>
                <w:rFonts w:ascii="Arial" w:hAnsi="Arial" w:cs="Arial"/>
                <w:sz w:val="24"/>
              </w:rPr>
              <w:t>-260,1</w:t>
            </w:r>
          </w:p>
        </w:tc>
        <w:tc>
          <w:tcPr>
            <w:tcW w:w="1057" w:type="dxa"/>
            <w:noWrap/>
          </w:tcPr>
          <w:p w14:paraId="7A4685B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tcPr>
          <w:p w14:paraId="7E8534BE" w14:textId="77777777" w:rsidR="00DC51BF" w:rsidRPr="00DC51BF" w:rsidRDefault="00DC51BF" w:rsidP="00DC51BF">
            <w:pPr>
              <w:jc w:val="center"/>
              <w:rPr>
                <w:rFonts w:ascii="Arial" w:hAnsi="Arial" w:cs="Arial"/>
                <w:sz w:val="24"/>
              </w:rPr>
            </w:pPr>
            <w:r w:rsidRPr="00DC51BF">
              <w:rPr>
                <w:rFonts w:ascii="Arial" w:hAnsi="Arial" w:cs="Arial"/>
                <w:sz w:val="24"/>
              </w:rPr>
              <w:t>-277,8</w:t>
            </w:r>
          </w:p>
        </w:tc>
      </w:tr>
      <w:tr w:rsidR="00DC51BF" w:rsidRPr="00DC51BF" w14:paraId="641E912B" w14:textId="77777777" w:rsidTr="00E02FFC">
        <w:trPr>
          <w:trHeight w:val="315"/>
          <w:jc w:val="center"/>
        </w:trPr>
        <w:tc>
          <w:tcPr>
            <w:tcW w:w="1577" w:type="dxa"/>
            <w:noWrap/>
            <w:hideMark/>
          </w:tcPr>
          <w:p w14:paraId="17B7F29E" w14:textId="77777777" w:rsidR="00DC51BF" w:rsidRPr="00DC51BF" w:rsidRDefault="00DC51BF" w:rsidP="00DC51BF">
            <w:pPr>
              <w:rPr>
                <w:rFonts w:ascii="Arial" w:hAnsi="Arial" w:cs="Arial"/>
                <w:sz w:val="24"/>
              </w:rPr>
            </w:pPr>
            <w:r w:rsidRPr="00DC51BF">
              <w:rPr>
                <w:rFonts w:ascii="Arial" w:hAnsi="Arial" w:cs="Arial"/>
                <w:sz w:val="24"/>
              </w:rPr>
              <w:t>hieram</w:t>
            </w:r>
          </w:p>
        </w:tc>
        <w:tc>
          <w:tcPr>
            <w:tcW w:w="803" w:type="dxa"/>
            <w:noWrap/>
            <w:hideMark/>
          </w:tcPr>
          <w:p w14:paraId="06E35A17"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5B03CAC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3B87AE8E" w14:textId="77777777" w:rsidR="00DC51BF" w:rsidRPr="00DC51BF" w:rsidRDefault="00DC51BF" w:rsidP="00DC51BF">
            <w:pPr>
              <w:jc w:val="center"/>
              <w:rPr>
                <w:rFonts w:ascii="Arial" w:hAnsi="Arial" w:cs="Arial"/>
                <w:sz w:val="24"/>
              </w:rPr>
            </w:pPr>
            <w:r w:rsidRPr="00DC51BF">
              <w:rPr>
                <w:rFonts w:ascii="Arial" w:hAnsi="Arial" w:cs="Arial"/>
                <w:sz w:val="24"/>
              </w:rPr>
              <w:t>-39,6</w:t>
            </w:r>
          </w:p>
        </w:tc>
        <w:tc>
          <w:tcPr>
            <w:tcW w:w="897" w:type="dxa"/>
            <w:noWrap/>
            <w:hideMark/>
          </w:tcPr>
          <w:p w14:paraId="5F404B2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408F577B" w14:textId="77777777" w:rsidR="00DC51BF" w:rsidRPr="00DC51BF" w:rsidRDefault="00DC51BF" w:rsidP="00DC51BF">
            <w:pPr>
              <w:jc w:val="center"/>
              <w:rPr>
                <w:rFonts w:ascii="Arial" w:hAnsi="Arial" w:cs="Arial"/>
                <w:sz w:val="24"/>
              </w:rPr>
            </w:pPr>
            <w:r w:rsidRPr="00DC51BF">
              <w:rPr>
                <w:rFonts w:ascii="Arial" w:hAnsi="Arial" w:cs="Arial"/>
                <w:sz w:val="24"/>
              </w:rPr>
              <w:t>-52,5</w:t>
            </w:r>
          </w:p>
        </w:tc>
        <w:tc>
          <w:tcPr>
            <w:tcW w:w="1057" w:type="dxa"/>
            <w:noWrap/>
            <w:hideMark/>
          </w:tcPr>
          <w:p w14:paraId="561BD46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4AFB77B" w14:textId="77777777" w:rsidR="00DC51BF" w:rsidRPr="00DC51BF" w:rsidRDefault="00DC51BF" w:rsidP="00DC51BF">
            <w:pPr>
              <w:jc w:val="center"/>
              <w:rPr>
                <w:rFonts w:ascii="Arial" w:hAnsi="Arial" w:cs="Arial"/>
                <w:sz w:val="24"/>
              </w:rPr>
            </w:pPr>
            <w:r w:rsidRPr="00DC51BF">
              <w:rPr>
                <w:rFonts w:ascii="Arial" w:hAnsi="Arial" w:cs="Arial"/>
                <w:sz w:val="24"/>
              </w:rPr>
              <w:t>-43,4</w:t>
            </w:r>
          </w:p>
        </w:tc>
      </w:tr>
      <w:tr w:rsidR="00DC51BF" w:rsidRPr="00DC51BF" w14:paraId="15849DA2" w14:textId="77777777" w:rsidTr="00E02FFC">
        <w:trPr>
          <w:trHeight w:val="315"/>
          <w:jc w:val="center"/>
        </w:trPr>
        <w:tc>
          <w:tcPr>
            <w:tcW w:w="1577" w:type="dxa"/>
            <w:noWrap/>
            <w:hideMark/>
          </w:tcPr>
          <w:p w14:paraId="03B41443" w14:textId="77777777" w:rsidR="00DC51BF" w:rsidRPr="00DC51BF" w:rsidRDefault="00DC51BF" w:rsidP="00DC51BF">
            <w:pPr>
              <w:rPr>
                <w:rFonts w:ascii="Arial" w:hAnsi="Arial" w:cs="Arial"/>
                <w:sz w:val="24"/>
              </w:rPr>
            </w:pPr>
            <w:r w:rsidRPr="00DC51BF">
              <w:rPr>
                <w:rFonts w:ascii="Arial" w:hAnsi="Arial" w:cs="Arial"/>
                <w:sz w:val="24"/>
              </w:rPr>
              <w:t>holdur</w:t>
            </w:r>
          </w:p>
        </w:tc>
        <w:tc>
          <w:tcPr>
            <w:tcW w:w="803" w:type="dxa"/>
            <w:noWrap/>
            <w:hideMark/>
          </w:tcPr>
          <w:p w14:paraId="2E7A088F"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1AA734F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1BA78122" w14:textId="77777777" w:rsidR="00DC51BF" w:rsidRPr="00DC51BF" w:rsidRDefault="00DC51BF" w:rsidP="00DC51BF">
            <w:pPr>
              <w:jc w:val="center"/>
              <w:rPr>
                <w:rFonts w:ascii="Arial" w:hAnsi="Arial" w:cs="Arial"/>
                <w:sz w:val="24"/>
              </w:rPr>
            </w:pPr>
            <w:r w:rsidRPr="00DC51BF">
              <w:rPr>
                <w:rFonts w:ascii="Arial" w:hAnsi="Arial" w:cs="Arial"/>
                <w:sz w:val="24"/>
              </w:rPr>
              <w:t>23,0</w:t>
            </w:r>
          </w:p>
        </w:tc>
        <w:tc>
          <w:tcPr>
            <w:tcW w:w="897" w:type="dxa"/>
            <w:noWrap/>
            <w:hideMark/>
          </w:tcPr>
          <w:p w14:paraId="0411BEEF"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37D6988A" w14:textId="77777777" w:rsidR="00DC51BF" w:rsidRPr="00DC51BF" w:rsidRDefault="00DC51BF" w:rsidP="00DC51BF">
            <w:pPr>
              <w:jc w:val="center"/>
              <w:rPr>
                <w:rFonts w:ascii="Arial" w:hAnsi="Arial" w:cs="Arial"/>
                <w:sz w:val="24"/>
              </w:rPr>
            </w:pPr>
            <w:r w:rsidRPr="00DC51BF">
              <w:rPr>
                <w:rFonts w:ascii="Arial" w:hAnsi="Arial" w:cs="Arial"/>
                <w:sz w:val="24"/>
              </w:rPr>
              <w:t>30,1</w:t>
            </w:r>
          </w:p>
        </w:tc>
        <w:tc>
          <w:tcPr>
            <w:tcW w:w="1057" w:type="dxa"/>
            <w:noWrap/>
            <w:hideMark/>
          </w:tcPr>
          <w:p w14:paraId="3EA6A513"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1A17938F" w14:textId="77777777" w:rsidR="00DC51BF" w:rsidRPr="00DC51BF" w:rsidRDefault="00DC51BF" w:rsidP="00DC51BF">
            <w:pPr>
              <w:jc w:val="center"/>
              <w:rPr>
                <w:rFonts w:ascii="Arial" w:hAnsi="Arial" w:cs="Arial"/>
                <w:sz w:val="24"/>
              </w:rPr>
            </w:pPr>
            <w:r w:rsidRPr="00DC51BF">
              <w:rPr>
                <w:rFonts w:ascii="Arial" w:hAnsi="Arial" w:cs="Arial"/>
                <w:sz w:val="24"/>
              </w:rPr>
              <w:t>25,4</w:t>
            </w:r>
          </w:p>
        </w:tc>
      </w:tr>
      <w:tr w:rsidR="00DC51BF" w:rsidRPr="00DC51BF" w14:paraId="0581632E" w14:textId="77777777" w:rsidTr="00E02FFC">
        <w:trPr>
          <w:trHeight w:val="315"/>
          <w:jc w:val="center"/>
        </w:trPr>
        <w:tc>
          <w:tcPr>
            <w:tcW w:w="1577" w:type="dxa"/>
            <w:noWrap/>
          </w:tcPr>
          <w:p w14:paraId="1BA00AAC" w14:textId="77777777" w:rsidR="00DC51BF" w:rsidRPr="00DC51BF" w:rsidRDefault="00DC51BF" w:rsidP="00DC51BF">
            <w:pPr>
              <w:rPr>
                <w:rFonts w:ascii="Arial" w:hAnsi="Arial" w:cs="Arial"/>
                <w:sz w:val="24"/>
              </w:rPr>
            </w:pPr>
            <w:r w:rsidRPr="00DC51BF">
              <w:rPr>
                <w:rFonts w:ascii="Arial" w:hAnsi="Arial" w:cs="Arial"/>
                <w:sz w:val="24"/>
              </w:rPr>
              <w:t>ibemic</w:t>
            </w:r>
          </w:p>
        </w:tc>
        <w:tc>
          <w:tcPr>
            <w:tcW w:w="803" w:type="dxa"/>
            <w:noWrap/>
          </w:tcPr>
          <w:p w14:paraId="65C63283" w14:textId="77777777" w:rsidR="00DC51BF" w:rsidRPr="00DC51BF" w:rsidRDefault="00DC51BF" w:rsidP="00DC51BF">
            <w:pPr>
              <w:rPr>
                <w:rFonts w:ascii="Arial" w:hAnsi="Arial" w:cs="Arial"/>
                <w:sz w:val="24"/>
              </w:rPr>
            </w:pPr>
            <w:r w:rsidRPr="00DC51BF">
              <w:rPr>
                <w:rFonts w:ascii="Arial" w:hAnsi="Arial" w:cs="Arial"/>
                <w:sz w:val="24"/>
              </w:rPr>
              <w:t>DD</w:t>
            </w:r>
          </w:p>
        </w:tc>
        <w:tc>
          <w:tcPr>
            <w:tcW w:w="977" w:type="dxa"/>
            <w:noWrap/>
          </w:tcPr>
          <w:p w14:paraId="7F8CB71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tcPr>
          <w:p w14:paraId="5459A01C" w14:textId="77777777" w:rsidR="00DC51BF" w:rsidRPr="00DC51BF" w:rsidRDefault="00DC51BF" w:rsidP="00DC51BF">
            <w:pPr>
              <w:jc w:val="center"/>
              <w:rPr>
                <w:rFonts w:ascii="Arial" w:hAnsi="Arial" w:cs="Arial"/>
                <w:sz w:val="24"/>
              </w:rPr>
            </w:pPr>
            <w:r w:rsidRPr="00DC51BF">
              <w:rPr>
                <w:rFonts w:ascii="Arial" w:hAnsi="Arial" w:cs="Arial"/>
                <w:sz w:val="24"/>
              </w:rPr>
              <w:t>-13,9</w:t>
            </w:r>
          </w:p>
        </w:tc>
        <w:tc>
          <w:tcPr>
            <w:tcW w:w="897" w:type="dxa"/>
            <w:noWrap/>
          </w:tcPr>
          <w:p w14:paraId="0D60449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tcPr>
          <w:p w14:paraId="41341658" w14:textId="77777777" w:rsidR="00DC51BF" w:rsidRPr="00DC51BF" w:rsidRDefault="00DC51BF" w:rsidP="00DC51BF">
            <w:pPr>
              <w:jc w:val="center"/>
              <w:rPr>
                <w:rFonts w:ascii="Arial" w:hAnsi="Arial" w:cs="Arial"/>
                <w:sz w:val="24"/>
              </w:rPr>
            </w:pPr>
            <w:r w:rsidRPr="00DC51BF">
              <w:rPr>
                <w:rFonts w:ascii="Arial" w:hAnsi="Arial" w:cs="Arial"/>
                <w:sz w:val="24"/>
              </w:rPr>
              <w:t>-3,2</w:t>
            </w:r>
          </w:p>
        </w:tc>
        <w:tc>
          <w:tcPr>
            <w:tcW w:w="1057" w:type="dxa"/>
            <w:noWrap/>
          </w:tcPr>
          <w:p w14:paraId="0649FE5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tcPr>
          <w:p w14:paraId="5FB0322A" w14:textId="77777777" w:rsidR="00DC51BF" w:rsidRPr="00DC51BF" w:rsidRDefault="00DC51BF" w:rsidP="00DC51BF">
            <w:pPr>
              <w:jc w:val="center"/>
              <w:rPr>
                <w:rFonts w:ascii="Arial" w:hAnsi="Arial" w:cs="Arial"/>
                <w:sz w:val="24"/>
              </w:rPr>
            </w:pPr>
            <w:r w:rsidRPr="00DC51BF">
              <w:rPr>
                <w:rFonts w:ascii="Arial" w:hAnsi="Arial" w:cs="Arial"/>
                <w:sz w:val="24"/>
              </w:rPr>
              <w:t>-14,7</w:t>
            </w:r>
          </w:p>
        </w:tc>
      </w:tr>
      <w:tr w:rsidR="00DC51BF" w:rsidRPr="00DC51BF" w14:paraId="7925DB4A" w14:textId="77777777" w:rsidTr="00E02FFC">
        <w:trPr>
          <w:trHeight w:val="315"/>
          <w:jc w:val="center"/>
        </w:trPr>
        <w:tc>
          <w:tcPr>
            <w:tcW w:w="1577" w:type="dxa"/>
            <w:noWrap/>
            <w:hideMark/>
          </w:tcPr>
          <w:p w14:paraId="4FC6A118" w14:textId="77777777" w:rsidR="00DC51BF" w:rsidRPr="00DC51BF" w:rsidRDefault="00DC51BF" w:rsidP="00DC51BF">
            <w:pPr>
              <w:rPr>
                <w:rFonts w:ascii="Arial" w:hAnsi="Arial" w:cs="Arial"/>
                <w:sz w:val="24"/>
              </w:rPr>
            </w:pPr>
            <w:r w:rsidRPr="00DC51BF">
              <w:rPr>
                <w:rFonts w:ascii="Arial" w:hAnsi="Arial" w:cs="Arial"/>
                <w:sz w:val="24"/>
              </w:rPr>
              <w:t>iriboi</w:t>
            </w:r>
          </w:p>
        </w:tc>
        <w:tc>
          <w:tcPr>
            <w:tcW w:w="803" w:type="dxa"/>
            <w:noWrap/>
            <w:hideMark/>
          </w:tcPr>
          <w:p w14:paraId="121EF734"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48FE456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DBA67FF" w14:textId="77777777" w:rsidR="00DC51BF" w:rsidRPr="00DC51BF" w:rsidRDefault="00DC51BF" w:rsidP="00DC51BF">
            <w:pPr>
              <w:jc w:val="center"/>
              <w:rPr>
                <w:rFonts w:ascii="Arial" w:hAnsi="Arial" w:cs="Arial"/>
                <w:sz w:val="24"/>
              </w:rPr>
            </w:pPr>
            <w:r w:rsidRPr="00DC51BF">
              <w:rPr>
                <w:rFonts w:ascii="Arial" w:hAnsi="Arial" w:cs="Arial"/>
                <w:sz w:val="24"/>
              </w:rPr>
              <w:t>71,2</w:t>
            </w:r>
          </w:p>
        </w:tc>
        <w:tc>
          <w:tcPr>
            <w:tcW w:w="897" w:type="dxa"/>
            <w:noWrap/>
            <w:hideMark/>
          </w:tcPr>
          <w:p w14:paraId="5334961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36E3B15" w14:textId="77777777" w:rsidR="00DC51BF" w:rsidRPr="00DC51BF" w:rsidRDefault="00DC51BF" w:rsidP="00DC51BF">
            <w:pPr>
              <w:jc w:val="center"/>
              <w:rPr>
                <w:rFonts w:ascii="Arial" w:hAnsi="Arial" w:cs="Arial"/>
                <w:sz w:val="24"/>
              </w:rPr>
            </w:pPr>
            <w:r w:rsidRPr="00DC51BF">
              <w:rPr>
                <w:rFonts w:ascii="Arial" w:hAnsi="Arial" w:cs="Arial"/>
                <w:sz w:val="24"/>
              </w:rPr>
              <w:t>69,5</w:t>
            </w:r>
          </w:p>
        </w:tc>
        <w:tc>
          <w:tcPr>
            <w:tcW w:w="1057" w:type="dxa"/>
            <w:noWrap/>
            <w:hideMark/>
          </w:tcPr>
          <w:p w14:paraId="56DD68D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70C2CF8" w14:textId="77777777" w:rsidR="00DC51BF" w:rsidRPr="00DC51BF" w:rsidRDefault="00DC51BF" w:rsidP="00DC51BF">
            <w:pPr>
              <w:jc w:val="center"/>
              <w:rPr>
                <w:rFonts w:ascii="Arial" w:hAnsi="Arial" w:cs="Arial"/>
                <w:sz w:val="24"/>
              </w:rPr>
            </w:pPr>
            <w:r w:rsidRPr="00DC51BF">
              <w:rPr>
                <w:rFonts w:ascii="Arial" w:hAnsi="Arial" w:cs="Arial"/>
                <w:sz w:val="24"/>
              </w:rPr>
              <w:t>71,1</w:t>
            </w:r>
          </w:p>
        </w:tc>
      </w:tr>
      <w:tr w:rsidR="00DC51BF" w:rsidRPr="00DC51BF" w14:paraId="61F5ED3A" w14:textId="77777777" w:rsidTr="00E02FFC">
        <w:trPr>
          <w:trHeight w:val="315"/>
          <w:jc w:val="center"/>
        </w:trPr>
        <w:tc>
          <w:tcPr>
            <w:tcW w:w="1577" w:type="dxa"/>
            <w:noWrap/>
            <w:hideMark/>
          </w:tcPr>
          <w:p w14:paraId="3C5AA4BD" w14:textId="77777777" w:rsidR="00DC51BF" w:rsidRPr="00DC51BF" w:rsidRDefault="00DC51BF" w:rsidP="00DC51BF">
            <w:pPr>
              <w:rPr>
                <w:rFonts w:ascii="Arial" w:hAnsi="Arial" w:cs="Arial"/>
                <w:sz w:val="24"/>
              </w:rPr>
            </w:pPr>
            <w:r w:rsidRPr="00DC51BF">
              <w:rPr>
                <w:rFonts w:ascii="Arial" w:hAnsi="Arial" w:cs="Arial"/>
                <w:sz w:val="24"/>
              </w:rPr>
              <w:t>isapla</w:t>
            </w:r>
          </w:p>
        </w:tc>
        <w:tc>
          <w:tcPr>
            <w:tcW w:w="803" w:type="dxa"/>
            <w:noWrap/>
            <w:hideMark/>
          </w:tcPr>
          <w:p w14:paraId="7C6EAE10"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3D189FF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4BE7045" w14:textId="77777777" w:rsidR="00DC51BF" w:rsidRPr="00DC51BF" w:rsidRDefault="00DC51BF" w:rsidP="00DC51BF">
            <w:pPr>
              <w:jc w:val="center"/>
              <w:rPr>
                <w:rFonts w:ascii="Arial" w:hAnsi="Arial" w:cs="Arial"/>
                <w:sz w:val="24"/>
              </w:rPr>
            </w:pPr>
            <w:r w:rsidRPr="00DC51BF">
              <w:rPr>
                <w:rFonts w:ascii="Arial" w:hAnsi="Arial" w:cs="Arial"/>
                <w:sz w:val="24"/>
              </w:rPr>
              <w:t>69,5</w:t>
            </w:r>
          </w:p>
        </w:tc>
        <w:tc>
          <w:tcPr>
            <w:tcW w:w="897" w:type="dxa"/>
            <w:noWrap/>
            <w:hideMark/>
          </w:tcPr>
          <w:p w14:paraId="48E5EC3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37A40293" w14:textId="77777777" w:rsidR="00DC51BF" w:rsidRPr="00DC51BF" w:rsidRDefault="00DC51BF" w:rsidP="00DC51BF">
            <w:pPr>
              <w:jc w:val="center"/>
              <w:rPr>
                <w:rFonts w:ascii="Arial" w:hAnsi="Arial" w:cs="Arial"/>
                <w:sz w:val="24"/>
              </w:rPr>
            </w:pPr>
            <w:r w:rsidRPr="00DC51BF">
              <w:rPr>
                <w:rFonts w:ascii="Arial" w:hAnsi="Arial" w:cs="Arial"/>
                <w:sz w:val="24"/>
              </w:rPr>
              <w:t>72,8</w:t>
            </w:r>
          </w:p>
        </w:tc>
        <w:tc>
          <w:tcPr>
            <w:tcW w:w="1057" w:type="dxa"/>
            <w:noWrap/>
            <w:hideMark/>
          </w:tcPr>
          <w:p w14:paraId="2A03A04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68280287" w14:textId="77777777" w:rsidR="00DC51BF" w:rsidRPr="00DC51BF" w:rsidRDefault="00DC51BF" w:rsidP="00DC51BF">
            <w:pPr>
              <w:jc w:val="center"/>
              <w:rPr>
                <w:rFonts w:ascii="Arial" w:hAnsi="Arial" w:cs="Arial"/>
                <w:sz w:val="24"/>
              </w:rPr>
            </w:pPr>
            <w:r w:rsidRPr="00DC51BF">
              <w:rPr>
                <w:rFonts w:ascii="Arial" w:hAnsi="Arial" w:cs="Arial"/>
                <w:sz w:val="24"/>
              </w:rPr>
              <w:t>69,6</w:t>
            </w:r>
          </w:p>
        </w:tc>
      </w:tr>
      <w:tr w:rsidR="00DC51BF" w:rsidRPr="00DC51BF" w14:paraId="58514879" w14:textId="77777777" w:rsidTr="00E02FFC">
        <w:trPr>
          <w:trHeight w:val="315"/>
          <w:jc w:val="center"/>
        </w:trPr>
        <w:tc>
          <w:tcPr>
            <w:tcW w:w="1577" w:type="dxa"/>
            <w:noWrap/>
            <w:hideMark/>
          </w:tcPr>
          <w:p w14:paraId="329AB166" w14:textId="77777777" w:rsidR="00DC51BF" w:rsidRPr="00DC51BF" w:rsidRDefault="00DC51BF" w:rsidP="00DC51BF">
            <w:pPr>
              <w:rPr>
                <w:rFonts w:ascii="Arial" w:hAnsi="Arial" w:cs="Arial"/>
                <w:sz w:val="24"/>
              </w:rPr>
            </w:pPr>
            <w:r w:rsidRPr="00DC51BF">
              <w:rPr>
                <w:rFonts w:ascii="Arial" w:hAnsi="Arial" w:cs="Arial"/>
                <w:sz w:val="24"/>
              </w:rPr>
              <w:lastRenderedPageBreak/>
              <w:t>isolon</w:t>
            </w:r>
          </w:p>
        </w:tc>
        <w:tc>
          <w:tcPr>
            <w:tcW w:w="803" w:type="dxa"/>
            <w:noWrap/>
            <w:hideMark/>
          </w:tcPr>
          <w:p w14:paraId="73945C09"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1D9BB82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9F3DBB8" w14:textId="77777777" w:rsidR="00DC51BF" w:rsidRPr="00DC51BF" w:rsidRDefault="00DC51BF" w:rsidP="00DC51BF">
            <w:pPr>
              <w:jc w:val="center"/>
              <w:rPr>
                <w:rFonts w:ascii="Arial" w:hAnsi="Arial" w:cs="Arial"/>
                <w:sz w:val="24"/>
              </w:rPr>
            </w:pPr>
            <w:r w:rsidRPr="00DC51BF">
              <w:rPr>
                <w:rFonts w:ascii="Arial" w:hAnsi="Arial" w:cs="Arial"/>
                <w:sz w:val="24"/>
              </w:rPr>
              <w:t>-86,2</w:t>
            </w:r>
          </w:p>
        </w:tc>
        <w:tc>
          <w:tcPr>
            <w:tcW w:w="897" w:type="dxa"/>
            <w:noWrap/>
            <w:hideMark/>
          </w:tcPr>
          <w:p w14:paraId="1B412D3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E7044C3" w14:textId="77777777" w:rsidR="00DC51BF" w:rsidRPr="00DC51BF" w:rsidRDefault="00DC51BF" w:rsidP="00DC51BF">
            <w:pPr>
              <w:jc w:val="center"/>
              <w:rPr>
                <w:rFonts w:ascii="Arial" w:hAnsi="Arial" w:cs="Arial"/>
                <w:sz w:val="24"/>
              </w:rPr>
            </w:pPr>
            <w:r w:rsidRPr="00DC51BF">
              <w:rPr>
                <w:rFonts w:ascii="Arial" w:hAnsi="Arial" w:cs="Arial"/>
                <w:sz w:val="24"/>
              </w:rPr>
              <w:t>-73,5</w:t>
            </w:r>
          </w:p>
        </w:tc>
        <w:tc>
          <w:tcPr>
            <w:tcW w:w="1057" w:type="dxa"/>
            <w:noWrap/>
            <w:hideMark/>
          </w:tcPr>
          <w:p w14:paraId="240AC60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C5AF40C" w14:textId="77777777" w:rsidR="00DC51BF" w:rsidRPr="00DC51BF" w:rsidRDefault="00DC51BF" w:rsidP="00DC51BF">
            <w:pPr>
              <w:jc w:val="center"/>
              <w:rPr>
                <w:rFonts w:ascii="Arial" w:hAnsi="Arial" w:cs="Arial"/>
                <w:sz w:val="24"/>
              </w:rPr>
            </w:pPr>
            <w:r w:rsidRPr="00DC51BF">
              <w:rPr>
                <w:rFonts w:ascii="Arial" w:hAnsi="Arial" w:cs="Arial"/>
                <w:sz w:val="24"/>
              </w:rPr>
              <w:t>-80,7</w:t>
            </w:r>
          </w:p>
        </w:tc>
      </w:tr>
      <w:tr w:rsidR="00DC51BF" w:rsidRPr="00DC51BF" w14:paraId="0DE18897" w14:textId="77777777" w:rsidTr="00E02FFC">
        <w:trPr>
          <w:trHeight w:val="315"/>
          <w:jc w:val="center"/>
        </w:trPr>
        <w:tc>
          <w:tcPr>
            <w:tcW w:w="1577" w:type="dxa"/>
            <w:noWrap/>
            <w:hideMark/>
          </w:tcPr>
          <w:p w14:paraId="41563B2D" w14:textId="77777777" w:rsidR="00DC51BF" w:rsidRPr="00DC51BF" w:rsidRDefault="00DC51BF" w:rsidP="00DC51BF">
            <w:pPr>
              <w:rPr>
                <w:rFonts w:ascii="Arial" w:hAnsi="Arial" w:cs="Arial"/>
                <w:sz w:val="24"/>
              </w:rPr>
            </w:pPr>
            <w:r w:rsidRPr="00DC51BF">
              <w:rPr>
                <w:rFonts w:ascii="Arial" w:hAnsi="Arial" w:cs="Arial"/>
                <w:sz w:val="24"/>
              </w:rPr>
              <w:t>junval</w:t>
            </w:r>
          </w:p>
        </w:tc>
        <w:tc>
          <w:tcPr>
            <w:tcW w:w="803" w:type="dxa"/>
            <w:noWrap/>
            <w:hideMark/>
          </w:tcPr>
          <w:p w14:paraId="2428F26F"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51E951E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EF90DD8" w14:textId="77777777" w:rsidR="00DC51BF" w:rsidRPr="00DC51BF" w:rsidRDefault="00DC51BF" w:rsidP="00DC51BF">
            <w:pPr>
              <w:jc w:val="center"/>
              <w:rPr>
                <w:rFonts w:ascii="Arial" w:hAnsi="Arial" w:cs="Arial"/>
                <w:sz w:val="24"/>
              </w:rPr>
            </w:pPr>
            <w:r w:rsidRPr="00DC51BF">
              <w:rPr>
                <w:rFonts w:ascii="Arial" w:hAnsi="Arial" w:cs="Arial"/>
                <w:sz w:val="24"/>
              </w:rPr>
              <w:t>-37,0</w:t>
            </w:r>
          </w:p>
        </w:tc>
        <w:tc>
          <w:tcPr>
            <w:tcW w:w="897" w:type="dxa"/>
            <w:noWrap/>
            <w:hideMark/>
          </w:tcPr>
          <w:p w14:paraId="3395175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9AE73BF" w14:textId="77777777" w:rsidR="00DC51BF" w:rsidRPr="00DC51BF" w:rsidRDefault="00DC51BF" w:rsidP="00DC51BF">
            <w:pPr>
              <w:jc w:val="center"/>
              <w:rPr>
                <w:rFonts w:ascii="Arial" w:hAnsi="Arial" w:cs="Arial"/>
                <w:sz w:val="24"/>
              </w:rPr>
            </w:pPr>
            <w:r w:rsidRPr="00DC51BF">
              <w:rPr>
                <w:rFonts w:ascii="Arial" w:hAnsi="Arial" w:cs="Arial"/>
                <w:sz w:val="24"/>
              </w:rPr>
              <w:t>-19,1</w:t>
            </w:r>
          </w:p>
        </w:tc>
        <w:tc>
          <w:tcPr>
            <w:tcW w:w="1057" w:type="dxa"/>
            <w:noWrap/>
            <w:hideMark/>
          </w:tcPr>
          <w:p w14:paraId="349B573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66E3B30" w14:textId="77777777" w:rsidR="00DC51BF" w:rsidRPr="00DC51BF" w:rsidRDefault="00DC51BF" w:rsidP="00DC51BF">
            <w:pPr>
              <w:jc w:val="center"/>
              <w:rPr>
                <w:rFonts w:ascii="Arial" w:hAnsi="Arial" w:cs="Arial"/>
                <w:sz w:val="24"/>
              </w:rPr>
            </w:pPr>
            <w:r w:rsidRPr="00DC51BF">
              <w:rPr>
                <w:rFonts w:ascii="Arial" w:hAnsi="Arial" w:cs="Arial"/>
                <w:sz w:val="24"/>
              </w:rPr>
              <w:t>-35,6</w:t>
            </w:r>
          </w:p>
        </w:tc>
      </w:tr>
      <w:tr w:rsidR="00DC51BF" w:rsidRPr="00DC51BF" w14:paraId="5C1BC025" w14:textId="77777777" w:rsidTr="00E02FFC">
        <w:trPr>
          <w:trHeight w:val="315"/>
          <w:jc w:val="center"/>
        </w:trPr>
        <w:tc>
          <w:tcPr>
            <w:tcW w:w="1577" w:type="dxa"/>
            <w:noWrap/>
            <w:hideMark/>
          </w:tcPr>
          <w:p w14:paraId="2041CEC4" w14:textId="77777777" w:rsidR="00DC51BF" w:rsidRPr="00DC51BF" w:rsidRDefault="00DC51BF" w:rsidP="00DC51BF">
            <w:pPr>
              <w:rPr>
                <w:rFonts w:ascii="Arial" w:hAnsi="Arial" w:cs="Arial"/>
                <w:sz w:val="24"/>
              </w:rPr>
            </w:pPr>
            <w:r w:rsidRPr="00DC51BF">
              <w:rPr>
                <w:rFonts w:ascii="Arial" w:hAnsi="Arial" w:cs="Arial"/>
                <w:sz w:val="24"/>
              </w:rPr>
              <w:t>limcat</w:t>
            </w:r>
          </w:p>
        </w:tc>
        <w:tc>
          <w:tcPr>
            <w:tcW w:w="803" w:type="dxa"/>
            <w:noWrap/>
            <w:hideMark/>
          </w:tcPr>
          <w:p w14:paraId="17A5FABD" w14:textId="77777777" w:rsidR="00DC51BF" w:rsidRPr="00DC51BF" w:rsidRDefault="00DC51BF" w:rsidP="00DC51BF">
            <w:pPr>
              <w:rPr>
                <w:rFonts w:ascii="Arial" w:hAnsi="Arial" w:cs="Arial"/>
                <w:sz w:val="24"/>
              </w:rPr>
            </w:pPr>
            <w:r w:rsidRPr="00DC51BF">
              <w:rPr>
                <w:rFonts w:ascii="Arial" w:hAnsi="Arial" w:cs="Arial"/>
                <w:sz w:val="24"/>
              </w:rPr>
              <w:t>CR</w:t>
            </w:r>
          </w:p>
        </w:tc>
        <w:tc>
          <w:tcPr>
            <w:tcW w:w="977" w:type="dxa"/>
            <w:noWrap/>
            <w:hideMark/>
          </w:tcPr>
          <w:p w14:paraId="5590EDB7"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33FC6324" w14:textId="77777777" w:rsidR="00DC51BF" w:rsidRPr="00DC51BF" w:rsidRDefault="00DC51BF" w:rsidP="00DC51BF">
            <w:pPr>
              <w:jc w:val="center"/>
              <w:rPr>
                <w:rFonts w:ascii="Arial" w:hAnsi="Arial" w:cs="Arial"/>
                <w:sz w:val="24"/>
              </w:rPr>
            </w:pPr>
            <w:r w:rsidRPr="00DC51BF">
              <w:rPr>
                <w:rFonts w:ascii="Arial" w:hAnsi="Arial" w:cs="Arial"/>
                <w:sz w:val="24"/>
              </w:rPr>
              <w:t>24,4</w:t>
            </w:r>
          </w:p>
        </w:tc>
        <w:tc>
          <w:tcPr>
            <w:tcW w:w="897" w:type="dxa"/>
            <w:noWrap/>
            <w:hideMark/>
          </w:tcPr>
          <w:p w14:paraId="747437D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299006AF" w14:textId="77777777" w:rsidR="00DC51BF" w:rsidRPr="00DC51BF" w:rsidRDefault="00DC51BF" w:rsidP="00DC51BF">
            <w:pPr>
              <w:jc w:val="center"/>
              <w:rPr>
                <w:rFonts w:ascii="Arial" w:hAnsi="Arial" w:cs="Arial"/>
                <w:sz w:val="24"/>
              </w:rPr>
            </w:pPr>
            <w:r w:rsidRPr="00DC51BF">
              <w:rPr>
                <w:rFonts w:ascii="Arial" w:hAnsi="Arial" w:cs="Arial"/>
                <w:sz w:val="24"/>
              </w:rPr>
              <w:t>27,6</w:t>
            </w:r>
          </w:p>
        </w:tc>
        <w:tc>
          <w:tcPr>
            <w:tcW w:w="1057" w:type="dxa"/>
            <w:noWrap/>
            <w:hideMark/>
          </w:tcPr>
          <w:p w14:paraId="155D228C"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31030677" w14:textId="77777777" w:rsidR="00DC51BF" w:rsidRPr="00DC51BF" w:rsidRDefault="00DC51BF" w:rsidP="00DC51BF">
            <w:pPr>
              <w:jc w:val="center"/>
              <w:rPr>
                <w:rFonts w:ascii="Arial" w:hAnsi="Arial" w:cs="Arial"/>
                <w:sz w:val="24"/>
              </w:rPr>
            </w:pPr>
            <w:r w:rsidRPr="00DC51BF">
              <w:rPr>
                <w:rFonts w:ascii="Arial" w:hAnsi="Arial" w:cs="Arial"/>
                <w:sz w:val="24"/>
              </w:rPr>
              <w:t>22,7</w:t>
            </w:r>
          </w:p>
        </w:tc>
      </w:tr>
      <w:tr w:rsidR="00DC51BF" w:rsidRPr="00DC51BF" w14:paraId="777B5E31" w14:textId="77777777" w:rsidTr="00E02FFC">
        <w:trPr>
          <w:trHeight w:val="315"/>
          <w:jc w:val="center"/>
        </w:trPr>
        <w:tc>
          <w:tcPr>
            <w:tcW w:w="1577" w:type="dxa"/>
            <w:noWrap/>
            <w:hideMark/>
          </w:tcPr>
          <w:p w14:paraId="2FA73F22" w14:textId="77777777" w:rsidR="00DC51BF" w:rsidRPr="00DC51BF" w:rsidRDefault="00DC51BF" w:rsidP="00DC51BF">
            <w:pPr>
              <w:rPr>
                <w:rFonts w:ascii="Arial" w:hAnsi="Arial" w:cs="Arial"/>
                <w:sz w:val="24"/>
              </w:rPr>
            </w:pPr>
            <w:r w:rsidRPr="00DC51BF">
              <w:rPr>
                <w:rFonts w:ascii="Arial" w:hAnsi="Arial" w:cs="Arial"/>
                <w:sz w:val="24"/>
              </w:rPr>
              <w:t>marbat</w:t>
            </w:r>
          </w:p>
        </w:tc>
        <w:tc>
          <w:tcPr>
            <w:tcW w:w="803" w:type="dxa"/>
            <w:noWrap/>
            <w:hideMark/>
          </w:tcPr>
          <w:p w14:paraId="3E2DC036"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7C33AEAE"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65C14BF5" w14:textId="77777777" w:rsidR="00DC51BF" w:rsidRPr="00DC51BF" w:rsidRDefault="00DC51BF" w:rsidP="00DC51BF">
            <w:pPr>
              <w:jc w:val="center"/>
              <w:rPr>
                <w:rFonts w:ascii="Arial" w:hAnsi="Arial" w:cs="Arial"/>
                <w:sz w:val="24"/>
              </w:rPr>
            </w:pPr>
            <w:r w:rsidRPr="00DC51BF">
              <w:rPr>
                <w:rFonts w:ascii="Arial" w:hAnsi="Arial" w:cs="Arial"/>
                <w:sz w:val="24"/>
              </w:rPr>
              <w:t>12,9</w:t>
            </w:r>
          </w:p>
        </w:tc>
        <w:tc>
          <w:tcPr>
            <w:tcW w:w="897" w:type="dxa"/>
            <w:noWrap/>
            <w:hideMark/>
          </w:tcPr>
          <w:p w14:paraId="438BF4DC"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6B3D6340" w14:textId="77777777" w:rsidR="00DC51BF" w:rsidRPr="00DC51BF" w:rsidRDefault="00DC51BF" w:rsidP="00DC51BF">
            <w:pPr>
              <w:jc w:val="center"/>
              <w:rPr>
                <w:rFonts w:ascii="Arial" w:hAnsi="Arial" w:cs="Arial"/>
                <w:sz w:val="24"/>
              </w:rPr>
            </w:pPr>
            <w:r w:rsidRPr="00DC51BF">
              <w:rPr>
                <w:rFonts w:ascii="Arial" w:hAnsi="Arial" w:cs="Arial"/>
                <w:sz w:val="24"/>
              </w:rPr>
              <w:t>12,3</w:t>
            </w:r>
          </w:p>
        </w:tc>
        <w:tc>
          <w:tcPr>
            <w:tcW w:w="1057" w:type="dxa"/>
            <w:noWrap/>
            <w:hideMark/>
          </w:tcPr>
          <w:p w14:paraId="2D158B7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2E93CF10" w14:textId="77777777" w:rsidR="00DC51BF" w:rsidRPr="00DC51BF" w:rsidRDefault="00DC51BF" w:rsidP="00DC51BF">
            <w:pPr>
              <w:jc w:val="center"/>
              <w:rPr>
                <w:rFonts w:ascii="Arial" w:hAnsi="Arial" w:cs="Arial"/>
                <w:sz w:val="24"/>
              </w:rPr>
            </w:pPr>
            <w:r w:rsidRPr="00DC51BF">
              <w:rPr>
                <w:rFonts w:ascii="Arial" w:hAnsi="Arial" w:cs="Arial"/>
                <w:sz w:val="24"/>
              </w:rPr>
              <w:t>11,3</w:t>
            </w:r>
          </w:p>
        </w:tc>
      </w:tr>
      <w:tr w:rsidR="00DC51BF" w:rsidRPr="00DC51BF" w14:paraId="7F30EEB8" w14:textId="77777777" w:rsidTr="00E02FFC">
        <w:trPr>
          <w:trHeight w:val="315"/>
          <w:jc w:val="center"/>
        </w:trPr>
        <w:tc>
          <w:tcPr>
            <w:tcW w:w="1577" w:type="dxa"/>
            <w:noWrap/>
            <w:hideMark/>
          </w:tcPr>
          <w:p w14:paraId="52D985A5" w14:textId="77777777" w:rsidR="00DC51BF" w:rsidRPr="00DC51BF" w:rsidRDefault="00DC51BF" w:rsidP="00DC51BF">
            <w:pPr>
              <w:rPr>
                <w:rFonts w:ascii="Arial" w:hAnsi="Arial" w:cs="Arial"/>
                <w:sz w:val="24"/>
              </w:rPr>
            </w:pPr>
            <w:r w:rsidRPr="00DC51BF">
              <w:rPr>
                <w:rFonts w:ascii="Arial" w:hAnsi="Arial" w:cs="Arial"/>
                <w:sz w:val="24"/>
              </w:rPr>
              <w:t>mursou</w:t>
            </w:r>
          </w:p>
        </w:tc>
        <w:tc>
          <w:tcPr>
            <w:tcW w:w="803" w:type="dxa"/>
            <w:noWrap/>
            <w:hideMark/>
          </w:tcPr>
          <w:p w14:paraId="7DE8F0EA"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6C6F496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45ED832" w14:textId="77777777" w:rsidR="00DC51BF" w:rsidRPr="00DC51BF" w:rsidRDefault="00DC51BF" w:rsidP="00DC51BF">
            <w:pPr>
              <w:jc w:val="center"/>
              <w:rPr>
                <w:rFonts w:ascii="Arial" w:hAnsi="Arial" w:cs="Arial"/>
                <w:sz w:val="24"/>
              </w:rPr>
            </w:pPr>
            <w:r w:rsidRPr="00DC51BF">
              <w:rPr>
                <w:rFonts w:ascii="Arial" w:hAnsi="Arial" w:cs="Arial"/>
                <w:sz w:val="24"/>
              </w:rPr>
              <w:t>67,2</w:t>
            </w:r>
          </w:p>
        </w:tc>
        <w:tc>
          <w:tcPr>
            <w:tcW w:w="897" w:type="dxa"/>
            <w:noWrap/>
            <w:hideMark/>
          </w:tcPr>
          <w:p w14:paraId="4598B46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0E4EB7A1" w14:textId="77777777" w:rsidR="00DC51BF" w:rsidRPr="00DC51BF" w:rsidRDefault="00DC51BF" w:rsidP="00DC51BF">
            <w:pPr>
              <w:jc w:val="center"/>
              <w:rPr>
                <w:rFonts w:ascii="Arial" w:hAnsi="Arial" w:cs="Arial"/>
                <w:sz w:val="24"/>
              </w:rPr>
            </w:pPr>
            <w:r w:rsidRPr="00DC51BF">
              <w:rPr>
                <w:rFonts w:ascii="Arial" w:hAnsi="Arial" w:cs="Arial"/>
                <w:sz w:val="24"/>
              </w:rPr>
              <w:t>70,0</w:t>
            </w:r>
          </w:p>
        </w:tc>
        <w:tc>
          <w:tcPr>
            <w:tcW w:w="1057" w:type="dxa"/>
            <w:noWrap/>
            <w:hideMark/>
          </w:tcPr>
          <w:p w14:paraId="7CE762E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3C9C900" w14:textId="77777777" w:rsidR="00DC51BF" w:rsidRPr="00DC51BF" w:rsidRDefault="00DC51BF" w:rsidP="00DC51BF">
            <w:pPr>
              <w:jc w:val="center"/>
              <w:rPr>
                <w:rFonts w:ascii="Arial" w:hAnsi="Arial" w:cs="Arial"/>
                <w:sz w:val="24"/>
              </w:rPr>
            </w:pPr>
            <w:r w:rsidRPr="00DC51BF">
              <w:rPr>
                <w:rFonts w:ascii="Arial" w:hAnsi="Arial" w:cs="Arial"/>
                <w:sz w:val="24"/>
              </w:rPr>
              <w:t>72,4</w:t>
            </w:r>
          </w:p>
        </w:tc>
      </w:tr>
      <w:tr w:rsidR="00DC51BF" w:rsidRPr="00DC51BF" w14:paraId="2F8D51A9" w14:textId="77777777" w:rsidTr="00E02FFC">
        <w:trPr>
          <w:trHeight w:val="315"/>
          <w:jc w:val="center"/>
        </w:trPr>
        <w:tc>
          <w:tcPr>
            <w:tcW w:w="1577" w:type="dxa"/>
            <w:noWrap/>
            <w:hideMark/>
          </w:tcPr>
          <w:p w14:paraId="1343145D" w14:textId="77777777" w:rsidR="00DC51BF" w:rsidRPr="00DC51BF" w:rsidRDefault="00DC51BF" w:rsidP="00DC51BF">
            <w:pPr>
              <w:rPr>
                <w:rFonts w:ascii="Arial" w:hAnsi="Arial" w:cs="Arial"/>
                <w:sz w:val="24"/>
              </w:rPr>
            </w:pPr>
            <w:r w:rsidRPr="00DC51BF">
              <w:rPr>
                <w:rFonts w:ascii="Arial" w:hAnsi="Arial" w:cs="Arial"/>
                <w:sz w:val="24"/>
              </w:rPr>
              <w:t>narast</w:t>
            </w:r>
          </w:p>
        </w:tc>
        <w:tc>
          <w:tcPr>
            <w:tcW w:w="803" w:type="dxa"/>
            <w:noWrap/>
            <w:hideMark/>
          </w:tcPr>
          <w:p w14:paraId="0F70EFA8"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7AA6B88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901EB3B" w14:textId="77777777" w:rsidR="00DC51BF" w:rsidRPr="00DC51BF" w:rsidRDefault="00DC51BF" w:rsidP="00DC51BF">
            <w:pPr>
              <w:jc w:val="center"/>
              <w:rPr>
                <w:rFonts w:ascii="Arial" w:hAnsi="Arial" w:cs="Arial"/>
                <w:sz w:val="24"/>
              </w:rPr>
            </w:pPr>
            <w:r w:rsidRPr="00DC51BF">
              <w:rPr>
                <w:rFonts w:ascii="Arial" w:hAnsi="Arial" w:cs="Arial"/>
                <w:sz w:val="24"/>
              </w:rPr>
              <w:t>78,5</w:t>
            </w:r>
          </w:p>
        </w:tc>
        <w:tc>
          <w:tcPr>
            <w:tcW w:w="897" w:type="dxa"/>
            <w:noWrap/>
            <w:hideMark/>
          </w:tcPr>
          <w:p w14:paraId="09AA2EB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0CE2A98" w14:textId="77777777" w:rsidR="00DC51BF" w:rsidRPr="00DC51BF" w:rsidRDefault="00DC51BF" w:rsidP="00DC51BF">
            <w:pPr>
              <w:jc w:val="center"/>
              <w:rPr>
                <w:rFonts w:ascii="Arial" w:hAnsi="Arial" w:cs="Arial"/>
                <w:sz w:val="24"/>
              </w:rPr>
            </w:pPr>
            <w:r w:rsidRPr="00DC51BF">
              <w:rPr>
                <w:rFonts w:ascii="Arial" w:hAnsi="Arial" w:cs="Arial"/>
                <w:sz w:val="24"/>
              </w:rPr>
              <w:t>81,6</w:t>
            </w:r>
          </w:p>
        </w:tc>
        <w:tc>
          <w:tcPr>
            <w:tcW w:w="1057" w:type="dxa"/>
            <w:noWrap/>
            <w:hideMark/>
          </w:tcPr>
          <w:p w14:paraId="6044F17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FEF6F4A" w14:textId="77777777" w:rsidR="00DC51BF" w:rsidRPr="00DC51BF" w:rsidRDefault="00DC51BF" w:rsidP="00DC51BF">
            <w:pPr>
              <w:jc w:val="center"/>
              <w:rPr>
                <w:rFonts w:ascii="Arial" w:hAnsi="Arial" w:cs="Arial"/>
                <w:sz w:val="24"/>
              </w:rPr>
            </w:pPr>
            <w:r w:rsidRPr="00DC51BF">
              <w:rPr>
                <w:rFonts w:ascii="Arial" w:hAnsi="Arial" w:cs="Arial"/>
                <w:sz w:val="24"/>
              </w:rPr>
              <w:t>82,6</w:t>
            </w:r>
          </w:p>
        </w:tc>
      </w:tr>
      <w:tr w:rsidR="00DC51BF" w:rsidRPr="00DC51BF" w14:paraId="38B3CE6F" w14:textId="77777777" w:rsidTr="00E02FFC">
        <w:trPr>
          <w:trHeight w:val="315"/>
          <w:jc w:val="center"/>
        </w:trPr>
        <w:tc>
          <w:tcPr>
            <w:tcW w:w="1577" w:type="dxa"/>
            <w:noWrap/>
            <w:hideMark/>
          </w:tcPr>
          <w:p w14:paraId="5B8289D3" w14:textId="77777777" w:rsidR="00DC51BF" w:rsidRPr="00DC51BF" w:rsidRDefault="00DC51BF" w:rsidP="00DC51BF">
            <w:pPr>
              <w:rPr>
                <w:rFonts w:ascii="Arial" w:hAnsi="Arial" w:cs="Arial"/>
                <w:sz w:val="24"/>
              </w:rPr>
            </w:pPr>
            <w:r w:rsidRPr="00DC51BF">
              <w:rPr>
                <w:rFonts w:ascii="Arial" w:hAnsi="Arial" w:cs="Arial"/>
                <w:sz w:val="24"/>
              </w:rPr>
              <w:t>narbug</w:t>
            </w:r>
          </w:p>
        </w:tc>
        <w:tc>
          <w:tcPr>
            <w:tcW w:w="803" w:type="dxa"/>
            <w:noWrap/>
            <w:hideMark/>
          </w:tcPr>
          <w:p w14:paraId="39EE3DCB"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03C55BE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4564825E" w14:textId="77777777" w:rsidR="00DC51BF" w:rsidRPr="00DC51BF" w:rsidRDefault="00DC51BF" w:rsidP="00DC51BF">
            <w:pPr>
              <w:jc w:val="center"/>
              <w:rPr>
                <w:rFonts w:ascii="Arial" w:hAnsi="Arial" w:cs="Arial"/>
                <w:sz w:val="24"/>
              </w:rPr>
            </w:pPr>
            <w:r w:rsidRPr="00DC51BF">
              <w:rPr>
                <w:rFonts w:ascii="Arial" w:hAnsi="Arial" w:cs="Arial"/>
                <w:sz w:val="24"/>
              </w:rPr>
              <w:t>-24,5</w:t>
            </w:r>
          </w:p>
        </w:tc>
        <w:tc>
          <w:tcPr>
            <w:tcW w:w="897" w:type="dxa"/>
            <w:noWrap/>
            <w:hideMark/>
          </w:tcPr>
          <w:p w14:paraId="3BEA1FD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FD5920B" w14:textId="77777777" w:rsidR="00DC51BF" w:rsidRPr="00DC51BF" w:rsidRDefault="00DC51BF" w:rsidP="00DC51BF">
            <w:pPr>
              <w:jc w:val="center"/>
              <w:rPr>
                <w:rFonts w:ascii="Arial" w:hAnsi="Arial" w:cs="Arial"/>
                <w:sz w:val="24"/>
              </w:rPr>
            </w:pPr>
            <w:r w:rsidRPr="00DC51BF">
              <w:rPr>
                <w:rFonts w:ascii="Arial" w:hAnsi="Arial" w:cs="Arial"/>
                <w:sz w:val="24"/>
              </w:rPr>
              <w:t>-26,7</w:t>
            </w:r>
          </w:p>
        </w:tc>
        <w:tc>
          <w:tcPr>
            <w:tcW w:w="1057" w:type="dxa"/>
            <w:noWrap/>
            <w:hideMark/>
          </w:tcPr>
          <w:p w14:paraId="5F50764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CD66A2B" w14:textId="77777777" w:rsidR="00DC51BF" w:rsidRPr="00DC51BF" w:rsidRDefault="00DC51BF" w:rsidP="00DC51BF">
            <w:pPr>
              <w:jc w:val="center"/>
              <w:rPr>
                <w:rFonts w:ascii="Arial" w:hAnsi="Arial" w:cs="Arial"/>
                <w:sz w:val="24"/>
              </w:rPr>
            </w:pPr>
            <w:r w:rsidRPr="00DC51BF">
              <w:rPr>
                <w:rFonts w:ascii="Arial" w:hAnsi="Arial" w:cs="Arial"/>
                <w:sz w:val="24"/>
              </w:rPr>
              <w:t>-25,9</w:t>
            </w:r>
          </w:p>
        </w:tc>
      </w:tr>
      <w:tr w:rsidR="00DC51BF" w:rsidRPr="00DC51BF" w14:paraId="24A3197A" w14:textId="77777777" w:rsidTr="00E02FFC">
        <w:trPr>
          <w:trHeight w:val="315"/>
          <w:jc w:val="center"/>
        </w:trPr>
        <w:tc>
          <w:tcPr>
            <w:tcW w:w="1577" w:type="dxa"/>
            <w:noWrap/>
            <w:hideMark/>
          </w:tcPr>
          <w:p w14:paraId="650357DB" w14:textId="77777777" w:rsidR="00DC51BF" w:rsidRPr="00DC51BF" w:rsidRDefault="00DC51BF" w:rsidP="00DC51BF">
            <w:pPr>
              <w:rPr>
                <w:rFonts w:ascii="Arial" w:hAnsi="Arial" w:cs="Arial"/>
                <w:sz w:val="24"/>
              </w:rPr>
            </w:pPr>
            <w:r w:rsidRPr="00DC51BF">
              <w:rPr>
                <w:rFonts w:ascii="Arial" w:hAnsi="Arial" w:cs="Arial"/>
                <w:sz w:val="24"/>
              </w:rPr>
              <w:t>narcal</w:t>
            </w:r>
          </w:p>
        </w:tc>
        <w:tc>
          <w:tcPr>
            <w:tcW w:w="803" w:type="dxa"/>
            <w:noWrap/>
            <w:hideMark/>
          </w:tcPr>
          <w:p w14:paraId="4C4E5D1A"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7556818A"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12B475D5" w14:textId="77777777" w:rsidR="00DC51BF" w:rsidRPr="00DC51BF" w:rsidRDefault="00DC51BF" w:rsidP="00DC51BF">
            <w:pPr>
              <w:jc w:val="center"/>
              <w:rPr>
                <w:rFonts w:ascii="Arial" w:hAnsi="Arial" w:cs="Arial"/>
                <w:sz w:val="24"/>
              </w:rPr>
            </w:pPr>
            <w:r w:rsidRPr="00DC51BF">
              <w:rPr>
                <w:rFonts w:ascii="Arial" w:hAnsi="Arial" w:cs="Arial"/>
                <w:sz w:val="24"/>
              </w:rPr>
              <w:t>2,0</w:t>
            </w:r>
          </w:p>
        </w:tc>
        <w:tc>
          <w:tcPr>
            <w:tcW w:w="897" w:type="dxa"/>
            <w:noWrap/>
            <w:hideMark/>
          </w:tcPr>
          <w:p w14:paraId="30193908"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52ADBAC7" w14:textId="77777777" w:rsidR="00DC51BF" w:rsidRPr="00DC51BF" w:rsidRDefault="00DC51BF" w:rsidP="00DC51BF">
            <w:pPr>
              <w:jc w:val="center"/>
              <w:rPr>
                <w:rFonts w:ascii="Arial" w:hAnsi="Arial" w:cs="Arial"/>
                <w:sz w:val="24"/>
              </w:rPr>
            </w:pPr>
            <w:r w:rsidRPr="00DC51BF">
              <w:rPr>
                <w:rFonts w:ascii="Arial" w:hAnsi="Arial" w:cs="Arial"/>
                <w:sz w:val="24"/>
              </w:rPr>
              <w:t>11,2</w:t>
            </w:r>
          </w:p>
        </w:tc>
        <w:tc>
          <w:tcPr>
            <w:tcW w:w="1057" w:type="dxa"/>
            <w:noWrap/>
            <w:hideMark/>
          </w:tcPr>
          <w:p w14:paraId="6DE33A1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41383702" w14:textId="77777777" w:rsidR="00DC51BF" w:rsidRPr="00DC51BF" w:rsidRDefault="00DC51BF" w:rsidP="00DC51BF">
            <w:pPr>
              <w:jc w:val="center"/>
              <w:rPr>
                <w:rFonts w:ascii="Arial" w:hAnsi="Arial" w:cs="Arial"/>
                <w:sz w:val="24"/>
              </w:rPr>
            </w:pPr>
            <w:r w:rsidRPr="00DC51BF">
              <w:rPr>
                <w:rFonts w:ascii="Arial" w:hAnsi="Arial" w:cs="Arial"/>
                <w:sz w:val="24"/>
              </w:rPr>
              <w:t>1,9</w:t>
            </w:r>
          </w:p>
        </w:tc>
      </w:tr>
      <w:tr w:rsidR="00DC51BF" w:rsidRPr="00DC51BF" w14:paraId="3A8D2D8A" w14:textId="77777777" w:rsidTr="00E02FFC">
        <w:trPr>
          <w:trHeight w:val="315"/>
          <w:jc w:val="center"/>
        </w:trPr>
        <w:tc>
          <w:tcPr>
            <w:tcW w:w="1577" w:type="dxa"/>
            <w:noWrap/>
            <w:hideMark/>
          </w:tcPr>
          <w:p w14:paraId="20151751" w14:textId="77777777" w:rsidR="00DC51BF" w:rsidRPr="00DC51BF" w:rsidRDefault="00DC51BF" w:rsidP="00DC51BF">
            <w:pPr>
              <w:rPr>
                <w:rFonts w:ascii="Arial" w:hAnsi="Arial" w:cs="Arial"/>
                <w:sz w:val="24"/>
              </w:rPr>
            </w:pPr>
            <w:r w:rsidRPr="00DC51BF">
              <w:rPr>
                <w:rFonts w:ascii="Arial" w:hAnsi="Arial" w:cs="Arial"/>
                <w:sz w:val="24"/>
              </w:rPr>
              <w:t>narcyc</w:t>
            </w:r>
          </w:p>
        </w:tc>
        <w:tc>
          <w:tcPr>
            <w:tcW w:w="803" w:type="dxa"/>
            <w:noWrap/>
            <w:hideMark/>
          </w:tcPr>
          <w:p w14:paraId="642C4887"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11E7558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2C93139" w14:textId="77777777" w:rsidR="00DC51BF" w:rsidRPr="00DC51BF" w:rsidRDefault="00DC51BF" w:rsidP="00DC51BF">
            <w:pPr>
              <w:jc w:val="center"/>
              <w:rPr>
                <w:rFonts w:ascii="Arial" w:hAnsi="Arial" w:cs="Arial"/>
                <w:sz w:val="24"/>
              </w:rPr>
            </w:pPr>
            <w:r w:rsidRPr="00DC51BF">
              <w:rPr>
                <w:rFonts w:ascii="Arial" w:hAnsi="Arial" w:cs="Arial"/>
                <w:sz w:val="24"/>
              </w:rPr>
              <w:t>-56,0</w:t>
            </w:r>
          </w:p>
        </w:tc>
        <w:tc>
          <w:tcPr>
            <w:tcW w:w="897" w:type="dxa"/>
            <w:noWrap/>
            <w:hideMark/>
          </w:tcPr>
          <w:p w14:paraId="2B724A5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A9B0EDF" w14:textId="77777777" w:rsidR="00DC51BF" w:rsidRPr="00DC51BF" w:rsidRDefault="00DC51BF" w:rsidP="00DC51BF">
            <w:pPr>
              <w:jc w:val="center"/>
              <w:rPr>
                <w:rFonts w:ascii="Arial" w:hAnsi="Arial" w:cs="Arial"/>
                <w:sz w:val="24"/>
              </w:rPr>
            </w:pPr>
            <w:r w:rsidRPr="00DC51BF">
              <w:rPr>
                <w:rFonts w:ascii="Arial" w:hAnsi="Arial" w:cs="Arial"/>
                <w:sz w:val="24"/>
              </w:rPr>
              <w:t>-45,6</w:t>
            </w:r>
          </w:p>
        </w:tc>
        <w:tc>
          <w:tcPr>
            <w:tcW w:w="1057" w:type="dxa"/>
            <w:noWrap/>
            <w:hideMark/>
          </w:tcPr>
          <w:p w14:paraId="0996795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6CBA1A3B" w14:textId="77777777" w:rsidR="00DC51BF" w:rsidRPr="00DC51BF" w:rsidRDefault="00DC51BF" w:rsidP="00DC51BF">
            <w:pPr>
              <w:jc w:val="center"/>
              <w:rPr>
                <w:rFonts w:ascii="Arial" w:hAnsi="Arial" w:cs="Arial"/>
                <w:sz w:val="24"/>
              </w:rPr>
            </w:pPr>
            <w:r w:rsidRPr="00DC51BF">
              <w:rPr>
                <w:rFonts w:ascii="Arial" w:hAnsi="Arial" w:cs="Arial"/>
                <w:sz w:val="24"/>
              </w:rPr>
              <w:t>-47,6</w:t>
            </w:r>
          </w:p>
        </w:tc>
      </w:tr>
      <w:tr w:rsidR="00DC51BF" w:rsidRPr="00DC51BF" w14:paraId="511C8AFC" w14:textId="77777777" w:rsidTr="00E02FFC">
        <w:trPr>
          <w:trHeight w:val="315"/>
          <w:jc w:val="center"/>
        </w:trPr>
        <w:tc>
          <w:tcPr>
            <w:tcW w:w="1577" w:type="dxa"/>
            <w:noWrap/>
            <w:hideMark/>
          </w:tcPr>
          <w:p w14:paraId="5518D462" w14:textId="77777777" w:rsidR="00DC51BF" w:rsidRPr="00DC51BF" w:rsidRDefault="00DC51BF" w:rsidP="00DC51BF">
            <w:pPr>
              <w:rPr>
                <w:rFonts w:ascii="Arial" w:hAnsi="Arial" w:cs="Arial"/>
                <w:sz w:val="24"/>
              </w:rPr>
            </w:pPr>
            <w:r w:rsidRPr="00DC51BF">
              <w:rPr>
                <w:rFonts w:ascii="Arial" w:hAnsi="Arial" w:cs="Arial"/>
                <w:sz w:val="24"/>
              </w:rPr>
              <w:t>narnob</w:t>
            </w:r>
          </w:p>
        </w:tc>
        <w:tc>
          <w:tcPr>
            <w:tcW w:w="803" w:type="dxa"/>
            <w:noWrap/>
            <w:hideMark/>
          </w:tcPr>
          <w:p w14:paraId="349897DB"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5D0687B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E928666" w14:textId="77777777" w:rsidR="00DC51BF" w:rsidRPr="00DC51BF" w:rsidRDefault="00DC51BF" w:rsidP="00DC51BF">
            <w:pPr>
              <w:jc w:val="center"/>
              <w:rPr>
                <w:rFonts w:ascii="Arial" w:hAnsi="Arial" w:cs="Arial"/>
                <w:sz w:val="24"/>
              </w:rPr>
            </w:pPr>
            <w:r w:rsidRPr="00DC51BF">
              <w:rPr>
                <w:rFonts w:ascii="Arial" w:hAnsi="Arial" w:cs="Arial"/>
                <w:sz w:val="24"/>
              </w:rPr>
              <w:t>-20,4</w:t>
            </w:r>
          </w:p>
        </w:tc>
        <w:tc>
          <w:tcPr>
            <w:tcW w:w="897" w:type="dxa"/>
            <w:noWrap/>
            <w:hideMark/>
          </w:tcPr>
          <w:p w14:paraId="363AD2F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09BD2F3F" w14:textId="77777777" w:rsidR="00DC51BF" w:rsidRPr="00DC51BF" w:rsidRDefault="00DC51BF" w:rsidP="00DC51BF">
            <w:pPr>
              <w:jc w:val="center"/>
              <w:rPr>
                <w:rFonts w:ascii="Arial" w:hAnsi="Arial" w:cs="Arial"/>
                <w:sz w:val="24"/>
              </w:rPr>
            </w:pPr>
            <w:r w:rsidRPr="00DC51BF">
              <w:rPr>
                <w:rFonts w:ascii="Arial" w:hAnsi="Arial" w:cs="Arial"/>
                <w:sz w:val="24"/>
              </w:rPr>
              <w:t>-25,4</w:t>
            </w:r>
          </w:p>
        </w:tc>
        <w:tc>
          <w:tcPr>
            <w:tcW w:w="1057" w:type="dxa"/>
            <w:noWrap/>
            <w:hideMark/>
          </w:tcPr>
          <w:p w14:paraId="39CA369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1D9DFDC1" w14:textId="77777777" w:rsidR="00DC51BF" w:rsidRPr="00DC51BF" w:rsidRDefault="00DC51BF" w:rsidP="00DC51BF">
            <w:pPr>
              <w:jc w:val="center"/>
              <w:rPr>
                <w:rFonts w:ascii="Arial" w:hAnsi="Arial" w:cs="Arial"/>
                <w:sz w:val="24"/>
              </w:rPr>
            </w:pPr>
            <w:r w:rsidRPr="00DC51BF">
              <w:rPr>
                <w:rFonts w:ascii="Arial" w:hAnsi="Arial" w:cs="Arial"/>
                <w:sz w:val="24"/>
              </w:rPr>
              <w:t>-16,2</w:t>
            </w:r>
          </w:p>
        </w:tc>
      </w:tr>
      <w:tr w:rsidR="00DC51BF" w:rsidRPr="00DC51BF" w14:paraId="245D3D9F" w14:textId="77777777" w:rsidTr="00E02FFC">
        <w:trPr>
          <w:trHeight w:val="315"/>
          <w:jc w:val="center"/>
        </w:trPr>
        <w:tc>
          <w:tcPr>
            <w:tcW w:w="1577" w:type="dxa"/>
            <w:noWrap/>
            <w:hideMark/>
          </w:tcPr>
          <w:p w14:paraId="4F0CD663" w14:textId="77777777" w:rsidR="00DC51BF" w:rsidRPr="00DC51BF" w:rsidRDefault="00DC51BF" w:rsidP="00DC51BF">
            <w:pPr>
              <w:rPr>
                <w:rFonts w:ascii="Arial" w:hAnsi="Arial" w:cs="Arial"/>
                <w:sz w:val="24"/>
              </w:rPr>
            </w:pPr>
            <w:r w:rsidRPr="00DC51BF">
              <w:rPr>
                <w:rFonts w:ascii="Arial" w:hAnsi="Arial" w:cs="Arial"/>
                <w:sz w:val="24"/>
              </w:rPr>
              <w:t>nartri</w:t>
            </w:r>
          </w:p>
        </w:tc>
        <w:tc>
          <w:tcPr>
            <w:tcW w:w="803" w:type="dxa"/>
            <w:noWrap/>
            <w:hideMark/>
          </w:tcPr>
          <w:p w14:paraId="3A8982EF"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4870E50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E0F7EC9" w14:textId="77777777" w:rsidR="00DC51BF" w:rsidRPr="00DC51BF" w:rsidRDefault="00DC51BF" w:rsidP="00DC51BF">
            <w:pPr>
              <w:jc w:val="center"/>
              <w:rPr>
                <w:rFonts w:ascii="Arial" w:hAnsi="Arial" w:cs="Arial"/>
                <w:sz w:val="24"/>
              </w:rPr>
            </w:pPr>
            <w:r w:rsidRPr="00DC51BF">
              <w:rPr>
                <w:rFonts w:ascii="Arial" w:hAnsi="Arial" w:cs="Arial"/>
                <w:sz w:val="24"/>
              </w:rPr>
              <w:t>55,3</w:t>
            </w:r>
          </w:p>
        </w:tc>
        <w:tc>
          <w:tcPr>
            <w:tcW w:w="897" w:type="dxa"/>
            <w:noWrap/>
            <w:hideMark/>
          </w:tcPr>
          <w:p w14:paraId="237FA9C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3A213EE" w14:textId="77777777" w:rsidR="00DC51BF" w:rsidRPr="00DC51BF" w:rsidRDefault="00DC51BF" w:rsidP="00DC51BF">
            <w:pPr>
              <w:jc w:val="center"/>
              <w:rPr>
                <w:rFonts w:ascii="Arial" w:hAnsi="Arial" w:cs="Arial"/>
                <w:sz w:val="24"/>
              </w:rPr>
            </w:pPr>
            <w:r w:rsidRPr="00DC51BF">
              <w:rPr>
                <w:rFonts w:ascii="Arial" w:hAnsi="Arial" w:cs="Arial"/>
                <w:sz w:val="24"/>
              </w:rPr>
              <w:t>50,6</w:t>
            </w:r>
          </w:p>
        </w:tc>
        <w:tc>
          <w:tcPr>
            <w:tcW w:w="1057" w:type="dxa"/>
            <w:noWrap/>
            <w:hideMark/>
          </w:tcPr>
          <w:p w14:paraId="2BE3985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557CCEB" w14:textId="77777777" w:rsidR="00DC51BF" w:rsidRPr="00DC51BF" w:rsidRDefault="00DC51BF" w:rsidP="00DC51BF">
            <w:pPr>
              <w:jc w:val="center"/>
              <w:rPr>
                <w:rFonts w:ascii="Arial" w:hAnsi="Arial" w:cs="Arial"/>
                <w:sz w:val="24"/>
              </w:rPr>
            </w:pPr>
            <w:r w:rsidRPr="00DC51BF">
              <w:rPr>
                <w:rFonts w:ascii="Arial" w:hAnsi="Arial" w:cs="Arial"/>
                <w:sz w:val="24"/>
              </w:rPr>
              <w:t>60,1</w:t>
            </w:r>
          </w:p>
        </w:tc>
      </w:tr>
      <w:tr w:rsidR="00DC51BF" w:rsidRPr="00DC51BF" w14:paraId="5C9112E5" w14:textId="77777777" w:rsidTr="00E02FFC">
        <w:trPr>
          <w:trHeight w:val="285"/>
          <w:jc w:val="center"/>
        </w:trPr>
        <w:tc>
          <w:tcPr>
            <w:tcW w:w="1577" w:type="dxa"/>
            <w:noWrap/>
            <w:hideMark/>
          </w:tcPr>
          <w:p w14:paraId="2811C5F8" w14:textId="77777777" w:rsidR="00DC51BF" w:rsidRPr="00DC51BF" w:rsidRDefault="00DC51BF" w:rsidP="00DC51BF">
            <w:pPr>
              <w:rPr>
                <w:rFonts w:ascii="Arial" w:hAnsi="Arial" w:cs="Arial"/>
                <w:sz w:val="24"/>
              </w:rPr>
            </w:pPr>
            <w:r w:rsidRPr="00DC51BF">
              <w:rPr>
                <w:rFonts w:ascii="Arial" w:hAnsi="Arial" w:cs="Arial"/>
                <w:sz w:val="24"/>
              </w:rPr>
              <w:t>nephis</w:t>
            </w:r>
          </w:p>
        </w:tc>
        <w:tc>
          <w:tcPr>
            <w:tcW w:w="803" w:type="dxa"/>
            <w:noWrap/>
            <w:hideMark/>
          </w:tcPr>
          <w:p w14:paraId="4CE48054"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751BEA0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4AEF2F98" w14:textId="77777777" w:rsidR="00DC51BF" w:rsidRPr="00DC51BF" w:rsidRDefault="00DC51BF" w:rsidP="00DC51BF">
            <w:pPr>
              <w:jc w:val="center"/>
              <w:rPr>
                <w:rFonts w:ascii="Arial" w:hAnsi="Arial" w:cs="Arial"/>
                <w:sz w:val="24"/>
              </w:rPr>
            </w:pPr>
            <w:r w:rsidRPr="00DC51BF">
              <w:rPr>
                <w:rFonts w:ascii="Arial" w:hAnsi="Arial" w:cs="Arial"/>
                <w:sz w:val="24"/>
              </w:rPr>
              <w:t>-244,0</w:t>
            </w:r>
          </w:p>
        </w:tc>
        <w:tc>
          <w:tcPr>
            <w:tcW w:w="897" w:type="dxa"/>
            <w:noWrap/>
            <w:hideMark/>
          </w:tcPr>
          <w:p w14:paraId="5501B4A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3D7C7416" w14:textId="77777777" w:rsidR="00DC51BF" w:rsidRPr="00DC51BF" w:rsidRDefault="00DC51BF" w:rsidP="00DC51BF">
            <w:pPr>
              <w:jc w:val="center"/>
              <w:rPr>
                <w:rFonts w:ascii="Arial" w:hAnsi="Arial" w:cs="Arial"/>
                <w:sz w:val="24"/>
              </w:rPr>
            </w:pPr>
            <w:r w:rsidRPr="00DC51BF">
              <w:rPr>
                <w:rFonts w:ascii="Arial" w:hAnsi="Arial" w:cs="Arial"/>
                <w:sz w:val="24"/>
              </w:rPr>
              <w:t>-243,7</w:t>
            </w:r>
          </w:p>
        </w:tc>
        <w:tc>
          <w:tcPr>
            <w:tcW w:w="1057" w:type="dxa"/>
            <w:noWrap/>
            <w:hideMark/>
          </w:tcPr>
          <w:p w14:paraId="6A7E4EC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AA0F985" w14:textId="77777777" w:rsidR="00DC51BF" w:rsidRPr="00DC51BF" w:rsidRDefault="00DC51BF" w:rsidP="00DC51BF">
            <w:pPr>
              <w:jc w:val="center"/>
              <w:rPr>
                <w:rFonts w:ascii="Arial" w:hAnsi="Arial" w:cs="Arial"/>
                <w:sz w:val="24"/>
              </w:rPr>
            </w:pPr>
            <w:r w:rsidRPr="00DC51BF">
              <w:rPr>
                <w:rFonts w:ascii="Arial" w:hAnsi="Arial" w:cs="Arial"/>
                <w:sz w:val="24"/>
              </w:rPr>
              <w:t>-250,7</w:t>
            </w:r>
          </w:p>
        </w:tc>
      </w:tr>
      <w:tr w:rsidR="00DC51BF" w:rsidRPr="00DC51BF" w14:paraId="48749221" w14:textId="77777777" w:rsidTr="00E02FFC">
        <w:trPr>
          <w:trHeight w:val="315"/>
          <w:jc w:val="center"/>
        </w:trPr>
        <w:tc>
          <w:tcPr>
            <w:tcW w:w="1577" w:type="dxa"/>
            <w:noWrap/>
            <w:hideMark/>
          </w:tcPr>
          <w:p w14:paraId="448EC225" w14:textId="77777777" w:rsidR="00DC51BF" w:rsidRPr="00DC51BF" w:rsidRDefault="00DC51BF" w:rsidP="00DC51BF">
            <w:pPr>
              <w:rPr>
                <w:rFonts w:ascii="Arial" w:hAnsi="Arial" w:cs="Arial"/>
                <w:sz w:val="24"/>
              </w:rPr>
            </w:pPr>
            <w:r w:rsidRPr="00DC51BF">
              <w:rPr>
                <w:rFonts w:ascii="Arial" w:hAnsi="Arial" w:cs="Arial"/>
                <w:sz w:val="24"/>
              </w:rPr>
              <w:t>odokal</w:t>
            </w:r>
          </w:p>
        </w:tc>
        <w:tc>
          <w:tcPr>
            <w:tcW w:w="803" w:type="dxa"/>
            <w:noWrap/>
            <w:hideMark/>
          </w:tcPr>
          <w:p w14:paraId="33BACEF2"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20A1FB0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0127D83F" w14:textId="77777777" w:rsidR="00DC51BF" w:rsidRPr="00DC51BF" w:rsidRDefault="00DC51BF" w:rsidP="00DC51BF">
            <w:pPr>
              <w:jc w:val="center"/>
              <w:rPr>
                <w:rFonts w:ascii="Arial" w:hAnsi="Arial" w:cs="Arial"/>
                <w:sz w:val="24"/>
              </w:rPr>
            </w:pPr>
            <w:r w:rsidRPr="00DC51BF">
              <w:rPr>
                <w:rFonts w:ascii="Arial" w:hAnsi="Arial" w:cs="Arial"/>
                <w:sz w:val="24"/>
              </w:rPr>
              <w:t>67,9</w:t>
            </w:r>
          </w:p>
        </w:tc>
        <w:tc>
          <w:tcPr>
            <w:tcW w:w="897" w:type="dxa"/>
            <w:noWrap/>
            <w:hideMark/>
          </w:tcPr>
          <w:p w14:paraId="709F8BC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33C32A0A" w14:textId="77777777" w:rsidR="00DC51BF" w:rsidRPr="00DC51BF" w:rsidRDefault="00DC51BF" w:rsidP="00DC51BF">
            <w:pPr>
              <w:jc w:val="center"/>
              <w:rPr>
                <w:rFonts w:ascii="Arial" w:hAnsi="Arial" w:cs="Arial"/>
                <w:sz w:val="24"/>
              </w:rPr>
            </w:pPr>
            <w:r w:rsidRPr="00DC51BF">
              <w:rPr>
                <w:rFonts w:ascii="Arial" w:hAnsi="Arial" w:cs="Arial"/>
                <w:sz w:val="24"/>
              </w:rPr>
              <w:t>73,8</w:t>
            </w:r>
          </w:p>
        </w:tc>
        <w:tc>
          <w:tcPr>
            <w:tcW w:w="1057" w:type="dxa"/>
            <w:noWrap/>
            <w:hideMark/>
          </w:tcPr>
          <w:p w14:paraId="61309CA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0F74090" w14:textId="77777777" w:rsidR="00DC51BF" w:rsidRPr="00DC51BF" w:rsidRDefault="00DC51BF" w:rsidP="00DC51BF">
            <w:pPr>
              <w:jc w:val="center"/>
              <w:rPr>
                <w:rFonts w:ascii="Arial" w:hAnsi="Arial" w:cs="Arial"/>
                <w:sz w:val="24"/>
              </w:rPr>
            </w:pPr>
            <w:r w:rsidRPr="00DC51BF">
              <w:rPr>
                <w:rFonts w:ascii="Arial" w:hAnsi="Arial" w:cs="Arial"/>
                <w:sz w:val="24"/>
              </w:rPr>
              <w:t>60,9</w:t>
            </w:r>
          </w:p>
        </w:tc>
      </w:tr>
      <w:tr w:rsidR="00DC51BF" w:rsidRPr="00DC51BF" w14:paraId="52BC2919" w14:textId="77777777" w:rsidTr="00E02FFC">
        <w:trPr>
          <w:trHeight w:val="315"/>
          <w:jc w:val="center"/>
        </w:trPr>
        <w:tc>
          <w:tcPr>
            <w:tcW w:w="1577" w:type="dxa"/>
            <w:noWrap/>
            <w:hideMark/>
          </w:tcPr>
          <w:p w14:paraId="3B16D035" w14:textId="77777777" w:rsidR="00DC51BF" w:rsidRPr="00DC51BF" w:rsidRDefault="00DC51BF" w:rsidP="00DC51BF">
            <w:pPr>
              <w:rPr>
                <w:rFonts w:ascii="Arial" w:hAnsi="Arial" w:cs="Arial"/>
                <w:sz w:val="24"/>
              </w:rPr>
            </w:pPr>
            <w:r w:rsidRPr="00DC51BF">
              <w:rPr>
                <w:rFonts w:ascii="Arial" w:hAnsi="Arial" w:cs="Arial"/>
                <w:sz w:val="24"/>
              </w:rPr>
              <w:t>prulus</w:t>
            </w:r>
          </w:p>
        </w:tc>
        <w:tc>
          <w:tcPr>
            <w:tcW w:w="803" w:type="dxa"/>
            <w:noWrap/>
            <w:hideMark/>
          </w:tcPr>
          <w:p w14:paraId="753E6162"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752AEE8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0B0D89B0" w14:textId="77777777" w:rsidR="00DC51BF" w:rsidRPr="00DC51BF" w:rsidRDefault="00DC51BF" w:rsidP="00DC51BF">
            <w:pPr>
              <w:jc w:val="center"/>
              <w:rPr>
                <w:rFonts w:ascii="Arial" w:hAnsi="Arial" w:cs="Arial"/>
                <w:sz w:val="24"/>
              </w:rPr>
            </w:pPr>
            <w:r w:rsidRPr="00DC51BF">
              <w:rPr>
                <w:rFonts w:ascii="Arial" w:hAnsi="Arial" w:cs="Arial"/>
                <w:sz w:val="24"/>
              </w:rPr>
              <w:t>10,7</w:t>
            </w:r>
          </w:p>
        </w:tc>
        <w:tc>
          <w:tcPr>
            <w:tcW w:w="897" w:type="dxa"/>
            <w:noWrap/>
            <w:hideMark/>
          </w:tcPr>
          <w:p w14:paraId="2167D3EB"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2739B3F1" w14:textId="77777777" w:rsidR="00DC51BF" w:rsidRPr="00DC51BF" w:rsidRDefault="00DC51BF" w:rsidP="00DC51BF">
            <w:pPr>
              <w:jc w:val="center"/>
              <w:rPr>
                <w:rFonts w:ascii="Arial" w:hAnsi="Arial" w:cs="Arial"/>
                <w:sz w:val="24"/>
              </w:rPr>
            </w:pPr>
            <w:r w:rsidRPr="00DC51BF">
              <w:rPr>
                <w:rFonts w:ascii="Arial" w:hAnsi="Arial" w:cs="Arial"/>
                <w:sz w:val="24"/>
              </w:rPr>
              <w:t>3,7</w:t>
            </w:r>
          </w:p>
        </w:tc>
        <w:tc>
          <w:tcPr>
            <w:tcW w:w="1057" w:type="dxa"/>
            <w:noWrap/>
            <w:hideMark/>
          </w:tcPr>
          <w:p w14:paraId="6BB8E8A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2FC27981" w14:textId="77777777" w:rsidR="00DC51BF" w:rsidRPr="00DC51BF" w:rsidRDefault="00DC51BF" w:rsidP="00DC51BF">
            <w:pPr>
              <w:jc w:val="center"/>
              <w:rPr>
                <w:rFonts w:ascii="Arial" w:hAnsi="Arial" w:cs="Arial"/>
                <w:sz w:val="24"/>
              </w:rPr>
            </w:pPr>
            <w:r w:rsidRPr="00DC51BF">
              <w:rPr>
                <w:rFonts w:ascii="Arial" w:hAnsi="Arial" w:cs="Arial"/>
                <w:sz w:val="24"/>
              </w:rPr>
              <w:t>11,2</w:t>
            </w:r>
          </w:p>
        </w:tc>
      </w:tr>
      <w:tr w:rsidR="00DC51BF" w:rsidRPr="00DC51BF" w14:paraId="379B303E" w14:textId="77777777" w:rsidTr="00E02FFC">
        <w:trPr>
          <w:trHeight w:val="315"/>
          <w:jc w:val="center"/>
        </w:trPr>
        <w:tc>
          <w:tcPr>
            <w:tcW w:w="1577" w:type="dxa"/>
            <w:noWrap/>
            <w:hideMark/>
          </w:tcPr>
          <w:p w14:paraId="178178C1" w14:textId="77777777" w:rsidR="00DC51BF" w:rsidRPr="00DC51BF" w:rsidRDefault="00DC51BF" w:rsidP="00DC51BF">
            <w:pPr>
              <w:rPr>
                <w:rFonts w:ascii="Arial" w:hAnsi="Arial" w:cs="Arial"/>
                <w:sz w:val="24"/>
              </w:rPr>
            </w:pPr>
            <w:r w:rsidRPr="00DC51BF">
              <w:rPr>
                <w:rFonts w:ascii="Arial" w:hAnsi="Arial" w:cs="Arial"/>
                <w:sz w:val="24"/>
              </w:rPr>
              <w:t>salaus</w:t>
            </w:r>
          </w:p>
        </w:tc>
        <w:tc>
          <w:tcPr>
            <w:tcW w:w="803" w:type="dxa"/>
            <w:noWrap/>
            <w:hideMark/>
          </w:tcPr>
          <w:p w14:paraId="5D024154"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3A911CB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C077337" w14:textId="77777777" w:rsidR="00DC51BF" w:rsidRPr="00DC51BF" w:rsidRDefault="00DC51BF" w:rsidP="00DC51BF">
            <w:pPr>
              <w:jc w:val="center"/>
              <w:rPr>
                <w:rFonts w:ascii="Arial" w:hAnsi="Arial" w:cs="Arial"/>
                <w:sz w:val="24"/>
              </w:rPr>
            </w:pPr>
            <w:r w:rsidRPr="00DC51BF">
              <w:rPr>
                <w:rFonts w:ascii="Arial" w:hAnsi="Arial" w:cs="Arial"/>
                <w:sz w:val="24"/>
              </w:rPr>
              <w:t>-45,9</w:t>
            </w:r>
          </w:p>
        </w:tc>
        <w:tc>
          <w:tcPr>
            <w:tcW w:w="897" w:type="dxa"/>
            <w:noWrap/>
            <w:hideMark/>
          </w:tcPr>
          <w:p w14:paraId="74DC03E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378ED018" w14:textId="77777777" w:rsidR="00DC51BF" w:rsidRPr="00DC51BF" w:rsidRDefault="00DC51BF" w:rsidP="00DC51BF">
            <w:pPr>
              <w:jc w:val="center"/>
              <w:rPr>
                <w:rFonts w:ascii="Arial" w:hAnsi="Arial" w:cs="Arial"/>
                <w:sz w:val="24"/>
              </w:rPr>
            </w:pPr>
            <w:r w:rsidRPr="00DC51BF">
              <w:rPr>
                <w:rFonts w:ascii="Arial" w:hAnsi="Arial" w:cs="Arial"/>
                <w:sz w:val="24"/>
              </w:rPr>
              <w:t>-45,1</w:t>
            </w:r>
          </w:p>
        </w:tc>
        <w:tc>
          <w:tcPr>
            <w:tcW w:w="1057" w:type="dxa"/>
            <w:noWrap/>
            <w:hideMark/>
          </w:tcPr>
          <w:p w14:paraId="7CD2097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0C16DBA" w14:textId="77777777" w:rsidR="00DC51BF" w:rsidRPr="00DC51BF" w:rsidRDefault="00DC51BF" w:rsidP="00DC51BF">
            <w:pPr>
              <w:jc w:val="center"/>
              <w:rPr>
                <w:rFonts w:ascii="Arial" w:hAnsi="Arial" w:cs="Arial"/>
                <w:sz w:val="24"/>
              </w:rPr>
            </w:pPr>
            <w:r w:rsidRPr="00DC51BF">
              <w:rPr>
                <w:rFonts w:ascii="Arial" w:hAnsi="Arial" w:cs="Arial"/>
                <w:sz w:val="24"/>
              </w:rPr>
              <w:t>-42,6</w:t>
            </w:r>
          </w:p>
        </w:tc>
      </w:tr>
      <w:tr w:rsidR="00DC51BF" w:rsidRPr="00DC51BF" w14:paraId="68A2B128" w14:textId="77777777" w:rsidTr="00E02FFC">
        <w:trPr>
          <w:trHeight w:val="315"/>
          <w:jc w:val="center"/>
        </w:trPr>
        <w:tc>
          <w:tcPr>
            <w:tcW w:w="1577" w:type="dxa"/>
            <w:noWrap/>
            <w:hideMark/>
          </w:tcPr>
          <w:p w14:paraId="579692CA" w14:textId="77777777" w:rsidR="00DC51BF" w:rsidRPr="00DC51BF" w:rsidRDefault="00DC51BF" w:rsidP="00DC51BF">
            <w:pPr>
              <w:rPr>
                <w:rFonts w:ascii="Arial" w:hAnsi="Arial" w:cs="Arial"/>
                <w:sz w:val="24"/>
              </w:rPr>
            </w:pPr>
            <w:r w:rsidRPr="00DC51BF">
              <w:rPr>
                <w:rFonts w:ascii="Arial" w:hAnsi="Arial" w:cs="Arial"/>
                <w:sz w:val="24"/>
              </w:rPr>
              <w:t>sansem</w:t>
            </w:r>
          </w:p>
        </w:tc>
        <w:tc>
          <w:tcPr>
            <w:tcW w:w="803" w:type="dxa"/>
            <w:noWrap/>
            <w:hideMark/>
          </w:tcPr>
          <w:p w14:paraId="468A282C"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3D34033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0F6B3529" w14:textId="77777777" w:rsidR="00DC51BF" w:rsidRPr="00DC51BF" w:rsidRDefault="00DC51BF" w:rsidP="00DC51BF">
            <w:pPr>
              <w:jc w:val="center"/>
              <w:rPr>
                <w:rFonts w:ascii="Arial" w:hAnsi="Arial" w:cs="Arial"/>
                <w:sz w:val="24"/>
              </w:rPr>
            </w:pPr>
            <w:r w:rsidRPr="00DC51BF">
              <w:rPr>
                <w:rFonts w:ascii="Arial" w:hAnsi="Arial" w:cs="Arial"/>
                <w:sz w:val="24"/>
              </w:rPr>
              <w:t>23,6</w:t>
            </w:r>
          </w:p>
        </w:tc>
        <w:tc>
          <w:tcPr>
            <w:tcW w:w="897" w:type="dxa"/>
            <w:noWrap/>
            <w:hideMark/>
          </w:tcPr>
          <w:p w14:paraId="1EE32EE1"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0C8A1E12" w14:textId="77777777" w:rsidR="00DC51BF" w:rsidRPr="00DC51BF" w:rsidRDefault="00DC51BF" w:rsidP="00DC51BF">
            <w:pPr>
              <w:jc w:val="center"/>
              <w:rPr>
                <w:rFonts w:ascii="Arial" w:hAnsi="Arial" w:cs="Arial"/>
                <w:sz w:val="24"/>
              </w:rPr>
            </w:pPr>
            <w:r w:rsidRPr="00DC51BF">
              <w:rPr>
                <w:rFonts w:ascii="Arial" w:hAnsi="Arial" w:cs="Arial"/>
                <w:sz w:val="24"/>
              </w:rPr>
              <w:t>13,5</w:t>
            </w:r>
          </w:p>
        </w:tc>
        <w:tc>
          <w:tcPr>
            <w:tcW w:w="1057" w:type="dxa"/>
            <w:noWrap/>
            <w:hideMark/>
          </w:tcPr>
          <w:p w14:paraId="29B05216"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6C49DCA6" w14:textId="77777777" w:rsidR="00DC51BF" w:rsidRPr="00DC51BF" w:rsidRDefault="00DC51BF" w:rsidP="00DC51BF">
            <w:pPr>
              <w:jc w:val="center"/>
              <w:rPr>
                <w:rFonts w:ascii="Arial" w:hAnsi="Arial" w:cs="Arial"/>
                <w:sz w:val="24"/>
              </w:rPr>
            </w:pPr>
            <w:r w:rsidRPr="00DC51BF">
              <w:rPr>
                <w:rFonts w:ascii="Arial" w:hAnsi="Arial" w:cs="Arial"/>
                <w:sz w:val="24"/>
              </w:rPr>
              <w:t>28,7</w:t>
            </w:r>
          </w:p>
        </w:tc>
      </w:tr>
      <w:tr w:rsidR="00DC51BF" w:rsidRPr="00DC51BF" w14:paraId="1C76A23A" w14:textId="77777777" w:rsidTr="00E02FFC">
        <w:trPr>
          <w:trHeight w:val="315"/>
          <w:jc w:val="center"/>
        </w:trPr>
        <w:tc>
          <w:tcPr>
            <w:tcW w:w="1577" w:type="dxa"/>
            <w:noWrap/>
            <w:hideMark/>
          </w:tcPr>
          <w:p w14:paraId="44733841" w14:textId="77777777" w:rsidR="00DC51BF" w:rsidRPr="00DC51BF" w:rsidRDefault="00DC51BF" w:rsidP="00DC51BF">
            <w:pPr>
              <w:rPr>
                <w:rFonts w:ascii="Arial" w:hAnsi="Arial" w:cs="Arial"/>
                <w:sz w:val="24"/>
              </w:rPr>
            </w:pPr>
            <w:r w:rsidRPr="00DC51BF">
              <w:rPr>
                <w:rFonts w:ascii="Arial" w:hAnsi="Arial" w:cs="Arial"/>
                <w:sz w:val="24"/>
              </w:rPr>
              <w:t>scrgra</w:t>
            </w:r>
          </w:p>
        </w:tc>
        <w:tc>
          <w:tcPr>
            <w:tcW w:w="803" w:type="dxa"/>
            <w:noWrap/>
            <w:hideMark/>
          </w:tcPr>
          <w:p w14:paraId="1341DE99"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610543E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20B218E" w14:textId="77777777" w:rsidR="00DC51BF" w:rsidRPr="00DC51BF" w:rsidRDefault="00DC51BF" w:rsidP="00DC51BF">
            <w:pPr>
              <w:jc w:val="center"/>
              <w:rPr>
                <w:rFonts w:ascii="Arial" w:hAnsi="Arial" w:cs="Arial"/>
                <w:sz w:val="24"/>
              </w:rPr>
            </w:pPr>
            <w:r w:rsidRPr="00DC51BF">
              <w:rPr>
                <w:rFonts w:ascii="Arial" w:hAnsi="Arial" w:cs="Arial"/>
                <w:sz w:val="24"/>
              </w:rPr>
              <w:t>-74,5</w:t>
            </w:r>
          </w:p>
        </w:tc>
        <w:tc>
          <w:tcPr>
            <w:tcW w:w="897" w:type="dxa"/>
            <w:noWrap/>
            <w:hideMark/>
          </w:tcPr>
          <w:p w14:paraId="20130B3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5A32E61" w14:textId="77777777" w:rsidR="00DC51BF" w:rsidRPr="00DC51BF" w:rsidRDefault="00DC51BF" w:rsidP="00DC51BF">
            <w:pPr>
              <w:jc w:val="center"/>
              <w:rPr>
                <w:rFonts w:ascii="Arial" w:hAnsi="Arial" w:cs="Arial"/>
                <w:sz w:val="24"/>
              </w:rPr>
            </w:pPr>
            <w:r w:rsidRPr="00DC51BF">
              <w:rPr>
                <w:rFonts w:ascii="Arial" w:hAnsi="Arial" w:cs="Arial"/>
                <w:sz w:val="24"/>
              </w:rPr>
              <w:t>-61,9</w:t>
            </w:r>
          </w:p>
        </w:tc>
        <w:tc>
          <w:tcPr>
            <w:tcW w:w="1057" w:type="dxa"/>
            <w:noWrap/>
            <w:hideMark/>
          </w:tcPr>
          <w:p w14:paraId="3037057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49D8C7D2" w14:textId="77777777" w:rsidR="00DC51BF" w:rsidRPr="00DC51BF" w:rsidRDefault="00DC51BF" w:rsidP="00DC51BF">
            <w:pPr>
              <w:jc w:val="center"/>
              <w:rPr>
                <w:rFonts w:ascii="Arial" w:hAnsi="Arial" w:cs="Arial"/>
                <w:sz w:val="24"/>
              </w:rPr>
            </w:pPr>
            <w:r w:rsidRPr="00DC51BF">
              <w:rPr>
                <w:rFonts w:ascii="Arial" w:hAnsi="Arial" w:cs="Arial"/>
                <w:sz w:val="24"/>
              </w:rPr>
              <w:t>-62,5</w:t>
            </w:r>
          </w:p>
        </w:tc>
      </w:tr>
      <w:tr w:rsidR="00DC51BF" w:rsidRPr="00DC51BF" w14:paraId="0085AD5D" w14:textId="77777777" w:rsidTr="00E02FFC">
        <w:trPr>
          <w:trHeight w:val="315"/>
          <w:jc w:val="center"/>
        </w:trPr>
        <w:tc>
          <w:tcPr>
            <w:tcW w:w="1577" w:type="dxa"/>
            <w:noWrap/>
            <w:hideMark/>
          </w:tcPr>
          <w:p w14:paraId="0E3A43DF" w14:textId="77777777" w:rsidR="00DC51BF" w:rsidRPr="00DC51BF" w:rsidRDefault="00DC51BF" w:rsidP="00DC51BF">
            <w:pPr>
              <w:rPr>
                <w:rFonts w:ascii="Arial" w:hAnsi="Arial" w:cs="Arial"/>
                <w:sz w:val="24"/>
              </w:rPr>
            </w:pPr>
            <w:r w:rsidRPr="00DC51BF">
              <w:rPr>
                <w:rFonts w:ascii="Arial" w:hAnsi="Arial" w:cs="Arial"/>
                <w:sz w:val="24"/>
              </w:rPr>
              <w:t>scrher</w:t>
            </w:r>
          </w:p>
        </w:tc>
        <w:tc>
          <w:tcPr>
            <w:tcW w:w="803" w:type="dxa"/>
            <w:noWrap/>
            <w:hideMark/>
          </w:tcPr>
          <w:p w14:paraId="6C4A6959"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7DB863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5BC12BC" w14:textId="77777777" w:rsidR="00DC51BF" w:rsidRPr="00DC51BF" w:rsidRDefault="00DC51BF" w:rsidP="00DC51BF">
            <w:pPr>
              <w:jc w:val="center"/>
              <w:rPr>
                <w:rFonts w:ascii="Arial" w:hAnsi="Arial" w:cs="Arial"/>
                <w:sz w:val="24"/>
              </w:rPr>
            </w:pPr>
            <w:r w:rsidRPr="00DC51BF">
              <w:rPr>
                <w:rFonts w:ascii="Arial" w:hAnsi="Arial" w:cs="Arial"/>
                <w:sz w:val="24"/>
              </w:rPr>
              <w:t>-67,6</w:t>
            </w:r>
          </w:p>
        </w:tc>
        <w:tc>
          <w:tcPr>
            <w:tcW w:w="897" w:type="dxa"/>
            <w:noWrap/>
            <w:hideMark/>
          </w:tcPr>
          <w:p w14:paraId="3B276E4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2BE1AD7" w14:textId="77777777" w:rsidR="00DC51BF" w:rsidRPr="00DC51BF" w:rsidRDefault="00DC51BF" w:rsidP="00DC51BF">
            <w:pPr>
              <w:jc w:val="center"/>
              <w:rPr>
                <w:rFonts w:ascii="Arial" w:hAnsi="Arial" w:cs="Arial"/>
                <w:sz w:val="24"/>
              </w:rPr>
            </w:pPr>
            <w:r w:rsidRPr="00DC51BF">
              <w:rPr>
                <w:rFonts w:ascii="Arial" w:hAnsi="Arial" w:cs="Arial"/>
                <w:sz w:val="24"/>
              </w:rPr>
              <w:t>-80,0</w:t>
            </w:r>
          </w:p>
        </w:tc>
        <w:tc>
          <w:tcPr>
            <w:tcW w:w="1057" w:type="dxa"/>
            <w:noWrap/>
            <w:hideMark/>
          </w:tcPr>
          <w:p w14:paraId="021898C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4A9C8B6" w14:textId="77777777" w:rsidR="00DC51BF" w:rsidRPr="00DC51BF" w:rsidRDefault="00DC51BF" w:rsidP="00DC51BF">
            <w:pPr>
              <w:jc w:val="center"/>
              <w:rPr>
                <w:rFonts w:ascii="Arial" w:hAnsi="Arial" w:cs="Arial"/>
                <w:sz w:val="24"/>
              </w:rPr>
            </w:pPr>
            <w:r w:rsidRPr="00DC51BF">
              <w:rPr>
                <w:rFonts w:ascii="Arial" w:hAnsi="Arial" w:cs="Arial"/>
                <w:sz w:val="24"/>
              </w:rPr>
              <w:t>-59,8</w:t>
            </w:r>
          </w:p>
        </w:tc>
      </w:tr>
      <w:tr w:rsidR="00DC51BF" w:rsidRPr="00DC51BF" w14:paraId="6E043DC9" w14:textId="77777777" w:rsidTr="00E02FFC">
        <w:trPr>
          <w:trHeight w:val="315"/>
          <w:jc w:val="center"/>
        </w:trPr>
        <w:tc>
          <w:tcPr>
            <w:tcW w:w="1577" w:type="dxa"/>
            <w:noWrap/>
          </w:tcPr>
          <w:p w14:paraId="23587895" w14:textId="77777777" w:rsidR="00DC51BF" w:rsidRPr="00DC51BF" w:rsidRDefault="00DC51BF" w:rsidP="00DC51BF">
            <w:pPr>
              <w:rPr>
                <w:rFonts w:ascii="Arial" w:hAnsi="Arial" w:cs="Arial"/>
                <w:sz w:val="24"/>
              </w:rPr>
            </w:pPr>
            <w:r w:rsidRPr="00DC51BF">
              <w:rPr>
                <w:rFonts w:ascii="Arial" w:hAnsi="Arial" w:cs="Arial"/>
                <w:sz w:val="24"/>
              </w:rPr>
              <w:t>scrsub</w:t>
            </w:r>
          </w:p>
        </w:tc>
        <w:tc>
          <w:tcPr>
            <w:tcW w:w="803" w:type="dxa"/>
            <w:noWrap/>
          </w:tcPr>
          <w:p w14:paraId="1416B25E" w14:textId="77777777" w:rsidR="00DC51BF" w:rsidRPr="00DC51BF" w:rsidRDefault="00DC51BF" w:rsidP="00DC51BF">
            <w:pPr>
              <w:rPr>
                <w:rFonts w:ascii="Arial" w:hAnsi="Arial" w:cs="Arial"/>
                <w:sz w:val="24"/>
              </w:rPr>
            </w:pPr>
            <w:r w:rsidRPr="00DC51BF">
              <w:rPr>
                <w:rFonts w:ascii="Arial" w:hAnsi="Arial" w:cs="Arial"/>
                <w:sz w:val="24"/>
              </w:rPr>
              <w:t>DD</w:t>
            </w:r>
          </w:p>
        </w:tc>
        <w:tc>
          <w:tcPr>
            <w:tcW w:w="977" w:type="dxa"/>
            <w:noWrap/>
          </w:tcPr>
          <w:p w14:paraId="45C58E1C"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038" w:type="dxa"/>
            <w:noWrap/>
          </w:tcPr>
          <w:p w14:paraId="46E9B514" w14:textId="77777777" w:rsidR="00DC51BF" w:rsidRPr="00DC51BF" w:rsidRDefault="00DC51BF" w:rsidP="00DC51BF">
            <w:pPr>
              <w:jc w:val="center"/>
              <w:rPr>
                <w:rFonts w:ascii="Arial" w:hAnsi="Arial" w:cs="Arial"/>
                <w:sz w:val="24"/>
              </w:rPr>
            </w:pPr>
            <w:r w:rsidRPr="00DC51BF">
              <w:rPr>
                <w:rFonts w:ascii="Arial" w:hAnsi="Arial" w:cs="Arial"/>
                <w:sz w:val="24"/>
              </w:rPr>
              <w:t>30,9</w:t>
            </w:r>
          </w:p>
        </w:tc>
        <w:tc>
          <w:tcPr>
            <w:tcW w:w="897" w:type="dxa"/>
            <w:noWrap/>
          </w:tcPr>
          <w:p w14:paraId="0ED4ADD0"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1309" w:type="dxa"/>
            <w:noWrap/>
          </w:tcPr>
          <w:p w14:paraId="101CCD79" w14:textId="77777777" w:rsidR="00DC51BF" w:rsidRPr="00DC51BF" w:rsidRDefault="00DC51BF" w:rsidP="00DC51BF">
            <w:pPr>
              <w:jc w:val="center"/>
              <w:rPr>
                <w:rFonts w:ascii="Arial" w:hAnsi="Arial" w:cs="Arial"/>
                <w:sz w:val="24"/>
              </w:rPr>
            </w:pPr>
            <w:r w:rsidRPr="00DC51BF">
              <w:rPr>
                <w:rFonts w:ascii="Arial" w:hAnsi="Arial" w:cs="Arial"/>
                <w:sz w:val="24"/>
              </w:rPr>
              <w:t>34,9</w:t>
            </w:r>
          </w:p>
        </w:tc>
        <w:tc>
          <w:tcPr>
            <w:tcW w:w="1057" w:type="dxa"/>
            <w:noWrap/>
          </w:tcPr>
          <w:p w14:paraId="3C034451" w14:textId="77777777" w:rsidR="00DC51BF" w:rsidRPr="00DC51BF" w:rsidRDefault="00DC51BF" w:rsidP="00DC51BF">
            <w:pPr>
              <w:jc w:val="center"/>
              <w:rPr>
                <w:rFonts w:ascii="Cambria Math" w:hAnsi="Cambria Math" w:cs="Cambria Math"/>
                <w:sz w:val="24"/>
              </w:rPr>
            </w:pPr>
            <w:r w:rsidRPr="00DC51BF">
              <w:rPr>
                <w:rFonts w:ascii="Cambria Math" w:hAnsi="Cambria Math" w:cs="Cambria Math"/>
                <w:sz w:val="24"/>
              </w:rPr>
              <w:t>↙</w:t>
            </w:r>
          </w:p>
        </w:tc>
        <w:tc>
          <w:tcPr>
            <w:tcW w:w="899" w:type="dxa"/>
            <w:noWrap/>
          </w:tcPr>
          <w:p w14:paraId="6460BB74" w14:textId="77777777" w:rsidR="00DC51BF" w:rsidRPr="00DC51BF" w:rsidRDefault="00DC51BF" w:rsidP="00DC51BF">
            <w:pPr>
              <w:jc w:val="center"/>
              <w:rPr>
                <w:rFonts w:ascii="Arial" w:hAnsi="Arial" w:cs="Arial"/>
                <w:sz w:val="24"/>
              </w:rPr>
            </w:pPr>
            <w:r w:rsidRPr="00DC51BF">
              <w:rPr>
                <w:rFonts w:ascii="Arial" w:hAnsi="Arial" w:cs="Arial"/>
                <w:sz w:val="24"/>
              </w:rPr>
              <w:t>33,1</w:t>
            </w:r>
          </w:p>
        </w:tc>
      </w:tr>
      <w:tr w:rsidR="00DC51BF" w:rsidRPr="00DC51BF" w14:paraId="51DF21E4" w14:textId="77777777" w:rsidTr="00E02FFC">
        <w:trPr>
          <w:trHeight w:val="315"/>
          <w:jc w:val="center"/>
        </w:trPr>
        <w:tc>
          <w:tcPr>
            <w:tcW w:w="1577" w:type="dxa"/>
            <w:noWrap/>
            <w:hideMark/>
          </w:tcPr>
          <w:p w14:paraId="33C33065" w14:textId="77777777" w:rsidR="00DC51BF" w:rsidRPr="00DC51BF" w:rsidRDefault="00DC51BF" w:rsidP="00DC51BF">
            <w:pPr>
              <w:rPr>
                <w:rFonts w:ascii="Arial" w:hAnsi="Arial" w:cs="Arial"/>
                <w:sz w:val="24"/>
              </w:rPr>
            </w:pPr>
            <w:r w:rsidRPr="00DC51BF">
              <w:rPr>
                <w:rFonts w:ascii="Arial" w:hAnsi="Arial" w:cs="Arial"/>
                <w:sz w:val="24"/>
              </w:rPr>
              <w:t>sillong</w:t>
            </w:r>
          </w:p>
        </w:tc>
        <w:tc>
          <w:tcPr>
            <w:tcW w:w="803" w:type="dxa"/>
            <w:noWrap/>
            <w:hideMark/>
          </w:tcPr>
          <w:p w14:paraId="62246D94"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2A8CAD4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1DFF61F" w14:textId="77777777" w:rsidR="00DC51BF" w:rsidRPr="00DC51BF" w:rsidRDefault="00DC51BF" w:rsidP="00DC51BF">
            <w:pPr>
              <w:jc w:val="center"/>
              <w:rPr>
                <w:rFonts w:ascii="Arial" w:hAnsi="Arial" w:cs="Arial"/>
                <w:sz w:val="24"/>
              </w:rPr>
            </w:pPr>
            <w:r w:rsidRPr="00DC51BF">
              <w:rPr>
                <w:rFonts w:ascii="Arial" w:hAnsi="Arial" w:cs="Arial"/>
                <w:sz w:val="24"/>
              </w:rPr>
              <w:t>-10,6</w:t>
            </w:r>
          </w:p>
        </w:tc>
        <w:tc>
          <w:tcPr>
            <w:tcW w:w="897" w:type="dxa"/>
            <w:noWrap/>
            <w:hideMark/>
          </w:tcPr>
          <w:p w14:paraId="37F1FD19"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5987690B" w14:textId="77777777" w:rsidR="00DC51BF" w:rsidRPr="00DC51BF" w:rsidRDefault="00DC51BF" w:rsidP="00DC51BF">
            <w:pPr>
              <w:jc w:val="center"/>
              <w:rPr>
                <w:rFonts w:ascii="Arial" w:hAnsi="Arial" w:cs="Arial"/>
                <w:sz w:val="24"/>
              </w:rPr>
            </w:pPr>
            <w:r w:rsidRPr="00DC51BF">
              <w:rPr>
                <w:rFonts w:ascii="Arial" w:hAnsi="Arial" w:cs="Arial"/>
                <w:sz w:val="24"/>
              </w:rPr>
              <w:t>2,3</w:t>
            </w:r>
          </w:p>
        </w:tc>
        <w:tc>
          <w:tcPr>
            <w:tcW w:w="1057" w:type="dxa"/>
            <w:noWrap/>
            <w:hideMark/>
          </w:tcPr>
          <w:p w14:paraId="3AD5B75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33E77779" w14:textId="77777777" w:rsidR="00DC51BF" w:rsidRPr="00DC51BF" w:rsidRDefault="00DC51BF" w:rsidP="00DC51BF">
            <w:pPr>
              <w:jc w:val="center"/>
              <w:rPr>
                <w:rFonts w:ascii="Arial" w:hAnsi="Arial" w:cs="Arial"/>
                <w:sz w:val="24"/>
              </w:rPr>
            </w:pPr>
            <w:r w:rsidRPr="00DC51BF">
              <w:rPr>
                <w:rFonts w:ascii="Arial" w:hAnsi="Arial" w:cs="Arial"/>
                <w:sz w:val="24"/>
              </w:rPr>
              <w:t>-10,3</w:t>
            </w:r>
          </w:p>
        </w:tc>
      </w:tr>
      <w:tr w:rsidR="00DC51BF" w:rsidRPr="00DC51BF" w14:paraId="029A9CA4" w14:textId="77777777" w:rsidTr="00E02FFC">
        <w:trPr>
          <w:trHeight w:val="315"/>
          <w:jc w:val="center"/>
        </w:trPr>
        <w:tc>
          <w:tcPr>
            <w:tcW w:w="1577" w:type="dxa"/>
            <w:noWrap/>
            <w:hideMark/>
          </w:tcPr>
          <w:p w14:paraId="782405DC" w14:textId="77777777" w:rsidR="00DC51BF" w:rsidRPr="00DC51BF" w:rsidRDefault="00DC51BF" w:rsidP="00DC51BF">
            <w:pPr>
              <w:rPr>
                <w:rFonts w:ascii="Arial" w:hAnsi="Arial" w:cs="Arial"/>
                <w:sz w:val="24"/>
              </w:rPr>
            </w:pPr>
            <w:r w:rsidRPr="00DC51BF">
              <w:rPr>
                <w:rFonts w:ascii="Arial" w:hAnsi="Arial" w:cs="Arial"/>
                <w:sz w:val="24"/>
              </w:rPr>
              <w:t>silmar</w:t>
            </w:r>
          </w:p>
        </w:tc>
        <w:tc>
          <w:tcPr>
            <w:tcW w:w="803" w:type="dxa"/>
            <w:noWrap/>
            <w:hideMark/>
          </w:tcPr>
          <w:p w14:paraId="1901C78E"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7451452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CD72709" w14:textId="77777777" w:rsidR="00DC51BF" w:rsidRPr="00DC51BF" w:rsidRDefault="00DC51BF" w:rsidP="00DC51BF">
            <w:pPr>
              <w:jc w:val="center"/>
              <w:rPr>
                <w:rFonts w:ascii="Arial" w:hAnsi="Arial" w:cs="Arial"/>
                <w:sz w:val="24"/>
              </w:rPr>
            </w:pPr>
            <w:r w:rsidRPr="00DC51BF">
              <w:rPr>
                <w:rFonts w:ascii="Arial" w:hAnsi="Arial" w:cs="Arial"/>
                <w:sz w:val="24"/>
              </w:rPr>
              <w:t>62,2</w:t>
            </w:r>
          </w:p>
        </w:tc>
        <w:tc>
          <w:tcPr>
            <w:tcW w:w="897" w:type="dxa"/>
            <w:noWrap/>
            <w:hideMark/>
          </w:tcPr>
          <w:p w14:paraId="150168E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222174B" w14:textId="77777777" w:rsidR="00DC51BF" w:rsidRPr="00DC51BF" w:rsidRDefault="00DC51BF" w:rsidP="00DC51BF">
            <w:pPr>
              <w:jc w:val="center"/>
              <w:rPr>
                <w:rFonts w:ascii="Arial" w:hAnsi="Arial" w:cs="Arial"/>
                <w:sz w:val="24"/>
              </w:rPr>
            </w:pPr>
            <w:r w:rsidRPr="00DC51BF">
              <w:rPr>
                <w:rFonts w:ascii="Arial" w:hAnsi="Arial" w:cs="Arial"/>
                <w:sz w:val="24"/>
              </w:rPr>
              <w:t>63,1</w:t>
            </w:r>
          </w:p>
        </w:tc>
        <w:tc>
          <w:tcPr>
            <w:tcW w:w="1057" w:type="dxa"/>
            <w:noWrap/>
            <w:hideMark/>
          </w:tcPr>
          <w:p w14:paraId="20E48CF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7B017962" w14:textId="77777777" w:rsidR="00DC51BF" w:rsidRPr="00DC51BF" w:rsidRDefault="00DC51BF" w:rsidP="00DC51BF">
            <w:pPr>
              <w:jc w:val="center"/>
              <w:rPr>
                <w:rFonts w:ascii="Arial" w:hAnsi="Arial" w:cs="Arial"/>
                <w:sz w:val="24"/>
              </w:rPr>
            </w:pPr>
            <w:r w:rsidRPr="00DC51BF">
              <w:rPr>
                <w:rFonts w:ascii="Arial" w:hAnsi="Arial" w:cs="Arial"/>
                <w:sz w:val="24"/>
              </w:rPr>
              <w:t>67,0</w:t>
            </w:r>
          </w:p>
        </w:tc>
      </w:tr>
      <w:tr w:rsidR="00DC51BF" w:rsidRPr="00DC51BF" w14:paraId="7D41667B" w14:textId="77777777" w:rsidTr="00E02FFC">
        <w:trPr>
          <w:trHeight w:val="300"/>
          <w:jc w:val="center"/>
        </w:trPr>
        <w:tc>
          <w:tcPr>
            <w:tcW w:w="1577" w:type="dxa"/>
            <w:noWrap/>
            <w:hideMark/>
          </w:tcPr>
          <w:p w14:paraId="0077F2C2" w14:textId="77777777" w:rsidR="00DC51BF" w:rsidRPr="00DC51BF" w:rsidRDefault="00DC51BF" w:rsidP="00DC51BF">
            <w:pPr>
              <w:rPr>
                <w:rFonts w:ascii="Arial" w:hAnsi="Arial" w:cs="Arial"/>
                <w:sz w:val="24"/>
              </w:rPr>
            </w:pPr>
            <w:r w:rsidRPr="00DC51BF">
              <w:rPr>
                <w:rFonts w:ascii="Arial" w:hAnsi="Arial" w:cs="Arial"/>
                <w:sz w:val="24"/>
              </w:rPr>
              <w:t>succar</w:t>
            </w:r>
          </w:p>
        </w:tc>
        <w:tc>
          <w:tcPr>
            <w:tcW w:w="803" w:type="dxa"/>
            <w:noWrap/>
            <w:hideMark/>
          </w:tcPr>
          <w:p w14:paraId="14A8B248"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noWrap/>
            <w:hideMark/>
          </w:tcPr>
          <w:p w14:paraId="26CC284D"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038" w:type="dxa"/>
            <w:noWrap/>
            <w:hideMark/>
          </w:tcPr>
          <w:p w14:paraId="0132E8E0" w14:textId="77777777" w:rsidR="00DC51BF" w:rsidRPr="00DC51BF" w:rsidRDefault="00DC51BF" w:rsidP="00DC51BF">
            <w:pPr>
              <w:jc w:val="center"/>
              <w:rPr>
                <w:rFonts w:ascii="Arial" w:hAnsi="Arial" w:cs="Arial"/>
                <w:sz w:val="24"/>
              </w:rPr>
            </w:pPr>
            <w:r w:rsidRPr="00DC51BF">
              <w:rPr>
                <w:rFonts w:ascii="Arial" w:hAnsi="Arial" w:cs="Arial"/>
                <w:sz w:val="24"/>
              </w:rPr>
              <w:t>10,1</w:t>
            </w:r>
          </w:p>
        </w:tc>
        <w:tc>
          <w:tcPr>
            <w:tcW w:w="897" w:type="dxa"/>
            <w:noWrap/>
            <w:hideMark/>
          </w:tcPr>
          <w:p w14:paraId="191C8955"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1309" w:type="dxa"/>
            <w:noWrap/>
            <w:hideMark/>
          </w:tcPr>
          <w:p w14:paraId="76CD3EF2" w14:textId="77777777" w:rsidR="00DC51BF" w:rsidRPr="00DC51BF" w:rsidRDefault="00DC51BF" w:rsidP="00DC51BF">
            <w:pPr>
              <w:jc w:val="center"/>
              <w:rPr>
                <w:rFonts w:ascii="Arial" w:hAnsi="Arial" w:cs="Arial"/>
                <w:sz w:val="24"/>
              </w:rPr>
            </w:pPr>
            <w:r w:rsidRPr="00DC51BF">
              <w:rPr>
                <w:rFonts w:ascii="Arial" w:hAnsi="Arial" w:cs="Arial"/>
                <w:sz w:val="24"/>
              </w:rPr>
              <w:t>14,9</w:t>
            </w:r>
          </w:p>
        </w:tc>
        <w:tc>
          <w:tcPr>
            <w:tcW w:w="1057" w:type="dxa"/>
            <w:noWrap/>
            <w:hideMark/>
          </w:tcPr>
          <w:p w14:paraId="3AF4B0AE"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582ACE83" w14:textId="77777777" w:rsidR="00DC51BF" w:rsidRPr="00DC51BF" w:rsidRDefault="00DC51BF" w:rsidP="00DC51BF">
            <w:pPr>
              <w:jc w:val="center"/>
              <w:rPr>
                <w:rFonts w:ascii="Arial" w:hAnsi="Arial" w:cs="Arial"/>
                <w:sz w:val="24"/>
              </w:rPr>
            </w:pPr>
            <w:r w:rsidRPr="00DC51BF">
              <w:rPr>
                <w:rFonts w:ascii="Arial" w:hAnsi="Arial" w:cs="Arial"/>
                <w:sz w:val="24"/>
              </w:rPr>
              <w:t>9,0</w:t>
            </w:r>
          </w:p>
        </w:tc>
      </w:tr>
      <w:tr w:rsidR="00DC51BF" w:rsidRPr="00DC51BF" w14:paraId="56E985E6" w14:textId="77777777" w:rsidTr="00E02FFC">
        <w:trPr>
          <w:trHeight w:val="315"/>
          <w:jc w:val="center"/>
        </w:trPr>
        <w:tc>
          <w:tcPr>
            <w:tcW w:w="1577" w:type="dxa"/>
            <w:noWrap/>
            <w:hideMark/>
          </w:tcPr>
          <w:p w14:paraId="5105764B" w14:textId="77777777" w:rsidR="00DC51BF" w:rsidRPr="00DC51BF" w:rsidRDefault="00DC51BF" w:rsidP="00DC51BF">
            <w:pPr>
              <w:rPr>
                <w:rFonts w:ascii="Arial" w:hAnsi="Arial" w:cs="Arial"/>
                <w:sz w:val="24"/>
              </w:rPr>
            </w:pPr>
            <w:r w:rsidRPr="00DC51BF">
              <w:rPr>
                <w:rFonts w:ascii="Arial" w:hAnsi="Arial" w:cs="Arial"/>
                <w:sz w:val="24"/>
              </w:rPr>
              <w:t>sucpin</w:t>
            </w:r>
          </w:p>
        </w:tc>
        <w:tc>
          <w:tcPr>
            <w:tcW w:w="803" w:type="dxa"/>
            <w:noWrap/>
            <w:hideMark/>
          </w:tcPr>
          <w:p w14:paraId="5997ED97" w14:textId="77777777" w:rsidR="00DC51BF" w:rsidRPr="00DC51BF" w:rsidRDefault="00DC51BF" w:rsidP="00DC51BF">
            <w:pPr>
              <w:rPr>
                <w:rFonts w:ascii="Arial" w:hAnsi="Arial" w:cs="Arial"/>
                <w:sz w:val="24"/>
              </w:rPr>
            </w:pPr>
            <w:r w:rsidRPr="00DC51BF">
              <w:rPr>
                <w:rFonts w:ascii="Arial" w:hAnsi="Arial" w:cs="Arial"/>
                <w:sz w:val="24"/>
              </w:rPr>
              <w:t>EN</w:t>
            </w:r>
          </w:p>
        </w:tc>
        <w:tc>
          <w:tcPr>
            <w:tcW w:w="977" w:type="dxa"/>
            <w:noWrap/>
            <w:hideMark/>
          </w:tcPr>
          <w:p w14:paraId="3482AB9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13FDDC15" w14:textId="77777777" w:rsidR="00DC51BF" w:rsidRPr="00DC51BF" w:rsidRDefault="00DC51BF" w:rsidP="00DC51BF">
            <w:pPr>
              <w:jc w:val="center"/>
              <w:rPr>
                <w:rFonts w:ascii="Arial" w:hAnsi="Arial" w:cs="Arial"/>
                <w:sz w:val="24"/>
              </w:rPr>
            </w:pPr>
            <w:r w:rsidRPr="00DC51BF">
              <w:rPr>
                <w:rFonts w:ascii="Arial" w:hAnsi="Arial" w:cs="Arial"/>
                <w:sz w:val="24"/>
              </w:rPr>
              <w:t>-59,7</w:t>
            </w:r>
          </w:p>
        </w:tc>
        <w:tc>
          <w:tcPr>
            <w:tcW w:w="897" w:type="dxa"/>
            <w:noWrap/>
            <w:hideMark/>
          </w:tcPr>
          <w:p w14:paraId="0CF0E0C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0FEB1EC3" w14:textId="77777777" w:rsidR="00DC51BF" w:rsidRPr="00DC51BF" w:rsidRDefault="00DC51BF" w:rsidP="00DC51BF">
            <w:pPr>
              <w:jc w:val="center"/>
              <w:rPr>
                <w:rFonts w:ascii="Arial" w:hAnsi="Arial" w:cs="Arial"/>
                <w:sz w:val="24"/>
              </w:rPr>
            </w:pPr>
            <w:r w:rsidRPr="00DC51BF">
              <w:rPr>
                <w:rFonts w:ascii="Arial" w:hAnsi="Arial" w:cs="Arial"/>
                <w:sz w:val="24"/>
              </w:rPr>
              <w:t>-54,0</w:t>
            </w:r>
          </w:p>
        </w:tc>
        <w:tc>
          <w:tcPr>
            <w:tcW w:w="1057" w:type="dxa"/>
            <w:noWrap/>
            <w:hideMark/>
          </w:tcPr>
          <w:p w14:paraId="4A07DFB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2B1EC7F3" w14:textId="77777777" w:rsidR="00DC51BF" w:rsidRPr="00DC51BF" w:rsidRDefault="00DC51BF" w:rsidP="00DC51BF">
            <w:pPr>
              <w:jc w:val="center"/>
              <w:rPr>
                <w:rFonts w:ascii="Arial" w:hAnsi="Arial" w:cs="Arial"/>
                <w:sz w:val="24"/>
              </w:rPr>
            </w:pPr>
            <w:r w:rsidRPr="00DC51BF">
              <w:rPr>
                <w:rFonts w:ascii="Arial" w:hAnsi="Arial" w:cs="Arial"/>
                <w:sz w:val="24"/>
              </w:rPr>
              <w:t>-46,0</w:t>
            </w:r>
          </w:p>
        </w:tc>
      </w:tr>
      <w:tr w:rsidR="00DC51BF" w:rsidRPr="00DC51BF" w14:paraId="17DE9BA2" w14:textId="77777777" w:rsidTr="00E02FFC">
        <w:trPr>
          <w:trHeight w:val="315"/>
          <w:jc w:val="center"/>
        </w:trPr>
        <w:tc>
          <w:tcPr>
            <w:tcW w:w="1577" w:type="dxa"/>
            <w:noWrap/>
            <w:hideMark/>
          </w:tcPr>
          <w:p w14:paraId="57C2B37A" w14:textId="77777777" w:rsidR="00DC51BF" w:rsidRPr="00DC51BF" w:rsidRDefault="00DC51BF" w:rsidP="00DC51BF">
            <w:pPr>
              <w:rPr>
                <w:rFonts w:ascii="Arial" w:hAnsi="Arial" w:cs="Arial"/>
                <w:sz w:val="24"/>
              </w:rPr>
            </w:pPr>
            <w:r w:rsidRPr="00DC51BF">
              <w:rPr>
                <w:rFonts w:ascii="Arial" w:hAnsi="Arial" w:cs="Arial"/>
                <w:sz w:val="24"/>
              </w:rPr>
              <w:t>teubal</w:t>
            </w:r>
          </w:p>
        </w:tc>
        <w:tc>
          <w:tcPr>
            <w:tcW w:w="803" w:type="dxa"/>
            <w:noWrap/>
            <w:hideMark/>
          </w:tcPr>
          <w:p w14:paraId="636C30E0"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489BEE3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10FBDCE" w14:textId="77777777" w:rsidR="00DC51BF" w:rsidRPr="00DC51BF" w:rsidRDefault="00DC51BF" w:rsidP="00DC51BF">
            <w:pPr>
              <w:jc w:val="center"/>
              <w:rPr>
                <w:rFonts w:ascii="Arial" w:hAnsi="Arial" w:cs="Arial"/>
                <w:sz w:val="24"/>
              </w:rPr>
            </w:pPr>
            <w:r w:rsidRPr="00DC51BF">
              <w:rPr>
                <w:rFonts w:ascii="Arial" w:hAnsi="Arial" w:cs="Arial"/>
                <w:sz w:val="24"/>
              </w:rPr>
              <w:t>91,6</w:t>
            </w:r>
          </w:p>
        </w:tc>
        <w:tc>
          <w:tcPr>
            <w:tcW w:w="897" w:type="dxa"/>
            <w:noWrap/>
            <w:hideMark/>
          </w:tcPr>
          <w:p w14:paraId="73F1564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0C880F2E" w14:textId="77777777" w:rsidR="00DC51BF" w:rsidRPr="00DC51BF" w:rsidRDefault="00DC51BF" w:rsidP="00DC51BF">
            <w:pPr>
              <w:jc w:val="center"/>
              <w:rPr>
                <w:rFonts w:ascii="Arial" w:hAnsi="Arial" w:cs="Arial"/>
                <w:sz w:val="24"/>
              </w:rPr>
            </w:pPr>
            <w:r w:rsidRPr="00DC51BF">
              <w:rPr>
                <w:rFonts w:ascii="Arial" w:hAnsi="Arial" w:cs="Arial"/>
                <w:sz w:val="24"/>
              </w:rPr>
              <w:t>91,9</w:t>
            </w:r>
          </w:p>
        </w:tc>
        <w:tc>
          <w:tcPr>
            <w:tcW w:w="1057" w:type="dxa"/>
            <w:noWrap/>
            <w:hideMark/>
          </w:tcPr>
          <w:p w14:paraId="5ABB177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56806CE6" w14:textId="77777777" w:rsidR="00DC51BF" w:rsidRPr="00DC51BF" w:rsidRDefault="00DC51BF" w:rsidP="00DC51BF">
            <w:pPr>
              <w:jc w:val="center"/>
              <w:rPr>
                <w:rFonts w:ascii="Arial" w:hAnsi="Arial" w:cs="Arial"/>
                <w:sz w:val="24"/>
              </w:rPr>
            </w:pPr>
            <w:r w:rsidRPr="00DC51BF">
              <w:rPr>
                <w:rFonts w:ascii="Arial" w:hAnsi="Arial" w:cs="Arial"/>
                <w:sz w:val="24"/>
              </w:rPr>
              <w:t>85,2</w:t>
            </w:r>
          </w:p>
        </w:tc>
      </w:tr>
      <w:tr w:rsidR="00DC51BF" w:rsidRPr="00DC51BF" w14:paraId="32F61952" w14:textId="77777777" w:rsidTr="00E02FFC">
        <w:trPr>
          <w:trHeight w:val="315"/>
          <w:jc w:val="center"/>
        </w:trPr>
        <w:tc>
          <w:tcPr>
            <w:tcW w:w="1577" w:type="dxa"/>
            <w:noWrap/>
            <w:hideMark/>
          </w:tcPr>
          <w:p w14:paraId="520554CA" w14:textId="77777777" w:rsidR="00DC51BF" w:rsidRPr="00DC51BF" w:rsidRDefault="00DC51BF" w:rsidP="00DC51BF">
            <w:pPr>
              <w:rPr>
                <w:rFonts w:ascii="Arial" w:hAnsi="Arial" w:cs="Arial"/>
                <w:sz w:val="24"/>
              </w:rPr>
            </w:pPr>
            <w:r w:rsidRPr="00DC51BF">
              <w:rPr>
                <w:rFonts w:ascii="Arial" w:hAnsi="Arial" w:cs="Arial"/>
                <w:sz w:val="24"/>
              </w:rPr>
              <w:t>teuoxy</w:t>
            </w:r>
          </w:p>
        </w:tc>
        <w:tc>
          <w:tcPr>
            <w:tcW w:w="803" w:type="dxa"/>
            <w:noWrap/>
            <w:hideMark/>
          </w:tcPr>
          <w:p w14:paraId="3192B967" w14:textId="77777777" w:rsidR="00DC51BF" w:rsidRPr="00DC51BF" w:rsidRDefault="00DC51BF" w:rsidP="00DC51BF">
            <w:pPr>
              <w:rPr>
                <w:rFonts w:ascii="Arial" w:hAnsi="Arial" w:cs="Arial"/>
                <w:sz w:val="24"/>
              </w:rPr>
            </w:pPr>
            <w:r w:rsidRPr="00DC51BF">
              <w:rPr>
                <w:rFonts w:ascii="Arial" w:hAnsi="Arial" w:cs="Arial"/>
                <w:sz w:val="24"/>
              </w:rPr>
              <w:t>CR</w:t>
            </w:r>
          </w:p>
        </w:tc>
        <w:tc>
          <w:tcPr>
            <w:tcW w:w="977" w:type="dxa"/>
            <w:noWrap/>
            <w:hideMark/>
          </w:tcPr>
          <w:p w14:paraId="64DF6D19"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6A693943" w14:textId="77777777" w:rsidR="00DC51BF" w:rsidRPr="00DC51BF" w:rsidRDefault="00DC51BF" w:rsidP="00DC51BF">
            <w:pPr>
              <w:jc w:val="center"/>
              <w:rPr>
                <w:rFonts w:ascii="Arial" w:hAnsi="Arial" w:cs="Arial"/>
                <w:sz w:val="24"/>
              </w:rPr>
            </w:pPr>
            <w:r w:rsidRPr="00DC51BF">
              <w:rPr>
                <w:rFonts w:ascii="Arial" w:hAnsi="Arial" w:cs="Arial"/>
                <w:sz w:val="24"/>
              </w:rPr>
              <w:t>79,9</w:t>
            </w:r>
          </w:p>
        </w:tc>
        <w:tc>
          <w:tcPr>
            <w:tcW w:w="897" w:type="dxa"/>
            <w:noWrap/>
            <w:hideMark/>
          </w:tcPr>
          <w:p w14:paraId="61C6AFB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E508475" w14:textId="77777777" w:rsidR="00DC51BF" w:rsidRPr="00DC51BF" w:rsidRDefault="00DC51BF" w:rsidP="00DC51BF">
            <w:pPr>
              <w:jc w:val="center"/>
              <w:rPr>
                <w:rFonts w:ascii="Arial" w:hAnsi="Arial" w:cs="Arial"/>
                <w:sz w:val="24"/>
              </w:rPr>
            </w:pPr>
            <w:r w:rsidRPr="00DC51BF">
              <w:rPr>
                <w:rFonts w:ascii="Arial" w:hAnsi="Arial" w:cs="Arial"/>
                <w:sz w:val="24"/>
              </w:rPr>
              <w:t>80,9</w:t>
            </w:r>
          </w:p>
        </w:tc>
        <w:tc>
          <w:tcPr>
            <w:tcW w:w="1057" w:type="dxa"/>
            <w:noWrap/>
            <w:hideMark/>
          </w:tcPr>
          <w:p w14:paraId="11F64915"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305E7688" w14:textId="77777777" w:rsidR="00DC51BF" w:rsidRPr="00DC51BF" w:rsidRDefault="00DC51BF" w:rsidP="00DC51BF">
            <w:pPr>
              <w:jc w:val="center"/>
              <w:rPr>
                <w:rFonts w:ascii="Arial" w:hAnsi="Arial" w:cs="Arial"/>
                <w:sz w:val="24"/>
              </w:rPr>
            </w:pPr>
            <w:r w:rsidRPr="00DC51BF">
              <w:rPr>
                <w:rFonts w:ascii="Arial" w:hAnsi="Arial" w:cs="Arial"/>
                <w:sz w:val="24"/>
              </w:rPr>
              <w:t>82,0</w:t>
            </w:r>
          </w:p>
        </w:tc>
      </w:tr>
      <w:tr w:rsidR="00DC51BF" w:rsidRPr="00DC51BF" w14:paraId="62632D30" w14:textId="77777777" w:rsidTr="00E02FFC">
        <w:trPr>
          <w:trHeight w:val="315"/>
          <w:jc w:val="center"/>
        </w:trPr>
        <w:tc>
          <w:tcPr>
            <w:tcW w:w="1577" w:type="dxa"/>
            <w:noWrap/>
            <w:hideMark/>
          </w:tcPr>
          <w:p w14:paraId="2636376E" w14:textId="77777777" w:rsidR="00DC51BF" w:rsidRPr="00DC51BF" w:rsidRDefault="00DC51BF" w:rsidP="00DC51BF">
            <w:pPr>
              <w:rPr>
                <w:rFonts w:ascii="Arial" w:hAnsi="Arial" w:cs="Arial"/>
                <w:sz w:val="24"/>
              </w:rPr>
            </w:pPr>
            <w:r w:rsidRPr="00DC51BF">
              <w:rPr>
                <w:rFonts w:ascii="Arial" w:hAnsi="Arial" w:cs="Arial"/>
                <w:sz w:val="24"/>
              </w:rPr>
              <w:t>teusal</w:t>
            </w:r>
          </w:p>
        </w:tc>
        <w:tc>
          <w:tcPr>
            <w:tcW w:w="803" w:type="dxa"/>
            <w:noWrap/>
            <w:hideMark/>
          </w:tcPr>
          <w:p w14:paraId="08F94C3C"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5EEE4208"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75681B7F" w14:textId="77777777" w:rsidR="00DC51BF" w:rsidRPr="00DC51BF" w:rsidRDefault="00DC51BF" w:rsidP="00DC51BF">
            <w:pPr>
              <w:jc w:val="center"/>
              <w:rPr>
                <w:rFonts w:ascii="Arial" w:hAnsi="Arial" w:cs="Arial"/>
                <w:sz w:val="24"/>
              </w:rPr>
            </w:pPr>
            <w:r w:rsidRPr="00DC51BF">
              <w:rPr>
                <w:rFonts w:ascii="Arial" w:hAnsi="Arial" w:cs="Arial"/>
                <w:sz w:val="24"/>
              </w:rPr>
              <w:t>56,1</w:t>
            </w:r>
          </w:p>
        </w:tc>
        <w:tc>
          <w:tcPr>
            <w:tcW w:w="897" w:type="dxa"/>
            <w:noWrap/>
            <w:hideMark/>
          </w:tcPr>
          <w:p w14:paraId="35F3DB3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672E6FA0" w14:textId="77777777" w:rsidR="00DC51BF" w:rsidRPr="00DC51BF" w:rsidRDefault="00DC51BF" w:rsidP="00DC51BF">
            <w:pPr>
              <w:jc w:val="center"/>
              <w:rPr>
                <w:rFonts w:ascii="Arial" w:hAnsi="Arial" w:cs="Arial"/>
                <w:sz w:val="24"/>
              </w:rPr>
            </w:pPr>
            <w:r w:rsidRPr="00DC51BF">
              <w:rPr>
                <w:rFonts w:ascii="Arial" w:hAnsi="Arial" w:cs="Arial"/>
                <w:sz w:val="24"/>
              </w:rPr>
              <w:t>58,9</w:t>
            </w:r>
          </w:p>
        </w:tc>
        <w:tc>
          <w:tcPr>
            <w:tcW w:w="1057" w:type="dxa"/>
            <w:noWrap/>
            <w:hideMark/>
          </w:tcPr>
          <w:p w14:paraId="7B7D3D5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EA81CBD" w14:textId="77777777" w:rsidR="00DC51BF" w:rsidRPr="00DC51BF" w:rsidRDefault="00DC51BF" w:rsidP="00DC51BF">
            <w:pPr>
              <w:jc w:val="center"/>
              <w:rPr>
                <w:rFonts w:ascii="Arial" w:hAnsi="Arial" w:cs="Arial"/>
                <w:sz w:val="24"/>
              </w:rPr>
            </w:pPr>
            <w:r w:rsidRPr="00DC51BF">
              <w:rPr>
                <w:rFonts w:ascii="Arial" w:hAnsi="Arial" w:cs="Arial"/>
                <w:sz w:val="24"/>
              </w:rPr>
              <w:t>57,8</w:t>
            </w:r>
          </w:p>
        </w:tc>
      </w:tr>
      <w:tr w:rsidR="00DC51BF" w:rsidRPr="00DC51BF" w14:paraId="7D356633" w14:textId="77777777" w:rsidTr="00E02FFC">
        <w:trPr>
          <w:trHeight w:val="315"/>
          <w:jc w:val="center"/>
        </w:trPr>
        <w:tc>
          <w:tcPr>
            <w:tcW w:w="1577" w:type="dxa"/>
            <w:noWrap/>
            <w:hideMark/>
          </w:tcPr>
          <w:p w14:paraId="11C982ED" w14:textId="77777777" w:rsidR="00DC51BF" w:rsidRPr="00DC51BF" w:rsidRDefault="00DC51BF" w:rsidP="00DC51BF">
            <w:pPr>
              <w:rPr>
                <w:rFonts w:ascii="Arial" w:hAnsi="Arial" w:cs="Arial"/>
                <w:sz w:val="24"/>
              </w:rPr>
            </w:pPr>
            <w:r w:rsidRPr="00DC51BF">
              <w:rPr>
                <w:rFonts w:ascii="Arial" w:hAnsi="Arial" w:cs="Arial"/>
                <w:sz w:val="24"/>
              </w:rPr>
              <w:t>thybro</w:t>
            </w:r>
          </w:p>
        </w:tc>
        <w:tc>
          <w:tcPr>
            <w:tcW w:w="803" w:type="dxa"/>
            <w:noWrap/>
            <w:hideMark/>
          </w:tcPr>
          <w:p w14:paraId="7AB07491"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5E74E0E6"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44E4CC11" w14:textId="77777777" w:rsidR="00DC51BF" w:rsidRPr="00DC51BF" w:rsidRDefault="00DC51BF" w:rsidP="00DC51BF">
            <w:pPr>
              <w:jc w:val="center"/>
              <w:rPr>
                <w:rFonts w:ascii="Arial" w:hAnsi="Arial" w:cs="Arial"/>
                <w:sz w:val="24"/>
              </w:rPr>
            </w:pPr>
            <w:r w:rsidRPr="00DC51BF">
              <w:rPr>
                <w:rFonts w:ascii="Arial" w:hAnsi="Arial" w:cs="Arial"/>
                <w:sz w:val="24"/>
              </w:rPr>
              <w:t>74,1</w:t>
            </w:r>
          </w:p>
        </w:tc>
        <w:tc>
          <w:tcPr>
            <w:tcW w:w="897" w:type="dxa"/>
            <w:noWrap/>
            <w:hideMark/>
          </w:tcPr>
          <w:p w14:paraId="1875935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1A1A73F" w14:textId="77777777" w:rsidR="00DC51BF" w:rsidRPr="00DC51BF" w:rsidRDefault="00DC51BF" w:rsidP="00DC51BF">
            <w:pPr>
              <w:jc w:val="center"/>
              <w:rPr>
                <w:rFonts w:ascii="Arial" w:hAnsi="Arial" w:cs="Arial"/>
                <w:sz w:val="24"/>
              </w:rPr>
            </w:pPr>
            <w:r w:rsidRPr="00DC51BF">
              <w:rPr>
                <w:rFonts w:ascii="Arial" w:hAnsi="Arial" w:cs="Arial"/>
                <w:sz w:val="24"/>
              </w:rPr>
              <w:t>71,8</w:t>
            </w:r>
          </w:p>
        </w:tc>
        <w:tc>
          <w:tcPr>
            <w:tcW w:w="1057" w:type="dxa"/>
            <w:noWrap/>
            <w:hideMark/>
          </w:tcPr>
          <w:p w14:paraId="619A22C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71344484" w14:textId="77777777" w:rsidR="00DC51BF" w:rsidRPr="00DC51BF" w:rsidRDefault="00DC51BF" w:rsidP="00DC51BF">
            <w:pPr>
              <w:jc w:val="center"/>
              <w:rPr>
                <w:rFonts w:ascii="Arial" w:hAnsi="Arial" w:cs="Arial"/>
                <w:sz w:val="24"/>
              </w:rPr>
            </w:pPr>
            <w:r w:rsidRPr="00DC51BF">
              <w:rPr>
                <w:rFonts w:ascii="Arial" w:hAnsi="Arial" w:cs="Arial"/>
                <w:sz w:val="24"/>
              </w:rPr>
              <w:t>76,8</w:t>
            </w:r>
          </w:p>
        </w:tc>
      </w:tr>
      <w:tr w:rsidR="00DC51BF" w:rsidRPr="00DC51BF" w14:paraId="5FE9E53F" w14:textId="77777777" w:rsidTr="00E02FFC">
        <w:trPr>
          <w:trHeight w:val="315"/>
          <w:jc w:val="center"/>
        </w:trPr>
        <w:tc>
          <w:tcPr>
            <w:tcW w:w="1577" w:type="dxa"/>
            <w:noWrap/>
            <w:hideMark/>
          </w:tcPr>
          <w:p w14:paraId="049EA240" w14:textId="77777777" w:rsidR="00DC51BF" w:rsidRPr="00DC51BF" w:rsidRDefault="00DC51BF" w:rsidP="00DC51BF">
            <w:pPr>
              <w:rPr>
                <w:rFonts w:ascii="Arial" w:hAnsi="Arial" w:cs="Arial"/>
                <w:sz w:val="24"/>
              </w:rPr>
            </w:pPr>
            <w:r w:rsidRPr="00DC51BF">
              <w:rPr>
                <w:rFonts w:ascii="Arial" w:hAnsi="Arial" w:cs="Arial"/>
                <w:sz w:val="24"/>
              </w:rPr>
              <w:t>thycam</w:t>
            </w:r>
          </w:p>
        </w:tc>
        <w:tc>
          <w:tcPr>
            <w:tcW w:w="803" w:type="dxa"/>
            <w:noWrap/>
            <w:hideMark/>
          </w:tcPr>
          <w:p w14:paraId="54C31E22"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5C67D09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15BB4E8A" w14:textId="77777777" w:rsidR="00DC51BF" w:rsidRPr="00DC51BF" w:rsidRDefault="00DC51BF" w:rsidP="00DC51BF">
            <w:pPr>
              <w:jc w:val="center"/>
              <w:rPr>
                <w:rFonts w:ascii="Arial" w:hAnsi="Arial" w:cs="Arial"/>
                <w:sz w:val="24"/>
              </w:rPr>
            </w:pPr>
            <w:r w:rsidRPr="00DC51BF">
              <w:rPr>
                <w:rFonts w:ascii="Arial" w:hAnsi="Arial" w:cs="Arial"/>
                <w:sz w:val="24"/>
              </w:rPr>
              <w:t>-33,1</w:t>
            </w:r>
          </w:p>
        </w:tc>
        <w:tc>
          <w:tcPr>
            <w:tcW w:w="897" w:type="dxa"/>
            <w:noWrap/>
            <w:hideMark/>
          </w:tcPr>
          <w:p w14:paraId="4DC0B164"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74621813" w14:textId="77777777" w:rsidR="00DC51BF" w:rsidRPr="00DC51BF" w:rsidRDefault="00DC51BF" w:rsidP="00DC51BF">
            <w:pPr>
              <w:jc w:val="center"/>
              <w:rPr>
                <w:rFonts w:ascii="Arial" w:hAnsi="Arial" w:cs="Arial"/>
                <w:sz w:val="24"/>
              </w:rPr>
            </w:pPr>
            <w:r w:rsidRPr="00DC51BF">
              <w:rPr>
                <w:rFonts w:ascii="Arial" w:hAnsi="Arial" w:cs="Arial"/>
                <w:sz w:val="24"/>
              </w:rPr>
              <w:t>-24,8</w:t>
            </w:r>
          </w:p>
        </w:tc>
        <w:tc>
          <w:tcPr>
            <w:tcW w:w="1057" w:type="dxa"/>
            <w:noWrap/>
            <w:hideMark/>
          </w:tcPr>
          <w:p w14:paraId="72428D6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7E38B0F7" w14:textId="77777777" w:rsidR="00DC51BF" w:rsidRPr="00DC51BF" w:rsidRDefault="00DC51BF" w:rsidP="00DC51BF">
            <w:pPr>
              <w:jc w:val="center"/>
              <w:rPr>
                <w:rFonts w:ascii="Arial" w:hAnsi="Arial" w:cs="Arial"/>
                <w:sz w:val="24"/>
              </w:rPr>
            </w:pPr>
            <w:r w:rsidRPr="00DC51BF">
              <w:rPr>
                <w:rFonts w:ascii="Arial" w:hAnsi="Arial" w:cs="Arial"/>
                <w:sz w:val="24"/>
              </w:rPr>
              <w:t>-25,5</w:t>
            </w:r>
          </w:p>
        </w:tc>
      </w:tr>
      <w:tr w:rsidR="00DC51BF" w:rsidRPr="00DC51BF" w14:paraId="35C9B0FE" w14:textId="77777777" w:rsidTr="00E02FFC">
        <w:trPr>
          <w:trHeight w:val="315"/>
          <w:jc w:val="center"/>
        </w:trPr>
        <w:tc>
          <w:tcPr>
            <w:tcW w:w="1577" w:type="dxa"/>
            <w:noWrap/>
            <w:hideMark/>
          </w:tcPr>
          <w:p w14:paraId="2B0C82EC" w14:textId="77777777" w:rsidR="00DC51BF" w:rsidRPr="00DC51BF" w:rsidRDefault="00DC51BF" w:rsidP="00DC51BF">
            <w:pPr>
              <w:rPr>
                <w:rFonts w:ascii="Arial" w:hAnsi="Arial" w:cs="Arial"/>
                <w:sz w:val="24"/>
              </w:rPr>
            </w:pPr>
            <w:r w:rsidRPr="00DC51BF">
              <w:rPr>
                <w:rFonts w:ascii="Arial" w:hAnsi="Arial" w:cs="Arial"/>
                <w:sz w:val="24"/>
              </w:rPr>
              <w:t>thycap</w:t>
            </w:r>
          </w:p>
        </w:tc>
        <w:tc>
          <w:tcPr>
            <w:tcW w:w="803" w:type="dxa"/>
            <w:noWrap/>
            <w:hideMark/>
          </w:tcPr>
          <w:p w14:paraId="1A0753D4"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2627B96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D0109B2" w14:textId="77777777" w:rsidR="00DC51BF" w:rsidRPr="00DC51BF" w:rsidRDefault="00DC51BF" w:rsidP="00DC51BF">
            <w:pPr>
              <w:jc w:val="center"/>
              <w:rPr>
                <w:rFonts w:ascii="Arial" w:hAnsi="Arial" w:cs="Arial"/>
                <w:sz w:val="24"/>
              </w:rPr>
            </w:pPr>
            <w:r w:rsidRPr="00DC51BF">
              <w:rPr>
                <w:rFonts w:ascii="Arial" w:hAnsi="Arial" w:cs="Arial"/>
                <w:sz w:val="24"/>
              </w:rPr>
              <w:t>-203,2</w:t>
            </w:r>
          </w:p>
        </w:tc>
        <w:tc>
          <w:tcPr>
            <w:tcW w:w="897" w:type="dxa"/>
            <w:noWrap/>
            <w:hideMark/>
          </w:tcPr>
          <w:p w14:paraId="0BDDEAFA"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5B8C2F38" w14:textId="77777777" w:rsidR="00DC51BF" w:rsidRPr="00DC51BF" w:rsidRDefault="00DC51BF" w:rsidP="00DC51BF">
            <w:pPr>
              <w:jc w:val="center"/>
              <w:rPr>
                <w:rFonts w:ascii="Arial" w:hAnsi="Arial" w:cs="Arial"/>
                <w:sz w:val="24"/>
              </w:rPr>
            </w:pPr>
            <w:r w:rsidRPr="00DC51BF">
              <w:rPr>
                <w:rFonts w:ascii="Arial" w:hAnsi="Arial" w:cs="Arial"/>
                <w:sz w:val="24"/>
              </w:rPr>
              <w:t>-188,3</w:t>
            </w:r>
          </w:p>
        </w:tc>
        <w:tc>
          <w:tcPr>
            <w:tcW w:w="1057" w:type="dxa"/>
            <w:noWrap/>
            <w:hideMark/>
          </w:tcPr>
          <w:p w14:paraId="2BFC4C3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09059249" w14:textId="77777777" w:rsidR="00DC51BF" w:rsidRPr="00DC51BF" w:rsidRDefault="00DC51BF" w:rsidP="00DC51BF">
            <w:pPr>
              <w:jc w:val="center"/>
              <w:rPr>
                <w:rFonts w:ascii="Arial" w:hAnsi="Arial" w:cs="Arial"/>
                <w:sz w:val="24"/>
              </w:rPr>
            </w:pPr>
            <w:r w:rsidRPr="00DC51BF">
              <w:rPr>
                <w:rFonts w:ascii="Arial" w:hAnsi="Arial" w:cs="Arial"/>
                <w:sz w:val="24"/>
              </w:rPr>
              <w:t>-196,4</w:t>
            </w:r>
          </w:p>
        </w:tc>
      </w:tr>
      <w:tr w:rsidR="00DC51BF" w:rsidRPr="00DC51BF" w14:paraId="0B74A535" w14:textId="77777777" w:rsidTr="00E02FFC">
        <w:trPr>
          <w:trHeight w:val="315"/>
          <w:jc w:val="center"/>
        </w:trPr>
        <w:tc>
          <w:tcPr>
            <w:tcW w:w="1577" w:type="dxa"/>
            <w:noWrap/>
            <w:hideMark/>
          </w:tcPr>
          <w:p w14:paraId="1597DC23" w14:textId="77777777" w:rsidR="00DC51BF" w:rsidRPr="00DC51BF" w:rsidRDefault="00DC51BF" w:rsidP="00DC51BF">
            <w:pPr>
              <w:rPr>
                <w:rFonts w:ascii="Arial" w:hAnsi="Arial" w:cs="Arial"/>
                <w:sz w:val="24"/>
              </w:rPr>
            </w:pPr>
            <w:r w:rsidRPr="00DC51BF">
              <w:rPr>
                <w:rFonts w:ascii="Arial" w:hAnsi="Arial" w:cs="Arial"/>
                <w:sz w:val="24"/>
              </w:rPr>
              <w:t>thycar</w:t>
            </w:r>
          </w:p>
        </w:tc>
        <w:tc>
          <w:tcPr>
            <w:tcW w:w="803" w:type="dxa"/>
            <w:noWrap/>
            <w:hideMark/>
          </w:tcPr>
          <w:p w14:paraId="7DE4F8B6"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542661B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5F7E9BA4" w14:textId="77777777" w:rsidR="00DC51BF" w:rsidRPr="00DC51BF" w:rsidRDefault="00DC51BF" w:rsidP="00DC51BF">
            <w:pPr>
              <w:jc w:val="center"/>
              <w:rPr>
                <w:rFonts w:ascii="Arial" w:hAnsi="Arial" w:cs="Arial"/>
                <w:sz w:val="24"/>
              </w:rPr>
            </w:pPr>
            <w:r w:rsidRPr="00DC51BF">
              <w:rPr>
                <w:rFonts w:ascii="Arial" w:hAnsi="Arial" w:cs="Arial"/>
                <w:sz w:val="24"/>
              </w:rPr>
              <w:t>-66,7</w:t>
            </w:r>
          </w:p>
        </w:tc>
        <w:tc>
          <w:tcPr>
            <w:tcW w:w="897" w:type="dxa"/>
            <w:noWrap/>
            <w:hideMark/>
          </w:tcPr>
          <w:p w14:paraId="1725C25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1E9D3C54" w14:textId="77777777" w:rsidR="00DC51BF" w:rsidRPr="00DC51BF" w:rsidRDefault="00DC51BF" w:rsidP="00DC51BF">
            <w:pPr>
              <w:jc w:val="center"/>
              <w:rPr>
                <w:rFonts w:ascii="Arial" w:hAnsi="Arial" w:cs="Arial"/>
                <w:sz w:val="24"/>
              </w:rPr>
            </w:pPr>
            <w:r w:rsidRPr="00DC51BF">
              <w:rPr>
                <w:rFonts w:ascii="Arial" w:hAnsi="Arial" w:cs="Arial"/>
                <w:sz w:val="24"/>
              </w:rPr>
              <w:t>-59,9</w:t>
            </w:r>
          </w:p>
        </w:tc>
        <w:tc>
          <w:tcPr>
            <w:tcW w:w="1057" w:type="dxa"/>
            <w:noWrap/>
            <w:hideMark/>
          </w:tcPr>
          <w:p w14:paraId="11202940"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19DB41B6" w14:textId="77777777" w:rsidR="00DC51BF" w:rsidRPr="00DC51BF" w:rsidRDefault="00DC51BF" w:rsidP="00DC51BF">
            <w:pPr>
              <w:jc w:val="center"/>
              <w:rPr>
                <w:rFonts w:ascii="Arial" w:hAnsi="Arial" w:cs="Arial"/>
                <w:sz w:val="24"/>
              </w:rPr>
            </w:pPr>
            <w:r w:rsidRPr="00DC51BF">
              <w:rPr>
                <w:rFonts w:ascii="Arial" w:hAnsi="Arial" w:cs="Arial"/>
                <w:sz w:val="24"/>
              </w:rPr>
              <w:t>-63,9</w:t>
            </w:r>
          </w:p>
        </w:tc>
      </w:tr>
      <w:tr w:rsidR="00DC51BF" w:rsidRPr="00DC51BF" w14:paraId="126ADD9A" w14:textId="77777777" w:rsidTr="00E02FFC">
        <w:trPr>
          <w:trHeight w:val="315"/>
          <w:jc w:val="center"/>
        </w:trPr>
        <w:tc>
          <w:tcPr>
            <w:tcW w:w="1577" w:type="dxa"/>
            <w:noWrap/>
            <w:hideMark/>
          </w:tcPr>
          <w:p w14:paraId="14F29DAD" w14:textId="77777777" w:rsidR="00DC51BF" w:rsidRPr="00DC51BF" w:rsidRDefault="00DC51BF" w:rsidP="00DC51BF">
            <w:pPr>
              <w:rPr>
                <w:rFonts w:ascii="Arial" w:hAnsi="Arial" w:cs="Arial"/>
                <w:sz w:val="24"/>
              </w:rPr>
            </w:pPr>
            <w:r w:rsidRPr="00DC51BF">
              <w:rPr>
                <w:rFonts w:ascii="Arial" w:hAnsi="Arial" w:cs="Arial"/>
                <w:sz w:val="24"/>
              </w:rPr>
              <w:t>thylot</w:t>
            </w:r>
          </w:p>
        </w:tc>
        <w:tc>
          <w:tcPr>
            <w:tcW w:w="803" w:type="dxa"/>
            <w:noWrap/>
            <w:hideMark/>
          </w:tcPr>
          <w:p w14:paraId="3A97AAE6" w14:textId="77777777" w:rsidR="00DC51BF" w:rsidRPr="00DC51BF" w:rsidRDefault="00DC51BF" w:rsidP="00DC51BF">
            <w:pPr>
              <w:rPr>
                <w:rFonts w:ascii="Arial" w:hAnsi="Arial" w:cs="Arial"/>
                <w:sz w:val="24"/>
              </w:rPr>
            </w:pPr>
            <w:r w:rsidRPr="00DC51BF">
              <w:rPr>
                <w:rFonts w:ascii="Arial" w:hAnsi="Arial" w:cs="Arial"/>
                <w:sz w:val="24"/>
              </w:rPr>
              <w:t>NT</w:t>
            </w:r>
          </w:p>
        </w:tc>
        <w:tc>
          <w:tcPr>
            <w:tcW w:w="977" w:type="dxa"/>
            <w:noWrap/>
            <w:hideMark/>
          </w:tcPr>
          <w:p w14:paraId="6784041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4E9E75BF" w14:textId="77777777" w:rsidR="00DC51BF" w:rsidRPr="00DC51BF" w:rsidRDefault="00DC51BF" w:rsidP="00DC51BF">
            <w:pPr>
              <w:jc w:val="center"/>
              <w:rPr>
                <w:rFonts w:ascii="Arial" w:hAnsi="Arial" w:cs="Arial"/>
                <w:sz w:val="24"/>
              </w:rPr>
            </w:pPr>
            <w:r w:rsidRPr="00DC51BF">
              <w:rPr>
                <w:rFonts w:ascii="Arial" w:hAnsi="Arial" w:cs="Arial"/>
                <w:sz w:val="24"/>
              </w:rPr>
              <w:t>31,4</w:t>
            </w:r>
          </w:p>
        </w:tc>
        <w:tc>
          <w:tcPr>
            <w:tcW w:w="897" w:type="dxa"/>
            <w:noWrap/>
            <w:hideMark/>
          </w:tcPr>
          <w:p w14:paraId="3017F67B"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2579B36" w14:textId="77777777" w:rsidR="00DC51BF" w:rsidRPr="00DC51BF" w:rsidRDefault="00DC51BF" w:rsidP="00DC51BF">
            <w:pPr>
              <w:jc w:val="center"/>
              <w:rPr>
                <w:rFonts w:ascii="Arial" w:hAnsi="Arial" w:cs="Arial"/>
                <w:sz w:val="24"/>
              </w:rPr>
            </w:pPr>
            <w:r w:rsidRPr="00DC51BF">
              <w:rPr>
                <w:rFonts w:ascii="Arial" w:hAnsi="Arial" w:cs="Arial"/>
                <w:sz w:val="24"/>
              </w:rPr>
              <w:t>37,8</w:t>
            </w:r>
          </w:p>
        </w:tc>
        <w:tc>
          <w:tcPr>
            <w:tcW w:w="1057" w:type="dxa"/>
            <w:noWrap/>
            <w:hideMark/>
          </w:tcPr>
          <w:p w14:paraId="15EA27E2" w14:textId="77777777" w:rsidR="00DC51BF" w:rsidRPr="00DC51BF" w:rsidRDefault="00DC51BF" w:rsidP="00DC51BF">
            <w:pPr>
              <w:jc w:val="center"/>
              <w:rPr>
                <w:rFonts w:ascii="Arial" w:hAnsi="Arial" w:cs="Arial"/>
                <w:sz w:val="24"/>
              </w:rPr>
            </w:pPr>
            <w:r w:rsidRPr="00DC51BF">
              <w:rPr>
                <w:rFonts w:ascii="Arial" w:hAnsi="Arial" w:cs="Arial"/>
                <w:sz w:val="24"/>
              </w:rPr>
              <w:t>↔</w:t>
            </w:r>
          </w:p>
        </w:tc>
        <w:tc>
          <w:tcPr>
            <w:tcW w:w="899" w:type="dxa"/>
            <w:noWrap/>
            <w:hideMark/>
          </w:tcPr>
          <w:p w14:paraId="5308C498" w14:textId="77777777" w:rsidR="00DC51BF" w:rsidRPr="00DC51BF" w:rsidRDefault="00DC51BF" w:rsidP="00DC51BF">
            <w:pPr>
              <w:jc w:val="center"/>
              <w:rPr>
                <w:rFonts w:ascii="Arial" w:hAnsi="Arial" w:cs="Arial"/>
                <w:sz w:val="24"/>
              </w:rPr>
            </w:pPr>
            <w:r w:rsidRPr="00DC51BF">
              <w:rPr>
                <w:rFonts w:ascii="Arial" w:hAnsi="Arial" w:cs="Arial"/>
                <w:sz w:val="24"/>
              </w:rPr>
              <w:t>25,0</w:t>
            </w:r>
          </w:p>
        </w:tc>
      </w:tr>
      <w:tr w:rsidR="00DC51BF" w:rsidRPr="00DC51BF" w14:paraId="63302A90" w14:textId="77777777" w:rsidTr="00E02FFC">
        <w:trPr>
          <w:trHeight w:val="315"/>
          <w:jc w:val="center"/>
        </w:trPr>
        <w:tc>
          <w:tcPr>
            <w:tcW w:w="1577" w:type="dxa"/>
            <w:noWrap/>
            <w:hideMark/>
          </w:tcPr>
          <w:p w14:paraId="28C42361" w14:textId="77777777" w:rsidR="00DC51BF" w:rsidRPr="00DC51BF" w:rsidRDefault="00DC51BF" w:rsidP="00DC51BF">
            <w:pPr>
              <w:rPr>
                <w:rFonts w:ascii="Arial" w:hAnsi="Arial" w:cs="Arial"/>
                <w:sz w:val="24"/>
              </w:rPr>
            </w:pPr>
            <w:r w:rsidRPr="00DC51BF">
              <w:rPr>
                <w:rFonts w:ascii="Arial" w:hAnsi="Arial" w:cs="Arial"/>
                <w:sz w:val="24"/>
              </w:rPr>
              <w:t>thyvil</w:t>
            </w:r>
          </w:p>
        </w:tc>
        <w:tc>
          <w:tcPr>
            <w:tcW w:w="803" w:type="dxa"/>
            <w:noWrap/>
            <w:hideMark/>
          </w:tcPr>
          <w:p w14:paraId="078E1031"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700FD402"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2A453103" w14:textId="77777777" w:rsidR="00DC51BF" w:rsidRPr="00DC51BF" w:rsidRDefault="00DC51BF" w:rsidP="00DC51BF">
            <w:pPr>
              <w:jc w:val="center"/>
              <w:rPr>
                <w:rFonts w:ascii="Arial" w:hAnsi="Arial" w:cs="Arial"/>
                <w:sz w:val="24"/>
              </w:rPr>
            </w:pPr>
            <w:r w:rsidRPr="00DC51BF">
              <w:rPr>
                <w:rFonts w:ascii="Arial" w:hAnsi="Arial" w:cs="Arial"/>
                <w:sz w:val="24"/>
              </w:rPr>
              <w:t>-20,2</w:t>
            </w:r>
          </w:p>
        </w:tc>
        <w:tc>
          <w:tcPr>
            <w:tcW w:w="897" w:type="dxa"/>
            <w:noWrap/>
            <w:hideMark/>
          </w:tcPr>
          <w:p w14:paraId="3B76034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39697831" w14:textId="77777777" w:rsidR="00DC51BF" w:rsidRPr="00DC51BF" w:rsidRDefault="00DC51BF" w:rsidP="00DC51BF">
            <w:pPr>
              <w:jc w:val="center"/>
              <w:rPr>
                <w:rFonts w:ascii="Arial" w:hAnsi="Arial" w:cs="Arial"/>
                <w:sz w:val="24"/>
              </w:rPr>
            </w:pPr>
            <w:r w:rsidRPr="00DC51BF">
              <w:rPr>
                <w:rFonts w:ascii="Arial" w:hAnsi="Arial" w:cs="Arial"/>
                <w:sz w:val="24"/>
              </w:rPr>
              <w:t>-10,4</w:t>
            </w:r>
          </w:p>
        </w:tc>
        <w:tc>
          <w:tcPr>
            <w:tcW w:w="1057" w:type="dxa"/>
            <w:noWrap/>
            <w:hideMark/>
          </w:tcPr>
          <w:p w14:paraId="1E34B3C3"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66E11003" w14:textId="77777777" w:rsidR="00DC51BF" w:rsidRPr="00DC51BF" w:rsidRDefault="00DC51BF" w:rsidP="00DC51BF">
            <w:pPr>
              <w:jc w:val="center"/>
              <w:rPr>
                <w:rFonts w:ascii="Arial" w:hAnsi="Arial" w:cs="Arial"/>
                <w:sz w:val="24"/>
              </w:rPr>
            </w:pPr>
            <w:r w:rsidRPr="00DC51BF">
              <w:rPr>
                <w:rFonts w:ascii="Arial" w:hAnsi="Arial" w:cs="Arial"/>
                <w:sz w:val="24"/>
              </w:rPr>
              <w:t>-14,2</w:t>
            </w:r>
          </w:p>
        </w:tc>
      </w:tr>
      <w:tr w:rsidR="00DC51BF" w:rsidRPr="00DC51BF" w14:paraId="1AC7236A" w14:textId="77777777" w:rsidTr="00E02FFC">
        <w:trPr>
          <w:trHeight w:val="315"/>
          <w:jc w:val="center"/>
        </w:trPr>
        <w:tc>
          <w:tcPr>
            <w:tcW w:w="1577" w:type="dxa"/>
            <w:noWrap/>
            <w:hideMark/>
          </w:tcPr>
          <w:p w14:paraId="49DDD098" w14:textId="77777777" w:rsidR="00DC51BF" w:rsidRPr="00DC51BF" w:rsidRDefault="00DC51BF" w:rsidP="00DC51BF">
            <w:pPr>
              <w:rPr>
                <w:rFonts w:ascii="Arial" w:hAnsi="Arial" w:cs="Arial"/>
                <w:sz w:val="24"/>
              </w:rPr>
            </w:pPr>
            <w:r w:rsidRPr="00DC51BF">
              <w:rPr>
                <w:rFonts w:ascii="Arial" w:hAnsi="Arial" w:cs="Arial"/>
                <w:sz w:val="24"/>
              </w:rPr>
              <w:t>uleden</w:t>
            </w:r>
          </w:p>
        </w:tc>
        <w:tc>
          <w:tcPr>
            <w:tcW w:w="803" w:type="dxa"/>
            <w:noWrap/>
            <w:hideMark/>
          </w:tcPr>
          <w:p w14:paraId="5D9841D7" w14:textId="77777777" w:rsidR="00DC51BF" w:rsidRPr="00DC51BF" w:rsidRDefault="00DC51BF" w:rsidP="00DC51BF">
            <w:pPr>
              <w:rPr>
                <w:rFonts w:ascii="Arial" w:hAnsi="Arial" w:cs="Arial"/>
                <w:sz w:val="24"/>
              </w:rPr>
            </w:pPr>
            <w:r w:rsidRPr="00DC51BF">
              <w:rPr>
                <w:rFonts w:ascii="Arial" w:hAnsi="Arial" w:cs="Arial"/>
                <w:sz w:val="24"/>
              </w:rPr>
              <w:t>LC</w:t>
            </w:r>
          </w:p>
        </w:tc>
        <w:tc>
          <w:tcPr>
            <w:tcW w:w="977" w:type="dxa"/>
            <w:noWrap/>
            <w:hideMark/>
          </w:tcPr>
          <w:p w14:paraId="3522C127"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noWrap/>
            <w:hideMark/>
          </w:tcPr>
          <w:p w14:paraId="1158CC2A" w14:textId="77777777" w:rsidR="00DC51BF" w:rsidRPr="00DC51BF" w:rsidRDefault="00DC51BF" w:rsidP="00DC51BF">
            <w:pPr>
              <w:jc w:val="center"/>
              <w:rPr>
                <w:rFonts w:ascii="Arial" w:hAnsi="Arial" w:cs="Arial"/>
                <w:sz w:val="24"/>
              </w:rPr>
            </w:pPr>
            <w:r w:rsidRPr="00DC51BF">
              <w:rPr>
                <w:rFonts w:ascii="Arial" w:hAnsi="Arial" w:cs="Arial"/>
                <w:sz w:val="24"/>
              </w:rPr>
              <w:t>-32,7</w:t>
            </w:r>
          </w:p>
        </w:tc>
        <w:tc>
          <w:tcPr>
            <w:tcW w:w="897" w:type="dxa"/>
            <w:noWrap/>
            <w:hideMark/>
          </w:tcPr>
          <w:p w14:paraId="169D1651"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noWrap/>
            <w:hideMark/>
          </w:tcPr>
          <w:p w14:paraId="236DD79A" w14:textId="77777777" w:rsidR="00DC51BF" w:rsidRPr="00DC51BF" w:rsidRDefault="00DC51BF" w:rsidP="00DC51BF">
            <w:pPr>
              <w:jc w:val="center"/>
              <w:rPr>
                <w:rFonts w:ascii="Arial" w:hAnsi="Arial" w:cs="Arial"/>
                <w:sz w:val="24"/>
              </w:rPr>
            </w:pPr>
            <w:r w:rsidRPr="00DC51BF">
              <w:rPr>
                <w:rFonts w:ascii="Arial" w:hAnsi="Arial" w:cs="Arial"/>
                <w:sz w:val="24"/>
              </w:rPr>
              <w:t>-12,2</w:t>
            </w:r>
          </w:p>
        </w:tc>
        <w:tc>
          <w:tcPr>
            <w:tcW w:w="1057" w:type="dxa"/>
            <w:noWrap/>
            <w:hideMark/>
          </w:tcPr>
          <w:p w14:paraId="47F4EEEF"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noWrap/>
            <w:hideMark/>
          </w:tcPr>
          <w:p w14:paraId="1A7F2550" w14:textId="77777777" w:rsidR="00DC51BF" w:rsidRPr="00DC51BF" w:rsidRDefault="00DC51BF" w:rsidP="00DC51BF">
            <w:pPr>
              <w:jc w:val="center"/>
              <w:rPr>
                <w:rFonts w:ascii="Arial" w:hAnsi="Arial" w:cs="Arial"/>
                <w:sz w:val="24"/>
              </w:rPr>
            </w:pPr>
            <w:r w:rsidRPr="00DC51BF">
              <w:rPr>
                <w:rFonts w:ascii="Arial" w:hAnsi="Arial" w:cs="Arial"/>
                <w:sz w:val="24"/>
              </w:rPr>
              <w:t>-35,1</w:t>
            </w:r>
          </w:p>
        </w:tc>
      </w:tr>
      <w:tr w:rsidR="00DC51BF" w:rsidRPr="00DC51BF" w14:paraId="502B7CD0" w14:textId="77777777" w:rsidTr="00E02FFC">
        <w:trPr>
          <w:trHeight w:val="315"/>
          <w:jc w:val="center"/>
        </w:trPr>
        <w:tc>
          <w:tcPr>
            <w:tcW w:w="1577" w:type="dxa"/>
            <w:tcBorders>
              <w:bottom w:val="single" w:sz="4" w:space="0" w:color="auto"/>
            </w:tcBorders>
            <w:noWrap/>
            <w:hideMark/>
          </w:tcPr>
          <w:p w14:paraId="64A65992" w14:textId="77777777" w:rsidR="00DC51BF" w:rsidRPr="00DC51BF" w:rsidRDefault="00DC51BF" w:rsidP="00DC51BF">
            <w:pPr>
              <w:rPr>
                <w:rFonts w:ascii="Arial" w:hAnsi="Arial" w:cs="Arial"/>
                <w:sz w:val="24"/>
              </w:rPr>
            </w:pPr>
            <w:r w:rsidRPr="00DC51BF">
              <w:rPr>
                <w:rFonts w:ascii="Arial" w:hAnsi="Arial" w:cs="Arial"/>
                <w:sz w:val="24"/>
              </w:rPr>
              <w:t>vermic</w:t>
            </w:r>
          </w:p>
        </w:tc>
        <w:tc>
          <w:tcPr>
            <w:tcW w:w="803" w:type="dxa"/>
            <w:tcBorders>
              <w:bottom w:val="single" w:sz="4" w:space="0" w:color="auto"/>
            </w:tcBorders>
            <w:noWrap/>
            <w:hideMark/>
          </w:tcPr>
          <w:p w14:paraId="5CC71B7E" w14:textId="77777777" w:rsidR="00DC51BF" w:rsidRPr="00DC51BF" w:rsidRDefault="00DC51BF" w:rsidP="00DC51BF">
            <w:pPr>
              <w:rPr>
                <w:rFonts w:ascii="Arial" w:hAnsi="Arial" w:cs="Arial"/>
                <w:sz w:val="24"/>
              </w:rPr>
            </w:pPr>
            <w:r w:rsidRPr="00DC51BF">
              <w:rPr>
                <w:rFonts w:ascii="Arial" w:hAnsi="Arial" w:cs="Arial"/>
                <w:sz w:val="24"/>
              </w:rPr>
              <w:t>VU</w:t>
            </w:r>
          </w:p>
        </w:tc>
        <w:tc>
          <w:tcPr>
            <w:tcW w:w="977" w:type="dxa"/>
            <w:tcBorders>
              <w:bottom w:val="single" w:sz="4" w:space="0" w:color="auto"/>
            </w:tcBorders>
            <w:noWrap/>
            <w:hideMark/>
          </w:tcPr>
          <w:p w14:paraId="5D76885D"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038" w:type="dxa"/>
            <w:tcBorders>
              <w:bottom w:val="single" w:sz="4" w:space="0" w:color="auto"/>
            </w:tcBorders>
            <w:noWrap/>
            <w:hideMark/>
          </w:tcPr>
          <w:p w14:paraId="275A3E97" w14:textId="77777777" w:rsidR="00DC51BF" w:rsidRPr="00DC51BF" w:rsidRDefault="00DC51BF" w:rsidP="00DC51BF">
            <w:pPr>
              <w:jc w:val="center"/>
              <w:rPr>
                <w:rFonts w:ascii="Arial" w:hAnsi="Arial" w:cs="Arial"/>
                <w:sz w:val="24"/>
              </w:rPr>
            </w:pPr>
            <w:r w:rsidRPr="00DC51BF">
              <w:rPr>
                <w:rFonts w:ascii="Arial" w:hAnsi="Arial" w:cs="Arial"/>
                <w:sz w:val="24"/>
              </w:rPr>
              <w:t>62,5</w:t>
            </w:r>
          </w:p>
        </w:tc>
        <w:tc>
          <w:tcPr>
            <w:tcW w:w="897" w:type="dxa"/>
            <w:tcBorders>
              <w:bottom w:val="single" w:sz="4" w:space="0" w:color="auto"/>
            </w:tcBorders>
            <w:noWrap/>
            <w:hideMark/>
          </w:tcPr>
          <w:p w14:paraId="4C1FE26C"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1309" w:type="dxa"/>
            <w:tcBorders>
              <w:bottom w:val="single" w:sz="4" w:space="0" w:color="auto"/>
            </w:tcBorders>
            <w:noWrap/>
            <w:hideMark/>
          </w:tcPr>
          <w:p w14:paraId="7E3E3295" w14:textId="77777777" w:rsidR="00DC51BF" w:rsidRPr="00DC51BF" w:rsidRDefault="00DC51BF" w:rsidP="00DC51BF">
            <w:pPr>
              <w:jc w:val="center"/>
              <w:rPr>
                <w:rFonts w:ascii="Arial" w:hAnsi="Arial" w:cs="Arial"/>
                <w:sz w:val="24"/>
              </w:rPr>
            </w:pPr>
            <w:r w:rsidRPr="00DC51BF">
              <w:rPr>
                <w:rFonts w:ascii="Arial" w:hAnsi="Arial" w:cs="Arial"/>
                <w:sz w:val="24"/>
              </w:rPr>
              <w:t>66,3</w:t>
            </w:r>
          </w:p>
        </w:tc>
        <w:tc>
          <w:tcPr>
            <w:tcW w:w="1057" w:type="dxa"/>
            <w:tcBorders>
              <w:bottom w:val="single" w:sz="4" w:space="0" w:color="auto"/>
            </w:tcBorders>
            <w:noWrap/>
            <w:hideMark/>
          </w:tcPr>
          <w:p w14:paraId="332766CE" w14:textId="77777777" w:rsidR="00DC51BF" w:rsidRPr="00DC51BF" w:rsidRDefault="00DC51BF" w:rsidP="00DC51BF">
            <w:pPr>
              <w:jc w:val="center"/>
              <w:rPr>
                <w:rFonts w:ascii="Arial" w:hAnsi="Arial" w:cs="Arial"/>
                <w:sz w:val="24"/>
              </w:rPr>
            </w:pPr>
            <w:r w:rsidRPr="00DC51BF">
              <w:rPr>
                <w:rFonts w:ascii="Cambria Math" w:hAnsi="Cambria Math" w:cs="Cambria Math"/>
                <w:sz w:val="24"/>
              </w:rPr>
              <w:t>↙</w:t>
            </w:r>
          </w:p>
        </w:tc>
        <w:tc>
          <w:tcPr>
            <w:tcW w:w="899" w:type="dxa"/>
            <w:tcBorders>
              <w:bottom w:val="single" w:sz="4" w:space="0" w:color="auto"/>
            </w:tcBorders>
            <w:noWrap/>
            <w:hideMark/>
          </w:tcPr>
          <w:p w14:paraId="099FBD3D" w14:textId="77777777" w:rsidR="00DC51BF" w:rsidRPr="00DC51BF" w:rsidRDefault="00DC51BF" w:rsidP="00DC51BF">
            <w:pPr>
              <w:jc w:val="center"/>
              <w:rPr>
                <w:rFonts w:ascii="Arial" w:hAnsi="Arial" w:cs="Arial"/>
                <w:sz w:val="24"/>
              </w:rPr>
            </w:pPr>
            <w:r w:rsidRPr="00DC51BF">
              <w:rPr>
                <w:rFonts w:ascii="Arial" w:hAnsi="Arial" w:cs="Arial"/>
                <w:sz w:val="24"/>
              </w:rPr>
              <w:t>66,7</w:t>
            </w:r>
          </w:p>
        </w:tc>
      </w:tr>
    </w:tbl>
    <w:p w14:paraId="2F60257C" w14:textId="77777777" w:rsidR="00DC51BF" w:rsidRPr="00DC51BF" w:rsidRDefault="00DC51BF" w:rsidP="00DC51BF">
      <w:pPr>
        <w:rPr>
          <w:rFonts w:ascii="Arial" w:hAnsi="Arial" w:cs="Arial"/>
          <w:sz w:val="24"/>
        </w:rPr>
      </w:pPr>
    </w:p>
    <w:p w14:paraId="168ACB6F" w14:textId="77777777" w:rsidR="00DC51BF" w:rsidRPr="00DC51BF" w:rsidRDefault="00DC51BF" w:rsidP="00DC51BF">
      <w:pPr>
        <w:rPr>
          <w:rFonts w:ascii="Arial" w:hAnsi="Arial" w:cs="Arial"/>
        </w:rPr>
      </w:pPr>
      <w:r w:rsidRPr="00DC51BF">
        <w:rPr>
          <w:rFonts w:ascii="Arial" w:hAnsi="Arial" w:cs="Arial"/>
        </w:rPr>
        <w:t xml:space="preserve">References </w:t>
      </w:r>
    </w:p>
    <w:p w14:paraId="65AB1C71" w14:textId="77777777" w:rsidR="00DC51BF" w:rsidRPr="00DC51BF" w:rsidRDefault="00DC51BF" w:rsidP="00DC51BF">
      <w:pPr>
        <w:spacing w:after="0" w:line="240" w:lineRule="auto"/>
        <w:ind w:left="720" w:hanging="720"/>
        <w:rPr>
          <w:rFonts w:ascii="Calibri" w:hAnsi="Calibri"/>
          <w:noProof/>
        </w:rPr>
      </w:pPr>
      <w:r w:rsidRPr="00DC51BF">
        <w:rPr>
          <w:rFonts w:ascii="Arial" w:hAnsi="Arial" w:cs="Arial"/>
          <w:noProof/>
          <w:sz w:val="24"/>
          <w:lang w:val="en-US"/>
        </w:rPr>
        <w:fldChar w:fldCharType="begin"/>
      </w:r>
      <w:r w:rsidRPr="00DC51BF">
        <w:rPr>
          <w:rFonts w:ascii="Arial" w:hAnsi="Arial" w:cs="Arial"/>
          <w:noProof/>
          <w:sz w:val="24"/>
        </w:rPr>
        <w:instrText xml:space="preserve"> ADDIN EN.REFLIST </w:instrText>
      </w:r>
      <w:r w:rsidRPr="00DC51BF">
        <w:rPr>
          <w:rFonts w:ascii="Arial" w:hAnsi="Arial" w:cs="Arial"/>
          <w:noProof/>
          <w:sz w:val="24"/>
          <w:lang w:val="en-US"/>
        </w:rPr>
        <w:fldChar w:fldCharType="separate"/>
      </w:r>
      <w:r w:rsidRPr="00DC51BF">
        <w:rPr>
          <w:rFonts w:ascii="Calibri" w:hAnsi="Calibri"/>
          <w:noProof/>
        </w:rPr>
        <w:t>Araújo, M., F. Guilhaumon, D. R. Neto, I. Pozo, and R. Calmaestra. 2011. Impactos, vulnerabilidad y adaptación al cambio climático de la biodiversidad española. 2 Fauna de vertebrados. Dirección general de medio Natural y Política Forestal. Ministerio de Medio Ambiente, y Medio Rural y Marino. Madrid.</w:t>
      </w:r>
    </w:p>
    <w:p w14:paraId="706F00F3" w14:textId="77777777" w:rsidR="00DC51BF" w:rsidRPr="00DC51BF" w:rsidRDefault="00DC51BF" w:rsidP="00DC51BF">
      <w:pPr>
        <w:spacing w:line="240" w:lineRule="auto"/>
        <w:ind w:left="720" w:hanging="720"/>
        <w:rPr>
          <w:rFonts w:ascii="Calibri" w:hAnsi="Calibri"/>
          <w:noProof/>
          <w:lang w:val="en-US"/>
        </w:rPr>
      </w:pPr>
      <w:r w:rsidRPr="00DC51BF">
        <w:rPr>
          <w:rFonts w:ascii="Calibri" w:hAnsi="Calibri"/>
          <w:noProof/>
          <w:lang w:val="en-US"/>
        </w:rPr>
        <w:t xml:space="preserve">Triviño, M., M. Cabeza, W. Thuiller, T. Hickler, and M. B. Araújo. 2013. Risk assessment for Iberian birds under global change. Biological conservation </w:t>
      </w:r>
      <w:r w:rsidRPr="00DC51BF">
        <w:rPr>
          <w:rFonts w:ascii="Calibri" w:hAnsi="Calibri"/>
          <w:b/>
          <w:noProof/>
          <w:lang w:val="en-US"/>
        </w:rPr>
        <w:t>168</w:t>
      </w:r>
      <w:r w:rsidRPr="00DC51BF">
        <w:rPr>
          <w:rFonts w:ascii="Calibri" w:hAnsi="Calibri"/>
          <w:noProof/>
          <w:lang w:val="en-US"/>
        </w:rPr>
        <w:t>:192-200.</w:t>
      </w:r>
    </w:p>
    <w:p w14:paraId="6D846BAD" w14:textId="77777777" w:rsidR="00DC51BF" w:rsidRPr="00DC51BF" w:rsidRDefault="00DC51BF" w:rsidP="00DC51BF">
      <w:pPr>
        <w:rPr>
          <w:rFonts w:ascii="Arial" w:hAnsi="Arial" w:cs="Arial"/>
          <w:sz w:val="24"/>
          <w:lang w:val="en-GB"/>
        </w:rPr>
      </w:pPr>
      <w:r w:rsidRPr="00DC51BF">
        <w:rPr>
          <w:rFonts w:ascii="Arial" w:hAnsi="Arial" w:cs="Arial"/>
          <w:sz w:val="24"/>
        </w:rPr>
        <w:fldChar w:fldCharType="end"/>
      </w:r>
    </w:p>
    <w:p w14:paraId="5AC1DF5F" w14:textId="4D53E60B" w:rsidR="003A5D27" w:rsidRDefault="00DC51BF" w:rsidP="00DC51BF">
      <w:pPr>
        <w:spacing w:after="0" w:line="480" w:lineRule="auto"/>
        <w:jc w:val="center"/>
        <w:rPr>
          <w:lang w:val="en-GB"/>
        </w:rPr>
      </w:pPr>
      <w:r w:rsidRPr="00DC51BF">
        <w:rPr>
          <w:rFonts w:ascii="Arial" w:hAnsi="Arial" w:cs="Arial"/>
          <w:sz w:val="28"/>
          <w:lang w:val="en-GB"/>
        </w:rPr>
        <w:lastRenderedPageBreak/>
        <w:t>Supplementary Material 6</w:t>
      </w:r>
    </w:p>
    <w:p w14:paraId="0C23C05D" w14:textId="58D032B7" w:rsidR="00DC51BF" w:rsidRPr="00DC51BF" w:rsidRDefault="00DC51BF" w:rsidP="003A5D27">
      <w:pPr>
        <w:spacing w:after="0" w:line="480" w:lineRule="auto"/>
        <w:rPr>
          <w:rFonts w:ascii="Arial" w:hAnsi="Arial" w:cs="Arial"/>
          <w:b/>
          <w:sz w:val="28"/>
          <w:lang w:val="en-GB"/>
        </w:rPr>
      </w:pPr>
      <w:bookmarkStart w:id="4" w:name="_Hlk489353676"/>
      <w:r w:rsidRPr="00DC51BF">
        <w:rPr>
          <w:rFonts w:ascii="Arial" w:hAnsi="Arial" w:cs="Arial"/>
          <w:sz w:val="28"/>
          <w:lang w:val="en-GB"/>
        </w:rPr>
        <w:t>Forecasting changes in species of conservation concern distributions under scenarios of environmental change</w:t>
      </w:r>
      <w:bookmarkEnd w:id="4"/>
      <w:r w:rsidRPr="00DC51BF">
        <w:rPr>
          <w:rFonts w:ascii="Arial" w:hAnsi="Arial" w:cs="Arial"/>
          <w:sz w:val="28"/>
          <w:lang w:val="en-GB"/>
        </w:rPr>
        <w:t>.</w:t>
      </w:r>
    </w:p>
    <w:p w14:paraId="529774A5" w14:textId="77777777" w:rsidR="00DC51BF" w:rsidRPr="00DC51BF" w:rsidRDefault="00DC51BF" w:rsidP="00DC51BF">
      <w:pPr>
        <w:rPr>
          <w:lang w:val="en-GB"/>
        </w:rPr>
      </w:pPr>
    </w:p>
    <w:p w14:paraId="1762B503" w14:textId="77777777" w:rsidR="00DC51BF" w:rsidRPr="00DC51BF" w:rsidRDefault="00DC51BF" w:rsidP="00DC51BF">
      <w:pPr>
        <w:rPr>
          <w:lang w:val="en-GB"/>
        </w:rPr>
      </w:pPr>
    </w:p>
    <w:p w14:paraId="40C6EA1D" w14:textId="1C01E311" w:rsidR="00DC51BF" w:rsidRDefault="00DC51BF" w:rsidP="00DC51BF">
      <w:pPr>
        <w:pStyle w:val="Lgende"/>
        <w:keepNext/>
        <w:spacing w:after="0" w:line="480" w:lineRule="auto"/>
        <w:rPr>
          <w:rFonts w:ascii="Arial" w:hAnsi="Arial" w:cs="Arial"/>
          <w:i w:val="0"/>
          <w:color w:val="auto"/>
          <w:sz w:val="22"/>
          <w:szCs w:val="22"/>
        </w:rPr>
      </w:pPr>
      <w:r w:rsidRPr="00DC51BF">
        <w:rPr>
          <w:rFonts w:ascii="Arial" w:hAnsi="Arial" w:cs="Arial"/>
          <w:i w:val="0"/>
          <w:color w:val="auto"/>
          <w:sz w:val="20"/>
          <w:lang w:val="en-GB"/>
        </w:rPr>
        <w:t>Table</w:t>
      </w:r>
      <w:r w:rsidR="003A5D27">
        <w:rPr>
          <w:rFonts w:ascii="Arial" w:hAnsi="Arial" w:cs="Arial"/>
          <w:i w:val="0"/>
          <w:color w:val="auto"/>
          <w:sz w:val="20"/>
          <w:lang w:val="en-GB"/>
        </w:rPr>
        <w:t xml:space="preserve"> S6. </w:t>
      </w:r>
      <w:r w:rsidRPr="00DC51BF">
        <w:rPr>
          <w:rFonts w:ascii="Arial" w:hAnsi="Arial" w:cs="Arial"/>
          <w:i w:val="0"/>
          <w:color w:val="auto"/>
          <w:sz w:val="20"/>
          <w:lang w:val="en-GB"/>
        </w:rPr>
        <w:t xml:space="preserve"> </w:t>
      </w:r>
      <w:r w:rsidR="003A5D27">
        <w:rPr>
          <w:rFonts w:ascii="Arial" w:hAnsi="Arial" w:cs="Arial"/>
          <w:i w:val="0"/>
          <w:color w:val="auto"/>
          <w:sz w:val="20"/>
          <w:lang w:val="en-GB"/>
        </w:rPr>
        <w:t>T</w:t>
      </w:r>
      <w:bookmarkStart w:id="5" w:name="_GoBack"/>
      <w:bookmarkEnd w:id="5"/>
      <w:r w:rsidRPr="00DC51BF">
        <w:rPr>
          <w:rFonts w:ascii="Arial" w:hAnsi="Arial" w:cs="Arial"/>
          <w:i w:val="0"/>
          <w:color w:val="auto"/>
          <w:sz w:val="20"/>
          <w:lang w:val="en-GB"/>
        </w:rPr>
        <w:t>he number of</w:t>
      </w:r>
      <w:r w:rsidRPr="00DC51BF">
        <w:rPr>
          <w:rFonts w:ascii="Arial" w:hAnsi="Arial" w:cs="Arial"/>
          <w:i w:val="0"/>
          <w:color w:val="auto"/>
          <w:sz w:val="20"/>
          <w:szCs w:val="22"/>
          <w:lang w:val="en-GB"/>
        </w:rPr>
        <w:t xml:space="preserve"> species (%) within classes of risk assessment (Expanding, Stable, Contracting) for all the scenarios (BAMBU, GRAS, and SEDG) and for both climate and land-use change. </w:t>
      </w:r>
      <w:r w:rsidRPr="00F256C2">
        <w:rPr>
          <w:rFonts w:ascii="Arial" w:hAnsi="Arial" w:cs="Arial"/>
          <w:i w:val="0"/>
          <w:color w:val="auto"/>
          <w:sz w:val="20"/>
          <w:szCs w:val="22"/>
        </w:rPr>
        <w:t xml:space="preserve">Numbers in Bold </w:t>
      </w:r>
      <w:r w:rsidRPr="00F256C2">
        <w:rPr>
          <w:rFonts w:ascii="Arial" w:hAnsi="Arial" w:cs="Arial"/>
          <w:b/>
          <w:i w:val="0"/>
          <w:color w:val="auto"/>
          <w:sz w:val="20"/>
          <w:szCs w:val="22"/>
        </w:rPr>
        <w:t>(B)</w:t>
      </w:r>
      <w:r>
        <w:rPr>
          <w:rFonts w:ascii="Arial" w:hAnsi="Arial" w:cs="Arial"/>
          <w:i w:val="0"/>
          <w:color w:val="auto"/>
          <w:sz w:val="20"/>
          <w:szCs w:val="22"/>
        </w:rPr>
        <w:t xml:space="preserve"> </w:t>
      </w:r>
      <w:r w:rsidRPr="00F256C2">
        <w:rPr>
          <w:rFonts w:ascii="Arial" w:hAnsi="Arial" w:cs="Arial"/>
          <w:i w:val="0"/>
          <w:color w:val="auto"/>
          <w:sz w:val="20"/>
          <w:szCs w:val="22"/>
        </w:rPr>
        <w:t>pinpoint</w:t>
      </w:r>
      <w:r>
        <w:rPr>
          <w:rFonts w:ascii="Arial" w:hAnsi="Arial" w:cs="Arial"/>
          <w:i w:val="0"/>
          <w:color w:val="auto"/>
          <w:sz w:val="20"/>
          <w:szCs w:val="22"/>
        </w:rPr>
        <w:t xml:space="preserve"> the most relevant results</w:t>
      </w:r>
      <w:r w:rsidRPr="00F256C2">
        <w:rPr>
          <w:rFonts w:ascii="Arial" w:hAnsi="Arial" w:cs="Arial"/>
          <w:i w:val="0"/>
          <w:color w:val="auto"/>
          <w:sz w:val="22"/>
          <w:szCs w:val="22"/>
        </w:rPr>
        <w:t>.</w:t>
      </w:r>
    </w:p>
    <w:p w14:paraId="2A1032F4" w14:textId="77777777" w:rsidR="00DC51BF" w:rsidRPr="00834652" w:rsidRDefault="00DC51BF" w:rsidP="00DC51BF"/>
    <w:p w14:paraId="4A7F7B01" w14:textId="77777777" w:rsidR="00DC51BF" w:rsidRPr="00781499" w:rsidRDefault="00DC51BF" w:rsidP="00DC51BF"/>
    <w:tbl>
      <w:tblPr>
        <w:tblW w:w="6946" w:type="dxa"/>
        <w:jc w:val="center"/>
        <w:tblCellMar>
          <w:left w:w="70" w:type="dxa"/>
          <w:right w:w="70" w:type="dxa"/>
        </w:tblCellMar>
        <w:tblLook w:val="04A0" w:firstRow="1" w:lastRow="0" w:firstColumn="1" w:lastColumn="0" w:noHBand="0" w:noVBand="1"/>
      </w:tblPr>
      <w:tblGrid>
        <w:gridCol w:w="740"/>
        <w:gridCol w:w="923"/>
        <w:gridCol w:w="1881"/>
        <w:gridCol w:w="1559"/>
        <w:gridCol w:w="1843"/>
      </w:tblGrid>
      <w:tr w:rsidR="00DC51BF" w:rsidRPr="00F256C2" w14:paraId="4B4443BE" w14:textId="77777777" w:rsidTr="00E02FFC">
        <w:trPr>
          <w:trHeight w:val="315"/>
          <w:jc w:val="center"/>
        </w:trPr>
        <w:tc>
          <w:tcPr>
            <w:tcW w:w="740" w:type="dxa"/>
            <w:tcBorders>
              <w:top w:val="nil"/>
              <w:left w:val="nil"/>
              <w:bottom w:val="nil"/>
              <w:right w:val="nil"/>
            </w:tcBorders>
            <w:shd w:val="clear" w:color="auto" w:fill="auto"/>
            <w:noWrap/>
            <w:vAlign w:val="bottom"/>
            <w:hideMark/>
          </w:tcPr>
          <w:p w14:paraId="179EB054" w14:textId="77777777" w:rsidR="00DC51BF" w:rsidRPr="00F256C2" w:rsidRDefault="00DC51BF" w:rsidP="00E02FFC">
            <w:pPr>
              <w:spacing w:after="0" w:line="480" w:lineRule="auto"/>
              <w:rPr>
                <w:rFonts w:ascii="Arial" w:eastAsia="Times New Roman" w:hAnsi="Arial" w:cs="Arial"/>
                <w:sz w:val="24"/>
                <w:szCs w:val="24"/>
                <w:lang w:eastAsia="pt-PT"/>
              </w:rPr>
            </w:pPr>
          </w:p>
        </w:tc>
        <w:tc>
          <w:tcPr>
            <w:tcW w:w="923" w:type="dxa"/>
            <w:tcBorders>
              <w:top w:val="nil"/>
              <w:left w:val="nil"/>
              <w:bottom w:val="nil"/>
              <w:right w:val="nil"/>
            </w:tcBorders>
            <w:shd w:val="clear" w:color="auto" w:fill="auto"/>
            <w:noWrap/>
            <w:vAlign w:val="bottom"/>
            <w:hideMark/>
          </w:tcPr>
          <w:p w14:paraId="3DDF4D9F" w14:textId="77777777" w:rsidR="00DC51BF" w:rsidRPr="00F256C2" w:rsidRDefault="00DC51BF" w:rsidP="00E02FFC">
            <w:pPr>
              <w:spacing w:after="0" w:line="480" w:lineRule="auto"/>
              <w:rPr>
                <w:rFonts w:ascii="Arial" w:eastAsia="Times New Roman" w:hAnsi="Arial" w:cs="Arial"/>
                <w:sz w:val="20"/>
                <w:szCs w:val="20"/>
                <w:lang w:eastAsia="pt-PT"/>
              </w:rPr>
            </w:pPr>
          </w:p>
        </w:tc>
        <w:tc>
          <w:tcPr>
            <w:tcW w:w="1881" w:type="dxa"/>
            <w:vMerge w:val="restart"/>
            <w:tcBorders>
              <w:top w:val="single" w:sz="4" w:space="0" w:color="auto"/>
              <w:left w:val="nil"/>
              <w:bottom w:val="single" w:sz="4" w:space="0" w:color="000000"/>
              <w:right w:val="nil"/>
            </w:tcBorders>
            <w:shd w:val="clear" w:color="auto" w:fill="auto"/>
            <w:noWrap/>
            <w:vAlign w:val="center"/>
            <w:hideMark/>
          </w:tcPr>
          <w:p w14:paraId="3AB1B510"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Expanding (%)</w:t>
            </w:r>
          </w:p>
        </w:tc>
        <w:tc>
          <w:tcPr>
            <w:tcW w:w="1559" w:type="dxa"/>
            <w:vMerge w:val="restart"/>
            <w:tcBorders>
              <w:top w:val="single" w:sz="4" w:space="0" w:color="auto"/>
              <w:left w:val="nil"/>
              <w:right w:val="nil"/>
            </w:tcBorders>
            <w:vAlign w:val="center"/>
          </w:tcPr>
          <w:p w14:paraId="4E7BFAA8"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834652">
              <w:rPr>
                <w:rFonts w:ascii="Arial" w:eastAsia="Times New Roman" w:hAnsi="Arial" w:cs="Arial"/>
                <w:color w:val="000000"/>
                <w:lang w:eastAsia="pt-PT"/>
              </w:rPr>
              <w:t>Stable  (%)</w:t>
            </w:r>
          </w:p>
        </w:tc>
        <w:tc>
          <w:tcPr>
            <w:tcW w:w="1843" w:type="dxa"/>
            <w:vMerge w:val="restart"/>
            <w:tcBorders>
              <w:top w:val="single" w:sz="4" w:space="0" w:color="auto"/>
              <w:left w:val="nil"/>
              <w:bottom w:val="single" w:sz="4" w:space="0" w:color="000000"/>
              <w:right w:val="nil"/>
            </w:tcBorders>
            <w:shd w:val="clear" w:color="auto" w:fill="auto"/>
            <w:noWrap/>
            <w:vAlign w:val="center"/>
            <w:hideMark/>
          </w:tcPr>
          <w:p w14:paraId="054BE2B1" w14:textId="77777777" w:rsidR="00DC51BF" w:rsidRPr="00F256C2" w:rsidRDefault="00DC51BF" w:rsidP="00E02FFC">
            <w:pPr>
              <w:spacing w:after="0" w:line="480" w:lineRule="auto"/>
              <w:jc w:val="center"/>
              <w:rPr>
                <w:rFonts w:ascii="Arial" w:eastAsia="Times New Roman" w:hAnsi="Arial" w:cs="Arial"/>
                <w:color w:val="000000"/>
                <w:lang w:eastAsia="pt-PT"/>
              </w:rPr>
            </w:pPr>
            <w:r>
              <w:rPr>
                <w:rFonts w:ascii="Arial" w:eastAsia="Times New Roman" w:hAnsi="Arial" w:cs="Arial"/>
                <w:color w:val="000000"/>
                <w:lang w:eastAsia="pt-PT"/>
              </w:rPr>
              <w:t>Contracting</w:t>
            </w:r>
            <w:r w:rsidRPr="00F256C2">
              <w:rPr>
                <w:rFonts w:ascii="Arial" w:eastAsia="Times New Roman" w:hAnsi="Arial" w:cs="Arial"/>
                <w:color w:val="000000"/>
                <w:lang w:eastAsia="pt-PT"/>
              </w:rPr>
              <w:t xml:space="preserve"> (%)</w:t>
            </w:r>
          </w:p>
        </w:tc>
      </w:tr>
      <w:tr w:rsidR="00DC51BF" w:rsidRPr="00F256C2" w14:paraId="409B45A0" w14:textId="77777777" w:rsidTr="00E02FFC">
        <w:trPr>
          <w:trHeight w:val="387"/>
          <w:jc w:val="center"/>
        </w:trPr>
        <w:tc>
          <w:tcPr>
            <w:tcW w:w="740" w:type="dxa"/>
            <w:tcBorders>
              <w:top w:val="nil"/>
              <w:left w:val="nil"/>
              <w:bottom w:val="nil"/>
              <w:right w:val="nil"/>
            </w:tcBorders>
            <w:shd w:val="clear" w:color="auto" w:fill="auto"/>
            <w:noWrap/>
            <w:vAlign w:val="bottom"/>
            <w:hideMark/>
          </w:tcPr>
          <w:p w14:paraId="14E7A6A5" w14:textId="77777777" w:rsidR="00DC51BF" w:rsidRPr="00F256C2" w:rsidRDefault="00DC51BF" w:rsidP="00E02FFC">
            <w:pPr>
              <w:spacing w:after="0" w:line="480" w:lineRule="auto"/>
              <w:jc w:val="center"/>
              <w:rPr>
                <w:rFonts w:ascii="Arial" w:eastAsia="Times New Roman" w:hAnsi="Arial" w:cs="Arial"/>
                <w:color w:val="000000"/>
                <w:lang w:eastAsia="pt-PT"/>
              </w:rPr>
            </w:pPr>
          </w:p>
        </w:tc>
        <w:tc>
          <w:tcPr>
            <w:tcW w:w="923" w:type="dxa"/>
            <w:tcBorders>
              <w:top w:val="nil"/>
              <w:left w:val="nil"/>
              <w:bottom w:val="nil"/>
              <w:right w:val="nil"/>
            </w:tcBorders>
            <w:shd w:val="clear" w:color="auto" w:fill="auto"/>
            <w:noWrap/>
            <w:vAlign w:val="bottom"/>
            <w:hideMark/>
          </w:tcPr>
          <w:p w14:paraId="15F0BA85" w14:textId="77777777" w:rsidR="00DC51BF" w:rsidRPr="00F256C2" w:rsidRDefault="00DC51BF" w:rsidP="00E02FFC">
            <w:pPr>
              <w:spacing w:after="0" w:line="480" w:lineRule="auto"/>
              <w:rPr>
                <w:rFonts w:ascii="Arial" w:eastAsia="Times New Roman" w:hAnsi="Arial" w:cs="Arial"/>
                <w:sz w:val="20"/>
                <w:szCs w:val="20"/>
                <w:lang w:eastAsia="pt-PT"/>
              </w:rPr>
            </w:pPr>
          </w:p>
        </w:tc>
        <w:tc>
          <w:tcPr>
            <w:tcW w:w="1881" w:type="dxa"/>
            <w:vMerge/>
            <w:tcBorders>
              <w:top w:val="single" w:sz="4" w:space="0" w:color="auto"/>
              <w:left w:val="nil"/>
              <w:bottom w:val="single" w:sz="4" w:space="0" w:color="000000"/>
              <w:right w:val="nil"/>
            </w:tcBorders>
            <w:vAlign w:val="center"/>
            <w:hideMark/>
          </w:tcPr>
          <w:p w14:paraId="4F304B18" w14:textId="77777777" w:rsidR="00DC51BF" w:rsidRPr="00F256C2" w:rsidRDefault="00DC51BF" w:rsidP="00E02FFC">
            <w:pPr>
              <w:spacing w:after="0" w:line="480" w:lineRule="auto"/>
              <w:rPr>
                <w:rFonts w:ascii="Arial" w:eastAsia="Times New Roman" w:hAnsi="Arial" w:cs="Arial"/>
                <w:color w:val="000000"/>
                <w:lang w:eastAsia="pt-PT"/>
              </w:rPr>
            </w:pPr>
          </w:p>
        </w:tc>
        <w:tc>
          <w:tcPr>
            <w:tcW w:w="1559" w:type="dxa"/>
            <w:vMerge/>
            <w:tcBorders>
              <w:left w:val="nil"/>
              <w:bottom w:val="single" w:sz="4" w:space="0" w:color="auto"/>
              <w:right w:val="nil"/>
            </w:tcBorders>
          </w:tcPr>
          <w:p w14:paraId="0ABDBC33" w14:textId="77777777" w:rsidR="00DC51BF" w:rsidRPr="00F256C2" w:rsidRDefault="00DC51BF" w:rsidP="00E02FFC">
            <w:pPr>
              <w:spacing w:after="0" w:line="480" w:lineRule="auto"/>
              <w:jc w:val="center"/>
              <w:rPr>
                <w:rFonts w:ascii="Arial" w:eastAsia="Times New Roman" w:hAnsi="Arial" w:cs="Arial"/>
                <w:color w:val="000000"/>
                <w:lang w:eastAsia="pt-PT"/>
              </w:rPr>
            </w:pPr>
          </w:p>
        </w:tc>
        <w:tc>
          <w:tcPr>
            <w:tcW w:w="1843" w:type="dxa"/>
            <w:vMerge/>
            <w:tcBorders>
              <w:top w:val="single" w:sz="4" w:space="0" w:color="auto"/>
              <w:left w:val="nil"/>
              <w:bottom w:val="single" w:sz="4" w:space="0" w:color="000000"/>
              <w:right w:val="nil"/>
            </w:tcBorders>
            <w:vAlign w:val="center"/>
            <w:hideMark/>
          </w:tcPr>
          <w:p w14:paraId="2BE9BA42" w14:textId="77777777" w:rsidR="00DC51BF" w:rsidRPr="00F256C2" w:rsidRDefault="00DC51BF" w:rsidP="00E02FFC">
            <w:pPr>
              <w:spacing w:after="0" w:line="480" w:lineRule="auto"/>
              <w:rPr>
                <w:rFonts w:ascii="Arial" w:eastAsia="Times New Roman" w:hAnsi="Arial" w:cs="Arial"/>
                <w:color w:val="000000"/>
                <w:lang w:eastAsia="pt-PT"/>
              </w:rPr>
            </w:pPr>
          </w:p>
        </w:tc>
      </w:tr>
      <w:tr w:rsidR="00DC51BF" w:rsidRPr="00F256C2" w14:paraId="4C668EA6" w14:textId="77777777" w:rsidTr="00E02FFC">
        <w:trPr>
          <w:trHeight w:val="300"/>
          <w:jc w:val="center"/>
        </w:trPr>
        <w:tc>
          <w:tcPr>
            <w:tcW w:w="740" w:type="dxa"/>
            <w:vMerge w:val="restart"/>
            <w:tcBorders>
              <w:top w:val="single" w:sz="4" w:space="0" w:color="auto"/>
              <w:left w:val="nil"/>
              <w:bottom w:val="single" w:sz="4" w:space="0" w:color="000000"/>
              <w:right w:val="nil"/>
            </w:tcBorders>
            <w:shd w:val="clear" w:color="auto" w:fill="auto"/>
            <w:noWrap/>
            <w:vAlign w:val="center"/>
            <w:hideMark/>
          </w:tcPr>
          <w:p w14:paraId="1FCAE830" w14:textId="77777777" w:rsidR="00DC51BF" w:rsidRPr="00F256C2" w:rsidRDefault="00DC51BF" w:rsidP="00E02FFC">
            <w:pPr>
              <w:spacing w:after="0" w:line="480" w:lineRule="auto"/>
              <w:jc w:val="center"/>
              <w:rPr>
                <w:rFonts w:ascii="Arial" w:eastAsia="Times New Roman" w:hAnsi="Arial" w:cs="Arial"/>
                <w:color w:val="000000"/>
                <w:sz w:val="24"/>
                <w:lang w:eastAsia="pt-PT"/>
              </w:rPr>
            </w:pPr>
            <w:r w:rsidRPr="00F256C2">
              <w:rPr>
                <w:rFonts w:ascii="Arial" w:eastAsia="Times New Roman" w:hAnsi="Arial" w:cs="Arial"/>
                <w:color w:val="000000"/>
                <w:sz w:val="24"/>
                <w:lang w:eastAsia="pt-PT"/>
              </w:rPr>
              <w:t>CLIM</w:t>
            </w:r>
          </w:p>
        </w:tc>
        <w:tc>
          <w:tcPr>
            <w:tcW w:w="923" w:type="dxa"/>
            <w:tcBorders>
              <w:top w:val="single" w:sz="4" w:space="0" w:color="auto"/>
              <w:left w:val="nil"/>
              <w:bottom w:val="nil"/>
              <w:right w:val="nil"/>
            </w:tcBorders>
            <w:shd w:val="clear" w:color="auto" w:fill="auto"/>
            <w:noWrap/>
            <w:vAlign w:val="bottom"/>
            <w:hideMark/>
          </w:tcPr>
          <w:p w14:paraId="463A43D7"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BAMBU</w:t>
            </w:r>
          </w:p>
        </w:tc>
        <w:tc>
          <w:tcPr>
            <w:tcW w:w="1881" w:type="dxa"/>
            <w:tcBorders>
              <w:top w:val="nil"/>
              <w:left w:val="nil"/>
              <w:bottom w:val="nil"/>
              <w:right w:val="nil"/>
            </w:tcBorders>
            <w:shd w:val="clear" w:color="auto" w:fill="auto"/>
            <w:noWrap/>
            <w:vAlign w:val="center"/>
            <w:hideMark/>
          </w:tcPr>
          <w:p w14:paraId="4449771B"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sidRPr="00F256C2">
              <w:rPr>
                <w:rFonts w:ascii="Arial" w:eastAsia="Times New Roman" w:hAnsi="Arial" w:cs="Arial"/>
                <w:b/>
                <w:bCs/>
                <w:color w:val="000000"/>
                <w:lang w:eastAsia="pt-PT"/>
              </w:rPr>
              <w:t>31.25</w:t>
            </w:r>
          </w:p>
        </w:tc>
        <w:tc>
          <w:tcPr>
            <w:tcW w:w="1559" w:type="dxa"/>
            <w:tcBorders>
              <w:top w:val="single" w:sz="4" w:space="0" w:color="auto"/>
              <w:left w:val="nil"/>
              <w:bottom w:val="nil"/>
              <w:right w:val="nil"/>
            </w:tcBorders>
          </w:tcPr>
          <w:p w14:paraId="516B2524" w14:textId="77777777" w:rsidR="00DC51BF" w:rsidRPr="00F256C2" w:rsidRDefault="00DC51BF" w:rsidP="00E02FFC">
            <w:pPr>
              <w:spacing w:after="0" w:line="480" w:lineRule="auto"/>
              <w:jc w:val="center"/>
              <w:rPr>
                <w:rFonts w:ascii="Arial" w:eastAsia="Times New Roman" w:hAnsi="Arial" w:cs="Arial"/>
                <w:color w:val="000000"/>
                <w:lang w:eastAsia="pt-PT"/>
              </w:rPr>
            </w:pPr>
            <w:r>
              <w:rPr>
                <w:rFonts w:ascii="Arial" w:eastAsia="Times New Roman" w:hAnsi="Arial" w:cs="Arial"/>
                <w:color w:val="000000"/>
                <w:lang w:eastAsia="pt-PT"/>
              </w:rPr>
              <w:t>21.88</w:t>
            </w:r>
          </w:p>
        </w:tc>
        <w:tc>
          <w:tcPr>
            <w:tcW w:w="1843" w:type="dxa"/>
            <w:tcBorders>
              <w:top w:val="nil"/>
              <w:left w:val="nil"/>
              <w:bottom w:val="nil"/>
              <w:right w:val="nil"/>
            </w:tcBorders>
            <w:shd w:val="clear" w:color="auto" w:fill="auto"/>
            <w:noWrap/>
            <w:vAlign w:val="center"/>
            <w:hideMark/>
          </w:tcPr>
          <w:p w14:paraId="167CCA38" w14:textId="77777777" w:rsidR="00DC51BF" w:rsidRPr="00F256C2" w:rsidRDefault="00DC51BF" w:rsidP="00E02FFC">
            <w:pPr>
              <w:spacing w:after="0" w:line="480" w:lineRule="auto"/>
              <w:jc w:val="center"/>
              <w:rPr>
                <w:rFonts w:ascii="Arial" w:eastAsia="Times New Roman" w:hAnsi="Arial" w:cs="Arial"/>
                <w:color w:val="000000"/>
                <w:lang w:eastAsia="pt-PT"/>
              </w:rPr>
            </w:pPr>
            <w:r>
              <w:rPr>
                <w:rFonts w:ascii="Arial" w:eastAsia="Times New Roman" w:hAnsi="Arial" w:cs="Arial"/>
                <w:color w:val="000000"/>
                <w:lang w:eastAsia="pt-PT"/>
              </w:rPr>
              <w:t>46.88</w:t>
            </w:r>
          </w:p>
        </w:tc>
      </w:tr>
      <w:tr w:rsidR="00DC51BF" w:rsidRPr="00F256C2" w14:paraId="2F7238B2" w14:textId="77777777" w:rsidTr="00E02FFC">
        <w:trPr>
          <w:trHeight w:val="300"/>
          <w:jc w:val="center"/>
        </w:trPr>
        <w:tc>
          <w:tcPr>
            <w:tcW w:w="740" w:type="dxa"/>
            <w:vMerge/>
            <w:tcBorders>
              <w:top w:val="single" w:sz="4" w:space="0" w:color="auto"/>
              <w:left w:val="nil"/>
              <w:bottom w:val="single" w:sz="4" w:space="0" w:color="000000"/>
              <w:right w:val="nil"/>
            </w:tcBorders>
            <w:vAlign w:val="center"/>
            <w:hideMark/>
          </w:tcPr>
          <w:p w14:paraId="157B5B03" w14:textId="77777777" w:rsidR="00DC51BF" w:rsidRPr="00F256C2" w:rsidRDefault="00DC51BF" w:rsidP="00E02FFC">
            <w:pPr>
              <w:spacing w:after="0" w:line="480" w:lineRule="auto"/>
              <w:rPr>
                <w:rFonts w:ascii="Arial" w:eastAsia="Times New Roman" w:hAnsi="Arial" w:cs="Arial"/>
                <w:color w:val="000000"/>
                <w:sz w:val="24"/>
                <w:lang w:eastAsia="pt-PT"/>
              </w:rPr>
            </w:pPr>
          </w:p>
        </w:tc>
        <w:tc>
          <w:tcPr>
            <w:tcW w:w="923" w:type="dxa"/>
            <w:tcBorders>
              <w:top w:val="nil"/>
              <w:left w:val="nil"/>
              <w:bottom w:val="nil"/>
              <w:right w:val="nil"/>
            </w:tcBorders>
            <w:shd w:val="clear" w:color="auto" w:fill="auto"/>
            <w:noWrap/>
            <w:vAlign w:val="bottom"/>
            <w:hideMark/>
          </w:tcPr>
          <w:p w14:paraId="385F3A5D"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GRAS</w:t>
            </w:r>
          </w:p>
        </w:tc>
        <w:tc>
          <w:tcPr>
            <w:tcW w:w="1881" w:type="dxa"/>
            <w:tcBorders>
              <w:top w:val="nil"/>
              <w:left w:val="nil"/>
              <w:bottom w:val="nil"/>
              <w:right w:val="nil"/>
            </w:tcBorders>
            <w:shd w:val="clear" w:color="auto" w:fill="auto"/>
            <w:noWrap/>
            <w:vAlign w:val="center"/>
            <w:hideMark/>
          </w:tcPr>
          <w:p w14:paraId="384EC512"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21.88</w:t>
            </w:r>
          </w:p>
        </w:tc>
        <w:tc>
          <w:tcPr>
            <w:tcW w:w="1559" w:type="dxa"/>
            <w:tcBorders>
              <w:top w:val="nil"/>
              <w:left w:val="nil"/>
              <w:bottom w:val="nil"/>
              <w:right w:val="nil"/>
            </w:tcBorders>
          </w:tcPr>
          <w:p w14:paraId="40EB21B9" w14:textId="77777777" w:rsidR="00DC51BF" w:rsidRPr="00F256C2" w:rsidRDefault="00DC51BF" w:rsidP="00E02FFC">
            <w:pPr>
              <w:spacing w:after="0" w:line="480" w:lineRule="auto"/>
              <w:jc w:val="center"/>
              <w:rPr>
                <w:rFonts w:ascii="Arial" w:eastAsia="Times New Roman" w:hAnsi="Arial" w:cs="Arial"/>
                <w:color w:val="000000"/>
                <w:lang w:eastAsia="pt-PT"/>
              </w:rPr>
            </w:pPr>
            <w:r>
              <w:rPr>
                <w:rFonts w:ascii="Arial" w:eastAsia="Times New Roman" w:hAnsi="Arial" w:cs="Arial"/>
                <w:color w:val="000000"/>
                <w:lang w:eastAsia="pt-PT"/>
              </w:rPr>
              <w:t>15.63</w:t>
            </w:r>
          </w:p>
        </w:tc>
        <w:tc>
          <w:tcPr>
            <w:tcW w:w="1843" w:type="dxa"/>
            <w:tcBorders>
              <w:top w:val="nil"/>
              <w:left w:val="nil"/>
              <w:bottom w:val="nil"/>
              <w:right w:val="nil"/>
            </w:tcBorders>
            <w:shd w:val="clear" w:color="auto" w:fill="auto"/>
            <w:noWrap/>
            <w:vAlign w:val="center"/>
            <w:hideMark/>
          </w:tcPr>
          <w:p w14:paraId="17799C69" w14:textId="77777777" w:rsidR="00DC51BF" w:rsidRPr="00834652" w:rsidRDefault="00DC51BF" w:rsidP="00E02FFC">
            <w:pPr>
              <w:spacing w:after="0" w:line="480" w:lineRule="auto"/>
              <w:jc w:val="center"/>
              <w:rPr>
                <w:rFonts w:ascii="Arial" w:eastAsia="Times New Roman" w:hAnsi="Arial" w:cs="Arial"/>
                <w:b/>
                <w:color w:val="000000"/>
                <w:lang w:eastAsia="pt-PT"/>
              </w:rPr>
            </w:pPr>
            <w:r w:rsidRPr="00834652">
              <w:rPr>
                <w:rFonts w:ascii="Arial" w:eastAsia="Times New Roman" w:hAnsi="Arial" w:cs="Arial"/>
                <w:b/>
                <w:color w:val="000000"/>
                <w:lang w:eastAsia="pt-PT"/>
              </w:rPr>
              <w:t>62.50</w:t>
            </w:r>
          </w:p>
        </w:tc>
      </w:tr>
      <w:tr w:rsidR="00DC51BF" w:rsidRPr="00F256C2" w14:paraId="1D7726DB" w14:textId="77777777" w:rsidTr="00E02FFC">
        <w:trPr>
          <w:trHeight w:val="300"/>
          <w:jc w:val="center"/>
        </w:trPr>
        <w:tc>
          <w:tcPr>
            <w:tcW w:w="740" w:type="dxa"/>
            <w:vMerge/>
            <w:tcBorders>
              <w:top w:val="single" w:sz="4" w:space="0" w:color="auto"/>
              <w:left w:val="nil"/>
              <w:bottom w:val="single" w:sz="4" w:space="0" w:color="000000"/>
              <w:right w:val="nil"/>
            </w:tcBorders>
            <w:vAlign w:val="center"/>
            <w:hideMark/>
          </w:tcPr>
          <w:p w14:paraId="4BF5C241" w14:textId="77777777" w:rsidR="00DC51BF" w:rsidRPr="00F256C2" w:rsidRDefault="00DC51BF" w:rsidP="00E02FFC">
            <w:pPr>
              <w:spacing w:after="0" w:line="480" w:lineRule="auto"/>
              <w:rPr>
                <w:rFonts w:ascii="Arial" w:eastAsia="Times New Roman" w:hAnsi="Arial" w:cs="Arial"/>
                <w:color w:val="000000"/>
                <w:sz w:val="24"/>
                <w:lang w:eastAsia="pt-PT"/>
              </w:rPr>
            </w:pPr>
          </w:p>
        </w:tc>
        <w:tc>
          <w:tcPr>
            <w:tcW w:w="923" w:type="dxa"/>
            <w:tcBorders>
              <w:top w:val="nil"/>
              <w:left w:val="nil"/>
              <w:bottom w:val="single" w:sz="4" w:space="0" w:color="auto"/>
              <w:right w:val="nil"/>
            </w:tcBorders>
            <w:shd w:val="clear" w:color="auto" w:fill="auto"/>
            <w:noWrap/>
            <w:vAlign w:val="bottom"/>
            <w:hideMark/>
          </w:tcPr>
          <w:p w14:paraId="2E2A1D4B"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SEDG</w:t>
            </w:r>
          </w:p>
        </w:tc>
        <w:tc>
          <w:tcPr>
            <w:tcW w:w="1881" w:type="dxa"/>
            <w:tcBorders>
              <w:top w:val="nil"/>
              <w:left w:val="nil"/>
              <w:bottom w:val="single" w:sz="4" w:space="0" w:color="auto"/>
              <w:right w:val="nil"/>
            </w:tcBorders>
            <w:shd w:val="clear" w:color="auto" w:fill="auto"/>
            <w:noWrap/>
            <w:vAlign w:val="center"/>
            <w:hideMark/>
          </w:tcPr>
          <w:p w14:paraId="20B28C62"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29.69</w:t>
            </w:r>
          </w:p>
        </w:tc>
        <w:tc>
          <w:tcPr>
            <w:tcW w:w="1559" w:type="dxa"/>
            <w:tcBorders>
              <w:top w:val="nil"/>
              <w:left w:val="nil"/>
              <w:bottom w:val="single" w:sz="4" w:space="0" w:color="auto"/>
              <w:right w:val="nil"/>
            </w:tcBorders>
          </w:tcPr>
          <w:p w14:paraId="7CC03FAC"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Pr>
                <w:rFonts w:ascii="Arial" w:eastAsia="Times New Roman" w:hAnsi="Arial" w:cs="Arial"/>
                <w:b/>
                <w:bCs/>
                <w:color w:val="000000"/>
                <w:lang w:eastAsia="pt-PT"/>
              </w:rPr>
              <w:t>31.25</w:t>
            </w:r>
          </w:p>
        </w:tc>
        <w:tc>
          <w:tcPr>
            <w:tcW w:w="1843" w:type="dxa"/>
            <w:tcBorders>
              <w:top w:val="nil"/>
              <w:left w:val="nil"/>
              <w:bottom w:val="single" w:sz="4" w:space="0" w:color="auto"/>
              <w:right w:val="nil"/>
            </w:tcBorders>
            <w:shd w:val="clear" w:color="auto" w:fill="auto"/>
            <w:noWrap/>
            <w:vAlign w:val="center"/>
            <w:hideMark/>
          </w:tcPr>
          <w:p w14:paraId="7657B2E6" w14:textId="77777777" w:rsidR="00DC51BF" w:rsidRPr="00834652" w:rsidRDefault="00DC51BF" w:rsidP="00E02FFC">
            <w:pPr>
              <w:spacing w:after="0" w:line="480" w:lineRule="auto"/>
              <w:jc w:val="center"/>
              <w:rPr>
                <w:rFonts w:ascii="Arial" w:eastAsia="Times New Roman" w:hAnsi="Arial" w:cs="Arial"/>
                <w:bCs/>
                <w:color w:val="000000"/>
                <w:lang w:eastAsia="pt-PT"/>
              </w:rPr>
            </w:pPr>
            <w:r>
              <w:rPr>
                <w:rFonts w:ascii="Arial" w:eastAsia="Times New Roman" w:hAnsi="Arial" w:cs="Arial"/>
                <w:bCs/>
                <w:color w:val="000000"/>
                <w:lang w:eastAsia="pt-PT"/>
              </w:rPr>
              <w:t>39</w:t>
            </w:r>
            <w:r w:rsidRPr="00834652">
              <w:rPr>
                <w:rFonts w:ascii="Arial" w:eastAsia="Times New Roman" w:hAnsi="Arial" w:cs="Arial"/>
                <w:bCs/>
                <w:color w:val="000000"/>
                <w:lang w:eastAsia="pt-PT"/>
              </w:rPr>
              <w:t>.06</w:t>
            </w:r>
          </w:p>
        </w:tc>
      </w:tr>
      <w:tr w:rsidR="00DC51BF" w:rsidRPr="00F256C2" w14:paraId="7A2EE201" w14:textId="77777777" w:rsidTr="00E02FFC">
        <w:trPr>
          <w:trHeight w:val="315"/>
          <w:jc w:val="center"/>
        </w:trPr>
        <w:tc>
          <w:tcPr>
            <w:tcW w:w="740" w:type="dxa"/>
            <w:vMerge w:val="restart"/>
            <w:tcBorders>
              <w:top w:val="nil"/>
              <w:left w:val="nil"/>
              <w:bottom w:val="single" w:sz="4" w:space="0" w:color="000000"/>
              <w:right w:val="nil"/>
            </w:tcBorders>
            <w:shd w:val="clear" w:color="auto" w:fill="auto"/>
            <w:noWrap/>
            <w:vAlign w:val="center"/>
            <w:hideMark/>
          </w:tcPr>
          <w:p w14:paraId="7F1A586D" w14:textId="77777777" w:rsidR="00DC51BF" w:rsidRPr="00F256C2" w:rsidRDefault="00DC51BF" w:rsidP="00E02FFC">
            <w:pPr>
              <w:spacing w:after="0" w:line="480" w:lineRule="auto"/>
              <w:jc w:val="center"/>
              <w:rPr>
                <w:rFonts w:ascii="Arial" w:eastAsia="Times New Roman" w:hAnsi="Arial" w:cs="Arial"/>
                <w:color w:val="000000"/>
                <w:sz w:val="24"/>
                <w:lang w:eastAsia="pt-PT"/>
              </w:rPr>
            </w:pPr>
            <w:r w:rsidRPr="00F256C2">
              <w:rPr>
                <w:rFonts w:ascii="Arial" w:eastAsia="Times New Roman" w:hAnsi="Arial" w:cs="Arial"/>
                <w:color w:val="000000"/>
                <w:sz w:val="24"/>
                <w:lang w:eastAsia="pt-PT"/>
              </w:rPr>
              <w:t>LUC</w:t>
            </w:r>
          </w:p>
        </w:tc>
        <w:tc>
          <w:tcPr>
            <w:tcW w:w="923" w:type="dxa"/>
            <w:tcBorders>
              <w:top w:val="nil"/>
              <w:left w:val="nil"/>
              <w:bottom w:val="nil"/>
              <w:right w:val="nil"/>
            </w:tcBorders>
            <w:shd w:val="clear" w:color="auto" w:fill="auto"/>
            <w:noWrap/>
            <w:vAlign w:val="bottom"/>
            <w:hideMark/>
          </w:tcPr>
          <w:p w14:paraId="30BF48A2"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BAMBU</w:t>
            </w:r>
          </w:p>
        </w:tc>
        <w:tc>
          <w:tcPr>
            <w:tcW w:w="1881" w:type="dxa"/>
            <w:tcBorders>
              <w:top w:val="nil"/>
              <w:left w:val="nil"/>
              <w:bottom w:val="single" w:sz="8" w:space="0" w:color="FFFFFF"/>
              <w:right w:val="nil"/>
            </w:tcBorders>
            <w:shd w:val="clear" w:color="auto" w:fill="auto"/>
            <w:noWrap/>
            <w:vAlign w:val="center"/>
            <w:hideMark/>
          </w:tcPr>
          <w:p w14:paraId="35522C38"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sidRPr="00F256C2">
              <w:rPr>
                <w:rFonts w:ascii="Arial" w:eastAsia="Times New Roman" w:hAnsi="Arial" w:cs="Arial"/>
                <w:b/>
                <w:bCs/>
                <w:color w:val="000000"/>
                <w:lang w:eastAsia="pt-PT"/>
              </w:rPr>
              <w:t>46.88</w:t>
            </w:r>
          </w:p>
        </w:tc>
        <w:tc>
          <w:tcPr>
            <w:tcW w:w="1559" w:type="dxa"/>
            <w:tcBorders>
              <w:top w:val="nil"/>
              <w:left w:val="nil"/>
              <w:bottom w:val="single" w:sz="8" w:space="0" w:color="FFFFFF"/>
              <w:right w:val="nil"/>
            </w:tcBorders>
          </w:tcPr>
          <w:p w14:paraId="2C77311E"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Pr>
                <w:rFonts w:ascii="Arial" w:eastAsia="Times New Roman" w:hAnsi="Arial" w:cs="Arial"/>
                <w:b/>
                <w:bCs/>
                <w:color w:val="000000"/>
                <w:lang w:eastAsia="pt-PT"/>
              </w:rPr>
              <w:t>15.63</w:t>
            </w:r>
          </w:p>
        </w:tc>
        <w:tc>
          <w:tcPr>
            <w:tcW w:w="1843" w:type="dxa"/>
            <w:tcBorders>
              <w:top w:val="nil"/>
              <w:left w:val="nil"/>
              <w:bottom w:val="single" w:sz="8" w:space="0" w:color="FFFFFF"/>
              <w:right w:val="nil"/>
            </w:tcBorders>
            <w:shd w:val="clear" w:color="auto" w:fill="auto"/>
            <w:noWrap/>
            <w:vAlign w:val="center"/>
            <w:hideMark/>
          </w:tcPr>
          <w:p w14:paraId="73A41E64" w14:textId="77777777" w:rsidR="00DC51BF" w:rsidRPr="00834652" w:rsidRDefault="00DC51BF" w:rsidP="00E02FFC">
            <w:pPr>
              <w:spacing w:after="0" w:line="480" w:lineRule="auto"/>
              <w:jc w:val="center"/>
              <w:rPr>
                <w:rFonts w:ascii="Arial" w:eastAsia="Times New Roman" w:hAnsi="Arial" w:cs="Arial"/>
                <w:bCs/>
                <w:color w:val="000000"/>
                <w:lang w:eastAsia="pt-PT"/>
              </w:rPr>
            </w:pPr>
            <w:r w:rsidRPr="00834652">
              <w:rPr>
                <w:rFonts w:ascii="Arial" w:eastAsia="Times New Roman" w:hAnsi="Arial" w:cs="Arial"/>
                <w:bCs/>
                <w:color w:val="000000"/>
                <w:lang w:eastAsia="pt-PT"/>
              </w:rPr>
              <w:t>37.50</w:t>
            </w:r>
          </w:p>
        </w:tc>
      </w:tr>
      <w:tr w:rsidR="00DC51BF" w:rsidRPr="00F256C2" w14:paraId="6F798E04" w14:textId="77777777" w:rsidTr="00E02FFC">
        <w:trPr>
          <w:trHeight w:val="315"/>
          <w:jc w:val="center"/>
        </w:trPr>
        <w:tc>
          <w:tcPr>
            <w:tcW w:w="740" w:type="dxa"/>
            <w:vMerge/>
            <w:tcBorders>
              <w:top w:val="nil"/>
              <w:left w:val="nil"/>
              <w:bottom w:val="single" w:sz="4" w:space="0" w:color="000000"/>
              <w:right w:val="nil"/>
            </w:tcBorders>
            <w:vAlign w:val="center"/>
            <w:hideMark/>
          </w:tcPr>
          <w:p w14:paraId="73A12DFB" w14:textId="77777777" w:rsidR="00DC51BF" w:rsidRPr="00F256C2" w:rsidRDefault="00DC51BF" w:rsidP="00E02FFC">
            <w:pPr>
              <w:spacing w:after="0" w:line="480" w:lineRule="auto"/>
              <w:rPr>
                <w:rFonts w:ascii="Arial" w:eastAsia="Times New Roman" w:hAnsi="Arial" w:cs="Arial"/>
                <w:color w:val="000000"/>
                <w:lang w:eastAsia="pt-PT"/>
              </w:rPr>
            </w:pPr>
          </w:p>
        </w:tc>
        <w:tc>
          <w:tcPr>
            <w:tcW w:w="923" w:type="dxa"/>
            <w:tcBorders>
              <w:top w:val="nil"/>
              <w:left w:val="nil"/>
              <w:bottom w:val="nil"/>
              <w:right w:val="nil"/>
            </w:tcBorders>
            <w:shd w:val="clear" w:color="auto" w:fill="auto"/>
            <w:noWrap/>
            <w:vAlign w:val="bottom"/>
            <w:hideMark/>
          </w:tcPr>
          <w:p w14:paraId="096DEC80"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GRAS</w:t>
            </w:r>
          </w:p>
        </w:tc>
        <w:tc>
          <w:tcPr>
            <w:tcW w:w="1881" w:type="dxa"/>
            <w:tcBorders>
              <w:top w:val="nil"/>
              <w:left w:val="nil"/>
              <w:bottom w:val="single" w:sz="8" w:space="0" w:color="FFFFFF"/>
              <w:right w:val="nil"/>
            </w:tcBorders>
            <w:shd w:val="clear" w:color="auto" w:fill="auto"/>
            <w:noWrap/>
            <w:vAlign w:val="center"/>
            <w:hideMark/>
          </w:tcPr>
          <w:p w14:paraId="591696C8"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45.31</w:t>
            </w:r>
          </w:p>
        </w:tc>
        <w:tc>
          <w:tcPr>
            <w:tcW w:w="1559" w:type="dxa"/>
            <w:tcBorders>
              <w:top w:val="nil"/>
              <w:left w:val="nil"/>
              <w:bottom w:val="single" w:sz="8" w:space="0" w:color="FFFFFF"/>
              <w:right w:val="nil"/>
            </w:tcBorders>
          </w:tcPr>
          <w:p w14:paraId="52A35DE8"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Pr>
                <w:rFonts w:ascii="Arial" w:eastAsia="Times New Roman" w:hAnsi="Arial" w:cs="Arial"/>
                <w:b/>
                <w:bCs/>
                <w:color w:val="000000"/>
                <w:lang w:eastAsia="pt-PT"/>
              </w:rPr>
              <w:t>15.63</w:t>
            </w:r>
          </w:p>
        </w:tc>
        <w:tc>
          <w:tcPr>
            <w:tcW w:w="1843" w:type="dxa"/>
            <w:tcBorders>
              <w:top w:val="nil"/>
              <w:left w:val="nil"/>
              <w:bottom w:val="single" w:sz="8" w:space="0" w:color="FFFFFF"/>
              <w:right w:val="nil"/>
            </w:tcBorders>
            <w:shd w:val="clear" w:color="auto" w:fill="auto"/>
            <w:noWrap/>
            <w:vAlign w:val="center"/>
            <w:hideMark/>
          </w:tcPr>
          <w:p w14:paraId="605672A8"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Pr>
                <w:rFonts w:ascii="Arial" w:eastAsia="Times New Roman" w:hAnsi="Arial" w:cs="Arial"/>
                <w:b/>
                <w:bCs/>
                <w:color w:val="000000"/>
                <w:lang w:eastAsia="pt-PT"/>
              </w:rPr>
              <w:t>39.06</w:t>
            </w:r>
          </w:p>
        </w:tc>
      </w:tr>
      <w:tr w:rsidR="00DC51BF" w:rsidRPr="00F256C2" w14:paraId="1F68117A" w14:textId="77777777" w:rsidTr="00E02FFC">
        <w:trPr>
          <w:trHeight w:val="300"/>
          <w:jc w:val="center"/>
        </w:trPr>
        <w:tc>
          <w:tcPr>
            <w:tcW w:w="740" w:type="dxa"/>
            <w:vMerge/>
            <w:tcBorders>
              <w:top w:val="nil"/>
              <w:left w:val="nil"/>
              <w:bottom w:val="single" w:sz="4" w:space="0" w:color="000000"/>
              <w:right w:val="nil"/>
            </w:tcBorders>
            <w:vAlign w:val="center"/>
            <w:hideMark/>
          </w:tcPr>
          <w:p w14:paraId="254A1A61" w14:textId="77777777" w:rsidR="00DC51BF" w:rsidRPr="00F256C2" w:rsidRDefault="00DC51BF" w:rsidP="00E02FFC">
            <w:pPr>
              <w:spacing w:after="0" w:line="480" w:lineRule="auto"/>
              <w:rPr>
                <w:rFonts w:ascii="Arial" w:eastAsia="Times New Roman" w:hAnsi="Arial" w:cs="Arial"/>
                <w:color w:val="000000"/>
                <w:lang w:eastAsia="pt-PT"/>
              </w:rPr>
            </w:pPr>
          </w:p>
        </w:tc>
        <w:tc>
          <w:tcPr>
            <w:tcW w:w="923" w:type="dxa"/>
            <w:tcBorders>
              <w:top w:val="nil"/>
              <w:left w:val="nil"/>
              <w:bottom w:val="single" w:sz="4" w:space="0" w:color="auto"/>
              <w:right w:val="nil"/>
            </w:tcBorders>
            <w:shd w:val="clear" w:color="auto" w:fill="auto"/>
            <w:noWrap/>
            <w:vAlign w:val="bottom"/>
            <w:hideMark/>
          </w:tcPr>
          <w:p w14:paraId="26E2B682" w14:textId="77777777" w:rsidR="00DC51BF" w:rsidRPr="00F256C2" w:rsidRDefault="00DC51BF" w:rsidP="00E02FFC">
            <w:pPr>
              <w:spacing w:after="0" w:line="480" w:lineRule="auto"/>
              <w:jc w:val="center"/>
              <w:rPr>
                <w:rFonts w:ascii="Arial" w:eastAsia="Times New Roman" w:hAnsi="Arial" w:cs="Arial"/>
                <w:color w:val="000000"/>
                <w:lang w:eastAsia="pt-PT"/>
              </w:rPr>
            </w:pPr>
            <w:r w:rsidRPr="00F256C2">
              <w:rPr>
                <w:rFonts w:ascii="Arial" w:eastAsia="Times New Roman" w:hAnsi="Arial" w:cs="Arial"/>
                <w:color w:val="000000"/>
                <w:lang w:eastAsia="pt-PT"/>
              </w:rPr>
              <w:t>SEDG</w:t>
            </w:r>
          </w:p>
        </w:tc>
        <w:tc>
          <w:tcPr>
            <w:tcW w:w="1881" w:type="dxa"/>
            <w:tcBorders>
              <w:top w:val="nil"/>
              <w:left w:val="nil"/>
              <w:bottom w:val="single" w:sz="4" w:space="0" w:color="auto"/>
              <w:right w:val="nil"/>
            </w:tcBorders>
            <w:shd w:val="clear" w:color="auto" w:fill="auto"/>
            <w:noWrap/>
            <w:vAlign w:val="center"/>
            <w:hideMark/>
          </w:tcPr>
          <w:p w14:paraId="628066B3"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sidRPr="00F256C2">
              <w:rPr>
                <w:rFonts w:ascii="Arial" w:eastAsia="Times New Roman" w:hAnsi="Arial" w:cs="Arial"/>
                <w:b/>
                <w:bCs/>
                <w:color w:val="000000"/>
                <w:lang w:eastAsia="pt-PT"/>
              </w:rPr>
              <w:t>46.88</w:t>
            </w:r>
          </w:p>
        </w:tc>
        <w:tc>
          <w:tcPr>
            <w:tcW w:w="1559" w:type="dxa"/>
            <w:tcBorders>
              <w:top w:val="nil"/>
              <w:left w:val="nil"/>
              <w:bottom w:val="single" w:sz="4" w:space="0" w:color="auto"/>
              <w:right w:val="nil"/>
            </w:tcBorders>
          </w:tcPr>
          <w:p w14:paraId="72F0DA2F" w14:textId="77777777" w:rsidR="00DC51BF" w:rsidRPr="00F256C2" w:rsidRDefault="00DC51BF" w:rsidP="00E02FFC">
            <w:pPr>
              <w:spacing w:after="0" w:line="480" w:lineRule="auto"/>
              <w:jc w:val="center"/>
              <w:rPr>
                <w:rFonts w:ascii="Arial" w:eastAsia="Times New Roman" w:hAnsi="Arial" w:cs="Arial"/>
                <w:b/>
                <w:bCs/>
                <w:color w:val="000000"/>
                <w:lang w:eastAsia="pt-PT"/>
              </w:rPr>
            </w:pPr>
            <w:r>
              <w:rPr>
                <w:rFonts w:ascii="Arial" w:eastAsia="Times New Roman" w:hAnsi="Arial" w:cs="Arial"/>
                <w:b/>
                <w:bCs/>
                <w:color w:val="000000"/>
                <w:lang w:eastAsia="pt-PT"/>
              </w:rPr>
              <w:t>15.63</w:t>
            </w:r>
          </w:p>
        </w:tc>
        <w:tc>
          <w:tcPr>
            <w:tcW w:w="1843" w:type="dxa"/>
            <w:tcBorders>
              <w:top w:val="nil"/>
              <w:left w:val="nil"/>
              <w:bottom w:val="single" w:sz="4" w:space="0" w:color="auto"/>
              <w:right w:val="nil"/>
            </w:tcBorders>
            <w:shd w:val="clear" w:color="auto" w:fill="auto"/>
            <w:noWrap/>
            <w:vAlign w:val="center"/>
            <w:hideMark/>
          </w:tcPr>
          <w:p w14:paraId="1CEF3244" w14:textId="77777777" w:rsidR="00DC51BF" w:rsidRPr="00834652" w:rsidRDefault="00DC51BF" w:rsidP="00E02FFC">
            <w:pPr>
              <w:spacing w:after="0" w:line="480" w:lineRule="auto"/>
              <w:jc w:val="center"/>
              <w:rPr>
                <w:rFonts w:ascii="Arial" w:eastAsia="Times New Roman" w:hAnsi="Arial" w:cs="Arial"/>
                <w:bCs/>
                <w:color w:val="000000"/>
                <w:lang w:eastAsia="pt-PT"/>
              </w:rPr>
            </w:pPr>
            <w:r w:rsidRPr="00834652">
              <w:rPr>
                <w:rFonts w:ascii="Arial" w:eastAsia="Times New Roman" w:hAnsi="Arial" w:cs="Arial"/>
                <w:bCs/>
                <w:color w:val="000000"/>
                <w:lang w:eastAsia="pt-PT"/>
              </w:rPr>
              <w:t>37.50</w:t>
            </w:r>
          </w:p>
        </w:tc>
      </w:tr>
    </w:tbl>
    <w:p w14:paraId="767346B0" w14:textId="77777777" w:rsidR="00DC51BF" w:rsidRPr="00DC51BF" w:rsidRDefault="00DC51BF" w:rsidP="00DC51BF">
      <w:pPr>
        <w:rPr>
          <w:rFonts w:ascii="Arial" w:hAnsi="Arial" w:cs="Arial"/>
          <w:sz w:val="28"/>
          <w:lang w:val="en-GB"/>
        </w:rPr>
      </w:pPr>
    </w:p>
    <w:sectPr w:rsidR="00DC51BF" w:rsidRPr="00DC5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E1873"/>
    <w:multiLevelType w:val="hybridMultilevel"/>
    <w:tmpl w:val="73B8E08E"/>
    <w:lvl w:ilvl="0" w:tplc="08130015">
      <w:start w:val="1"/>
      <w:numFmt w:val="upperLetter"/>
      <w:lvlText w:val="%1."/>
      <w:lvlJc w:val="left"/>
      <w:pPr>
        <w:ind w:left="720" w:hanging="360"/>
      </w:pPr>
      <w:rPr>
        <w:rFonts w:hint="default"/>
      </w:rPr>
    </w:lvl>
    <w:lvl w:ilvl="1" w:tplc="0813001B">
      <w:start w:val="1"/>
      <w:numFmt w:val="lowerRoman"/>
      <w:lvlText w:val="%2."/>
      <w:lvlJc w:val="righ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1555EE"/>
    <w:multiLevelType w:val="hybridMultilevel"/>
    <w:tmpl w:val="396C62C0"/>
    <w:lvl w:ilvl="0" w:tplc="C6845D0E">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onservation B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a5etx2ifxta2e2wpevptr32rrxa29evr9s&quot;&gt;Biodiversidade_GNP&lt;record-ids&gt;&lt;item&gt;22&lt;/item&gt;&lt;item&gt;23&lt;/item&gt;&lt;/record-ids&gt;&lt;/item&gt;&lt;/Libraries&gt;"/>
  </w:docVars>
  <w:rsids>
    <w:rsidRoot w:val="00B90960"/>
    <w:rsid w:val="00027589"/>
    <w:rsid w:val="00030FF1"/>
    <w:rsid w:val="0003112F"/>
    <w:rsid w:val="00070136"/>
    <w:rsid w:val="001677FB"/>
    <w:rsid w:val="001D68B3"/>
    <w:rsid w:val="002E6697"/>
    <w:rsid w:val="00345FE0"/>
    <w:rsid w:val="003739A5"/>
    <w:rsid w:val="00374705"/>
    <w:rsid w:val="003A5D27"/>
    <w:rsid w:val="00506C1F"/>
    <w:rsid w:val="00545311"/>
    <w:rsid w:val="00550594"/>
    <w:rsid w:val="00581885"/>
    <w:rsid w:val="006403E0"/>
    <w:rsid w:val="0067421F"/>
    <w:rsid w:val="00694933"/>
    <w:rsid w:val="006A2646"/>
    <w:rsid w:val="00714DC4"/>
    <w:rsid w:val="00723FC3"/>
    <w:rsid w:val="00755397"/>
    <w:rsid w:val="00762D0A"/>
    <w:rsid w:val="00780D30"/>
    <w:rsid w:val="008F305B"/>
    <w:rsid w:val="009E3DAE"/>
    <w:rsid w:val="00A05A87"/>
    <w:rsid w:val="00A13BC6"/>
    <w:rsid w:val="00A2637C"/>
    <w:rsid w:val="00B0471F"/>
    <w:rsid w:val="00B90960"/>
    <w:rsid w:val="00CB2ADE"/>
    <w:rsid w:val="00DC51BF"/>
    <w:rsid w:val="00E02FFC"/>
    <w:rsid w:val="00E16D72"/>
    <w:rsid w:val="00E719B6"/>
    <w:rsid w:val="00E73186"/>
    <w:rsid w:val="00E80B0B"/>
    <w:rsid w:val="00F5709D"/>
    <w:rsid w:val="00FD64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3B7F"/>
  <w15:chartTrackingRefBased/>
  <w15:docId w15:val="{33443A18-F641-4096-86D9-F5231E69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7Couleur-Accentuation3">
    <w:name w:val="List Table 7 Colorful Accent 3"/>
    <w:basedOn w:val="TableauNormal"/>
    <w:uiPriority w:val="52"/>
    <w:rsid w:val="0058188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5818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gende">
    <w:name w:val="caption"/>
    <w:basedOn w:val="Normal"/>
    <w:next w:val="Normal"/>
    <w:uiPriority w:val="35"/>
    <w:unhideWhenUsed/>
    <w:qFormat/>
    <w:rsid w:val="00550594"/>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E80B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B0B"/>
    <w:rPr>
      <w:rFonts w:ascii="Segoe UI" w:hAnsi="Segoe UI" w:cs="Segoe UI"/>
      <w:sz w:val="18"/>
      <w:szCs w:val="18"/>
    </w:rPr>
  </w:style>
  <w:style w:type="paragraph" w:customStyle="1" w:styleId="EndNoteBibliographyTitle">
    <w:name w:val="EndNote Bibliography Title"/>
    <w:basedOn w:val="Normal"/>
    <w:link w:val="EndNoteBibliographyTitleChar"/>
    <w:rsid w:val="00E80B0B"/>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E80B0B"/>
    <w:rPr>
      <w:rFonts w:ascii="Calibri" w:hAnsi="Calibri" w:cs="Calibri"/>
      <w:noProof/>
      <w:lang w:val="en-US"/>
    </w:rPr>
  </w:style>
  <w:style w:type="paragraph" w:customStyle="1" w:styleId="EndNoteBibliography">
    <w:name w:val="EndNote Bibliography"/>
    <w:basedOn w:val="Normal"/>
    <w:link w:val="EndNoteBibliographyChar"/>
    <w:rsid w:val="00E80B0B"/>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E80B0B"/>
    <w:rPr>
      <w:rFonts w:ascii="Calibri" w:hAnsi="Calibri" w:cs="Calibri"/>
      <w:noProof/>
      <w:lang w:val="en-US"/>
    </w:rPr>
  </w:style>
  <w:style w:type="character" w:styleId="Lienhypertexte">
    <w:name w:val="Hyperlink"/>
    <w:basedOn w:val="Policepardfaut"/>
    <w:uiPriority w:val="99"/>
    <w:unhideWhenUsed/>
    <w:rsid w:val="00E80B0B"/>
    <w:rPr>
      <w:color w:val="0563C1" w:themeColor="hyperlink"/>
      <w:u w:val="single"/>
    </w:rPr>
  </w:style>
  <w:style w:type="paragraph" w:styleId="NormalWeb">
    <w:name w:val="Normal (Web)"/>
    <w:basedOn w:val="Normal"/>
    <w:uiPriority w:val="99"/>
    <w:unhideWhenUsed/>
    <w:rsid w:val="00DC51B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Policepardfaut"/>
    <w:rsid w:val="00DC51BF"/>
  </w:style>
  <w:style w:type="paragraph" w:styleId="Paragraphedeliste">
    <w:name w:val="List Paragraph"/>
    <w:basedOn w:val="Normal"/>
    <w:uiPriority w:val="34"/>
    <w:qFormat/>
    <w:rsid w:val="00DC51BF"/>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3636</Words>
  <Characters>20728</Characters>
  <Application>Microsoft Office Word</Application>
  <DocSecurity>0</DocSecurity>
  <Lines>172</Lines>
  <Paragraphs>48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Alves</dc:creator>
  <cp:keywords/>
  <dc:description/>
  <cp:lastModifiedBy>Laszlo Nagy</cp:lastModifiedBy>
  <cp:revision>2</cp:revision>
  <dcterms:created xsi:type="dcterms:W3CDTF">2019-07-06T20:31:00Z</dcterms:created>
  <dcterms:modified xsi:type="dcterms:W3CDTF">2019-07-06T20:31:00Z</dcterms:modified>
</cp:coreProperties>
</file>