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6DBAE" w14:textId="77777777" w:rsidR="00AC2158" w:rsidRDefault="00AC2158" w:rsidP="00AC2158">
      <w:pPr>
        <w:pStyle w:val="Authornames"/>
        <w:rPr>
          <w:b/>
        </w:rPr>
      </w:pPr>
      <w:r>
        <w:rPr>
          <w:b/>
        </w:rPr>
        <w:t xml:space="preserve">Efficacy of </w:t>
      </w:r>
      <w:proofErr w:type="spellStart"/>
      <w:r>
        <w:rPr>
          <w:b/>
        </w:rPr>
        <w:t>emicizumab</w:t>
      </w:r>
      <w:proofErr w:type="spellEnd"/>
      <w:r>
        <w:rPr>
          <w:b/>
        </w:rPr>
        <w:t xml:space="preserve"> prophylaxis versus factor VIII prophylaxis for treatment of </w:t>
      </w:r>
      <w:proofErr w:type="spellStart"/>
      <w:r>
        <w:rPr>
          <w:b/>
        </w:rPr>
        <w:t>hemophilia</w:t>
      </w:r>
      <w:proofErr w:type="spellEnd"/>
      <w:r>
        <w:rPr>
          <w:b/>
        </w:rPr>
        <w:t xml:space="preserve"> A without inhibitors: network meta-analysis and subgroup analyses of the intra-patient comparison of the HAVEN 3 trial</w:t>
      </w:r>
    </w:p>
    <w:p w14:paraId="10290BFA" w14:textId="77777777" w:rsidR="00A94662" w:rsidRDefault="00A94662" w:rsidP="009B24B5">
      <w:pPr>
        <w:pStyle w:val="Articletitle"/>
      </w:pPr>
    </w:p>
    <w:p w14:paraId="11BD20AF" w14:textId="77777777" w:rsidR="00A94662" w:rsidRDefault="00A94662" w:rsidP="00A94662">
      <w:pPr>
        <w:pStyle w:val="Heading1"/>
      </w:pPr>
      <w:r>
        <w:t>Supplementary material</w:t>
      </w:r>
    </w:p>
    <w:p w14:paraId="5104F972" w14:textId="6ACE2351" w:rsidR="00AC2158" w:rsidRDefault="00375F57" w:rsidP="00D35758">
      <w:pPr>
        <w:pStyle w:val="Heading2"/>
      </w:pPr>
      <w:r>
        <w:t xml:space="preserve">Methods: </w:t>
      </w:r>
      <w:r w:rsidR="00AC2158">
        <w:t>SLR</w:t>
      </w:r>
      <w:r w:rsidR="00EC469C">
        <w:t xml:space="preserve"> </w:t>
      </w:r>
    </w:p>
    <w:p w14:paraId="5D34C4A7" w14:textId="050461AE" w:rsidR="00223FAD" w:rsidRPr="00223FAD" w:rsidRDefault="00AC2158" w:rsidP="00223FAD">
      <w:pPr>
        <w:pStyle w:val="Heading3"/>
      </w:pPr>
      <w:bookmarkStart w:id="0" w:name="_Toc519085624"/>
      <w:r>
        <w:t>Supplementary T</w:t>
      </w:r>
      <w:r w:rsidR="00D35758" w:rsidRPr="00AC2158">
        <w:t xml:space="preserve">able </w:t>
      </w:r>
      <w:r>
        <w:t>1.</w:t>
      </w:r>
      <w:r w:rsidR="00D35758" w:rsidRPr="00AC2158">
        <w:t xml:space="preserve"> Summary protocol</w:t>
      </w:r>
      <w:bookmarkEnd w:id="0"/>
      <w:r>
        <w:t xml:space="preserve"> of the May 2018 </w:t>
      </w:r>
      <w:r w:rsidR="00A133D1">
        <w:t>SLR</w:t>
      </w:r>
      <w:r w:rsidR="00223FAD">
        <w:t>.</w:t>
      </w:r>
    </w:p>
    <w:tbl>
      <w:tblPr>
        <w:tblStyle w:val="LightList-Accent11"/>
        <w:tblW w:w="5000" w:type="pct"/>
        <w:tblCellMar>
          <w:bottom w:w="85" w:type="dxa"/>
        </w:tblCellMar>
        <w:tblLook w:val="0000" w:firstRow="0" w:lastRow="0" w:firstColumn="0" w:lastColumn="0" w:noHBand="0" w:noVBand="0"/>
      </w:tblPr>
      <w:tblGrid>
        <w:gridCol w:w="1993"/>
        <w:gridCol w:w="6486"/>
      </w:tblGrid>
      <w:tr w:rsidR="00D35758" w:rsidRPr="00AC2158" w14:paraId="7DEFACCE" w14:textId="77777777" w:rsidTr="00D35758">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4F81BD" w:themeFill="accent1"/>
          </w:tcPr>
          <w:p w14:paraId="61A7D051" w14:textId="77777777" w:rsidR="00D35758" w:rsidRPr="00AC2158" w:rsidRDefault="00D35758" w:rsidP="00D35758">
            <w:pPr>
              <w:pStyle w:val="NoSpacing"/>
              <w:rPr>
                <w:rStyle w:val="Strong"/>
                <w:rFonts w:ascii="Times New Roman" w:hAnsi="Times New Roman" w:cs="Times New Roman"/>
                <w:sz w:val="24"/>
                <w:szCs w:val="24"/>
              </w:rPr>
            </w:pPr>
            <w:r w:rsidRPr="00AC2158">
              <w:rPr>
                <w:rStyle w:val="Strong"/>
                <w:rFonts w:ascii="Times New Roman" w:hAnsi="Times New Roman" w:cs="Times New Roman"/>
                <w:color w:val="FFFFFF" w:themeColor="background1"/>
                <w:sz w:val="24"/>
                <w:szCs w:val="24"/>
              </w:rPr>
              <w:t>Objectives and research questions</w:t>
            </w:r>
          </w:p>
        </w:tc>
      </w:tr>
      <w:tr w:rsidR="00D35758" w:rsidRPr="00AC2158" w14:paraId="7DC6E33C" w14:textId="77777777" w:rsidTr="00D35758">
        <w:trPr>
          <w:trHeight w:val="614"/>
        </w:trPr>
        <w:tc>
          <w:tcPr>
            <w:cnfStyle w:val="000010000000" w:firstRow="0" w:lastRow="0" w:firstColumn="0" w:lastColumn="0" w:oddVBand="1" w:evenVBand="0" w:oddHBand="0" w:evenHBand="0" w:firstRowFirstColumn="0" w:firstRowLastColumn="0" w:lastRowFirstColumn="0" w:lastRowLastColumn="0"/>
            <w:tcW w:w="1175" w:type="pct"/>
          </w:tcPr>
          <w:p w14:paraId="6EC564ED"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t>Project objective</w:t>
            </w:r>
          </w:p>
        </w:tc>
        <w:tc>
          <w:tcPr>
            <w:tcW w:w="3825" w:type="pct"/>
          </w:tcPr>
          <w:p w14:paraId="25BDCF4F" w14:textId="2E2D8D04" w:rsidR="00D35758" w:rsidRPr="00AC2158" w:rsidRDefault="00D35758" w:rsidP="00D357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The overall objective of this SLR update is to provide recent information (post-December 2016) on clinical efficacy, health-related quality of life and safety from clinical trials and registries of pharmacological treatments used in mild, moderate and severe hemophilia A (with specific focus on the non-inhibitor population only).</w:t>
            </w:r>
          </w:p>
        </w:tc>
      </w:tr>
      <w:tr w:rsidR="00D35758" w:rsidRPr="00AC2158" w14:paraId="29D66ED0" w14:textId="77777777" w:rsidTr="00D35758">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4F81BD" w:themeFill="accent1"/>
          </w:tcPr>
          <w:p w14:paraId="52087752" w14:textId="77777777" w:rsidR="00D35758" w:rsidRPr="00AC2158" w:rsidRDefault="00D35758" w:rsidP="00D35758">
            <w:pPr>
              <w:pStyle w:val="NoSpacing"/>
              <w:rPr>
                <w:rFonts w:ascii="Times New Roman" w:hAnsi="Times New Roman" w:cs="Times New Roman"/>
                <w:sz w:val="24"/>
                <w:szCs w:val="24"/>
              </w:rPr>
            </w:pPr>
            <w:r w:rsidRPr="00AC2158">
              <w:rPr>
                <w:rStyle w:val="Strong"/>
                <w:rFonts w:ascii="Times New Roman" w:hAnsi="Times New Roman" w:cs="Times New Roman"/>
                <w:color w:val="FFFFFF" w:themeColor="background1"/>
                <w:sz w:val="24"/>
                <w:szCs w:val="24"/>
              </w:rPr>
              <w:t>Studies to include</w:t>
            </w:r>
          </w:p>
        </w:tc>
      </w:tr>
      <w:tr w:rsidR="00D35758" w:rsidRPr="00AC2158" w14:paraId="53F3A535" w14:textId="77777777" w:rsidTr="00D35758">
        <w:trPr>
          <w:trHeight w:val="64"/>
        </w:trPr>
        <w:tc>
          <w:tcPr>
            <w:cnfStyle w:val="000010000000" w:firstRow="0" w:lastRow="0" w:firstColumn="0" w:lastColumn="0" w:oddVBand="1" w:evenVBand="0" w:oddHBand="0" w:evenHBand="0" w:firstRowFirstColumn="0" w:firstRowLastColumn="0" w:lastRowFirstColumn="0" w:lastRowLastColumn="0"/>
            <w:tcW w:w="1175" w:type="pct"/>
          </w:tcPr>
          <w:p w14:paraId="2265FC3A"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t xml:space="preserve">Study designs </w:t>
            </w:r>
          </w:p>
        </w:tc>
        <w:tc>
          <w:tcPr>
            <w:tcW w:w="3825" w:type="pct"/>
          </w:tcPr>
          <w:p w14:paraId="3D8A0EAB" w14:textId="77777777" w:rsidR="00D35758" w:rsidRPr="00AC2158" w:rsidRDefault="00D35758" w:rsidP="00D357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Inclusion criteria</w:t>
            </w:r>
          </w:p>
          <w:p w14:paraId="7461888A" w14:textId="16A4401F" w:rsidR="00D35758" w:rsidRPr="00AC2158" w:rsidRDefault="00D35758" w:rsidP="00D35758">
            <w:pPr>
              <w:pStyle w:val="NoSpacing"/>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 xml:space="preserve">Any interventional trial, </w:t>
            </w:r>
            <w:r w:rsidR="008A4B79">
              <w:rPr>
                <w:rFonts w:ascii="Times New Roman" w:hAnsi="Times New Roman" w:cs="Times New Roman"/>
                <w:sz w:val="24"/>
                <w:szCs w:val="24"/>
                <w:lang w:val="en-US"/>
              </w:rPr>
              <w:t>p</w:t>
            </w:r>
            <w:r w:rsidRPr="00AC2158">
              <w:rPr>
                <w:rFonts w:ascii="Times New Roman" w:hAnsi="Times New Roman" w:cs="Times New Roman"/>
                <w:sz w:val="24"/>
                <w:szCs w:val="24"/>
                <w:lang w:val="en-US"/>
              </w:rPr>
              <w:t xml:space="preserve">hase </w:t>
            </w:r>
            <w:r w:rsidR="008A4B79">
              <w:rPr>
                <w:rFonts w:ascii="Times New Roman" w:hAnsi="Times New Roman" w:cs="Times New Roman"/>
                <w:sz w:val="24"/>
                <w:szCs w:val="24"/>
                <w:lang w:val="en-US"/>
              </w:rPr>
              <w:t>2</w:t>
            </w:r>
            <w:r w:rsidRPr="00AC2158">
              <w:rPr>
                <w:rFonts w:ascii="Times New Roman" w:hAnsi="Times New Roman" w:cs="Times New Roman"/>
                <w:sz w:val="24"/>
                <w:szCs w:val="24"/>
                <w:lang w:val="en-US"/>
              </w:rPr>
              <w:t xml:space="preserve"> and beyond</w:t>
            </w:r>
          </w:p>
          <w:p w14:paraId="5CC00ED7" w14:textId="77777777" w:rsidR="00D35758" w:rsidRPr="00AC2158" w:rsidRDefault="00D35758" w:rsidP="00D35758">
            <w:pPr>
              <w:pStyle w:val="NoSpacing"/>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All controlled and uncontrolled studies, including RCTs, single arms studies, or open-label trials</w:t>
            </w:r>
          </w:p>
          <w:p w14:paraId="4F063FEC" w14:textId="59CE1586" w:rsidR="00D35758" w:rsidRPr="00AC2158" w:rsidRDefault="00D35758" w:rsidP="00D35758">
            <w:pPr>
              <w:pStyle w:val="NoSpacing"/>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 xml:space="preserve">Non-interventional: registries, </w:t>
            </w:r>
            <w:bookmarkStart w:id="1" w:name="_Hlk8134837"/>
            <w:r w:rsidRPr="00AC2158">
              <w:rPr>
                <w:rFonts w:ascii="Times New Roman" w:hAnsi="Times New Roman" w:cs="Times New Roman"/>
                <w:sz w:val="24"/>
                <w:szCs w:val="24"/>
              </w:rPr>
              <w:t>PMS</w:t>
            </w:r>
            <w:bookmarkEnd w:id="1"/>
            <w:r w:rsidRPr="00AC2158">
              <w:rPr>
                <w:rFonts w:ascii="Times New Roman" w:hAnsi="Times New Roman" w:cs="Times New Roman"/>
                <w:sz w:val="24"/>
                <w:szCs w:val="24"/>
              </w:rPr>
              <w:t xml:space="preserve">, </w:t>
            </w:r>
            <w:bookmarkStart w:id="2" w:name="_Hlk8134848"/>
            <w:r w:rsidRPr="00AC2158">
              <w:rPr>
                <w:rFonts w:ascii="Times New Roman" w:hAnsi="Times New Roman" w:cs="Times New Roman"/>
                <w:sz w:val="24"/>
                <w:szCs w:val="24"/>
              </w:rPr>
              <w:t>PASS</w:t>
            </w:r>
            <w:bookmarkEnd w:id="2"/>
          </w:p>
          <w:p w14:paraId="3DCF1734" w14:textId="77777777" w:rsidR="00D35758" w:rsidRPr="00AC2158" w:rsidRDefault="00D35758" w:rsidP="00D357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Exclusion criteria</w:t>
            </w:r>
          </w:p>
          <w:p w14:paraId="4CB9F0E5"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Non-interventional trials (</w:t>
            </w:r>
            <w:proofErr w:type="gramStart"/>
            <w:r w:rsidRPr="00AC2158">
              <w:rPr>
                <w:rFonts w:ascii="Times New Roman" w:hAnsi="Times New Roman" w:cs="Times New Roman"/>
                <w:sz w:val="24"/>
                <w:szCs w:val="24"/>
                <w:lang w:val="en-US"/>
              </w:rPr>
              <w:t>with the exception of</w:t>
            </w:r>
            <w:proofErr w:type="gramEnd"/>
            <w:r w:rsidRPr="00AC2158">
              <w:rPr>
                <w:rFonts w:ascii="Times New Roman" w:hAnsi="Times New Roman" w:cs="Times New Roman"/>
                <w:sz w:val="24"/>
                <w:szCs w:val="24"/>
                <w:lang w:val="en-US"/>
              </w:rPr>
              <w:t xml:space="preserve"> registries, PMS, PASS)</w:t>
            </w:r>
          </w:p>
          <w:p w14:paraId="145B5437"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Observational studies</w:t>
            </w:r>
          </w:p>
          <w:p w14:paraId="0EBA7F5A"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Cohort studies</w:t>
            </w:r>
          </w:p>
          <w:p w14:paraId="23B44A1B"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Retrospective studies</w:t>
            </w:r>
          </w:p>
          <w:p w14:paraId="568BC04E"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Database/patient record analyses, chart reviews</w:t>
            </w:r>
          </w:p>
          <w:p w14:paraId="4A5D49A6"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Case reports, case series</w:t>
            </w:r>
          </w:p>
          <w:p w14:paraId="77DF52EC"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Cross-sectional study</w:t>
            </w:r>
          </w:p>
          <w:p w14:paraId="4D7D1DF9" w14:textId="77777777" w:rsidR="00D35758" w:rsidRPr="00AC2158" w:rsidRDefault="00D35758" w:rsidP="00D35758">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Reviews, comments, letters, editorials</w:t>
            </w:r>
          </w:p>
        </w:tc>
      </w:tr>
      <w:tr w:rsidR="00D35758" w:rsidRPr="00AC2158" w14:paraId="23BF5919" w14:textId="77777777" w:rsidTr="00D35758">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75" w:type="pct"/>
          </w:tcPr>
          <w:p w14:paraId="4515D498"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t xml:space="preserve">Population </w:t>
            </w:r>
          </w:p>
        </w:tc>
        <w:tc>
          <w:tcPr>
            <w:tcW w:w="3825" w:type="pct"/>
          </w:tcPr>
          <w:p w14:paraId="7189AC19" w14:textId="77777777" w:rsidR="00D35758" w:rsidRPr="00AC2158" w:rsidRDefault="00D35758" w:rsidP="00D3575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Inclusion criteria</w:t>
            </w:r>
          </w:p>
          <w:p w14:paraId="499C35F7" w14:textId="0A73F8F7" w:rsidR="00D35758" w:rsidRPr="00AC2158" w:rsidRDefault="00D35758" w:rsidP="00D35758">
            <w:pPr>
              <w:pStyle w:val="NoSpacing"/>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Patients of all ages with mild, moderate or severe hemophilia A without inhibitors</w:t>
            </w:r>
          </w:p>
          <w:p w14:paraId="08CF1A61" w14:textId="77777777" w:rsidR="00D35758" w:rsidRPr="00AC2158" w:rsidRDefault="00D35758" w:rsidP="00D3575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Exclusion criteria</w:t>
            </w:r>
          </w:p>
          <w:p w14:paraId="0C339FF5" w14:textId="1E22CD2F" w:rsidR="00D35758" w:rsidRPr="00AC2158" w:rsidRDefault="00D35758" w:rsidP="00D35758">
            <w:pPr>
              <w:pStyle w:val="NoSpacing"/>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 xml:space="preserve">Acquired hemophilia </w:t>
            </w:r>
          </w:p>
          <w:p w14:paraId="338C2DA1" w14:textId="3826596B" w:rsidR="00D35758" w:rsidRPr="00AC2158" w:rsidRDefault="00D35758" w:rsidP="00D35758">
            <w:pPr>
              <w:pStyle w:val="NoSpacing"/>
              <w:numPr>
                <w:ilvl w:val="0"/>
                <w:numId w:val="1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lastRenderedPageBreak/>
              <w:t>Selected sub-populations, e.g. undergoing surgery, undergoing knee replacement, hemarthroses, dental extraction, circumcision, pregnancy, etc.</w:t>
            </w:r>
          </w:p>
        </w:tc>
      </w:tr>
      <w:tr w:rsidR="00D35758" w:rsidRPr="00AC2158" w14:paraId="5CED2AAD" w14:textId="77777777" w:rsidTr="00D35758">
        <w:trPr>
          <w:trHeight w:val="64"/>
        </w:trPr>
        <w:tc>
          <w:tcPr>
            <w:cnfStyle w:val="000010000000" w:firstRow="0" w:lastRow="0" w:firstColumn="0" w:lastColumn="0" w:oddVBand="1" w:evenVBand="0" w:oddHBand="0" w:evenHBand="0" w:firstRowFirstColumn="0" w:firstRowLastColumn="0" w:lastRowFirstColumn="0" w:lastRowLastColumn="0"/>
            <w:tcW w:w="1175" w:type="pct"/>
          </w:tcPr>
          <w:p w14:paraId="7EC9E53A"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lastRenderedPageBreak/>
              <w:t>Interventions</w:t>
            </w:r>
          </w:p>
        </w:tc>
        <w:tc>
          <w:tcPr>
            <w:tcW w:w="3825" w:type="pct"/>
          </w:tcPr>
          <w:p w14:paraId="226BD769" w14:textId="77777777" w:rsidR="00D35758" w:rsidRPr="00AC2158" w:rsidRDefault="00D35758" w:rsidP="00D357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Inclusion criteria</w:t>
            </w:r>
          </w:p>
          <w:p w14:paraId="1E339C02" w14:textId="32413371" w:rsidR="00D35758" w:rsidRPr="00AC2158" w:rsidRDefault="00D35758" w:rsidP="00D35758">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 xml:space="preserve">Studies assessing any pharmacological intervention (licensed and pipeline) for the treatment of hemophilia A </w:t>
            </w:r>
          </w:p>
          <w:p w14:paraId="3CF4A96E" w14:textId="77777777" w:rsidR="00D35758" w:rsidRPr="00AC2158" w:rsidRDefault="00D35758" w:rsidP="00D3575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Exclusion criteria</w:t>
            </w:r>
          </w:p>
          <w:p w14:paraId="1114BD5A" w14:textId="77777777" w:rsidR="00D35758" w:rsidRPr="00AC2158" w:rsidRDefault="00D35758" w:rsidP="00D35758">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Non-pharmacological interventions</w:t>
            </w:r>
          </w:p>
          <w:p w14:paraId="63B0D7BF" w14:textId="77777777" w:rsidR="00D35758" w:rsidRPr="00AC2158" w:rsidRDefault="00D35758" w:rsidP="00D35758">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Herbal non-blood preparation</w:t>
            </w:r>
          </w:p>
          <w:p w14:paraId="1251A11E" w14:textId="77777777" w:rsidR="00D35758" w:rsidRPr="00AC2158" w:rsidRDefault="00D35758" w:rsidP="00D35758">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Drugs no longer on market:</w:t>
            </w:r>
          </w:p>
          <w:p w14:paraId="609EB07F" w14:textId="77777777" w:rsidR="00D35758" w:rsidRPr="00AC2158" w:rsidRDefault="00D35758" w:rsidP="00D35758">
            <w:pPr>
              <w:pStyle w:val="NoSpacing"/>
              <w:numPr>
                <w:ilvl w:val="1"/>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3" w:name="_Hlk8134867"/>
            <w:r w:rsidRPr="00AC2158">
              <w:rPr>
                <w:rFonts w:ascii="Times New Roman" w:hAnsi="Times New Roman" w:cs="Times New Roman"/>
                <w:sz w:val="24"/>
                <w:szCs w:val="24"/>
              </w:rPr>
              <w:t>FVIII-P</w:t>
            </w:r>
          </w:p>
          <w:bookmarkEnd w:id="3"/>
          <w:p w14:paraId="42E5E59B" w14:textId="77777777" w:rsidR="00D35758" w:rsidRPr="00AC2158" w:rsidRDefault="00D35758" w:rsidP="00D35758">
            <w:pPr>
              <w:pStyle w:val="NoSpacing"/>
              <w:numPr>
                <w:ilvl w:val="1"/>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Konyne, Proplex (Prothrombincomplex concentrates)</w:t>
            </w:r>
          </w:p>
          <w:p w14:paraId="08A6539D" w14:textId="77777777" w:rsidR="00D35758" w:rsidRPr="00AC2158" w:rsidRDefault="00D35758" w:rsidP="00D35758">
            <w:pPr>
              <w:pStyle w:val="NoSpacing"/>
              <w:numPr>
                <w:ilvl w:val="1"/>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Tranexamic acid</w:t>
            </w:r>
          </w:p>
          <w:p w14:paraId="6FE25B84" w14:textId="77777777" w:rsidR="00D35758" w:rsidRPr="00AC2158" w:rsidRDefault="00D35758" w:rsidP="00D35758">
            <w:pPr>
              <w:pStyle w:val="NoSpacing"/>
              <w:numPr>
                <w:ilvl w:val="1"/>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Epsilon-aminocaproic Acid</w:t>
            </w:r>
          </w:p>
          <w:p w14:paraId="59DDBA9B" w14:textId="77777777" w:rsidR="00D35758" w:rsidRPr="00AC2158" w:rsidRDefault="00D35758" w:rsidP="00D35758">
            <w:pPr>
              <w:pStyle w:val="NoSpacing"/>
              <w:numPr>
                <w:ilvl w:val="1"/>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Danazol</w:t>
            </w:r>
          </w:p>
          <w:p w14:paraId="2A4CBCA1" w14:textId="521CA70C" w:rsidR="00D35758" w:rsidRPr="00AC2158" w:rsidRDefault="00D35758" w:rsidP="00D35758">
            <w:pPr>
              <w:pStyle w:val="NoSpacing"/>
              <w:numPr>
                <w:ilvl w:val="1"/>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 xml:space="preserve">Hyate:C (Porcine </w:t>
            </w:r>
            <w:r w:rsidR="00976EE4">
              <w:rPr>
                <w:rFonts w:ascii="Times New Roman" w:hAnsi="Times New Roman" w:cs="Times New Roman"/>
                <w:sz w:val="24"/>
                <w:szCs w:val="24"/>
              </w:rPr>
              <w:t>F</w:t>
            </w:r>
            <w:r w:rsidRPr="00AC2158">
              <w:rPr>
                <w:rFonts w:ascii="Times New Roman" w:hAnsi="Times New Roman" w:cs="Times New Roman"/>
                <w:sz w:val="24"/>
                <w:szCs w:val="24"/>
              </w:rPr>
              <w:t>VIII concentrate)</w:t>
            </w:r>
          </w:p>
        </w:tc>
      </w:tr>
      <w:tr w:rsidR="00D35758" w:rsidRPr="00AC2158" w14:paraId="3C00161E" w14:textId="77777777" w:rsidTr="00D35758">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75" w:type="pct"/>
          </w:tcPr>
          <w:p w14:paraId="118B25E9"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t>Comparator</w:t>
            </w:r>
          </w:p>
        </w:tc>
        <w:tc>
          <w:tcPr>
            <w:tcW w:w="3825" w:type="pct"/>
          </w:tcPr>
          <w:p w14:paraId="223A272D" w14:textId="77777777" w:rsidR="00D35758" w:rsidRPr="00AC2158" w:rsidRDefault="00D35758" w:rsidP="00D35758">
            <w:pPr>
              <w:pStyle w:val="NoSpacing"/>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Studies comparing pharmacological interventions either to each other or to placebo or standard of care were included.</w:t>
            </w:r>
          </w:p>
          <w:p w14:paraId="2BFDA06C" w14:textId="77777777" w:rsidR="00D35758" w:rsidRPr="00AC2158" w:rsidRDefault="00D35758" w:rsidP="00D35758">
            <w:pPr>
              <w:pStyle w:val="NoSpacing"/>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Studies assessing interventions of interest without any comparator group (single-arm studies) were also included.</w:t>
            </w:r>
          </w:p>
        </w:tc>
      </w:tr>
      <w:tr w:rsidR="00D35758" w:rsidRPr="00AC2158" w14:paraId="1E829DAC" w14:textId="77777777" w:rsidTr="00D35758">
        <w:trPr>
          <w:trHeight w:val="218"/>
        </w:trPr>
        <w:tc>
          <w:tcPr>
            <w:cnfStyle w:val="000010000000" w:firstRow="0" w:lastRow="0" w:firstColumn="0" w:lastColumn="0" w:oddVBand="1" w:evenVBand="0" w:oddHBand="0" w:evenHBand="0" w:firstRowFirstColumn="0" w:firstRowLastColumn="0" w:lastRowFirstColumn="0" w:lastRowLastColumn="0"/>
            <w:tcW w:w="1175" w:type="pct"/>
          </w:tcPr>
          <w:p w14:paraId="6A5D504B"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t xml:space="preserve">Language </w:t>
            </w:r>
          </w:p>
        </w:tc>
        <w:tc>
          <w:tcPr>
            <w:tcW w:w="3825" w:type="pct"/>
          </w:tcPr>
          <w:p w14:paraId="18DE2D75" w14:textId="77777777" w:rsidR="00D35758" w:rsidRPr="00AC2158" w:rsidRDefault="00D35758" w:rsidP="00D35758">
            <w:pPr>
              <w:pStyle w:val="NoSpacing"/>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English language only</w:t>
            </w:r>
          </w:p>
        </w:tc>
      </w:tr>
      <w:tr w:rsidR="00D35758" w:rsidRPr="00AC2158" w14:paraId="3885D044" w14:textId="77777777" w:rsidTr="00D35758">
        <w:trPr>
          <w:cnfStyle w:val="000000100000" w:firstRow="0" w:lastRow="0" w:firstColumn="0" w:lastColumn="0" w:oddVBand="0" w:evenVBand="0" w:oddHBand="1" w:evenHBand="0" w:firstRowFirstColumn="0" w:firstRowLastColumn="0" w:lastRowFirstColumn="0" w:lastRowLastColumn="0"/>
          <w:trHeight w:val="17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4F81BD" w:themeFill="accent1"/>
          </w:tcPr>
          <w:p w14:paraId="13E7A3DB" w14:textId="77777777" w:rsidR="00D35758" w:rsidRPr="00AC2158" w:rsidRDefault="00D35758" w:rsidP="00D35758">
            <w:pPr>
              <w:pStyle w:val="NoSpacing"/>
              <w:keepNext/>
              <w:rPr>
                <w:rFonts w:ascii="Times New Roman" w:hAnsi="Times New Roman" w:cs="Times New Roman"/>
                <w:sz w:val="24"/>
                <w:szCs w:val="24"/>
              </w:rPr>
            </w:pPr>
            <w:r w:rsidRPr="00AC2158">
              <w:rPr>
                <w:rStyle w:val="Strong"/>
                <w:rFonts w:ascii="Times New Roman" w:hAnsi="Times New Roman" w:cs="Times New Roman"/>
                <w:color w:val="FFFFFF" w:themeColor="background1"/>
                <w:sz w:val="24"/>
                <w:szCs w:val="24"/>
              </w:rPr>
              <w:t>Data sources</w:t>
            </w:r>
          </w:p>
        </w:tc>
      </w:tr>
      <w:tr w:rsidR="00D35758" w:rsidRPr="00AC2158" w14:paraId="656F7251" w14:textId="77777777" w:rsidTr="00D35758">
        <w:trPr>
          <w:trHeight w:val="262"/>
        </w:trPr>
        <w:tc>
          <w:tcPr>
            <w:cnfStyle w:val="000010000000" w:firstRow="0" w:lastRow="0" w:firstColumn="0" w:lastColumn="0" w:oddVBand="1" w:evenVBand="0" w:oddHBand="0" w:evenHBand="0" w:firstRowFirstColumn="0" w:firstRowLastColumn="0" w:lastRowFirstColumn="0" w:lastRowLastColumn="0"/>
            <w:tcW w:w="1175" w:type="pct"/>
          </w:tcPr>
          <w:p w14:paraId="00939407" w14:textId="77777777" w:rsidR="00D35758" w:rsidRPr="00AC2158" w:rsidRDefault="00D35758" w:rsidP="00D35758">
            <w:pPr>
              <w:pStyle w:val="NoSpacing"/>
              <w:keepNext/>
              <w:rPr>
                <w:rFonts w:ascii="Times New Roman" w:hAnsi="Times New Roman" w:cs="Times New Roman"/>
                <w:sz w:val="24"/>
                <w:szCs w:val="24"/>
              </w:rPr>
            </w:pPr>
            <w:r w:rsidRPr="00AC2158">
              <w:rPr>
                <w:rFonts w:ascii="Times New Roman" w:hAnsi="Times New Roman" w:cs="Times New Roman"/>
                <w:sz w:val="24"/>
                <w:szCs w:val="24"/>
              </w:rPr>
              <w:t xml:space="preserve">Databases </w:t>
            </w:r>
          </w:p>
        </w:tc>
        <w:tc>
          <w:tcPr>
            <w:tcW w:w="3825" w:type="pct"/>
          </w:tcPr>
          <w:p w14:paraId="38A2836C" w14:textId="77777777" w:rsidR="00D35758" w:rsidRPr="00AC2158" w:rsidRDefault="00D35758" w:rsidP="00D35758">
            <w:pPr>
              <w:pStyle w:val="NoSpacing"/>
              <w:keepNex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Medical Literature Analysis and Retrieval System Online [MEDLINE®]</w:t>
            </w:r>
          </w:p>
          <w:p w14:paraId="4D988686" w14:textId="77777777" w:rsidR="00D35758" w:rsidRPr="00AC2158" w:rsidRDefault="00D35758" w:rsidP="00D35758">
            <w:pPr>
              <w:pStyle w:val="NoSpacing"/>
              <w:keepNex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Excerpta Medica DataBASE [Embase®]</w:t>
            </w:r>
          </w:p>
          <w:p w14:paraId="6F6DA223" w14:textId="77777777" w:rsidR="00D35758" w:rsidRPr="00AC2158" w:rsidRDefault="00D35758" w:rsidP="00D35758">
            <w:pPr>
              <w:pStyle w:val="NoSpacing"/>
              <w:keepNex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Cochrane Central databases</w:t>
            </w:r>
          </w:p>
          <w:p w14:paraId="5BF2024A" w14:textId="77777777" w:rsidR="00D35758" w:rsidRPr="00AC2158" w:rsidRDefault="00D35758" w:rsidP="00D35758">
            <w:pPr>
              <w:pStyle w:val="NoSpacing"/>
              <w:keepNext/>
              <w:numPr>
                <w:ilvl w:val="1"/>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Cochrane Central Register of Controlled Trials (CENTRAL)</w:t>
            </w:r>
          </w:p>
          <w:p w14:paraId="6E4EA82C" w14:textId="77777777" w:rsidR="00D35758" w:rsidRPr="00AC2158" w:rsidRDefault="00D35758" w:rsidP="00D35758">
            <w:pPr>
              <w:pStyle w:val="NoSpacing"/>
              <w:keepNext/>
              <w:numPr>
                <w:ilvl w:val="1"/>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Cochrane Database of Systematic Reviews (CDSR)</w:t>
            </w:r>
          </w:p>
          <w:p w14:paraId="5A969146" w14:textId="77777777" w:rsidR="00D35758" w:rsidRPr="00AC2158" w:rsidRDefault="00D35758" w:rsidP="00D35758">
            <w:pPr>
              <w:pStyle w:val="NoSpacing"/>
              <w:keepNext/>
              <w:numPr>
                <w:ilvl w:val="1"/>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Database of Abstracts of Reviews of Effects (DARE)</w:t>
            </w:r>
          </w:p>
          <w:p w14:paraId="5D501CD8" w14:textId="77777777" w:rsidR="00D35758" w:rsidRPr="00AC2158" w:rsidRDefault="00D35758" w:rsidP="00D35758">
            <w:pPr>
              <w:pStyle w:val="NoSpacing"/>
              <w:keepNext/>
              <w:numPr>
                <w:ilvl w:val="1"/>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Health technology assessment (HTA) database</w:t>
            </w:r>
          </w:p>
        </w:tc>
      </w:tr>
      <w:tr w:rsidR="00D35758" w:rsidRPr="00AC2158" w14:paraId="4B081289" w14:textId="77777777" w:rsidTr="00D35758">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1175" w:type="pct"/>
          </w:tcPr>
          <w:p w14:paraId="7F81842F" w14:textId="77777777" w:rsidR="00D35758" w:rsidRPr="00AC2158" w:rsidRDefault="00D35758" w:rsidP="00D35758">
            <w:pPr>
              <w:pStyle w:val="NoSpacing"/>
              <w:rPr>
                <w:rFonts w:ascii="Times New Roman" w:hAnsi="Times New Roman" w:cs="Times New Roman"/>
                <w:sz w:val="24"/>
                <w:szCs w:val="24"/>
              </w:rPr>
            </w:pPr>
            <w:r w:rsidRPr="00AC2158">
              <w:rPr>
                <w:rFonts w:ascii="Times New Roman" w:hAnsi="Times New Roman" w:cs="Times New Roman"/>
                <w:sz w:val="24"/>
                <w:szCs w:val="24"/>
              </w:rPr>
              <w:t>Other sources</w:t>
            </w:r>
          </w:p>
        </w:tc>
        <w:tc>
          <w:tcPr>
            <w:tcW w:w="3825" w:type="pct"/>
          </w:tcPr>
          <w:p w14:paraId="26B8FB75" w14:textId="77777777" w:rsidR="00D35758" w:rsidRPr="00AC2158" w:rsidRDefault="00D35758" w:rsidP="00D35758">
            <w:pPr>
              <w:pStyle w:val="NoSpacing"/>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Conference searching (2017-2018)</w:t>
            </w:r>
          </w:p>
          <w:p w14:paraId="21937F10"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 xml:space="preserve">World Federation of </w:t>
            </w:r>
            <w:proofErr w:type="spellStart"/>
            <w:r w:rsidRPr="00AC2158">
              <w:rPr>
                <w:rFonts w:ascii="Times New Roman" w:hAnsi="Times New Roman" w:cs="Times New Roman"/>
                <w:sz w:val="24"/>
                <w:szCs w:val="24"/>
                <w:lang w:val="en-US"/>
              </w:rPr>
              <w:t>Haemophilia</w:t>
            </w:r>
            <w:proofErr w:type="spellEnd"/>
            <w:r w:rsidRPr="00AC2158">
              <w:rPr>
                <w:rFonts w:ascii="Times New Roman" w:hAnsi="Times New Roman" w:cs="Times New Roman"/>
                <w:sz w:val="24"/>
                <w:szCs w:val="24"/>
                <w:lang w:val="en-US"/>
              </w:rPr>
              <w:t xml:space="preserve"> (WFH): World Congress 2016</w:t>
            </w:r>
          </w:p>
          <w:p w14:paraId="327E4E32"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 xml:space="preserve">International Society of Thrombosis and </w:t>
            </w:r>
            <w:proofErr w:type="spellStart"/>
            <w:r w:rsidRPr="00AC2158">
              <w:rPr>
                <w:rFonts w:ascii="Times New Roman" w:hAnsi="Times New Roman" w:cs="Times New Roman"/>
                <w:sz w:val="24"/>
                <w:szCs w:val="24"/>
                <w:lang w:val="en-US"/>
              </w:rPr>
              <w:t>Haemostasis</w:t>
            </w:r>
            <w:proofErr w:type="spellEnd"/>
            <w:r w:rsidRPr="00AC2158">
              <w:rPr>
                <w:rFonts w:ascii="Times New Roman" w:hAnsi="Times New Roman" w:cs="Times New Roman"/>
                <w:sz w:val="24"/>
                <w:szCs w:val="24"/>
                <w:lang w:val="en-US"/>
              </w:rPr>
              <w:t xml:space="preserve"> (ISTH)</w:t>
            </w:r>
          </w:p>
          <w:p w14:paraId="328AB5A6"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International Conference on Thrombosis, Bleeding Disorders and Hemostasis (ICTBDH)</w:t>
            </w:r>
          </w:p>
          <w:p w14:paraId="0E6760D9"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American Society of Hematology (ASH)</w:t>
            </w:r>
          </w:p>
          <w:p w14:paraId="2EFB1982"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 xml:space="preserve">National </w:t>
            </w:r>
            <w:proofErr w:type="spellStart"/>
            <w:r w:rsidRPr="00AC2158">
              <w:rPr>
                <w:rFonts w:ascii="Times New Roman" w:hAnsi="Times New Roman" w:cs="Times New Roman"/>
                <w:sz w:val="24"/>
                <w:szCs w:val="24"/>
                <w:lang w:val="en-US"/>
              </w:rPr>
              <w:t>Haemophilia</w:t>
            </w:r>
            <w:proofErr w:type="spellEnd"/>
            <w:r w:rsidRPr="00AC2158">
              <w:rPr>
                <w:rFonts w:ascii="Times New Roman" w:hAnsi="Times New Roman" w:cs="Times New Roman"/>
                <w:sz w:val="24"/>
                <w:szCs w:val="24"/>
                <w:lang w:val="en-US"/>
              </w:rPr>
              <w:t xml:space="preserve"> Foundation (NHF): Annual Meeting</w:t>
            </w:r>
          </w:p>
          <w:p w14:paraId="720E5E4D"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lastRenderedPageBreak/>
              <w:t>European Haemophilia Consortium (EHC): Annual Conference</w:t>
            </w:r>
          </w:p>
          <w:p w14:paraId="2C449427"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C2158">
              <w:rPr>
                <w:rFonts w:ascii="Times New Roman" w:hAnsi="Times New Roman" w:cs="Times New Roman"/>
                <w:sz w:val="24"/>
                <w:szCs w:val="24"/>
                <w:lang w:val="en-US"/>
              </w:rPr>
              <w:t xml:space="preserve">European Association of </w:t>
            </w:r>
            <w:proofErr w:type="spellStart"/>
            <w:r w:rsidRPr="00AC2158">
              <w:rPr>
                <w:rFonts w:ascii="Times New Roman" w:hAnsi="Times New Roman" w:cs="Times New Roman"/>
                <w:sz w:val="24"/>
                <w:szCs w:val="24"/>
                <w:lang w:val="en-US"/>
              </w:rPr>
              <w:t>Haemophilia</w:t>
            </w:r>
            <w:proofErr w:type="spellEnd"/>
            <w:r w:rsidRPr="00AC2158">
              <w:rPr>
                <w:rFonts w:ascii="Times New Roman" w:hAnsi="Times New Roman" w:cs="Times New Roman"/>
                <w:sz w:val="24"/>
                <w:szCs w:val="24"/>
                <w:lang w:val="en-US"/>
              </w:rPr>
              <w:t xml:space="preserve"> and Allied Disorders (EAHAD): Annual Congress</w:t>
            </w:r>
          </w:p>
          <w:p w14:paraId="5DF47076" w14:textId="77777777" w:rsidR="00D35758" w:rsidRPr="00AC2158" w:rsidRDefault="00D35758" w:rsidP="00D35758">
            <w:pPr>
              <w:pStyle w:val="NoSpacing"/>
              <w:numPr>
                <w:ilvl w:val="1"/>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AC2158">
              <w:rPr>
                <w:rFonts w:ascii="Times New Roman" w:hAnsi="Times New Roman" w:cs="Times New Roman"/>
                <w:sz w:val="24"/>
                <w:szCs w:val="24"/>
                <w:lang w:val="en-US"/>
              </w:rPr>
              <w:t>Haemophilia</w:t>
            </w:r>
            <w:proofErr w:type="spellEnd"/>
            <w:r w:rsidRPr="00AC2158">
              <w:rPr>
                <w:rFonts w:ascii="Times New Roman" w:hAnsi="Times New Roman" w:cs="Times New Roman"/>
                <w:sz w:val="24"/>
                <w:szCs w:val="24"/>
                <w:lang w:val="en-US"/>
              </w:rPr>
              <w:t xml:space="preserve"> Foundation Australia: Australian and New Zealand </w:t>
            </w:r>
            <w:proofErr w:type="spellStart"/>
            <w:r w:rsidRPr="00AC2158">
              <w:rPr>
                <w:rFonts w:ascii="Times New Roman" w:hAnsi="Times New Roman" w:cs="Times New Roman"/>
                <w:sz w:val="24"/>
                <w:szCs w:val="24"/>
                <w:lang w:val="en-US"/>
              </w:rPr>
              <w:t>Haemophilia</w:t>
            </w:r>
            <w:proofErr w:type="spellEnd"/>
            <w:r w:rsidRPr="00AC2158">
              <w:rPr>
                <w:rFonts w:ascii="Times New Roman" w:hAnsi="Times New Roman" w:cs="Times New Roman"/>
                <w:sz w:val="24"/>
                <w:szCs w:val="24"/>
                <w:lang w:val="en-US"/>
              </w:rPr>
              <w:t xml:space="preserve"> Conference</w:t>
            </w:r>
          </w:p>
          <w:p w14:paraId="058B45F9" w14:textId="77777777" w:rsidR="00D35758" w:rsidRPr="00AC2158" w:rsidRDefault="00D35758" w:rsidP="00D35758">
            <w:pPr>
              <w:pStyle w:val="NoSpacing"/>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2158">
              <w:rPr>
                <w:rFonts w:ascii="Times New Roman" w:hAnsi="Times New Roman" w:cs="Times New Roman"/>
                <w:sz w:val="24"/>
                <w:szCs w:val="24"/>
              </w:rPr>
              <w:t>Bibliography</w:t>
            </w:r>
          </w:p>
        </w:tc>
      </w:tr>
    </w:tbl>
    <w:p w14:paraId="1D6E7BF2" w14:textId="30414A62" w:rsidR="00300632" w:rsidRDefault="00D35758" w:rsidP="00841755">
      <w:pPr>
        <w:pStyle w:val="Footnote"/>
      </w:pPr>
      <w:proofErr w:type="spellStart"/>
      <w:r w:rsidRPr="00AC2158">
        <w:lastRenderedPageBreak/>
        <w:t>Embase</w:t>
      </w:r>
      <w:proofErr w:type="spellEnd"/>
      <w:r w:rsidR="00AC2158">
        <w:t>,</w:t>
      </w:r>
      <w:r w:rsidRPr="00AC2158">
        <w:t xml:space="preserve"> </w:t>
      </w:r>
      <w:proofErr w:type="spellStart"/>
      <w:r w:rsidRPr="00AC2158">
        <w:t>Excerpta</w:t>
      </w:r>
      <w:proofErr w:type="spellEnd"/>
      <w:r w:rsidRPr="00AC2158">
        <w:t xml:space="preserve"> </w:t>
      </w:r>
      <w:proofErr w:type="spellStart"/>
      <w:r w:rsidRPr="00AC2158">
        <w:t>Medica</w:t>
      </w:r>
      <w:proofErr w:type="spellEnd"/>
      <w:r w:rsidRPr="00AC2158">
        <w:t xml:space="preserve"> Database; MEDLINE</w:t>
      </w:r>
      <w:r w:rsidR="00AC2158">
        <w:t>,</w:t>
      </w:r>
      <w:r w:rsidRPr="00AC2158">
        <w:t xml:space="preserve"> Medical Literature Analysis and Retrieval System</w:t>
      </w:r>
      <w:r w:rsidR="00300632">
        <w:t>.</w:t>
      </w:r>
    </w:p>
    <w:p w14:paraId="0FBBEAA3" w14:textId="10B67600" w:rsidR="00D35758" w:rsidRPr="00AC2158" w:rsidRDefault="00300632" w:rsidP="00841755">
      <w:pPr>
        <w:pStyle w:val="Footnote"/>
      </w:pPr>
      <w:r>
        <w:t xml:space="preserve">FVIII, factor VIII; PASS, post-authorization safety studies; PMS, post-marketing surveillance; RCT, randomized controlled trial; </w:t>
      </w:r>
      <w:r w:rsidR="00A133D1">
        <w:t>SLR, systematic literature review</w:t>
      </w:r>
      <w:r w:rsidR="00D35758" w:rsidRPr="00AC2158">
        <w:t>.</w:t>
      </w:r>
    </w:p>
    <w:p w14:paraId="11BB9A35" w14:textId="14D6A515" w:rsidR="00D35758" w:rsidRDefault="00D35758" w:rsidP="00D35758">
      <w:pPr>
        <w:spacing w:line="240" w:lineRule="auto"/>
        <w:rPr>
          <w:rFonts w:cs="Arial"/>
          <w:b/>
          <w:bCs/>
          <w:i/>
          <w:iCs/>
          <w:szCs w:val="28"/>
        </w:rPr>
      </w:pPr>
    </w:p>
    <w:p w14:paraId="202EE294" w14:textId="54AA90AF" w:rsidR="00D35758" w:rsidRPr="00D05FE9" w:rsidRDefault="00AC2158" w:rsidP="00AC2158">
      <w:pPr>
        <w:pStyle w:val="Heading3"/>
      </w:pPr>
      <w:bookmarkStart w:id="4" w:name="_Toc514394038"/>
      <w:bookmarkStart w:id="5" w:name="_Toc519085625"/>
      <w:r>
        <w:t xml:space="preserve">Supplementary </w:t>
      </w:r>
      <w:r w:rsidR="00D35758" w:rsidRPr="00D05FE9">
        <w:t>Table</w:t>
      </w:r>
      <w:r w:rsidR="00D35758">
        <w:t xml:space="preserve"> </w:t>
      </w:r>
      <w:r>
        <w:t>2.</w:t>
      </w:r>
      <w:r w:rsidR="00D35758" w:rsidRPr="00D05FE9">
        <w:t xml:space="preserve"> Final search strategy for </w:t>
      </w:r>
      <w:proofErr w:type="spellStart"/>
      <w:r w:rsidR="00D35758" w:rsidRPr="00D05FE9">
        <w:t>Embase</w:t>
      </w:r>
      <w:proofErr w:type="spellEnd"/>
      <w:r w:rsidR="00D35758" w:rsidRPr="00D05FE9">
        <w:t>/MEDLINE (using Embase.com)</w:t>
      </w:r>
      <w:bookmarkEnd w:id="4"/>
      <w:bookmarkEnd w:id="5"/>
      <w:r>
        <w:t xml:space="preserve">, for May 2018 </w:t>
      </w:r>
      <w:r w:rsidR="00A133D1">
        <w:t>SLR</w:t>
      </w:r>
      <w:r w:rsidR="00223FAD">
        <w:t>.</w:t>
      </w:r>
    </w:p>
    <w:tbl>
      <w:tblPr>
        <w:tblStyle w:val="GridTable4-Accent11"/>
        <w:tblW w:w="5000" w:type="pct"/>
        <w:tblLook w:val="0620" w:firstRow="1" w:lastRow="0" w:firstColumn="0" w:lastColumn="0" w:noHBand="1" w:noVBand="1"/>
      </w:tblPr>
      <w:tblGrid>
        <w:gridCol w:w="636"/>
        <w:gridCol w:w="6654"/>
        <w:gridCol w:w="1199"/>
      </w:tblGrid>
      <w:tr w:rsidR="00D35758" w:rsidRPr="00AC2158" w14:paraId="351F751A" w14:textId="77777777" w:rsidTr="00D35758">
        <w:trPr>
          <w:cnfStyle w:val="100000000000" w:firstRow="1" w:lastRow="0" w:firstColumn="0" w:lastColumn="0" w:oddVBand="0" w:evenVBand="0" w:oddHBand="0" w:evenHBand="0" w:firstRowFirstColumn="0" w:firstRowLastColumn="0" w:lastRowFirstColumn="0" w:lastRowLastColumn="0"/>
          <w:trHeight w:val="351"/>
          <w:tblHeader/>
        </w:trPr>
        <w:tc>
          <w:tcPr>
            <w:tcW w:w="361" w:type="pct"/>
            <w:vAlign w:val="center"/>
            <w:hideMark/>
          </w:tcPr>
          <w:p w14:paraId="41B7135E" w14:textId="77777777" w:rsidR="00D35758" w:rsidRPr="00AC2158" w:rsidRDefault="00D35758" w:rsidP="00D35758">
            <w:pPr>
              <w:rPr>
                <w:rFonts w:ascii="Times New Roman" w:eastAsiaTheme="majorEastAsia" w:hAnsi="Times New Roman" w:cs="Times New Roman"/>
                <w:color w:val="FFFFFF" w:themeColor="background1"/>
              </w:rPr>
            </w:pPr>
            <w:r w:rsidRPr="00AC2158">
              <w:rPr>
                <w:rFonts w:ascii="Times New Roman" w:eastAsiaTheme="majorEastAsia" w:hAnsi="Times New Roman" w:cs="Times New Roman"/>
                <w:color w:val="FFFFFF" w:themeColor="background1"/>
              </w:rPr>
              <w:t>No.</w:t>
            </w:r>
          </w:p>
        </w:tc>
        <w:tc>
          <w:tcPr>
            <w:tcW w:w="3926" w:type="pct"/>
            <w:vAlign w:val="center"/>
            <w:hideMark/>
          </w:tcPr>
          <w:p w14:paraId="276EE18E" w14:textId="77777777" w:rsidR="00D35758" w:rsidRPr="00AC2158" w:rsidRDefault="00D35758" w:rsidP="00D35758">
            <w:pPr>
              <w:rPr>
                <w:rFonts w:ascii="Times New Roman" w:eastAsiaTheme="majorEastAsia" w:hAnsi="Times New Roman" w:cs="Times New Roman"/>
                <w:color w:val="FFFFFF" w:themeColor="background1"/>
              </w:rPr>
            </w:pPr>
            <w:r w:rsidRPr="00AC2158">
              <w:rPr>
                <w:rFonts w:ascii="Times New Roman" w:eastAsiaTheme="majorEastAsia" w:hAnsi="Times New Roman" w:cs="Times New Roman"/>
                <w:color w:val="FFFFFF" w:themeColor="background1"/>
              </w:rPr>
              <w:t>Query</w:t>
            </w:r>
          </w:p>
        </w:tc>
        <w:tc>
          <w:tcPr>
            <w:tcW w:w="713" w:type="pct"/>
            <w:vAlign w:val="center"/>
            <w:hideMark/>
          </w:tcPr>
          <w:p w14:paraId="63CFC758" w14:textId="77777777" w:rsidR="00D35758" w:rsidRPr="00AC2158" w:rsidRDefault="00D35758" w:rsidP="00D35758">
            <w:pPr>
              <w:rPr>
                <w:rFonts w:ascii="Times New Roman" w:eastAsiaTheme="majorEastAsia" w:hAnsi="Times New Roman" w:cs="Times New Roman"/>
                <w:color w:val="FFFFFF" w:themeColor="background1"/>
              </w:rPr>
            </w:pPr>
            <w:r w:rsidRPr="00AC2158">
              <w:rPr>
                <w:rFonts w:ascii="Times New Roman" w:eastAsiaTheme="majorEastAsia" w:hAnsi="Times New Roman" w:cs="Times New Roman"/>
                <w:color w:val="FFFFFF" w:themeColor="background1"/>
              </w:rPr>
              <w:t>Results</w:t>
            </w:r>
          </w:p>
        </w:tc>
      </w:tr>
      <w:tr w:rsidR="00D35758" w:rsidRPr="00AC2158" w14:paraId="2C326CBC" w14:textId="77777777" w:rsidTr="00D35758">
        <w:trPr>
          <w:trHeight w:val="67"/>
        </w:trPr>
        <w:tc>
          <w:tcPr>
            <w:tcW w:w="361" w:type="pct"/>
          </w:tcPr>
          <w:p w14:paraId="12DC4322"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 </w:t>
            </w:r>
          </w:p>
        </w:tc>
        <w:tc>
          <w:tcPr>
            <w:tcW w:w="3926" w:type="pct"/>
          </w:tcPr>
          <w:p w14:paraId="27083D4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hemophilia</w:t>
            </w:r>
            <w:proofErr w:type="spellEnd"/>
            <w:r w:rsidRPr="00AC2158">
              <w:rPr>
                <w:rFonts w:ascii="Times New Roman" w:hAnsi="Times New Roman" w:cs="Times New Roman"/>
                <w:bCs/>
              </w:rPr>
              <w:t xml:space="preserve"> a'</w:t>
            </w:r>
            <w:r w:rsidRPr="00AC2158">
              <w:rPr>
                <w:rFonts w:ascii="Times New Roman" w:hAnsi="Times New Roman" w:cs="Times New Roman"/>
              </w:rPr>
              <w:t>/exp</w:t>
            </w:r>
          </w:p>
        </w:tc>
        <w:tc>
          <w:tcPr>
            <w:tcW w:w="713" w:type="pct"/>
          </w:tcPr>
          <w:p w14:paraId="0223A30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20707</w:t>
            </w:r>
          </w:p>
        </w:tc>
      </w:tr>
      <w:tr w:rsidR="00D35758" w:rsidRPr="00AC2158" w14:paraId="161CA1E9" w14:textId="77777777" w:rsidTr="00D35758">
        <w:trPr>
          <w:trHeight w:val="67"/>
        </w:trPr>
        <w:tc>
          <w:tcPr>
            <w:tcW w:w="361" w:type="pct"/>
          </w:tcPr>
          <w:p w14:paraId="25822152"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 </w:t>
            </w:r>
          </w:p>
        </w:tc>
        <w:tc>
          <w:tcPr>
            <w:tcW w:w="3926" w:type="pct"/>
          </w:tcPr>
          <w:p w14:paraId="0C451A0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hemophilia</w:t>
            </w:r>
            <w:proofErr w:type="spellEnd"/>
            <w:r w:rsidRPr="00AC2158">
              <w:rPr>
                <w:rFonts w:ascii="Times New Roman" w:hAnsi="Times New Roman" w:cs="Times New Roman"/>
                <w:bCs/>
              </w:rPr>
              <w:t xml:space="preserve"> a</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'haemophilia a'</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hemophilia</w:t>
            </w:r>
            <w:proofErr w:type="spellEnd"/>
            <w:r w:rsidRPr="00AC2158">
              <w:rPr>
                <w:rFonts w:ascii="Times New Roman" w:hAnsi="Times New Roman" w:cs="Times New Roman"/>
                <w:bCs/>
              </w:rPr>
              <w:t xml:space="preserve"> type a'</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'haemophilia type a'</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52049D8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12934</w:t>
            </w:r>
          </w:p>
        </w:tc>
      </w:tr>
      <w:tr w:rsidR="00D35758" w:rsidRPr="00AC2158" w14:paraId="7998FA5F" w14:textId="77777777" w:rsidTr="00D35758">
        <w:trPr>
          <w:trHeight w:val="67"/>
        </w:trPr>
        <w:tc>
          <w:tcPr>
            <w:tcW w:w="361" w:type="pct"/>
          </w:tcPr>
          <w:p w14:paraId="637C14E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 </w:t>
            </w:r>
          </w:p>
        </w:tc>
        <w:tc>
          <w:tcPr>
            <w:tcW w:w="3926" w:type="pct"/>
          </w:tcPr>
          <w:p w14:paraId="2A3AB0A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 xml:space="preserve">'classical </w:t>
            </w:r>
            <w:proofErr w:type="spellStart"/>
            <w:r w:rsidRPr="00AC2158">
              <w:rPr>
                <w:rFonts w:ascii="Times New Roman" w:hAnsi="Times New Roman" w:cs="Times New Roman"/>
                <w:bCs/>
              </w:rPr>
              <w:t>hemophilia</w:t>
            </w:r>
            <w:proofErr w:type="spellEnd"/>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'classical haemophilia'</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 xml:space="preserve">'classic </w:t>
            </w:r>
            <w:proofErr w:type="spellStart"/>
            <w:r w:rsidRPr="00AC2158">
              <w:rPr>
                <w:rFonts w:ascii="Times New Roman" w:hAnsi="Times New Roman" w:cs="Times New Roman"/>
                <w:bCs/>
              </w:rPr>
              <w:t>hemophilia</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'classic haemophilia'</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2898664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259</w:t>
            </w:r>
          </w:p>
        </w:tc>
      </w:tr>
      <w:tr w:rsidR="00D35758" w:rsidRPr="00AC2158" w14:paraId="7FEAC746" w14:textId="77777777" w:rsidTr="00D35758">
        <w:trPr>
          <w:trHeight w:val="67"/>
        </w:trPr>
        <w:tc>
          <w:tcPr>
            <w:tcW w:w="361" w:type="pct"/>
          </w:tcPr>
          <w:p w14:paraId="7CCA186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 </w:t>
            </w:r>
          </w:p>
        </w:tc>
        <w:tc>
          <w:tcPr>
            <w:tcW w:w="3926" w:type="pct"/>
          </w:tcPr>
          <w:p w14:paraId="7016237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rPr>
              <w:t>(</w:t>
            </w:r>
            <w:r w:rsidRPr="00AC2158">
              <w:rPr>
                <w:rFonts w:ascii="Times New Roman" w:hAnsi="Times New Roman" w:cs="Times New Roman"/>
                <w:bCs/>
              </w:rPr>
              <w:t>'factor viii'</w:t>
            </w:r>
            <w:r w:rsidRPr="00AC2158">
              <w:rPr>
                <w:rFonts w:ascii="Times New Roman" w:hAnsi="Times New Roman" w:cs="Times New Roman"/>
              </w:rPr>
              <w:t xml:space="preserve"> NEAR/4 </w:t>
            </w:r>
            <w:proofErr w:type="spellStart"/>
            <w:r w:rsidRPr="00AC2158">
              <w:rPr>
                <w:rFonts w:ascii="Times New Roman" w:hAnsi="Times New Roman" w:cs="Times New Roman"/>
                <w:bCs/>
              </w:rPr>
              <w:t>deficienc</w:t>
            </w:r>
            <w:proofErr w:type="spellEnd"/>
            <w:r w:rsidRPr="00AC2158">
              <w:rPr>
                <w:rFonts w:ascii="Times New Roman" w:hAnsi="Times New Roman" w:cs="Times New Roman"/>
                <w:bCs/>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1C5B9188"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1126</w:t>
            </w:r>
          </w:p>
        </w:tc>
      </w:tr>
      <w:tr w:rsidR="00D35758" w:rsidRPr="00AC2158" w14:paraId="1A0ACC6E" w14:textId="77777777" w:rsidTr="00D35758">
        <w:trPr>
          <w:trHeight w:val="67"/>
        </w:trPr>
        <w:tc>
          <w:tcPr>
            <w:tcW w:w="361" w:type="pct"/>
          </w:tcPr>
          <w:p w14:paraId="6CEBC37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 </w:t>
            </w:r>
          </w:p>
        </w:tc>
        <w:tc>
          <w:tcPr>
            <w:tcW w:w="3926" w:type="pct"/>
          </w:tcPr>
          <w:p w14:paraId="2BB6699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rPr>
              <w:t>(</w:t>
            </w:r>
            <w:r w:rsidRPr="00AC2158">
              <w:rPr>
                <w:rFonts w:ascii="Times New Roman" w:hAnsi="Times New Roman" w:cs="Times New Roman"/>
                <w:bCs/>
              </w:rPr>
              <w:t>'factor 8'</w:t>
            </w:r>
            <w:r w:rsidRPr="00AC2158">
              <w:rPr>
                <w:rFonts w:ascii="Times New Roman" w:hAnsi="Times New Roman" w:cs="Times New Roman"/>
              </w:rPr>
              <w:t xml:space="preserve"> NEAR/4 </w:t>
            </w:r>
            <w:proofErr w:type="spellStart"/>
            <w:r w:rsidRPr="00AC2158">
              <w:rPr>
                <w:rFonts w:ascii="Times New Roman" w:hAnsi="Times New Roman" w:cs="Times New Roman"/>
                <w:bCs/>
              </w:rPr>
              <w:t>deficienc</w:t>
            </w:r>
            <w:proofErr w:type="spellEnd"/>
            <w:r w:rsidRPr="00AC2158">
              <w:rPr>
                <w:rFonts w:ascii="Times New Roman" w:hAnsi="Times New Roman" w:cs="Times New Roman"/>
                <w:bCs/>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0FFDE36F"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23</w:t>
            </w:r>
          </w:p>
        </w:tc>
      </w:tr>
      <w:tr w:rsidR="00D35758" w:rsidRPr="00AC2158" w14:paraId="5287C837" w14:textId="77777777" w:rsidTr="00D35758">
        <w:trPr>
          <w:trHeight w:val="67"/>
        </w:trPr>
        <w:tc>
          <w:tcPr>
            <w:tcW w:w="361" w:type="pct"/>
          </w:tcPr>
          <w:p w14:paraId="2B5146C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#6 </w:t>
            </w:r>
          </w:p>
        </w:tc>
        <w:tc>
          <w:tcPr>
            <w:tcW w:w="3926" w:type="pct"/>
          </w:tcPr>
          <w:p w14:paraId="6815A160" w14:textId="77777777" w:rsidR="00D35758" w:rsidRPr="00AC2158" w:rsidRDefault="00D35758" w:rsidP="00D35758">
            <w:pPr>
              <w:rPr>
                <w:rFonts w:ascii="Times New Roman" w:eastAsiaTheme="majorEastAsia" w:hAnsi="Times New Roman" w:cs="Times New Roman"/>
                <w:bCs/>
                <w:lang w:val="it-IT"/>
              </w:rPr>
            </w:pPr>
            <w:r w:rsidRPr="00AC2158">
              <w:rPr>
                <w:rFonts w:ascii="Times New Roman" w:hAnsi="Times New Roman" w:cs="Times New Roman"/>
                <w:bCs/>
                <w:lang w:val="it-IT"/>
              </w:rPr>
              <w:t>hemophilia</w:t>
            </w:r>
            <w:r w:rsidRPr="00AC2158">
              <w:rPr>
                <w:rFonts w:ascii="Times New Roman" w:hAnsi="Times New Roman" w:cs="Times New Roman"/>
                <w:lang w:val="it-IT"/>
              </w:rPr>
              <w:t xml:space="preserve">:ti OR </w:t>
            </w:r>
            <w:r w:rsidRPr="00AC2158">
              <w:rPr>
                <w:rFonts w:ascii="Times New Roman" w:hAnsi="Times New Roman" w:cs="Times New Roman"/>
                <w:bCs/>
                <w:lang w:val="it-IT"/>
              </w:rPr>
              <w:t>haemophilia</w:t>
            </w:r>
            <w:r w:rsidRPr="00AC2158">
              <w:rPr>
                <w:rFonts w:ascii="Times New Roman" w:hAnsi="Times New Roman" w:cs="Times New Roman"/>
                <w:lang w:val="it-IT"/>
              </w:rPr>
              <w:t>:ti NOT (</w:t>
            </w:r>
            <w:r w:rsidRPr="00AC2158">
              <w:rPr>
                <w:rFonts w:ascii="Times New Roman" w:hAnsi="Times New Roman" w:cs="Times New Roman"/>
                <w:bCs/>
                <w:lang w:val="it-IT"/>
              </w:rPr>
              <w:t>'hemophilia b'</w:t>
            </w:r>
            <w:r w:rsidRPr="00AC2158">
              <w:rPr>
                <w:rFonts w:ascii="Times New Roman" w:hAnsi="Times New Roman" w:cs="Times New Roman"/>
                <w:lang w:val="it-IT"/>
              </w:rPr>
              <w:t xml:space="preserve">:ti OR </w:t>
            </w:r>
            <w:r w:rsidRPr="00AC2158">
              <w:rPr>
                <w:rFonts w:ascii="Times New Roman" w:hAnsi="Times New Roman" w:cs="Times New Roman"/>
                <w:bCs/>
                <w:lang w:val="it-IT"/>
              </w:rPr>
              <w:t>'haemophilia b'</w:t>
            </w:r>
            <w:r w:rsidRPr="00AC2158">
              <w:rPr>
                <w:rFonts w:ascii="Times New Roman" w:hAnsi="Times New Roman" w:cs="Times New Roman"/>
                <w:lang w:val="it-IT"/>
              </w:rPr>
              <w:t>:ti)</w:t>
            </w:r>
          </w:p>
        </w:tc>
        <w:tc>
          <w:tcPr>
            <w:tcW w:w="713" w:type="pct"/>
          </w:tcPr>
          <w:p w14:paraId="20DCD298"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16274</w:t>
            </w:r>
          </w:p>
        </w:tc>
      </w:tr>
      <w:tr w:rsidR="00D35758" w:rsidRPr="00AC2158" w14:paraId="78170C5C" w14:textId="77777777" w:rsidTr="00D35758">
        <w:trPr>
          <w:trHeight w:val="67"/>
        </w:trPr>
        <w:tc>
          <w:tcPr>
            <w:tcW w:w="361" w:type="pct"/>
          </w:tcPr>
          <w:p w14:paraId="3E18CC42"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#7 </w:t>
            </w:r>
          </w:p>
        </w:tc>
        <w:tc>
          <w:tcPr>
            <w:tcW w:w="3926" w:type="pct"/>
          </w:tcPr>
          <w:p w14:paraId="5860D77E" w14:textId="77777777" w:rsidR="00D35758" w:rsidRPr="00AC2158" w:rsidRDefault="00D35758" w:rsidP="00D35758">
            <w:pPr>
              <w:rPr>
                <w:rFonts w:ascii="Times New Roman" w:eastAsiaTheme="majorEastAsia" w:hAnsi="Times New Roman" w:cs="Times New Roman"/>
                <w:bCs/>
              </w:rPr>
            </w:pPr>
            <w:proofErr w:type="spellStart"/>
            <w:proofErr w:type="gramStart"/>
            <w:r w:rsidRPr="00AC2158">
              <w:rPr>
                <w:rFonts w:ascii="Times New Roman" w:hAnsi="Times New Roman" w:cs="Times New Roman"/>
                <w:bCs/>
              </w:rPr>
              <w:t>hemophiliacs</w:t>
            </w:r>
            <w:r w:rsidRPr="00AC2158">
              <w:rPr>
                <w:rFonts w:ascii="Times New Roman" w:hAnsi="Times New Roman" w:cs="Times New Roman"/>
              </w:rPr>
              <w:t>:ti</w:t>
            </w:r>
            <w:proofErr w:type="spellEnd"/>
            <w:proofErr w:type="gramEnd"/>
            <w:r w:rsidRPr="00AC2158">
              <w:rPr>
                <w:rFonts w:ascii="Times New Roman" w:hAnsi="Times New Roman" w:cs="Times New Roman"/>
              </w:rPr>
              <w:t xml:space="preserve"> OR </w:t>
            </w:r>
            <w:proofErr w:type="spellStart"/>
            <w:r w:rsidRPr="00AC2158">
              <w:rPr>
                <w:rFonts w:ascii="Times New Roman" w:hAnsi="Times New Roman" w:cs="Times New Roman"/>
                <w:bCs/>
              </w:rPr>
              <w:t>haemophiliacs</w:t>
            </w:r>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hemophiliac</w:t>
            </w:r>
            <w:proofErr w:type="spellEnd"/>
            <w:r w:rsidRPr="00AC2158">
              <w:rPr>
                <w:rFonts w:ascii="Times New Roman" w:hAnsi="Times New Roman" w:cs="Times New Roman"/>
                <w:bCs/>
              </w:rPr>
              <w:t xml:space="preserve"> patients'</w:t>
            </w:r>
            <w:r w:rsidRPr="00AC2158">
              <w:rPr>
                <w:rFonts w:ascii="Times New Roman" w:hAnsi="Times New Roman" w:cs="Times New Roman"/>
              </w:rPr>
              <w:t>:</w:t>
            </w:r>
            <w:proofErr w:type="spellStart"/>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'haemophiliac patients'</w:t>
            </w:r>
            <w:r w:rsidRPr="00AC2158">
              <w:rPr>
                <w:rFonts w:ascii="Times New Roman" w:hAnsi="Times New Roman" w:cs="Times New Roman"/>
              </w:rPr>
              <w:t>:</w:t>
            </w:r>
            <w:proofErr w:type="spellStart"/>
            <w:r w:rsidRPr="00AC2158">
              <w:rPr>
                <w:rFonts w:ascii="Times New Roman" w:hAnsi="Times New Roman" w:cs="Times New Roman"/>
              </w:rPr>
              <w:t>ti</w:t>
            </w:r>
            <w:proofErr w:type="spellEnd"/>
          </w:p>
        </w:tc>
        <w:tc>
          <w:tcPr>
            <w:tcW w:w="713" w:type="pct"/>
          </w:tcPr>
          <w:p w14:paraId="1637DC9C"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1610</w:t>
            </w:r>
          </w:p>
        </w:tc>
      </w:tr>
      <w:tr w:rsidR="00D35758" w:rsidRPr="00AC2158" w14:paraId="3A9A42C2" w14:textId="77777777" w:rsidTr="00D35758">
        <w:trPr>
          <w:trHeight w:val="67"/>
        </w:trPr>
        <w:tc>
          <w:tcPr>
            <w:tcW w:w="361" w:type="pct"/>
          </w:tcPr>
          <w:p w14:paraId="27420E6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#8 </w:t>
            </w:r>
          </w:p>
        </w:tc>
        <w:tc>
          <w:tcPr>
            <w:tcW w:w="3926" w:type="pct"/>
          </w:tcPr>
          <w:p w14:paraId="2C2F24F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w:t>
            </w:r>
            <w:r w:rsidRPr="00AC2158">
              <w:rPr>
                <w:rFonts w:ascii="Times New Roman" w:hAnsi="Times New Roman" w:cs="Times New Roman"/>
              </w:rPr>
              <w:t xml:space="preserve"> OR </w:t>
            </w:r>
            <w:r w:rsidRPr="00AC2158">
              <w:rPr>
                <w:rFonts w:ascii="Times New Roman" w:hAnsi="Times New Roman" w:cs="Times New Roman"/>
                <w:bCs/>
              </w:rPr>
              <w:t>#2</w:t>
            </w:r>
            <w:r w:rsidRPr="00AC2158">
              <w:rPr>
                <w:rFonts w:ascii="Times New Roman" w:hAnsi="Times New Roman" w:cs="Times New Roman"/>
              </w:rPr>
              <w:t xml:space="preserve"> OR </w:t>
            </w:r>
            <w:r w:rsidRPr="00AC2158">
              <w:rPr>
                <w:rFonts w:ascii="Times New Roman" w:hAnsi="Times New Roman" w:cs="Times New Roman"/>
                <w:bCs/>
              </w:rPr>
              <w:t>#3</w:t>
            </w:r>
            <w:r w:rsidRPr="00AC2158">
              <w:rPr>
                <w:rFonts w:ascii="Times New Roman" w:hAnsi="Times New Roman" w:cs="Times New Roman"/>
              </w:rPr>
              <w:t xml:space="preserve"> OR </w:t>
            </w:r>
            <w:r w:rsidRPr="00AC2158">
              <w:rPr>
                <w:rFonts w:ascii="Times New Roman" w:hAnsi="Times New Roman" w:cs="Times New Roman"/>
                <w:bCs/>
              </w:rPr>
              <w:t>#4</w:t>
            </w:r>
            <w:r w:rsidRPr="00AC2158">
              <w:rPr>
                <w:rFonts w:ascii="Times New Roman" w:hAnsi="Times New Roman" w:cs="Times New Roman"/>
              </w:rPr>
              <w:t xml:space="preserve"> OR </w:t>
            </w:r>
            <w:r w:rsidRPr="00AC2158">
              <w:rPr>
                <w:rFonts w:ascii="Times New Roman" w:hAnsi="Times New Roman" w:cs="Times New Roman"/>
                <w:bCs/>
              </w:rPr>
              <w:t>#5</w:t>
            </w:r>
            <w:r w:rsidRPr="00AC2158">
              <w:rPr>
                <w:rFonts w:ascii="Times New Roman" w:hAnsi="Times New Roman" w:cs="Times New Roman"/>
              </w:rPr>
              <w:t xml:space="preserve"> OR </w:t>
            </w:r>
            <w:r w:rsidRPr="00AC2158">
              <w:rPr>
                <w:rFonts w:ascii="Times New Roman" w:hAnsi="Times New Roman" w:cs="Times New Roman"/>
                <w:bCs/>
              </w:rPr>
              <w:t>#6</w:t>
            </w:r>
            <w:r w:rsidRPr="00AC2158">
              <w:rPr>
                <w:rFonts w:ascii="Times New Roman" w:hAnsi="Times New Roman" w:cs="Times New Roman"/>
              </w:rPr>
              <w:t xml:space="preserve"> OR </w:t>
            </w:r>
            <w:r w:rsidRPr="00AC2158">
              <w:rPr>
                <w:rFonts w:ascii="Times New Roman" w:hAnsi="Times New Roman" w:cs="Times New Roman"/>
                <w:bCs/>
              </w:rPr>
              <w:t>#7</w:t>
            </w:r>
          </w:p>
        </w:tc>
        <w:tc>
          <w:tcPr>
            <w:tcW w:w="713" w:type="pct"/>
          </w:tcPr>
          <w:p w14:paraId="27A9DD44"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27686</w:t>
            </w:r>
          </w:p>
        </w:tc>
      </w:tr>
      <w:tr w:rsidR="00D35758" w:rsidRPr="00AC2158" w14:paraId="0212FD87" w14:textId="77777777" w:rsidTr="00D35758">
        <w:trPr>
          <w:trHeight w:val="67"/>
        </w:trPr>
        <w:tc>
          <w:tcPr>
            <w:tcW w:w="361" w:type="pct"/>
          </w:tcPr>
          <w:p w14:paraId="4AFFEA23"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#9 </w:t>
            </w:r>
          </w:p>
        </w:tc>
        <w:tc>
          <w:tcPr>
            <w:tcW w:w="3926" w:type="pct"/>
          </w:tcPr>
          <w:p w14:paraId="56C61C8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hemophilia</w:t>
            </w:r>
            <w:proofErr w:type="spellEnd"/>
            <w:r w:rsidRPr="00AC2158">
              <w:rPr>
                <w:rFonts w:ascii="Times New Roman" w:hAnsi="Times New Roman" w:cs="Times New Roman"/>
                <w:bCs/>
              </w:rPr>
              <w:t>'</w:t>
            </w:r>
            <w:r w:rsidRPr="00AC2158">
              <w:rPr>
                <w:rFonts w:ascii="Times New Roman" w:hAnsi="Times New Roman" w:cs="Times New Roman"/>
              </w:rPr>
              <w:t>/exp/</w:t>
            </w:r>
            <w:proofErr w:type="spellStart"/>
            <w:r w:rsidRPr="00AC2158">
              <w:rPr>
                <w:rFonts w:ascii="Times New Roman" w:hAnsi="Times New Roman" w:cs="Times New Roman"/>
              </w:rPr>
              <w:t>dm_dt</w:t>
            </w:r>
            <w:proofErr w:type="spellEnd"/>
          </w:p>
        </w:tc>
        <w:tc>
          <w:tcPr>
            <w:tcW w:w="713" w:type="pct"/>
          </w:tcPr>
          <w:p w14:paraId="094047E6"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7112</w:t>
            </w:r>
          </w:p>
        </w:tc>
      </w:tr>
      <w:tr w:rsidR="00D35758" w:rsidRPr="00AC2158" w14:paraId="1212FC6E" w14:textId="77777777" w:rsidTr="00D35758">
        <w:trPr>
          <w:trHeight w:val="67"/>
        </w:trPr>
        <w:tc>
          <w:tcPr>
            <w:tcW w:w="361" w:type="pct"/>
          </w:tcPr>
          <w:p w14:paraId="2D94D5A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#10 </w:t>
            </w:r>
          </w:p>
        </w:tc>
        <w:tc>
          <w:tcPr>
            <w:tcW w:w="3926" w:type="pct"/>
          </w:tcPr>
          <w:p w14:paraId="41D4FE3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'blood clotting factor 8'</w:t>
            </w:r>
            <w:r w:rsidRPr="00AC2158">
              <w:rPr>
                <w:rFonts w:ascii="Times New Roman" w:hAnsi="Times New Roman" w:cs="Times New Roman"/>
              </w:rPr>
              <w:t xml:space="preserve">/exp OR </w:t>
            </w:r>
            <w:r w:rsidRPr="00AC2158">
              <w:rPr>
                <w:rFonts w:ascii="Times New Roman" w:hAnsi="Times New Roman" w:cs="Times New Roman"/>
                <w:bCs/>
              </w:rPr>
              <w:t>'recombinant blood clotting factor 8'</w:t>
            </w:r>
            <w:r w:rsidRPr="00AC2158">
              <w:rPr>
                <w:rFonts w:ascii="Times New Roman" w:hAnsi="Times New Roman" w:cs="Times New Roman"/>
              </w:rPr>
              <w:t>/exp</w:t>
            </w:r>
          </w:p>
        </w:tc>
        <w:tc>
          <w:tcPr>
            <w:tcW w:w="713" w:type="pct"/>
          </w:tcPr>
          <w:p w14:paraId="2329B50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26324</w:t>
            </w:r>
          </w:p>
        </w:tc>
      </w:tr>
      <w:tr w:rsidR="00D35758" w:rsidRPr="00AC2158" w14:paraId="13423F85" w14:textId="77777777" w:rsidTr="00D35758">
        <w:trPr>
          <w:trHeight w:val="67"/>
        </w:trPr>
        <w:tc>
          <w:tcPr>
            <w:tcW w:w="361" w:type="pct"/>
          </w:tcPr>
          <w:p w14:paraId="7D6AB97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lastRenderedPageBreak/>
              <w:t>#11 </w:t>
            </w:r>
          </w:p>
        </w:tc>
        <w:tc>
          <w:tcPr>
            <w:tcW w:w="3926" w:type="pct"/>
          </w:tcPr>
          <w:p w14:paraId="025ACCB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'blood clotting factor 8 concentrate'</w:t>
            </w:r>
            <w:r w:rsidRPr="00AC2158">
              <w:rPr>
                <w:rFonts w:ascii="Times New Roman" w:hAnsi="Times New Roman" w:cs="Times New Roman"/>
              </w:rPr>
              <w:t>/exp</w:t>
            </w:r>
          </w:p>
        </w:tc>
        <w:tc>
          <w:tcPr>
            <w:tcW w:w="713" w:type="pct"/>
          </w:tcPr>
          <w:p w14:paraId="706CA6A7"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2720</w:t>
            </w:r>
          </w:p>
        </w:tc>
      </w:tr>
      <w:tr w:rsidR="00D35758" w:rsidRPr="00AC2158" w14:paraId="13C20C0C" w14:textId="77777777" w:rsidTr="00D35758">
        <w:trPr>
          <w:trHeight w:val="67"/>
        </w:trPr>
        <w:tc>
          <w:tcPr>
            <w:tcW w:w="361" w:type="pct"/>
          </w:tcPr>
          <w:p w14:paraId="6F8B9C9E"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#12 </w:t>
            </w:r>
          </w:p>
        </w:tc>
        <w:tc>
          <w:tcPr>
            <w:tcW w:w="3926" w:type="pct"/>
          </w:tcPr>
          <w:p w14:paraId="5A04484B"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immunate</w:t>
            </w:r>
            <w:proofErr w:type="spellEnd"/>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optivate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haemoctin</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beriate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haemate</w:t>
            </w:r>
            <w:proofErr w:type="spellEnd"/>
            <w:r w:rsidRPr="00AC2158">
              <w:rPr>
                <w:rFonts w:ascii="Times New Roman" w:hAnsi="Times New Roman" w:cs="Times New Roman"/>
              </w:rPr>
              <w:t xml:space="preserve"> NEXT/1 </w:t>
            </w:r>
            <w:r w:rsidRPr="00AC2158">
              <w:rPr>
                <w:rFonts w:ascii="Times New Roman" w:hAnsi="Times New Roman" w:cs="Times New Roman"/>
                <w:bCs/>
              </w:rPr>
              <w:t>p</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octanate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wilate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recombinate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factane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emoclot</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7156387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1182</w:t>
            </w:r>
          </w:p>
        </w:tc>
      </w:tr>
      <w:tr w:rsidR="00D35758" w:rsidRPr="00AC2158" w14:paraId="3AEE2503" w14:textId="77777777" w:rsidTr="00D35758">
        <w:trPr>
          <w:trHeight w:val="67"/>
        </w:trPr>
        <w:tc>
          <w:tcPr>
            <w:tcW w:w="361" w:type="pct"/>
          </w:tcPr>
          <w:p w14:paraId="1654ECE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#13 </w:t>
            </w:r>
          </w:p>
        </w:tc>
        <w:tc>
          <w:tcPr>
            <w:tcW w:w="3926" w:type="pct"/>
          </w:tcPr>
          <w:p w14:paraId="5311D4ED"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fanhdi</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wilnativ</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octafil</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amofil</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humaclot</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talate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alphanate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emowil</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klott</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aafact</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bioclate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biostate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wilate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6E2274F7"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448</w:t>
            </w:r>
          </w:p>
        </w:tc>
      </w:tr>
      <w:tr w:rsidR="00D35758" w:rsidRPr="00AC2158" w14:paraId="69B3426D" w14:textId="77777777" w:rsidTr="00D35758">
        <w:trPr>
          <w:trHeight w:val="67"/>
        </w:trPr>
        <w:tc>
          <w:tcPr>
            <w:tcW w:w="361" w:type="pct"/>
          </w:tcPr>
          <w:p w14:paraId="5D0EB28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#14 </w:t>
            </w:r>
          </w:p>
        </w:tc>
        <w:tc>
          <w:tcPr>
            <w:tcW w:w="3926" w:type="pct"/>
          </w:tcPr>
          <w:p w14:paraId="17E438CB"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helixate</w:t>
            </w:r>
            <w:proofErr w:type="spellEnd"/>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iblias</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kogenate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kovaltry</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novoeight</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zonovate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refacto</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advate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2963835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1601</w:t>
            </w:r>
          </w:p>
        </w:tc>
      </w:tr>
      <w:tr w:rsidR="00D35758" w:rsidRPr="00AC2158" w14:paraId="0C73879F" w14:textId="77777777" w:rsidTr="00D35758">
        <w:trPr>
          <w:trHeight w:val="67"/>
        </w:trPr>
        <w:tc>
          <w:tcPr>
            <w:tcW w:w="361" w:type="pct"/>
          </w:tcPr>
          <w:p w14:paraId="1D083FE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#15 </w:t>
            </w:r>
          </w:p>
        </w:tc>
        <w:tc>
          <w:tcPr>
            <w:tcW w:w="3926" w:type="pct"/>
          </w:tcPr>
          <w:p w14:paraId="6088D88F"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elocta</w:t>
            </w:r>
            <w:proofErr w:type="spellEnd"/>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nuwiq</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obizur</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voncento</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adynovate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factyla</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adynovi</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recombinate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xyntha</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greengene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7CE8DD02"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948</w:t>
            </w:r>
          </w:p>
        </w:tc>
      </w:tr>
      <w:tr w:rsidR="00D35758" w:rsidRPr="00AC2158" w14:paraId="5EC3C886" w14:textId="77777777" w:rsidTr="00D35758">
        <w:trPr>
          <w:trHeight w:val="67"/>
        </w:trPr>
        <w:tc>
          <w:tcPr>
            <w:tcW w:w="361" w:type="pct"/>
          </w:tcPr>
          <w:p w14:paraId="472695D5"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#16 </w:t>
            </w:r>
          </w:p>
        </w:tc>
        <w:tc>
          <w:tcPr>
            <w:tcW w:w="3926" w:type="pct"/>
          </w:tcPr>
          <w:p w14:paraId="2E4EF9A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octocog</w:t>
            </w:r>
            <w:proofErr w:type="spellEnd"/>
            <w:r w:rsidRPr="00AC2158">
              <w:rPr>
                <w:rFonts w:ascii="Times New Roman" w:hAnsi="Times New Roman" w:cs="Times New Roman"/>
                <w:bCs/>
              </w:rPr>
              <w:t xml:space="preserve"> alfa</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turoctocog</w:t>
            </w:r>
            <w:proofErr w:type="spellEnd"/>
            <w:r w:rsidRPr="00AC2158">
              <w:rPr>
                <w:rFonts w:ascii="Times New Roman" w:hAnsi="Times New Roman" w:cs="Times New Roman"/>
              </w:rPr>
              <w:t xml:space="preserve"> NEXT/1 </w:t>
            </w:r>
            <w:r w:rsidRPr="00AC2158">
              <w:rPr>
                <w:rFonts w:ascii="Times New Roman" w:hAnsi="Times New Roman" w:cs="Times New Roman"/>
                <w:bCs/>
              </w:rPr>
              <w:t>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moroctocog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efmoroctocog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simoctocog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efraloctocog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susoctocog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26CB4286"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241</w:t>
            </w:r>
          </w:p>
        </w:tc>
      </w:tr>
      <w:tr w:rsidR="00D35758" w:rsidRPr="00AC2158" w14:paraId="0DAB6BB9" w14:textId="77777777" w:rsidTr="00D35758">
        <w:trPr>
          <w:trHeight w:val="67"/>
        </w:trPr>
        <w:tc>
          <w:tcPr>
            <w:tcW w:w="361" w:type="pct"/>
          </w:tcPr>
          <w:p w14:paraId="17F09F3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#17 </w:t>
            </w:r>
          </w:p>
        </w:tc>
        <w:tc>
          <w:tcPr>
            <w:tcW w:w="3926" w:type="pct"/>
          </w:tcPr>
          <w:p w14:paraId="0518AEFE"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'139076-62-3</w:t>
            </w:r>
            <w:proofErr w:type="gramStart"/>
            <w:r w:rsidRPr="00AC2158">
              <w:rPr>
                <w:rFonts w:ascii="Times New Roman" w:hAnsi="Times New Roman" w:cs="Times New Roman"/>
                <w:bCs/>
              </w:rPr>
              <w:t>'</w:t>
            </w:r>
            <w:r w:rsidRPr="00AC2158">
              <w:rPr>
                <w:rFonts w:ascii="Times New Roman" w:hAnsi="Times New Roman" w:cs="Times New Roman"/>
              </w:rPr>
              <w:t>:rn</w:t>
            </w:r>
            <w:proofErr w:type="gramEnd"/>
            <w:r w:rsidRPr="00AC2158">
              <w:rPr>
                <w:rFonts w:ascii="Times New Roman" w:hAnsi="Times New Roman" w:cs="Times New Roman"/>
              </w:rPr>
              <w:t xml:space="preserve"> OR </w:t>
            </w:r>
            <w:r w:rsidRPr="00AC2158">
              <w:rPr>
                <w:rFonts w:ascii="Times New Roman" w:hAnsi="Times New Roman" w:cs="Times New Roman"/>
                <w:bCs/>
              </w:rPr>
              <w:t>'1192451-26-5'</w:t>
            </w:r>
            <w:r w:rsidRPr="00AC2158">
              <w:rPr>
                <w:rFonts w:ascii="Times New Roman" w:hAnsi="Times New Roman" w:cs="Times New Roman"/>
              </w:rPr>
              <w:t xml:space="preserve">:rn OR </w:t>
            </w:r>
            <w:r w:rsidRPr="00AC2158">
              <w:rPr>
                <w:rFonts w:ascii="Times New Roman" w:hAnsi="Times New Roman" w:cs="Times New Roman"/>
                <w:bCs/>
              </w:rPr>
              <w:t>'1270012-79-7'</w:t>
            </w:r>
            <w:r w:rsidRPr="00AC2158">
              <w:rPr>
                <w:rFonts w:ascii="Times New Roman" w:hAnsi="Times New Roman" w:cs="Times New Roman"/>
              </w:rPr>
              <w:t xml:space="preserve">:rn OR </w:t>
            </w:r>
            <w:r w:rsidRPr="00AC2158">
              <w:rPr>
                <w:rFonts w:ascii="Times New Roman" w:hAnsi="Times New Roman" w:cs="Times New Roman"/>
                <w:bCs/>
              </w:rPr>
              <w:t>'1219013-68-9'</w:t>
            </w:r>
            <w:r w:rsidRPr="00AC2158">
              <w:rPr>
                <w:rFonts w:ascii="Times New Roman" w:hAnsi="Times New Roman" w:cs="Times New Roman"/>
              </w:rPr>
              <w:t xml:space="preserve">:rn OR </w:t>
            </w:r>
            <w:r w:rsidRPr="00AC2158">
              <w:rPr>
                <w:rFonts w:ascii="Times New Roman" w:hAnsi="Times New Roman" w:cs="Times New Roman"/>
                <w:bCs/>
              </w:rPr>
              <w:t>'284036-24-4'</w:t>
            </w:r>
            <w:r w:rsidRPr="00AC2158">
              <w:rPr>
                <w:rFonts w:ascii="Times New Roman" w:hAnsi="Times New Roman" w:cs="Times New Roman"/>
              </w:rPr>
              <w:t xml:space="preserve">:rn OR </w:t>
            </w:r>
            <w:r w:rsidRPr="00AC2158">
              <w:rPr>
                <w:rFonts w:ascii="Times New Roman" w:hAnsi="Times New Roman" w:cs="Times New Roman"/>
                <w:bCs/>
              </w:rPr>
              <w:t>'1456622-91-5'</w:t>
            </w:r>
            <w:r w:rsidRPr="00AC2158">
              <w:rPr>
                <w:rFonts w:ascii="Times New Roman" w:hAnsi="Times New Roman" w:cs="Times New Roman"/>
              </w:rPr>
              <w:t xml:space="preserve">:rn OR </w:t>
            </w:r>
            <w:r w:rsidRPr="00AC2158">
              <w:rPr>
                <w:rFonts w:ascii="Times New Roman" w:hAnsi="Times New Roman" w:cs="Times New Roman"/>
                <w:bCs/>
              </w:rPr>
              <w:t>'1339940-90-7'</w:t>
            </w:r>
            <w:r w:rsidRPr="00AC2158">
              <w:rPr>
                <w:rFonts w:ascii="Times New Roman" w:hAnsi="Times New Roman" w:cs="Times New Roman"/>
              </w:rPr>
              <w:t>:rn</w:t>
            </w:r>
          </w:p>
        </w:tc>
        <w:tc>
          <w:tcPr>
            <w:tcW w:w="713" w:type="pct"/>
          </w:tcPr>
          <w:p w14:paraId="1EFDE79E"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1438</w:t>
            </w:r>
          </w:p>
        </w:tc>
      </w:tr>
      <w:tr w:rsidR="00D35758" w:rsidRPr="00AC2158" w14:paraId="21B9EC66" w14:textId="77777777" w:rsidTr="00D35758">
        <w:trPr>
          <w:trHeight w:val="67"/>
        </w:trPr>
        <w:tc>
          <w:tcPr>
            <w:tcW w:w="361" w:type="pct"/>
          </w:tcPr>
          <w:p w14:paraId="04504B1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lastRenderedPageBreak/>
              <w:t>#18 </w:t>
            </w:r>
          </w:p>
        </w:tc>
        <w:tc>
          <w:tcPr>
            <w:tcW w:w="3926" w:type="pct"/>
          </w:tcPr>
          <w:p w14:paraId="175D4B4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'pf-06741086'</w:t>
            </w:r>
            <w:r w:rsidRPr="00AC2158">
              <w:rPr>
                <w:rFonts w:ascii="Times New Roman" w:hAnsi="Times New Roman" w:cs="Times New Roman"/>
              </w:rPr>
              <w:t xml:space="preserve">:ab,ti,tn OR </w:t>
            </w:r>
            <w:r w:rsidRPr="00AC2158">
              <w:rPr>
                <w:rFonts w:ascii="Times New Roman" w:hAnsi="Times New Roman" w:cs="Times New Roman"/>
                <w:bCs/>
              </w:rPr>
              <w:t>'bay w 6240'</w:t>
            </w:r>
            <w:r w:rsidRPr="00AC2158">
              <w:rPr>
                <w:rFonts w:ascii="Times New Roman" w:hAnsi="Times New Roman" w:cs="Times New Roman"/>
              </w:rPr>
              <w:t xml:space="preserve">:ab,ti,tn OR </w:t>
            </w:r>
            <w:r w:rsidRPr="00AC2158">
              <w:rPr>
                <w:rFonts w:ascii="Times New Roman" w:hAnsi="Times New Roman" w:cs="Times New Roman"/>
                <w:bCs/>
              </w:rPr>
              <w:t>nn7008</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nn</w:t>
            </w:r>
            <w:proofErr w:type="spellEnd"/>
            <w:r w:rsidRPr="00AC2158">
              <w:rPr>
                <w:rFonts w:ascii="Times New Roman" w:hAnsi="Times New Roman" w:cs="Times New Roman"/>
                <w:bCs/>
              </w:rPr>
              <w:t xml:space="preserve"> 7008'</w:t>
            </w:r>
            <w:r w:rsidRPr="00AC2158">
              <w:rPr>
                <w:rFonts w:ascii="Times New Roman" w:hAnsi="Times New Roman" w:cs="Times New Roman"/>
              </w:rPr>
              <w:t xml:space="preserve">:ab,ti,tn OR </w:t>
            </w:r>
            <w:r w:rsidRPr="00AC2158">
              <w:rPr>
                <w:rFonts w:ascii="Times New Roman" w:hAnsi="Times New Roman" w:cs="Times New Roman"/>
                <w:bCs/>
              </w:rPr>
              <w:t>'bay 81-8973'</w:t>
            </w:r>
            <w:r w:rsidRPr="00AC2158">
              <w:rPr>
                <w:rFonts w:ascii="Times New Roman" w:hAnsi="Times New Roman" w:cs="Times New Roman"/>
              </w:rPr>
              <w:t xml:space="preserve">:ab,ti,tn OR </w:t>
            </w:r>
            <w:r w:rsidRPr="00AC2158">
              <w:rPr>
                <w:rFonts w:ascii="Times New Roman" w:hAnsi="Times New Roman" w:cs="Times New Roman"/>
                <w:bCs/>
              </w:rPr>
              <w:t>'bay 818973'</w:t>
            </w:r>
            <w:r w:rsidRPr="00AC2158">
              <w:rPr>
                <w:rFonts w:ascii="Times New Roman" w:hAnsi="Times New Roman" w:cs="Times New Roman"/>
              </w:rPr>
              <w:t xml:space="preserve">:ab,ti,tn OR </w:t>
            </w:r>
            <w:r w:rsidRPr="00AC2158">
              <w:rPr>
                <w:rFonts w:ascii="Times New Roman" w:hAnsi="Times New Roman" w:cs="Times New Roman"/>
                <w:bCs/>
              </w:rPr>
              <w:t>'bay81-8973'</w:t>
            </w:r>
            <w:r w:rsidRPr="00AC2158">
              <w:rPr>
                <w:rFonts w:ascii="Times New Roman" w:hAnsi="Times New Roman" w:cs="Times New Roman"/>
              </w:rPr>
              <w:t xml:space="preserve">:ab,ti,tn OR </w:t>
            </w:r>
            <w:r w:rsidRPr="00AC2158">
              <w:rPr>
                <w:rFonts w:ascii="Times New Roman" w:hAnsi="Times New Roman" w:cs="Times New Roman"/>
                <w:bCs/>
              </w:rPr>
              <w:t>'pf-05208756'</w:t>
            </w:r>
            <w:r w:rsidRPr="00AC2158">
              <w:rPr>
                <w:rFonts w:ascii="Times New Roman" w:hAnsi="Times New Roman" w:cs="Times New Roman"/>
              </w:rPr>
              <w:t xml:space="preserve">:ab,ti,tn OR </w:t>
            </w:r>
            <w:r w:rsidRPr="00AC2158">
              <w:rPr>
                <w:rFonts w:ascii="Times New Roman" w:hAnsi="Times New Roman" w:cs="Times New Roman"/>
                <w:bCs/>
              </w:rPr>
              <w:t>'pf-5208756'</w:t>
            </w:r>
            <w:r w:rsidRPr="00AC2158">
              <w:rPr>
                <w:rFonts w:ascii="Times New Roman" w:hAnsi="Times New Roman" w:cs="Times New Roman"/>
              </w:rPr>
              <w:t xml:space="preserve">:ab,ti,tn OR </w:t>
            </w:r>
            <w:r w:rsidRPr="00AC2158">
              <w:rPr>
                <w:rFonts w:ascii="Times New Roman" w:hAnsi="Times New Roman" w:cs="Times New Roman"/>
                <w:bCs/>
              </w:rPr>
              <w:t>'2pf-05280602'</w:t>
            </w:r>
            <w:r w:rsidRPr="00AC2158">
              <w:rPr>
                <w:rFonts w:ascii="Times New Roman" w:hAnsi="Times New Roman" w:cs="Times New Roman"/>
              </w:rPr>
              <w:t>:ab,ti,tn</w:t>
            </w:r>
          </w:p>
        </w:tc>
        <w:tc>
          <w:tcPr>
            <w:tcW w:w="713" w:type="pct"/>
          </w:tcPr>
          <w:p w14:paraId="711DDD26"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53</w:t>
            </w:r>
          </w:p>
        </w:tc>
      </w:tr>
      <w:tr w:rsidR="00D35758" w:rsidRPr="00AC2158" w14:paraId="01E9BC32" w14:textId="77777777" w:rsidTr="00D35758">
        <w:trPr>
          <w:trHeight w:val="67"/>
        </w:trPr>
        <w:tc>
          <w:tcPr>
            <w:tcW w:w="361" w:type="pct"/>
          </w:tcPr>
          <w:p w14:paraId="74AEC69D"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#19 </w:t>
            </w:r>
          </w:p>
        </w:tc>
        <w:tc>
          <w:tcPr>
            <w:tcW w:w="3926" w:type="pct"/>
          </w:tcPr>
          <w:p w14:paraId="700672C3"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bax</w:t>
            </w:r>
            <w:proofErr w:type="spellEnd"/>
            <w:r w:rsidRPr="00AC2158">
              <w:rPr>
                <w:rFonts w:ascii="Times New Roman" w:hAnsi="Times New Roman" w:cs="Times New Roman"/>
                <w:bCs/>
              </w:rPr>
              <w:t xml:space="preserve"> 855'</w:t>
            </w:r>
            <w:r w:rsidRPr="00AC2158">
              <w:rPr>
                <w:rFonts w:ascii="Times New Roman" w:hAnsi="Times New Roman" w:cs="Times New Roman"/>
              </w:rPr>
              <w:t xml:space="preserve">:ab,ti,tn OR </w:t>
            </w:r>
            <w:r w:rsidRPr="00AC2158">
              <w:rPr>
                <w:rFonts w:ascii="Times New Roman" w:hAnsi="Times New Roman" w:cs="Times New Roman"/>
                <w:bCs/>
              </w:rPr>
              <w:t>bax855</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bax</w:t>
            </w:r>
            <w:proofErr w:type="spellEnd"/>
            <w:r w:rsidRPr="00AC2158">
              <w:rPr>
                <w:rFonts w:ascii="Times New Roman" w:hAnsi="Times New Roman" w:cs="Times New Roman"/>
                <w:bCs/>
              </w:rPr>
              <w:t xml:space="preserve"> 802'</w:t>
            </w:r>
            <w:r w:rsidRPr="00AC2158">
              <w:rPr>
                <w:rFonts w:ascii="Times New Roman" w:hAnsi="Times New Roman" w:cs="Times New Roman"/>
              </w:rPr>
              <w:t xml:space="preserve">:ab,ti,tn OR </w:t>
            </w:r>
            <w:r w:rsidRPr="00AC2158">
              <w:rPr>
                <w:rFonts w:ascii="Times New Roman" w:hAnsi="Times New Roman" w:cs="Times New Roman"/>
                <w:bCs/>
              </w:rPr>
              <w:t>bax802</w:t>
            </w:r>
            <w:r w:rsidRPr="00AC2158">
              <w:rPr>
                <w:rFonts w:ascii="Times New Roman" w:hAnsi="Times New Roman" w:cs="Times New Roman"/>
              </w:rPr>
              <w:t xml:space="preserve">:ab,ti,tn OR </w:t>
            </w:r>
            <w:r w:rsidRPr="00AC2158">
              <w:rPr>
                <w:rFonts w:ascii="Times New Roman" w:hAnsi="Times New Roman" w:cs="Times New Roman"/>
                <w:bCs/>
              </w:rPr>
              <w:t>'bay 94-9027'</w:t>
            </w:r>
            <w:r w:rsidRPr="00AC2158">
              <w:rPr>
                <w:rFonts w:ascii="Times New Roman" w:hAnsi="Times New Roman" w:cs="Times New Roman"/>
              </w:rPr>
              <w:t xml:space="preserve">:ab,ti,tn OR </w:t>
            </w:r>
            <w:r w:rsidRPr="00AC2158">
              <w:rPr>
                <w:rFonts w:ascii="Times New Roman" w:hAnsi="Times New Roman" w:cs="Times New Roman"/>
                <w:bCs/>
              </w:rPr>
              <w:t>'bay94-9027'</w:t>
            </w:r>
            <w:r w:rsidRPr="00AC2158">
              <w:rPr>
                <w:rFonts w:ascii="Times New Roman" w:hAnsi="Times New Roman" w:cs="Times New Roman"/>
              </w:rPr>
              <w:t xml:space="preserve">:ab,ti,tn OR </w:t>
            </w:r>
            <w:r w:rsidRPr="00AC2158">
              <w:rPr>
                <w:rFonts w:ascii="Times New Roman" w:hAnsi="Times New Roman" w:cs="Times New Roman"/>
                <w:bCs/>
              </w:rPr>
              <w:t>'bay 949027'</w:t>
            </w:r>
            <w:r w:rsidRPr="00AC2158">
              <w:rPr>
                <w:rFonts w:ascii="Times New Roman" w:hAnsi="Times New Roman" w:cs="Times New Roman"/>
              </w:rPr>
              <w:t xml:space="preserve">:ab,ti,tn OR </w:t>
            </w:r>
            <w:r w:rsidRPr="00AC2158">
              <w:rPr>
                <w:rFonts w:ascii="Times New Roman" w:hAnsi="Times New Roman" w:cs="Times New Roman"/>
                <w:bCs/>
              </w:rPr>
              <w:t>'bay 14-2222'</w:t>
            </w:r>
            <w:r w:rsidRPr="00AC2158">
              <w:rPr>
                <w:rFonts w:ascii="Times New Roman" w:hAnsi="Times New Roman" w:cs="Times New Roman"/>
              </w:rPr>
              <w:t xml:space="preserve">:ab,ti,tn OR </w:t>
            </w:r>
            <w:r w:rsidRPr="00AC2158">
              <w:rPr>
                <w:rFonts w:ascii="Times New Roman" w:hAnsi="Times New Roman" w:cs="Times New Roman"/>
                <w:bCs/>
              </w:rPr>
              <w:t>'bay14-2222'</w:t>
            </w:r>
            <w:r w:rsidRPr="00AC2158">
              <w:rPr>
                <w:rFonts w:ascii="Times New Roman" w:hAnsi="Times New Roman" w:cs="Times New Roman"/>
              </w:rPr>
              <w:t xml:space="preserve">:ab,ti,tn OR </w:t>
            </w:r>
            <w:r w:rsidRPr="00AC2158">
              <w:rPr>
                <w:rFonts w:ascii="Times New Roman" w:hAnsi="Times New Roman" w:cs="Times New Roman"/>
                <w:bCs/>
              </w:rPr>
              <w:t>'bay 142222'</w:t>
            </w:r>
            <w:r w:rsidRPr="00AC2158">
              <w:rPr>
                <w:rFonts w:ascii="Times New Roman" w:hAnsi="Times New Roman" w:cs="Times New Roman"/>
              </w:rPr>
              <w:t xml:space="preserve">:ab,ti,tn OR </w:t>
            </w:r>
            <w:r w:rsidRPr="00AC2158">
              <w:rPr>
                <w:rFonts w:ascii="Times New Roman" w:hAnsi="Times New Roman" w:cs="Times New Roman"/>
                <w:bCs/>
              </w:rPr>
              <w:t>'bay79-4980'</w:t>
            </w:r>
            <w:r w:rsidRPr="00AC2158">
              <w:rPr>
                <w:rFonts w:ascii="Times New Roman" w:hAnsi="Times New Roman" w:cs="Times New Roman"/>
              </w:rPr>
              <w:t xml:space="preserve">:ab,ti,tn OR </w:t>
            </w:r>
            <w:r w:rsidRPr="00AC2158">
              <w:rPr>
                <w:rFonts w:ascii="Times New Roman" w:hAnsi="Times New Roman" w:cs="Times New Roman"/>
                <w:bCs/>
              </w:rPr>
              <w:t>'bay 79-4980'</w:t>
            </w:r>
            <w:r w:rsidRPr="00AC2158">
              <w:rPr>
                <w:rFonts w:ascii="Times New Roman" w:hAnsi="Times New Roman" w:cs="Times New Roman"/>
              </w:rPr>
              <w:t xml:space="preserve">:ab,ti,tn OR </w:t>
            </w:r>
            <w:r w:rsidRPr="00AC2158">
              <w:rPr>
                <w:rFonts w:ascii="Times New Roman" w:hAnsi="Times New Roman" w:cs="Times New Roman"/>
                <w:bCs/>
              </w:rPr>
              <w:t>'bay 794980'</w:t>
            </w:r>
            <w:r w:rsidRPr="00AC2158">
              <w:rPr>
                <w:rFonts w:ascii="Times New Roman" w:hAnsi="Times New Roman" w:cs="Times New Roman"/>
              </w:rPr>
              <w:t>:ab,ti,tn</w:t>
            </w:r>
          </w:p>
        </w:tc>
        <w:tc>
          <w:tcPr>
            <w:tcW w:w="713" w:type="pct"/>
          </w:tcPr>
          <w:p w14:paraId="426D9B40"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182</w:t>
            </w:r>
          </w:p>
        </w:tc>
      </w:tr>
      <w:tr w:rsidR="00D35758" w:rsidRPr="00AC2158" w14:paraId="1D9A1B96" w14:textId="77777777" w:rsidTr="00D35758">
        <w:trPr>
          <w:trHeight w:val="67"/>
        </w:trPr>
        <w:tc>
          <w:tcPr>
            <w:tcW w:w="361" w:type="pct"/>
          </w:tcPr>
          <w:p w14:paraId="7EE58AC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#20 </w:t>
            </w:r>
          </w:p>
        </w:tc>
        <w:tc>
          <w:tcPr>
            <w:tcW w:w="3926" w:type="pct"/>
          </w:tcPr>
          <w:p w14:paraId="4708D79F"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rfviiifc</w:t>
            </w:r>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bddrfviii</w:t>
            </w:r>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sct800</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sct</w:t>
            </w:r>
            <w:proofErr w:type="spellEnd"/>
            <w:r w:rsidRPr="00AC2158">
              <w:rPr>
                <w:rFonts w:ascii="Times New Roman" w:hAnsi="Times New Roman" w:cs="Times New Roman"/>
                <w:bCs/>
              </w:rPr>
              <w:t xml:space="preserve"> 800'</w:t>
            </w:r>
            <w:r w:rsidRPr="00AC2158">
              <w:rPr>
                <w:rFonts w:ascii="Times New Roman" w:hAnsi="Times New Roman" w:cs="Times New Roman"/>
              </w:rPr>
              <w:t xml:space="preserve">:ab,ti,tn OR </w:t>
            </w:r>
            <w:r w:rsidRPr="00AC2158">
              <w:rPr>
                <w:rFonts w:ascii="Times New Roman" w:hAnsi="Times New Roman" w:cs="Times New Roman"/>
                <w:bCs/>
              </w:rPr>
              <w:t>'obi-1'</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bmn</w:t>
            </w:r>
            <w:proofErr w:type="spellEnd"/>
            <w:r w:rsidRPr="00AC2158">
              <w:rPr>
                <w:rFonts w:ascii="Times New Roman" w:hAnsi="Times New Roman" w:cs="Times New Roman"/>
                <w:bCs/>
              </w:rPr>
              <w:t xml:space="preserve"> 270'</w:t>
            </w:r>
            <w:r w:rsidRPr="00AC2158">
              <w:rPr>
                <w:rFonts w:ascii="Times New Roman" w:hAnsi="Times New Roman" w:cs="Times New Roman"/>
              </w:rPr>
              <w:t xml:space="preserve">:ab,ti,tn OR </w:t>
            </w:r>
            <w:r w:rsidRPr="00AC2158">
              <w:rPr>
                <w:rFonts w:ascii="Times New Roman" w:hAnsi="Times New Roman" w:cs="Times New Roman"/>
                <w:bCs/>
              </w:rPr>
              <w:t>bmn270</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bax</w:t>
            </w:r>
            <w:proofErr w:type="spellEnd"/>
            <w:r w:rsidRPr="00AC2158">
              <w:rPr>
                <w:rFonts w:ascii="Times New Roman" w:hAnsi="Times New Roman" w:cs="Times New Roman"/>
                <w:bCs/>
              </w:rPr>
              <w:t xml:space="preserve"> 826'</w:t>
            </w:r>
            <w:r w:rsidRPr="00AC2158">
              <w:rPr>
                <w:rFonts w:ascii="Times New Roman" w:hAnsi="Times New Roman" w:cs="Times New Roman"/>
              </w:rPr>
              <w:t xml:space="preserve">:ab,ti,tn OR </w:t>
            </w:r>
            <w:r w:rsidRPr="00AC2158">
              <w:rPr>
                <w:rFonts w:ascii="Times New Roman" w:hAnsi="Times New Roman" w:cs="Times New Roman"/>
                <w:bCs/>
              </w:rPr>
              <w:t>bax826</w:t>
            </w:r>
            <w:r w:rsidRPr="00AC2158">
              <w:rPr>
                <w:rFonts w:ascii="Times New Roman" w:hAnsi="Times New Roman" w:cs="Times New Roman"/>
              </w:rPr>
              <w:t xml:space="preserve">:ab,ti,tn OR </w:t>
            </w:r>
            <w:r w:rsidRPr="00AC2158">
              <w:rPr>
                <w:rFonts w:ascii="Times New Roman" w:hAnsi="Times New Roman" w:cs="Times New Roman"/>
                <w:bCs/>
              </w:rPr>
              <w:t>'bay79-4980'</w:t>
            </w:r>
            <w:r w:rsidRPr="00AC2158">
              <w:rPr>
                <w:rFonts w:ascii="Times New Roman" w:hAnsi="Times New Roman" w:cs="Times New Roman"/>
              </w:rPr>
              <w:t xml:space="preserve">:ab,ti,tn OR </w:t>
            </w:r>
            <w:r w:rsidRPr="00AC2158">
              <w:rPr>
                <w:rFonts w:ascii="Times New Roman" w:hAnsi="Times New Roman" w:cs="Times New Roman"/>
                <w:bCs/>
              </w:rPr>
              <w:t>'bay 79-4980'</w:t>
            </w:r>
            <w:r w:rsidRPr="00AC2158">
              <w:rPr>
                <w:rFonts w:ascii="Times New Roman" w:hAnsi="Times New Roman" w:cs="Times New Roman"/>
              </w:rPr>
              <w:t xml:space="preserve">:ab,ti,tn OR </w:t>
            </w:r>
            <w:r w:rsidRPr="00AC2158">
              <w:rPr>
                <w:rFonts w:ascii="Times New Roman" w:hAnsi="Times New Roman" w:cs="Times New Roman"/>
                <w:bCs/>
              </w:rPr>
              <w:t>'bay794980'</w:t>
            </w:r>
            <w:r w:rsidRPr="00AC2158">
              <w:rPr>
                <w:rFonts w:ascii="Times New Roman" w:hAnsi="Times New Roman" w:cs="Times New Roman"/>
              </w:rPr>
              <w:t xml:space="preserve">:ab,ti,tn OR </w:t>
            </w:r>
            <w:r w:rsidRPr="00AC2158">
              <w:rPr>
                <w:rFonts w:ascii="Times New Roman" w:hAnsi="Times New Roman" w:cs="Times New Roman"/>
                <w:bCs/>
              </w:rPr>
              <w:t>biib031</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biib</w:t>
            </w:r>
            <w:proofErr w:type="spellEnd"/>
            <w:r w:rsidRPr="00AC2158">
              <w:rPr>
                <w:rFonts w:ascii="Times New Roman" w:hAnsi="Times New Roman" w:cs="Times New Roman"/>
                <w:bCs/>
              </w:rPr>
              <w:t xml:space="preserve"> 031'</w:t>
            </w:r>
            <w:r w:rsidRPr="00AC2158">
              <w:rPr>
                <w:rFonts w:ascii="Times New Roman" w:hAnsi="Times New Roman" w:cs="Times New Roman"/>
              </w:rPr>
              <w:t>:ab,ti,tn</w:t>
            </w:r>
          </w:p>
        </w:tc>
        <w:tc>
          <w:tcPr>
            <w:tcW w:w="713" w:type="pct"/>
          </w:tcPr>
          <w:p w14:paraId="3944C082"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316</w:t>
            </w:r>
          </w:p>
        </w:tc>
      </w:tr>
      <w:tr w:rsidR="00D35758" w:rsidRPr="00AC2158" w14:paraId="4CE289AE" w14:textId="77777777" w:rsidTr="00D35758">
        <w:trPr>
          <w:trHeight w:val="67"/>
        </w:trPr>
        <w:tc>
          <w:tcPr>
            <w:tcW w:w="361" w:type="pct"/>
          </w:tcPr>
          <w:p w14:paraId="3C21139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#21 </w:t>
            </w:r>
          </w:p>
        </w:tc>
        <w:tc>
          <w:tcPr>
            <w:tcW w:w="3926" w:type="pct"/>
          </w:tcPr>
          <w:p w14:paraId="5BF9A0B5"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'factor viii'</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fviii</w:t>
            </w:r>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'factor 8'</w:t>
            </w:r>
            <w:r w:rsidRPr="00AC2158">
              <w:rPr>
                <w:rFonts w:ascii="Times New Roman" w:hAnsi="Times New Roman" w:cs="Times New Roman"/>
              </w:rPr>
              <w:t>:ab,ti AND (</w:t>
            </w:r>
            <w:proofErr w:type="spellStart"/>
            <w:r w:rsidRPr="00AC2158">
              <w:rPr>
                <w:rFonts w:ascii="Times New Roman" w:hAnsi="Times New Roman" w:cs="Times New Roman"/>
                <w:bCs/>
              </w:rPr>
              <w:t>treatment</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therapy</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treated</w:t>
            </w:r>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regimen*</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concentrate*</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recombinant</w:t>
            </w:r>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dose*</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dosing</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prophylaxis</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prophylactic</w:t>
            </w:r>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agent*</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medication*</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infusion*</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adverse</w:t>
            </w:r>
            <w:r w:rsidRPr="00AC2158">
              <w:rPr>
                <w:rFonts w:ascii="Times New Roman" w:hAnsi="Times New Roman" w:cs="Times New Roman"/>
              </w:rPr>
              <w:t xml:space="preserve"> NEXT/2 </w:t>
            </w:r>
            <w:r w:rsidRPr="00AC2158">
              <w:rPr>
                <w:rFonts w:ascii="Times New Roman" w:hAnsi="Times New Roman" w:cs="Times New Roman"/>
                <w:bCs/>
              </w:rPr>
              <w:t>effect*</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complication*</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'plasma-derived'</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w:t>
            </w:r>
          </w:p>
        </w:tc>
        <w:tc>
          <w:tcPr>
            <w:tcW w:w="713" w:type="pct"/>
          </w:tcPr>
          <w:p w14:paraId="12972E93"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15908</w:t>
            </w:r>
          </w:p>
        </w:tc>
      </w:tr>
      <w:tr w:rsidR="00D35758" w:rsidRPr="00AC2158" w14:paraId="37337487" w14:textId="77777777" w:rsidTr="00D35758">
        <w:trPr>
          <w:trHeight w:val="67"/>
        </w:trPr>
        <w:tc>
          <w:tcPr>
            <w:tcW w:w="361" w:type="pct"/>
          </w:tcPr>
          <w:p w14:paraId="29C8AE9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#22 </w:t>
            </w:r>
          </w:p>
        </w:tc>
        <w:tc>
          <w:tcPr>
            <w:tcW w:w="3926" w:type="pct"/>
          </w:tcPr>
          <w:p w14:paraId="12DF345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'factor viii product</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fviii</w:t>
            </w:r>
            <w:proofErr w:type="spellEnd"/>
            <w:r w:rsidRPr="00AC2158">
              <w:rPr>
                <w:rFonts w:ascii="Times New Roman" w:hAnsi="Times New Roman" w:cs="Times New Roman"/>
                <w:bCs/>
              </w:rPr>
              <w:t xml:space="preserve"> product'</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'factor 8 product'</w:t>
            </w:r>
          </w:p>
        </w:tc>
        <w:tc>
          <w:tcPr>
            <w:tcW w:w="713" w:type="pct"/>
          </w:tcPr>
          <w:p w14:paraId="17E7EB1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322</w:t>
            </w:r>
          </w:p>
        </w:tc>
      </w:tr>
      <w:tr w:rsidR="00D35758" w:rsidRPr="00AC2158" w14:paraId="5507B902" w14:textId="77777777" w:rsidTr="00D35758">
        <w:trPr>
          <w:trHeight w:val="67"/>
        </w:trPr>
        <w:tc>
          <w:tcPr>
            <w:tcW w:w="361" w:type="pct"/>
          </w:tcPr>
          <w:p w14:paraId="4C0A335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lastRenderedPageBreak/>
              <w:t>#23 </w:t>
            </w:r>
          </w:p>
        </w:tc>
        <w:tc>
          <w:tcPr>
            <w:tcW w:w="3926" w:type="pct"/>
          </w:tcPr>
          <w:p w14:paraId="3E605158"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'recombinant factor viii</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 xml:space="preserve">'recombinant </w:t>
            </w:r>
            <w:proofErr w:type="spellStart"/>
            <w:r w:rsidRPr="00AC2158">
              <w:rPr>
                <w:rFonts w:ascii="Times New Roman" w:hAnsi="Times New Roman" w:cs="Times New Roman"/>
                <w:bCs/>
              </w:rPr>
              <w:t>fviii</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'recombinant factor 8'</w:t>
            </w:r>
          </w:p>
        </w:tc>
        <w:tc>
          <w:tcPr>
            <w:tcW w:w="713" w:type="pct"/>
          </w:tcPr>
          <w:p w14:paraId="101D746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1906</w:t>
            </w:r>
          </w:p>
        </w:tc>
      </w:tr>
      <w:tr w:rsidR="00D35758" w:rsidRPr="00AC2158" w14:paraId="2ECC99A3" w14:textId="77777777" w:rsidTr="00D35758">
        <w:trPr>
          <w:trHeight w:val="67"/>
        </w:trPr>
        <w:tc>
          <w:tcPr>
            <w:tcW w:w="361" w:type="pct"/>
          </w:tcPr>
          <w:p w14:paraId="24516BE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#24 </w:t>
            </w:r>
          </w:p>
        </w:tc>
        <w:tc>
          <w:tcPr>
            <w:tcW w:w="3926" w:type="pct"/>
          </w:tcPr>
          <w:p w14:paraId="62A53F27" w14:textId="77777777" w:rsidR="00D35758" w:rsidRPr="00AC2158" w:rsidRDefault="00D35758" w:rsidP="00D35758">
            <w:pPr>
              <w:rPr>
                <w:rFonts w:ascii="Times New Roman" w:eastAsiaTheme="majorEastAsia" w:hAnsi="Times New Roman" w:cs="Times New Roman"/>
                <w:bCs/>
              </w:rPr>
            </w:pPr>
            <w:proofErr w:type="spellStart"/>
            <w:proofErr w:type="gramStart"/>
            <w:r w:rsidRPr="00AC2158">
              <w:rPr>
                <w:rFonts w:ascii="Times New Roman" w:hAnsi="Times New Roman" w:cs="Times New Roman"/>
                <w:bCs/>
              </w:rPr>
              <w:t>rfviii</w:t>
            </w:r>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r-fvi</w:t>
            </w:r>
            <w:proofErr w:type="spellEnd"/>
            <w:r w:rsidRPr="00AC2158">
              <w:rPr>
                <w:rFonts w:ascii="Times New Roman" w:hAnsi="Times New Roman" w:cs="Times New Roman"/>
                <w:bCs/>
              </w:rPr>
              <w:t>ii'</w:t>
            </w:r>
            <w:r w:rsidRPr="00AC2158">
              <w:rPr>
                <w:rFonts w:ascii="Times New Roman" w:hAnsi="Times New Roman" w:cs="Times New Roman"/>
              </w:rPr>
              <w:t xml:space="preserve">:ab,ti OR </w:t>
            </w:r>
            <w:proofErr w:type="spellStart"/>
            <w:r w:rsidRPr="00AC2158">
              <w:rPr>
                <w:rFonts w:ascii="Times New Roman" w:hAnsi="Times New Roman" w:cs="Times New Roman"/>
                <w:bCs/>
              </w:rPr>
              <w:t>rhfviii</w:t>
            </w:r>
            <w:r w:rsidRPr="00AC2158">
              <w:rPr>
                <w:rFonts w:ascii="Times New Roman" w:hAnsi="Times New Roman" w:cs="Times New Roman"/>
              </w:rPr>
              <w:t>:ab,ti</w:t>
            </w:r>
            <w:proofErr w:type="spellEnd"/>
          </w:p>
        </w:tc>
        <w:tc>
          <w:tcPr>
            <w:tcW w:w="713" w:type="pct"/>
          </w:tcPr>
          <w:p w14:paraId="7874AAE2"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1217</w:t>
            </w:r>
          </w:p>
        </w:tc>
      </w:tr>
      <w:tr w:rsidR="00D35758" w:rsidRPr="00AC2158" w14:paraId="635610C2" w14:textId="77777777" w:rsidTr="00D35758">
        <w:trPr>
          <w:trHeight w:val="67"/>
        </w:trPr>
        <w:tc>
          <w:tcPr>
            <w:tcW w:w="361" w:type="pct"/>
          </w:tcPr>
          <w:p w14:paraId="7A2ECDA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#25 </w:t>
            </w:r>
          </w:p>
        </w:tc>
        <w:tc>
          <w:tcPr>
            <w:tcW w:w="3926" w:type="pct"/>
          </w:tcPr>
          <w:p w14:paraId="7094EF9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rPr>
              <w:t>(</w:t>
            </w:r>
            <w:r w:rsidRPr="00AC2158">
              <w:rPr>
                <w:rFonts w:ascii="Times New Roman" w:hAnsi="Times New Roman" w:cs="Times New Roman"/>
                <w:bCs/>
              </w:rPr>
              <w:t>antihemophilic</w:t>
            </w:r>
            <w:r w:rsidRPr="00AC2158">
              <w:rPr>
                <w:rFonts w:ascii="Times New Roman" w:hAnsi="Times New Roman" w:cs="Times New Roman"/>
              </w:rPr>
              <w:t xml:space="preserve"> NEXT/1 </w:t>
            </w:r>
            <w:r w:rsidRPr="00AC2158">
              <w:rPr>
                <w:rFonts w:ascii="Times New Roman" w:hAnsi="Times New Roman" w:cs="Times New Roman"/>
                <w:bCs/>
              </w:rPr>
              <w:t>factor*</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antihaemophilic</w:t>
            </w:r>
            <w:proofErr w:type="spellEnd"/>
            <w:r w:rsidRPr="00AC2158">
              <w:rPr>
                <w:rFonts w:ascii="Times New Roman" w:hAnsi="Times New Roman" w:cs="Times New Roman"/>
              </w:rPr>
              <w:t xml:space="preserve"> NEXT/1 </w:t>
            </w:r>
            <w:r w:rsidRPr="00AC2158">
              <w:rPr>
                <w:rFonts w:ascii="Times New Roman" w:hAnsi="Times New Roman" w:cs="Times New Roman"/>
                <w:bCs/>
              </w:rPr>
              <w:t>factor*</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anti</w:t>
            </w:r>
            <w:r w:rsidRPr="00AC2158">
              <w:rPr>
                <w:rFonts w:ascii="Times New Roman" w:hAnsi="Times New Roman" w:cs="Times New Roman"/>
              </w:rPr>
              <w:t xml:space="preserve"> NEXT/1 </w:t>
            </w:r>
            <w:proofErr w:type="spellStart"/>
            <w:r w:rsidRPr="00AC2158">
              <w:rPr>
                <w:rFonts w:ascii="Times New Roman" w:hAnsi="Times New Roman" w:cs="Times New Roman"/>
                <w:bCs/>
              </w:rPr>
              <w:t>hemophilic</w:t>
            </w:r>
            <w:proofErr w:type="spellEnd"/>
            <w:r w:rsidRPr="00AC2158">
              <w:rPr>
                <w:rFonts w:ascii="Times New Roman" w:hAnsi="Times New Roman" w:cs="Times New Roman"/>
              </w:rPr>
              <w:t xml:space="preserve"> NEXT/1 </w:t>
            </w:r>
            <w:r w:rsidRPr="00AC2158">
              <w:rPr>
                <w:rFonts w:ascii="Times New Roman" w:hAnsi="Times New Roman" w:cs="Times New Roman"/>
                <w:bCs/>
              </w:rPr>
              <w:t>factor*</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anti</w:t>
            </w:r>
            <w:r w:rsidRPr="00AC2158">
              <w:rPr>
                <w:rFonts w:ascii="Times New Roman" w:hAnsi="Times New Roman" w:cs="Times New Roman"/>
              </w:rPr>
              <w:t xml:space="preserve"> NEXT/1 </w:t>
            </w:r>
            <w:r w:rsidRPr="00AC2158">
              <w:rPr>
                <w:rFonts w:ascii="Times New Roman" w:hAnsi="Times New Roman" w:cs="Times New Roman"/>
                <w:bCs/>
              </w:rPr>
              <w:t>haemophilic</w:t>
            </w:r>
            <w:r w:rsidRPr="00AC2158">
              <w:rPr>
                <w:rFonts w:ascii="Times New Roman" w:hAnsi="Times New Roman" w:cs="Times New Roman"/>
              </w:rPr>
              <w:t xml:space="preserve"> NEXT/1 </w:t>
            </w:r>
            <w:r w:rsidRPr="00AC2158">
              <w:rPr>
                <w:rFonts w:ascii="Times New Roman" w:hAnsi="Times New Roman" w:cs="Times New Roman"/>
                <w:bCs/>
              </w:rPr>
              <w:t>factor*</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1CB83F03"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686</w:t>
            </w:r>
          </w:p>
        </w:tc>
      </w:tr>
      <w:tr w:rsidR="00D35758" w:rsidRPr="00AC2158" w14:paraId="665F185E" w14:textId="77777777" w:rsidTr="00D35758">
        <w:trPr>
          <w:trHeight w:val="67"/>
        </w:trPr>
        <w:tc>
          <w:tcPr>
            <w:tcW w:w="361" w:type="pct"/>
          </w:tcPr>
          <w:p w14:paraId="77CDC4EE"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#26 </w:t>
            </w:r>
          </w:p>
        </w:tc>
        <w:tc>
          <w:tcPr>
            <w:tcW w:w="3926" w:type="pct"/>
          </w:tcPr>
          <w:p w14:paraId="2C08D23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'desmopressin'</w:t>
            </w:r>
            <w:r w:rsidRPr="00AC2158">
              <w:rPr>
                <w:rFonts w:ascii="Times New Roman" w:hAnsi="Times New Roman" w:cs="Times New Roman"/>
              </w:rPr>
              <w:t>/exp</w:t>
            </w:r>
          </w:p>
        </w:tc>
        <w:tc>
          <w:tcPr>
            <w:tcW w:w="713" w:type="pct"/>
          </w:tcPr>
          <w:p w14:paraId="6975C6F8"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11126</w:t>
            </w:r>
          </w:p>
        </w:tc>
      </w:tr>
      <w:tr w:rsidR="00D35758" w:rsidRPr="00AC2158" w14:paraId="4CDE9030" w14:textId="77777777" w:rsidTr="00D35758">
        <w:trPr>
          <w:trHeight w:val="67"/>
        </w:trPr>
        <w:tc>
          <w:tcPr>
            <w:tcW w:w="361" w:type="pct"/>
          </w:tcPr>
          <w:p w14:paraId="6936CD2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#27 </w:t>
            </w:r>
          </w:p>
        </w:tc>
        <w:tc>
          <w:tcPr>
            <w:tcW w:w="3926" w:type="pct"/>
          </w:tcPr>
          <w:p w14:paraId="7669266F" w14:textId="77777777" w:rsidR="00D35758" w:rsidRPr="00AC2158" w:rsidRDefault="00D35758" w:rsidP="00D35758">
            <w:pPr>
              <w:rPr>
                <w:rFonts w:ascii="Times New Roman" w:eastAsiaTheme="majorEastAsia" w:hAnsi="Times New Roman" w:cs="Times New Roman"/>
                <w:bCs/>
              </w:rPr>
            </w:pPr>
            <w:proofErr w:type="spellStart"/>
            <w:proofErr w:type="gramStart"/>
            <w:r w:rsidRPr="00AC2158">
              <w:rPr>
                <w:rFonts w:ascii="Times New Roman" w:hAnsi="Times New Roman" w:cs="Times New Roman"/>
                <w:bCs/>
              </w:rPr>
              <w:t>desmopressin</w:t>
            </w:r>
            <w:r w:rsidRPr="00AC2158">
              <w:rPr>
                <w:rFonts w:ascii="Times New Roman" w:hAnsi="Times New Roman" w:cs="Times New Roman"/>
              </w:rPr>
              <w:t>:ab</w:t>
            </w:r>
            <w:proofErr w:type="gramEnd"/>
            <w:r w:rsidRPr="00AC2158">
              <w:rPr>
                <w:rFonts w:ascii="Times New Roman" w:hAnsi="Times New Roman" w:cs="Times New Roman"/>
              </w:rPr>
              <w:t>,ti,tn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ddavp</w:t>
            </w:r>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minirin</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3AF4654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6583</w:t>
            </w:r>
          </w:p>
        </w:tc>
      </w:tr>
      <w:tr w:rsidR="00D35758" w:rsidRPr="00AC2158" w14:paraId="51C2E963" w14:textId="77777777" w:rsidTr="00D35758">
        <w:trPr>
          <w:trHeight w:val="67"/>
        </w:trPr>
        <w:tc>
          <w:tcPr>
            <w:tcW w:w="361" w:type="pct"/>
          </w:tcPr>
          <w:p w14:paraId="114E6625"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#28 </w:t>
            </w:r>
          </w:p>
        </w:tc>
        <w:tc>
          <w:tcPr>
            <w:tcW w:w="3926" w:type="pct"/>
          </w:tcPr>
          <w:p w14:paraId="07B151B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'tranexamic acid'</w:t>
            </w:r>
            <w:r w:rsidRPr="00AC2158">
              <w:rPr>
                <w:rFonts w:ascii="Times New Roman" w:hAnsi="Times New Roman" w:cs="Times New Roman"/>
              </w:rPr>
              <w:t xml:space="preserve">/exp OR </w:t>
            </w:r>
            <w:r w:rsidRPr="00AC2158">
              <w:rPr>
                <w:rFonts w:ascii="Times New Roman" w:hAnsi="Times New Roman" w:cs="Times New Roman"/>
                <w:bCs/>
              </w:rPr>
              <w:t>'tranexamic acid</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p>
        </w:tc>
        <w:tc>
          <w:tcPr>
            <w:tcW w:w="713" w:type="pct"/>
          </w:tcPr>
          <w:p w14:paraId="38989CC4"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10907</w:t>
            </w:r>
          </w:p>
        </w:tc>
      </w:tr>
      <w:tr w:rsidR="00D35758" w:rsidRPr="00AC2158" w14:paraId="79E98514" w14:textId="77777777" w:rsidTr="00D35758">
        <w:trPr>
          <w:trHeight w:val="67"/>
        </w:trPr>
        <w:tc>
          <w:tcPr>
            <w:tcW w:w="361" w:type="pct"/>
          </w:tcPr>
          <w:p w14:paraId="3D80612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#29 </w:t>
            </w:r>
          </w:p>
        </w:tc>
        <w:tc>
          <w:tcPr>
            <w:tcW w:w="3926" w:type="pct"/>
          </w:tcPr>
          <w:p w14:paraId="011C7F2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'aminocaproic acid'</w:t>
            </w:r>
            <w:r w:rsidRPr="00AC2158">
              <w:rPr>
                <w:rFonts w:ascii="Times New Roman" w:hAnsi="Times New Roman" w:cs="Times New Roman"/>
              </w:rPr>
              <w:t xml:space="preserve">/exp OR </w:t>
            </w:r>
            <w:r w:rsidRPr="00AC2158">
              <w:rPr>
                <w:rFonts w:ascii="Times New Roman" w:hAnsi="Times New Roman" w:cs="Times New Roman"/>
                <w:bCs/>
              </w:rPr>
              <w:t>'</w:t>
            </w:r>
            <w:proofErr w:type="spellStart"/>
            <w:r w:rsidRPr="00AC2158">
              <w:rPr>
                <w:rFonts w:ascii="Times New Roman" w:hAnsi="Times New Roman" w:cs="Times New Roman"/>
                <w:bCs/>
              </w:rPr>
              <w:t>aminocaproid</w:t>
            </w:r>
            <w:proofErr w:type="spellEnd"/>
            <w:r w:rsidRPr="00AC2158">
              <w:rPr>
                <w:rFonts w:ascii="Times New Roman" w:hAnsi="Times New Roman" w:cs="Times New Roman"/>
                <w:bCs/>
              </w:rPr>
              <w:t xml:space="preserve"> acid</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p>
        </w:tc>
        <w:tc>
          <w:tcPr>
            <w:tcW w:w="713" w:type="pct"/>
          </w:tcPr>
          <w:p w14:paraId="3D477893"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6039</w:t>
            </w:r>
          </w:p>
        </w:tc>
      </w:tr>
      <w:tr w:rsidR="00D35758" w:rsidRPr="00AC2158" w14:paraId="2C9F8188" w14:textId="77777777" w:rsidTr="00D35758">
        <w:trPr>
          <w:trHeight w:val="67"/>
        </w:trPr>
        <w:tc>
          <w:tcPr>
            <w:tcW w:w="361" w:type="pct"/>
          </w:tcPr>
          <w:p w14:paraId="0EA3483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#30 </w:t>
            </w:r>
          </w:p>
        </w:tc>
        <w:tc>
          <w:tcPr>
            <w:tcW w:w="3926" w:type="pct"/>
          </w:tcPr>
          <w:p w14:paraId="2916AB9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emicizumab</w:t>
            </w:r>
            <w:proofErr w:type="spellEnd"/>
            <w:r w:rsidRPr="00AC2158">
              <w:rPr>
                <w:rFonts w:ascii="Times New Roman" w:hAnsi="Times New Roman" w:cs="Times New Roman"/>
                <w:bCs/>
              </w:rPr>
              <w:t>'</w:t>
            </w:r>
            <w:r w:rsidRPr="00AC2158">
              <w:rPr>
                <w:rFonts w:ascii="Times New Roman" w:hAnsi="Times New Roman" w:cs="Times New Roman"/>
              </w:rPr>
              <w:t>/exp</w:t>
            </w:r>
          </w:p>
        </w:tc>
        <w:tc>
          <w:tcPr>
            <w:tcW w:w="713" w:type="pct"/>
          </w:tcPr>
          <w:p w14:paraId="65C0B2F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rPr>
              <w:t>104</w:t>
            </w:r>
          </w:p>
        </w:tc>
      </w:tr>
      <w:tr w:rsidR="00D35758" w:rsidRPr="00AC2158" w14:paraId="218621CF" w14:textId="77777777" w:rsidTr="00D35758">
        <w:trPr>
          <w:trHeight w:val="67"/>
        </w:trPr>
        <w:tc>
          <w:tcPr>
            <w:tcW w:w="361" w:type="pct"/>
          </w:tcPr>
          <w:p w14:paraId="7E390E4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#31 </w:t>
            </w:r>
          </w:p>
        </w:tc>
        <w:tc>
          <w:tcPr>
            <w:tcW w:w="3926" w:type="pct"/>
          </w:tcPr>
          <w:p w14:paraId="6DE5ABC2"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emicizumab</w:t>
            </w:r>
            <w:proofErr w:type="spellEnd"/>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p>
        </w:tc>
        <w:tc>
          <w:tcPr>
            <w:tcW w:w="713" w:type="pct"/>
          </w:tcPr>
          <w:p w14:paraId="1EFB15F5"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rPr>
              <w:t>60</w:t>
            </w:r>
          </w:p>
        </w:tc>
      </w:tr>
      <w:tr w:rsidR="00D35758" w:rsidRPr="00AC2158" w14:paraId="597CDF3A" w14:textId="77777777" w:rsidTr="00D35758">
        <w:trPr>
          <w:trHeight w:val="67"/>
        </w:trPr>
        <w:tc>
          <w:tcPr>
            <w:tcW w:w="361" w:type="pct"/>
          </w:tcPr>
          <w:p w14:paraId="31CBD8D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#32 </w:t>
            </w:r>
          </w:p>
        </w:tc>
        <w:tc>
          <w:tcPr>
            <w:tcW w:w="3926" w:type="pct"/>
          </w:tcPr>
          <w:p w14:paraId="7449A2DD"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ace</w:t>
            </w:r>
            <w:proofErr w:type="gramStart"/>
            <w:r w:rsidRPr="00AC2158">
              <w:rPr>
                <w:rFonts w:ascii="Times New Roman" w:hAnsi="Times New Roman" w:cs="Times New Roman"/>
                <w:bCs/>
              </w:rPr>
              <w:t>910</w:t>
            </w:r>
            <w:r w:rsidRPr="00AC2158">
              <w:rPr>
                <w:rFonts w:ascii="Times New Roman" w:hAnsi="Times New Roman" w:cs="Times New Roman"/>
              </w:rPr>
              <w:t>:ab</w:t>
            </w:r>
            <w:proofErr w:type="gramEnd"/>
            <w:r w:rsidRPr="00AC2158">
              <w:rPr>
                <w:rFonts w:ascii="Times New Roman" w:hAnsi="Times New Roman" w:cs="Times New Roman"/>
              </w:rPr>
              <w:t xml:space="preserve">,ti,tn OR </w:t>
            </w:r>
            <w:r w:rsidRPr="00AC2158">
              <w:rPr>
                <w:rFonts w:ascii="Times New Roman" w:hAnsi="Times New Roman" w:cs="Times New Roman"/>
                <w:bCs/>
              </w:rPr>
              <w:t>'ace 910'</w:t>
            </w:r>
            <w:r w:rsidRPr="00AC2158">
              <w:rPr>
                <w:rFonts w:ascii="Times New Roman" w:hAnsi="Times New Roman" w:cs="Times New Roman"/>
              </w:rPr>
              <w:t xml:space="preserve">:ab,ti,tn OR </w:t>
            </w:r>
            <w:r w:rsidRPr="00AC2158">
              <w:rPr>
                <w:rFonts w:ascii="Times New Roman" w:hAnsi="Times New Roman" w:cs="Times New Roman"/>
                <w:bCs/>
              </w:rPr>
              <w:t>rg6013</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rg</w:t>
            </w:r>
            <w:proofErr w:type="spellEnd"/>
            <w:r w:rsidRPr="00AC2158">
              <w:rPr>
                <w:rFonts w:ascii="Times New Roman" w:hAnsi="Times New Roman" w:cs="Times New Roman"/>
                <w:bCs/>
              </w:rPr>
              <w:t xml:space="preserve"> 6013'</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ro</w:t>
            </w:r>
            <w:proofErr w:type="spellEnd"/>
            <w:r w:rsidRPr="00AC2158">
              <w:rPr>
                <w:rFonts w:ascii="Times New Roman" w:hAnsi="Times New Roman" w:cs="Times New Roman"/>
                <w:bCs/>
              </w:rPr>
              <w:t xml:space="preserve"> 5534262'</w:t>
            </w:r>
            <w:r w:rsidRPr="00AC2158">
              <w:rPr>
                <w:rFonts w:ascii="Times New Roman" w:hAnsi="Times New Roman" w:cs="Times New Roman"/>
              </w:rPr>
              <w:t xml:space="preserve">:ab,ti,tn OR </w:t>
            </w:r>
            <w:r w:rsidRPr="00AC2158">
              <w:rPr>
                <w:rFonts w:ascii="Times New Roman" w:hAnsi="Times New Roman" w:cs="Times New Roman"/>
                <w:bCs/>
              </w:rPr>
              <w:t>ro5534262</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ro</w:t>
            </w:r>
            <w:proofErr w:type="spellEnd"/>
            <w:r w:rsidRPr="00AC2158">
              <w:rPr>
                <w:rFonts w:ascii="Times New Roman" w:hAnsi="Times New Roman" w:cs="Times New Roman"/>
                <w:bCs/>
              </w:rPr>
              <w:t xml:space="preserve"> 553-4262'</w:t>
            </w:r>
            <w:r w:rsidRPr="00AC2158">
              <w:rPr>
                <w:rFonts w:ascii="Times New Roman" w:hAnsi="Times New Roman" w:cs="Times New Roman"/>
              </w:rPr>
              <w:t>:ab,ti,tn</w:t>
            </w:r>
          </w:p>
        </w:tc>
        <w:tc>
          <w:tcPr>
            <w:tcW w:w="713" w:type="pct"/>
          </w:tcPr>
          <w:p w14:paraId="47F9E96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78</w:t>
            </w:r>
          </w:p>
        </w:tc>
      </w:tr>
      <w:tr w:rsidR="00D35758" w:rsidRPr="00AC2158" w14:paraId="692FF345" w14:textId="77777777" w:rsidTr="00D35758">
        <w:trPr>
          <w:trHeight w:val="67"/>
        </w:trPr>
        <w:tc>
          <w:tcPr>
            <w:tcW w:w="361" w:type="pct"/>
          </w:tcPr>
          <w:p w14:paraId="268C8BBD"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#33 </w:t>
            </w:r>
          </w:p>
        </w:tc>
        <w:tc>
          <w:tcPr>
            <w:tcW w:w="3926" w:type="pct"/>
          </w:tcPr>
          <w:p w14:paraId="78D9991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'1610943-06-0</w:t>
            </w:r>
            <w:proofErr w:type="gramStart"/>
            <w:r w:rsidRPr="00AC2158">
              <w:rPr>
                <w:rFonts w:ascii="Times New Roman" w:hAnsi="Times New Roman" w:cs="Times New Roman"/>
                <w:bCs/>
              </w:rPr>
              <w:t>'</w:t>
            </w:r>
            <w:r w:rsidRPr="00AC2158">
              <w:rPr>
                <w:rFonts w:ascii="Times New Roman" w:hAnsi="Times New Roman" w:cs="Times New Roman"/>
              </w:rPr>
              <w:t>:rn</w:t>
            </w:r>
            <w:proofErr w:type="gramEnd"/>
          </w:p>
        </w:tc>
        <w:tc>
          <w:tcPr>
            <w:tcW w:w="713" w:type="pct"/>
          </w:tcPr>
          <w:p w14:paraId="4ED1FEFC"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89</w:t>
            </w:r>
          </w:p>
        </w:tc>
      </w:tr>
      <w:tr w:rsidR="00D35758" w:rsidRPr="00AC2158" w14:paraId="27FF019F" w14:textId="77777777" w:rsidTr="00D35758">
        <w:trPr>
          <w:trHeight w:val="67"/>
        </w:trPr>
        <w:tc>
          <w:tcPr>
            <w:tcW w:w="361" w:type="pct"/>
          </w:tcPr>
          <w:p w14:paraId="6F948338"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#34 </w:t>
            </w:r>
          </w:p>
        </w:tc>
        <w:tc>
          <w:tcPr>
            <w:tcW w:w="3926" w:type="pct"/>
          </w:tcPr>
          <w:p w14:paraId="2F7ADD6D"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hemostatic</w:t>
            </w:r>
            <w:proofErr w:type="spellEnd"/>
            <w:r w:rsidRPr="00AC2158">
              <w:rPr>
                <w:rFonts w:ascii="Times New Roman" w:hAnsi="Times New Roman" w:cs="Times New Roman"/>
                <w:bCs/>
              </w:rPr>
              <w:t xml:space="preserve"> agent'</w:t>
            </w:r>
            <w:r w:rsidRPr="00AC2158">
              <w:rPr>
                <w:rFonts w:ascii="Times New Roman" w:hAnsi="Times New Roman" w:cs="Times New Roman"/>
              </w:rPr>
              <w:t>/de</w:t>
            </w:r>
          </w:p>
        </w:tc>
        <w:tc>
          <w:tcPr>
            <w:tcW w:w="713" w:type="pct"/>
          </w:tcPr>
          <w:p w14:paraId="178D6F99"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9132</w:t>
            </w:r>
          </w:p>
        </w:tc>
      </w:tr>
      <w:tr w:rsidR="00D35758" w:rsidRPr="00AC2158" w14:paraId="7CC99D78" w14:textId="77777777" w:rsidTr="00D35758">
        <w:trPr>
          <w:trHeight w:val="67"/>
        </w:trPr>
        <w:tc>
          <w:tcPr>
            <w:tcW w:w="361" w:type="pct"/>
          </w:tcPr>
          <w:p w14:paraId="7CEDFDB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#35 </w:t>
            </w:r>
          </w:p>
        </w:tc>
        <w:tc>
          <w:tcPr>
            <w:tcW w:w="3926" w:type="pct"/>
          </w:tcPr>
          <w:p w14:paraId="512B1DD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'factor replacement</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7E256CB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1018</w:t>
            </w:r>
          </w:p>
        </w:tc>
      </w:tr>
      <w:tr w:rsidR="00D35758" w:rsidRPr="00AC2158" w14:paraId="1CDFF360" w14:textId="77777777" w:rsidTr="00D35758">
        <w:trPr>
          <w:trHeight w:val="67"/>
        </w:trPr>
        <w:tc>
          <w:tcPr>
            <w:tcW w:w="361" w:type="pct"/>
          </w:tcPr>
          <w:p w14:paraId="5DAB0CE3"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#36 </w:t>
            </w:r>
          </w:p>
        </w:tc>
        <w:tc>
          <w:tcPr>
            <w:tcW w:w="3926" w:type="pct"/>
          </w:tcPr>
          <w:p w14:paraId="061A49E5"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eptacog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r w:rsidRPr="00AC2158">
              <w:rPr>
                <w:rFonts w:ascii="Times New Roman" w:hAnsi="Times New Roman" w:cs="Times New Roman"/>
                <w:bCs/>
              </w:rPr>
              <w:t>'nn-007'</w:t>
            </w:r>
            <w:r w:rsidRPr="00AC2158">
              <w:rPr>
                <w:rFonts w:ascii="Times New Roman" w:hAnsi="Times New Roman" w:cs="Times New Roman"/>
              </w:rPr>
              <w:t xml:space="preserve">:ab,ti,tn OR </w:t>
            </w:r>
            <w:r w:rsidRPr="00AC2158">
              <w:rPr>
                <w:rFonts w:ascii="Times New Roman" w:hAnsi="Times New Roman" w:cs="Times New Roman"/>
                <w:bCs/>
              </w:rPr>
              <w:t>nn007</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nn</w:t>
            </w:r>
            <w:proofErr w:type="spellEnd"/>
            <w:r w:rsidRPr="00AC2158">
              <w:rPr>
                <w:rFonts w:ascii="Times New Roman" w:hAnsi="Times New Roman" w:cs="Times New Roman"/>
                <w:bCs/>
              </w:rPr>
              <w:t xml:space="preserve"> 1731'</w:t>
            </w:r>
            <w:r w:rsidRPr="00AC2158">
              <w:rPr>
                <w:rFonts w:ascii="Times New Roman" w:hAnsi="Times New Roman" w:cs="Times New Roman"/>
              </w:rPr>
              <w:t xml:space="preserve">:ab,ti,tn OR </w:t>
            </w:r>
            <w:r w:rsidRPr="00AC2158">
              <w:rPr>
                <w:rFonts w:ascii="Times New Roman" w:hAnsi="Times New Roman" w:cs="Times New Roman"/>
                <w:bCs/>
              </w:rPr>
              <w:t>nn1731</w:t>
            </w:r>
            <w:r w:rsidRPr="00AC2158">
              <w:rPr>
                <w:rFonts w:ascii="Times New Roman" w:hAnsi="Times New Roman" w:cs="Times New Roman"/>
              </w:rPr>
              <w:t xml:space="preserve">:ab,ti,tn OR </w:t>
            </w:r>
            <w:r w:rsidRPr="00AC2158">
              <w:rPr>
                <w:rFonts w:ascii="Times New Roman" w:hAnsi="Times New Roman" w:cs="Times New Roman"/>
                <w:bCs/>
              </w:rPr>
              <w:t>'bay86-6150'</w:t>
            </w:r>
            <w:r w:rsidRPr="00AC2158">
              <w:rPr>
                <w:rFonts w:ascii="Times New Roman" w:hAnsi="Times New Roman" w:cs="Times New Roman"/>
              </w:rPr>
              <w:t xml:space="preserve">:ab,ti,tn OR </w:t>
            </w:r>
            <w:r w:rsidRPr="00AC2158">
              <w:rPr>
                <w:rFonts w:ascii="Times New Roman" w:hAnsi="Times New Roman" w:cs="Times New Roman"/>
                <w:bCs/>
              </w:rPr>
              <w:t>'bay 86-6150'</w:t>
            </w:r>
            <w:r w:rsidRPr="00AC2158">
              <w:rPr>
                <w:rFonts w:ascii="Times New Roman" w:hAnsi="Times New Roman" w:cs="Times New Roman"/>
              </w:rPr>
              <w:t xml:space="preserve">:ab,ti,tn OR </w:t>
            </w:r>
            <w:r w:rsidRPr="00AC2158">
              <w:rPr>
                <w:rFonts w:ascii="Times New Roman" w:hAnsi="Times New Roman" w:cs="Times New Roman"/>
                <w:bCs/>
              </w:rPr>
              <w:t>'bay 866150'</w:t>
            </w:r>
            <w:r w:rsidRPr="00AC2158">
              <w:rPr>
                <w:rFonts w:ascii="Times New Roman" w:hAnsi="Times New Roman" w:cs="Times New Roman"/>
              </w:rPr>
              <w:t xml:space="preserve">:ab,ti,tn OR </w:t>
            </w:r>
            <w:r w:rsidRPr="00AC2158">
              <w:rPr>
                <w:rFonts w:ascii="Times New Roman" w:hAnsi="Times New Roman" w:cs="Times New Roman"/>
                <w:bCs/>
              </w:rPr>
              <w:t>'</w:t>
            </w:r>
            <w:proofErr w:type="spellStart"/>
            <w:r w:rsidRPr="00AC2158">
              <w:rPr>
                <w:rFonts w:ascii="Times New Roman" w:hAnsi="Times New Roman" w:cs="Times New Roman"/>
                <w:bCs/>
              </w:rPr>
              <w:t>vatreptacog</w:t>
            </w:r>
            <w:proofErr w:type="spellEnd"/>
            <w:r w:rsidRPr="00AC2158">
              <w:rPr>
                <w:rFonts w:ascii="Times New Roman" w:hAnsi="Times New Roman" w:cs="Times New Roman"/>
                <w:bCs/>
              </w:rPr>
              <w:t xml:space="preserve"> alfa'</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novoseven</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niastase</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3991791C"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2288</w:t>
            </w:r>
          </w:p>
        </w:tc>
      </w:tr>
      <w:tr w:rsidR="00D35758" w:rsidRPr="00AC2158" w14:paraId="072439FE" w14:textId="77777777" w:rsidTr="00D35758">
        <w:trPr>
          <w:trHeight w:val="67"/>
        </w:trPr>
        <w:tc>
          <w:tcPr>
            <w:tcW w:w="361" w:type="pct"/>
          </w:tcPr>
          <w:p w14:paraId="5688794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lastRenderedPageBreak/>
              <w:t>#37 </w:t>
            </w:r>
          </w:p>
        </w:tc>
        <w:tc>
          <w:tcPr>
            <w:tcW w:w="3926" w:type="pct"/>
          </w:tcPr>
          <w:p w14:paraId="4CA2472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'blood clotting factor 7a inhibitor'</w:t>
            </w:r>
            <w:r w:rsidRPr="00AC2158">
              <w:rPr>
                <w:rFonts w:ascii="Times New Roman" w:hAnsi="Times New Roman" w:cs="Times New Roman"/>
              </w:rPr>
              <w:t xml:space="preserve">/exp OR </w:t>
            </w:r>
            <w:r w:rsidRPr="00AC2158">
              <w:rPr>
                <w:rFonts w:ascii="Times New Roman" w:hAnsi="Times New Roman" w:cs="Times New Roman"/>
                <w:bCs/>
              </w:rPr>
              <w:t>'recombinant blood clotting factor 8'</w:t>
            </w:r>
            <w:r w:rsidRPr="00AC2158">
              <w:rPr>
                <w:rFonts w:ascii="Times New Roman" w:hAnsi="Times New Roman" w:cs="Times New Roman"/>
              </w:rPr>
              <w:t>/exp</w:t>
            </w:r>
          </w:p>
        </w:tc>
        <w:tc>
          <w:tcPr>
            <w:tcW w:w="713" w:type="pct"/>
          </w:tcPr>
          <w:p w14:paraId="088F93C2"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3863</w:t>
            </w:r>
          </w:p>
        </w:tc>
      </w:tr>
      <w:tr w:rsidR="00D35758" w:rsidRPr="00AC2158" w14:paraId="7CC5901A" w14:textId="77777777" w:rsidTr="00D35758">
        <w:trPr>
          <w:trHeight w:val="67"/>
        </w:trPr>
        <w:tc>
          <w:tcPr>
            <w:tcW w:w="361" w:type="pct"/>
          </w:tcPr>
          <w:p w14:paraId="13D187D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#38 </w:t>
            </w:r>
          </w:p>
        </w:tc>
        <w:tc>
          <w:tcPr>
            <w:tcW w:w="3926" w:type="pct"/>
          </w:tcPr>
          <w:p w14:paraId="6853F56D" w14:textId="77777777" w:rsidR="00D35758" w:rsidRPr="00AC2158" w:rsidRDefault="00D35758" w:rsidP="00D35758">
            <w:pPr>
              <w:rPr>
                <w:rFonts w:ascii="Times New Roman" w:eastAsiaTheme="majorEastAsia" w:hAnsi="Times New Roman" w:cs="Times New Roman"/>
                <w:bCs/>
                <w:lang w:val="pt-BR"/>
              </w:rPr>
            </w:pPr>
            <w:r w:rsidRPr="00AC2158">
              <w:rPr>
                <w:rFonts w:ascii="Times New Roman" w:hAnsi="Times New Roman" w:cs="Times New Roman"/>
                <w:bCs/>
                <w:lang w:val="pt-BR"/>
              </w:rPr>
              <w:t>'factor 7a'</w:t>
            </w:r>
            <w:r w:rsidRPr="00AC2158">
              <w:rPr>
                <w:rFonts w:ascii="Times New Roman" w:hAnsi="Times New Roman" w:cs="Times New Roman"/>
                <w:lang w:val="pt-BR"/>
              </w:rPr>
              <w:t xml:space="preserve">:ab,ti OR </w:t>
            </w:r>
            <w:r w:rsidRPr="00AC2158">
              <w:rPr>
                <w:rFonts w:ascii="Times New Roman" w:hAnsi="Times New Roman" w:cs="Times New Roman"/>
                <w:bCs/>
                <w:lang w:val="pt-BR"/>
              </w:rPr>
              <w:t>'factor viia'</w:t>
            </w:r>
            <w:r w:rsidRPr="00AC2158">
              <w:rPr>
                <w:rFonts w:ascii="Times New Roman" w:hAnsi="Times New Roman" w:cs="Times New Roman"/>
                <w:lang w:val="pt-BR"/>
              </w:rPr>
              <w:t xml:space="preserve">:ab,ti OR </w:t>
            </w:r>
            <w:r w:rsidRPr="00AC2158">
              <w:rPr>
                <w:rFonts w:ascii="Times New Roman" w:hAnsi="Times New Roman" w:cs="Times New Roman"/>
                <w:bCs/>
                <w:lang w:val="pt-BR"/>
              </w:rPr>
              <w:t>fviia</w:t>
            </w:r>
            <w:r w:rsidRPr="00AC2158">
              <w:rPr>
                <w:rFonts w:ascii="Times New Roman" w:hAnsi="Times New Roman" w:cs="Times New Roman"/>
                <w:lang w:val="pt-BR"/>
              </w:rPr>
              <w:t xml:space="preserve">:ab,ti OR </w:t>
            </w:r>
            <w:r w:rsidRPr="00AC2158">
              <w:rPr>
                <w:rFonts w:ascii="Times New Roman" w:hAnsi="Times New Roman" w:cs="Times New Roman"/>
                <w:bCs/>
                <w:lang w:val="pt-BR"/>
              </w:rPr>
              <w:t>rfviia</w:t>
            </w:r>
            <w:r w:rsidRPr="00AC2158">
              <w:rPr>
                <w:rFonts w:ascii="Times New Roman" w:hAnsi="Times New Roman" w:cs="Times New Roman"/>
                <w:lang w:val="pt-BR"/>
              </w:rPr>
              <w:t>:ab,ti</w:t>
            </w:r>
          </w:p>
        </w:tc>
        <w:tc>
          <w:tcPr>
            <w:tcW w:w="713" w:type="pct"/>
          </w:tcPr>
          <w:p w14:paraId="77FB3FA5"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6711</w:t>
            </w:r>
          </w:p>
        </w:tc>
      </w:tr>
      <w:tr w:rsidR="00D35758" w:rsidRPr="00AC2158" w14:paraId="1F43D4CC" w14:textId="77777777" w:rsidTr="00D35758">
        <w:trPr>
          <w:trHeight w:val="67"/>
        </w:trPr>
        <w:tc>
          <w:tcPr>
            <w:tcW w:w="361" w:type="pct"/>
          </w:tcPr>
          <w:p w14:paraId="42363CB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#39 </w:t>
            </w:r>
          </w:p>
        </w:tc>
        <w:tc>
          <w:tcPr>
            <w:tcW w:w="3926" w:type="pct"/>
          </w:tcPr>
          <w:p w14:paraId="35C326E5"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bax</w:t>
            </w:r>
            <w:proofErr w:type="spellEnd"/>
            <w:r w:rsidRPr="00AC2158">
              <w:rPr>
                <w:rFonts w:ascii="Times New Roman" w:hAnsi="Times New Roman" w:cs="Times New Roman"/>
                <w:bCs/>
              </w:rPr>
              <w:t xml:space="preserve"> 817</w:t>
            </w:r>
            <w:proofErr w:type="gramStart"/>
            <w:r w:rsidRPr="00AC2158">
              <w:rPr>
                <w:rFonts w:ascii="Times New Roman" w:hAnsi="Times New Roman" w:cs="Times New Roman"/>
                <w:bCs/>
              </w:rPr>
              <w:t>'</w:t>
            </w:r>
            <w:r w:rsidRPr="00AC2158">
              <w:rPr>
                <w:rFonts w:ascii="Times New Roman" w:hAnsi="Times New Roman" w:cs="Times New Roman"/>
              </w:rPr>
              <w:t>:ab</w:t>
            </w:r>
            <w:proofErr w:type="gramEnd"/>
            <w:r w:rsidRPr="00AC2158">
              <w:rPr>
                <w:rFonts w:ascii="Times New Roman" w:hAnsi="Times New Roman" w:cs="Times New Roman"/>
              </w:rPr>
              <w:t xml:space="preserve">,ti,tn OR </w:t>
            </w:r>
            <w:r w:rsidRPr="00AC2158">
              <w:rPr>
                <w:rFonts w:ascii="Times New Roman" w:hAnsi="Times New Roman" w:cs="Times New Roman"/>
                <w:bCs/>
              </w:rPr>
              <w:t>bax817</w:t>
            </w:r>
            <w:r w:rsidRPr="00AC2158">
              <w:rPr>
                <w:rFonts w:ascii="Times New Roman" w:hAnsi="Times New Roman" w:cs="Times New Roman"/>
              </w:rPr>
              <w:t>:ab,ti,tn</w:t>
            </w:r>
          </w:p>
        </w:tc>
        <w:tc>
          <w:tcPr>
            <w:tcW w:w="713" w:type="pct"/>
          </w:tcPr>
          <w:p w14:paraId="1AB7FBCE"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5</w:t>
            </w:r>
          </w:p>
        </w:tc>
      </w:tr>
      <w:tr w:rsidR="00D35758" w:rsidRPr="00AC2158" w14:paraId="76C70CF2" w14:textId="77777777" w:rsidTr="00D35758">
        <w:trPr>
          <w:trHeight w:val="67"/>
        </w:trPr>
        <w:tc>
          <w:tcPr>
            <w:tcW w:w="361" w:type="pct"/>
          </w:tcPr>
          <w:p w14:paraId="08474A1D"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#40 </w:t>
            </w:r>
          </w:p>
        </w:tc>
        <w:tc>
          <w:tcPr>
            <w:tcW w:w="3926" w:type="pct"/>
          </w:tcPr>
          <w:p w14:paraId="31F2F043"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'activated prothrombin complex'</w:t>
            </w:r>
            <w:r w:rsidRPr="00AC2158">
              <w:rPr>
                <w:rFonts w:ascii="Times New Roman" w:hAnsi="Times New Roman" w:cs="Times New Roman"/>
              </w:rPr>
              <w:t>/exp</w:t>
            </w:r>
          </w:p>
        </w:tc>
        <w:tc>
          <w:tcPr>
            <w:tcW w:w="713" w:type="pct"/>
          </w:tcPr>
          <w:p w14:paraId="4FF7F6E2"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2000</w:t>
            </w:r>
          </w:p>
        </w:tc>
      </w:tr>
      <w:tr w:rsidR="00D35758" w:rsidRPr="00AC2158" w14:paraId="42790F1B" w14:textId="77777777" w:rsidTr="00D35758">
        <w:trPr>
          <w:trHeight w:val="67"/>
        </w:trPr>
        <w:tc>
          <w:tcPr>
            <w:tcW w:w="361" w:type="pct"/>
          </w:tcPr>
          <w:p w14:paraId="4D489FBE"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#41 </w:t>
            </w:r>
          </w:p>
        </w:tc>
        <w:tc>
          <w:tcPr>
            <w:tcW w:w="3926" w:type="pct"/>
          </w:tcPr>
          <w:p w14:paraId="7625115D" w14:textId="77777777" w:rsidR="00D35758" w:rsidRPr="00AC2158" w:rsidRDefault="00D35758" w:rsidP="00D35758">
            <w:pPr>
              <w:rPr>
                <w:rFonts w:ascii="Times New Roman" w:eastAsiaTheme="majorEastAsia" w:hAnsi="Times New Roman" w:cs="Times New Roman"/>
                <w:bCs/>
              </w:rPr>
            </w:pPr>
            <w:proofErr w:type="spellStart"/>
            <w:proofErr w:type="gramStart"/>
            <w:r w:rsidRPr="00AC2158">
              <w:rPr>
                <w:rFonts w:ascii="Times New Roman" w:hAnsi="Times New Roman" w:cs="Times New Roman"/>
                <w:bCs/>
              </w:rPr>
              <w:t>feiba</w:t>
            </w:r>
            <w:r w:rsidRPr="00AC2158">
              <w:rPr>
                <w:rFonts w:ascii="Times New Roman" w:hAnsi="Times New Roman" w:cs="Times New Roman"/>
              </w:rPr>
              <w:t>:ab</w:t>
            </w:r>
            <w:proofErr w:type="gramEnd"/>
            <w:r w:rsidRPr="00AC2158">
              <w:rPr>
                <w:rFonts w:ascii="Times New Roman" w:hAnsi="Times New Roman" w:cs="Times New Roman"/>
              </w:rPr>
              <w:t>,ti,tn</w:t>
            </w:r>
            <w:proofErr w:type="spellEnd"/>
          </w:p>
        </w:tc>
        <w:tc>
          <w:tcPr>
            <w:tcW w:w="713" w:type="pct"/>
          </w:tcPr>
          <w:p w14:paraId="071818B8"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1162</w:t>
            </w:r>
          </w:p>
        </w:tc>
      </w:tr>
      <w:tr w:rsidR="00D35758" w:rsidRPr="00AC2158" w14:paraId="036B604D" w14:textId="77777777" w:rsidTr="00D35758">
        <w:trPr>
          <w:trHeight w:val="67"/>
        </w:trPr>
        <w:tc>
          <w:tcPr>
            <w:tcW w:w="361" w:type="pct"/>
          </w:tcPr>
          <w:p w14:paraId="3945447E"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#42 </w:t>
            </w:r>
          </w:p>
        </w:tc>
        <w:tc>
          <w:tcPr>
            <w:tcW w:w="3926" w:type="pct"/>
          </w:tcPr>
          <w:p w14:paraId="31616CC4"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'anti-inhibitor coagulant complex</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w:t>
            </w:r>
            <w:proofErr w:type="spellStart"/>
            <w:r w:rsidRPr="00AC2158">
              <w:rPr>
                <w:rFonts w:ascii="Times New Roman" w:hAnsi="Times New Roman" w:cs="Times New Roman"/>
                <w:bCs/>
              </w:rPr>
              <w:t>aicc</w:t>
            </w:r>
            <w:proofErr w:type="spellEnd"/>
            <w:r w:rsidRPr="00AC2158">
              <w:rPr>
                <w:rFonts w:ascii="Times New Roman" w:hAnsi="Times New Roman" w:cs="Times New Roman"/>
                <w:bCs/>
              </w:rPr>
              <w:t xml:space="preserve"> complex'</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019670A0"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48</w:t>
            </w:r>
          </w:p>
        </w:tc>
      </w:tr>
      <w:tr w:rsidR="00D35758" w:rsidRPr="00AC2158" w14:paraId="14D7F645" w14:textId="77777777" w:rsidTr="00D35758">
        <w:trPr>
          <w:trHeight w:val="67"/>
        </w:trPr>
        <w:tc>
          <w:tcPr>
            <w:tcW w:w="361" w:type="pct"/>
          </w:tcPr>
          <w:p w14:paraId="495A29F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#43 </w:t>
            </w:r>
          </w:p>
        </w:tc>
        <w:tc>
          <w:tcPr>
            <w:tcW w:w="3926" w:type="pct"/>
          </w:tcPr>
          <w:p w14:paraId="2308AC5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rPr>
              <w:t>(</w:t>
            </w:r>
            <w:r w:rsidRPr="00AC2158">
              <w:rPr>
                <w:rFonts w:ascii="Times New Roman" w:hAnsi="Times New Roman" w:cs="Times New Roman"/>
                <w:bCs/>
              </w:rPr>
              <w:t>activated</w:t>
            </w:r>
            <w:r w:rsidRPr="00AC2158">
              <w:rPr>
                <w:rFonts w:ascii="Times New Roman" w:hAnsi="Times New Roman" w:cs="Times New Roman"/>
              </w:rPr>
              <w:t xml:space="preserve"> NEXT/1 </w:t>
            </w:r>
            <w:r w:rsidRPr="00AC2158">
              <w:rPr>
                <w:rFonts w:ascii="Times New Roman" w:hAnsi="Times New Roman" w:cs="Times New Roman"/>
                <w:bCs/>
              </w:rPr>
              <w:t>prothrombin</w:t>
            </w:r>
            <w:r w:rsidRPr="00AC2158">
              <w:rPr>
                <w:rFonts w:ascii="Times New Roman" w:hAnsi="Times New Roman" w:cs="Times New Roman"/>
              </w:rPr>
              <w:t xml:space="preserve"> NEXT/1 </w:t>
            </w:r>
            <w:r w:rsidRPr="00AC2158">
              <w:rPr>
                <w:rFonts w:ascii="Times New Roman" w:hAnsi="Times New Roman" w:cs="Times New Roman"/>
                <w:bCs/>
              </w:rPr>
              <w:t>complex</w:t>
            </w:r>
            <w:r w:rsidRPr="00AC2158">
              <w:rPr>
                <w:rFonts w:ascii="Times New Roman" w:hAnsi="Times New Roman" w:cs="Times New Roman"/>
              </w:rPr>
              <w:t xml:space="preserve"> NEXT/1 </w:t>
            </w:r>
            <w:r w:rsidRPr="00AC2158">
              <w:rPr>
                <w:rFonts w:ascii="Times New Roman" w:hAnsi="Times New Roman" w:cs="Times New Roman"/>
                <w:bCs/>
              </w:rPr>
              <w:t>concentrate*</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1EC8B517"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655</w:t>
            </w:r>
          </w:p>
        </w:tc>
      </w:tr>
      <w:tr w:rsidR="00D35758" w:rsidRPr="00AC2158" w14:paraId="1504C39C" w14:textId="77777777" w:rsidTr="00D35758">
        <w:trPr>
          <w:trHeight w:val="67"/>
        </w:trPr>
        <w:tc>
          <w:tcPr>
            <w:tcW w:w="361" w:type="pct"/>
          </w:tcPr>
          <w:p w14:paraId="3C0F706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#44 </w:t>
            </w:r>
          </w:p>
        </w:tc>
        <w:tc>
          <w:tcPr>
            <w:tcW w:w="3926" w:type="pct"/>
          </w:tcPr>
          <w:p w14:paraId="3758409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csl</w:t>
            </w:r>
            <w:proofErr w:type="spellEnd"/>
            <w:r w:rsidRPr="00AC2158">
              <w:rPr>
                <w:rFonts w:ascii="Times New Roman" w:hAnsi="Times New Roman" w:cs="Times New Roman"/>
                <w:bCs/>
              </w:rPr>
              <w:t xml:space="preserve"> 689</w:t>
            </w:r>
            <w:proofErr w:type="gramStart"/>
            <w:r w:rsidRPr="00AC2158">
              <w:rPr>
                <w:rFonts w:ascii="Times New Roman" w:hAnsi="Times New Roman" w:cs="Times New Roman"/>
                <w:bCs/>
              </w:rPr>
              <w:t>'</w:t>
            </w:r>
            <w:r w:rsidRPr="00AC2158">
              <w:rPr>
                <w:rFonts w:ascii="Times New Roman" w:hAnsi="Times New Roman" w:cs="Times New Roman"/>
              </w:rPr>
              <w:t>:ab</w:t>
            </w:r>
            <w:proofErr w:type="gramEnd"/>
            <w:r w:rsidRPr="00AC2158">
              <w:rPr>
                <w:rFonts w:ascii="Times New Roman" w:hAnsi="Times New Roman" w:cs="Times New Roman"/>
              </w:rPr>
              <w:t xml:space="preserve">,ti,tn OR </w:t>
            </w:r>
            <w:r w:rsidRPr="00AC2158">
              <w:rPr>
                <w:rFonts w:ascii="Times New Roman" w:hAnsi="Times New Roman" w:cs="Times New Roman"/>
                <w:bCs/>
              </w:rPr>
              <w:t>csl689</w:t>
            </w:r>
            <w:r w:rsidRPr="00AC2158">
              <w:rPr>
                <w:rFonts w:ascii="Times New Roman" w:hAnsi="Times New Roman" w:cs="Times New Roman"/>
              </w:rPr>
              <w:t>:ab,ti,tn</w:t>
            </w:r>
          </w:p>
        </w:tc>
        <w:tc>
          <w:tcPr>
            <w:tcW w:w="713" w:type="pct"/>
          </w:tcPr>
          <w:p w14:paraId="4FB2AF88"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rPr>
              <w:t>3</w:t>
            </w:r>
          </w:p>
        </w:tc>
      </w:tr>
      <w:tr w:rsidR="00D35758" w:rsidRPr="00AC2158" w14:paraId="5A67729A" w14:textId="77777777" w:rsidTr="00D35758">
        <w:trPr>
          <w:trHeight w:val="67"/>
        </w:trPr>
        <w:tc>
          <w:tcPr>
            <w:tcW w:w="361" w:type="pct"/>
          </w:tcPr>
          <w:p w14:paraId="72D0EAE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#45 </w:t>
            </w:r>
          </w:p>
        </w:tc>
        <w:tc>
          <w:tcPr>
            <w:tcW w:w="3926" w:type="pct"/>
          </w:tcPr>
          <w:p w14:paraId="53D142DD" w14:textId="77777777" w:rsidR="00D35758" w:rsidRPr="00AC2158" w:rsidRDefault="00D35758" w:rsidP="00D35758">
            <w:pPr>
              <w:rPr>
                <w:rFonts w:ascii="Times New Roman" w:eastAsiaTheme="majorEastAsia" w:hAnsi="Times New Roman" w:cs="Times New Roman"/>
                <w:bCs/>
              </w:rPr>
            </w:pPr>
            <w:proofErr w:type="spellStart"/>
            <w:proofErr w:type="gramStart"/>
            <w:r w:rsidRPr="00AC2158">
              <w:rPr>
                <w:rFonts w:ascii="Times New Roman" w:hAnsi="Times New Roman" w:cs="Times New Roman"/>
                <w:bCs/>
              </w:rPr>
              <w:t>iti</w:t>
            </w:r>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1DFEFE1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2035</w:t>
            </w:r>
          </w:p>
        </w:tc>
      </w:tr>
      <w:tr w:rsidR="00D35758" w:rsidRPr="00AC2158" w14:paraId="4DDB6DA9" w14:textId="77777777" w:rsidTr="00D35758">
        <w:trPr>
          <w:trHeight w:val="67"/>
        </w:trPr>
        <w:tc>
          <w:tcPr>
            <w:tcW w:w="361" w:type="pct"/>
          </w:tcPr>
          <w:p w14:paraId="4DA4768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#46 </w:t>
            </w:r>
          </w:p>
        </w:tc>
        <w:tc>
          <w:tcPr>
            <w:tcW w:w="3926" w:type="pct"/>
          </w:tcPr>
          <w:p w14:paraId="396316A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'immune tolerance induction</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296975DD"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rPr>
              <w:t>888</w:t>
            </w:r>
          </w:p>
        </w:tc>
      </w:tr>
      <w:tr w:rsidR="00D35758" w:rsidRPr="00AC2158" w14:paraId="3C1D5A5E" w14:textId="77777777" w:rsidTr="00D35758">
        <w:trPr>
          <w:trHeight w:val="67"/>
        </w:trPr>
        <w:tc>
          <w:tcPr>
            <w:tcW w:w="361" w:type="pct"/>
          </w:tcPr>
          <w:p w14:paraId="760AC615"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#47 </w:t>
            </w:r>
          </w:p>
        </w:tc>
        <w:tc>
          <w:tcPr>
            <w:tcW w:w="3926" w:type="pct"/>
          </w:tcPr>
          <w:p w14:paraId="165DFDBB"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'n8-gp</w:t>
            </w:r>
            <w:proofErr w:type="gramStart"/>
            <w:r w:rsidRPr="00AC2158">
              <w:rPr>
                <w:rFonts w:ascii="Times New Roman" w:hAnsi="Times New Roman" w:cs="Times New Roman"/>
                <w:bCs/>
              </w:rPr>
              <w:t>'</w:t>
            </w:r>
            <w:r w:rsidRPr="00AC2158">
              <w:rPr>
                <w:rFonts w:ascii="Times New Roman" w:hAnsi="Times New Roman" w:cs="Times New Roman"/>
              </w:rPr>
              <w:t>:ab</w:t>
            </w:r>
            <w:proofErr w:type="gramEnd"/>
            <w:r w:rsidRPr="00AC2158">
              <w:rPr>
                <w:rFonts w:ascii="Times New Roman" w:hAnsi="Times New Roman" w:cs="Times New Roman"/>
              </w:rPr>
              <w:t xml:space="preserve">,ti,tn OR </w:t>
            </w:r>
            <w:r w:rsidRPr="00AC2158">
              <w:rPr>
                <w:rFonts w:ascii="Times New Roman" w:hAnsi="Times New Roman" w:cs="Times New Roman"/>
                <w:bCs/>
              </w:rPr>
              <w:t>'</w:t>
            </w:r>
            <w:proofErr w:type="spellStart"/>
            <w:r w:rsidRPr="00AC2158">
              <w:rPr>
                <w:rFonts w:ascii="Times New Roman" w:hAnsi="Times New Roman" w:cs="Times New Roman"/>
                <w:bCs/>
              </w:rPr>
              <w:t>nn</w:t>
            </w:r>
            <w:proofErr w:type="spellEnd"/>
            <w:r w:rsidRPr="00AC2158">
              <w:rPr>
                <w:rFonts w:ascii="Times New Roman" w:hAnsi="Times New Roman" w:cs="Times New Roman"/>
                <w:bCs/>
              </w:rPr>
              <w:t xml:space="preserve"> 7088'</w:t>
            </w:r>
            <w:r w:rsidRPr="00AC2158">
              <w:rPr>
                <w:rFonts w:ascii="Times New Roman" w:hAnsi="Times New Roman" w:cs="Times New Roman"/>
              </w:rPr>
              <w:t xml:space="preserve">:ab,ti,tn OR </w:t>
            </w:r>
            <w:r w:rsidRPr="00AC2158">
              <w:rPr>
                <w:rFonts w:ascii="Times New Roman" w:hAnsi="Times New Roman" w:cs="Times New Roman"/>
                <w:bCs/>
              </w:rPr>
              <w:t>nn7088;ab,ti,tn</w:t>
            </w:r>
          </w:p>
        </w:tc>
        <w:tc>
          <w:tcPr>
            <w:tcW w:w="713" w:type="pct"/>
          </w:tcPr>
          <w:p w14:paraId="2EDBAA34"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52</w:t>
            </w:r>
          </w:p>
        </w:tc>
      </w:tr>
      <w:tr w:rsidR="00D35758" w:rsidRPr="00AC2158" w14:paraId="7FDF9A8E" w14:textId="77777777" w:rsidTr="00D35758">
        <w:trPr>
          <w:trHeight w:val="67"/>
        </w:trPr>
        <w:tc>
          <w:tcPr>
            <w:tcW w:w="361" w:type="pct"/>
          </w:tcPr>
          <w:p w14:paraId="4D209AF2"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#48 </w:t>
            </w:r>
          </w:p>
        </w:tc>
        <w:tc>
          <w:tcPr>
            <w:tcW w:w="3926" w:type="pct"/>
          </w:tcPr>
          <w:p w14:paraId="76E504BC" w14:textId="77777777" w:rsidR="00D35758" w:rsidRPr="00AC2158" w:rsidRDefault="00D35758" w:rsidP="00D35758">
            <w:pPr>
              <w:rPr>
                <w:rFonts w:ascii="Times New Roman" w:eastAsiaTheme="majorEastAsia" w:hAnsi="Times New Roman" w:cs="Times New Roman"/>
                <w:bCs/>
              </w:rPr>
            </w:pPr>
            <w:proofErr w:type="spellStart"/>
            <w:r w:rsidRPr="00AC2158">
              <w:rPr>
                <w:rFonts w:ascii="Times New Roman" w:hAnsi="Times New Roman" w:cs="Times New Roman"/>
                <w:bCs/>
              </w:rPr>
              <w:t>afstyla</w:t>
            </w:r>
            <w:proofErr w:type="spellEnd"/>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p>
        </w:tc>
        <w:tc>
          <w:tcPr>
            <w:tcW w:w="713" w:type="pct"/>
          </w:tcPr>
          <w:p w14:paraId="4AF3A3CC"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20</w:t>
            </w:r>
          </w:p>
        </w:tc>
      </w:tr>
      <w:tr w:rsidR="00D35758" w:rsidRPr="00AC2158" w14:paraId="1686B6B1" w14:textId="77777777" w:rsidTr="00D35758">
        <w:trPr>
          <w:trHeight w:val="67"/>
        </w:trPr>
        <w:tc>
          <w:tcPr>
            <w:tcW w:w="361" w:type="pct"/>
          </w:tcPr>
          <w:p w14:paraId="4039246F"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#49 </w:t>
            </w:r>
          </w:p>
        </w:tc>
        <w:tc>
          <w:tcPr>
            <w:tcW w:w="3926" w:type="pct"/>
          </w:tcPr>
          <w:p w14:paraId="6B37910F"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lonoctocog</w:t>
            </w:r>
            <w:proofErr w:type="spellEnd"/>
            <w:r w:rsidRPr="00AC2158">
              <w:rPr>
                <w:rFonts w:ascii="Times New Roman" w:hAnsi="Times New Roman" w:cs="Times New Roman"/>
                <w:bCs/>
              </w:rPr>
              <w:t xml:space="preserve"> alfa</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,ti,tn</w:t>
            </w:r>
            <w:proofErr w:type="spellEnd"/>
          </w:p>
        </w:tc>
        <w:tc>
          <w:tcPr>
            <w:tcW w:w="713" w:type="pct"/>
          </w:tcPr>
          <w:p w14:paraId="4DC4EB61"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4</w:t>
            </w:r>
          </w:p>
        </w:tc>
      </w:tr>
      <w:tr w:rsidR="00D35758" w:rsidRPr="00AC2158" w14:paraId="796EECEF" w14:textId="77777777" w:rsidTr="00D35758">
        <w:trPr>
          <w:trHeight w:val="67"/>
        </w:trPr>
        <w:tc>
          <w:tcPr>
            <w:tcW w:w="361" w:type="pct"/>
          </w:tcPr>
          <w:p w14:paraId="491B5E98"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#50 </w:t>
            </w:r>
          </w:p>
        </w:tc>
        <w:tc>
          <w:tcPr>
            <w:tcW w:w="3926" w:type="pct"/>
          </w:tcPr>
          <w:p w14:paraId="3A08D332"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'1388129-63-2</w:t>
            </w:r>
            <w:proofErr w:type="gramStart"/>
            <w:r w:rsidRPr="00AC2158">
              <w:rPr>
                <w:rFonts w:ascii="Times New Roman" w:hAnsi="Times New Roman" w:cs="Times New Roman"/>
                <w:bCs/>
              </w:rPr>
              <w:t>'</w:t>
            </w:r>
            <w:r w:rsidRPr="00AC2158">
              <w:rPr>
                <w:rFonts w:ascii="Times New Roman" w:hAnsi="Times New Roman" w:cs="Times New Roman"/>
              </w:rPr>
              <w:t>:rn</w:t>
            </w:r>
            <w:proofErr w:type="gramEnd"/>
          </w:p>
        </w:tc>
        <w:tc>
          <w:tcPr>
            <w:tcW w:w="713" w:type="pct"/>
          </w:tcPr>
          <w:p w14:paraId="7F9B072B"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rPr>
              <w:t>820</w:t>
            </w:r>
          </w:p>
        </w:tc>
      </w:tr>
      <w:tr w:rsidR="00D35758" w:rsidRPr="00AC2158" w14:paraId="2BE9FBD4" w14:textId="77777777" w:rsidTr="00D35758">
        <w:trPr>
          <w:trHeight w:val="67"/>
        </w:trPr>
        <w:tc>
          <w:tcPr>
            <w:tcW w:w="361" w:type="pct"/>
          </w:tcPr>
          <w:p w14:paraId="2F8497D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#51 </w:t>
            </w:r>
          </w:p>
        </w:tc>
        <w:tc>
          <w:tcPr>
            <w:tcW w:w="3926" w:type="pct"/>
          </w:tcPr>
          <w:p w14:paraId="0CC104A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csl</w:t>
            </w:r>
            <w:proofErr w:type="spellEnd"/>
            <w:r w:rsidRPr="00AC2158">
              <w:rPr>
                <w:rFonts w:ascii="Times New Roman" w:hAnsi="Times New Roman" w:cs="Times New Roman"/>
                <w:bCs/>
              </w:rPr>
              <w:t xml:space="preserve"> 627</w:t>
            </w:r>
            <w:proofErr w:type="gramStart"/>
            <w:r w:rsidRPr="00AC2158">
              <w:rPr>
                <w:rFonts w:ascii="Times New Roman" w:hAnsi="Times New Roman" w:cs="Times New Roman"/>
                <w:bCs/>
              </w:rPr>
              <w:t>'</w:t>
            </w:r>
            <w:r w:rsidRPr="00AC2158">
              <w:rPr>
                <w:rFonts w:ascii="Times New Roman" w:hAnsi="Times New Roman" w:cs="Times New Roman"/>
              </w:rPr>
              <w:t>:ab</w:t>
            </w:r>
            <w:proofErr w:type="gramEnd"/>
            <w:r w:rsidRPr="00AC2158">
              <w:rPr>
                <w:rFonts w:ascii="Times New Roman" w:hAnsi="Times New Roman" w:cs="Times New Roman"/>
              </w:rPr>
              <w:t xml:space="preserve">,ti,tn OR </w:t>
            </w:r>
            <w:r w:rsidRPr="00AC2158">
              <w:rPr>
                <w:rFonts w:ascii="Times New Roman" w:hAnsi="Times New Roman" w:cs="Times New Roman"/>
                <w:bCs/>
              </w:rPr>
              <w:t>cls627</w:t>
            </w:r>
            <w:r w:rsidRPr="00AC2158">
              <w:rPr>
                <w:rFonts w:ascii="Times New Roman" w:hAnsi="Times New Roman" w:cs="Times New Roman"/>
              </w:rPr>
              <w:t>:ab,ti,tn</w:t>
            </w:r>
          </w:p>
        </w:tc>
        <w:tc>
          <w:tcPr>
            <w:tcW w:w="713" w:type="pct"/>
          </w:tcPr>
          <w:p w14:paraId="63DCE27F"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rPr>
              <w:t>8</w:t>
            </w:r>
          </w:p>
        </w:tc>
      </w:tr>
      <w:tr w:rsidR="00D35758" w:rsidRPr="00AC2158" w14:paraId="7DBAED0F" w14:textId="77777777" w:rsidTr="00D35758">
        <w:trPr>
          <w:trHeight w:val="67"/>
        </w:trPr>
        <w:tc>
          <w:tcPr>
            <w:tcW w:w="361" w:type="pct"/>
          </w:tcPr>
          <w:p w14:paraId="4A6EB7C0"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#52 </w:t>
            </w:r>
          </w:p>
        </w:tc>
        <w:tc>
          <w:tcPr>
            <w:tcW w:w="3926" w:type="pct"/>
          </w:tcPr>
          <w:p w14:paraId="148C2262"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'aln-at3</w:t>
            </w:r>
            <w:proofErr w:type="gramStart"/>
            <w:r w:rsidRPr="00AC2158">
              <w:rPr>
                <w:rFonts w:ascii="Times New Roman" w:hAnsi="Times New Roman" w:cs="Times New Roman"/>
                <w:bCs/>
              </w:rPr>
              <w:t>'</w:t>
            </w:r>
            <w:r w:rsidRPr="00AC2158">
              <w:rPr>
                <w:rFonts w:ascii="Times New Roman" w:hAnsi="Times New Roman" w:cs="Times New Roman"/>
              </w:rPr>
              <w:t>:ab</w:t>
            </w:r>
            <w:proofErr w:type="gramEnd"/>
            <w:r w:rsidRPr="00AC2158">
              <w:rPr>
                <w:rFonts w:ascii="Times New Roman" w:hAnsi="Times New Roman" w:cs="Times New Roman"/>
              </w:rPr>
              <w:t xml:space="preserve">,ti,tn OR </w:t>
            </w:r>
            <w:r w:rsidRPr="00AC2158">
              <w:rPr>
                <w:rFonts w:ascii="Times New Roman" w:hAnsi="Times New Roman" w:cs="Times New Roman"/>
                <w:bCs/>
              </w:rPr>
              <w:t>'aln-at3sc'</w:t>
            </w:r>
            <w:r w:rsidRPr="00AC2158">
              <w:rPr>
                <w:rFonts w:ascii="Times New Roman" w:hAnsi="Times New Roman" w:cs="Times New Roman"/>
              </w:rPr>
              <w:t xml:space="preserve">:ab,ti,tn OR </w:t>
            </w:r>
            <w:proofErr w:type="spellStart"/>
            <w:r w:rsidRPr="00AC2158">
              <w:rPr>
                <w:rFonts w:ascii="Times New Roman" w:hAnsi="Times New Roman" w:cs="Times New Roman"/>
                <w:bCs/>
              </w:rPr>
              <w:t>fitusiran</w:t>
            </w:r>
            <w:r w:rsidRPr="00AC2158">
              <w:rPr>
                <w:rFonts w:ascii="Times New Roman" w:hAnsi="Times New Roman" w:cs="Times New Roman"/>
              </w:rPr>
              <w:t>:ab,ti,tn</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alnylam</w:t>
            </w:r>
            <w:proofErr w:type="spellEnd"/>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ab,ti,tn</w:t>
            </w:r>
            <w:proofErr w:type="spellEnd"/>
          </w:p>
        </w:tc>
        <w:tc>
          <w:tcPr>
            <w:tcW w:w="713" w:type="pct"/>
          </w:tcPr>
          <w:p w14:paraId="5F0FD713"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77</w:t>
            </w:r>
          </w:p>
        </w:tc>
      </w:tr>
      <w:tr w:rsidR="00D35758" w:rsidRPr="00AC2158" w14:paraId="27FD610F" w14:textId="77777777" w:rsidTr="00D35758">
        <w:trPr>
          <w:trHeight w:val="67"/>
        </w:trPr>
        <w:tc>
          <w:tcPr>
            <w:tcW w:w="361" w:type="pct"/>
          </w:tcPr>
          <w:p w14:paraId="07254DA4"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#53 </w:t>
            </w:r>
          </w:p>
        </w:tc>
        <w:tc>
          <w:tcPr>
            <w:tcW w:w="3926" w:type="pct"/>
          </w:tcPr>
          <w:p w14:paraId="3D20435A"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#9</w:t>
            </w:r>
            <w:r w:rsidRPr="00AC2158">
              <w:rPr>
                <w:rFonts w:ascii="Times New Roman" w:hAnsi="Times New Roman" w:cs="Times New Roman"/>
              </w:rPr>
              <w:t xml:space="preserve"> OR </w:t>
            </w:r>
            <w:r w:rsidRPr="00AC2158">
              <w:rPr>
                <w:rFonts w:ascii="Times New Roman" w:hAnsi="Times New Roman" w:cs="Times New Roman"/>
                <w:bCs/>
              </w:rPr>
              <w:t>#10</w:t>
            </w:r>
            <w:r w:rsidRPr="00AC2158">
              <w:rPr>
                <w:rFonts w:ascii="Times New Roman" w:hAnsi="Times New Roman" w:cs="Times New Roman"/>
              </w:rPr>
              <w:t xml:space="preserve"> OR </w:t>
            </w:r>
            <w:r w:rsidRPr="00AC2158">
              <w:rPr>
                <w:rFonts w:ascii="Times New Roman" w:hAnsi="Times New Roman" w:cs="Times New Roman"/>
                <w:bCs/>
              </w:rPr>
              <w:t>#11</w:t>
            </w:r>
            <w:r w:rsidRPr="00AC2158">
              <w:rPr>
                <w:rFonts w:ascii="Times New Roman" w:hAnsi="Times New Roman" w:cs="Times New Roman"/>
              </w:rPr>
              <w:t xml:space="preserve"> OR </w:t>
            </w:r>
            <w:r w:rsidRPr="00AC2158">
              <w:rPr>
                <w:rFonts w:ascii="Times New Roman" w:hAnsi="Times New Roman" w:cs="Times New Roman"/>
                <w:bCs/>
              </w:rPr>
              <w:t>#12</w:t>
            </w:r>
            <w:r w:rsidRPr="00AC2158">
              <w:rPr>
                <w:rFonts w:ascii="Times New Roman" w:hAnsi="Times New Roman" w:cs="Times New Roman"/>
              </w:rPr>
              <w:t xml:space="preserve"> OR </w:t>
            </w:r>
            <w:r w:rsidRPr="00AC2158">
              <w:rPr>
                <w:rFonts w:ascii="Times New Roman" w:hAnsi="Times New Roman" w:cs="Times New Roman"/>
                <w:bCs/>
              </w:rPr>
              <w:t>#13</w:t>
            </w:r>
            <w:r w:rsidRPr="00AC2158">
              <w:rPr>
                <w:rFonts w:ascii="Times New Roman" w:hAnsi="Times New Roman" w:cs="Times New Roman"/>
              </w:rPr>
              <w:t xml:space="preserve"> OR </w:t>
            </w:r>
            <w:r w:rsidRPr="00AC2158">
              <w:rPr>
                <w:rFonts w:ascii="Times New Roman" w:hAnsi="Times New Roman" w:cs="Times New Roman"/>
                <w:bCs/>
              </w:rPr>
              <w:t>#14</w:t>
            </w:r>
            <w:r w:rsidRPr="00AC2158">
              <w:rPr>
                <w:rFonts w:ascii="Times New Roman" w:hAnsi="Times New Roman" w:cs="Times New Roman"/>
              </w:rPr>
              <w:t xml:space="preserve"> OR </w:t>
            </w:r>
            <w:r w:rsidRPr="00AC2158">
              <w:rPr>
                <w:rFonts w:ascii="Times New Roman" w:hAnsi="Times New Roman" w:cs="Times New Roman"/>
                <w:bCs/>
              </w:rPr>
              <w:t>#15</w:t>
            </w:r>
            <w:r w:rsidRPr="00AC2158">
              <w:rPr>
                <w:rFonts w:ascii="Times New Roman" w:hAnsi="Times New Roman" w:cs="Times New Roman"/>
              </w:rPr>
              <w:t xml:space="preserve"> OR </w:t>
            </w:r>
            <w:r w:rsidRPr="00AC2158">
              <w:rPr>
                <w:rFonts w:ascii="Times New Roman" w:hAnsi="Times New Roman" w:cs="Times New Roman"/>
                <w:bCs/>
              </w:rPr>
              <w:t>#16</w:t>
            </w:r>
            <w:r w:rsidRPr="00AC2158">
              <w:rPr>
                <w:rFonts w:ascii="Times New Roman" w:hAnsi="Times New Roman" w:cs="Times New Roman"/>
              </w:rPr>
              <w:t xml:space="preserve"> OR </w:t>
            </w:r>
            <w:r w:rsidRPr="00AC2158">
              <w:rPr>
                <w:rFonts w:ascii="Times New Roman" w:hAnsi="Times New Roman" w:cs="Times New Roman"/>
                <w:bCs/>
              </w:rPr>
              <w:t>#17</w:t>
            </w:r>
            <w:r w:rsidRPr="00AC2158">
              <w:rPr>
                <w:rFonts w:ascii="Times New Roman" w:hAnsi="Times New Roman" w:cs="Times New Roman"/>
              </w:rPr>
              <w:t xml:space="preserve"> OR </w:t>
            </w:r>
            <w:r w:rsidRPr="00AC2158">
              <w:rPr>
                <w:rFonts w:ascii="Times New Roman" w:hAnsi="Times New Roman" w:cs="Times New Roman"/>
                <w:bCs/>
              </w:rPr>
              <w:t>#18</w:t>
            </w:r>
            <w:r w:rsidRPr="00AC2158">
              <w:rPr>
                <w:rFonts w:ascii="Times New Roman" w:hAnsi="Times New Roman" w:cs="Times New Roman"/>
              </w:rPr>
              <w:t xml:space="preserve"> OR </w:t>
            </w:r>
            <w:r w:rsidRPr="00AC2158">
              <w:rPr>
                <w:rFonts w:ascii="Times New Roman" w:hAnsi="Times New Roman" w:cs="Times New Roman"/>
                <w:bCs/>
              </w:rPr>
              <w:t>#19</w:t>
            </w:r>
            <w:r w:rsidRPr="00AC2158">
              <w:rPr>
                <w:rFonts w:ascii="Times New Roman" w:hAnsi="Times New Roman" w:cs="Times New Roman"/>
              </w:rPr>
              <w:t xml:space="preserve"> OR </w:t>
            </w:r>
            <w:r w:rsidRPr="00AC2158">
              <w:rPr>
                <w:rFonts w:ascii="Times New Roman" w:hAnsi="Times New Roman" w:cs="Times New Roman"/>
                <w:bCs/>
              </w:rPr>
              <w:t>#20</w:t>
            </w:r>
            <w:r w:rsidRPr="00AC2158">
              <w:rPr>
                <w:rFonts w:ascii="Times New Roman" w:hAnsi="Times New Roman" w:cs="Times New Roman"/>
              </w:rPr>
              <w:t xml:space="preserve"> OR </w:t>
            </w:r>
            <w:r w:rsidRPr="00AC2158">
              <w:rPr>
                <w:rFonts w:ascii="Times New Roman" w:hAnsi="Times New Roman" w:cs="Times New Roman"/>
                <w:bCs/>
              </w:rPr>
              <w:t>#21</w:t>
            </w:r>
            <w:r w:rsidRPr="00AC2158">
              <w:rPr>
                <w:rFonts w:ascii="Times New Roman" w:hAnsi="Times New Roman" w:cs="Times New Roman"/>
              </w:rPr>
              <w:t xml:space="preserve"> OR </w:t>
            </w:r>
            <w:r w:rsidRPr="00AC2158">
              <w:rPr>
                <w:rFonts w:ascii="Times New Roman" w:hAnsi="Times New Roman" w:cs="Times New Roman"/>
                <w:bCs/>
              </w:rPr>
              <w:t>#22</w:t>
            </w:r>
            <w:r w:rsidRPr="00AC2158">
              <w:rPr>
                <w:rFonts w:ascii="Times New Roman" w:hAnsi="Times New Roman" w:cs="Times New Roman"/>
              </w:rPr>
              <w:t xml:space="preserve"> OR </w:t>
            </w:r>
            <w:r w:rsidRPr="00AC2158">
              <w:rPr>
                <w:rFonts w:ascii="Times New Roman" w:hAnsi="Times New Roman" w:cs="Times New Roman"/>
                <w:bCs/>
              </w:rPr>
              <w:t>#23</w:t>
            </w:r>
            <w:r w:rsidRPr="00AC2158">
              <w:rPr>
                <w:rFonts w:ascii="Times New Roman" w:hAnsi="Times New Roman" w:cs="Times New Roman"/>
              </w:rPr>
              <w:t xml:space="preserve"> OR </w:t>
            </w:r>
            <w:r w:rsidRPr="00AC2158">
              <w:rPr>
                <w:rFonts w:ascii="Times New Roman" w:hAnsi="Times New Roman" w:cs="Times New Roman"/>
                <w:bCs/>
              </w:rPr>
              <w:t>#24</w:t>
            </w:r>
            <w:r w:rsidRPr="00AC2158">
              <w:rPr>
                <w:rFonts w:ascii="Times New Roman" w:hAnsi="Times New Roman" w:cs="Times New Roman"/>
              </w:rPr>
              <w:t xml:space="preserve"> OR </w:t>
            </w:r>
            <w:r w:rsidRPr="00AC2158">
              <w:rPr>
                <w:rFonts w:ascii="Times New Roman" w:hAnsi="Times New Roman" w:cs="Times New Roman"/>
                <w:bCs/>
              </w:rPr>
              <w:t>#25</w:t>
            </w:r>
            <w:r w:rsidRPr="00AC2158">
              <w:rPr>
                <w:rFonts w:ascii="Times New Roman" w:hAnsi="Times New Roman" w:cs="Times New Roman"/>
              </w:rPr>
              <w:t xml:space="preserve"> OR </w:t>
            </w:r>
            <w:r w:rsidRPr="00AC2158">
              <w:rPr>
                <w:rFonts w:ascii="Times New Roman" w:hAnsi="Times New Roman" w:cs="Times New Roman"/>
                <w:bCs/>
              </w:rPr>
              <w:t>#26</w:t>
            </w:r>
            <w:r w:rsidRPr="00AC2158">
              <w:rPr>
                <w:rFonts w:ascii="Times New Roman" w:hAnsi="Times New Roman" w:cs="Times New Roman"/>
              </w:rPr>
              <w:t xml:space="preserve"> OR </w:t>
            </w:r>
            <w:r w:rsidRPr="00AC2158">
              <w:rPr>
                <w:rFonts w:ascii="Times New Roman" w:hAnsi="Times New Roman" w:cs="Times New Roman"/>
                <w:bCs/>
              </w:rPr>
              <w:t>#27</w:t>
            </w:r>
            <w:r w:rsidRPr="00AC2158">
              <w:rPr>
                <w:rFonts w:ascii="Times New Roman" w:hAnsi="Times New Roman" w:cs="Times New Roman"/>
              </w:rPr>
              <w:t xml:space="preserve"> OR </w:t>
            </w:r>
            <w:r w:rsidRPr="00AC2158">
              <w:rPr>
                <w:rFonts w:ascii="Times New Roman" w:hAnsi="Times New Roman" w:cs="Times New Roman"/>
                <w:bCs/>
              </w:rPr>
              <w:t>#28</w:t>
            </w:r>
            <w:r w:rsidRPr="00AC2158">
              <w:rPr>
                <w:rFonts w:ascii="Times New Roman" w:hAnsi="Times New Roman" w:cs="Times New Roman"/>
              </w:rPr>
              <w:t xml:space="preserve"> OR </w:t>
            </w:r>
            <w:r w:rsidRPr="00AC2158">
              <w:rPr>
                <w:rFonts w:ascii="Times New Roman" w:hAnsi="Times New Roman" w:cs="Times New Roman"/>
                <w:bCs/>
              </w:rPr>
              <w:t>#29</w:t>
            </w:r>
            <w:r w:rsidRPr="00AC2158">
              <w:rPr>
                <w:rFonts w:ascii="Times New Roman" w:hAnsi="Times New Roman" w:cs="Times New Roman"/>
              </w:rPr>
              <w:t xml:space="preserve"> OR </w:t>
            </w:r>
            <w:r w:rsidRPr="00AC2158">
              <w:rPr>
                <w:rFonts w:ascii="Times New Roman" w:hAnsi="Times New Roman" w:cs="Times New Roman"/>
                <w:bCs/>
              </w:rPr>
              <w:t>#30</w:t>
            </w:r>
            <w:r w:rsidRPr="00AC2158">
              <w:rPr>
                <w:rFonts w:ascii="Times New Roman" w:hAnsi="Times New Roman" w:cs="Times New Roman"/>
              </w:rPr>
              <w:t xml:space="preserve"> OR </w:t>
            </w:r>
            <w:r w:rsidRPr="00AC2158">
              <w:rPr>
                <w:rFonts w:ascii="Times New Roman" w:hAnsi="Times New Roman" w:cs="Times New Roman"/>
                <w:bCs/>
              </w:rPr>
              <w:t>#31</w:t>
            </w:r>
            <w:r w:rsidRPr="00AC2158">
              <w:rPr>
                <w:rFonts w:ascii="Times New Roman" w:hAnsi="Times New Roman" w:cs="Times New Roman"/>
              </w:rPr>
              <w:t xml:space="preserve"> OR </w:t>
            </w:r>
            <w:r w:rsidRPr="00AC2158">
              <w:rPr>
                <w:rFonts w:ascii="Times New Roman" w:hAnsi="Times New Roman" w:cs="Times New Roman"/>
                <w:bCs/>
              </w:rPr>
              <w:t>#32</w:t>
            </w:r>
            <w:r w:rsidRPr="00AC2158">
              <w:rPr>
                <w:rFonts w:ascii="Times New Roman" w:hAnsi="Times New Roman" w:cs="Times New Roman"/>
              </w:rPr>
              <w:t xml:space="preserve"> OR </w:t>
            </w:r>
            <w:r w:rsidRPr="00AC2158">
              <w:rPr>
                <w:rFonts w:ascii="Times New Roman" w:hAnsi="Times New Roman" w:cs="Times New Roman"/>
                <w:bCs/>
              </w:rPr>
              <w:t>#33</w:t>
            </w:r>
            <w:r w:rsidRPr="00AC2158">
              <w:rPr>
                <w:rFonts w:ascii="Times New Roman" w:hAnsi="Times New Roman" w:cs="Times New Roman"/>
              </w:rPr>
              <w:t xml:space="preserve"> OR </w:t>
            </w:r>
            <w:r w:rsidRPr="00AC2158">
              <w:rPr>
                <w:rFonts w:ascii="Times New Roman" w:hAnsi="Times New Roman" w:cs="Times New Roman"/>
                <w:bCs/>
              </w:rPr>
              <w:t>#34</w:t>
            </w:r>
            <w:r w:rsidRPr="00AC2158">
              <w:rPr>
                <w:rFonts w:ascii="Times New Roman" w:hAnsi="Times New Roman" w:cs="Times New Roman"/>
              </w:rPr>
              <w:t xml:space="preserve"> OR </w:t>
            </w:r>
            <w:r w:rsidRPr="00AC2158">
              <w:rPr>
                <w:rFonts w:ascii="Times New Roman" w:hAnsi="Times New Roman" w:cs="Times New Roman"/>
                <w:bCs/>
              </w:rPr>
              <w:t>#35</w:t>
            </w:r>
            <w:r w:rsidRPr="00AC2158">
              <w:rPr>
                <w:rFonts w:ascii="Times New Roman" w:hAnsi="Times New Roman" w:cs="Times New Roman"/>
              </w:rPr>
              <w:t xml:space="preserve"> OR </w:t>
            </w:r>
            <w:r w:rsidRPr="00AC2158">
              <w:rPr>
                <w:rFonts w:ascii="Times New Roman" w:hAnsi="Times New Roman" w:cs="Times New Roman"/>
                <w:bCs/>
              </w:rPr>
              <w:t>#36</w:t>
            </w:r>
            <w:r w:rsidRPr="00AC2158">
              <w:rPr>
                <w:rFonts w:ascii="Times New Roman" w:hAnsi="Times New Roman" w:cs="Times New Roman"/>
              </w:rPr>
              <w:t xml:space="preserve"> OR </w:t>
            </w:r>
            <w:r w:rsidRPr="00AC2158">
              <w:rPr>
                <w:rFonts w:ascii="Times New Roman" w:hAnsi="Times New Roman" w:cs="Times New Roman"/>
                <w:bCs/>
              </w:rPr>
              <w:t>#37</w:t>
            </w:r>
            <w:r w:rsidRPr="00AC2158">
              <w:rPr>
                <w:rFonts w:ascii="Times New Roman" w:hAnsi="Times New Roman" w:cs="Times New Roman"/>
              </w:rPr>
              <w:t xml:space="preserve"> OR </w:t>
            </w:r>
            <w:r w:rsidRPr="00AC2158">
              <w:rPr>
                <w:rFonts w:ascii="Times New Roman" w:hAnsi="Times New Roman" w:cs="Times New Roman"/>
                <w:bCs/>
              </w:rPr>
              <w:t>#38</w:t>
            </w:r>
            <w:r w:rsidRPr="00AC2158">
              <w:rPr>
                <w:rFonts w:ascii="Times New Roman" w:hAnsi="Times New Roman" w:cs="Times New Roman"/>
              </w:rPr>
              <w:t xml:space="preserve"> OR </w:t>
            </w:r>
            <w:r w:rsidRPr="00AC2158">
              <w:rPr>
                <w:rFonts w:ascii="Times New Roman" w:hAnsi="Times New Roman" w:cs="Times New Roman"/>
                <w:bCs/>
              </w:rPr>
              <w:t>#39</w:t>
            </w:r>
            <w:r w:rsidRPr="00AC2158">
              <w:rPr>
                <w:rFonts w:ascii="Times New Roman" w:hAnsi="Times New Roman" w:cs="Times New Roman"/>
              </w:rPr>
              <w:t xml:space="preserve"> </w:t>
            </w:r>
            <w:r w:rsidRPr="00AC2158">
              <w:rPr>
                <w:rFonts w:ascii="Times New Roman" w:hAnsi="Times New Roman" w:cs="Times New Roman"/>
              </w:rPr>
              <w:lastRenderedPageBreak/>
              <w:t xml:space="preserve">OR </w:t>
            </w:r>
            <w:r w:rsidRPr="00AC2158">
              <w:rPr>
                <w:rFonts w:ascii="Times New Roman" w:hAnsi="Times New Roman" w:cs="Times New Roman"/>
                <w:bCs/>
              </w:rPr>
              <w:t>#40</w:t>
            </w:r>
            <w:r w:rsidRPr="00AC2158">
              <w:rPr>
                <w:rFonts w:ascii="Times New Roman" w:hAnsi="Times New Roman" w:cs="Times New Roman"/>
              </w:rPr>
              <w:t xml:space="preserve"> OR </w:t>
            </w:r>
            <w:r w:rsidRPr="00AC2158">
              <w:rPr>
                <w:rFonts w:ascii="Times New Roman" w:hAnsi="Times New Roman" w:cs="Times New Roman"/>
                <w:bCs/>
              </w:rPr>
              <w:t>#41</w:t>
            </w:r>
            <w:r w:rsidRPr="00AC2158">
              <w:rPr>
                <w:rFonts w:ascii="Times New Roman" w:hAnsi="Times New Roman" w:cs="Times New Roman"/>
              </w:rPr>
              <w:t xml:space="preserve"> OR </w:t>
            </w:r>
            <w:r w:rsidRPr="00AC2158">
              <w:rPr>
                <w:rFonts w:ascii="Times New Roman" w:hAnsi="Times New Roman" w:cs="Times New Roman"/>
                <w:bCs/>
              </w:rPr>
              <w:t>#42</w:t>
            </w:r>
            <w:r w:rsidRPr="00AC2158">
              <w:rPr>
                <w:rFonts w:ascii="Times New Roman" w:hAnsi="Times New Roman" w:cs="Times New Roman"/>
              </w:rPr>
              <w:t xml:space="preserve"> OR </w:t>
            </w:r>
            <w:r w:rsidRPr="00AC2158">
              <w:rPr>
                <w:rFonts w:ascii="Times New Roman" w:hAnsi="Times New Roman" w:cs="Times New Roman"/>
                <w:bCs/>
              </w:rPr>
              <w:t>#43</w:t>
            </w:r>
            <w:r w:rsidRPr="00AC2158">
              <w:rPr>
                <w:rFonts w:ascii="Times New Roman" w:hAnsi="Times New Roman" w:cs="Times New Roman"/>
              </w:rPr>
              <w:t xml:space="preserve"> OR </w:t>
            </w:r>
            <w:r w:rsidRPr="00AC2158">
              <w:rPr>
                <w:rFonts w:ascii="Times New Roman" w:hAnsi="Times New Roman" w:cs="Times New Roman"/>
                <w:bCs/>
              </w:rPr>
              <w:t>#44</w:t>
            </w:r>
            <w:r w:rsidRPr="00AC2158">
              <w:rPr>
                <w:rFonts w:ascii="Times New Roman" w:hAnsi="Times New Roman" w:cs="Times New Roman"/>
              </w:rPr>
              <w:t xml:space="preserve"> OR </w:t>
            </w:r>
            <w:r w:rsidRPr="00AC2158">
              <w:rPr>
                <w:rFonts w:ascii="Times New Roman" w:hAnsi="Times New Roman" w:cs="Times New Roman"/>
                <w:bCs/>
              </w:rPr>
              <w:t>#45</w:t>
            </w:r>
            <w:r w:rsidRPr="00AC2158">
              <w:rPr>
                <w:rFonts w:ascii="Times New Roman" w:hAnsi="Times New Roman" w:cs="Times New Roman"/>
              </w:rPr>
              <w:t xml:space="preserve"> OR </w:t>
            </w:r>
            <w:r w:rsidRPr="00AC2158">
              <w:rPr>
                <w:rFonts w:ascii="Times New Roman" w:hAnsi="Times New Roman" w:cs="Times New Roman"/>
                <w:bCs/>
              </w:rPr>
              <w:t>#46</w:t>
            </w:r>
            <w:r w:rsidRPr="00AC2158">
              <w:rPr>
                <w:rFonts w:ascii="Times New Roman" w:hAnsi="Times New Roman" w:cs="Times New Roman"/>
              </w:rPr>
              <w:t xml:space="preserve"> OR </w:t>
            </w:r>
            <w:r w:rsidRPr="00AC2158">
              <w:rPr>
                <w:rFonts w:ascii="Times New Roman" w:hAnsi="Times New Roman" w:cs="Times New Roman"/>
                <w:bCs/>
              </w:rPr>
              <w:t>#47</w:t>
            </w:r>
            <w:r w:rsidRPr="00AC2158">
              <w:rPr>
                <w:rFonts w:ascii="Times New Roman" w:hAnsi="Times New Roman" w:cs="Times New Roman"/>
              </w:rPr>
              <w:t xml:space="preserve"> OR </w:t>
            </w:r>
            <w:r w:rsidRPr="00AC2158">
              <w:rPr>
                <w:rFonts w:ascii="Times New Roman" w:hAnsi="Times New Roman" w:cs="Times New Roman"/>
                <w:bCs/>
              </w:rPr>
              <w:t>#48</w:t>
            </w:r>
            <w:r w:rsidRPr="00AC2158">
              <w:rPr>
                <w:rFonts w:ascii="Times New Roman" w:hAnsi="Times New Roman" w:cs="Times New Roman"/>
              </w:rPr>
              <w:t xml:space="preserve"> OR </w:t>
            </w:r>
            <w:r w:rsidRPr="00AC2158">
              <w:rPr>
                <w:rFonts w:ascii="Times New Roman" w:hAnsi="Times New Roman" w:cs="Times New Roman"/>
                <w:bCs/>
              </w:rPr>
              <w:t>#49</w:t>
            </w:r>
            <w:r w:rsidRPr="00AC2158">
              <w:rPr>
                <w:rFonts w:ascii="Times New Roman" w:hAnsi="Times New Roman" w:cs="Times New Roman"/>
              </w:rPr>
              <w:t xml:space="preserve"> OR </w:t>
            </w:r>
            <w:r w:rsidRPr="00AC2158">
              <w:rPr>
                <w:rFonts w:ascii="Times New Roman" w:hAnsi="Times New Roman" w:cs="Times New Roman"/>
                <w:bCs/>
              </w:rPr>
              <w:t>#50</w:t>
            </w:r>
            <w:r w:rsidRPr="00AC2158">
              <w:rPr>
                <w:rFonts w:ascii="Times New Roman" w:hAnsi="Times New Roman" w:cs="Times New Roman"/>
              </w:rPr>
              <w:t xml:space="preserve"> OR </w:t>
            </w:r>
            <w:r w:rsidRPr="00AC2158">
              <w:rPr>
                <w:rFonts w:ascii="Times New Roman" w:hAnsi="Times New Roman" w:cs="Times New Roman"/>
                <w:bCs/>
              </w:rPr>
              <w:t>#51</w:t>
            </w:r>
            <w:r w:rsidRPr="00AC2158">
              <w:rPr>
                <w:rFonts w:ascii="Times New Roman" w:hAnsi="Times New Roman" w:cs="Times New Roman"/>
              </w:rPr>
              <w:t xml:space="preserve"> OR </w:t>
            </w:r>
            <w:r w:rsidRPr="00AC2158">
              <w:rPr>
                <w:rFonts w:ascii="Times New Roman" w:hAnsi="Times New Roman" w:cs="Times New Roman"/>
                <w:bCs/>
              </w:rPr>
              <w:t>#52</w:t>
            </w:r>
          </w:p>
        </w:tc>
        <w:tc>
          <w:tcPr>
            <w:tcW w:w="713" w:type="pct"/>
          </w:tcPr>
          <w:p w14:paraId="19C4A512"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lastRenderedPageBreak/>
              <w:t>74389</w:t>
            </w:r>
          </w:p>
        </w:tc>
      </w:tr>
      <w:tr w:rsidR="00D35758" w:rsidRPr="00AC2158" w14:paraId="6EDBB08E" w14:textId="77777777" w:rsidTr="00D35758">
        <w:trPr>
          <w:trHeight w:val="67"/>
        </w:trPr>
        <w:tc>
          <w:tcPr>
            <w:tcW w:w="361" w:type="pct"/>
          </w:tcPr>
          <w:p w14:paraId="3E8134C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#54 </w:t>
            </w:r>
          </w:p>
        </w:tc>
        <w:tc>
          <w:tcPr>
            <w:tcW w:w="3926" w:type="pct"/>
          </w:tcPr>
          <w:p w14:paraId="7DD3405C"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'clinical trial'</w:t>
            </w:r>
            <w:r w:rsidRPr="00AC2158">
              <w:rPr>
                <w:rFonts w:ascii="Times New Roman" w:hAnsi="Times New Roman" w:cs="Times New Roman"/>
              </w:rPr>
              <w:t>/de</w:t>
            </w:r>
          </w:p>
        </w:tc>
        <w:tc>
          <w:tcPr>
            <w:tcW w:w="713" w:type="pct"/>
          </w:tcPr>
          <w:p w14:paraId="2C5909D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961647</w:t>
            </w:r>
          </w:p>
        </w:tc>
      </w:tr>
      <w:tr w:rsidR="00D35758" w:rsidRPr="00AC2158" w14:paraId="3C9F893D" w14:textId="77777777" w:rsidTr="00D35758">
        <w:trPr>
          <w:trHeight w:val="67"/>
        </w:trPr>
        <w:tc>
          <w:tcPr>
            <w:tcW w:w="361" w:type="pct"/>
          </w:tcPr>
          <w:p w14:paraId="7D1138E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#55 </w:t>
            </w:r>
          </w:p>
        </w:tc>
        <w:tc>
          <w:tcPr>
            <w:tcW w:w="3926" w:type="pct"/>
          </w:tcPr>
          <w:p w14:paraId="18C13044"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'randomized controlled trial'</w:t>
            </w:r>
            <w:r w:rsidRPr="00AC2158">
              <w:rPr>
                <w:rFonts w:ascii="Times New Roman" w:hAnsi="Times New Roman" w:cs="Times New Roman"/>
              </w:rPr>
              <w:t>/de</w:t>
            </w:r>
          </w:p>
        </w:tc>
        <w:tc>
          <w:tcPr>
            <w:tcW w:w="713" w:type="pct"/>
          </w:tcPr>
          <w:p w14:paraId="466570A7"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492444</w:t>
            </w:r>
          </w:p>
        </w:tc>
      </w:tr>
      <w:tr w:rsidR="00D35758" w:rsidRPr="00AC2158" w14:paraId="500BFC0A" w14:textId="77777777" w:rsidTr="00D35758">
        <w:trPr>
          <w:trHeight w:val="67"/>
        </w:trPr>
        <w:tc>
          <w:tcPr>
            <w:tcW w:w="361" w:type="pct"/>
          </w:tcPr>
          <w:p w14:paraId="4F60C971"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#56 </w:t>
            </w:r>
          </w:p>
        </w:tc>
        <w:tc>
          <w:tcPr>
            <w:tcW w:w="3926" w:type="pct"/>
          </w:tcPr>
          <w:p w14:paraId="4F1CDD8D"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'placebo'</w:t>
            </w:r>
            <w:r w:rsidRPr="00AC2158">
              <w:rPr>
                <w:rFonts w:ascii="Times New Roman" w:hAnsi="Times New Roman" w:cs="Times New Roman"/>
              </w:rPr>
              <w:t>/de</w:t>
            </w:r>
          </w:p>
        </w:tc>
        <w:tc>
          <w:tcPr>
            <w:tcW w:w="713" w:type="pct"/>
          </w:tcPr>
          <w:p w14:paraId="216C3A79"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321569</w:t>
            </w:r>
          </w:p>
        </w:tc>
      </w:tr>
      <w:tr w:rsidR="00D35758" w:rsidRPr="00AC2158" w14:paraId="705143CA" w14:textId="77777777" w:rsidTr="00D35758">
        <w:trPr>
          <w:trHeight w:val="67"/>
        </w:trPr>
        <w:tc>
          <w:tcPr>
            <w:tcW w:w="361" w:type="pct"/>
          </w:tcPr>
          <w:p w14:paraId="76D0DB6E"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#57 </w:t>
            </w:r>
          </w:p>
        </w:tc>
        <w:tc>
          <w:tcPr>
            <w:tcW w:w="3926" w:type="pct"/>
          </w:tcPr>
          <w:p w14:paraId="457EF5F5" w14:textId="77777777" w:rsidR="00D35758" w:rsidRPr="00AC2158" w:rsidRDefault="00D35758" w:rsidP="00D35758">
            <w:pPr>
              <w:rPr>
                <w:rFonts w:ascii="Times New Roman" w:eastAsiaTheme="majorEastAsia" w:hAnsi="Times New Roman" w:cs="Times New Roman"/>
                <w:bCs/>
              </w:rPr>
            </w:pPr>
            <w:proofErr w:type="spellStart"/>
            <w:proofErr w:type="gramStart"/>
            <w:r w:rsidRPr="00AC2158">
              <w:rPr>
                <w:rFonts w:ascii="Times New Roman" w:hAnsi="Times New Roman" w:cs="Times New Roman"/>
                <w:bCs/>
              </w:rPr>
              <w:t>rct</w:t>
            </w:r>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random*</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32AEA088"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1282122</w:t>
            </w:r>
          </w:p>
        </w:tc>
      </w:tr>
      <w:tr w:rsidR="00D35758" w:rsidRPr="00AC2158" w14:paraId="51781D65" w14:textId="77777777" w:rsidTr="00D35758">
        <w:trPr>
          <w:trHeight w:val="67"/>
        </w:trPr>
        <w:tc>
          <w:tcPr>
            <w:tcW w:w="361" w:type="pct"/>
          </w:tcPr>
          <w:p w14:paraId="78A29A0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#58 </w:t>
            </w:r>
          </w:p>
        </w:tc>
        <w:tc>
          <w:tcPr>
            <w:tcW w:w="3926" w:type="pct"/>
          </w:tcPr>
          <w:p w14:paraId="10FC3CA4"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rPr>
              <w:t>((</w:t>
            </w:r>
            <w:r w:rsidRPr="00AC2158">
              <w:rPr>
                <w:rFonts w:ascii="Times New Roman" w:hAnsi="Times New Roman" w:cs="Times New Roman"/>
                <w:bCs/>
              </w:rPr>
              <w:t>single</w:t>
            </w:r>
            <w:r w:rsidRPr="00AC2158">
              <w:rPr>
                <w:rFonts w:ascii="Times New Roman" w:hAnsi="Times New Roman" w:cs="Times New Roman"/>
              </w:rPr>
              <w:t xml:space="preserve"> OR </w:t>
            </w:r>
            <w:r w:rsidRPr="00AC2158">
              <w:rPr>
                <w:rFonts w:ascii="Times New Roman" w:hAnsi="Times New Roman" w:cs="Times New Roman"/>
                <w:bCs/>
              </w:rPr>
              <w:t>double</w:t>
            </w:r>
            <w:r w:rsidRPr="00AC2158">
              <w:rPr>
                <w:rFonts w:ascii="Times New Roman" w:hAnsi="Times New Roman" w:cs="Times New Roman"/>
              </w:rPr>
              <w:t>) NEXT/1 (</w:t>
            </w:r>
            <w:r w:rsidRPr="00AC2158">
              <w:rPr>
                <w:rFonts w:ascii="Times New Roman" w:hAnsi="Times New Roman" w:cs="Times New Roman"/>
                <w:bCs/>
              </w:rPr>
              <w:t>blind*</w:t>
            </w:r>
            <w:r w:rsidRPr="00AC2158">
              <w:rPr>
                <w:rFonts w:ascii="Times New Roman" w:hAnsi="Times New Roman" w:cs="Times New Roman"/>
              </w:rPr>
              <w:t xml:space="preserve"> OR </w:t>
            </w:r>
            <w:r w:rsidRPr="00AC2158">
              <w:rPr>
                <w:rFonts w:ascii="Times New Roman" w:hAnsi="Times New Roman" w:cs="Times New Roman"/>
                <w:bCs/>
              </w:rPr>
              <w:t>mask*</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AND (</w:t>
            </w:r>
            <w:r w:rsidRPr="00AC2158">
              <w:rPr>
                <w:rFonts w:ascii="Times New Roman" w:hAnsi="Times New Roman" w:cs="Times New Roman"/>
                <w:bCs/>
              </w:rPr>
              <w:t>trial*</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study</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rct</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cct</w:t>
            </w:r>
            <w:r w:rsidRPr="00AC2158">
              <w:rPr>
                <w:rFonts w:ascii="Times New Roman" w:hAnsi="Times New Roman" w:cs="Times New Roman"/>
              </w:rPr>
              <w:t>:ab,ti</w:t>
            </w:r>
            <w:proofErr w:type="spellEnd"/>
            <w:r w:rsidRPr="00AC2158">
              <w:rPr>
                <w:rFonts w:ascii="Times New Roman" w:hAnsi="Times New Roman" w:cs="Times New Roman"/>
              </w:rPr>
              <w:t>)</w:t>
            </w:r>
          </w:p>
        </w:tc>
        <w:tc>
          <w:tcPr>
            <w:tcW w:w="713" w:type="pct"/>
          </w:tcPr>
          <w:p w14:paraId="37AF0C50"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193864</w:t>
            </w:r>
          </w:p>
        </w:tc>
      </w:tr>
      <w:tr w:rsidR="00D35758" w:rsidRPr="00AC2158" w14:paraId="09FF5B64" w14:textId="77777777" w:rsidTr="00D35758">
        <w:trPr>
          <w:trHeight w:val="67"/>
        </w:trPr>
        <w:tc>
          <w:tcPr>
            <w:tcW w:w="361" w:type="pct"/>
          </w:tcPr>
          <w:p w14:paraId="080C9EB6"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#59 </w:t>
            </w:r>
          </w:p>
        </w:tc>
        <w:tc>
          <w:tcPr>
            <w:tcW w:w="3926" w:type="pct"/>
          </w:tcPr>
          <w:p w14:paraId="6731589F"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rPr>
              <w:t>((</w:t>
            </w:r>
            <w:r w:rsidRPr="00AC2158">
              <w:rPr>
                <w:rFonts w:ascii="Times New Roman" w:hAnsi="Times New Roman" w:cs="Times New Roman"/>
                <w:bCs/>
              </w:rPr>
              <w:t>treble</w:t>
            </w:r>
            <w:r w:rsidRPr="00AC2158">
              <w:rPr>
                <w:rFonts w:ascii="Times New Roman" w:hAnsi="Times New Roman" w:cs="Times New Roman"/>
              </w:rPr>
              <w:t xml:space="preserve"> OR </w:t>
            </w:r>
            <w:r w:rsidRPr="00AC2158">
              <w:rPr>
                <w:rFonts w:ascii="Times New Roman" w:hAnsi="Times New Roman" w:cs="Times New Roman"/>
                <w:bCs/>
              </w:rPr>
              <w:t>triple</w:t>
            </w:r>
            <w:r w:rsidRPr="00AC2158">
              <w:rPr>
                <w:rFonts w:ascii="Times New Roman" w:hAnsi="Times New Roman" w:cs="Times New Roman"/>
              </w:rPr>
              <w:t>) NEXT/1 (</w:t>
            </w:r>
            <w:r w:rsidRPr="00AC2158">
              <w:rPr>
                <w:rFonts w:ascii="Times New Roman" w:hAnsi="Times New Roman" w:cs="Times New Roman"/>
                <w:bCs/>
              </w:rPr>
              <w:t>blind*</w:t>
            </w:r>
            <w:r w:rsidRPr="00AC2158">
              <w:rPr>
                <w:rFonts w:ascii="Times New Roman" w:hAnsi="Times New Roman" w:cs="Times New Roman"/>
              </w:rPr>
              <w:t xml:space="preserve"> OR </w:t>
            </w:r>
            <w:r w:rsidRPr="00AC2158">
              <w:rPr>
                <w:rFonts w:ascii="Times New Roman" w:hAnsi="Times New Roman" w:cs="Times New Roman"/>
                <w:bCs/>
              </w:rPr>
              <w:t>mask*</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AND (</w:t>
            </w:r>
            <w:r w:rsidRPr="00AC2158">
              <w:rPr>
                <w:rFonts w:ascii="Times New Roman" w:hAnsi="Times New Roman" w:cs="Times New Roman"/>
                <w:bCs/>
              </w:rPr>
              <w:t>trial*</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study</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rct</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cct</w:t>
            </w:r>
            <w:r w:rsidRPr="00AC2158">
              <w:rPr>
                <w:rFonts w:ascii="Times New Roman" w:hAnsi="Times New Roman" w:cs="Times New Roman"/>
              </w:rPr>
              <w:t>:ab,ti</w:t>
            </w:r>
            <w:proofErr w:type="spellEnd"/>
            <w:r w:rsidRPr="00AC2158">
              <w:rPr>
                <w:rFonts w:ascii="Times New Roman" w:hAnsi="Times New Roman" w:cs="Times New Roman"/>
              </w:rPr>
              <w:t>)</w:t>
            </w:r>
          </w:p>
        </w:tc>
        <w:tc>
          <w:tcPr>
            <w:tcW w:w="713" w:type="pct"/>
          </w:tcPr>
          <w:p w14:paraId="6B21C7EA"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820</w:t>
            </w:r>
          </w:p>
        </w:tc>
      </w:tr>
      <w:tr w:rsidR="00D35758" w:rsidRPr="00AC2158" w14:paraId="70BF0FB9" w14:textId="77777777" w:rsidTr="00D35758">
        <w:trPr>
          <w:trHeight w:val="67"/>
        </w:trPr>
        <w:tc>
          <w:tcPr>
            <w:tcW w:w="361" w:type="pct"/>
          </w:tcPr>
          <w:p w14:paraId="2461B6B7"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#60 </w:t>
            </w:r>
          </w:p>
        </w:tc>
        <w:tc>
          <w:tcPr>
            <w:tcW w:w="3926" w:type="pct"/>
          </w:tcPr>
          <w:p w14:paraId="53AB4479" w14:textId="77777777" w:rsidR="00D35758" w:rsidRPr="00AC2158" w:rsidRDefault="00D35758" w:rsidP="00D35758">
            <w:pPr>
              <w:rPr>
                <w:rFonts w:ascii="Times New Roman" w:eastAsiaTheme="majorEastAsia" w:hAnsi="Times New Roman" w:cs="Times New Roman"/>
                <w:bCs/>
              </w:rPr>
            </w:pPr>
            <w:r w:rsidRPr="00AC2158">
              <w:rPr>
                <w:rFonts w:ascii="Times New Roman" w:hAnsi="Times New Roman" w:cs="Times New Roman"/>
                <w:bCs/>
              </w:rPr>
              <w:t>placebo</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6C6EC66C" w14:textId="77777777" w:rsidR="00D35758" w:rsidRPr="00AC2158" w:rsidRDefault="00D35758" w:rsidP="00D35758">
            <w:pPr>
              <w:rPr>
                <w:rFonts w:ascii="Times New Roman" w:eastAsiaTheme="majorEastAsia" w:hAnsi="Times New Roman" w:cs="Times New Roman"/>
                <w:bCs/>
                <w:color w:val="C0504D" w:themeColor="accent2"/>
              </w:rPr>
            </w:pPr>
            <w:r w:rsidRPr="00AC2158">
              <w:rPr>
                <w:rFonts w:ascii="Times New Roman" w:hAnsi="Times New Roman" w:cs="Times New Roman"/>
                <w:bCs/>
              </w:rPr>
              <w:t>269053</w:t>
            </w:r>
          </w:p>
        </w:tc>
      </w:tr>
      <w:tr w:rsidR="00D35758" w:rsidRPr="00AC2158" w14:paraId="2882BC5F" w14:textId="77777777" w:rsidTr="00D35758">
        <w:trPr>
          <w:trHeight w:val="84"/>
        </w:trPr>
        <w:tc>
          <w:tcPr>
            <w:tcW w:w="361" w:type="pct"/>
          </w:tcPr>
          <w:p w14:paraId="6CCB1B06" w14:textId="77777777" w:rsidR="00D35758" w:rsidRPr="00AC2158" w:rsidRDefault="00D35758" w:rsidP="00D35758">
            <w:pPr>
              <w:rPr>
                <w:rFonts w:ascii="Times New Roman" w:eastAsiaTheme="majorEastAsia" w:hAnsi="Times New Roman" w:cs="Times New Roman"/>
                <w:b/>
                <w:bCs/>
              </w:rPr>
            </w:pPr>
            <w:r w:rsidRPr="00AC2158">
              <w:rPr>
                <w:rFonts w:ascii="Times New Roman" w:hAnsi="Times New Roman" w:cs="Times New Roman"/>
                <w:bCs/>
              </w:rPr>
              <w:t>#61 </w:t>
            </w:r>
          </w:p>
        </w:tc>
        <w:tc>
          <w:tcPr>
            <w:tcW w:w="3926" w:type="pct"/>
          </w:tcPr>
          <w:p w14:paraId="46D8A7E5" w14:textId="77777777" w:rsidR="00D35758" w:rsidRPr="00AC2158" w:rsidRDefault="00D35758" w:rsidP="00D35758">
            <w:pPr>
              <w:rPr>
                <w:rFonts w:ascii="Times New Roman" w:eastAsiaTheme="majorEastAsia" w:hAnsi="Times New Roman" w:cs="Times New Roman"/>
                <w:b/>
                <w:bCs/>
              </w:rPr>
            </w:pPr>
            <w:r w:rsidRPr="00AC2158">
              <w:rPr>
                <w:rFonts w:ascii="Times New Roman" w:hAnsi="Times New Roman" w:cs="Times New Roman"/>
              </w:rPr>
              <w:t>(</w:t>
            </w:r>
            <w:r w:rsidRPr="00AC2158">
              <w:rPr>
                <w:rFonts w:ascii="Times New Roman" w:hAnsi="Times New Roman" w:cs="Times New Roman"/>
                <w:bCs/>
              </w:rPr>
              <w:t>single</w:t>
            </w:r>
            <w:r w:rsidRPr="00AC2158">
              <w:rPr>
                <w:rFonts w:ascii="Times New Roman" w:hAnsi="Times New Roman" w:cs="Times New Roman"/>
              </w:rPr>
              <w:t xml:space="preserve"> NEXT/2 </w:t>
            </w:r>
            <w:r w:rsidRPr="00AC2158">
              <w:rPr>
                <w:rFonts w:ascii="Times New Roman" w:hAnsi="Times New Roman" w:cs="Times New Roman"/>
                <w:bCs/>
              </w:rPr>
              <w:t>arm*</w:t>
            </w:r>
            <w:r w:rsidRPr="00AC2158">
              <w:rPr>
                <w:rFonts w:ascii="Times New Roman" w:hAnsi="Times New Roman" w:cs="Times New Roman"/>
              </w:rPr>
              <w:t>):</w:t>
            </w:r>
            <w:proofErr w:type="spellStart"/>
            <w:proofErr w:type="gramStart"/>
            <w:r w:rsidRPr="00AC2158">
              <w:rPr>
                <w:rFonts w:ascii="Times New Roman" w:hAnsi="Times New Roman" w:cs="Times New Roman"/>
              </w:rPr>
              <w:t>de,ab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AND (</w:t>
            </w:r>
            <w:r w:rsidRPr="00AC2158">
              <w:rPr>
                <w:rFonts w:ascii="Times New Roman" w:hAnsi="Times New Roman" w:cs="Times New Roman"/>
                <w:bCs/>
              </w:rPr>
              <w:t>trial*</w:t>
            </w:r>
            <w:r w:rsidRPr="00AC2158">
              <w:rPr>
                <w:rFonts w:ascii="Times New Roman" w:hAnsi="Times New Roman" w:cs="Times New Roman"/>
              </w:rPr>
              <w:t>:</w:t>
            </w:r>
            <w:proofErr w:type="spellStart"/>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study</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rct</w:t>
            </w:r>
            <w:r w:rsidRPr="00AC2158">
              <w:rPr>
                <w:rFonts w:ascii="Times New Roman" w:hAnsi="Times New Roman" w:cs="Times New Roman"/>
              </w:rPr>
              <w:t>:ab,ti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cct</w:t>
            </w:r>
            <w:r w:rsidRPr="00AC2158">
              <w:rPr>
                <w:rFonts w:ascii="Times New Roman" w:hAnsi="Times New Roman" w:cs="Times New Roman"/>
              </w:rPr>
              <w:t>:ab,ti</w:t>
            </w:r>
            <w:proofErr w:type="spellEnd"/>
            <w:r w:rsidRPr="00AC2158">
              <w:rPr>
                <w:rFonts w:ascii="Times New Roman" w:hAnsi="Times New Roman" w:cs="Times New Roman"/>
              </w:rPr>
              <w:t>)</w:t>
            </w:r>
          </w:p>
        </w:tc>
        <w:tc>
          <w:tcPr>
            <w:tcW w:w="713" w:type="pct"/>
          </w:tcPr>
          <w:p w14:paraId="00ADD9A2" w14:textId="77777777" w:rsidR="00D35758" w:rsidRPr="00AC2158" w:rsidRDefault="00D35758" w:rsidP="00D35758">
            <w:pPr>
              <w:rPr>
                <w:rFonts w:ascii="Times New Roman" w:eastAsiaTheme="majorEastAsia" w:hAnsi="Times New Roman" w:cs="Times New Roman"/>
                <w:b/>
                <w:bCs/>
                <w:color w:val="C0504D" w:themeColor="accent2"/>
              </w:rPr>
            </w:pPr>
            <w:r w:rsidRPr="00AC2158">
              <w:rPr>
                <w:rFonts w:ascii="Times New Roman" w:hAnsi="Times New Roman" w:cs="Times New Roman"/>
                <w:bCs/>
              </w:rPr>
              <w:t>10828</w:t>
            </w:r>
          </w:p>
        </w:tc>
      </w:tr>
      <w:tr w:rsidR="00D35758" w:rsidRPr="00AC2158" w14:paraId="5B4C9433" w14:textId="77777777" w:rsidTr="00D35758">
        <w:trPr>
          <w:trHeight w:val="84"/>
        </w:trPr>
        <w:tc>
          <w:tcPr>
            <w:tcW w:w="361" w:type="pct"/>
          </w:tcPr>
          <w:p w14:paraId="3A815BE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#62 </w:t>
            </w:r>
          </w:p>
        </w:tc>
        <w:tc>
          <w:tcPr>
            <w:tcW w:w="3926" w:type="pct"/>
          </w:tcPr>
          <w:p w14:paraId="0FAFBEFE"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'non-randomized'</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'non-randomised'</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643EE10D"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9600</w:t>
            </w:r>
          </w:p>
        </w:tc>
      </w:tr>
      <w:tr w:rsidR="00D35758" w:rsidRPr="00AC2158" w14:paraId="1C6103A9" w14:textId="77777777" w:rsidTr="00D35758">
        <w:trPr>
          <w:trHeight w:val="84"/>
        </w:trPr>
        <w:tc>
          <w:tcPr>
            <w:tcW w:w="361" w:type="pct"/>
          </w:tcPr>
          <w:p w14:paraId="23DE589F"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#63 </w:t>
            </w:r>
          </w:p>
        </w:tc>
        <w:tc>
          <w:tcPr>
            <w:tcW w:w="3926" w:type="pct"/>
          </w:tcPr>
          <w:p w14:paraId="23FA9B6A" w14:textId="77777777" w:rsidR="00D35758" w:rsidRPr="00AC2158" w:rsidRDefault="00D35758" w:rsidP="00D35758">
            <w:pPr>
              <w:rPr>
                <w:rFonts w:ascii="Times New Roman" w:hAnsi="Times New Roman" w:cs="Times New Roman"/>
                <w:lang w:val="it-IT"/>
              </w:rPr>
            </w:pPr>
            <w:r w:rsidRPr="00AC2158">
              <w:rPr>
                <w:rFonts w:ascii="Times New Roman" w:hAnsi="Times New Roman" w:cs="Times New Roman"/>
                <w:bCs/>
                <w:lang w:val="it-IT"/>
              </w:rPr>
              <w:t>'non-rct'</w:t>
            </w:r>
            <w:r w:rsidRPr="00AC2158">
              <w:rPr>
                <w:rFonts w:ascii="Times New Roman" w:hAnsi="Times New Roman" w:cs="Times New Roman"/>
                <w:lang w:val="it-IT"/>
              </w:rPr>
              <w:t xml:space="preserve">:ab,ti OR </w:t>
            </w:r>
            <w:r w:rsidRPr="00AC2158">
              <w:rPr>
                <w:rFonts w:ascii="Times New Roman" w:hAnsi="Times New Roman" w:cs="Times New Roman"/>
                <w:bCs/>
                <w:lang w:val="it-IT"/>
              </w:rPr>
              <w:t>nrct</w:t>
            </w:r>
            <w:r w:rsidRPr="00AC2158">
              <w:rPr>
                <w:rFonts w:ascii="Times New Roman" w:hAnsi="Times New Roman" w:cs="Times New Roman"/>
                <w:lang w:val="it-IT"/>
              </w:rPr>
              <w:t>:ab,ti</w:t>
            </w:r>
          </w:p>
        </w:tc>
        <w:tc>
          <w:tcPr>
            <w:tcW w:w="713" w:type="pct"/>
          </w:tcPr>
          <w:p w14:paraId="6028E834"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336</w:t>
            </w:r>
          </w:p>
        </w:tc>
      </w:tr>
      <w:tr w:rsidR="00D35758" w:rsidRPr="00AC2158" w14:paraId="33D63F48" w14:textId="77777777" w:rsidTr="00D35758">
        <w:trPr>
          <w:trHeight w:val="84"/>
        </w:trPr>
        <w:tc>
          <w:tcPr>
            <w:tcW w:w="361" w:type="pct"/>
          </w:tcPr>
          <w:p w14:paraId="50D62C08"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#64 </w:t>
            </w:r>
          </w:p>
        </w:tc>
        <w:tc>
          <w:tcPr>
            <w:tcW w:w="3926" w:type="pct"/>
          </w:tcPr>
          <w:p w14:paraId="43640D3E"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rPr>
              <w:t>(</w:t>
            </w:r>
            <w:r w:rsidRPr="00AC2158">
              <w:rPr>
                <w:rFonts w:ascii="Times New Roman" w:hAnsi="Times New Roman" w:cs="Times New Roman"/>
                <w:bCs/>
              </w:rPr>
              <w:t>uncontrolled</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'non-controlled'</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705CD14C"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5192</w:t>
            </w:r>
          </w:p>
        </w:tc>
      </w:tr>
      <w:tr w:rsidR="00D35758" w:rsidRPr="00AC2158" w14:paraId="23176C5F" w14:textId="77777777" w:rsidTr="00D35758">
        <w:trPr>
          <w:trHeight w:val="84"/>
        </w:trPr>
        <w:tc>
          <w:tcPr>
            <w:tcW w:w="361" w:type="pct"/>
          </w:tcPr>
          <w:p w14:paraId="3D466B92"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#65 </w:t>
            </w:r>
          </w:p>
        </w:tc>
        <w:tc>
          <w:tcPr>
            <w:tcW w:w="3926" w:type="pct"/>
          </w:tcPr>
          <w:p w14:paraId="5199A5A4" w14:textId="77777777" w:rsidR="00D35758" w:rsidRPr="00AC2158" w:rsidRDefault="00D35758" w:rsidP="00D35758">
            <w:pPr>
              <w:rPr>
                <w:rFonts w:ascii="Times New Roman" w:hAnsi="Times New Roman" w:cs="Times New Roman"/>
              </w:rPr>
            </w:pPr>
            <w:r w:rsidRPr="00AC2158">
              <w:rPr>
                <w:rFonts w:ascii="Times New Roman" w:hAnsi="Times New Roman" w:cs="Times New Roman"/>
                <w:bCs/>
              </w:rPr>
              <w:t xml:space="preserve">'controlled clinical </w:t>
            </w:r>
            <w:proofErr w:type="spellStart"/>
            <w:r w:rsidRPr="00AC2158">
              <w:rPr>
                <w:rFonts w:ascii="Times New Roman" w:hAnsi="Times New Roman" w:cs="Times New Roman"/>
                <w:bCs/>
              </w:rPr>
              <w:t>trial'</w:t>
            </w:r>
            <w:r w:rsidRPr="00AC2158">
              <w:rPr>
                <w:rFonts w:ascii="Times New Roman" w:hAnsi="Times New Roman" w:cs="Times New Roman"/>
              </w:rPr>
              <w:t>:de</w:t>
            </w:r>
            <w:proofErr w:type="spellEnd"/>
          </w:p>
        </w:tc>
        <w:tc>
          <w:tcPr>
            <w:tcW w:w="713" w:type="pct"/>
          </w:tcPr>
          <w:p w14:paraId="0E746A1C"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433742</w:t>
            </w:r>
          </w:p>
        </w:tc>
      </w:tr>
      <w:tr w:rsidR="00D35758" w:rsidRPr="00AC2158" w14:paraId="2A78B778" w14:textId="77777777" w:rsidTr="00D35758">
        <w:trPr>
          <w:trHeight w:val="84"/>
        </w:trPr>
        <w:tc>
          <w:tcPr>
            <w:tcW w:w="361" w:type="pct"/>
          </w:tcPr>
          <w:p w14:paraId="54A534D4"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#66 </w:t>
            </w:r>
          </w:p>
        </w:tc>
        <w:tc>
          <w:tcPr>
            <w:tcW w:w="3926" w:type="pct"/>
          </w:tcPr>
          <w:p w14:paraId="60E88B52"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rPr>
              <w:t>(</w:t>
            </w:r>
            <w:r w:rsidRPr="00AC2158">
              <w:rPr>
                <w:rFonts w:ascii="Times New Roman" w:hAnsi="Times New Roman" w:cs="Times New Roman"/>
                <w:bCs/>
              </w:rPr>
              <w:t>controlled</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5435AE9E"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363315</w:t>
            </w:r>
          </w:p>
        </w:tc>
      </w:tr>
      <w:tr w:rsidR="00D35758" w:rsidRPr="00AC2158" w14:paraId="60C99116" w14:textId="77777777" w:rsidTr="00D35758">
        <w:trPr>
          <w:trHeight w:val="84"/>
        </w:trPr>
        <w:tc>
          <w:tcPr>
            <w:tcW w:w="361" w:type="pct"/>
          </w:tcPr>
          <w:p w14:paraId="742348C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#67 </w:t>
            </w:r>
          </w:p>
        </w:tc>
        <w:tc>
          <w:tcPr>
            <w:tcW w:w="3926" w:type="pct"/>
          </w:tcPr>
          <w:p w14:paraId="08AC5131"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parallel</w:t>
            </w:r>
            <w:r w:rsidRPr="00AC2158">
              <w:rPr>
                <w:rFonts w:ascii="Times New Roman" w:hAnsi="Times New Roman" w:cs="Times New Roman"/>
              </w:rPr>
              <w:t xml:space="preserve"> NEXT/1 </w:t>
            </w:r>
            <w:r w:rsidRPr="00AC2158">
              <w:rPr>
                <w:rFonts w:ascii="Times New Roman" w:hAnsi="Times New Roman" w:cs="Times New Roman"/>
                <w:bCs/>
              </w:rPr>
              <w:t>group*</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55B3762D"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21248</w:t>
            </w:r>
          </w:p>
        </w:tc>
      </w:tr>
      <w:tr w:rsidR="00D35758" w:rsidRPr="00AC2158" w14:paraId="5CE9215A" w14:textId="77777777" w:rsidTr="00D35758">
        <w:trPr>
          <w:trHeight w:val="84"/>
        </w:trPr>
        <w:tc>
          <w:tcPr>
            <w:tcW w:w="361" w:type="pct"/>
          </w:tcPr>
          <w:p w14:paraId="2FCFD2AF"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#68 </w:t>
            </w:r>
          </w:p>
        </w:tc>
        <w:tc>
          <w:tcPr>
            <w:tcW w:w="3926" w:type="pct"/>
          </w:tcPr>
          <w:p w14:paraId="52D2474F" w14:textId="77777777" w:rsidR="00D35758" w:rsidRPr="00AC2158" w:rsidRDefault="00D35758" w:rsidP="00D35758">
            <w:pPr>
              <w:rPr>
                <w:rFonts w:ascii="Times New Roman" w:hAnsi="Times New Roman" w:cs="Times New Roman"/>
              </w:rPr>
            </w:pPr>
            <w:r w:rsidRPr="00AC2158">
              <w:rPr>
                <w:rFonts w:ascii="Times New Roman" w:hAnsi="Times New Roman" w:cs="Times New Roman"/>
                <w:bCs/>
              </w:rPr>
              <w:t>'clinical trial'</w:t>
            </w:r>
            <w:r w:rsidRPr="00AC2158">
              <w:rPr>
                <w:rFonts w:ascii="Times New Roman" w:hAnsi="Times New Roman" w:cs="Times New Roman"/>
              </w:rPr>
              <w:t>/de</w:t>
            </w:r>
          </w:p>
        </w:tc>
        <w:tc>
          <w:tcPr>
            <w:tcW w:w="713" w:type="pct"/>
          </w:tcPr>
          <w:p w14:paraId="68068354"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961647</w:t>
            </w:r>
          </w:p>
        </w:tc>
      </w:tr>
      <w:tr w:rsidR="00D35758" w:rsidRPr="00AC2158" w14:paraId="596CDA08" w14:textId="77777777" w:rsidTr="00D35758">
        <w:trPr>
          <w:trHeight w:val="84"/>
        </w:trPr>
        <w:tc>
          <w:tcPr>
            <w:tcW w:w="361" w:type="pct"/>
          </w:tcPr>
          <w:p w14:paraId="76B172D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#69 </w:t>
            </w:r>
          </w:p>
        </w:tc>
        <w:tc>
          <w:tcPr>
            <w:tcW w:w="3926" w:type="pct"/>
          </w:tcPr>
          <w:p w14:paraId="10900A63"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'phase 2 clinical trial'</w:t>
            </w:r>
            <w:r w:rsidRPr="00AC2158">
              <w:rPr>
                <w:rFonts w:ascii="Times New Roman" w:hAnsi="Times New Roman" w:cs="Times New Roman"/>
              </w:rPr>
              <w:t xml:space="preserve">/exp OR </w:t>
            </w:r>
            <w:r w:rsidRPr="00AC2158">
              <w:rPr>
                <w:rFonts w:ascii="Times New Roman" w:hAnsi="Times New Roman" w:cs="Times New Roman"/>
                <w:bCs/>
              </w:rPr>
              <w:t>'phase 3 clinical trial'</w:t>
            </w:r>
            <w:r w:rsidRPr="00AC2158">
              <w:rPr>
                <w:rFonts w:ascii="Times New Roman" w:hAnsi="Times New Roman" w:cs="Times New Roman"/>
              </w:rPr>
              <w:t xml:space="preserve">/exp OR </w:t>
            </w:r>
            <w:r w:rsidRPr="00AC2158">
              <w:rPr>
                <w:rFonts w:ascii="Times New Roman" w:hAnsi="Times New Roman" w:cs="Times New Roman"/>
                <w:bCs/>
              </w:rPr>
              <w:t>'phase 4 clinical trial'</w:t>
            </w:r>
            <w:r w:rsidRPr="00AC2158">
              <w:rPr>
                <w:rFonts w:ascii="Times New Roman" w:hAnsi="Times New Roman" w:cs="Times New Roman"/>
              </w:rPr>
              <w:t>/exp</w:t>
            </w:r>
          </w:p>
        </w:tc>
        <w:tc>
          <w:tcPr>
            <w:tcW w:w="713" w:type="pct"/>
          </w:tcPr>
          <w:p w14:paraId="00EB2EBE"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95370</w:t>
            </w:r>
          </w:p>
        </w:tc>
      </w:tr>
      <w:tr w:rsidR="00D35758" w:rsidRPr="00AC2158" w14:paraId="7C70F1C5" w14:textId="77777777" w:rsidTr="00D35758">
        <w:trPr>
          <w:trHeight w:val="84"/>
        </w:trPr>
        <w:tc>
          <w:tcPr>
            <w:tcW w:w="361" w:type="pct"/>
          </w:tcPr>
          <w:p w14:paraId="3FF548C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lastRenderedPageBreak/>
              <w:t>#70 </w:t>
            </w:r>
          </w:p>
        </w:tc>
        <w:tc>
          <w:tcPr>
            <w:tcW w:w="3926" w:type="pct"/>
          </w:tcPr>
          <w:p w14:paraId="3FF63131"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rPr>
              <w:t>(</w:t>
            </w:r>
            <w:r w:rsidRPr="00AC2158">
              <w:rPr>
                <w:rFonts w:ascii="Times New Roman" w:hAnsi="Times New Roman" w:cs="Times New Roman"/>
                <w:bCs/>
              </w:rPr>
              <w:t>'phase 2'</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62CA0D66"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12453</w:t>
            </w:r>
          </w:p>
        </w:tc>
      </w:tr>
      <w:tr w:rsidR="00D35758" w:rsidRPr="00AC2158" w14:paraId="7413732E" w14:textId="77777777" w:rsidTr="00D35758">
        <w:trPr>
          <w:trHeight w:val="84"/>
        </w:trPr>
        <w:tc>
          <w:tcPr>
            <w:tcW w:w="361" w:type="pct"/>
          </w:tcPr>
          <w:p w14:paraId="13F80C1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#71 </w:t>
            </w:r>
          </w:p>
        </w:tc>
        <w:tc>
          <w:tcPr>
            <w:tcW w:w="3926" w:type="pct"/>
          </w:tcPr>
          <w:p w14:paraId="2DF50CE6"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'phase ii'</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2CFCAA06"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51902</w:t>
            </w:r>
          </w:p>
        </w:tc>
      </w:tr>
      <w:tr w:rsidR="00D35758" w:rsidRPr="00AC2158" w14:paraId="584AE4B8" w14:textId="77777777" w:rsidTr="00D35758">
        <w:trPr>
          <w:trHeight w:val="84"/>
        </w:trPr>
        <w:tc>
          <w:tcPr>
            <w:tcW w:w="361" w:type="pct"/>
          </w:tcPr>
          <w:p w14:paraId="2936A51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#72 </w:t>
            </w:r>
          </w:p>
        </w:tc>
        <w:tc>
          <w:tcPr>
            <w:tcW w:w="3926" w:type="pct"/>
          </w:tcPr>
          <w:p w14:paraId="30686D73"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'phase 3'</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313BA58D"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15528</w:t>
            </w:r>
          </w:p>
        </w:tc>
      </w:tr>
      <w:tr w:rsidR="00D35758" w:rsidRPr="00AC2158" w14:paraId="5AE70599" w14:textId="77777777" w:rsidTr="00D35758">
        <w:trPr>
          <w:trHeight w:val="84"/>
        </w:trPr>
        <w:tc>
          <w:tcPr>
            <w:tcW w:w="361" w:type="pct"/>
          </w:tcPr>
          <w:p w14:paraId="4C354028"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#73 </w:t>
            </w:r>
          </w:p>
        </w:tc>
        <w:tc>
          <w:tcPr>
            <w:tcW w:w="3926" w:type="pct"/>
          </w:tcPr>
          <w:p w14:paraId="31EB2C27"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'phase iii'</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2609A40B"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36790</w:t>
            </w:r>
          </w:p>
        </w:tc>
      </w:tr>
      <w:tr w:rsidR="00D35758" w:rsidRPr="00AC2158" w14:paraId="5A59A23E" w14:textId="77777777" w:rsidTr="00D35758">
        <w:trPr>
          <w:trHeight w:val="84"/>
        </w:trPr>
        <w:tc>
          <w:tcPr>
            <w:tcW w:w="361" w:type="pct"/>
          </w:tcPr>
          <w:p w14:paraId="6BCEA2FC"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#74 </w:t>
            </w:r>
          </w:p>
        </w:tc>
        <w:tc>
          <w:tcPr>
            <w:tcW w:w="3926" w:type="pct"/>
          </w:tcPr>
          <w:p w14:paraId="714F86AB"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'phase 4'</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12EE4855"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521</w:t>
            </w:r>
          </w:p>
        </w:tc>
      </w:tr>
      <w:tr w:rsidR="00D35758" w:rsidRPr="00AC2158" w14:paraId="1B955AB3" w14:textId="77777777" w:rsidTr="00D35758">
        <w:trPr>
          <w:trHeight w:val="84"/>
        </w:trPr>
        <w:tc>
          <w:tcPr>
            <w:tcW w:w="361" w:type="pct"/>
          </w:tcPr>
          <w:p w14:paraId="3BB21BA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#75 </w:t>
            </w:r>
          </w:p>
        </w:tc>
        <w:tc>
          <w:tcPr>
            <w:tcW w:w="3926" w:type="pct"/>
          </w:tcPr>
          <w:p w14:paraId="3ADBF4E4" w14:textId="77777777" w:rsidR="00D35758" w:rsidRPr="00AC2158" w:rsidRDefault="00D35758" w:rsidP="00D35758">
            <w:pPr>
              <w:rPr>
                <w:rFonts w:ascii="Times New Roman" w:hAnsi="Times New Roman" w:cs="Times New Roman"/>
              </w:rPr>
            </w:pPr>
            <w:r w:rsidRPr="00AC2158">
              <w:rPr>
                <w:rFonts w:ascii="Times New Roman" w:hAnsi="Times New Roman" w:cs="Times New Roman"/>
              </w:rPr>
              <w:t>(</w:t>
            </w:r>
            <w:r w:rsidRPr="00AC2158">
              <w:rPr>
                <w:rFonts w:ascii="Times New Roman" w:hAnsi="Times New Roman" w:cs="Times New Roman"/>
                <w:bCs/>
              </w:rPr>
              <w:t>'phase iv'</w:t>
            </w:r>
            <w:r w:rsidRPr="00AC2158">
              <w:rPr>
                <w:rFonts w:ascii="Times New Roman" w:hAnsi="Times New Roman" w:cs="Times New Roman"/>
              </w:rPr>
              <w:t xml:space="preserve"> NEAR/3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234EA825"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1446</w:t>
            </w:r>
          </w:p>
        </w:tc>
      </w:tr>
      <w:tr w:rsidR="00D35758" w:rsidRPr="00AC2158" w14:paraId="6579DAF7" w14:textId="77777777" w:rsidTr="00D35758">
        <w:trPr>
          <w:trHeight w:val="84"/>
        </w:trPr>
        <w:tc>
          <w:tcPr>
            <w:tcW w:w="361" w:type="pct"/>
          </w:tcPr>
          <w:p w14:paraId="4BC554E7"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#76 </w:t>
            </w:r>
          </w:p>
        </w:tc>
        <w:tc>
          <w:tcPr>
            <w:tcW w:w="3926" w:type="pct"/>
          </w:tcPr>
          <w:p w14:paraId="6C56ED85" w14:textId="77777777" w:rsidR="00D35758" w:rsidRPr="00AC2158" w:rsidRDefault="00D35758" w:rsidP="00D35758">
            <w:pPr>
              <w:rPr>
                <w:rFonts w:ascii="Times New Roman" w:hAnsi="Times New Roman" w:cs="Times New Roman"/>
                <w:lang w:val="pt-BR"/>
              </w:rPr>
            </w:pPr>
            <w:r w:rsidRPr="00AC2158">
              <w:rPr>
                <w:rFonts w:ascii="Times New Roman" w:hAnsi="Times New Roman" w:cs="Times New Roman"/>
                <w:bCs/>
                <w:lang w:val="pt-BR"/>
              </w:rPr>
              <w:t>'open label'</w:t>
            </w:r>
            <w:r w:rsidRPr="00AC2158">
              <w:rPr>
                <w:rFonts w:ascii="Times New Roman" w:hAnsi="Times New Roman" w:cs="Times New Roman"/>
                <w:lang w:val="pt-BR"/>
              </w:rPr>
              <w:t>:de,ab,ti</w:t>
            </w:r>
          </w:p>
        </w:tc>
        <w:tc>
          <w:tcPr>
            <w:tcW w:w="713" w:type="pct"/>
          </w:tcPr>
          <w:p w14:paraId="5DE2EBB8"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62734</w:t>
            </w:r>
          </w:p>
        </w:tc>
      </w:tr>
      <w:tr w:rsidR="00D35758" w:rsidRPr="00AC2158" w14:paraId="7742A0D7" w14:textId="77777777" w:rsidTr="00D35758">
        <w:trPr>
          <w:trHeight w:val="84"/>
        </w:trPr>
        <w:tc>
          <w:tcPr>
            <w:tcW w:w="361" w:type="pct"/>
          </w:tcPr>
          <w:p w14:paraId="0ED22FDE"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#77 </w:t>
            </w:r>
          </w:p>
        </w:tc>
        <w:tc>
          <w:tcPr>
            <w:tcW w:w="3926" w:type="pct"/>
          </w:tcPr>
          <w:p w14:paraId="30830DF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rPr>
              <w:t>(</w:t>
            </w:r>
            <w:r w:rsidRPr="00AC2158">
              <w:rPr>
                <w:rFonts w:ascii="Times New Roman" w:hAnsi="Times New Roman" w:cs="Times New Roman"/>
                <w:bCs/>
              </w:rPr>
              <w:t>open</w:t>
            </w:r>
            <w:r w:rsidRPr="00AC2158">
              <w:rPr>
                <w:rFonts w:ascii="Times New Roman" w:hAnsi="Times New Roman" w:cs="Times New Roman"/>
              </w:rPr>
              <w:t xml:space="preserve"> NEXT/3 (</w:t>
            </w:r>
            <w:r w:rsidRPr="00AC2158">
              <w:rPr>
                <w:rFonts w:ascii="Times New Roman" w:hAnsi="Times New Roman" w:cs="Times New Roman"/>
                <w:bCs/>
              </w:rPr>
              <w:t>trial*</w:t>
            </w:r>
            <w:r w:rsidRPr="00AC2158">
              <w:rPr>
                <w:rFonts w:ascii="Times New Roman" w:hAnsi="Times New Roman" w:cs="Times New Roman"/>
              </w:rPr>
              <w:t xml:space="preserve"> OR </w:t>
            </w:r>
            <w:r w:rsidRPr="00AC2158">
              <w:rPr>
                <w:rFonts w:ascii="Times New Roman" w:hAnsi="Times New Roman" w:cs="Times New Roman"/>
                <w:bCs/>
              </w:rPr>
              <w:t>study</w:t>
            </w:r>
            <w:r w:rsidRPr="00AC2158">
              <w:rPr>
                <w:rFonts w:ascii="Times New Roman" w:hAnsi="Times New Roman" w:cs="Times New Roman"/>
              </w:rPr>
              <w:t xml:space="preserve"> OR </w:t>
            </w:r>
            <w:r w:rsidRPr="00AC2158">
              <w:rPr>
                <w:rFonts w:ascii="Times New Roman" w:hAnsi="Times New Roman" w:cs="Times New Roman"/>
                <w:bCs/>
              </w:rPr>
              <w:t>design</w:t>
            </w:r>
            <w:r w:rsidRPr="00AC2158">
              <w:rPr>
                <w:rFonts w:ascii="Times New Roman" w:hAnsi="Times New Roman" w:cs="Times New Roman"/>
              </w:rPr>
              <w:t>)</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p>
        </w:tc>
        <w:tc>
          <w:tcPr>
            <w:tcW w:w="713" w:type="pct"/>
          </w:tcPr>
          <w:p w14:paraId="2EBBD762"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45783</w:t>
            </w:r>
          </w:p>
        </w:tc>
      </w:tr>
      <w:tr w:rsidR="00D35758" w:rsidRPr="00AC2158" w14:paraId="4AEA7805" w14:textId="77777777" w:rsidTr="00D35758">
        <w:trPr>
          <w:trHeight w:val="84"/>
        </w:trPr>
        <w:tc>
          <w:tcPr>
            <w:tcW w:w="361" w:type="pct"/>
          </w:tcPr>
          <w:p w14:paraId="52215AEE"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#78 </w:t>
            </w:r>
          </w:p>
        </w:tc>
        <w:tc>
          <w:tcPr>
            <w:tcW w:w="3926" w:type="pct"/>
          </w:tcPr>
          <w:p w14:paraId="64AA3BFE" w14:textId="77777777" w:rsidR="00D35758" w:rsidRPr="00AC2158" w:rsidRDefault="00D35758" w:rsidP="00D35758">
            <w:pPr>
              <w:rPr>
                <w:rFonts w:ascii="Times New Roman" w:hAnsi="Times New Roman" w:cs="Times New Roman"/>
                <w:lang w:val="pt-BR"/>
              </w:rPr>
            </w:pPr>
            <w:r w:rsidRPr="00AC2158">
              <w:rPr>
                <w:rFonts w:ascii="Times New Roman" w:hAnsi="Times New Roman" w:cs="Times New Roman"/>
                <w:bCs/>
                <w:lang w:val="pt-BR"/>
              </w:rPr>
              <w:t>crossover</w:t>
            </w:r>
            <w:r w:rsidRPr="00AC2158">
              <w:rPr>
                <w:rFonts w:ascii="Times New Roman" w:hAnsi="Times New Roman" w:cs="Times New Roman"/>
                <w:lang w:val="pt-BR"/>
              </w:rPr>
              <w:t xml:space="preserve">:de,ab,ti OR </w:t>
            </w:r>
            <w:r w:rsidRPr="00AC2158">
              <w:rPr>
                <w:rFonts w:ascii="Times New Roman" w:hAnsi="Times New Roman" w:cs="Times New Roman"/>
                <w:bCs/>
                <w:lang w:val="pt-BR"/>
              </w:rPr>
              <w:t>'cross-over'</w:t>
            </w:r>
            <w:r w:rsidRPr="00AC2158">
              <w:rPr>
                <w:rFonts w:ascii="Times New Roman" w:hAnsi="Times New Roman" w:cs="Times New Roman"/>
                <w:lang w:val="pt-BR"/>
              </w:rPr>
              <w:t>:de,ab,ti</w:t>
            </w:r>
          </w:p>
        </w:tc>
        <w:tc>
          <w:tcPr>
            <w:tcW w:w="713" w:type="pct"/>
          </w:tcPr>
          <w:p w14:paraId="71CC6FD0"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101142</w:t>
            </w:r>
          </w:p>
        </w:tc>
      </w:tr>
      <w:tr w:rsidR="00D35758" w:rsidRPr="00AC2158" w14:paraId="6C0741C7" w14:textId="77777777" w:rsidTr="00D35758">
        <w:trPr>
          <w:trHeight w:val="84"/>
        </w:trPr>
        <w:tc>
          <w:tcPr>
            <w:tcW w:w="361" w:type="pct"/>
          </w:tcPr>
          <w:p w14:paraId="200B4297"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#79 </w:t>
            </w:r>
          </w:p>
        </w:tc>
        <w:tc>
          <w:tcPr>
            <w:tcW w:w="3926" w:type="pct"/>
          </w:tcPr>
          <w:p w14:paraId="6B066E7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w:t>
            </w:r>
            <w:proofErr w:type="spellStart"/>
            <w:r w:rsidRPr="00AC2158">
              <w:rPr>
                <w:rFonts w:ascii="Times New Roman" w:hAnsi="Times New Roman" w:cs="Times New Roman"/>
                <w:bCs/>
              </w:rPr>
              <w:t>postmarketing</w:t>
            </w:r>
            <w:proofErr w:type="spellEnd"/>
            <w:r w:rsidRPr="00AC2158">
              <w:rPr>
                <w:rFonts w:ascii="Times New Roman" w:hAnsi="Times New Roman" w:cs="Times New Roman"/>
                <w:bCs/>
              </w:rPr>
              <w:t xml:space="preserve"> surveillance'</w:t>
            </w:r>
            <w:r w:rsidRPr="00AC2158">
              <w:rPr>
                <w:rFonts w:ascii="Times New Roman" w:hAnsi="Times New Roman" w:cs="Times New Roman"/>
              </w:rPr>
              <w:t xml:space="preserve">/exp OR </w:t>
            </w:r>
            <w:r w:rsidRPr="00AC2158">
              <w:rPr>
                <w:rFonts w:ascii="Times New Roman" w:hAnsi="Times New Roman" w:cs="Times New Roman"/>
                <w:bCs/>
              </w:rPr>
              <w:t>'post-marketing</w:t>
            </w:r>
            <w:proofErr w:type="gramStart"/>
            <w:r w:rsidRPr="00AC2158">
              <w:rPr>
                <w:rFonts w:ascii="Times New Roman" w:hAnsi="Times New Roman" w:cs="Times New Roman"/>
                <w:bCs/>
              </w:rPr>
              <w:t>'</w:t>
            </w:r>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postmarketing</w:t>
            </w:r>
            <w:r w:rsidRPr="00AC2158">
              <w:rPr>
                <w:rFonts w:ascii="Times New Roman" w:hAnsi="Times New Roman" w:cs="Times New Roman"/>
              </w:rPr>
              <w:t>:ab,ti</w:t>
            </w:r>
            <w:proofErr w:type="spellEnd"/>
          </w:p>
        </w:tc>
        <w:tc>
          <w:tcPr>
            <w:tcW w:w="713" w:type="pct"/>
          </w:tcPr>
          <w:p w14:paraId="70C90D11"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36469</w:t>
            </w:r>
          </w:p>
        </w:tc>
      </w:tr>
      <w:tr w:rsidR="00D35758" w:rsidRPr="00AC2158" w14:paraId="673B3224" w14:textId="77777777" w:rsidTr="00D35758">
        <w:trPr>
          <w:trHeight w:val="84"/>
        </w:trPr>
        <w:tc>
          <w:tcPr>
            <w:tcW w:w="361" w:type="pct"/>
          </w:tcPr>
          <w:p w14:paraId="6D737231"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#80 </w:t>
            </w:r>
          </w:p>
        </w:tc>
        <w:tc>
          <w:tcPr>
            <w:tcW w:w="3926" w:type="pct"/>
          </w:tcPr>
          <w:p w14:paraId="00F0A83B"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#54</w:t>
            </w:r>
            <w:r w:rsidRPr="00AC2158">
              <w:rPr>
                <w:rFonts w:ascii="Times New Roman" w:hAnsi="Times New Roman" w:cs="Times New Roman"/>
              </w:rPr>
              <w:t xml:space="preserve"> OR </w:t>
            </w:r>
            <w:r w:rsidRPr="00AC2158">
              <w:rPr>
                <w:rFonts w:ascii="Times New Roman" w:hAnsi="Times New Roman" w:cs="Times New Roman"/>
                <w:bCs/>
              </w:rPr>
              <w:t>#55</w:t>
            </w:r>
            <w:r w:rsidRPr="00AC2158">
              <w:rPr>
                <w:rFonts w:ascii="Times New Roman" w:hAnsi="Times New Roman" w:cs="Times New Roman"/>
              </w:rPr>
              <w:t xml:space="preserve"> OR </w:t>
            </w:r>
            <w:r w:rsidRPr="00AC2158">
              <w:rPr>
                <w:rFonts w:ascii="Times New Roman" w:hAnsi="Times New Roman" w:cs="Times New Roman"/>
                <w:bCs/>
              </w:rPr>
              <w:t>#56</w:t>
            </w:r>
            <w:r w:rsidRPr="00AC2158">
              <w:rPr>
                <w:rFonts w:ascii="Times New Roman" w:hAnsi="Times New Roman" w:cs="Times New Roman"/>
              </w:rPr>
              <w:t xml:space="preserve"> OR </w:t>
            </w:r>
            <w:r w:rsidRPr="00AC2158">
              <w:rPr>
                <w:rFonts w:ascii="Times New Roman" w:hAnsi="Times New Roman" w:cs="Times New Roman"/>
                <w:bCs/>
              </w:rPr>
              <w:t>#57</w:t>
            </w:r>
            <w:r w:rsidRPr="00AC2158">
              <w:rPr>
                <w:rFonts w:ascii="Times New Roman" w:hAnsi="Times New Roman" w:cs="Times New Roman"/>
              </w:rPr>
              <w:t xml:space="preserve"> OR </w:t>
            </w:r>
            <w:r w:rsidRPr="00AC2158">
              <w:rPr>
                <w:rFonts w:ascii="Times New Roman" w:hAnsi="Times New Roman" w:cs="Times New Roman"/>
                <w:bCs/>
              </w:rPr>
              <w:t>#58</w:t>
            </w:r>
            <w:r w:rsidRPr="00AC2158">
              <w:rPr>
                <w:rFonts w:ascii="Times New Roman" w:hAnsi="Times New Roman" w:cs="Times New Roman"/>
              </w:rPr>
              <w:t xml:space="preserve"> OR </w:t>
            </w:r>
            <w:r w:rsidRPr="00AC2158">
              <w:rPr>
                <w:rFonts w:ascii="Times New Roman" w:hAnsi="Times New Roman" w:cs="Times New Roman"/>
                <w:bCs/>
              </w:rPr>
              <w:t>#59</w:t>
            </w:r>
            <w:r w:rsidRPr="00AC2158">
              <w:rPr>
                <w:rFonts w:ascii="Times New Roman" w:hAnsi="Times New Roman" w:cs="Times New Roman"/>
              </w:rPr>
              <w:t xml:space="preserve"> OR </w:t>
            </w:r>
            <w:r w:rsidRPr="00AC2158">
              <w:rPr>
                <w:rFonts w:ascii="Times New Roman" w:hAnsi="Times New Roman" w:cs="Times New Roman"/>
                <w:bCs/>
              </w:rPr>
              <w:t>#60</w:t>
            </w:r>
            <w:r w:rsidRPr="00AC2158">
              <w:rPr>
                <w:rFonts w:ascii="Times New Roman" w:hAnsi="Times New Roman" w:cs="Times New Roman"/>
              </w:rPr>
              <w:t xml:space="preserve"> OR </w:t>
            </w:r>
            <w:r w:rsidRPr="00AC2158">
              <w:rPr>
                <w:rFonts w:ascii="Times New Roman" w:hAnsi="Times New Roman" w:cs="Times New Roman"/>
                <w:bCs/>
              </w:rPr>
              <w:t>#61</w:t>
            </w:r>
            <w:r w:rsidRPr="00AC2158">
              <w:rPr>
                <w:rFonts w:ascii="Times New Roman" w:hAnsi="Times New Roman" w:cs="Times New Roman"/>
              </w:rPr>
              <w:t xml:space="preserve"> OR </w:t>
            </w:r>
            <w:r w:rsidRPr="00AC2158">
              <w:rPr>
                <w:rFonts w:ascii="Times New Roman" w:hAnsi="Times New Roman" w:cs="Times New Roman"/>
                <w:bCs/>
              </w:rPr>
              <w:t>#62</w:t>
            </w:r>
            <w:r w:rsidRPr="00AC2158">
              <w:rPr>
                <w:rFonts w:ascii="Times New Roman" w:hAnsi="Times New Roman" w:cs="Times New Roman"/>
              </w:rPr>
              <w:t xml:space="preserve"> OR </w:t>
            </w:r>
            <w:r w:rsidRPr="00AC2158">
              <w:rPr>
                <w:rFonts w:ascii="Times New Roman" w:hAnsi="Times New Roman" w:cs="Times New Roman"/>
                <w:bCs/>
              </w:rPr>
              <w:t>#63</w:t>
            </w:r>
            <w:r w:rsidRPr="00AC2158">
              <w:rPr>
                <w:rFonts w:ascii="Times New Roman" w:hAnsi="Times New Roman" w:cs="Times New Roman"/>
              </w:rPr>
              <w:t xml:space="preserve"> OR </w:t>
            </w:r>
            <w:r w:rsidRPr="00AC2158">
              <w:rPr>
                <w:rFonts w:ascii="Times New Roman" w:hAnsi="Times New Roman" w:cs="Times New Roman"/>
                <w:bCs/>
              </w:rPr>
              <w:t>#64</w:t>
            </w:r>
            <w:r w:rsidRPr="00AC2158">
              <w:rPr>
                <w:rFonts w:ascii="Times New Roman" w:hAnsi="Times New Roman" w:cs="Times New Roman"/>
              </w:rPr>
              <w:t xml:space="preserve"> OR </w:t>
            </w:r>
            <w:r w:rsidRPr="00AC2158">
              <w:rPr>
                <w:rFonts w:ascii="Times New Roman" w:hAnsi="Times New Roman" w:cs="Times New Roman"/>
                <w:bCs/>
              </w:rPr>
              <w:t>#65</w:t>
            </w:r>
            <w:r w:rsidRPr="00AC2158">
              <w:rPr>
                <w:rFonts w:ascii="Times New Roman" w:hAnsi="Times New Roman" w:cs="Times New Roman"/>
              </w:rPr>
              <w:t xml:space="preserve"> OR </w:t>
            </w:r>
            <w:r w:rsidRPr="00AC2158">
              <w:rPr>
                <w:rFonts w:ascii="Times New Roman" w:hAnsi="Times New Roman" w:cs="Times New Roman"/>
                <w:bCs/>
              </w:rPr>
              <w:t>#66</w:t>
            </w:r>
            <w:r w:rsidRPr="00AC2158">
              <w:rPr>
                <w:rFonts w:ascii="Times New Roman" w:hAnsi="Times New Roman" w:cs="Times New Roman"/>
              </w:rPr>
              <w:t xml:space="preserve"> OR </w:t>
            </w:r>
            <w:r w:rsidRPr="00AC2158">
              <w:rPr>
                <w:rFonts w:ascii="Times New Roman" w:hAnsi="Times New Roman" w:cs="Times New Roman"/>
                <w:bCs/>
              </w:rPr>
              <w:t>#67</w:t>
            </w:r>
            <w:r w:rsidRPr="00AC2158">
              <w:rPr>
                <w:rFonts w:ascii="Times New Roman" w:hAnsi="Times New Roman" w:cs="Times New Roman"/>
              </w:rPr>
              <w:t xml:space="preserve"> OR </w:t>
            </w:r>
            <w:r w:rsidRPr="00AC2158">
              <w:rPr>
                <w:rFonts w:ascii="Times New Roman" w:hAnsi="Times New Roman" w:cs="Times New Roman"/>
                <w:bCs/>
              </w:rPr>
              <w:t>#68</w:t>
            </w:r>
            <w:r w:rsidRPr="00AC2158">
              <w:rPr>
                <w:rFonts w:ascii="Times New Roman" w:hAnsi="Times New Roman" w:cs="Times New Roman"/>
              </w:rPr>
              <w:t xml:space="preserve"> OR </w:t>
            </w:r>
            <w:r w:rsidRPr="00AC2158">
              <w:rPr>
                <w:rFonts w:ascii="Times New Roman" w:hAnsi="Times New Roman" w:cs="Times New Roman"/>
                <w:bCs/>
              </w:rPr>
              <w:t>#69</w:t>
            </w:r>
            <w:r w:rsidRPr="00AC2158">
              <w:rPr>
                <w:rFonts w:ascii="Times New Roman" w:hAnsi="Times New Roman" w:cs="Times New Roman"/>
              </w:rPr>
              <w:t xml:space="preserve"> OR </w:t>
            </w:r>
            <w:r w:rsidRPr="00AC2158">
              <w:rPr>
                <w:rFonts w:ascii="Times New Roman" w:hAnsi="Times New Roman" w:cs="Times New Roman"/>
                <w:bCs/>
              </w:rPr>
              <w:t>#70</w:t>
            </w:r>
            <w:r w:rsidRPr="00AC2158">
              <w:rPr>
                <w:rFonts w:ascii="Times New Roman" w:hAnsi="Times New Roman" w:cs="Times New Roman"/>
              </w:rPr>
              <w:t xml:space="preserve"> OR </w:t>
            </w:r>
            <w:r w:rsidRPr="00AC2158">
              <w:rPr>
                <w:rFonts w:ascii="Times New Roman" w:hAnsi="Times New Roman" w:cs="Times New Roman"/>
                <w:bCs/>
              </w:rPr>
              <w:t>#71</w:t>
            </w:r>
            <w:r w:rsidRPr="00AC2158">
              <w:rPr>
                <w:rFonts w:ascii="Times New Roman" w:hAnsi="Times New Roman" w:cs="Times New Roman"/>
              </w:rPr>
              <w:t xml:space="preserve"> OR </w:t>
            </w:r>
            <w:r w:rsidRPr="00AC2158">
              <w:rPr>
                <w:rFonts w:ascii="Times New Roman" w:hAnsi="Times New Roman" w:cs="Times New Roman"/>
                <w:bCs/>
              </w:rPr>
              <w:t>#72</w:t>
            </w:r>
            <w:r w:rsidRPr="00AC2158">
              <w:rPr>
                <w:rFonts w:ascii="Times New Roman" w:hAnsi="Times New Roman" w:cs="Times New Roman"/>
              </w:rPr>
              <w:t xml:space="preserve"> OR </w:t>
            </w:r>
            <w:r w:rsidRPr="00AC2158">
              <w:rPr>
                <w:rFonts w:ascii="Times New Roman" w:hAnsi="Times New Roman" w:cs="Times New Roman"/>
                <w:bCs/>
              </w:rPr>
              <w:t>#73</w:t>
            </w:r>
            <w:r w:rsidRPr="00AC2158">
              <w:rPr>
                <w:rFonts w:ascii="Times New Roman" w:hAnsi="Times New Roman" w:cs="Times New Roman"/>
              </w:rPr>
              <w:t xml:space="preserve"> OR </w:t>
            </w:r>
            <w:r w:rsidRPr="00AC2158">
              <w:rPr>
                <w:rFonts w:ascii="Times New Roman" w:hAnsi="Times New Roman" w:cs="Times New Roman"/>
                <w:bCs/>
              </w:rPr>
              <w:t>#74</w:t>
            </w:r>
            <w:r w:rsidRPr="00AC2158">
              <w:rPr>
                <w:rFonts w:ascii="Times New Roman" w:hAnsi="Times New Roman" w:cs="Times New Roman"/>
              </w:rPr>
              <w:t xml:space="preserve"> OR </w:t>
            </w:r>
            <w:r w:rsidRPr="00AC2158">
              <w:rPr>
                <w:rFonts w:ascii="Times New Roman" w:hAnsi="Times New Roman" w:cs="Times New Roman"/>
                <w:bCs/>
              </w:rPr>
              <w:t>#75</w:t>
            </w:r>
            <w:r w:rsidRPr="00AC2158">
              <w:rPr>
                <w:rFonts w:ascii="Times New Roman" w:hAnsi="Times New Roman" w:cs="Times New Roman"/>
              </w:rPr>
              <w:t xml:space="preserve"> OR </w:t>
            </w:r>
            <w:r w:rsidRPr="00AC2158">
              <w:rPr>
                <w:rFonts w:ascii="Times New Roman" w:hAnsi="Times New Roman" w:cs="Times New Roman"/>
                <w:bCs/>
              </w:rPr>
              <w:t>#76</w:t>
            </w:r>
            <w:r w:rsidRPr="00AC2158">
              <w:rPr>
                <w:rFonts w:ascii="Times New Roman" w:hAnsi="Times New Roman" w:cs="Times New Roman"/>
              </w:rPr>
              <w:t xml:space="preserve"> OR </w:t>
            </w:r>
            <w:r w:rsidRPr="00AC2158">
              <w:rPr>
                <w:rFonts w:ascii="Times New Roman" w:hAnsi="Times New Roman" w:cs="Times New Roman"/>
                <w:bCs/>
              </w:rPr>
              <w:t>#77</w:t>
            </w:r>
            <w:r w:rsidRPr="00AC2158">
              <w:rPr>
                <w:rFonts w:ascii="Times New Roman" w:hAnsi="Times New Roman" w:cs="Times New Roman"/>
              </w:rPr>
              <w:t xml:space="preserve"> OR </w:t>
            </w:r>
            <w:r w:rsidRPr="00AC2158">
              <w:rPr>
                <w:rFonts w:ascii="Times New Roman" w:hAnsi="Times New Roman" w:cs="Times New Roman"/>
                <w:bCs/>
              </w:rPr>
              <w:t>#78</w:t>
            </w:r>
            <w:r w:rsidRPr="00AC2158">
              <w:rPr>
                <w:rFonts w:ascii="Times New Roman" w:hAnsi="Times New Roman" w:cs="Times New Roman"/>
              </w:rPr>
              <w:t xml:space="preserve"> OR </w:t>
            </w:r>
            <w:r w:rsidRPr="00AC2158">
              <w:rPr>
                <w:rFonts w:ascii="Times New Roman" w:hAnsi="Times New Roman" w:cs="Times New Roman"/>
                <w:bCs/>
              </w:rPr>
              <w:t>#79</w:t>
            </w:r>
          </w:p>
        </w:tc>
        <w:tc>
          <w:tcPr>
            <w:tcW w:w="713" w:type="pct"/>
          </w:tcPr>
          <w:p w14:paraId="2B729E9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2329973</w:t>
            </w:r>
          </w:p>
        </w:tc>
      </w:tr>
      <w:tr w:rsidR="00D35758" w:rsidRPr="00AC2158" w14:paraId="4D652430" w14:textId="77777777" w:rsidTr="00D35758">
        <w:trPr>
          <w:trHeight w:val="84"/>
        </w:trPr>
        <w:tc>
          <w:tcPr>
            <w:tcW w:w="361" w:type="pct"/>
          </w:tcPr>
          <w:p w14:paraId="64FF7D42"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#81 </w:t>
            </w:r>
          </w:p>
        </w:tc>
        <w:tc>
          <w:tcPr>
            <w:tcW w:w="3926" w:type="pct"/>
          </w:tcPr>
          <w:p w14:paraId="38753DF8"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#80</w:t>
            </w:r>
            <w:r w:rsidRPr="00AC2158">
              <w:rPr>
                <w:rFonts w:ascii="Times New Roman" w:hAnsi="Times New Roman" w:cs="Times New Roman"/>
              </w:rPr>
              <w:t xml:space="preserve"> NOT (</w:t>
            </w:r>
            <w:r w:rsidRPr="00AC2158">
              <w:rPr>
                <w:rFonts w:ascii="Times New Roman" w:hAnsi="Times New Roman" w:cs="Times New Roman"/>
                <w:bCs/>
              </w:rPr>
              <w:t>'animal'</w:t>
            </w:r>
            <w:r w:rsidRPr="00AC2158">
              <w:rPr>
                <w:rFonts w:ascii="Times New Roman" w:hAnsi="Times New Roman" w:cs="Times New Roman"/>
              </w:rPr>
              <w:t xml:space="preserve">/de NOT </w:t>
            </w:r>
            <w:r w:rsidRPr="00AC2158">
              <w:rPr>
                <w:rFonts w:ascii="Times New Roman" w:hAnsi="Times New Roman" w:cs="Times New Roman"/>
                <w:bCs/>
              </w:rPr>
              <w:t>'human'</w:t>
            </w:r>
            <w:r w:rsidRPr="00AC2158">
              <w:rPr>
                <w:rFonts w:ascii="Times New Roman" w:hAnsi="Times New Roman" w:cs="Times New Roman"/>
              </w:rPr>
              <w:t>/exp)</w:t>
            </w:r>
          </w:p>
        </w:tc>
        <w:tc>
          <w:tcPr>
            <w:tcW w:w="713" w:type="pct"/>
          </w:tcPr>
          <w:p w14:paraId="04D729A4"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2283368</w:t>
            </w:r>
          </w:p>
        </w:tc>
      </w:tr>
      <w:tr w:rsidR="00D35758" w:rsidRPr="00AC2158" w14:paraId="256E9263" w14:textId="77777777" w:rsidTr="00D35758">
        <w:trPr>
          <w:trHeight w:val="84"/>
        </w:trPr>
        <w:tc>
          <w:tcPr>
            <w:tcW w:w="361" w:type="pct"/>
          </w:tcPr>
          <w:p w14:paraId="3C2A1456"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#82 </w:t>
            </w:r>
          </w:p>
        </w:tc>
        <w:tc>
          <w:tcPr>
            <w:tcW w:w="3926" w:type="pct"/>
          </w:tcPr>
          <w:p w14:paraId="355B0B5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'disease registry'</w:t>
            </w:r>
            <w:r w:rsidRPr="00AC2158">
              <w:rPr>
                <w:rFonts w:ascii="Times New Roman" w:hAnsi="Times New Roman" w:cs="Times New Roman"/>
              </w:rPr>
              <w:t>/exp</w:t>
            </w:r>
          </w:p>
        </w:tc>
        <w:tc>
          <w:tcPr>
            <w:tcW w:w="713" w:type="pct"/>
          </w:tcPr>
          <w:p w14:paraId="00CF2296"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11070</w:t>
            </w:r>
          </w:p>
        </w:tc>
      </w:tr>
      <w:tr w:rsidR="00D35758" w:rsidRPr="00AC2158" w14:paraId="1BD386CA" w14:textId="77777777" w:rsidTr="00D35758">
        <w:trPr>
          <w:trHeight w:val="84"/>
        </w:trPr>
        <w:tc>
          <w:tcPr>
            <w:tcW w:w="361" w:type="pct"/>
          </w:tcPr>
          <w:p w14:paraId="1DF294CB"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#83 </w:t>
            </w:r>
          </w:p>
        </w:tc>
        <w:tc>
          <w:tcPr>
            <w:tcW w:w="3926" w:type="pct"/>
          </w:tcPr>
          <w:p w14:paraId="7E42F0E5"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'register'</w:t>
            </w:r>
            <w:r w:rsidRPr="00AC2158">
              <w:rPr>
                <w:rFonts w:ascii="Times New Roman" w:hAnsi="Times New Roman" w:cs="Times New Roman"/>
              </w:rPr>
              <w:t>/exp</w:t>
            </w:r>
          </w:p>
        </w:tc>
        <w:tc>
          <w:tcPr>
            <w:tcW w:w="713" w:type="pct"/>
          </w:tcPr>
          <w:p w14:paraId="69206BC6"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107868</w:t>
            </w:r>
          </w:p>
        </w:tc>
      </w:tr>
      <w:tr w:rsidR="00D35758" w:rsidRPr="00AC2158" w14:paraId="19D2C80E" w14:textId="77777777" w:rsidTr="00D35758">
        <w:trPr>
          <w:trHeight w:val="84"/>
        </w:trPr>
        <w:tc>
          <w:tcPr>
            <w:tcW w:w="361" w:type="pct"/>
          </w:tcPr>
          <w:p w14:paraId="1CE6B087"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#84 </w:t>
            </w:r>
          </w:p>
        </w:tc>
        <w:tc>
          <w:tcPr>
            <w:tcW w:w="3926" w:type="pct"/>
          </w:tcPr>
          <w:p w14:paraId="590EE6E9" w14:textId="77777777" w:rsidR="00D35758" w:rsidRPr="00AC2158" w:rsidRDefault="00D35758" w:rsidP="00D35758">
            <w:pPr>
              <w:rPr>
                <w:rFonts w:ascii="Times New Roman" w:hAnsi="Times New Roman" w:cs="Times New Roman"/>
                <w:bCs/>
              </w:rPr>
            </w:pPr>
            <w:proofErr w:type="spellStart"/>
            <w:proofErr w:type="gramStart"/>
            <w:r w:rsidRPr="00AC2158">
              <w:rPr>
                <w:rFonts w:ascii="Times New Roman" w:hAnsi="Times New Roman" w:cs="Times New Roman"/>
                <w:bCs/>
              </w:rPr>
              <w:t>registry</w:t>
            </w:r>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proofErr w:type="spellStart"/>
            <w:r w:rsidRPr="00AC2158">
              <w:rPr>
                <w:rFonts w:ascii="Times New Roman" w:hAnsi="Times New Roman" w:cs="Times New Roman"/>
                <w:bCs/>
              </w:rPr>
              <w:t>registries</w:t>
            </w:r>
            <w:r w:rsidRPr="00AC2158">
              <w:rPr>
                <w:rFonts w:ascii="Times New Roman" w:hAnsi="Times New Roman" w:cs="Times New Roman"/>
              </w:rPr>
              <w:t>:ab,ti</w:t>
            </w:r>
            <w:proofErr w:type="spellEnd"/>
            <w:r w:rsidRPr="00AC2158">
              <w:rPr>
                <w:rFonts w:ascii="Times New Roman" w:hAnsi="Times New Roman" w:cs="Times New Roman"/>
              </w:rPr>
              <w:t xml:space="preserve"> OR </w:t>
            </w:r>
            <w:r w:rsidRPr="00AC2158">
              <w:rPr>
                <w:rFonts w:ascii="Times New Roman" w:hAnsi="Times New Roman" w:cs="Times New Roman"/>
                <w:bCs/>
              </w:rPr>
              <w:t>register*</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2BBD5781"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359224</w:t>
            </w:r>
          </w:p>
        </w:tc>
      </w:tr>
      <w:tr w:rsidR="00D35758" w:rsidRPr="00AC2158" w14:paraId="633FE488" w14:textId="77777777" w:rsidTr="00D35758">
        <w:trPr>
          <w:trHeight w:val="84"/>
        </w:trPr>
        <w:tc>
          <w:tcPr>
            <w:tcW w:w="361" w:type="pct"/>
          </w:tcPr>
          <w:p w14:paraId="465192E8"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#85 </w:t>
            </w:r>
          </w:p>
        </w:tc>
        <w:tc>
          <w:tcPr>
            <w:tcW w:w="3926" w:type="pct"/>
          </w:tcPr>
          <w:p w14:paraId="427DB59C"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rPr>
              <w:t>(</w:t>
            </w:r>
            <w:proofErr w:type="spellStart"/>
            <w:r w:rsidRPr="00AC2158">
              <w:rPr>
                <w:rFonts w:ascii="Times New Roman" w:hAnsi="Times New Roman" w:cs="Times New Roman"/>
                <w:bCs/>
              </w:rPr>
              <w:t>hemophilia</w:t>
            </w:r>
            <w:proofErr w:type="spellEnd"/>
            <w:r w:rsidRPr="00AC2158">
              <w:rPr>
                <w:rFonts w:ascii="Times New Roman" w:hAnsi="Times New Roman" w:cs="Times New Roman"/>
              </w:rPr>
              <w:t xml:space="preserve"> NEXT/2 </w:t>
            </w:r>
            <w:r w:rsidRPr="00AC2158">
              <w:rPr>
                <w:rFonts w:ascii="Times New Roman" w:hAnsi="Times New Roman" w:cs="Times New Roman"/>
                <w:bCs/>
              </w:rPr>
              <w:t>database</w:t>
            </w:r>
            <w:proofErr w:type="gramStart"/>
            <w:r w:rsidRPr="00AC2158">
              <w:rPr>
                <w:rFonts w:ascii="Times New Roman" w:hAnsi="Times New Roman" w:cs="Times New Roman"/>
              </w:rPr>
              <w:t>):</w:t>
            </w:r>
            <w:proofErr w:type="spellStart"/>
            <w:r w:rsidRPr="00AC2158">
              <w:rPr>
                <w:rFonts w:ascii="Times New Roman" w:hAnsi="Times New Roman" w:cs="Times New Roman"/>
              </w:rPr>
              <w:t>ab</w:t>
            </w:r>
            <w:proofErr w:type="gramEnd"/>
            <w:r w:rsidRPr="00AC2158">
              <w:rPr>
                <w:rFonts w:ascii="Times New Roman" w:hAnsi="Times New Roman" w:cs="Times New Roman"/>
              </w:rPr>
              <w:t>,ti</w:t>
            </w:r>
            <w:proofErr w:type="spellEnd"/>
            <w:r w:rsidRPr="00AC2158">
              <w:rPr>
                <w:rFonts w:ascii="Times New Roman" w:hAnsi="Times New Roman" w:cs="Times New Roman"/>
              </w:rPr>
              <w:t xml:space="preserve"> OR (</w:t>
            </w:r>
            <w:r w:rsidRPr="00AC2158">
              <w:rPr>
                <w:rFonts w:ascii="Times New Roman" w:hAnsi="Times New Roman" w:cs="Times New Roman"/>
                <w:bCs/>
              </w:rPr>
              <w:t>haemophilia</w:t>
            </w:r>
            <w:r w:rsidRPr="00AC2158">
              <w:rPr>
                <w:rFonts w:ascii="Times New Roman" w:hAnsi="Times New Roman" w:cs="Times New Roman"/>
              </w:rPr>
              <w:t xml:space="preserve"> NEXT/2 </w:t>
            </w:r>
            <w:r w:rsidRPr="00AC2158">
              <w:rPr>
                <w:rFonts w:ascii="Times New Roman" w:hAnsi="Times New Roman" w:cs="Times New Roman"/>
                <w:bCs/>
              </w:rPr>
              <w:t>database</w:t>
            </w:r>
            <w:r w:rsidRPr="00AC2158">
              <w:rPr>
                <w:rFonts w:ascii="Times New Roman" w:hAnsi="Times New Roman" w:cs="Times New Roman"/>
              </w:rPr>
              <w:t>):</w:t>
            </w:r>
            <w:proofErr w:type="spellStart"/>
            <w:r w:rsidRPr="00AC2158">
              <w:rPr>
                <w:rFonts w:ascii="Times New Roman" w:hAnsi="Times New Roman" w:cs="Times New Roman"/>
              </w:rPr>
              <w:t>ab,ti</w:t>
            </w:r>
            <w:proofErr w:type="spellEnd"/>
          </w:p>
        </w:tc>
        <w:tc>
          <w:tcPr>
            <w:tcW w:w="713" w:type="pct"/>
          </w:tcPr>
          <w:p w14:paraId="6BACE7A7"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79</w:t>
            </w:r>
          </w:p>
        </w:tc>
      </w:tr>
      <w:tr w:rsidR="00D35758" w:rsidRPr="00AC2158" w14:paraId="5CB00F47" w14:textId="77777777" w:rsidTr="00D35758">
        <w:trPr>
          <w:trHeight w:val="84"/>
        </w:trPr>
        <w:tc>
          <w:tcPr>
            <w:tcW w:w="361" w:type="pct"/>
          </w:tcPr>
          <w:p w14:paraId="252F20C8"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#86 </w:t>
            </w:r>
          </w:p>
        </w:tc>
        <w:tc>
          <w:tcPr>
            <w:tcW w:w="3926" w:type="pct"/>
          </w:tcPr>
          <w:p w14:paraId="1C09574C"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#82</w:t>
            </w:r>
            <w:r w:rsidRPr="00AC2158">
              <w:rPr>
                <w:rFonts w:ascii="Times New Roman" w:hAnsi="Times New Roman" w:cs="Times New Roman"/>
              </w:rPr>
              <w:t xml:space="preserve"> OR </w:t>
            </w:r>
            <w:r w:rsidRPr="00AC2158">
              <w:rPr>
                <w:rFonts w:ascii="Times New Roman" w:hAnsi="Times New Roman" w:cs="Times New Roman"/>
                <w:bCs/>
              </w:rPr>
              <w:t>#83</w:t>
            </w:r>
            <w:r w:rsidRPr="00AC2158">
              <w:rPr>
                <w:rFonts w:ascii="Times New Roman" w:hAnsi="Times New Roman" w:cs="Times New Roman"/>
              </w:rPr>
              <w:t xml:space="preserve"> OR </w:t>
            </w:r>
            <w:r w:rsidRPr="00AC2158">
              <w:rPr>
                <w:rFonts w:ascii="Times New Roman" w:hAnsi="Times New Roman" w:cs="Times New Roman"/>
                <w:bCs/>
              </w:rPr>
              <w:t>#84</w:t>
            </w:r>
            <w:r w:rsidRPr="00AC2158">
              <w:rPr>
                <w:rFonts w:ascii="Times New Roman" w:hAnsi="Times New Roman" w:cs="Times New Roman"/>
              </w:rPr>
              <w:t xml:space="preserve"> OR </w:t>
            </w:r>
            <w:r w:rsidRPr="00AC2158">
              <w:rPr>
                <w:rFonts w:ascii="Times New Roman" w:hAnsi="Times New Roman" w:cs="Times New Roman"/>
                <w:bCs/>
              </w:rPr>
              <w:t>#85</w:t>
            </w:r>
          </w:p>
        </w:tc>
        <w:tc>
          <w:tcPr>
            <w:tcW w:w="713" w:type="pct"/>
          </w:tcPr>
          <w:p w14:paraId="2D66D2C1"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374222</w:t>
            </w:r>
          </w:p>
        </w:tc>
      </w:tr>
      <w:tr w:rsidR="00D35758" w:rsidRPr="00AC2158" w14:paraId="3F54EE95" w14:textId="77777777" w:rsidTr="00D35758">
        <w:trPr>
          <w:trHeight w:val="84"/>
        </w:trPr>
        <w:tc>
          <w:tcPr>
            <w:tcW w:w="361" w:type="pct"/>
          </w:tcPr>
          <w:p w14:paraId="6946F679"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#87 </w:t>
            </w:r>
          </w:p>
        </w:tc>
        <w:tc>
          <w:tcPr>
            <w:tcW w:w="3926" w:type="pct"/>
          </w:tcPr>
          <w:p w14:paraId="626A7E6F"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#80</w:t>
            </w:r>
            <w:r w:rsidRPr="00AC2158">
              <w:rPr>
                <w:rFonts w:ascii="Times New Roman" w:hAnsi="Times New Roman" w:cs="Times New Roman"/>
              </w:rPr>
              <w:t xml:space="preserve"> OR </w:t>
            </w:r>
            <w:r w:rsidRPr="00AC2158">
              <w:rPr>
                <w:rFonts w:ascii="Times New Roman" w:hAnsi="Times New Roman" w:cs="Times New Roman"/>
                <w:bCs/>
              </w:rPr>
              <w:t>#86</w:t>
            </w:r>
          </w:p>
        </w:tc>
        <w:tc>
          <w:tcPr>
            <w:tcW w:w="713" w:type="pct"/>
          </w:tcPr>
          <w:p w14:paraId="2A81598B"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2616766</w:t>
            </w:r>
          </w:p>
        </w:tc>
      </w:tr>
      <w:tr w:rsidR="00D35758" w:rsidRPr="00AC2158" w14:paraId="02CA98B3" w14:textId="77777777" w:rsidTr="00D35758">
        <w:trPr>
          <w:trHeight w:val="84"/>
        </w:trPr>
        <w:tc>
          <w:tcPr>
            <w:tcW w:w="361" w:type="pct"/>
          </w:tcPr>
          <w:p w14:paraId="38518FBD"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lastRenderedPageBreak/>
              <w:t>#88 </w:t>
            </w:r>
          </w:p>
        </w:tc>
        <w:tc>
          <w:tcPr>
            <w:tcW w:w="3926" w:type="pct"/>
          </w:tcPr>
          <w:p w14:paraId="2C0415AF"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w:t>
            </w:r>
            <w:r w:rsidRPr="00AC2158">
              <w:rPr>
                <w:rFonts w:ascii="Times New Roman" w:hAnsi="Times New Roman" w:cs="Times New Roman"/>
              </w:rPr>
              <w:t xml:space="preserve"> AND </w:t>
            </w:r>
            <w:r w:rsidRPr="00AC2158">
              <w:rPr>
                <w:rFonts w:ascii="Times New Roman" w:hAnsi="Times New Roman" w:cs="Times New Roman"/>
                <w:bCs/>
              </w:rPr>
              <w:t>#53</w:t>
            </w:r>
          </w:p>
        </w:tc>
        <w:tc>
          <w:tcPr>
            <w:tcW w:w="713" w:type="pct"/>
          </w:tcPr>
          <w:p w14:paraId="33C0B41D"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16236</w:t>
            </w:r>
          </w:p>
        </w:tc>
      </w:tr>
      <w:tr w:rsidR="00D35758" w:rsidRPr="00AC2158" w14:paraId="37263FCF" w14:textId="77777777" w:rsidTr="00D35758">
        <w:trPr>
          <w:trHeight w:val="84"/>
        </w:trPr>
        <w:tc>
          <w:tcPr>
            <w:tcW w:w="361" w:type="pct"/>
          </w:tcPr>
          <w:p w14:paraId="3150CE8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#89 </w:t>
            </w:r>
          </w:p>
        </w:tc>
        <w:tc>
          <w:tcPr>
            <w:tcW w:w="3926" w:type="pct"/>
          </w:tcPr>
          <w:p w14:paraId="041050DE"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#87</w:t>
            </w:r>
            <w:r w:rsidRPr="00AC2158">
              <w:rPr>
                <w:rFonts w:ascii="Times New Roman" w:hAnsi="Times New Roman" w:cs="Times New Roman"/>
              </w:rPr>
              <w:t xml:space="preserve"> AND </w:t>
            </w:r>
            <w:r w:rsidRPr="00AC2158">
              <w:rPr>
                <w:rFonts w:ascii="Times New Roman" w:hAnsi="Times New Roman" w:cs="Times New Roman"/>
                <w:bCs/>
              </w:rPr>
              <w:t>#88</w:t>
            </w:r>
          </w:p>
        </w:tc>
        <w:tc>
          <w:tcPr>
            <w:tcW w:w="713" w:type="pct"/>
          </w:tcPr>
          <w:p w14:paraId="00FAF8C5"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2601</w:t>
            </w:r>
          </w:p>
        </w:tc>
      </w:tr>
      <w:tr w:rsidR="00D35758" w:rsidRPr="00AC2158" w14:paraId="33ABB015" w14:textId="77777777" w:rsidTr="00D35758">
        <w:trPr>
          <w:trHeight w:val="84"/>
        </w:trPr>
        <w:tc>
          <w:tcPr>
            <w:tcW w:w="361" w:type="pct"/>
          </w:tcPr>
          <w:p w14:paraId="516AC26A"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#90</w:t>
            </w:r>
          </w:p>
        </w:tc>
        <w:tc>
          <w:tcPr>
            <w:tcW w:w="3926" w:type="pct"/>
          </w:tcPr>
          <w:p w14:paraId="07B13620"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Cs/>
              </w:rPr>
              <w:t>#87 AND #88 AND [14-12-2016]/</w:t>
            </w:r>
            <w:proofErr w:type="spellStart"/>
            <w:r w:rsidRPr="00AC2158">
              <w:rPr>
                <w:rFonts w:ascii="Times New Roman" w:hAnsi="Times New Roman" w:cs="Times New Roman"/>
                <w:bCs/>
              </w:rPr>
              <w:t>sd</w:t>
            </w:r>
            <w:proofErr w:type="spellEnd"/>
            <w:r w:rsidRPr="00AC2158">
              <w:rPr>
                <w:rFonts w:ascii="Times New Roman" w:hAnsi="Times New Roman" w:cs="Times New Roman"/>
                <w:bCs/>
              </w:rPr>
              <w:t xml:space="preserve"> NOT [9-5-2018]/</w:t>
            </w:r>
            <w:proofErr w:type="spellStart"/>
            <w:r w:rsidRPr="00AC2158">
              <w:rPr>
                <w:rFonts w:ascii="Times New Roman" w:hAnsi="Times New Roman" w:cs="Times New Roman"/>
                <w:bCs/>
              </w:rPr>
              <w:t>sd</w:t>
            </w:r>
            <w:proofErr w:type="spellEnd"/>
          </w:p>
        </w:tc>
        <w:tc>
          <w:tcPr>
            <w:tcW w:w="713" w:type="pct"/>
          </w:tcPr>
          <w:p w14:paraId="34762665" w14:textId="77777777" w:rsidR="00D35758" w:rsidRPr="00AC2158" w:rsidRDefault="00D35758" w:rsidP="00D35758">
            <w:pPr>
              <w:rPr>
                <w:rFonts w:ascii="Times New Roman" w:hAnsi="Times New Roman" w:cs="Times New Roman"/>
                <w:bCs/>
              </w:rPr>
            </w:pPr>
            <w:r w:rsidRPr="00AC2158">
              <w:rPr>
                <w:rFonts w:ascii="Times New Roman" w:hAnsi="Times New Roman" w:cs="Times New Roman"/>
                <w:b/>
                <w:bCs/>
              </w:rPr>
              <w:t>439</w:t>
            </w:r>
          </w:p>
        </w:tc>
      </w:tr>
    </w:tbl>
    <w:p w14:paraId="5C8EE2BB" w14:textId="77777777" w:rsidR="00D35758" w:rsidRPr="00D05FE9" w:rsidRDefault="00D35758" w:rsidP="00841755">
      <w:pPr>
        <w:pStyle w:val="Footnote"/>
      </w:pPr>
      <w:r w:rsidRPr="00D05FE9">
        <w:t>Searches were run from 13</w:t>
      </w:r>
      <w:r w:rsidRPr="008065D3">
        <w:rPr>
          <w:vertAlign w:val="superscript"/>
        </w:rPr>
        <w:t>th</w:t>
      </w:r>
      <w:r>
        <w:t xml:space="preserve"> </w:t>
      </w:r>
      <w:r w:rsidRPr="00D05FE9">
        <w:t>Dec 2016 to 14</w:t>
      </w:r>
      <w:r w:rsidRPr="00D05FE9">
        <w:rPr>
          <w:vertAlign w:val="superscript"/>
        </w:rPr>
        <w:t>th</w:t>
      </w:r>
      <w:r w:rsidRPr="00D05FE9">
        <w:t xml:space="preserve"> May 2018.</w:t>
      </w:r>
    </w:p>
    <w:p w14:paraId="709CF640" w14:textId="77777777" w:rsidR="00D35758" w:rsidRPr="00D05FE9" w:rsidRDefault="00D35758" w:rsidP="00841755">
      <w:pPr>
        <w:pStyle w:val="Footnote"/>
      </w:pPr>
    </w:p>
    <w:p w14:paraId="509FD8AE" w14:textId="339EA559" w:rsidR="00D35758" w:rsidRPr="00D05FE9" w:rsidRDefault="00AC2158" w:rsidP="00AC2158">
      <w:pPr>
        <w:pStyle w:val="Heading3"/>
      </w:pPr>
      <w:bookmarkStart w:id="6" w:name="_Toc514394039"/>
      <w:bookmarkStart w:id="7" w:name="_Toc519085626"/>
      <w:r>
        <w:t xml:space="preserve">Supplementary </w:t>
      </w:r>
      <w:r w:rsidR="00D35758" w:rsidRPr="00D05FE9">
        <w:t>Table</w:t>
      </w:r>
      <w:r w:rsidR="00D35758">
        <w:t xml:space="preserve"> </w:t>
      </w:r>
      <w:r>
        <w:t>3.</w:t>
      </w:r>
      <w:r w:rsidR="00D35758" w:rsidRPr="00D05FE9">
        <w:t xml:space="preserve"> Final search strategy for Cochrane (using Cochrane interface)</w:t>
      </w:r>
      <w:bookmarkEnd w:id="6"/>
      <w:bookmarkEnd w:id="7"/>
      <w:r w:rsidR="00D35758" w:rsidRPr="00D05FE9">
        <w:t xml:space="preserve"> </w:t>
      </w:r>
      <w:r>
        <w:t>for May 2018 systematic literature review</w:t>
      </w:r>
      <w:r w:rsidR="00223FAD">
        <w:t>.</w:t>
      </w:r>
    </w:p>
    <w:tbl>
      <w:tblPr>
        <w:tblStyle w:val="GridTable4-Accent11"/>
        <w:tblW w:w="5000" w:type="pct"/>
        <w:tblLook w:val="0620" w:firstRow="1" w:lastRow="0" w:firstColumn="0" w:lastColumn="0" w:noHBand="1" w:noVBand="1"/>
      </w:tblPr>
      <w:tblGrid>
        <w:gridCol w:w="612"/>
        <w:gridCol w:w="6666"/>
        <w:gridCol w:w="1211"/>
      </w:tblGrid>
      <w:tr w:rsidR="00D35758" w:rsidRPr="001729DD" w14:paraId="2936A0E9" w14:textId="77777777" w:rsidTr="00D35758">
        <w:trPr>
          <w:cnfStyle w:val="100000000000" w:firstRow="1" w:lastRow="0" w:firstColumn="0" w:lastColumn="0" w:oddVBand="0" w:evenVBand="0" w:oddHBand="0" w:evenHBand="0" w:firstRowFirstColumn="0" w:firstRowLastColumn="0" w:lastRowFirstColumn="0" w:lastRowLastColumn="0"/>
          <w:trHeight w:val="417"/>
          <w:tblHeader/>
        </w:trPr>
        <w:tc>
          <w:tcPr>
            <w:tcW w:w="361" w:type="pct"/>
            <w:vAlign w:val="center"/>
            <w:hideMark/>
          </w:tcPr>
          <w:p w14:paraId="1F48668D" w14:textId="77777777" w:rsidR="00D35758" w:rsidRPr="001729DD" w:rsidRDefault="00D35758" w:rsidP="00D35758">
            <w:pPr>
              <w:rPr>
                <w:rFonts w:ascii="Times New Roman" w:eastAsiaTheme="majorEastAsia" w:hAnsi="Times New Roman" w:cs="Times New Roman"/>
                <w:color w:val="FFFFFF" w:themeColor="background1"/>
              </w:rPr>
            </w:pPr>
            <w:r w:rsidRPr="001729DD">
              <w:rPr>
                <w:rFonts w:ascii="Times New Roman" w:eastAsiaTheme="majorEastAsia" w:hAnsi="Times New Roman" w:cs="Times New Roman"/>
                <w:color w:val="FFFFFF" w:themeColor="background1"/>
              </w:rPr>
              <w:t>No.</w:t>
            </w:r>
          </w:p>
        </w:tc>
        <w:tc>
          <w:tcPr>
            <w:tcW w:w="3926" w:type="pct"/>
            <w:vAlign w:val="center"/>
            <w:hideMark/>
          </w:tcPr>
          <w:p w14:paraId="3792F2CF" w14:textId="77777777" w:rsidR="00D35758" w:rsidRPr="001729DD" w:rsidRDefault="00D35758" w:rsidP="00D35758">
            <w:pPr>
              <w:rPr>
                <w:rFonts w:ascii="Times New Roman" w:eastAsiaTheme="majorEastAsia" w:hAnsi="Times New Roman" w:cs="Times New Roman"/>
                <w:color w:val="FFFFFF" w:themeColor="background1"/>
              </w:rPr>
            </w:pPr>
            <w:r w:rsidRPr="001729DD">
              <w:rPr>
                <w:rFonts w:ascii="Times New Roman" w:eastAsiaTheme="majorEastAsia" w:hAnsi="Times New Roman" w:cs="Times New Roman"/>
                <w:color w:val="FFFFFF" w:themeColor="background1"/>
              </w:rPr>
              <w:t>Query</w:t>
            </w:r>
          </w:p>
        </w:tc>
        <w:tc>
          <w:tcPr>
            <w:tcW w:w="713" w:type="pct"/>
            <w:vAlign w:val="center"/>
            <w:hideMark/>
          </w:tcPr>
          <w:p w14:paraId="1B79C2E6" w14:textId="77777777" w:rsidR="00D35758" w:rsidRPr="001729DD" w:rsidRDefault="00D35758" w:rsidP="00D35758">
            <w:pPr>
              <w:rPr>
                <w:rFonts w:ascii="Times New Roman" w:eastAsiaTheme="majorEastAsia" w:hAnsi="Times New Roman" w:cs="Times New Roman"/>
                <w:color w:val="FFFFFF" w:themeColor="background1"/>
              </w:rPr>
            </w:pPr>
            <w:r w:rsidRPr="001729DD">
              <w:rPr>
                <w:rFonts w:ascii="Times New Roman" w:eastAsiaTheme="majorEastAsia" w:hAnsi="Times New Roman" w:cs="Times New Roman"/>
                <w:color w:val="FFFFFF" w:themeColor="background1"/>
              </w:rPr>
              <w:t>Results</w:t>
            </w:r>
          </w:p>
        </w:tc>
      </w:tr>
      <w:tr w:rsidR="00D35758" w:rsidRPr="001729DD" w14:paraId="3AC8FCEF" w14:textId="77777777" w:rsidTr="00D35758">
        <w:trPr>
          <w:trHeight w:val="67"/>
        </w:trPr>
        <w:tc>
          <w:tcPr>
            <w:tcW w:w="361" w:type="pct"/>
          </w:tcPr>
          <w:p w14:paraId="2FC7DCB1"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w:t>
            </w:r>
          </w:p>
        </w:tc>
        <w:tc>
          <w:tcPr>
            <w:tcW w:w="3926" w:type="pct"/>
          </w:tcPr>
          <w:p w14:paraId="216A482C"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 xml:space="preserve"> a"] </w:t>
            </w:r>
          </w:p>
        </w:tc>
        <w:tc>
          <w:tcPr>
            <w:tcW w:w="713" w:type="pct"/>
          </w:tcPr>
          <w:p w14:paraId="055F799C"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227</w:t>
            </w:r>
          </w:p>
        </w:tc>
      </w:tr>
      <w:tr w:rsidR="00D35758" w:rsidRPr="001729DD" w14:paraId="1079EF94" w14:textId="77777777" w:rsidTr="00D35758">
        <w:trPr>
          <w:trHeight w:val="67"/>
        </w:trPr>
        <w:tc>
          <w:tcPr>
            <w:tcW w:w="361" w:type="pct"/>
          </w:tcPr>
          <w:p w14:paraId="4B9C3D8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w:t>
            </w:r>
          </w:p>
        </w:tc>
        <w:tc>
          <w:tcPr>
            <w:tcW w:w="3926" w:type="pct"/>
          </w:tcPr>
          <w:p w14:paraId="43F25D88"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 xml:space="preserve"> a</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w:t>
            </w:r>
            <w:proofErr w:type="spellEnd"/>
            <w:r w:rsidRPr="001729DD">
              <w:rPr>
                <w:rFonts w:ascii="Times New Roman" w:hAnsi="Times New Roman" w:cs="Times New Roman"/>
                <w:bCs/>
              </w:rPr>
              <w:t xml:space="preserve"> or "haemophilia 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 xml:space="preserve"> type a":</w:t>
            </w:r>
            <w:proofErr w:type="spellStart"/>
            <w:r w:rsidRPr="001729DD">
              <w:rPr>
                <w:rFonts w:ascii="Times New Roman" w:hAnsi="Times New Roman" w:cs="Times New Roman"/>
                <w:bCs/>
              </w:rPr>
              <w:t>ab,ti</w:t>
            </w:r>
            <w:proofErr w:type="spellEnd"/>
            <w:r w:rsidRPr="001729DD">
              <w:rPr>
                <w:rFonts w:ascii="Times New Roman" w:hAnsi="Times New Roman" w:cs="Times New Roman"/>
                <w:bCs/>
              </w:rPr>
              <w:t xml:space="preserve"> or "haemophilia type 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43FB084B"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509</w:t>
            </w:r>
          </w:p>
        </w:tc>
      </w:tr>
      <w:tr w:rsidR="00D35758" w:rsidRPr="001729DD" w14:paraId="4B41445A" w14:textId="77777777" w:rsidTr="00D35758">
        <w:trPr>
          <w:trHeight w:val="67"/>
        </w:trPr>
        <w:tc>
          <w:tcPr>
            <w:tcW w:w="361" w:type="pct"/>
          </w:tcPr>
          <w:p w14:paraId="30E8BB70"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#3</w:t>
            </w:r>
          </w:p>
        </w:tc>
        <w:tc>
          <w:tcPr>
            <w:tcW w:w="3926" w:type="pct"/>
          </w:tcPr>
          <w:p w14:paraId="6B6B73C7"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 xml:space="preserve">"classical </w:t>
            </w:r>
            <w:proofErr w:type="spellStart"/>
            <w:r w:rsidRPr="001729DD">
              <w:rPr>
                <w:rFonts w:ascii="Times New Roman" w:hAnsi="Times New Roman" w:cs="Times New Roman"/>
                <w:bCs/>
              </w:rPr>
              <w:t>hemophilia</w:t>
            </w:r>
            <w:proofErr w:type="spellEnd"/>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"classical haemophilia":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"classic </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"classic haemophilia":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14458D0F"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0</w:t>
            </w:r>
          </w:p>
        </w:tc>
      </w:tr>
      <w:tr w:rsidR="00D35758" w:rsidRPr="001729DD" w14:paraId="6627C87A" w14:textId="77777777" w:rsidTr="00D35758">
        <w:trPr>
          <w:trHeight w:val="67"/>
        </w:trPr>
        <w:tc>
          <w:tcPr>
            <w:tcW w:w="361" w:type="pct"/>
          </w:tcPr>
          <w:p w14:paraId="21E80A9D"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#4</w:t>
            </w:r>
          </w:p>
        </w:tc>
        <w:tc>
          <w:tcPr>
            <w:tcW w:w="3926" w:type="pct"/>
          </w:tcPr>
          <w:p w14:paraId="5DEBDB4F"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 xml:space="preserve">("factor viii" near/4 </w:t>
            </w:r>
            <w:proofErr w:type="spellStart"/>
            <w:r w:rsidRPr="001729DD">
              <w:rPr>
                <w:rFonts w:ascii="Times New Roman" w:hAnsi="Times New Roman" w:cs="Times New Roman"/>
                <w:bCs/>
              </w:rPr>
              <w:t>deficienc</w:t>
            </w:r>
            <w:proofErr w:type="spellEnd"/>
            <w:r w:rsidRPr="001729DD">
              <w:rPr>
                <w:rFonts w:ascii="Times New Roman" w:hAnsi="Times New Roman" w:cs="Times New Roman"/>
                <w:bCs/>
              </w:rPr>
              <w:t>*</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3C496155"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17</w:t>
            </w:r>
          </w:p>
        </w:tc>
      </w:tr>
      <w:tr w:rsidR="00D35758" w:rsidRPr="001729DD" w14:paraId="3DC8FE91" w14:textId="77777777" w:rsidTr="00D35758">
        <w:trPr>
          <w:trHeight w:val="67"/>
        </w:trPr>
        <w:tc>
          <w:tcPr>
            <w:tcW w:w="361" w:type="pct"/>
          </w:tcPr>
          <w:p w14:paraId="1F42DEEB"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#5</w:t>
            </w:r>
          </w:p>
        </w:tc>
        <w:tc>
          <w:tcPr>
            <w:tcW w:w="3926" w:type="pct"/>
          </w:tcPr>
          <w:p w14:paraId="636E94B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 xml:space="preserve">("factor 8" near/4 </w:t>
            </w:r>
            <w:proofErr w:type="spellStart"/>
            <w:r w:rsidRPr="001729DD">
              <w:rPr>
                <w:rFonts w:ascii="Times New Roman" w:hAnsi="Times New Roman" w:cs="Times New Roman"/>
                <w:bCs/>
              </w:rPr>
              <w:t>deficienc</w:t>
            </w:r>
            <w:proofErr w:type="spellEnd"/>
            <w:r w:rsidRPr="001729DD">
              <w:rPr>
                <w:rFonts w:ascii="Times New Roman" w:hAnsi="Times New Roman" w:cs="Times New Roman"/>
                <w:bCs/>
              </w:rPr>
              <w:t>*</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244D1FC8"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0</w:t>
            </w:r>
          </w:p>
        </w:tc>
      </w:tr>
      <w:tr w:rsidR="00D35758" w:rsidRPr="001729DD" w14:paraId="64438578" w14:textId="77777777" w:rsidTr="00D35758">
        <w:trPr>
          <w:trHeight w:val="67"/>
        </w:trPr>
        <w:tc>
          <w:tcPr>
            <w:tcW w:w="361" w:type="pct"/>
          </w:tcPr>
          <w:p w14:paraId="62DAE261"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#6</w:t>
            </w:r>
          </w:p>
        </w:tc>
        <w:tc>
          <w:tcPr>
            <w:tcW w:w="3926" w:type="pct"/>
          </w:tcPr>
          <w:p w14:paraId="022B9E0D" w14:textId="77777777" w:rsidR="00D35758" w:rsidRPr="001729DD" w:rsidRDefault="00D35758" w:rsidP="00D35758">
            <w:pPr>
              <w:rPr>
                <w:rFonts w:ascii="Times New Roman" w:eastAsiaTheme="majorEastAsia" w:hAnsi="Times New Roman" w:cs="Times New Roman"/>
                <w:bCs/>
                <w:lang w:val="it-IT"/>
              </w:rPr>
            </w:pPr>
            <w:r w:rsidRPr="001729DD">
              <w:rPr>
                <w:rFonts w:ascii="Times New Roman" w:hAnsi="Times New Roman" w:cs="Times New Roman"/>
                <w:bCs/>
                <w:lang w:val="it-IT"/>
              </w:rPr>
              <w:t xml:space="preserve">(hemophilia:ti or haemophilia:ti) not ("hemophilia b":ti or "haemophilia b":ti) </w:t>
            </w:r>
          </w:p>
        </w:tc>
        <w:tc>
          <w:tcPr>
            <w:tcW w:w="713" w:type="pct"/>
          </w:tcPr>
          <w:p w14:paraId="5E5B0108"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563</w:t>
            </w:r>
          </w:p>
        </w:tc>
      </w:tr>
      <w:tr w:rsidR="00D35758" w:rsidRPr="001729DD" w14:paraId="2344F169" w14:textId="77777777" w:rsidTr="00D35758">
        <w:trPr>
          <w:trHeight w:val="67"/>
        </w:trPr>
        <w:tc>
          <w:tcPr>
            <w:tcW w:w="361" w:type="pct"/>
          </w:tcPr>
          <w:p w14:paraId="0D643D37"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#7</w:t>
            </w:r>
          </w:p>
        </w:tc>
        <w:tc>
          <w:tcPr>
            <w:tcW w:w="3926" w:type="pct"/>
          </w:tcPr>
          <w:p w14:paraId="598D1AA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hemophiliacs</w:t>
            </w:r>
            <w:proofErr w:type="spellEnd"/>
            <w:proofErr w:type="gramStart"/>
            <w:r w:rsidRPr="001729DD">
              <w:rPr>
                <w:rFonts w:ascii="Times New Roman" w:hAnsi="Times New Roman" w:cs="Times New Roman"/>
                <w:bCs/>
              </w:rPr>
              <w:t>":</w:t>
            </w:r>
            <w:proofErr w:type="spellStart"/>
            <w:r w:rsidRPr="001729DD">
              <w:rPr>
                <w:rFonts w:ascii="Times New Roman" w:hAnsi="Times New Roman" w:cs="Times New Roman"/>
                <w:bCs/>
              </w:rPr>
              <w:t>ti</w:t>
            </w:r>
            <w:proofErr w:type="gramEnd"/>
            <w:r w:rsidRPr="001729DD">
              <w:rPr>
                <w:rFonts w:ascii="Times New Roman" w:hAnsi="Times New Roman" w:cs="Times New Roman"/>
                <w:bCs/>
              </w:rPr>
              <w:t>,kw</w:t>
            </w:r>
            <w:proofErr w:type="spellEnd"/>
            <w:r w:rsidRPr="001729DD">
              <w:rPr>
                <w:rFonts w:ascii="Times New Roman" w:hAnsi="Times New Roman" w:cs="Times New Roman"/>
                <w:bCs/>
              </w:rPr>
              <w:t xml:space="preserve"> or "haemophiliacs":</w:t>
            </w:r>
            <w:proofErr w:type="spellStart"/>
            <w:r w:rsidRPr="001729DD">
              <w:rPr>
                <w:rFonts w:ascii="Times New Roman" w:hAnsi="Times New Roman" w:cs="Times New Roman"/>
                <w:bCs/>
              </w:rPr>
              <w:t>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hemophiliac</w:t>
            </w:r>
            <w:proofErr w:type="spellEnd"/>
            <w:r w:rsidRPr="001729DD">
              <w:rPr>
                <w:rFonts w:ascii="Times New Roman" w:hAnsi="Times New Roman" w:cs="Times New Roman"/>
                <w:bCs/>
              </w:rPr>
              <w:t xml:space="preserve"> patients":</w:t>
            </w:r>
            <w:proofErr w:type="spellStart"/>
            <w:r w:rsidRPr="001729DD">
              <w:rPr>
                <w:rFonts w:ascii="Times New Roman" w:hAnsi="Times New Roman" w:cs="Times New Roman"/>
                <w:bCs/>
              </w:rPr>
              <w:t>ti,kw</w:t>
            </w:r>
            <w:proofErr w:type="spellEnd"/>
            <w:r w:rsidRPr="001729DD">
              <w:rPr>
                <w:rFonts w:ascii="Times New Roman" w:hAnsi="Times New Roman" w:cs="Times New Roman"/>
                <w:bCs/>
              </w:rPr>
              <w:t xml:space="preserve"> or " haemophiliac patients":</w:t>
            </w:r>
            <w:proofErr w:type="spellStart"/>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15456BCA"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70</w:t>
            </w:r>
          </w:p>
        </w:tc>
      </w:tr>
      <w:tr w:rsidR="00D35758" w:rsidRPr="001729DD" w14:paraId="7C20EE22" w14:textId="77777777" w:rsidTr="00D35758">
        <w:trPr>
          <w:trHeight w:val="67"/>
        </w:trPr>
        <w:tc>
          <w:tcPr>
            <w:tcW w:w="361" w:type="pct"/>
          </w:tcPr>
          <w:p w14:paraId="26EE187F"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#8</w:t>
            </w:r>
          </w:p>
        </w:tc>
        <w:tc>
          <w:tcPr>
            <w:tcW w:w="3926" w:type="pct"/>
          </w:tcPr>
          <w:p w14:paraId="172E8154" w14:textId="5CCAD53F" w:rsidR="00D35758" w:rsidRPr="001729DD" w:rsidRDefault="00055F6B" w:rsidP="00D35758">
            <w:pPr>
              <w:rPr>
                <w:rFonts w:ascii="Times New Roman" w:eastAsiaTheme="majorEastAsia" w:hAnsi="Times New Roman" w:cs="Times New Roman"/>
                <w:bCs/>
              </w:rPr>
            </w:pPr>
            <w:r>
              <w:rPr>
                <w:rFonts w:ascii="Times New Roman" w:hAnsi="Times New Roman" w:cs="Times New Roman"/>
                <w:bCs/>
              </w:rPr>
              <w:fldChar w:fldCharType="begin"/>
            </w:r>
            <w:r>
              <w:rPr>
                <w:rFonts w:ascii="Times New Roman" w:hAnsi="Times New Roman" w:cs="Times New Roman"/>
                <w:bCs/>
              </w:rPr>
              <w:instrText xml:space="preserve"> ADDIN EN.CITE &lt;EndNote&gt;&lt;Cite ExcludeYear="1"&gt;&lt;Author&gt;Boggio&lt;/Author&gt;&lt;Year&gt;2015&lt;/Year&gt;&lt;RecNum&gt;1&lt;/RecNum&gt;&lt;Suffix&gt;-`#7&lt;/Suffix&gt;&lt;DisplayText&gt;[1-#7]&lt;/DisplayText&gt;&lt;record&gt;&lt;rec-number&gt;1&lt;/rec-number&gt;&lt;foreign-keys&gt;&lt;key app="EN" db-id="pws0rz904wz927est97xw2x222vtrxtp5d0v" timestamp="1558606032"&gt;1&lt;/key&gt;&lt;/foreign-keys&gt;&lt;ref-type name="Journal Article"&gt;17&lt;/ref-type&gt;&lt;contributors&gt;&lt;authors&gt;&lt;author&gt;Boggio, L. N.&lt;/author&gt;&lt;author&gt;Hong, W.&lt;/author&gt;&lt;author&gt;Wang, M.&lt;/author&gt;&lt;author&gt;Eyster, M. E.&lt;/author&gt;&lt;author&gt;Michaels, L. A.&lt;/author&gt;&lt;/authors&gt;&lt;/contributors&gt;&lt;auth-address&gt;W. Hong, Bayer HealthCare Pharmaceuticals, Whippany, United States&lt;/auth-address&gt;&lt;titles&gt;&lt;title&gt;Bleeding protection using phenotype-guided bay 94-9027 prophylaxis: Protect VIII study subanalyses&lt;/title&gt;&lt;secondary-title&gt;Haemophilia&lt;/secondary-title&gt;&lt;/titles&gt;&lt;pages&gt;65&lt;/pages&gt;&lt;volume&gt;21&lt;/volume&gt;&lt;keywords&gt;&lt;keyword&gt;recombinant blood clotting factor 8&lt;/keyword&gt;&lt;keyword&gt;nitrogen 13&lt;/keyword&gt;&lt;keyword&gt;protection&lt;/keyword&gt;&lt;keyword&gt;phenotype&lt;/keyword&gt;&lt;keyword&gt;prophylaxis&lt;/keyword&gt;&lt;keyword&gt;European&lt;/keyword&gt;&lt;keyword&gt;hemophilia&lt;/keyword&gt;&lt;keyword&gt;diseases&lt;/keyword&gt;&lt;keyword&gt;bleeding&lt;/keyword&gt;&lt;keyword&gt;human&lt;/keyword&gt;&lt;keyword&gt;patient&lt;/keyword&gt;&lt;keyword&gt;arm&lt;/keyword&gt;&lt;keyword&gt;hemophilia A&lt;/keyword&gt;&lt;keyword&gt;population&lt;/keyword&gt;&lt;keyword&gt;intention to treat analysis&lt;/keyword&gt;&lt;keyword&gt;statistical significance&lt;/keyword&gt;&lt;keyword&gt;screening&lt;/keyword&gt;&lt;keyword&gt;hemarthrosis&lt;/keyword&gt;&lt;keyword&gt;male&lt;/keyword&gt;&lt;/keywords&gt;&lt;dates&gt;&lt;year&gt;2015&lt;/year&gt;&lt;/dates&gt;&lt;isbn&gt;1351-8216&lt;/isbn&gt;&lt;urls&gt;&lt;related-urls&gt;&lt;url&gt;http://www.embase.com/search/results?subaction=viewrecord&amp;amp;from=export&amp;amp;id=L71814491&lt;/url&gt;&lt;url&gt;http://dx.doi.org/10.1111/hae.12625&lt;/url&gt;&lt;/related-urls&gt;&lt;/urls&gt;&lt;custom1&gt;Clinical Search&lt;/custom1&gt;&lt;remote-database-name&gt;Embase&lt;/remote-database-name&gt;&lt;/record&gt;&lt;/Cite&gt;&lt;/EndNote&gt;</w:instrText>
            </w:r>
            <w:r>
              <w:rPr>
                <w:rFonts w:ascii="Times New Roman" w:hAnsi="Times New Roman" w:cs="Times New Roman"/>
                <w:bCs/>
              </w:rPr>
              <w:fldChar w:fldCharType="separate"/>
            </w:r>
            <w:r>
              <w:rPr>
                <w:rFonts w:ascii="Times New Roman" w:hAnsi="Times New Roman" w:cs="Times New Roman"/>
                <w:bCs/>
                <w:noProof/>
              </w:rPr>
              <w:t>[1-#7]</w:t>
            </w:r>
            <w:r>
              <w:rPr>
                <w:rFonts w:ascii="Times New Roman" w:hAnsi="Times New Roman" w:cs="Times New Roman"/>
                <w:bCs/>
              </w:rPr>
              <w:fldChar w:fldCharType="end"/>
            </w:r>
            <w:r w:rsidR="00D35758" w:rsidRPr="001729DD">
              <w:rPr>
                <w:rFonts w:ascii="Times New Roman" w:hAnsi="Times New Roman" w:cs="Times New Roman"/>
                <w:bCs/>
              </w:rPr>
              <w:t xml:space="preserve"> </w:t>
            </w:r>
          </w:p>
        </w:tc>
        <w:tc>
          <w:tcPr>
            <w:tcW w:w="713" w:type="pct"/>
          </w:tcPr>
          <w:p w14:paraId="6E24280A"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793</w:t>
            </w:r>
          </w:p>
        </w:tc>
      </w:tr>
      <w:tr w:rsidR="00D35758" w:rsidRPr="001729DD" w14:paraId="43F8A8E2" w14:textId="77777777" w:rsidTr="00D35758">
        <w:trPr>
          <w:trHeight w:val="67"/>
        </w:trPr>
        <w:tc>
          <w:tcPr>
            <w:tcW w:w="361" w:type="pct"/>
          </w:tcPr>
          <w:p w14:paraId="165C7AC7"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#9</w:t>
            </w:r>
          </w:p>
        </w:tc>
        <w:tc>
          <w:tcPr>
            <w:tcW w:w="3926" w:type="pct"/>
          </w:tcPr>
          <w:p w14:paraId="74DED179"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 xml:space="preserve"> a"/DT] or [</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 xml:space="preserve"> a"/PC] or [</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w:t>
            </w:r>
            <w:proofErr w:type="spellStart"/>
            <w:r w:rsidRPr="001729DD">
              <w:rPr>
                <w:rFonts w:ascii="Times New Roman" w:hAnsi="Times New Roman" w:cs="Times New Roman"/>
                <w:bCs/>
              </w:rPr>
              <w:t>hemophilia</w:t>
            </w:r>
            <w:proofErr w:type="spellEnd"/>
            <w:r w:rsidRPr="001729DD">
              <w:rPr>
                <w:rFonts w:ascii="Times New Roman" w:hAnsi="Times New Roman" w:cs="Times New Roman"/>
                <w:bCs/>
              </w:rPr>
              <w:t xml:space="preserve"> a"/TH] </w:t>
            </w:r>
          </w:p>
        </w:tc>
        <w:tc>
          <w:tcPr>
            <w:tcW w:w="713" w:type="pct"/>
          </w:tcPr>
          <w:p w14:paraId="2316FD1B"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209</w:t>
            </w:r>
          </w:p>
        </w:tc>
      </w:tr>
      <w:tr w:rsidR="00D35758" w:rsidRPr="001729DD" w14:paraId="64B1CC3F" w14:textId="77777777" w:rsidTr="00D35758">
        <w:trPr>
          <w:trHeight w:val="67"/>
        </w:trPr>
        <w:tc>
          <w:tcPr>
            <w:tcW w:w="361" w:type="pct"/>
          </w:tcPr>
          <w:p w14:paraId="3573C928"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#10</w:t>
            </w:r>
          </w:p>
        </w:tc>
        <w:tc>
          <w:tcPr>
            <w:tcW w:w="3926" w:type="pct"/>
          </w:tcPr>
          <w:p w14:paraId="35F8E251"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"factor viii"] </w:t>
            </w:r>
          </w:p>
        </w:tc>
        <w:tc>
          <w:tcPr>
            <w:tcW w:w="713" w:type="pct"/>
          </w:tcPr>
          <w:p w14:paraId="280F0EA6"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317</w:t>
            </w:r>
          </w:p>
        </w:tc>
      </w:tr>
      <w:tr w:rsidR="00D35758" w:rsidRPr="001729DD" w14:paraId="16B260B8" w14:textId="77777777" w:rsidTr="00D35758">
        <w:trPr>
          <w:trHeight w:val="67"/>
        </w:trPr>
        <w:tc>
          <w:tcPr>
            <w:tcW w:w="361" w:type="pct"/>
          </w:tcPr>
          <w:p w14:paraId="13F573D7"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lastRenderedPageBreak/>
              <w:t>#11</w:t>
            </w:r>
          </w:p>
        </w:tc>
        <w:tc>
          <w:tcPr>
            <w:tcW w:w="3926" w:type="pct"/>
          </w:tcPr>
          <w:p w14:paraId="4A69C89C" w14:textId="77777777" w:rsidR="00D35758" w:rsidRPr="001729DD" w:rsidRDefault="00D35758" w:rsidP="00D35758">
            <w:pPr>
              <w:rPr>
                <w:rFonts w:ascii="Times New Roman" w:eastAsiaTheme="majorEastAsia" w:hAnsi="Times New Roman" w:cs="Times New Roman"/>
                <w:bCs/>
              </w:rPr>
            </w:pPr>
            <w:proofErr w:type="spellStart"/>
            <w:r w:rsidRPr="001729DD">
              <w:rPr>
                <w:rFonts w:ascii="Times New Roman" w:hAnsi="Times New Roman" w:cs="Times New Roman"/>
                <w:bCs/>
              </w:rPr>
              <w:t>immunate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optivate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haemoctin</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beriate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haemate</w:t>
            </w:r>
            <w:proofErr w:type="spellEnd"/>
            <w:r w:rsidRPr="001729DD">
              <w:rPr>
                <w:rFonts w:ascii="Times New Roman" w:hAnsi="Times New Roman" w:cs="Times New Roman"/>
                <w:bCs/>
              </w:rPr>
              <w:t xml:space="preserve"> next/1 p):</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octanate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wilate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recombinate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factane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emoclot</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5741E9C7"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31</w:t>
            </w:r>
          </w:p>
        </w:tc>
      </w:tr>
      <w:tr w:rsidR="00D35758" w:rsidRPr="001729DD" w14:paraId="2E7C3635" w14:textId="77777777" w:rsidTr="00D35758">
        <w:trPr>
          <w:trHeight w:val="67"/>
        </w:trPr>
        <w:tc>
          <w:tcPr>
            <w:tcW w:w="361" w:type="pct"/>
          </w:tcPr>
          <w:p w14:paraId="54353C1F"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#12</w:t>
            </w:r>
          </w:p>
        </w:tc>
        <w:tc>
          <w:tcPr>
            <w:tcW w:w="3926" w:type="pct"/>
          </w:tcPr>
          <w:p w14:paraId="195063D4" w14:textId="77777777" w:rsidR="00D35758" w:rsidRPr="001729DD" w:rsidRDefault="00D35758" w:rsidP="00D35758">
            <w:pPr>
              <w:rPr>
                <w:rFonts w:ascii="Times New Roman" w:eastAsiaTheme="majorEastAsia" w:hAnsi="Times New Roman" w:cs="Times New Roman"/>
                <w:bCs/>
              </w:rPr>
            </w:pPr>
            <w:proofErr w:type="spellStart"/>
            <w:r w:rsidRPr="001729DD">
              <w:rPr>
                <w:rFonts w:ascii="Times New Roman" w:hAnsi="Times New Roman" w:cs="Times New Roman"/>
                <w:bCs/>
              </w:rPr>
              <w:t>fanhdi</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wilnativ</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octafil</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amofil</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humaclot</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talate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alphanate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emowil</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klott</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aafact</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bioclate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biostate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wilate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3C128B71"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12</w:t>
            </w:r>
          </w:p>
        </w:tc>
      </w:tr>
      <w:tr w:rsidR="00D35758" w:rsidRPr="001729DD" w14:paraId="46F410A0" w14:textId="77777777" w:rsidTr="00D35758">
        <w:trPr>
          <w:trHeight w:val="67"/>
        </w:trPr>
        <w:tc>
          <w:tcPr>
            <w:tcW w:w="361" w:type="pct"/>
          </w:tcPr>
          <w:p w14:paraId="6E386605"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#13</w:t>
            </w:r>
          </w:p>
        </w:tc>
        <w:tc>
          <w:tcPr>
            <w:tcW w:w="3926" w:type="pct"/>
          </w:tcPr>
          <w:p w14:paraId="04AEB4B2" w14:textId="77777777" w:rsidR="00D35758" w:rsidRPr="001729DD" w:rsidRDefault="00D35758" w:rsidP="00D35758">
            <w:pPr>
              <w:rPr>
                <w:rFonts w:ascii="Times New Roman" w:eastAsiaTheme="majorEastAsia" w:hAnsi="Times New Roman" w:cs="Times New Roman"/>
                <w:bCs/>
              </w:rPr>
            </w:pPr>
            <w:proofErr w:type="spellStart"/>
            <w:r w:rsidRPr="001729DD">
              <w:rPr>
                <w:rFonts w:ascii="Times New Roman" w:hAnsi="Times New Roman" w:cs="Times New Roman"/>
                <w:bCs/>
              </w:rPr>
              <w:t>helixate</w:t>
            </w:r>
            <w:proofErr w:type="spellEnd"/>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iblias</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kogenate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kovaltry</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novoeight</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zonovate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refacto</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advate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elocta</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nuwiq</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3D56D347"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60</w:t>
            </w:r>
          </w:p>
        </w:tc>
      </w:tr>
      <w:tr w:rsidR="00D35758" w:rsidRPr="001729DD" w14:paraId="73E2C56E" w14:textId="77777777" w:rsidTr="00D35758">
        <w:trPr>
          <w:trHeight w:val="67"/>
        </w:trPr>
        <w:tc>
          <w:tcPr>
            <w:tcW w:w="361" w:type="pct"/>
          </w:tcPr>
          <w:p w14:paraId="1C2EAF0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#14</w:t>
            </w:r>
          </w:p>
        </w:tc>
        <w:tc>
          <w:tcPr>
            <w:tcW w:w="3926" w:type="pct"/>
          </w:tcPr>
          <w:p w14:paraId="45FE7943" w14:textId="77777777" w:rsidR="00D35758" w:rsidRPr="001729DD" w:rsidRDefault="00D35758" w:rsidP="00D35758">
            <w:pPr>
              <w:rPr>
                <w:rFonts w:ascii="Times New Roman" w:eastAsiaTheme="majorEastAsia" w:hAnsi="Times New Roman" w:cs="Times New Roman"/>
                <w:bCs/>
              </w:rPr>
            </w:pPr>
            <w:proofErr w:type="spellStart"/>
            <w:r w:rsidRPr="001729DD">
              <w:rPr>
                <w:rFonts w:ascii="Times New Roman" w:hAnsi="Times New Roman" w:cs="Times New Roman"/>
                <w:bCs/>
              </w:rPr>
              <w:t>obizur</w:t>
            </w:r>
            <w:proofErr w:type="spellEnd"/>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voncento</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adynovate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factyla</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adynovi</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xyntha</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greengene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4E7EDCA0"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19</w:t>
            </w:r>
          </w:p>
        </w:tc>
      </w:tr>
      <w:tr w:rsidR="00D35758" w:rsidRPr="001729DD" w14:paraId="6C333C2D" w14:textId="77777777" w:rsidTr="00D35758">
        <w:trPr>
          <w:trHeight w:val="67"/>
        </w:trPr>
        <w:tc>
          <w:tcPr>
            <w:tcW w:w="361" w:type="pct"/>
          </w:tcPr>
          <w:p w14:paraId="5DBD0EF6"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#15</w:t>
            </w:r>
          </w:p>
        </w:tc>
        <w:tc>
          <w:tcPr>
            <w:tcW w:w="3926" w:type="pct"/>
          </w:tcPr>
          <w:p w14:paraId="38F3D2E7"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octocog</w:t>
            </w:r>
            <w:proofErr w:type="spellEnd"/>
            <w:r w:rsidRPr="001729DD">
              <w:rPr>
                <w:rFonts w:ascii="Times New Roman" w:hAnsi="Times New Roman" w:cs="Times New Roman"/>
                <w:bCs/>
              </w:rPr>
              <w:t xml:space="preserve"> alfa</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turoctocog</w:t>
            </w:r>
            <w:proofErr w:type="spellEnd"/>
            <w:r w:rsidRPr="001729DD">
              <w:rPr>
                <w:rFonts w:ascii="Times New Roman" w:hAnsi="Times New Roman" w:cs="Times New Roman"/>
                <w:bCs/>
              </w:rPr>
              <w:t xml:space="preserve"> next/1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moroctocog</w:t>
            </w:r>
            <w:proofErr w:type="spellEnd"/>
            <w:r w:rsidRPr="001729DD">
              <w:rPr>
                <w:rFonts w:ascii="Times New Roman" w:hAnsi="Times New Roman" w:cs="Times New Roman"/>
                <w:bCs/>
              </w:rPr>
              <w:t xml:space="preserve">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efmoroctocog</w:t>
            </w:r>
            <w:proofErr w:type="spellEnd"/>
            <w:r w:rsidRPr="001729DD">
              <w:rPr>
                <w:rFonts w:ascii="Times New Roman" w:hAnsi="Times New Roman" w:cs="Times New Roman"/>
                <w:bCs/>
              </w:rPr>
              <w:t xml:space="preserve">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simoctocog</w:t>
            </w:r>
            <w:proofErr w:type="spellEnd"/>
            <w:r w:rsidRPr="001729DD">
              <w:rPr>
                <w:rFonts w:ascii="Times New Roman" w:hAnsi="Times New Roman" w:cs="Times New Roman"/>
                <w:bCs/>
              </w:rPr>
              <w:t xml:space="preserve">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efraloctocog</w:t>
            </w:r>
            <w:proofErr w:type="spellEnd"/>
            <w:r w:rsidRPr="001729DD">
              <w:rPr>
                <w:rFonts w:ascii="Times New Roman" w:hAnsi="Times New Roman" w:cs="Times New Roman"/>
                <w:bCs/>
              </w:rPr>
              <w:t xml:space="preserve">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7CEEB218"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20</w:t>
            </w:r>
          </w:p>
        </w:tc>
      </w:tr>
      <w:tr w:rsidR="00D35758" w:rsidRPr="001729DD" w14:paraId="26A1E841" w14:textId="77777777" w:rsidTr="00D35758">
        <w:trPr>
          <w:trHeight w:val="67"/>
        </w:trPr>
        <w:tc>
          <w:tcPr>
            <w:tcW w:w="361" w:type="pct"/>
          </w:tcPr>
          <w:p w14:paraId="04987520"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#16</w:t>
            </w:r>
          </w:p>
        </w:tc>
        <w:tc>
          <w:tcPr>
            <w:tcW w:w="3926" w:type="pct"/>
          </w:tcPr>
          <w:p w14:paraId="67D1F9F4"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"pf-06741086":ab,ti,kw or "bay w 6240":ab,ti,kw or "</w:t>
            </w:r>
            <w:proofErr w:type="spellStart"/>
            <w:r w:rsidRPr="001729DD">
              <w:rPr>
                <w:rFonts w:ascii="Times New Roman" w:hAnsi="Times New Roman" w:cs="Times New Roman"/>
                <w:bCs/>
              </w:rPr>
              <w:t>nn</w:t>
            </w:r>
            <w:proofErr w:type="spellEnd"/>
            <w:r w:rsidRPr="001729DD">
              <w:rPr>
                <w:rFonts w:ascii="Times New Roman" w:hAnsi="Times New Roman" w:cs="Times New Roman"/>
                <w:bCs/>
              </w:rPr>
              <w:t xml:space="preserve"> 7008":ab,ti,kw or nn7008:ab,ti,kw or "bay 81-8973":ab,ti,kw or "pf-05208756":ab,ti,kw or "pf-5208756":ab,ti,kw or "2pf-05280602":ab,ti,kw </w:t>
            </w:r>
          </w:p>
        </w:tc>
        <w:tc>
          <w:tcPr>
            <w:tcW w:w="713" w:type="pct"/>
          </w:tcPr>
          <w:p w14:paraId="7D6F01B8"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30</w:t>
            </w:r>
          </w:p>
        </w:tc>
      </w:tr>
      <w:tr w:rsidR="00D35758" w:rsidRPr="001729DD" w14:paraId="4B92EE52" w14:textId="77777777" w:rsidTr="00D35758">
        <w:trPr>
          <w:trHeight w:val="67"/>
        </w:trPr>
        <w:tc>
          <w:tcPr>
            <w:tcW w:w="361" w:type="pct"/>
          </w:tcPr>
          <w:p w14:paraId="2C57DB8F"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lastRenderedPageBreak/>
              <w:t>#17</w:t>
            </w:r>
          </w:p>
        </w:tc>
        <w:tc>
          <w:tcPr>
            <w:tcW w:w="3926" w:type="pct"/>
          </w:tcPr>
          <w:p w14:paraId="418EBD8A"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bax</w:t>
            </w:r>
            <w:proofErr w:type="spellEnd"/>
            <w:r w:rsidRPr="001729DD">
              <w:rPr>
                <w:rFonts w:ascii="Times New Roman" w:hAnsi="Times New Roman" w:cs="Times New Roman"/>
                <w:bCs/>
              </w:rPr>
              <w:t xml:space="preserve"> 855":ab,ti,kw or bax855:ab,ti,kw or bax802:ab,ti,kw or "</w:t>
            </w:r>
            <w:proofErr w:type="spellStart"/>
            <w:r w:rsidRPr="001729DD">
              <w:rPr>
                <w:rFonts w:ascii="Times New Roman" w:hAnsi="Times New Roman" w:cs="Times New Roman"/>
                <w:bCs/>
              </w:rPr>
              <w:t>bax</w:t>
            </w:r>
            <w:proofErr w:type="spellEnd"/>
            <w:r w:rsidRPr="001729DD">
              <w:rPr>
                <w:rFonts w:ascii="Times New Roman" w:hAnsi="Times New Roman" w:cs="Times New Roman"/>
                <w:bCs/>
              </w:rPr>
              <w:t xml:space="preserve"> 802":ab,ti,kw or "bay94-9027":ab,ti,kw or "bay 94-9027":ab,ti,kw or "bay 949027":ab,ti,kw or "bay 14-2222":ab,ti,kw or "bay14-2222":ab,ti,kw or "bay 142222":ab,ti,kw or "bay79-4980":ab,ti,kw or "bay 79-4980":ab,ti,kw or "bay 794980":ab,ti,kw </w:t>
            </w:r>
          </w:p>
        </w:tc>
        <w:tc>
          <w:tcPr>
            <w:tcW w:w="713" w:type="pct"/>
          </w:tcPr>
          <w:p w14:paraId="1C0A20A4"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34</w:t>
            </w:r>
          </w:p>
        </w:tc>
      </w:tr>
      <w:tr w:rsidR="00D35758" w:rsidRPr="001729DD" w14:paraId="29EB2DEC" w14:textId="77777777" w:rsidTr="00D35758">
        <w:trPr>
          <w:trHeight w:val="67"/>
        </w:trPr>
        <w:tc>
          <w:tcPr>
            <w:tcW w:w="361" w:type="pct"/>
          </w:tcPr>
          <w:p w14:paraId="5ECDA936"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#18</w:t>
            </w:r>
          </w:p>
        </w:tc>
        <w:tc>
          <w:tcPr>
            <w:tcW w:w="3926" w:type="pct"/>
          </w:tcPr>
          <w:p w14:paraId="12E16C43" w14:textId="77777777" w:rsidR="00D35758" w:rsidRPr="001729DD" w:rsidRDefault="00D35758" w:rsidP="00D35758">
            <w:pPr>
              <w:rPr>
                <w:rFonts w:ascii="Times New Roman" w:eastAsiaTheme="majorEastAsia" w:hAnsi="Times New Roman" w:cs="Times New Roman"/>
                <w:bCs/>
              </w:rPr>
            </w:pPr>
            <w:proofErr w:type="spellStart"/>
            <w:r w:rsidRPr="001729DD">
              <w:rPr>
                <w:rFonts w:ascii="Times New Roman" w:hAnsi="Times New Roman" w:cs="Times New Roman"/>
                <w:bCs/>
              </w:rPr>
              <w:t>rfviiifc:ab,ti,kw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bddrfviii:ab,ti,kw</w:t>
            </w:r>
            <w:proofErr w:type="spellEnd"/>
            <w:r w:rsidRPr="001729DD">
              <w:rPr>
                <w:rFonts w:ascii="Times New Roman" w:hAnsi="Times New Roman" w:cs="Times New Roman"/>
                <w:bCs/>
              </w:rPr>
              <w:t xml:space="preserve"> or sct800:ab,ti,kw "</w:t>
            </w:r>
            <w:proofErr w:type="spellStart"/>
            <w:r w:rsidRPr="001729DD">
              <w:rPr>
                <w:rFonts w:ascii="Times New Roman" w:hAnsi="Times New Roman" w:cs="Times New Roman"/>
                <w:bCs/>
              </w:rPr>
              <w:t>sct</w:t>
            </w:r>
            <w:proofErr w:type="spellEnd"/>
            <w:r w:rsidRPr="001729DD">
              <w:rPr>
                <w:rFonts w:ascii="Times New Roman" w:hAnsi="Times New Roman" w:cs="Times New Roman"/>
                <w:bCs/>
              </w:rPr>
              <w:t xml:space="preserve"> 800":ab,ti,kw or "obi-1":ab,ti,kw or "</w:t>
            </w:r>
            <w:proofErr w:type="spellStart"/>
            <w:r w:rsidRPr="001729DD">
              <w:rPr>
                <w:rFonts w:ascii="Times New Roman" w:hAnsi="Times New Roman" w:cs="Times New Roman"/>
                <w:bCs/>
              </w:rPr>
              <w:t>bmn</w:t>
            </w:r>
            <w:proofErr w:type="spellEnd"/>
            <w:r w:rsidRPr="001729DD">
              <w:rPr>
                <w:rFonts w:ascii="Times New Roman" w:hAnsi="Times New Roman" w:cs="Times New Roman"/>
                <w:bCs/>
              </w:rPr>
              <w:t xml:space="preserve"> 270":ab,ti,kw or bmn270:ab,ti,kw or "</w:t>
            </w:r>
            <w:proofErr w:type="spellStart"/>
            <w:r w:rsidRPr="001729DD">
              <w:rPr>
                <w:rFonts w:ascii="Times New Roman" w:hAnsi="Times New Roman" w:cs="Times New Roman"/>
                <w:bCs/>
              </w:rPr>
              <w:t>bax</w:t>
            </w:r>
            <w:proofErr w:type="spellEnd"/>
            <w:r w:rsidRPr="001729DD">
              <w:rPr>
                <w:rFonts w:ascii="Times New Roman" w:hAnsi="Times New Roman" w:cs="Times New Roman"/>
                <w:bCs/>
              </w:rPr>
              <w:t xml:space="preserve"> 826":ab,ti,kw or bax826:ab,ti,kw or "bay79-4980":ab,ti,kw or "bay 79-4980":ab,ti,kw or "bay 794980":ab,ti,kw or biib031:ab,ti,kw or "</w:t>
            </w:r>
            <w:proofErr w:type="spellStart"/>
            <w:r w:rsidRPr="001729DD">
              <w:rPr>
                <w:rFonts w:ascii="Times New Roman" w:hAnsi="Times New Roman" w:cs="Times New Roman"/>
                <w:bCs/>
              </w:rPr>
              <w:t>biib</w:t>
            </w:r>
            <w:proofErr w:type="spellEnd"/>
            <w:r w:rsidRPr="001729DD">
              <w:rPr>
                <w:rFonts w:ascii="Times New Roman" w:hAnsi="Times New Roman" w:cs="Times New Roman"/>
                <w:bCs/>
              </w:rPr>
              <w:t xml:space="preserve"> 031":ab,ti,kw </w:t>
            </w:r>
          </w:p>
        </w:tc>
        <w:tc>
          <w:tcPr>
            <w:tcW w:w="713" w:type="pct"/>
          </w:tcPr>
          <w:p w14:paraId="6D03128A"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32</w:t>
            </w:r>
          </w:p>
        </w:tc>
      </w:tr>
      <w:tr w:rsidR="00D35758" w:rsidRPr="001729DD" w14:paraId="2972F69F" w14:textId="77777777" w:rsidTr="00D35758">
        <w:trPr>
          <w:trHeight w:val="67"/>
        </w:trPr>
        <w:tc>
          <w:tcPr>
            <w:tcW w:w="361" w:type="pct"/>
          </w:tcPr>
          <w:p w14:paraId="3E4D7EE4"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#19</w:t>
            </w:r>
          </w:p>
        </w:tc>
        <w:tc>
          <w:tcPr>
            <w:tcW w:w="3926" w:type="pct"/>
          </w:tcPr>
          <w:p w14:paraId="3E09C798"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"factor viii</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fviii</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"factor 8":ab,ti,kw </w:t>
            </w:r>
          </w:p>
        </w:tc>
        <w:tc>
          <w:tcPr>
            <w:tcW w:w="713" w:type="pct"/>
          </w:tcPr>
          <w:p w14:paraId="183AF919"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938</w:t>
            </w:r>
          </w:p>
        </w:tc>
      </w:tr>
      <w:tr w:rsidR="00D35758" w:rsidRPr="001729DD" w14:paraId="07F6FC9E" w14:textId="77777777" w:rsidTr="00D35758">
        <w:trPr>
          <w:trHeight w:val="67"/>
        </w:trPr>
        <w:tc>
          <w:tcPr>
            <w:tcW w:w="361" w:type="pct"/>
          </w:tcPr>
          <w:p w14:paraId="3A6BF0A1"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#20</w:t>
            </w:r>
          </w:p>
        </w:tc>
        <w:tc>
          <w:tcPr>
            <w:tcW w:w="3926" w:type="pct"/>
          </w:tcPr>
          <w:p w14:paraId="59FB132C" w14:textId="77777777" w:rsidR="00D35758" w:rsidRPr="001729DD" w:rsidRDefault="00D35758" w:rsidP="00D35758">
            <w:pPr>
              <w:rPr>
                <w:rFonts w:ascii="Times New Roman" w:eastAsiaTheme="majorEastAsia" w:hAnsi="Times New Roman" w:cs="Times New Roman"/>
                <w:bCs/>
              </w:rPr>
            </w:pPr>
            <w:proofErr w:type="spellStart"/>
            <w:proofErr w:type="gramStart"/>
            <w:r w:rsidRPr="001729DD">
              <w:rPr>
                <w:rFonts w:ascii="Times New Roman" w:hAnsi="Times New Roman" w:cs="Times New Roman"/>
                <w:bCs/>
              </w:rPr>
              <w:t>rfviii:ab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r-fvi</w:t>
            </w:r>
            <w:proofErr w:type="spellEnd"/>
            <w:r w:rsidRPr="001729DD">
              <w:rPr>
                <w:rFonts w:ascii="Times New Roman" w:hAnsi="Times New Roman" w:cs="Times New Roman"/>
                <w:bCs/>
              </w:rPr>
              <w:t xml:space="preserve">ii":ab,ti,kw or </w:t>
            </w:r>
            <w:proofErr w:type="spellStart"/>
            <w:r w:rsidRPr="001729DD">
              <w:rPr>
                <w:rFonts w:ascii="Times New Roman" w:hAnsi="Times New Roman" w:cs="Times New Roman"/>
                <w:bCs/>
              </w:rPr>
              <w:t>rhfviii:ab,ti,kw</w:t>
            </w:r>
            <w:proofErr w:type="spellEnd"/>
            <w:r w:rsidRPr="001729DD">
              <w:rPr>
                <w:rFonts w:ascii="Times New Roman" w:hAnsi="Times New Roman" w:cs="Times New Roman"/>
                <w:bCs/>
              </w:rPr>
              <w:t xml:space="preserve"> </w:t>
            </w:r>
          </w:p>
        </w:tc>
        <w:tc>
          <w:tcPr>
            <w:tcW w:w="713" w:type="pct"/>
          </w:tcPr>
          <w:p w14:paraId="101B7227"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94</w:t>
            </w:r>
          </w:p>
        </w:tc>
      </w:tr>
      <w:tr w:rsidR="00D35758" w:rsidRPr="001729DD" w14:paraId="65567ACB" w14:textId="77777777" w:rsidTr="00D35758">
        <w:trPr>
          <w:trHeight w:val="67"/>
        </w:trPr>
        <w:tc>
          <w:tcPr>
            <w:tcW w:w="361" w:type="pct"/>
          </w:tcPr>
          <w:p w14:paraId="2945E096"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#21</w:t>
            </w:r>
          </w:p>
        </w:tc>
        <w:tc>
          <w:tcPr>
            <w:tcW w:w="3926" w:type="pct"/>
          </w:tcPr>
          <w:p w14:paraId="78C5B441"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"blood clotting factor 8</w:t>
            </w:r>
            <w:proofErr w:type="gramStart"/>
            <w:r w:rsidRPr="001729DD">
              <w:rPr>
                <w:rFonts w:ascii="Times New Roman" w:hAnsi="Times New Roman" w:cs="Times New Roman"/>
                <w:bCs/>
              </w:rPr>
              <w:t>":ab</w:t>
            </w:r>
            <w:proofErr w:type="gramEnd"/>
            <w:r w:rsidRPr="001729DD">
              <w:rPr>
                <w:rFonts w:ascii="Times New Roman" w:hAnsi="Times New Roman" w:cs="Times New Roman"/>
                <w:bCs/>
              </w:rPr>
              <w:t xml:space="preserve">,ti,kw or "recombinant blood clotting factor 8":ab,ti,kw </w:t>
            </w:r>
          </w:p>
        </w:tc>
        <w:tc>
          <w:tcPr>
            <w:tcW w:w="713" w:type="pct"/>
          </w:tcPr>
          <w:p w14:paraId="53A112AE"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335</w:t>
            </w:r>
          </w:p>
        </w:tc>
      </w:tr>
      <w:tr w:rsidR="00D35758" w:rsidRPr="001729DD" w14:paraId="115BCBC4" w14:textId="77777777" w:rsidTr="00D35758">
        <w:trPr>
          <w:trHeight w:val="67"/>
        </w:trPr>
        <w:tc>
          <w:tcPr>
            <w:tcW w:w="361" w:type="pct"/>
          </w:tcPr>
          <w:p w14:paraId="41B1B8E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#22</w:t>
            </w:r>
          </w:p>
        </w:tc>
        <w:tc>
          <w:tcPr>
            <w:tcW w:w="3926" w:type="pct"/>
          </w:tcPr>
          <w:p w14:paraId="5A104D9D"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(antihemophilic next/1 factor*</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antihaemophilic</w:t>
            </w:r>
            <w:proofErr w:type="spellEnd"/>
            <w:r w:rsidRPr="001729DD">
              <w:rPr>
                <w:rFonts w:ascii="Times New Roman" w:hAnsi="Times New Roman" w:cs="Times New Roman"/>
                <w:bCs/>
              </w:rPr>
              <w:t xml:space="preserve"> next/1 factor*):</w:t>
            </w:r>
            <w:proofErr w:type="spellStart"/>
            <w:r w:rsidRPr="001729DD">
              <w:rPr>
                <w:rFonts w:ascii="Times New Roman" w:hAnsi="Times New Roman" w:cs="Times New Roman"/>
                <w:bCs/>
              </w:rPr>
              <w:t>ab,ti</w:t>
            </w:r>
            <w:proofErr w:type="spellEnd"/>
            <w:r w:rsidRPr="001729DD">
              <w:rPr>
                <w:rFonts w:ascii="Times New Roman" w:hAnsi="Times New Roman" w:cs="Times New Roman"/>
                <w:bCs/>
              </w:rPr>
              <w:t xml:space="preserve"> or (anti next/1 </w:t>
            </w:r>
            <w:proofErr w:type="spellStart"/>
            <w:r w:rsidRPr="001729DD">
              <w:rPr>
                <w:rFonts w:ascii="Times New Roman" w:hAnsi="Times New Roman" w:cs="Times New Roman"/>
                <w:bCs/>
              </w:rPr>
              <w:t>hemophilic</w:t>
            </w:r>
            <w:proofErr w:type="spellEnd"/>
            <w:r w:rsidRPr="001729DD">
              <w:rPr>
                <w:rFonts w:ascii="Times New Roman" w:hAnsi="Times New Roman" w:cs="Times New Roman"/>
                <w:bCs/>
              </w:rPr>
              <w:t xml:space="preserve"> next/1 factor*):</w:t>
            </w:r>
            <w:proofErr w:type="spellStart"/>
            <w:r w:rsidRPr="001729DD">
              <w:rPr>
                <w:rFonts w:ascii="Times New Roman" w:hAnsi="Times New Roman" w:cs="Times New Roman"/>
                <w:bCs/>
              </w:rPr>
              <w:t>ab,ti</w:t>
            </w:r>
            <w:proofErr w:type="spellEnd"/>
            <w:r w:rsidRPr="001729DD">
              <w:rPr>
                <w:rFonts w:ascii="Times New Roman" w:hAnsi="Times New Roman" w:cs="Times New Roman"/>
                <w:bCs/>
              </w:rPr>
              <w:t xml:space="preserve"> or (anti next/1 haemophilic next/1 factor*):</w:t>
            </w:r>
            <w:proofErr w:type="spellStart"/>
            <w:r w:rsidRPr="001729DD">
              <w:rPr>
                <w:rFonts w:ascii="Times New Roman" w:hAnsi="Times New Roman" w:cs="Times New Roman"/>
                <w:bCs/>
              </w:rPr>
              <w:t>ab,ti</w:t>
            </w:r>
            <w:proofErr w:type="spellEnd"/>
            <w:r w:rsidRPr="001729DD">
              <w:rPr>
                <w:rFonts w:ascii="Times New Roman" w:hAnsi="Times New Roman" w:cs="Times New Roman"/>
                <w:bCs/>
              </w:rPr>
              <w:t xml:space="preserve"> </w:t>
            </w:r>
          </w:p>
        </w:tc>
        <w:tc>
          <w:tcPr>
            <w:tcW w:w="713" w:type="pct"/>
          </w:tcPr>
          <w:p w14:paraId="3E7E60FE"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21</w:t>
            </w:r>
          </w:p>
        </w:tc>
      </w:tr>
      <w:tr w:rsidR="00D35758" w:rsidRPr="001729DD" w14:paraId="56887D7E" w14:textId="77777777" w:rsidTr="00D35758">
        <w:trPr>
          <w:trHeight w:val="67"/>
        </w:trPr>
        <w:tc>
          <w:tcPr>
            <w:tcW w:w="361" w:type="pct"/>
          </w:tcPr>
          <w:p w14:paraId="09A4C95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#23</w:t>
            </w:r>
          </w:p>
        </w:tc>
        <w:tc>
          <w:tcPr>
            <w:tcW w:w="3926" w:type="pct"/>
          </w:tcPr>
          <w:p w14:paraId="11CDC03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w:t>
            </w:r>
            <w:proofErr w:type="spellStart"/>
            <w:r w:rsidRPr="001729DD">
              <w:rPr>
                <w:rFonts w:ascii="Times New Roman" w:hAnsi="Times New Roman" w:cs="Times New Roman"/>
                <w:bCs/>
              </w:rPr>
              <w:t>deamino</w:t>
            </w:r>
            <w:proofErr w:type="spellEnd"/>
            <w:r w:rsidRPr="001729DD">
              <w:rPr>
                <w:rFonts w:ascii="Times New Roman" w:hAnsi="Times New Roman" w:cs="Times New Roman"/>
                <w:bCs/>
              </w:rPr>
              <w:t xml:space="preserve"> arginine vasopressin"] </w:t>
            </w:r>
          </w:p>
        </w:tc>
        <w:tc>
          <w:tcPr>
            <w:tcW w:w="713" w:type="pct"/>
          </w:tcPr>
          <w:p w14:paraId="1D54BAA1"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345</w:t>
            </w:r>
          </w:p>
        </w:tc>
      </w:tr>
      <w:tr w:rsidR="00D35758" w:rsidRPr="001729DD" w14:paraId="2A5E1837" w14:textId="77777777" w:rsidTr="00D35758">
        <w:trPr>
          <w:trHeight w:val="67"/>
        </w:trPr>
        <w:tc>
          <w:tcPr>
            <w:tcW w:w="361" w:type="pct"/>
          </w:tcPr>
          <w:p w14:paraId="4D431DCB"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#24</w:t>
            </w:r>
          </w:p>
        </w:tc>
        <w:tc>
          <w:tcPr>
            <w:tcW w:w="3926" w:type="pct"/>
          </w:tcPr>
          <w:p w14:paraId="22DAD87A" w14:textId="77777777" w:rsidR="00D35758" w:rsidRPr="001729DD" w:rsidRDefault="00D35758" w:rsidP="00D35758">
            <w:pPr>
              <w:rPr>
                <w:rFonts w:ascii="Times New Roman" w:eastAsiaTheme="majorEastAsia" w:hAnsi="Times New Roman" w:cs="Times New Roman"/>
                <w:bCs/>
                <w:lang w:val="de-CH"/>
              </w:rPr>
            </w:pPr>
            <w:r w:rsidRPr="001729DD">
              <w:rPr>
                <w:rFonts w:ascii="Times New Roman" w:hAnsi="Times New Roman" w:cs="Times New Roman"/>
                <w:bCs/>
                <w:lang w:val="de-CH"/>
              </w:rPr>
              <w:t xml:space="preserve">desmopressin:ab,ti,kw or ddavp:ab,ti,kw </w:t>
            </w:r>
          </w:p>
        </w:tc>
        <w:tc>
          <w:tcPr>
            <w:tcW w:w="713" w:type="pct"/>
          </w:tcPr>
          <w:p w14:paraId="40AF9118"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655</w:t>
            </w:r>
          </w:p>
        </w:tc>
      </w:tr>
      <w:tr w:rsidR="00D35758" w:rsidRPr="001729DD" w14:paraId="2DAF0928" w14:textId="77777777" w:rsidTr="00D35758">
        <w:trPr>
          <w:trHeight w:val="67"/>
        </w:trPr>
        <w:tc>
          <w:tcPr>
            <w:tcW w:w="361" w:type="pct"/>
          </w:tcPr>
          <w:p w14:paraId="76D3CF4B"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#25</w:t>
            </w:r>
          </w:p>
        </w:tc>
        <w:tc>
          <w:tcPr>
            <w:tcW w:w="3926" w:type="pct"/>
          </w:tcPr>
          <w:p w14:paraId="36C45DDE"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"tranexamic acid"] or "tranexamic acid</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2651DD99"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1542</w:t>
            </w:r>
          </w:p>
        </w:tc>
      </w:tr>
      <w:tr w:rsidR="00D35758" w:rsidRPr="001729DD" w14:paraId="3C6A9014" w14:textId="77777777" w:rsidTr="00D35758">
        <w:trPr>
          <w:trHeight w:val="67"/>
        </w:trPr>
        <w:tc>
          <w:tcPr>
            <w:tcW w:w="361" w:type="pct"/>
          </w:tcPr>
          <w:p w14:paraId="2EFEFD74"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#26</w:t>
            </w:r>
          </w:p>
        </w:tc>
        <w:tc>
          <w:tcPr>
            <w:tcW w:w="3926" w:type="pct"/>
          </w:tcPr>
          <w:p w14:paraId="074E0E48"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"aminocaproic acid"] or "aminocaproic acid</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58868A0A"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238</w:t>
            </w:r>
          </w:p>
        </w:tc>
      </w:tr>
      <w:tr w:rsidR="00D35758" w:rsidRPr="001729DD" w14:paraId="6D5825F4" w14:textId="77777777" w:rsidTr="00D35758">
        <w:trPr>
          <w:trHeight w:val="67"/>
        </w:trPr>
        <w:tc>
          <w:tcPr>
            <w:tcW w:w="361" w:type="pct"/>
          </w:tcPr>
          <w:p w14:paraId="5F261F10"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#27</w:t>
            </w:r>
          </w:p>
        </w:tc>
        <w:tc>
          <w:tcPr>
            <w:tcW w:w="3926" w:type="pct"/>
          </w:tcPr>
          <w:p w14:paraId="548293CF"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"antifibrinolytic agents"] </w:t>
            </w:r>
          </w:p>
        </w:tc>
        <w:tc>
          <w:tcPr>
            <w:tcW w:w="713" w:type="pct"/>
          </w:tcPr>
          <w:p w14:paraId="306D54BA"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647</w:t>
            </w:r>
          </w:p>
        </w:tc>
      </w:tr>
      <w:tr w:rsidR="00D35758" w:rsidRPr="001729DD" w14:paraId="7352C7D0" w14:textId="77777777" w:rsidTr="00D35758">
        <w:trPr>
          <w:trHeight w:val="67"/>
        </w:trPr>
        <w:tc>
          <w:tcPr>
            <w:tcW w:w="361" w:type="pct"/>
          </w:tcPr>
          <w:p w14:paraId="69B4FF4B"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#28</w:t>
            </w:r>
          </w:p>
        </w:tc>
        <w:tc>
          <w:tcPr>
            <w:tcW w:w="3926" w:type="pct"/>
          </w:tcPr>
          <w:p w14:paraId="5FB2D19C"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emicizumab</w:t>
            </w:r>
            <w:proofErr w:type="spellEnd"/>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6A20470E"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14</w:t>
            </w:r>
          </w:p>
        </w:tc>
      </w:tr>
      <w:tr w:rsidR="00D35758" w:rsidRPr="001729DD" w14:paraId="44E798AD" w14:textId="77777777" w:rsidTr="00D35758">
        <w:trPr>
          <w:trHeight w:val="67"/>
        </w:trPr>
        <w:tc>
          <w:tcPr>
            <w:tcW w:w="361" w:type="pct"/>
          </w:tcPr>
          <w:p w14:paraId="49C86DB3"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lastRenderedPageBreak/>
              <w:t>#29</w:t>
            </w:r>
          </w:p>
        </w:tc>
        <w:tc>
          <w:tcPr>
            <w:tcW w:w="3926" w:type="pct"/>
          </w:tcPr>
          <w:p w14:paraId="29253EAD"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ace</w:t>
            </w:r>
            <w:proofErr w:type="gramStart"/>
            <w:r w:rsidRPr="001729DD">
              <w:rPr>
                <w:rFonts w:ascii="Times New Roman" w:hAnsi="Times New Roman" w:cs="Times New Roman"/>
                <w:bCs/>
              </w:rPr>
              <w:t>910:ab</w:t>
            </w:r>
            <w:proofErr w:type="gramEnd"/>
            <w:r w:rsidRPr="001729DD">
              <w:rPr>
                <w:rFonts w:ascii="Times New Roman" w:hAnsi="Times New Roman" w:cs="Times New Roman"/>
                <w:bCs/>
              </w:rPr>
              <w:t>,ti,kw or "ace 910":ab,ti,kw or rg6013:ab,ti,kw or "</w:t>
            </w:r>
            <w:proofErr w:type="spellStart"/>
            <w:r w:rsidRPr="001729DD">
              <w:rPr>
                <w:rFonts w:ascii="Times New Roman" w:hAnsi="Times New Roman" w:cs="Times New Roman"/>
                <w:bCs/>
              </w:rPr>
              <w:t>rg</w:t>
            </w:r>
            <w:proofErr w:type="spellEnd"/>
            <w:r w:rsidRPr="001729DD">
              <w:rPr>
                <w:rFonts w:ascii="Times New Roman" w:hAnsi="Times New Roman" w:cs="Times New Roman"/>
                <w:bCs/>
              </w:rPr>
              <w:t xml:space="preserve"> 6013":ab,ti,kw or "</w:t>
            </w:r>
            <w:proofErr w:type="spellStart"/>
            <w:r w:rsidRPr="001729DD">
              <w:rPr>
                <w:rFonts w:ascii="Times New Roman" w:hAnsi="Times New Roman" w:cs="Times New Roman"/>
                <w:bCs/>
              </w:rPr>
              <w:t>ro</w:t>
            </w:r>
            <w:proofErr w:type="spellEnd"/>
            <w:r w:rsidRPr="001729DD">
              <w:rPr>
                <w:rFonts w:ascii="Times New Roman" w:hAnsi="Times New Roman" w:cs="Times New Roman"/>
                <w:bCs/>
              </w:rPr>
              <w:t xml:space="preserve"> 5534262":ab,ti,kw or ro5534262:ab,ti,kw or "</w:t>
            </w:r>
            <w:proofErr w:type="spellStart"/>
            <w:r w:rsidRPr="001729DD">
              <w:rPr>
                <w:rFonts w:ascii="Times New Roman" w:hAnsi="Times New Roman" w:cs="Times New Roman"/>
                <w:bCs/>
              </w:rPr>
              <w:t>ro</w:t>
            </w:r>
            <w:proofErr w:type="spellEnd"/>
            <w:r w:rsidRPr="001729DD">
              <w:rPr>
                <w:rFonts w:ascii="Times New Roman" w:hAnsi="Times New Roman" w:cs="Times New Roman"/>
                <w:bCs/>
              </w:rPr>
              <w:t xml:space="preserve"> 553-4262":ab,ti,kw </w:t>
            </w:r>
          </w:p>
        </w:tc>
        <w:tc>
          <w:tcPr>
            <w:tcW w:w="713" w:type="pct"/>
          </w:tcPr>
          <w:p w14:paraId="14E233BD"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9</w:t>
            </w:r>
          </w:p>
        </w:tc>
      </w:tr>
      <w:tr w:rsidR="00D35758" w:rsidRPr="001729DD" w14:paraId="05C92C1A" w14:textId="77777777" w:rsidTr="00D35758">
        <w:trPr>
          <w:trHeight w:val="67"/>
        </w:trPr>
        <w:tc>
          <w:tcPr>
            <w:tcW w:w="361" w:type="pct"/>
          </w:tcPr>
          <w:p w14:paraId="03D8F579"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#30</w:t>
            </w:r>
          </w:p>
        </w:tc>
        <w:tc>
          <w:tcPr>
            <w:tcW w:w="3926" w:type="pct"/>
          </w:tcPr>
          <w:p w14:paraId="354DE784"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"blood coagulation factors"/TU] </w:t>
            </w:r>
          </w:p>
        </w:tc>
        <w:tc>
          <w:tcPr>
            <w:tcW w:w="713" w:type="pct"/>
          </w:tcPr>
          <w:p w14:paraId="08B79483"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2344</w:t>
            </w:r>
          </w:p>
        </w:tc>
      </w:tr>
      <w:tr w:rsidR="00D35758" w:rsidRPr="001729DD" w14:paraId="18CD4C4E" w14:textId="77777777" w:rsidTr="00D35758">
        <w:trPr>
          <w:trHeight w:val="67"/>
        </w:trPr>
        <w:tc>
          <w:tcPr>
            <w:tcW w:w="361" w:type="pct"/>
          </w:tcPr>
          <w:p w14:paraId="11AD9201"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#31</w:t>
            </w:r>
          </w:p>
        </w:tc>
        <w:tc>
          <w:tcPr>
            <w:tcW w:w="3926" w:type="pct"/>
          </w:tcPr>
          <w:p w14:paraId="4AC6D873"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^coagulants] </w:t>
            </w:r>
          </w:p>
        </w:tc>
        <w:tc>
          <w:tcPr>
            <w:tcW w:w="713" w:type="pct"/>
          </w:tcPr>
          <w:p w14:paraId="496A946F"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72</w:t>
            </w:r>
          </w:p>
        </w:tc>
      </w:tr>
      <w:tr w:rsidR="00D35758" w:rsidRPr="001729DD" w14:paraId="30BEE0C4" w14:textId="77777777" w:rsidTr="00D35758">
        <w:trPr>
          <w:trHeight w:val="67"/>
        </w:trPr>
        <w:tc>
          <w:tcPr>
            <w:tcW w:w="361" w:type="pct"/>
          </w:tcPr>
          <w:p w14:paraId="16F507FB"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#32</w:t>
            </w:r>
          </w:p>
        </w:tc>
        <w:tc>
          <w:tcPr>
            <w:tcW w:w="3926" w:type="pct"/>
          </w:tcPr>
          <w:p w14:paraId="513FF223"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"factor replacement</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w:t>
            </w:r>
            <w:proofErr w:type="spellEnd"/>
            <w:r w:rsidRPr="001729DD">
              <w:rPr>
                <w:rFonts w:ascii="Times New Roman" w:hAnsi="Times New Roman" w:cs="Times New Roman"/>
                <w:bCs/>
              </w:rPr>
              <w:t xml:space="preserve"> </w:t>
            </w:r>
          </w:p>
        </w:tc>
        <w:tc>
          <w:tcPr>
            <w:tcW w:w="713" w:type="pct"/>
          </w:tcPr>
          <w:p w14:paraId="1D390D45"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26</w:t>
            </w:r>
          </w:p>
        </w:tc>
      </w:tr>
      <w:tr w:rsidR="00D35758" w:rsidRPr="001729DD" w14:paraId="04A6FA17" w14:textId="77777777" w:rsidTr="00D35758">
        <w:trPr>
          <w:trHeight w:val="67"/>
        </w:trPr>
        <w:tc>
          <w:tcPr>
            <w:tcW w:w="361" w:type="pct"/>
          </w:tcPr>
          <w:p w14:paraId="25C18ABC"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#33</w:t>
            </w:r>
          </w:p>
        </w:tc>
        <w:tc>
          <w:tcPr>
            <w:tcW w:w="3926" w:type="pct"/>
          </w:tcPr>
          <w:p w14:paraId="0CF4055F" w14:textId="77777777" w:rsidR="00D35758" w:rsidRPr="001729DD" w:rsidRDefault="00D35758" w:rsidP="00D35758">
            <w:pPr>
              <w:rPr>
                <w:rFonts w:ascii="Times New Roman" w:eastAsiaTheme="majorEastAsia"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eptacog</w:t>
            </w:r>
            <w:proofErr w:type="spellEnd"/>
            <w:r w:rsidRPr="001729DD">
              <w:rPr>
                <w:rFonts w:ascii="Times New Roman" w:hAnsi="Times New Roman" w:cs="Times New Roman"/>
                <w:bCs/>
              </w:rPr>
              <w:t xml:space="preserve">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"nn-007":ab,ti,kw or nn007:ab,ti,kw or "</w:t>
            </w:r>
            <w:proofErr w:type="spellStart"/>
            <w:r w:rsidRPr="001729DD">
              <w:rPr>
                <w:rFonts w:ascii="Times New Roman" w:hAnsi="Times New Roman" w:cs="Times New Roman"/>
                <w:bCs/>
              </w:rPr>
              <w:t>nn</w:t>
            </w:r>
            <w:proofErr w:type="spellEnd"/>
            <w:r w:rsidRPr="001729DD">
              <w:rPr>
                <w:rFonts w:ascii="Times New Roman" w:hAnsi="Times New Roman" w:cs="Times New Roman"/>
                <w:bCs/>
              </w:rPr>
              <w:t xml:space="preserve"> 1731":ab,ti,kw or nn1731:ab,ti,kw or "bay86-6150":ab,ti,kw or "bay 86-6150":ab,ti,kw or "bay 866150":ab,ti,kw or "</w:t>
            </w:r>
            <w:proofErr w:type="spellStart"/>
            <w:r w:rsidRPr="001729DD">
              <w:rPr>
                <w:rFonts w:ascii="Times New Roman" w:hAnsi="Times New Roman" w:cs="Times New Roman"/>
                <w:bCs/>
              </w:rPr>
              <w:t>vatreptacog</w:t>
            </w:r>
            <w:proofErr w:type="spellEnd"/>
            <w:r w:rsidRPr="001729DD">
              <w:rPr>
                <w:rFonts w:ascii="Times New Roman" w:hAnsi="Times New Roman" w:cs="Times New Roman"/>
                <w:bCs/>
              </w:rPr>
              <w:t xml:space="preserve"> alfa":</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novoseven</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niastase</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087ED466" w14:textId="77777777" w:rsidR="00D35758" w:rsidRPr="001729DD" w:rsidRDefault="00D35758" w:rsidP="00D35758">
            <w:pPr>
              <w:rPr>
                <w:rFonts w:ascii="Times New Roman" w:eastAsiaTheme="majorEastAsia" w:hAnsi="Times New Roman" w:cs="Times New Roman"/>
                <w:bCs/>
                <w:color w:val="C0504D" w:themeColor="accent2"/>
              </w:rPr>
            </w:pPr>
            <w:r w:rsidRPr="001729DD">
              <w:rPr>
                <w:rFonts w:ascii="Times New Roman" w:hAnsi="Times New Roman" w:cs="Times New Roman"/>
                <w:bCs/>
              </w:rPr>
              <w:t>90</w:t>
            </w:r>
          </w:p>
        </w:tc>
      </w:tr>
      <w:tr w:rsidR="00D35758" w:rsidRPr="001729DD" w14:paraId="78DA1BFE" w14:textId="77777777" w:rsidTr="00D35758">
        <w:trPr>
          <w:trHeight w:val="67"/>
        </w:trPr>
        <w:tc>
          <w:tcPr>
            <w:tcW w:w="361" w:type="pct"/>
          </w:tcPr>
          <w:p w14:paraId="14D4FE34"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#34</w:t>
            </w:r>
          </w:p>
        </w:tc>
        <w:tc>
          <w:tcPr>
            <w:tcW w:w="3926" w:type="pct"/>
          </w:tcPr>
          <w:p w14:paraId="4A28CD0F"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mh</w:t>
            </w:r>
            <w:proofErr w:type="spellEnd"/>
            <w:r w:rsidRPr="001729DD">
              <w:rPr>
                <w:rFonts w:ascii="Times New Roman" w:hAnsi="Times New Roman" w:cs="Times New Roman"/>
                <w:bCs/>
              </w:rPr>
              <w:t xml:space="preserve"> "factor </w:t>
            </w:r>
            <w:proofErr w:type="spellStart"/>
            <w:r w:rsidRPr="001729DD">
              <w:rPr>
                <w:rFonts w:ascii="Times New Roman" w:hAnsi="Times New Roman" w:cs="Times New Roman"/>
                <w:bCs/>
              </w:rPr>
              <w:t>VIIa</w:t>
            </w:r>
            <w:proofErr w:type="spellEnd"/>
            <w:r w:rsidRPr="001729DD">
              <w:rPr>
                <w:rFonts w:ascii="Times New Roman" w:hAnsi="Times New Roman" w:cs="Times New Roman"/>
                <w:bCs/>
              </w:rPr>
              <w:t xml:space="preserve">"] </w:t>
            </w:r>
          </w:p>
        </w:tc>
        <w:tc>
          <w:tcPr>
            <w:tcW w:w="713" w:type="pct"/>
          </w:tcPr>
          <w:p w14:paraId="1A4F8CD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210</w:t>
            </w:r>
          </w:p>
        </w:tc>
      </w:tr>
      <w:tr w:rsidR="00D35758" w:rsidRPr="001729DD" w14:paraId="3B97A758" w14:textId="77777777" w:rsidTr="00D35758">
        <w:trPr>
          <w:trHeight w:val="67"/>
        </w:trPr>
        <w:tc>
          <w:tcPr>
            <w:tcW w:w="361" w:type="pct"/>
          </w:tcPr>
          <w:p w14:paraId="6270D8F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#35</w:t>
            </w:r>
          </w:p>
        </w:tc>
        <w:tc>
          <w:tcPr>
            <w:tcW w:w="3926" w:type="pct"/>
          </w:tcPr>
          <w:p w14:paraId="1E40083F" w14:textId="77777777" w:rsidR="00D35758" w:rsidRPr="001729DD" w:rsidRDefault="00D35758" w:rsidP="00D35758">
            <w:pPr>
              <w:rPr>
                <w:rFonts w:ascii="Times New Roman" w:hAnsi="Times New Roman" w:cs="Times New Roman"/>
                <w:bCs/>
                <w:lang w:val="pt-BR"/>
              </w:rPr>
            </w:pPr>
            <w:r w:rsidRPr="001729DD">
              <w:rPr>
                <w:rFonts w:ascii="Times New Roman" w:hAnsi="Times New Roman" w:cs="Times New Roman"/>
                <w:bCs/>
                <w:lang w:val="pt-BR"/>
              </w:rPr>
              <w:t xml:space="preserve">"factor 7a":ab,ti or "factor viia":ab,ti or fviia:ab,ti or rfviia:ab,ti </w:t>
            </w:r>
          </w:p>
        </w:tc>
        <w:tc>
          <w:tcPr>
            <w:tcW w:w="713" w:type="pct"/>
          </w:tcPr>
          <w:p w14:paraId="1989192E"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333</w:t>
            </w:r>
          </w:p>
        </w:tc>
      </w:tr>
      <w:tr w:rsidR="00D35758" w:rsidRPr="001729DD" w14:paraId="06D5641C" w14:textId="77777777" w:rsidTr="00D35758">
        <w:trPr>
          <w:trHeight w:val="67"/>
        </w:trPr>
        <w:tc>
          <w:tcPr>
            <w:tcW w:w="361" w:type="pct"/>
          </w:tcPr>
          <w:p w14:paraId="43FBA63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#36</w:t>
            </w:r>
          </w:p>
        </w:tc>
        <w:tc>
          <w:tcPr>
            <w:tcW w:w="3926" w:type="pct"/>
          </w:tcPr>
          <w:p w14:paraId="2823B417" w14:textId="77777777" w:rsidR="00D35758" w:rsidRPr="001729DD" w:rsidRDefault="00D35758" w:rsidP="00D35758">
            <w:pPr>
              <w:rPr>
                <w:rFonts w:ascii="Times New Roman" w:hAnsi="Times New Roman" w:cs="Times New Roman"/>
                <w:bCs/>
                <w:lang w:val="de-CH"/>
              </w:rPr>
            </w:pPr>
            <w:r w:rsidRPr="001729DD">
              <w:rPr>
                <w:rFonts w:ascii="Times New Roman" w:hAnsi="Times New Roman" w:cs="Times New Roman"/>
                <w:bCs/>
                <w:lang w:val="de-CH"/>
              </w:rPr>
              <w:t xml:space="preserve">"bax 817":ab,ti,kw or bax817:ab,ti,kw </w:t>
            </w:r>
          </w:p>
        </w:tc>
        <w:tc>
          <w:tcPr>
            <w:tcW w:w="713" w:type="pct"/>
          </w:tcPr>
          <w:p w14:paraId="7CC0ADB8"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0</w:t>
            </w:r>
          </w:p>
        </w:tc>
      </w:tr>
      <w:tr w:rsidR="00D35758" w:rsidRPr="001729DD" w14:paraId="7F3D7BA8" w14:textId="77777777" w:rsidTr="00D35758">
        <w:trPr>
          <w:trHeight w:val="67"/>
        </w:trPr>
        <w:tc>
          <w:tcPr>
            <w:tcW w:w="361" w:type="pct"/>
          </w:tcPr>
          <w:p w14:paraId="436E27D1"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#37</w:t>
            </w:r>
          </w:p>
        </w:tc>
        <w:tc>
          <w:tcPr>
            <w:tcW w:w="3926" w:type="pct"/>
          </w:tcPr>
          <w:p w14:paraId="73FA45C1" w14:textId="77777777" w:rsidR="00D35758" w:rsidRPr="001729DD" w:rsidRDefault="00D35758" w:rsidP="00D35758">
            <w:pPr>
              <w:rPr>
                <w:rFonts w:ascii="Times New Roman" w:hAnsi="Times New Roman" w:cs="Times New Roman"/>
                <w:bCs/>
              </w:rPr>
            </w:pPr>
            <w:proofErr w:type="spellStart"/>
            <w:proofErr w:type="gramStart"/>
            <w:r w:rsidRPr="001729DD">
              <w:rPr>
                <w:rFonts w:ascii="Times New Roman" w:hAnsi="Times New Roman" w:cs="Times New Roman"/>
                <w:bCs/>
              </w:rPr>
              <w:t>Feiba:ab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6352EC3B"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44</w:t>
            </w:r>
          </w:p>
        </w:tc>
      </w:tr>
      <w:tr w:rsidR="00D35758" w:rsidRPr="001729DD" w14:paraId="6962E958" w14:textId="77777777" w:rsidTr="00D35758">
        <w:trPr>
          <w:trHeight w:val="67"/>
        </w:trPr>
        <w:tc>
          <w:tcPr>
            <w:tcW w:w="361" w:type="pct"/>
          </w:tcPr>
          <w:p w14:paraId="74BDCF4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#38</w:t>
            </w:r>
          </w:p>
        </w:tc>
        <w:tc>
          <w:tcPr>
            <w:tcW w:w="3926" w:type="pct"/>
          </w:tcPr>
          <w:p w14:paraId="30C571FE"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"anti-inhibitor coagulant complex</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or "anti-inhibitor coagulant complex":</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aicc</w:t>
            </w:r>
            <w:proofErr w:type="spellEnd"/>
            <w:r w:rsidRPr="001729DD">
              <w:rPr>
                <w:rFonts w:ascii="Times New Roman" w:hAnsi="Times New Roman" w:cs="Times New Roman"/>
                <w:bCs/>
              </w:rPr>
              <w:t xml:space="preserve"> complex":</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21B2F4B8"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13</w:t>
            </w:r>
          </w:p>
        </w:tc>
      </w:tr>
      <w:tr w:rsidR="00D35758" w:rsidRPr="001729DD" w14:paraId="4371A9EC" w14:textId="77777777" w:rsidTr="00D35758">
        <w:trPr>
          <w:trHeight w:val="67"/>
        </w:trPr>
        <w:tc>
          <w:tcPr>
            <w:tcW w:w="361" w:type="pct"/>
          </w:tcPr>
          <w:p w14:paraId="129EBF2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#39</w:t>
            </w:r>
          </w:p>
        </w:tc>
        <w:tc>
          <w:tcPr>
            <w:tcW w:w="3926" w:type="pct"/>
          </w:tcPr>
          <w:p w14:paraId="6F17B0AD"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(activated next/1 prothrombin next/1 complex next/1 concentrate*</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7AE1CC90"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26</w:t>
            </w:r>
          </w:p>
        </w:tc>
      </w:tr>
      <w:tr w:rsidR="00D35758" w:rsidRPr="001729DD" w14:paraId="5CB28DEF" w14:textId="77777777" w:rsidTr="00D35758">
        <w:trPr>
          <w:trHeight w:val="67"/>
        </w:trPr>
        <w:tc>
          <w:tcPr>
            <w:tcW w:w="361" w:type="pct"/>
          </w:tcPr>
          <w:p w14:paraId="7A909514"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#40</w:t>
            </w:r>
          </w:p>
        </w:tc>
        <w:tc>
          <w:tcPr>
            <w:tcW w:w="3926" w:type="pct"/>
          </w:tcPr>
          <w:p w14:paraId="17B4120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w:t>
            </w:r>
            <w:proofErr w:type="spellStart"/>
            <w:r w:rsidRPr="001729DD">
              <w:rPr>
                <w:rFonts w:ascii="Times New Roman" w:hAnsi="Times New Roman" w:cs="Times New Roman"/>
                <w:bCs/>
              </w:rPr>
              <w:t>csl</w:t>
            </w:r>
            <w:proofErr w:type="spellEnd"/>
            <w:r w:rsidRPr="001729DD">
              <w:rPr>
                <w:rFonts w:ascii="Times New Roman" w:hAnsi="Times New Roman" w:cs="Times New Roman"/>
                <w:bCs/>
              </w:rPr>
              <w:t xml:space="preserve"> 689</w:t>
            </w:r>
            <w:proofErr w:type="gramStart"/>
            <w:r w:rsidRPr="001729DD">
              <w:rPr>
                <w:rFonts w:ascii="Times New Roman" w:hAnsi="Times New Roman" w:cs="Times New Roman"/>
                <w:bCs/>
              </w:rPr>
              <w:t>":ab</w:t>
            </w:r>
            <w:proofErr w:type="gramEnd"/>
            <w:r w:rsidRPr="001729DD">
              <w:rPr>
                <w:rFonts w:ascii="Times New Roman" w:hAnsi="Times New Roman" w:cs="Times New Roman"/>
                <w:bCs/>
              </w:rPr>
              <w:t xml:space="preserve">,ti,kw or csl689:ab,ti,kw </w:t>
            </w:r>
          </w:p>
        </w:tc>
        <w:tc>
          <w:tcPr>
            <w:tcW w:w="713" w:type="pct"/>
          </w:tcPr>
          <w:p w14:paraId="7223A65F"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0</w:t>
            </w:r>
          </w:p>
        </w:tc>
      </w:tr>
      <w:tr w:rsidR="00D35758" w:rsidRPr="001729DD" w14:paraId="21E3FC60" w14:textId="77777777" w:rsidTr="00D35758">
        <w:trPr>
          <w:trHeight w:val="67"/>
        </w:trPr>
        <w:tc>
          <w:tcPr>
            <w:tcW w:w="361" w:type="pct"/>
          </w:tcPr>
          <w:p w14:paraId="48FBFABE"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#41</w:t>
            </w:r>
          </w:p>
        </w:tc>
        <w:tc>
          <w:tcPr>
            <w:tcW w:w="3926" w:type="pct"/>
          </w:tcPr>
          <w:p w14:paraId="05CF1A9A" w14:textId="77777777" w:rsidR="00D35758" w:rsidRPr="001729DD" w:rsidRDefault="00D35758" w:rsidP="00D35758">
            <w:pPr>
              <w:rPr>
                <w:rFonts w:ascii="Times New Roman" w:hAnsi="Times New Roman" w:cs="Times New Roman"/>
                <w:bCs/>
              </w:rPr>
            </w:pPr>
            <w:proofErr w:type="spellStart"/>
            <w:proofErr w:type="gramStart"/>
            <w:r w:rsidRPr="001729DD">
              <w:rPr>
                <w:rFonts w:ascii="Times New Roman" w:hAnsi="Times New Roman" w:cs="Times New Roman"/>
                <w:bCs/>
              </w:rPr>
              <w:t>iti:ab</w:t>
            </w:r>
            <w:proofErr w:type="gramEnd"/>
            <w:r w:rsidRPr="001729DD">
              <w:rPr>
                <w:rFonts w:ascii="Times New Roman" w:hAnsi="Times New Roman" w:cs="Times New Roman"/>
                <w:bCs/>
              </w:rPr>
              <w:t>,ti</w:t>
            </w:r>
            <w:proofErr w:type="spellEnd"/>
            <w:r w:rsidRPr="001729DD">
              <w:rPr>
                <w:rFonts w:ascii="Times New Roman" w:hAnsi="Times New Roman" w:cs="Times New Roman"/>
                <w:bCs/>
              </w:rPr>
              <w:t xml:space="preserve"> </w:t>
            </w:r>
          </w:p>
        </w:tc>
        <w:tc>
          <w:tcPr>
            <w:tcW w:w="713" w:type="pct"/>
          </w:tcPr>
          <w:p w14:paraId="753C35AC"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113</w:t>
            </w:r>
          </w:p>
        </w:tc>
      </w:tr>
      <w:tr w:rsidR="00D35758" w:rsidRPr="001729DD" w14:paraId="6FB75CBD" w14:textId="77777777" w:rsidTr="00D35758">
        <w:trPr>
          <w:trHeight w:val="67"/>
        </w:trPr>
        <w:tc>
          <w:tcPr>
            <w:tcW w:w="361" w:type="pct"/>
          </w:tcPr>
          <w:p w14:paraId="4255B023"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#42</w:t>
            </w:r>
          </w:p>
        </w:tc>
        <w:tc>
          <w:tcPr>
            <w:tcW w:w="3926" w:type="pct"/>
          </w:tcPr>
          <w:p w14:paraId="6C53109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"immune tolerance induction</w:t>
            </w:r>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w:t>
            </w:r>
            <w:proofErr w:type="spellEnd"/>
            <w:r w:rsidRPr="001729DD">
              <w:rPr>
                <w:rFonts w:ascii="Times New Roman" w:hAnsi="Times New Roman" w:cs="Times New Roman"/>
                <w:bCs/>
              </w:rPr>
              <w:t xml:space="preserve"> </w:t>
            </w:r>
          </w:p>
        </w:tc>
        <w:tc>
          <w:tcPr>
            <w:tcW w:w="713" w:type="pct"/>
          </w:tcPr>
          <w:p w14:paraId="49AF936B"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25</w:t>
            </w:r>
          </w:p>
        </w:tc>
      </w:tr>
      <w:tr w:rsidR="00D35758" w:rsidRPr="001729DD" w14:paraId="48F56602" w14:textId="77777777" w:rsidTr="00D35758">
        <w:trPr>
          <w:trHeight w:val="67"/>
        </w:trPr>
        <w:tc>
          <w:tcPr>
            <w:tcW w:w="361" w:type="pct"/>
          </w:tcPr>
          <w:p w14:paraId="686DBBF0"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#43</w:t>
            </w:r>
          </w:p>
        </w:tc>
        <w:tc>
          <w:tcPr>
            <w:tcW w:w="3926" w:type="pct"/>
          </w:tcPr>
          <w:p w14:paraId="54CFDB00" w14:textId="77777777" w:rsidR="00D35758" w:rsidRPr="001729DD" w:rsidRDefault="00D35758" w:rsidP="00D35758">
            <w:pPr>
              <w:rPr>
                <w:rFonts w:ascii="Times New Roman" w:hAnsi="Times New Roman" w:cs="Times New Roman"/>
                <w:bCs/>
                <w:lang w:val="de-CH"/>
              </w:rPr>
            </w:pPr>
            <w:r w:rsidRPr="001729DD">
              <w:rPr>
                <w:rFonts w:ascii="Times New Roman" w:hAnsi="Times New Roman" w:cs="Times New Roman"/>
                <w:bCs/>
                <w:lang w:val="de-CH"/>
              </w:rPr>
              <w:t xml:space="preserve">"n8-gp":ab,ti,kw or nn7088:ab,ti,kw or "nn 7088":ab,ti,kw </w:t>
            </w:r>
          </w:p>
        </w:tc>
        <w:tc>
          <w:tcPr>
            <w:tcW w:w="713" w:type="pct"/>
          </w:tcPr>
          <w:p w14:paraId="45116FA8"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w:t>
            </w:r>
          </w:p>
        </w:tc>
      </w:tr>
      <w:tr w:rsidR="00D35758" w:rsidRPr="001729DD" w14:paraId="2CF3B0AF" w14:textId="77777777" w:rsidTr="00D35758">
        <w:trPr>
          <w:trHeight w:val="67"/>
        </w:trPr>
        <w:tc>
          <w:tcPr>
            <w:tcW w:w="361" w:type="pct"/>
          </w:tcPr>
          <w:p w14:paraId="09573CBD"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#44</w:t>
            </w:r>
          </w:p>
        </w:tc>
        <w:tc>
          <w:tcPr>
            <w:tcW w:w="3926" w:type="pct"/>
          </w:tcPr>
          <w:p w14:paraId="72C1C240" w14:textId="77777777" w:rsidR="00D35758" w:rsidRPr="001729DD" w:rsidRDefault="00D35758" w:rsidP="00D35758">
            <w:pPr>
              <w:rPr>
                <w:rFonts w:ascii="Times New Roman" w:hAnsi="Times New Roman" w:cs="Times New Roman"/>
                <w:bCs/>
              </w:rPr>
            </w:pPr>
            <w:proofErr w:type="spellStart"/>
            <w:r w:rsidRPr="001729DD">
              <w:rPr>
                <w:rFonts w:ascii="Times New Roman" w:hAnsi="Times New Roman" w:cs="Times New Roman"/>
                <w:bCs/>
              </w:rPr>
              <w:t>afstyla</w:t>
            </w:r>
            <w:proofErr w:type="spellEnd"/>
            <w:proofErr w:type="gramStart"/>
            <w:r w:rsidRPr="001729DD">
              <w:rPr>
                <w:rFonts w:ascii="Times New Roman" w:hAnsi="Times New Roman" w:cs="Times New Roman"/>
                <w:bCs/>
              </w:rPr>
              <w:t>*:</w:t>
            </w:r>
            <w:proofErr w:type="spellStart"/>
            <w:r w:rsidRPr="001729DD">
              <w:rPr>
                <w:rFonts w:ascii="Times New Roman" w:hAnsi="Times New Roman" w:cs="Times New Roman"/>
                <w:bCs/>
              </w:rPr>
              <w:t>ab</w:t>
            </w:r>
            <w:proofErr w:type="gramEnd"/>
            <w:r w:rsidRPr="001729DD">
              <w:rPr>
                <w:rFonts w:ascii="Times New Roman" w:hAnsi="Times New Roman" w:cs="Times New Roman"/>
                <w:bCs/>
              </w:rPr>
              <w:t>,ti,kw</w:t>
            </w:r>
            <w:proofErr w:type="spellEnd"/>
            <w:r w:rsidRPr="001729DD">
              <w:rPr>
                <w:rFonts w:ascii="Times New Roman" w:hAnsi="Times New Roman" w:cs="Times New Roman"/>
                <w:bCs/>
              </w:rPr>
              <w:t xml:space="preserve"> </w:t>
            </w:r>
          </w:p>
        </w:tc>
        <w:tc>
          <w:tcPr>
            <w:tcW w:w="713" w:type="pct"/>
          </w:tcPr>
          <w:p w14:paraId="0E45F5CF"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1</w:t>
            </w:r>
          </w:p>
        </w:tc>
      </w:tr>
      <w:tr w:rsidR="00D35758" w:rsidRPr="001729DD" w14:paraId="0BBE8BA9" w14:textId="77777777" w:rsidTr="00D35758">
        <w:trPr>
          <w:trHeight w:val="67"/>
        </w:trPr>
        <w:tc>
          <w:tcPr>
            <w:tcW w:w="361" w:type="pct"/>
          </w:tcPr>
          <w:p w14:paraId="1BCE030B"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lastRenderedPageBreak/>
              <w:t>#45</w:t>
            </w:r>
          </w:p>
        </w:tc>
        <w:tc>
          <w:tcPr>
            <w:tcW w:w="3926" w:type="pct"/>
          </w:tcPr>
          <w:p w14:paraId="49576BD3" w14:textId="77777777" w:rsidR="00D35758" w:rsidRPr="001729DD" w:rsidRDefault="00D35758" w:rsidP="00D35758">
            <w:pPr>
              <w:rPr>
                <w:rFonts w:ascii="Times New Roman" w:hAnsi="Times New Roman" w:cs="Times New Roman"/>
                <w:bCs/>
                <w:lang w:val="pt-BR"/>
              </w:rPr>
            </w:pPr>
            <w:r w:rsidRPr="001729DD">
              <w:rPr>
                <w:rFonts w:ascii="Times New Roman" w:hAnsi="Times New Roman" w:cs="Times New Roman"/>
                <w:bCs/>
                <w:lang w:val="pt-BR"/>
              </w:rPr>
              <w:t xml:space="preserve">"lonoctocog alfa":ab,ti,kw </w:t>
            </w:r>
          </w:p>
        </w:tc>
        <w:tc>
          <w:tcPr>
            <w:tcW w:w="713" w:type="pct"/>
          </w:tcPr>
          <w:p w14:paraId="39D06BA6"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0</w:t>
            </w:r>
          </w:p>
        </w:tc>
      </w:tr>
      <w:tr w:rsidR="00D35758" w:rsidRPr="001729DD" w14:paraId="6C95CA7C" w14:textId="77777777" w:rsidTr="00D35758">
        <w:trPr>
          <w:trHeight w:val="67"/>
        </w:trPr>
        <w:tc>
          <w:tcPr>
            <w:tcW w:w="361" w:type="pct"/>
          </w:tcPr>
          <w:p w14:paraId="2800896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#46</w:t>
            </w:r>
          </w:p>
        </w:tc>
        <w:tc>
          <w:tcPr>
            <w:tcW w:w="3926" w:type="pct"/>
          </w:tcPr>
          <w:p w14:paraId="37A3A79B" w14:textId="77777777" w:rsidR="00D35758" w:rsidRPr="001729DD" w:rsidRDefault="00D35758" w:rsidP="00D35758">
            <w:pPr>
              <w:rPr>
                <w:rFonts w:ascii="Times New Roman" w:hAnsi="Times New Roman" w:cs="Times New Roman"/>
                <w:bCs/>
                <w:lang w:val="de-CH"/>
              </w:rPr>
            </w:pPr>
            <w:r w:rsidRPr="001729DD">
              <w:rPr>
                <w:rFonts w:ascii="Times New Roman" w:hAnsi="Times New Roman" w:cs="Times New Roman"/>
                <w:bCs/>
                <w:lang w:val="de-CH"/>
              </w:rPr>
              <w:t xml:space="preserve">"csl 627":ab,ti,kw or cls627:ab,ti,kw </w:t>
            </w:r>
          </w:p>
        </w:tc>
        <w:tc>
          <w:tcPr>
            <w:tcW w:w="713" w:type="pct"/>
          </w:tcPr>
          <w:p w14:paraId="1C61BCD4"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0</w:t>
            </w:r>
          </w:p>
        </w:tc>
      </w:tr>
      <w:tr w:rsidR="00D35758" w:rsidRPr="001729DD" w14:paraId="16388CDE" w14:textId="77777777" w:rsidTr="00D35758">
        <w:trPr>
          <w:trHeight w:val="67"/>
        </w:trPr>
        <w:tc>
          <w:tcPr>
            <w:tcW w:w="361" w:type="pct"/>
          </w:tcPr>
          <w:p w14:paraId="4985DD19"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#47</w:t>
            </w:r>
          </w:p>
        </w:tc>
        <w:tc>
          <w:tcPr>
            <w:tcW w:w="3926" w:type="pct"/>
          </w:tcPr>
          <w:p w14:paraId="2F7FF13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"aln-at3</w:t>
            </w:r>
            <w:proofErr w:type="gramStart"/>
            <w:r w:rsidRPr="001729DD">
              <w:rPr>
                <w:rFonts w:ascii="Times New Roman" w:hAnsi="Times New Roman" w:cs="Times New Roman"/>
                <w:bCs/>
              </w:rPr>
              <w:t>":ab</w:t>
            </w:r>
            <w:proofErr w:type="gramEnd"/>
            <w:r w:rsidRPr="001729DD">
              <w:rPr>
                <w:rFonts w:ascii="Times New Roman" w:hAnsi="Times New Roman" w:cs="Times New Roman"/>
                <w:bCs/>
              </w:rPr>
              <w:t xml:space="preserve">,ti,kw or "aln-at3sc":ab,ti,kw or </w:t>
            </w:r>
            <w:proofErr w:type="spellStart"/>
            <w:r w:rsidRPr="001729DD">
              <w:rPr>
                <w:rFonts w:ascii="Times New Roman" w:hAnsi="Times New Roman" w:cs="Times New Roman"/>
                <w:bCs/>
              </w:rPr>
              <w:t>fitusiran:ab,ti,kw</w:t>
            </w:r>
            <w:proofErr w:type="spellEnd"/>
            <w:r w:rsidRPr="001729DD">
              <w:rPr>
                <w:rFonts w:ascii="Times New Roman" w:hAnsi="Times New Roman" w:cs="Times New Roman"/>
                <w:bCs/>
              </w:rPr>
              <w:t xml:space="preserve"> or </w:t>
            </w:r>
            <w:proofErr w:type="spellStart"/>
            <w:r w:rsidRPr="001729DD">
              <w:rPr>
                <w:rFonts w:ascii="Times New Roman" w:hAnsi="Times New Roman" w:cs="Times New Roman"/>
                <w:bCs/>
              </w:rPr>
              <w:t>alnylam</w:t>
            </w:r>
            <w:proofErr w:type="spellEnd"/>
            <w:r w:rsidRPr="001729DD">
              <w:rPr>
                <w:rFonts w:ascii="Times New Roman" w:hAnsi="Times New Roman" w:cs="Times New Roman"/>
                <w:bCs/>
              </w:rPr>
              <w:t>*:</w:t>
            </w:r>
            <w:proofErr w:type="spellStart"/>
            <w:r w:rsidRPr="001729DD">
              <w:rPr>
                <w:rFonts w:ascii="Times New Roman" w:hAnsi="Times New Roman" w:cs="Times New Roman"/>
                <w:bCs/>
              </w:rPr>
              <w:t>ab,ti,kw</w:t>
            </w:r>
            <w:proofErr w:type="spellEnd"/>
            <w:r w:rsidRPr="001729DD">
              <w:rPr>
                <w:rFonts w:ascii="Times New Roman" w:hAnsi="Times New Roman" w:cs="Times New Roman"/>
                <w:bCs/>
              </w:rPr>
              <w:t xml:space="preserve"> </w:t>
            </w:r>
          </w:p>
        </w:tc>
        <w:tc>
          <w:tcPr>
            <w:tcW w:w="713" w:type="pct"/>
          </w:tcPr>
          <w:p w14:paraId="5A555206"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11</w:t>
            </w:r>
          </w:p>
        </w:tc>
      </w:tr>
      <w:tr w:rsidR="00D35758" w:rsidRPr="001729DD" w14:paraId="3B04F7F4" w14:textId="77777777" w:rsidTr="00D35758">
        <w:trPr>
          <w:trHeight w:val="67"/>
        </w:trPr>
        <w:tc>
          <w:tcPr>
            <w:tcW w:w="361" w:type="pct"/>
          </w:tcPr>
          <w:p w14:paraId="1280EE94"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#48</w:t>
            </w:r>
          </w:p>
        </w:tc>
        <w:tc>
          <w:tcPr>
            <w:tcW w:w="3926" w:type="pct"/>
          </w:tcPr>
          <w:p w14:paraId="774D53A4" w14:textId="256D0508" w:rsidR="00D35758" w:rsidRPr="001729DD" w:rsidRDefault="00055F6B" w:rsidP="00D35758">
            <w:pPr>
              <w:rPr>
                <w:rFonts w:ascii="Times New Roman" w:hAnsi="Times New Roman" w:cs="Times New Roman"/>
                <w:bCs/>
              </w:rPr>
            </w:pPr>
            <w:r>
              <w:rPr>
                <w:rFonts w:ascii="Times New Roman" w:hAnsi="Times New Roman" w:cs="Times New Roman"/>
                <w:bCs/>
              </w:rPr>
              <w:fldChar w:fldCharType="begin"/>
            </w:r>
            <w:r>
              <w:rPr>
                <w:rFonts w:ascii="Times New Roman" w:hAnsi="Times New Roman" w:cs="Times New Roman"/>
                <w:bCs/>
              </w:rPr>
              <w:instrText xml:space="preserve"> ADDIN EN.CITE &lt;EndNote&gt;&lt;Cite ExcludeYear="1"&gt;&lt;Author&gt;SmPC&lt;/Author&gt;&lt;RecNum&gt;9&lt;/RecNum&gt;&lt;Suffix&gt;-`#47&lt;/Suffix&gt;&lt;DisplayText&gt;[2-#47]&lt;/DisplayText&gt;&lt;record&gt;&lt;rec-number&gt;9&lt;/rec-number&gt;&lt;foreign-keys&gt;&lt;key app="EN" db-id="szd59vewp9apsie9w2sx5vz3sp0wrwwx92e0" timestamp="1551533949"&gt;9&lt;/key&gt;&lt;/foreign-keys&gt;&lt;ref-type name="Report"&gt;27&lt;/ref-type&gt;&lt;contributors&gt;&lt;authors&gt;&lt;author&gt;Advate SmPC&lt;/author&gt;&lt;/authors&gt;&lt;/contributors&gt;&lt;titles&gt;&lt;title&gt;Advate Summary of Product Characteristics.&lt;/title&gt;&lt;/titles&gt;&lt;dates&gt;&lt;/dates&gt;&lt;urls&gt;&lt;related-urls&gt;&lt;url&gt;Available at https://www.medicines.org.uk/emc/product/7621 (accessed 12 Feb 2018) &lt;/url&gt;&lt;/related-urls&gt;&lt;/urls&gt;&lt;/record&gt;&lt;/Cite&gt;&lt;/EndNote&gt;</w:instrText>
            </w:r>
            <w:r>
              <w:rPr>
                <w:rFonts w:ascii="Times New Roman" w:hAnsi="Times New Roman" w:cs="Times New Roman"/>
                <w:bCs/>
              </w:rPr>
              <w:fldChar w:fldCharType="separate"/>
            </w:r>
            <w:r>
              <w:rPr>
                <w:rFonts w:ascii="Times New Roman" w:hAnsi="Times New Roman" w:cs="Times New Roman"/>
                <w:bCs/>
                <w:noProof/>
              </w:rPr>
              <w:t>[2-#47]</w:t>
            </w:r>
            <w:r>
              <w:rPr>
                <w:rFonts w:ascii="Times New Roman" w:hAnsi="Times New Roman" w:cs="Times New Roman"/>
                <w:bCs/>
              </w:rPr>
              <w:fldChar w:fldCharType="end"/>
            </w:r>
          </w:p>
        </w:tc>
        <w:tc>
          <w:tcPr>
            <w:tcW w:w="713" w:type="pct"/>
          </w:tcPr>
          <w:p w14:paraId="6C8EBD67"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6015</w:t>
            </w:r>
          </w:p>
        </w:tc>
      </w:tr>
      <w:tr w:rsidR="00D35758" w:rsidRPr="001729DD" w14:paraId="6122E4D3" w14:textId="77777777" w:rsidTr="00D35758">
        <w:trPr>
          <w:trHeight w:val="67"/>
        </w:trPr>
        <w:tc>
          <w:tcPr>
            <w:tcW w:w="361" w:type="pct"/>
          </w:tcPr>
          <w:p w14:paraId="48A915E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#49</w:t>
            </w:r>
          </w:p>
        </w:tc>
        <w:tc>
          <w:tcPr>
            <w:tcW w:w="3926" w:type="pct"/>
          </w:tcPr>
          <w:p w14:paraId="19B9CC4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 xml:space="preserve">#8 and #48 </w:t>
            </w:r>
          </w:p>
        </w:tc>
        <w:tc>
          <w:tcPr>
            <w:tcW w:w="713" w:type="pct"/>
          </w:tcPr>
          <w:p w14:paraId="07DDC03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578</w:t>
            </w:r>
          </w:p>
        </w:tc>
      </w:tr>
      <w:tr w:rsidR="00D35758" w:rsidRPr="001729DD" w14:paraId="7624B57D" w14:textId="77777777" w:rsidTr="00D35758">
        <w:trPr>
          <w:trHeight w:val="67"/>
        </w:trPr>
        <w:tc>
          <w:tcPr>
            <w:tcW w:w="361" w:type="pct"/>
          </w:tcPr>
          <w:p w14:paraId="12B1685E"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#50</w:t>
            </w:r>
          </w:p>
        </w:tc>
        <w:tc>
          <w:tcPr>
            <w:tcW w:w="3926" w:type="pct"/>
          </w:tcPr>
          <w:p w14:paraId="3AFD9F56"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#49 in Cochrane Reviews (Reviews and Protocols), Other Reviews, Trials and Technology Assessments</w:t>
            </w:r>
          </w:p>
        </w:tc>
        <w:tc>
          <w:tcPr>
            <w:tcW w:w="713" w:type="pct"/>
          </w:tcPr>
          <w:p w14:paraId="2ED68122"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543</w:t>
            </w:r>
          </w:p>
        </w:tc>
      </w:tr>
      <w:tr w:rsidR="00D35758" w:rsidRPr="001729DD" w14:paraId="0726E6E7" w14:textId="77777777" w:rsidTr="00D35758">
        <w:trPr>
          <w:trHeight w:val="67"/>
        </w:trPr>
        <w:tc>
          <w:tcPr>
            <w:tcW w:w="361" w:type="pct"/>
          </w:tcPr>
          <w:p w14:paraId="795368D4"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#51</w:t>
            </w:r>
          </w:p>
        </w:tc>
        <w:tc>
          <w:tcPr>
            <w:tcW w:w="3926" w:type="pct"/>
          </w:tcPr>
          <w:p w14:paraId="0FE986ED"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Cs/>
              </w:rPr>
              <w:t>#50 Publication Year from 2017 to 2018, in Cochrane Reviews (Reviews and Protocols), Other Reviews, Trials and Technology Assessments</w:t>
            </w:r>
          </w:p>
        </w:tc>
        <w:tc>
          <w:tcPr>
            <w:tcW w:w="713" w:type="pct"/>
          </w:tcPr>
          <w:p w14:paraId="0CE9F9F5" w14:textId="77777777" w:rsidR="00D35758" w:rsidRPr="001729DD" w:rsidRDefault="00D35758" w:rsidP="00D35758">
            <w:pPr>
              <w:rPr>
                <w:rFonts w:ascii="Times New Roman" w:hAnsi="Times New Roman" w:cs="Times New Roman"/>
                <w:bCs/>
              </w:rPr>
            </w:pPr>
            <w:r w:rsidRPr="001729DD">
              <w:rPr>
                <w:rFonts w:ascii="Times New Roman" w:hAnsi="Times New Roman" w:cs="Times New Roman"/>
                <w:b/>
                <w:bCs/>
              </w:rPr>
              <w:t>68</w:t>
            </w:r>
          </w:p>
        </w:tc>
      </w:tr>
    </w:tbl>
    <w:p w14:paraId="7A74D68D" w14:textId="77777777" w:rsidR="00D35758" w:rsidRPr="00841755" w:rsidRDefault="00D35758" w:rsidP="00841755">
      <w:pPr>
        <w:pStyle w:val="Footnote"/>
      </w:pPr>
      <w:r w:rsidRPr="00841755">
        <w:t>Searches were run from 13</w:t>
      </w:r>
      <w:r w:rsidRPr="00841755">
        <w:rPr>
          <w:vertAlign w:val="superscript"/>
        </w:rPr>
        <w:t>th</w:t>
      </w:r>
      <w:r w:rsidRPr="00841755">
        <w:t xml:space="preserve"> Dec 2016 to 14</w:t>
      </w:r>
      <w:r w:rsidRPr="00841755">
        <w:rPr>
          <w:vertAlign w:val="superscript"/>
        </w:rPr>
        <w:t>th</w:t>
      </w:r>
      <w:r w:rsidRPr="00841755">
        <w:t xml:space="preserve"> May 2018.</w:t>
      </w:r>
    </w:p>
    <w:p w14:paraId="2446E8A0" w14:textId="77777777" w:rsidR="00D35758" w:rsidRPr="001729DD" w:rsidRDefault="00D35758">
      <w:pPr>
        <w:spacing w:line="240" w:lineRule="auto"/>
        <w:rPr>
          <w:b/>
          <w:bCs/>
          <w:i/>
          <w:iCs/>
        </w:rPr>
      </w:pPr>
      <w:r w:rsidRPr="001729DD">
        <w:br w:type="page"/>
      </w:r>
    </w:p>
    <w:p w14:paraId="74E69392" w14:textId="119C360C" w:rsidR="00D35758" w:rsidRPr="00A851CA" w:rsidRDefault="00841755" w:rsidP="00841755">
      <w:pPr>
        <w:pStyle w:val="Heading3"/>
        <w:rPr>
          <w:lang w:val="en-US"/>
        </w:rPr>
      </w:pPr>
      <w:bookmarkStart w:id="8" w:name="_Hlk7552777"/>
      <w:bookmarkStart w:id="9" w:name="_Ref528949799"/>
      <w:bookmarkStart w:id="10" w:name="_Ref528949868"/>
      <w:bookmarkStart w:id="11" w:name="_Toc528950957"/>
      <w:r>
        <w:rPr>
          <w:lang w:val="en-US"/>
        </w:rPr>
        <w:lastRenderedPageBreak/>
        <w:t>Supplementary Text 1</w:t>
      </w:r>
      <w:bookmarkEnd w:id="8"/>
      <w:r>
        <w:rPr>
          <w:lang w:val="en-US"/>
        </w:rPr>
        <w:t xml:space="preserve">. </w:t>
      </w:r>
      <w:r w:rsidR="00D35758" w:rsidRPr="00A851CA">
        <w:rPr>
          <w:lang w:val="en-US"/>
        </w:rPr>
        <w:t xml:space="preserve">Assessment of </w:t>
      </w:r>
      <w:r w:rsidR="002A3D84">
        <w:rPr>
          <w:lang w:val="en-US"/>
        </w:rPr>
        <w:t>r</w:t>
      </w:r>
      <w:r w:rsidR="00D35758" w:rsidRPr="00A851CA">
        <w:rPr>
          <w:lang w:val="en-US"/>
        </w:rPr>
        <w:t>isk of bias of included trials</w:t>
      </w:r>
      <w:bookmarkEnd w:id="9"/>
      <w:bookmarkEnd w:id="10"/>
      <w:bookmarkEnd w:id="11"/>
      <w:r w:rsidR="00223FAD">
        <w:rPr>
          <w:lang w:val="en-US"/>
        </w:rPr>
        <w:t>.</w:t>
      </w:r>
    </w:p>
    <w:p w14:paraId="2205EA35" w14:textId="2929CC22" w:rsidR="00841755" w:rsidRDefault="00D35758" w:rsidP="00D35758">
      <w:pPr>
        <w:rPr>
          <w:lang w:val="en-US"/>
        </w:rPr>
      </w:pPr>
      <w:r w:rsidRPr="00A851CA">
        <w:rPr>
          <w:lang w:val="en-US"/>
        </w:rPr>
        <w:t>Four studies included in th</w:t>
      </w:r>
      <w:r w:rsidR="00841755">
        <w:rPr>
          <w:lang w:val="en-US"/>
        </w:rPr>
        <w:t>e</w:t>
      </w:r>
      <w:r w:rsidRPr="00A851CA">
        <w:rPr>
          <w:lang w:val="en-US"/>
        </w:rPr>
        <w:t xml:space="preserve"> </w:t>
      </w:r>
      <w:r w:rsidR="002A3D84">
        <w:rPr>
          <w:lang w:val="en-US"/>
        </w:rPr>
        <w:t>network meta-analysis (</w:t>
      </w:r>
      <w:r w:rsidRPr="00A851CA">
        <w:rPr>
          <w:lang w:val="en-US"/>
        </w:rPr>
        <w:t>NMA</w:t>
      </w:r>
      <w:r w:rsidR="002A3D84">
        <w:rPr>
          <w:lang w:val="en-US"/>
        </w:rPr>
        <w:t>)</w:t>
      </w:r>
      <w:r w:rsidRPr="00A851CA">
        <w:rPr>
          <w:lang w:val="en-US"/>
        </w:rPr>
        <w:t xml:space="preserve"> were RCTs and were assessed according to the </w:t>
      </w:r>
      <w:bookmarkStart w:id="12" w:name="_Hlk7552837"/>
      <w:r w:rsidR="00841755" w:rsidRPr="00841755">
        <w:rPr>
          <w:lang w:val="en-US"/>
        </w:rPr>
        <w:t>National Institute for Health and Care Excellence</w:t>
      </w:r>
      <w:r w:rsidR="00841755">
        <w:rPr>
          <w:lang w:val="en-US"/>
        </w:rPr>
        <w:t xml:space="preserve"> (</w:t>
      </w:r>
      <w:r w:rsidRPr="00A851CA">
        <w:rPr>
          <w:lang w:val="en-US"/>
        </w:rPr>
        <w:t>NICE</w:t>
      </w:r>
      <w:r w:rsidR="00841755">
        <w:rPr>
          <w:lang w:val="en-US"/>
        </w:rPr>
        <w:t>)</w:t>
      </w:r>
      <w:r w:rsidRPr="00A851CA">
        <w:rPr>
          <w:lang w:val="en-US"/>
        </w:rPr>
        <w:t xml:space="preserve"> Critical Appraisal Checklist</w:t>
      </w:r>
      <w:bookmarkEnd w:id="12"/>
      <w:r w:rsidRPr="00A851CA">
        <w:rPr>
          <w:lang w:val="en-US"/>
        </w:rPr>
        <w:t xml:space="preserve"> for RCTs</w:t>
      </w:r>
      <w:r w:rsidR="00841755">
        <w:rPr>
          <w:lang w:val="en-US"/>
        </w:rPr>
        <w:t>. These four studies were</w:t>
      </w:r>
      <w:r w:rsidRPr="00A851CA">
        <w:rPr>
          <w:lang w:val="en-US"/>
        </w:rPr>
        <w:t xml:space="preserve"> LEOPOLD 2, A-LONG, SPINART, and HAVEN</w:t>
      </w:r>
      <w:r w:rsidR="00841755">
        <w:rPr>
          <w:lang w:val="en-US"/>
        </w:rPr>
        <w:t> </w:t>
      </w:r>
      <w:r w:rsidRPr="00A851CA">
        <w:rPr>
          <w:lang w:val="en-US"/>
        </w:rPr>
        <w:t>3 (</w:t>
      </w:r>
      <w:r w:rsidR="00841755">
        <w:rPr>
          <w:lang w:val="en-US"/>
        </w:rPr>
        <w:t xml:space="preserve">Supplementary </w:t>
      </w:r>
      <w:r>
        <w:rPr>
          <w:lang w:val="en-US"/>
        </w:rPr>
        <w:t xml:space="preserve">Table </w:t>
      </w:r>
      <w:r w:rsidR="00841755">
        <w:rPr>
          <w:lang w:val="en-US"/>
        </w:rPr>
        <w:t>4</w:t>
      </w:r>
      <w:r w:rsidRPr="00A851CA">
        <w:rPr>
          <w:lang w:val="en-US"/>
        </w:rPr>
        <w:t xml:space="preserve">). </w:t>
      </w:r>
    </w:p>
    <w:p w14:paraId="090991B7" w14:textId="122F628B" w:rsidR="00841755" w:rsidRDefault="00D35758" w:rsidP="00841755">
      <w:pPr>
        <w:pStyle w:val="Newparagraph"/>
        <w:rPr>
          <w:lang w:val="en-US"/>
        </w:rPr>
      </w:pPr>
      <w:r w:rsidRPr="00A851CA">
        <w:rPr>
          <w:lang w:val="en-US"/>
        </w:rPr>
        <w:t xml:space="preserve">One of the studies included in </w:t>
      </w:r>
      <w:r>
        <w:rPr>
          <w:lang w:val="en-US"/>
        </w:rPr>
        <w:t>a sensitivity analysis of this</w:t>
      </w:r>
      <w:r w:rsidRPr="00A851CA">
        <w:rPr>
          <w:lang w:val="en-US"/>
        </w:rPr>
        <w:t xml:space="preserve"> NMA</w:t>
      </w:r>
      <w:r>
        <w:rPr>
          <w:lang w:val="en-US"/>
        </w:rPr>
        <w:t xml:space="preserve"> (Valentino </w:t>
      </w:r>
      <w:r w:rsidRPr="00A851CA">
        <w:rPr>
          <w:lang w:val="en-US"/>
        </w:rPr>
        <w:t xml:space="preserve">2012) was a single arm study </w:t>
      </w:r>
      <w:r>
        <w:rPr>
          <w:lang w:val="en-US"/>
        </w:rPr>
        <w:t xml:space="preserve">with within-trial comparison </w:t>
      </w:r>
      <w:r w:rsidRPr="00A851CA">
        <w:rPr>
          <w:lang w:val="en-US"/>
        </w:rPr>
        <w:t xml:space="preserve">and was therefore assessed according to the </w:t>
      </w:r>
      <w:r w:rsidR="002A3D84">
        <w:rPr>
          <w:lang w:val="en-US"/>
        </w:rPr>
        <w:t>National Institutes of Health (</w:t>
      </w:r>
      <w:r w:rsidRPr="00A851CA">
        <w:rPr>
          <w:lang w:val="en-US"/>
        </w:rPr>
        <w:t>NIH</w:t>
      </w:r>
      <w:r w:rsidR="002A3D84">
        <w:rPr>
          <w:lang w:val="en-US"/>
        </w:rPr>
        <w:t>)</w:t>
      </w:r>
      <w:r w:rsidRPr="00A851CA">
        <w:rPr>
          <w:lang w:val="en-US"/>
        </w:rPr>
        <w:t xml:space="preserve"> Quality Assessment Tool for Case Series Studies (</w:t>
      </w:r>
      <w:r w:rsidR="002A3D84">
        <w:rPr>
          <w:lang w:val="en-US"/>
        </w:rPr>
        <w:t xml:space="preserve">Supplementary </w:t>
      </w:r>
      <w:r>
        <w:rPr>
          <w:lang w:val="en-US"/>
        </w:rPr>
        <w:t xml:space="preserve">Table </w:t>
      </w:r>
      <w:r w:rsidR="002A3D84">
        <w:rPr>
          <w:lang w:val="en-US"/>
        </w:rPr>
        <w:t>5</w:t>
      </w:r>
      <w:r w:rsidRPr="00A851CA">
        <w:rPr>
          <w:lang w:val="en-US"/>
        </w:rPr>
        <w:t>).</w:t>
      </w:r>
    </w:p>
    <w:p w14:paraId="17BE1C51" w14:textId="45B7325D" w:rsidR="00D35758" w:rsidRDefault="00D35758" w:rsidP="00841755">
      <w:pPr>
        <w:pStyle w:val="Newparagraph"/>
        <w:rPr>
          <w:lang w:val="en-US"/>
        </w:rPr>
      </w:pPr>
      <w:r w:rsidRPr="00A851CA">
        <w:rPr>
          <w:lang w:val="en-US"/>
        </w:rPr>
        <w:t>Overall these assessments found that all RC</w:t>
      </w:r>
      <w:r w:rsidR="00841755">
        <w:rPr>
          <w:lang w:val="en-US"/>
        </w:rPr>
        <w:t>T</w:t>
      </w:r>
      <w:r w:rsidRPr="00A851CA">
        <w:rPr>
          <w:lang w:val="en-US"/>
        </w:rPr>
        <w:t xml:space="preserve">s carried at least some risk of bias according to NICE </w:t>
      </w:r>
      <w:r w:rsidRPr="003249E9">
        <w:rPr>
          <w:lang w:val="en-US"/>
        </w:rPr>
        <w:t>criteria, most notably the risk introduced by lack of blinding. HAVEN</w:t>
      </w:r>
      <w:r w:rsidR="002A3D84">
        <w:rPr>
          <w:lang w:val="en-US"/>
        </w:rPr>
        <w:t> </w:t>
      </w:r>
      <w:proofErr w:type="gramStart"/>
      <w:r w:rsidRPr="003249E9">
        <w:rPr>
          <w:lang w:val="en-US"/>
        </w:rPr>
        <w:t>3 in particular, but</w:t>
      </w:r>
      <w:proofErr w:type="gramEnd"/>
      <w:r w:rsidRPr="003249E9">
        <w:rPr>
          <w:lang w:val="en-US"/>
        </w:rPr>
        <w:t xml:space="preserve"> also LEOPOLD</w:t>
      </w:r>
      <w:r w:rsidRPr="00A851CA">
        <w:rPr>
          <w:lang w:val="en-US"/>
        </w:rPr>
        <w:t xml:space="preserve"> 2 and SPINART stood out for showing low risk of bias for most of the categories assessed. The NIH Quality Assessment Tool showed an overall fair to good quality rating </w:t>
      </w:r>
      <w:r>
        <w:rPr>
          <w:lang w:val="en-US"/>
        </w:rPr>
        <w:t>on</w:t>
      </w:r>
      <w:r w:rsidRPr="00A851CA">
        <w:rPr>
          <w:lang w:val="en-US"/>
        </w:rPr>
        <w:t xml:space="preserve"> the single arm </w:t>
      </w:r>
      <w:r>
        <w:rPr>
          <w:lang w:val="en-US"/>
        </w:rPr>
        <w:t>study</w:t>
      </w:r>
      <w:r w:rsidRPr="00A851CA">
        <w:rPr>
          <w:lang w:val="en-US"/>
        </w:rPr>
        <w:t>—</w:t>
      </w:r>
      <w:r>
        <w:rPr>
          <w:lang w:val="en-US"/>
        </w:rPr>
        <w:t>though this</w:t>
      </w:r>
      <w:r w:rsidRPr="00A851CA">
        <w:rPr>
          <w:lang w:val="en-US"/>
        </w:rPr>
        <w:t xml:space="preserve"> remain</w:t>
      </w:r>
      <w:r>
        <w:rPr>
          <w:lang w:val="en-US"/>
        </w:rPr>
        <w:t>s</w:t>
      </w:r>
      <w:r w:rsidRPr="00A851CA">
        <w:rPr>
          <w:lang w:val="en-US"/>
        </w:rPr>
        <w:t xml:space="preserve"> </w:t>
      </w:r>
      <w:r>
        <w:rPr>
          <w:lang w:val="en-US"/>
        </w:rPr>
        <w:t>a single arm study</w:t>
      </w:r>
      <w:r w:rsidRPr="00A851CA">
        <w:rPr>
          <w:lang w:val="en-US"/>
        </w:rPr>
        <w:t>.</w:t>
      </w:r>
    </w:p>
    <w:p w14:paraId="173DC158" w14:textId="77777777" w:rsidR="00D35758" w:rsidRDefault="00D35758" w:rsidP="00D35758">
      <w:pPr>
        <w:rPr>
          <w:lang w:val="en-US"/>
        </w:rPr>
        <w:sectPr w:rsidR="00D35758" w:rsidSect="00F457AF">
          <w:pgSz w:w="11901" w:h="16840" w:code="9"/>
          <w:pgMar w:top="1418" w:right="1701" w:bottom="1418" w:left="1701" w:header="709" w:footer="709" w:gutter="0"/>
          <w:cols w:space="708"/>
          <w:docGrid w:linePitch="360"/>
        </w:sectPr>
      </w:pPr>
    </w:p>
    <w:p w14:paraId="460DF382" w14:textId="683A27FD" w:rsidR="00D35758" w:rsidRPr="00A851CA" w:rsidRDefault="00841755" w:rsidP="00841755">
      <w:pPr>
        <w:pStyle w:val="Heading3"/>
      </w:pPr>
      <w:r>
        <w:lastRenderedPageBreak/>
        <w:t>Supplementary T</w:t>
      </w:r>
      <w:r w:rsidR="00D35758" w:rsidRPr="00A851CA">
        <w:t>able</w:t>
      </w:r>
      <w:r w:rsidR="00D35758">
        <w:t xml:space="preserve"> </w:t>
      </w:r>
      <w:r>
        <w:t>4.</w:t>
      </w:r>
      <w:r w:rsidR="00D35758" w:rsidRPr="00A851CA">
        <w:t xml:space="preserve"> NICE </w:t>
      </w:r>
      <w:r>
        <w:t>c</w:t>
      </w:r>
      <w:r w:rsidR="00D35758" w:rsidRPr="00A851CA">
        <w:t>ritical appraisal</w:t>
      </w:r>
      <w:r>
        <w:t xml:space="preserve"> of studies included in NMA</w:t>
      </w:r>
      <w:r w:rsidR="00223FAD">
        <w:t>.</w:t>
      </w:r>
    </w:p>
    <w:tbl>
      <w:tblPr>
        <w:tblW w:w="4762" w:type="pct"/>
        <w:tblCellMar>
          <w:left w:w="70" w:type="dxa"/>
          <w:right w:w="70" w:type="dxa"/>
        </w:tblCellMar>
        <w:tblLook w:val="04A0" w:firstRow="1" w:lastRow="0" w:firstColumn="1" w:lastColumn="0" w:noHBand="0" w:noVBand="1"/>
      </w:tblPr>
      <w:tblGrid>
        <w:gridCol w:w="2151"/>
        <w:gridCol w:w="1467"/>
        <w:gridCol w:w="1418"/>
        <w:gridCol w:w="1391"/>
        <w:gridCol w:w="1405"/>
        <w:gridCol w:w="1405"/>
        <w:gridCol w:w="1405"/>
        <w:gridCol w:w="1405"/>
        <w:gridCol w:w="1541"/>
      </w:tblGrid>
      <w:tr w:rsidR="008259DE" w:rsidRPr="001C144D" w14:paraId="1ABF2C47" w14:textId="77777777" w:rsidTr="008259DE">
        <w:trPr>
          <w:trHeight w:val="555"/>
        </w:trPr>
        <w:tc>
          <w:tcPr>
            <w:tcW w:w="791" w:type="pct"/>
            <w:vMerge w:val="restart"/>
            <w:tcBorders>
              <w:top w:val="single" w:sz="8" w:space="0" w:color="auto"/>
              <w:left w:val="single" w:sz="8" w:space="0" w:color="auto"/>
              <w:bottom w:val="single" w:sz="8" w:space="0" w:color="auto"/>
              <w:right w:val="single" w:sz="4" w:space="0" w:color="auto"/>
            </w:tcBorders>
            <w:shd w:val="clear" w:color="000000" w:fill="BFBFBF"/>
            <w:vAlign w:val="center"/>
            <w:hideMark/>
          </w:tcPr>
          <w:p w14:paraId="5B207CDB" w14:textId="77777777" w:rsidR="00484ABC" w:rsidRPr="002A3D84" w:rsidRDefault="00484ABC" w:rsidP="00D35758">
            <w:pPr>
              <w:spacing w:line="240" w:lineRule="auto"/>
              <w:jc w:val="center"/>
              <w:rPr>
                <w:b/>
                <w:bCs/>
                <w:sz w:val="20"/>
                <w:szCs w:val="20"/>
                <w:lang w:val="en-US"/>
              </w:rPr>
            </w:pPr>
            <w:bookmarkStart w:id="13" w:name="RANGE!X3:AF14"/>
            <w:r w:rsidRPr="002A3D84">
              <w:rPr>
                <w:b/>
                <w:bCs/>
                <w:sz w:val="20"/>
                <w:szCs w:val="20"/>
                <w:lang w:val="en-US"/>
              </w:rPr>
              <w:t xml:space="preserve">Author and year </w:t>
            </w:r>
            <w:bookmarkEnd w:id="13"/>
          </w:p>
        </w:tc>
        <w:tc>
          <w:tcPr>
            <w:tcW w:w="540" w:type="pct"/>
            <w:vMerge w:val="restart"/>
            <w:tcBorders>
              <w:top w:val="single" w:sz="8" w:space="0" w:color="auto"/>
              <w:left w:val="single" w:sz="4" w:space="0" w:color="auto"/>
              <w:bottom w:val="single" w:sz="8" w:space="0" w:color="auto"/>
              <w:right w:val="single" w:sz="8" w:space="0" w:color="auto"/>
            </w:tcBorders>
            <w:shd w:val="clear" w:color="000000" w:fill="BFBFBF"/>
            <w:vAlign w:val="center"/>
            <w:hideMark/>
          </w:tcPr>
          <w:p w14:paraId="0862D54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Study acronym or NCT number</w:t>
            </w:r>
          </w:p>
        </w:tc>
        <w:tc>
          <w:tcPr>
            <w:tcW w:w="522" w:type="pct"/>
            <w:vMerge w:val="restart"/>
            <w:tcBorders>
              <w:top w:val="single" w:sz="8" w:space="0" w:color="auto"/>
              <w:left w:val="nil"/>
              <w:bottom w:val="single" w:sz="8" w:space="0" w:color="auto"/>
              <w:right w:val="single" w:sz="4" w:space="0" w:color="auto"/>
            </w:tcBorders>
            <w:shd w:val="clear" w:color="000000" w:fill="BFBFBF"/>
            <w:vAlign w:val="center"/>
            <w:hideMark/>
          </w:tcPr>
          <w:p w14:paraId="529D8220" w14:textId="2479AE51" w:rsidR="00484ABC" w:rsidRPr="002A3D84" w:rsidRDefault="00484ABC" w:rsidP="00D35758">
            <w:pPr>
              <w:spacing w:line="240" w:lineRule="auto"/>
              <w:jc w:val="center"/>
              <w:rPr>
                <w:b/>
                <w:bCs/>
                <w:sz w:val="20"/>
                <w:szCs w:val="20"/>
                <w:lang w:val="en-US"/>
              </w:rPr>
            </w:pPr>
            <w:r w:rsidRPr="002A3D84">
              <w:rPr>
                <w:b/>
                <w:bCs/>
                <w:sz w:val="20"/>
                <w:szCs w:val="20"/>
                <w:lang w:val="en-US"/>
              </w:rPr>
              <w:t>Was randomi</w:t>
            </w:r>
            <w:r>
              <w:rPr>
                <w:b/>
                <w:bCs/>
                <w:sz w:val="20"/>
                <w:szCs w:val="20"/>
                <w:lang w:val="en-US"/>
              </w:rPr>
              <w:t>z</w:t>
            </w:r>
            <w:r w:rsidRPr="002A3D84">
              <w:rPr>
                <w:b/>
                <w:bCs/>
                <w:sz w:val="20"/>
                <w:szCs w:val="20"/>
                <w:lang w:val="en-US"/>
              </w:rPr>
              <w:t xml:space="preserve">ation carried out appropriately? </w:t>
            </w:r>
          </w:p>
        </w:tc>
        <w:tc>
          <w:tcPr>
            <w:tcW w:w="512" w:type="pct"/>
            <w:vMerge w:val="restart"/>
            <w:tcBorders>
              <w:top w:val="single" w:sz="8" w:space="0" w:color="auto"/>
              <w:left w:val="single" w:sz="4" w:space="0" w:color="auto"/>
              <w:bottom w:val="single" w:sz="8" w:space="0" w:color="auto"/>
              <w:right w:val="single" w:sz="4" w:space="0" w:color="auto"/>
            </w:tcBorders>
            <w:shd w:val="clear" w:color="000000" w:fill="BFBFBF"/>
            <w:vAlign w:val="center"/>
            <w:hideMark/>
          </w:tcPr>
          <w:p w14:paraId="7F95E455"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Was the concealment of treatment allocation adequate?</w:t>
            </w:r>
          </w:p>
        </w:tc>
        <w:tc>
          <w:tcPr>
            <w:tcW w:w="517" w:type="pct"/>
            <w:vMerge w:val="restart"/>
            <w:tcBorders>
              <w:top w:val="single" w:sz="8" w:space="0" w:color="auto"/>
              <w:left w:val="single" w:sz="4" w:space="0" w:color="auto"/>
              <w:bottom w:val="single" w:sz="8" w:space="0" w:color="auto"/>
              <w:right w:val="single" w:sz="4" w:space="0" w:color="auto"/>
            </w:tcBorders>
            <w:shd w:val="clear" w:color="000000" w:fill="BFBFBF"/>
            <w:vAlign w:val="center"/>
            <w:hideMark/>
          </w:tcPr>
          <w:p w14:paraId="3465817F"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 xml:space="preserve">Were the groups similar at the outset of the study in terms of prognostic factors? </w:t>
            </w:r>
          </w:p>
        </w:tc>
        <w:tc>
          <w:tcPr>
            <w:tcW w:w="517" w:type="pct"/>
            <w:vMerge w:val="restart"/>
            <w:tcBorders>
              <w:top w:val="single" w:sz="8" w:space="0" w:color="auto"/>
              <w:left w:val="single" w:sz="4" w:space="0" w:color="auto"/>
              <w:bottom w:val="single" w:sz="8" w:space="0" w:color="auto"/>
              <w:right w:val="single" w:sz="4" w:space="0" w:color="auto"/>
            </w:tcBorders>
            <w:shd w:val="clear" w:color="000000" w:fill="BFBFBF"/>
            <w:vAlign w:val="center"/>
            <w:hideMark/>
          </w:tcPr>
          <w:p w14:paraId="3525BF47"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 xml:space="preserve">Were the care providers, participants and outcome assessors blind to treatment allocation? </w:t>
            </w:r>
          </w:p>
        </w:tc>
        <w:tc>
          <w:tcPr>
            <w:tcW w:w="517" w:type="pct"/>
            <w:vMerge w:val="restart"/>
            <w:tcBorders>
              <w:top w:val="single" w:sz="8" w:space="0" w:color="auto"/>
              <w:left w:val="single" w:sz="4" w:space="0" w:color="auto"/>
              <w:bottom w:val="single" w:sz="8" w:space="0" w:color="auto"/>
              <w:right w:val="single" w:sz="4" w:space="0" w:color="auto"/>
            </w:tcBorders>
            <w:shd w:val="clear" w:color="000000" w:fill="BFBFBF"/>
            <w:vAlign w:val="center"/>
            <w:hideMark/>
          </w:tcPr>
          <w:p w14:paraId="0427CDFB"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Were there any unexpected imbalances in drop-outs between groups?</w:t>
            </w:r>
          </w:p>
        </w:tc>
        <w:tc>
          <w:tcPr>
            <w:tcW w:w="517" w:type="pct"/>
            <w:vMerge w:val="restart"/>
            <w:tcBorders>
              <w:top w:val="single" w:sz="8" w:space="0" w:color="auto"/>
              <w:left w:val="single" w:sz="4" w:space="0" w:color="auto"/>
              <w:bottom w:val="single" w:sz="8" w:space="0" w:color="auto"/>
              <w:right w:val="single" w:sz="4" w:space="0" w:color="auto"/>
            </w:tcBorders>
            <w:shd w:val="clear" w:color="000000" w:fill="BFBFBF"/>
            <w:vAlign w:val="center"/>
            <w:hideMark/>
          </w:tcPr>
          <w:p w14:paraId="0615B8BB"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 xml:space="preserve">Is there any evidence to suggest that the authors measured more outcomes than they reported? </w:t>
            </w:r>
          </w:p>
        </w:tc>
        <w:tc>
          <w:tcPr>
            <w:tcW w:w="567" w:type="pct"/>
            <w:vMerge w:val="restart"/>
            <w:tcBorders>
              <w:top w:val="single" w:sz="8" w:space="0" w:color="auto"/>
              <w:left w:val="single" w:sz="4" w:space="0" w:color="auto"/>
              <w:bottom w:val="single" w:sz="8" w:space="0" w:color="auto"/>
              <w:right w:val="single" w:sz="8" w:space="0" w:color="auto"/>
            </w:tcBorders>
            <w:shd w:val="clear" w:color="000000" w:fill="BFBFBF"/>
            <w:vAlign w:val="center"/>
            <w:hideMark/>
          </w:tcPr>
          <w:p w14:paraId="0A5C874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 xml:space="preserve">Did the analysis include an intention-to-treat analysis? If so, was this appropriate and were appropriate methods used to account for missing data? </w:t>
            </w:r>
          </w:p>
        </w:tc>
      </w:tr>
      <w:tr w:rsidR="00484ABC" w:rsidRPr="001C144D" w14:paraId="55CB7F70" w14:textId="77777777" w:rsidTr="008259DE">
        <w:trPr>
          <w:trHeight w:val="1350"/>
        </w:trPr>
        <w:tc>
          <w:tcPr>
            <w:tcW w:w="791" w:type="pct"/>
            <w:vMerge/>
            <w:tcBorders>
              <w:top w:val="single" w:sz="8" w:space="0" w:color="auto"/>
              <w:left w:val="single" w:sz="8" w:space="0" w:color="auto"/>
              <w:bottom w:val="single" w:sz="8" w:space="0" w:color="auto"/>
              <w:right w:val="single" w:sz="4" w:space="0" w:color="auto"/>
            </w:tcBorders>
            <w:vAlign w:val="center"/>
            <w:hideMark/>
          </w:tcPr>
          <w:p w14:paraId="63E2CF47" w14:textId="77777777" w:rsidR="00484ABC" w:rsidRPr="002A3D84" w:rsidRDefault="00484ABC" w:rsidP="00D35758">
            <w:pPr>
              <w:spacing w:line="240" w:lineRule="auto"/>
              <w:rPr>
                <w:b/>
                <w:bCs/>
                <w:sz w:val="20"/>
                <w:szCs w:val="20"/>
                <w:lang w:val="en-US"/>
              </w:rPr>
            </w:pPr>
          </w:p>
        </w:tc>
        <w:tc>
          <w:tcPr>
            <w:tcW w:w="540" w:type="pct"/>
            <w:vMerge/>
            <w:tcBorders>
              <w:top w:val="single" w:sz="8" w:space="0" w:color="auto"/>
              <w:left w:val="single" w:sz="4" w:space="0" w:color="auto"/>
              <w:bottom w:val="single" w:sz="8" w:space="0" w:color="auto"/>
              <w:right w:val="single" w:sz="8" w:space="0" w:color="auto"/>
            </w:tcBorders>
            <w:vAlign w:val="center"/>
            <w:hideMark/>
          </w:tcPr>
          <w:p w14:paraId="0F36B19C" w14:textId="77777777" w:rsidR="00484ABC" w:rsidRPr="002A3D84" w:rsidRDefault="00484ABC" w:rsidP="00D35758">
            <w:pPr>
              <w:spacing w:line="240" w:lineRule="auto"/>
              <w:rPr>
                <w:b/>
                <w:bCs/>
                <w:sz w:val="20"/>
                <w:szCs w:val="20"/>
                <w:lang w:val="en-US"/>
              </w:rPr>
            </w:pPr>
          </w:p>
        </w:tc>
        <w:tc>
          <w:tcPr>
            <w:tcW w:w="522" w:type="pct"/>
            <w:vMerge/>
            <w:tcBorders>
              <w:top w:val="single" w:sz="8" w:space="0" w:color="auto"/>
              <w:left w:val="nil"/>
              <w:bottom w:val="single" w:sz="8" w:space="0" w:color="auto"/>
              <w:right w:val="single" w:sz="4" w:space="0" w:color="auto"/>
            </w:tcBorders>
            <w:vAlign w:val="center"/>
            <w:hideMark/>
          </w:tcPr>
          <w:p w14:paraId="404866D8" w14:textId="77777777" w:rsidR="00484ABC" w:rsidRPr="002A3D84" w:rsidRDefault="00484ABC" w:rsidP="00D35758">
            <w:pPr>
              <w:spacing w:line="240" w:lineRule="auto"/>
              <w:rPr>
                <w:b/>
                <w:bCs/>
                <w:sz w:val="20"/>
                <w:szCs w:val="20"/>
                <w:lang w:val="en-US"/>
              </w:rPr>
            </w:pPr>
          </w:p>
        </w:tc>
        <w:tc>
          <w:tcPr>
            <w:tcW w:w="512" w:type="pct"/>
            <w:vMerge/>
            <w:tcBorders>
              <w:top w:val="single" w:sz="8" w:space="0" w:color="auto"/>
              <w:left w:val="single" w:sz="4" w:space="0" w:color="auto"/>
              <w:bottom w:val="single" w:sz="8" w:space="0" w:color="auto"/>
              <w:right w:val="single" w:sz="4" w:space="0" w:color="auto"/>
            </w:tcBorders>
            <w:vAlign w:val="center"/>
            <w:hideMark/>
          </w:tcPr>
          <w:p w14:paraId="349E36A6" w14:textId="77777777" w:rsidR="00484ABC" w:rsidRPr="002A3D84" w:rsidRDefault="00484ABC" w:rsidP="00D35758">
            <w:pPr>
              <w:spacing w:line="240" w:lineRule="auto"/>
              <w:rPr>
                <w:b/>
                <w:bCs/>
                <w:sz w:val="20"/>
                <w:szCs w:val="20"/>
                <w:lang w:val="en-US"/>
              </w:rPr>
            </w:pPr>
          </w:p>
        </w:tc>
        <w:tc>
          <w:tcPr>
            <w:tcW w:w="517" w:type="pct"/>
            <w:vMerge/>
            <w:tcBorders>
              <w:top w:val="single" w:sz="8" w:space="0" w:color="auto"/>
              <w:left w:val="single" w:sz="4" w:space="0" w:color="auto"/>
              <w:bottom w:val="single" w:sz="8" w:space="0" w:color="auto"/>
              <w:right w:val="single" w:sz="4" w:space="0" w:color="auto"/>
            </w:tcBorders>
            <w:vAlign w:val="center"/>
            <w:hideMark/>
          </w:tcPr>
          <w:p w14:paraId="34A35167" w14:textId="77777777" w:rsidR="00484ABC" w:rsidRPr="002A3D84" w:rsidRDefault="00484ABC" w:rsidP="00D35758">
            <w:pPr>
              <w:spacing w:line="240" w:lineRule="auto"/>
              <w:rPr>
                <w:b/>
                <w:bCs/>
                <w:sz w:val="20"/>
                <w:szCs w:val="20"/>
                <w:lang w:val="en-US"/>
              </w:rPr>
            </w:pPr>
          </w:p>
        </w:tc>
        <w:tc>
          <w:tcPr>
            <w:tcW w:w="517" w:type="pct"/>
            <w:vMerge/>
            <w:tcBorders>
              <w:top w:val="single" w:sz="8" w:space="0" w:color="auto"/>
              <w:left w:val="single" w:sz="4" w:space="0" w:color="auto"/>
              <w:bottom w:val="single" w:sz="8" w:space="0" w:color="auto"/>
              <w:right w:val="single" w:sz="4" w:space="0" w:color="auto"/>
            </w:tcBorders>
            <w:vAlign w:val="center"/>
            <w:hideMark/>
          </w:tcPr>
          <w:p w14:paraId="7876A0C0" w14:textId="77777777" w:rsidR="00484ABC" w:rsidRPr="002A3D84" w:rsidRDefault="00484ABC" w:rsidP="00D35758">
            <w:pPr>
              <w:spacing w:line="240" w:lineRule="auto"/>
              <w:rPr>
                <w:b/>
                <w:bCs/>
                <w:sz w:val="20"/>
                <w:szCs w:val="20"/>
                <w:lang w:val="en-US"/>
              </w:rPr>
            </w:pPr>
          </w:p>
        </w:tc>
        <w:tc>
          <w:tcPr>
            <w:tcW w:w="517" w:type="pct"/>
            <w:vMerge/>
            <w:tcBorders>
              <w:top w:val="single" w:sz="8" w:space="0" w:color="auto"/>
              <w:left w:val="single" w:sz="4" w:space="0" w:color="auto"/>
              <w:bottom w:val="single" w:sz="8" w:space="0" w:color="auto"/>
              <w:right w:val="single" w:sz="4" w:space="0" w:color="auto"/>
            </w:tcBorders>
            <w:vAlign w:val="center"/>
            <w:hideMark/>
          </w:tcPr>
          <w:p w14:paraId="7A01D8C3" w14:textId="77777777" w:rsidR="00484ABC" w:rsidRPr="002A3D84" w:rsidRDefault="00484ABC" w:rsidP="00D35758">
            <w:pPr>
              <w:spacing w:line="240" w:lineRule="auto"/>
              <w:rPr>
                <w:b/>
                <w:bCs/>
                <w:sz w:val="20"/>
                <w:szCs w:val="20"/>
                <w:lang w:val="en-US"/>
              </w:rPr>
            </w:pPr>
          </w:p>
        </w:tc>
        <w:tc>
          <w:tcPr>
            <w:tcW w:w="517" w:type="pct"/>
            <w:vMerge/>
            <w:tcBorders>
              <w:top w:val="single" w:sz="8" w:space="0" w:color="auto"/>
              <w:left w:val="single" w:sz="4" w:space="0" w:color="auto"/>
              <w:bottom w:val="single" w:sz="8" w:space="0" w:color="auto"/>
              <w:right w:val="single" w:sz="4" w:space="0" w:color="auto"/>
            </w:tcBorders>
            <w:vAlign w:val="center"/>
            <w:hideMark/>
          </w:tcPr>
          <w:p w14:paraId="33E5AA26" w14:textId="77777777" w:rsidR="00484ABC" w:rsidRPr="002A3D84" w:rsidRDefault="00484ABC" w:rsidP="00D35758">
            <w:pPr>
              <w:spacing w:line="240" w:lineRule="auto"/>
              <w:rPr>
                <w:b/>
                <w:bCs/>
                <w:sz w:val="20"/>
                <w:szCs w:val="20"/>
                <w:lang w:val="en-US"/>
              </w:rPr>
            </w:pPr>
          </w:p>
        </w:tc>
        <w:tc>
          <w:tcPr>
            <w:tcW w:w="567" w:type="pct"/>
            <w:vMerge/>
            <w:tcBorders>
              <w:top w:val="single" w:sz="8" w:space="0" w:color="auto"/>
              <w:left w:val="single" w:sz="4" w:space="0" w:color="auto"/>
              <w:bottom w:val="single" w:sz="8" w:space="0" w:color="auto"/>
              <w:right w:val="single" w:sz="8" w:space="0" w:color="auto"/>
            </w:tcBorders>
            <w:vAlign w:val="center"/>
            <w:hideMark/>
          </w:tcPr>
          <w:p w14:paraId="0CBD50A5" w14:textId="77777777" w:rsidR="00484ABC" w:rsidRPr="002A3D84" w:rsidRDefault="00484ABC" w:rsidP="00D35758">
            <w:pPr>
              <w:spacing w:line="240" w:lineRule="auto"/>
              <w:rPr>
                <w:b/>
                <w:bCs/>
                <w:sz w:val="20"/>
                <w:szCs w:val="20"/>
                <w:lang w:val="en-US"/>
              </w:rPr>
            </w:pPr>
          </w:p>
        </w:tc>
      </w:tr>
      <w:tr w:rsidR="00484ABC" w:rsidRPr="0042536D" w14:paraId="46AD5C50" w14:textId="77777777" w:rsidTr="008259DE">
        <w:trPr>
          <w:trHeight w:val="480"/>
        </w:trPr>
        <w:tc>
          <w:tcPr>
            <w:tcW w:w="791" w:type="pct"/>
            <w:tcBorders>
              <w:top w:val="nil"/>
              <w:left w:val="single" w:sz="8" w:space="0" w:color="auto"/>
              <w:bottom w:val="single" w:sz="4" w:space="0" w:color="auto"/>
              <w:right w:val="single" w:sz="4" w:space="0" w:color="auto"/>
            </w:tcBorders>
            <w:shd w:val="clear" w:color="auto" w:fill="auto"/>
            <w:noWrap/>
            <w:vAlign w:val="center"/>
          </w:tcPr>
          <w:p w14:paraId="39742FEF" w14:textId="77777777" w:rsidR="00484ABC" w:rsidRPr="002A3D84" w:rsidRDefault="00484ABC" w:rsidP="00D35758">
            <w:pPr>
              <w:spacing w:line="240" w:lineRule="auto"/>
              <w:rPr>
                <w:sz w:val="20"/>
                <w:szCs w:val="20"/>
                <w:lang w:val="en-US"/>
              </w:rPr>
            </w:pPr>
            <w:r w:rsidRPr="002A3D84">
              <w:rPr>
                <w:sz w:val="20"/>
                <w:szCs w:val="20"/>
                <w:lang w:val="en-US"/>
              </w:rPr>
              <w:t xml:space="preserve">Mahlangu 2018 </w:t>
            </w:r>
            <w:r w:rsidRPr="002A3D84">
              <w:rPr>
                <w:sz w:val="20"/>
                <w:szCs w:val="20"/>
                <w:lang w:val="en-US"/>
              </w:rPr>
              <w:br/>
              <w:t xml:space="preserve">(published after </w:t>
            </w:r>
            <w:r w:rsidRPr="002A3D84">
              <w:rPr>
                <w:sz w:val="20"/>
                <w:szCs w:val="20"/>
                <w:lang w:val="en-US"/>
              </w:rPr>
              <w:br/>
              <w:t>the SLR update read out)</w:t>
            </w:r>
          </w:p>
        </w:tc>
        <w:tc>
          <w:tcPr>
            <w:tcW w:w="540" w:type="pct"/>
            <w:tcBorders>
              <w:top w:val="nil"/>
              <w:left w:val="nil"/>
              <w:bottom w:val="single" w:sz="4" w:space="0" w:color="auto"/>
              <w:right w:val="single" w:sz="8" w:space="0" w:color="auto"/>
            </w:tcBorders>
            <w:shd w:val="clear" w:color="auto" w:fill="auto"/>
            <w:vAlign w:val="center"/>
          </w:tcPr>
          <w:p w14:paraId="395FBC2A" w14:textId="77777777" w:rsidR="00484ABC" w:rsidRPr="002A3D84" w:rsidRDefault="00484ABC" w:rsidP="00D35758">
            <w:pPr>
              <w:spacing w:line="240" w:lineRule="auto"/>
              <w:rPr>
                <w:sz w:val="20"/>
                <w:szCs w:val="20"/>
                <w:lang w:val="en-US"/>
              </w:rPr>
            </w:pPr>
            <w:r w:rsidRPr="002A3D84">
              <w:rPr>
                <w:sz w:val="20"/>
                <w:szCs w:val="20"/>
                <w:lang w:val="en-US"/>
              </w:rPr>
              <w:t>HAVEN3;</w:t>
            </w:r>
            <w:r w:rsidRPr="002A3D84">
              <w:rPr>
                <w:sz w:val="20"/>
                <w:szCs w:val="20"/>
                <w:lang w:val="en-US"/>
              </w:rPr>
              <w:br/>
              <w:t>NCT02847637</w:t>
            </w:r>
          </w:p>
        </w:tc>
        <w:tc>
          <w:tcPr>
            <w:tcW w:w="522" w:type="pct"/>
            <w:tcBorders>
              <w:top w:val="nil"/>
              <w:left w:val="nil"/>
              <w:bottom w:val="single" w:sz="4" w:space="0" w:color="auto"/>
              <w:right w:val="single" w:sz="4" w:space="0" w:color="auto"/>
            </w:tcBorders>
            <w:shd w:val="clear" w:color="auto" w:fill="00B050"/>
            <w:noWrap/>
            <w:vAlign w:val="center"/>
          </w:tcPr>
          <w:p w14:paraId="28C27705" w14:textId="77777777" w:rsidR="00484ABC" w:rsidRPr="002A3D84" w:rsidRDefault="00484ABC" w:rsidP="00D35758">
            <w:pPr>
              <w:spacing w:line="240" w:lineRule="auto"/>
              <w:rPr>
                <w:color w:val="FFFFFF"/>
                <w:sz w:val="20"/>
                <w:szCs w:val="20"/>
                <w:lang w:val="en-US"/>
              </w:rPr>
            </w:pPr>
          </w:p>
        </w:tc>
        <w:tc>
          <w:tcPr>
            <w:tcW w:w="512" w:type="pct"/>
            <w:tcBorders>
              <w:top w:val="nil"/>
              <w:left w:val="nil"/>
              <w:bottom w:val="single" w:sz="4" w:space="0" w:color="auto"/>
              <w:right w:val="single" w:sz="4" w:space="0" w:color="auto"/>
            </w:tcBorders>
            <w:shd w:val="clear" w:color="auto" w:fill="00B050"/>
            <w:noWrap/>
            <w:vAlign w:val="center"/>
          </w:tcPr>
          <w:p w14:paraId="475CB389"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4A607BDD"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C000"/>
            <w:noWrap/>
            <w:vAlign w:val="center"/>
          </w:tcPr>
          <w:p w14:paraId="727CB91B"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35D62942"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73F9AAE8" w14:textId="77777777" w:rsidR="00484ABC" w:rsidRPr="002A3D84" w:rsidRDefault="00484ABC" w:rsidP="00D35758">
            <w:pPr>
              <w:spacing w:line="240" w:lineRule="auto"/>
              <w:rPr>
                <w:color w:val="FFFFFF"/>
                <w:sz w:val="20"/>
                <w:szCs w:val="20"/>
                <w:lang w:val="en-US"/>
              </w:rPr>
            </w:pPr>
          </w:p>
        </w:tc>
        <w:tc>
          <w:tcPr>
            <w:tcW w:w="567" w:type="pct"/>
            <w:tcBorders>
              <w:top w:val="nil"/>
              <w:left w:val="nil"/>
              <w:bottom w:val="single" w:sz="4" w:space="0" w:color="auto"/>
              <w:right w:val="single" w:sz="8" w:space="0" w:color="auto"/>
            </w:tcBorders>
            <w:shd w:val="clear" w:color="auto" w:fill="00B050"/>
            <w:noWrap/>
            <w:vAlign w:val="center"/>
          </w:tcPr>
          <w:p w14:paraId="4C1E6FA1" w14:textId="77777777" w:rsidR="00484ABC" w:rsidRPr="002A3D84" w:rsidRDefault="00484ABC" w:rsidP="00D35758">
            <w:pPr>
              <w:spacing w:line="240" w:lineRule="auto"/>
              <w:rPr>
                <w:color w:val="FFFFFF"/>
                <w:sz w:val="20"/>
                <w:szCs w:val="20"/>
                <w:lang w:val="en-US"/>
              </w:rPr>
            </w:pPr>
          </w:p>
        </w:tc>
      </w:tr>
      <w:tr w:rsidR="00484ABC" w:rsidRPr="0042536D" w14:paraId="18BD09C3" w14:textId="77777777" w:rsidTr="008259DE">
        <w:trPr>
          <w:trHeight w:val="480"/>
        </w:trPr>
        <w:tc>
          <w:tcPr>
            <w:tcW w:w="791" w:type="pct"/>
            <w:tcBorders>
              <w:top w:val="nil"/>
              <w:left w:val="single" w:sz="8" w:space="0" w:color="auto"/>
              <w:bottom w:val="single" w:sz="4" w:space="0" w:color="auto"/>
              <w:right w:val="single" w:sz="4" w:space="0" w:color="auto"/>
            </w:tcBorders>
            <w:shd w:val="clear" w:color="auto" w:fill="auto"/>
            <w:noWrap/>
            <w:vAlign w:val="center"/>
            <w:hideMark/>
          </w:tcPr>
          <w:p w14:paraId="42AC01F6" w14:textId="77777777" w:rsidR="00484ABC" w:rsidRPr="002A3D84" w:rsidRDefault="00484ABC" w:rsidP="00D35758">
            <w:pPr>
              <w:spacing w:line="240" w:lineRule="auto"/>
              <w:rPr>
                <w:sz w:val="20"/>
                <w:szCs w:val="20"/>
                <w:lang w:val="en-US"/>
              </w:rPr>
            </w:pPr>
            <w:proofErr w:type="spellStart"/>
            <w:r w:rsidRPr="002A3D84">
              <w:rPr>
                <w:sz w:val="20"/>
                <w:szCs w:val="20"/>
                <w:lang w:val="en-US"/>
              </w:rPr>
              <w:t>Kavakli</w:t>
            </w:r>
            <w:proofErr w:type="spellEnd"/>
            <w:r w:rsidRPr="002A3D84">
              <w:rPr>
                <w:sz w:val="20"/>
                <w:szCs w:val="20"/>
                <w:lang w:val="en-US"/>
              </w:rPr>
              <w:t xml:space="preserve"> 2015, </w:t>
            </w:r>
            <w:r w:rsidRPr="002A3D84">
              <w:rPr>
                <w:sz w:val="20"/>
                <w:szCs w:val="20"/>
                <w:lang w:val="en-US"/>
              </w:rPr>
              <w:br/>
            </w:r>
            <w:proofErr w:type="spellStart"/>
            <w:r w:rsidRPr="002A3D84">
              <w:rPr>
                <w:sz w:val="20"/>
                <w:szCs w:val="20"/>
                <w:lang w:val="en-US"/>
              </w:rPr>
              <w:t>Fujii</w:t>
            </w:r>
            <w:proofErr w:type="spellEnd"/>
            <w:r w:rsidRPr="002A3D84">
              <w:rPr>
                <w:sz w:val="20"/>
                <w:szCs w:val="20"/>
                <w:lang w:val="en-US"/>
              </w:rPr>
              <w:t xml:space="preserve"> 2016</w:t>
            </w:r>
          </w:p>
        </w:tc>
        <w:tc>
          <w:tcPr>
            <w:tcW w:w="540" w:type="pct"/>
            <w:tcBorders>
              <w:top w:val="nil"/>
              <w:left w:val="nil"/>
              <w:bottom w:val="single" w:sz="4" w:space="0" w:color="auto"/>
              <w:right w:val="single" w:sz="8" w:space="0" w:color="auto"/>
            </w:tcBorders>
            <w:shd w:val="clear" w:color="auto" w:fill="auto"/>
            <w:vAlign w:val="center"/>
            <w:hideMark/>
          </w:tcPr>
          <w:p w14:paraId="5BD406CB" w14:textId="77777777" w:rsidR="00484ABC" w:rsidRPr="002A3D84" w:rsidRDefault="00484ABC" w:rsidP="00D35758">
            <w:pPr>
              <w:spacing w:line="240" w:lineRule="auto"/>
              <w:rPr>
                <w:sz w:val="20"/>
                <w:szCs w:val="20"/>
                <w:lang w:val="en-US"/>
              </w:rPr>
            </w:pPr>
            <w:r w:rsidRPr="002A3D84">
              <w:rPr>
                <w:sz w:val="20"/>
                <w:szCs w:val="20"/>
                <w:lang w:val="en-US"/>
              </w:rPr>
              <w:t>LEOPOLD 2; NCT01233258</w:t>
            </w:r>
          </w:p>
        </w:tc>
        <w:tc>
          <w:tcPr>
            <w:tcW w:w="522" w:type="pct"/>
            <w:tcBorders>
              <w:top w:val="nil"/>
              <w:left w:val="nil"/>
              <w:bottom w:val="single" w:sz="4" w:space="0" w:color="auto"/>
              <w:right w:val="single" w:sz="4" w:space="0" w:color="auto"/>
            </w:tcBorders>
            <w:shd w:val="clear" w:color="auto" w:fill="00B050"/>
            <w:noWrap/>
            <w:vAlign w:val="center"/>
          </w:tcPr>
          <w:p w14:paraId="70157E13" w14:textId="77777777" w:rsidR="00484ABC" w:rsidRPr="002A3D84" w:rsidRDefault="00484ABC" w:rsidP="00D35758">
            <w:pPr>
              <w:spacing w:line="240" w:lineRule="auto"/>
              <w:rPr>
                <w:color w:val="FFFFFF"/>
                <w:sz w:val="20"/>
                <w:szCs w:val="20"/>
                <w:lang w:val="en-US"/>
              </w:rPr>
            </w:pPr>
          </w:p>
        </w:tc>
        <w:tc>
          <w:tcPr>
            <w:tcW w:w="512" w:type="pct"/>
            <w:tcBorders>
              <w:top w:val="nil"/>
              <w:left w:val="nil"/>
              <w:bottom w:val="single" w:sz="4" w:space="0" w:color="auto"/>
              <w:right w:val="single" w:sz="4" w:space="0" w:color="auto"/>
            </w:tcBorders>
            <w:shd w:val="clear" w:color="auto" w:fill="00B050"/>
            <w:noWrap/>
            <w:vAlign w:val="center"/>
          </w:tcPr>
          <w:p w14:paraId="03928110"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266DF47E"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0000"/>
            <w:noWrap/>
            <w:vAlign w:val="center"/>
          </w:tcPr>
          <w:p w14:paraId="634949A8"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0D9BA19A"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C000"/>
            <w:noWrap/>
            <w:vAlign w:val="center"/>
          </w:tcPr>
          <w:p w14:paraId="2693562E" w14:textId="77777777" w:rsidR="00484ABC" w:rsidRPr="002A3D84" w:rsidRDefault="00484ABC" w:rsidP="00D35758">
            <w:pPr>
              <w:spacing w:line="240" w:lineRule="auto"/>
              <w:rPr>
                <w:color w:val="FFFFFF"/>
                <w:sz w:val="20"/>
                <w:szCs w:val="20"/>
                <w:lang w:val="en-US"/>
              </w:rPr>
            </w:pPr>
          </w:p>
        </w:tc>
        <w:tc>
          <w:tcPr>
            <w:tcW w:w="567" w:type="pct"/>
            <w:tcBorders>
              <w:top w:val="nil"/>
              <w:left w:val="nil"/>
              <w:bottom w:val="single" w:sz="4" w:space="0" w:color="auto"/>
              <w:right w:val="single" w:sz="8" w:space="0" w:color="auto"/>
            </w:tcBorders>
            <w:shd w:val="clear" w:color="auto" w:fill="00B050"/>
            <w:noWrap/>
            <w:vAlign w:val="center"/>
          </w:tcPr>
          <w:p w14:paraId="7D5DF641" w14:textId="77777777" w:rsidR="00484ABC" w:rsidRPr="002A3D84" w:rsidRDefault="00484ABC" w:rsidP="00D35758">
            <w:pPr>
              <w:spacing w:line="240" w:lineRule="auto"/>
              <w:rPr>
                <w:color w:val="FFFFFF"/>
                <w:sz w:val="20"/>
                <w:szCs w:val="20"/>
                <w:lang w:val="en-US"/>
              </w:rPr>
            </w:pPr>
          </w:p>
        </w:tc>
      </w:tr>
      <w:tr w:rsidR="00484ABC" w:rsidRPr="0042536D" w14:paraId="2C10C840" w14:textId="77777777" w:rsidTr="008259DE">
        <w:trPr>
          <w:trHeight w:val="480"/>
        </w:trPr>
        <w:tc>
          <w:tcPr>
            <w:tcW w:w="791" w:type="pct"/>
            <w:tcBorders>
              <w:top w:val="nil"/>
              <w:left w:val="single" w:sz="8" w:space="0" w:color="auto"/>
              <w:bottom w:val="single" w:sz="4" w:space="0" w:color="auto"/>
              <w:right w:val="single" w:sz="4" w:space="0" w:color="auto"/>
            </w:tcBorders>
            <w:shd w:val="clear" w:color="auto" w:fill="auto"/>
            <w:noWrap/>
            <w:vAlign w:val="center"/>
            <w:hideMark/>
          </w:tcPr>
          <w:p w14:paraId="6583C110" w14:textId="77777777" w:rsidR="00484ABC" w:rsidRPr="002A3D84" w:rsidRDefault="00484ABC" w:rsidP="00D35758">
            <w:pPr>
              <w:spacing w:line="240" w:lineRule="auto"/>
              <w:rPr>
                <w:sz w:val="20"/>
                <w:szCs w:val="20"/>
                <w:lang w:val="en-US"/>
              </w:rPr>
            </w:pPr>
            <w:r w:rsidRPr="002A3D84">
              <w:rPr>
                <w:sz w:val="20"/>
                <w:szCs w:val="20"/>
                <w:lang w:val="en-US"/>
              </w:rPr>
              <w:t>Mahlangu 2014</w:t>
            </w:r>
          </w:p>
        </w:tc>
        <w:tc>
          <w:tcPr>
            <w:tcW w:w="540" w:type="pct"/>
            <w:tcBorders>
              <w:top w:val="nil"/>
              <w:left w:val="nil"/>
              <w:bottom w:val="single" w:sz="4" w:space="0" w:color="auto"/>
              <w:right w:val="single" w:sz="8" w:space="0" w:color="auto"/>
            </w:tcBorders>
            <w:shd w:val="clear" w:color="auto" w:fill="auto"/>
            <w:vAlign w:val="center"/>
            <w:hideMark/>
          </w:tcPr>
          <w:p w14:paraId="0A92619A" w14:textId="77777777" w:rsidR="00484ABC" w:rsidRPr="002A3D84" w:rsidRDefault="00484ABC" w:rsidP="00D35758">
            <w:pPr>
              <w:spacing w:line="240" w:lineRule="auto"/>
              <w:rPr>
                <w:sz w:val="20"/>
                <w:szCs w:val="20"/>
                <w:lang w:val="en-US"/>
              </w:rPr>
            </w:pPr>
            <w:r w:rsidRPr="002A3D84">
              <w:rPr>
                <w:sz w:val="20"/>
                <w:szCs w:val="20"/>
                <w:lang w:val="en-US"/>
              </w:rPr>
              <w:t>A-LONG; NCT01181128</w:t>
            </w:r>
          </w:p>
        </w:tc>
        <w:tc>
          <w:tcPr>
            <w:tcW w:w="522" w:type="pct"/>
            <w:tcBorders>
              <w:top w:val="nil"/>
              <w:left w:val="nil"/>
              <w:bottom w:val="single" w:sz="4" w:space="0" w:color="auto"/>
              <w:right w:val="single" w:sz="4" w:space="0" w:color="auto"/>
            </w:tcBorders>
            <w:shd w:val="clear" w:color="auto" w:fill="FFC000"/>
            <w:noWrap/>
            <w:vAlign w:val="center"/>
          </w:tcPr>
          <w:p w14:paraId="2CB6FBCE" w14:textId="77777777" w:rsidR="00484ABC" w:rsidRPr="002A3D84" w:rsidRDefault="00484ABC" w:rsidP="00D35758">
            <w:pPr>
              <w:spacing w:line="240" w:lineRule="auto"/>
              <w:rPr>
                <w:color w:val="FFFFFF"/>
                <w:sz w:val="20"/>
                <w:szCs w:val="20"/>
                <w:lang w:val="en-US"/>
              </w:rPr>
            </w:pPr>
          </w:p>
        </w:tc>
        <w:tc>
          <w:tcPr>
            <w:tcW w:w="512" w:type="pct"/>
            <w:tcBorders>
              <w:top w:val="nil"/>
              <w:left w:val="nil"/>
              <w:bottom w:val="single" w:sz="4" w:space="0" w:color="auto"/>
              <w:right w:val="single" w:sz="4" w:space="0" w:color="auto"/>
            </w:tcBorders>
            <w:shd w:val="clear" w:color="auto" w:fill="FFC000"/>
            <w:noWrap/>
            <w:vAlign w:val="center"/>
          </w:tcPr>
          <w:p w14:paraId="02E6E3C8"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0000"/>
            <w:noWrap/>
            <w:vAlign w:val="center"/>
          </w:tcPr>
          <w:p w14:paraId="6EBD303E"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C000"/>
            <w:noWrap/>
            <w:vAlign w:val="center"/>
          </w:tcPr>
          <w:p w14:paraId="6AF0AA64"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2DC5B671"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14F4C720" w14:textId="77777777" w:rsidR="00484ABC" w:rsidRPr="002A3D84" w:rsidRDefault="00484ABC" w:rsidP="00D35758">
            <w:pPr>
              <w:spacing w:line="240" w:lineRule="auto"/>
              <w:rPr>
                <w:color w:val="FFFFFF"/>
                <w:sz w:val="20"/>
                <w:szCs w:val="20"/>
                <w:lang w:val="en-US"/>
              </w:rPr>
            </w:pPr>
          </w:p>
        </w:tc>
        <w:tc>
          <w:tcPr>
            <w:tcW w:w="567" w:type="pct"/>
            <w:tcBorders>
              <w:top w:val="nil"/>
              <w:left w:val="nil"/>
              <w:bottom w:val="single" w:sz="4" w:space="0" w:color="auto"/>
              <w:right w:val="single" w:sz="8" w:space="0" w:color="auto"/>
            </w:tcBorders>
            <w:shd w:val="clear" w:color="auto" w:fill="FF0000"/>
            <w:noWrap/>
            <w:vAlign w:val="center"/>
          </w:tcPr>
          <w:p w14:paraId="0D87C156" w14:textId="77777777" w:rsidR="00484ABC" w:rsidRPr="002A3D84" w:rsidRDefault="00484ABC" w:rsidP="00D35758">
            <w:pPr>
              <w:spacing w:line="240" w:lineRule="auto"/>
              <w:rPr>
                <w:color w:val="FFFFFF"/>
                <w:sz w:val="20"/>
                <w:szCs w:val="20"/>
                <w:lang w:val="en-US"/>
              </w:rPr>
            </w:pPr>
          </w:p>
        </w:tc>
      </w:tr>
      <w:tr w:rsidR="00484ABC" w:rsidRPr="00A851CA" w14:paraId="62015D89" w14:textId="77777777" w:rsidTr="008259DE">
        <w:trPr>
          <w:trHeight w:val="480"/>
        </w:trPr>
        <w:tc>
          <w:tcPr>
            <w:tcW w:w="791" w:type="pct"/>
            <w:tcBorders>
              <w:top w:val="nil"/>
              <w:left w:val="single" w:sz="8" w:space="0" w:color="auto"/>
              <w:bottom w:val="single" w:sz="4" w:space="0" w:color="auto"/>
              <w:right w:val="single" w:sz="4" w:space="0" w:color="auto"/>
            </w:tcBorders>
            <w:shd w:val="clear" w:color="auto" w:fill="auto"/>
            <w:noWrap/>
            <w:vAlign w:val="center"/>
            <w:hideMark/>
          </w:tcPr>
          <w:p w14:paraId="7945D662" w14:textId="77777777" w:rsidR="00484ABC" w:rsidRPr="002A3D84" w:rsidRDefault="00484ABC" w:rsidP="00D35758">
            <w:pPr>
              <w:spacing w:line="240" w:lineRule="auto"/>
              <w:rPr>
                <w:sz w:val="20"/>
                <w:szCs w:val="20"/>
                <w:lang w:val="en-US"/>
              </w:rPr>
            </w:pPr>
            <w:r w:rsidRPr="002A3D84">
              <w:rPr>
                <w:sz w:val="20"/>
                <w:szCs w:val="20"/>
                <w:lang w:val="en-US"/>
              </w:rPr>
              <w:t>Manco-Johnson 2013</w:t>
            </w:r>
          </w:p>
        </w:tc>
        <w:tc>
          <w:tcPr>
            <w:tcW w:w="540" w:type="pct"/>
            <w:tcBorders>
              <w:top w:val="nil"/>
              <w:left w:val="nil"/>
              <w:bottom w:val="single" w:sz="4" w:space="0" w:color="auto"/>
              <w:right w:val="single" w:sz="8" w:space="0" w:color="auto"/>
            </w:tcBorders>
            <w:shd w:val="clear" w:color="auto" w:fill="auto"/>
            <w:vAlign w:val="center"/>
            <w:hideMark/>
          </w:tcPr>
          <w:p w14:paraId="073E55C1" w14:textId="77777777" w:rsidR="00484ABC" w:rsidRPr="002A3D84" w:rsidRDefault="00484ABC" w:rsidP="00D35758">
            <w:pPr>
              <w:spacing w:line="240" w:lineRule="auto"/>
              <w:rPr>
                <w:sz w:val="20"/>
                <w:szCs w:val="20"/>
                <w:lang w:val="en-US"/>
              </w:rPr>
            </w:pPr>
            <w:r w:rsidRPr="002A3D84">
              <w:rPr>
                <w:sz w:val="20"/>
                <w:szCs w:val="20"/>
                <w:lang w:val="en-US"/>
              </w:rPr>
              <w:t>SPINART, NCT00623480</w:t>
            </w:r>
          </w:p>
        </w:tc>
        <w:tc>
          <w:tcPr>
            <w:tcW w:w="522" w:type="pct"/>
            <w:tcBorders>
              <w:top w:val="nil"/>
              <w:left w:val="nil"/>
              <w:bottom w:val="single" w:sz="4" w:space="0" w:color="auto"/>
              <w:right w:val="single" w:sz="4" w:space="0" w:color="auto"/>
            </w:tcBorders>
            <w:shd w:val="clear" w:color="auto" w:fill="00B050"/>
            <w:noWrap/>
            <w:vAlign w:val="center"/>
          </w:tcPr>
          <w:p w14:paraId="7D6C932B" w14:textId="77777777" w:rsidR="00484ABC" w:rsidRPr="002A3D84" w:rsidRDefault="00484ABC" w:rsidP="00D35758">
            <w:pPr>
              <w:spacing w:line="240" w:lineRule="auto"/>
              <w:rPr>
                <w:color w:val="FFFFFF"/>
                <w:sz w:val="20"/>
                <w:szCs w:val="20"/>
                <w:lang w:val="en-US"/>
              </w:rPr>
            </w:pPr>
          </w:p>
        </w:tc>
        <w:tc>
          <w:tcPr>
            <w:tcW w:w="512" w:type="pct"/>
            <w:tcBorders>
              <w:top w:val="nil"/>
              <w:left w:val="nil"/>
              <w:bottom w:val="single" w:sz="4" w:space="0" w:color="auto"/>
              <w:right w:val="single" w:sz="4" w:space="0" w:color="auto"/>
            </w:tcBorders>
            <w:shd w:val="clear" w:color="auto" w:fill="00B050"/>
            <w:noWrap/>
            <w:vAlign w:val="center"/>
          </w:tcPr>
          <w:p w14:paraId="4956D274"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22D49378"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0000"/>
            <w:noWrap/>
            <w:vAlign w:val="center"/>
          </w:tcPr>
          <w:p w14:paraId="502A2893"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00B050"/>
            <w:noWrap/>
            <w:vAlign w:val="center"/>
          </w:tcPr>
          <w:p w14:paraId="7C638244" w14:textId="77777777" w:rsidR="00484ABC" w:rsidRPr="002A3D84" w:rsidRDefault="00484ABC" w:rsidP="00D35758">
            <w:pPr>
              <w:spacing w:line="240" w:lineRule="auto"/>
              <w:rPr>
                <w:color w:val="FFFFFF"/>
                <w:sz w:val="20"/>
                <w:szCs w:val="20"/>
                <w:lang w:val="en-US"/>
              </w:rPr>
            </w:pPr>
          </w:p>
        </w:tc>
        <w:tc>
          <w:tcPr>
            <w:tcW w:w="517" w:type="pct"/>
            <w:tcBorders>
              <w:top w:val="nil"/>
              <w:left w:val="nil"/>
              <w:bottom w:val="single" w:sz="4" w:space="0" w:color="auto"/>
              <w:right w:val="single" w:sz="4" w:space="0" w:color="auto"/>
            </w:tcBorders>
            <w:shd w:val="clear" w:color="auto" w:fill="FFC000"/>
            <w:noWrap/>
            <w:vAlign w:val="center"/>
          </w:tcPr>
          <w:p w14:paraId="10895601" w14:textId="77777777" w:rsidR="00484ABC" w:rsidRPr="002A3D84" w:rsidRDefault="00484ABC" w:rsidP="00D35758">
            <w:pPr>
              <w:spacing w:line="240" w:lineRule="auto"/>
              <w:rPr>
                <w:color w:val="FFFFFF"/>
                <w:sz w:val="20"/>
                <w:szCs w:val="20"/>
                <w:lang w:val="en-US"/>
              </w:rPr>
            </w:pPr>
          </w:p>
        </w:tc>
        <w:tc>
          <w:tcPr>
            <w:tcW w:w="567" w:type="pct"/>
            <w:tcBorders>
              <w:top w:val="nil"/>
              <w:left w:val="nil"/>
              <w:bottom w:val="single" w:sz="4" w:space="0" w:color="auto"/>
              <w:right w:val="single" w:sz="8" w:space="0" w:color="auto"/>
            </w:tcBorders>
            <w:shd w:val="clear" w:color="auto" w:fill="00B050"/>
            <w:noWrap/>
            <w:vAlign w:val="center"/>
          </w:tcPr>
          <w:p w14:paraId="7FB51C08" w14:textId="77777777" w:rsidR="00484ABC" w:rsidRPr="002A3D84" w:rsidRDefault="00484ABC" w:rsidP="00D35758">
            <w:pPr>
              <w:spacing w:line="240" w:lineRule="auto"/>
              <w:rPr>
                <w:color w:val="FFFFFF"/>
                <w:sz w:val="20"/>
                <w:szCs w:val="20"/>
                <w:lang w:val="en-US"/>
              </w:rPr>
            </w:pPr>
          </w:p>
        </w:tc>
      </w:tr>
    </w:tbl>
    <w:p w14:paraId="696E29B5" w14:textId="7904E3A3" w:rsidR="00D35758" w:rsidRPr="002A3D84" w:rsidRDefault="00841755" w:rsidP="00D35758">
      <w:pPr>
        <w:rPr>
          <w:sz w:val="20"/>
          <w:lang w:val="en-US"/>
        </w:rPr>
      </w:pPr>
      <w:r w:rsidRPr="002A3D84">
        <w:rPr>
          <w:sz w:val="20"/>
          <w:lang w:val="en-US"/>
        </w:rPr>
        <w:t xml:space="preserve">Key: </w:t>
      </w:r>
      <w:r w:rsidR="00D35758" w:rsidRPr="002A3D84">
        <w:rPr>
          <w:sz w:val="20"/>
          <w:lang w:val="en-US"/>
        </w:rPr>
        <w:t>Green</w:t>
      </w:r>
      <w:r w:rsidRPr="002A3D84">
        <w:rPr>
          <w:sz w:val="20"/>
          <w:lang w:val="en-US"/>
        </w:rPr>
        <w:t>, l</w:t>
      </w:r>
      <w:r w:rsidR="00D35758" w:rsidRPr="002A3D84">
        <w:rPr>
          <w:sz w:val="20"/>
          <w:lang w:val="en-US"/>
        </w:rPr>
        <w:t>ow risk</w:t>
      </w:r>
      <w:r w:rsidRPr="002A3D84">
        <w:rPr>
          <w:sz w:val="20"/>
          <w:lang w:val="en-US"/>
        </w:rPr>
        <w:t>; r</w:t>
      </w:r>
      <w:r w:rsidR="00D35758" w:rsidRPr="002A3D84">
        <w:rPr>
          <w:sz w:val="20"/>
          <w:lang w:val="en-US"/>
        </w:rPr>
        <w:t>ed</w:t>
      </w:r>
      <w:r w:rsidRPr="002A3D84">
        <w:rPr>
          <w:sz w:val="20"/>
          <w:lang w:val="en-US"/>
        </w:rPr>
        <w:t>,</w:t>
      </w:r>
      <w:r w:rsidR="00D35758" w:rsidRPr="002A3D84">
        <w:rPr>
          <w:sz w:val="20"/>
          <w:lang w:val="en-US"/>
        </w:rPr>
        <w:t xml:space="preserve"> </w:t>
      </w:r>
      <w:r w:rsidRPr="002A3D84">
        <w:rPr>
          <w:sz w:val="20"/>
          <w:lang w:val="en-US"/>
        </w:rPr>
        <w:t>h</w:t>
      </w:r>
      <w:r w:rsidR="00D35758" w:rsidRPr="002A3D84">
        <w:rPr>
          <w:sz w:val="20"/>
          <w:lang w:val="en-US"/>
        </w:rPr>
        <w:t>igh risk</w:t>
      </w:r>
      <w:r w:rsidRPr="002A3D84">
        <w:rPr>
          <w:sz w:val="20"/>
          <w:lang w:val="en-US"/>
        </w:rPr>
        <w:t>; o</w:t>
      </w:r>
      <w:r w:rsidR="00D35758" w:rsidRPr="002A3D84">
        <w:rPr>
          <w:sz w:val="20"/>
          <w:lang w:val="en-US"/>
        </w:rPr>
        <w:t>range</w:t>
      </w:r>
      <w:r w:rsidRPr="002A3D84">
        <w:rPr>
          <w:sz w:val="20"/>
          <w:lang w:val="en-US"/>
        </w:rPr>
        <w:t>,</w:t>
      </w:r>
      <w:r w:rsidR="00D35758" w:rsidRPr="002A3D84">
        <w:rPr>
          <w:sz w:val="20"/>
          <w:lang w:val="en-US"/>
        </w:rPr>
        <w:t xml:space="preserve"> not clear</w:t>
      </w:r>
      <w:r w:rsidRPr="002A3D84">
        <w:rPr>
          <w:sz w:val="20"/>
          <w:lang w:val="en-US"/>
        </w:rPr>
        <w:t>.</w:t>
      </w:r>
    </w:p>
    <w:p w14:paraId="0908F79D" w14:textId="43F8BC98" w:rsidR="002A3D84" w:rsidRPr="002A3D84" w:rsidRDefault="002A3D84" w:rsidP="00D35758">
      <w:pPr>
        <w:rPr>
          <w:sz w:val="20"/>
          <w:lang w:val="en-US"/>
        </w:rPr>
      </w:pPr>
      <w:r w:rsidRPr="002A3D84">
        <w:rPr>
          <w:sz w:val="20"/>
          <w:lang w:val="en-US"/>
        </w:rPr>
        <w:t>NCT, National Clinical Trial</w:t>
      </w:r>
      <w:r w:rsidR="006336FA">
        <w:rPr>
          <w:sz w:val="20"/>
          <w:lang w:val="en-US"/>
        </w:rPr>
        <w:t xml:space="preserve">; </w:t>
      </w:r>
      <w:r w:rsidR="00FB0788">
        <w:rPr>
          <w:sz w:val="20"/>
          <w:lang w:val="en-US"/>
        </w:rPr>
        <w:t xml:space="preserve">NICE, National Institute for Health and Care Excellence; </w:t>
      </w:r>
      <w:r w:rsidR="006336FA">
        <w:rPr>
          <w:sz w:val="20"/>
          <w:lang w:val="en-US"/>
        </w:rPr>
        <w:t>NMA, network meta-analysis</w:t>
      </w:r>
      <w:r w:rsidRPr="002A3D84">
        <w:rPr>
          <w:sz w:val="20"/>
          <w:lang w:val="en-US"/>
        </w:rPr>
        <w:t>.</w:t>
      </w:r>
    </w:p>
    <w:p w14:paraId="47D4BAB4" w14:textId="1B69A8EA" w:rsidR="00841755" w:rsidRPr="002A3D84" w:rsidRDefault="00841755" w:rsidP="00D35758">
      <w:pPr>
        <w:rPr>
          <w:sz w:val="20"/>
          <w:lang w:val="en-US"/>
        </w:rPr>
      </w:pPr>
      <w:r w:rsidRPr="002A3D84">
        <w:rPr>
          <w:sz w:val="20"/>
          <w:lang w:val="en-US"/>
        </w:rPr>
        <w:t xml:space="preserve">Source: NICE </w:t>
      </w:r>
      <w:r w:rsidR="00777DC6">
        <w:rPr>
          <w:sz w:val="20"/>
          <w:lang w:val="en-US"/>
        </w:rPr>
        <w:fldChar w:fldCharType="begin"/>
      </w:r>
      <w:r w:rsidR="00055F6B">
        <w:rPr>
          <w:sz w:val="20"/>
          <w:lang w:val="en-US"/>
        </w:rPr>
        <w:instrText xml:space="preserve"> ADDIN EN.CITE &lt;EndNote&gt;&lt;Cite ExcludeYear="1"&gt;&lt;Author&gt;National Institute for Health and Care Excellence (NICE)&lt;/Author&gt;&lt;RecNum&gt;170&lt;/RecNum&gt;&lt;DisplayText&gt;[3]&lt;/DisplayText&gt;&lt;record&gt;&lt;rec-number&gt;170&lt;/rec-number&gt;&lt;foreign-keys&gt;&lt;key app="EN" db-id="szd59vewp9apsie9w2sx5vz3sp0wrwwx92e0" timestamp="1556655709"&gt;170&lt;/key&gt;&lt;/foreign-keys&gt;&lt;ref-type name="Journal Article"&gt;17&lt;/ref-type&gt;&lt;contributors&gt;&lt;authors&gt;&lt;author&gt;National Institute for Health and Care Excellence (NICE),&lt;/author&gt;&lt;/authors&gt;&lt;/contributors&gt;&lt;titles&gt;&lt;title&gt;Specification for manufacturer/sponsor submission of evidence, June 2012. Available from: https://www.google.com/search?q=nice+Specification+for+manufacturer%2Fsponsor+submission+of+evidence&amp;amp;rlz=1C1GCEU_en-GBGB819GB819&amp;amp;oq=nice+Specification+for+manufacturer%2Fsponsor+submission+of+evidence&amp;amp;aqs=chrome..69i57j69i60j0.1166j0j4&amp;amp;sourceid=chrome&amp;amp;ie=UTF-8# (Accessed April 2019)&lt;/title&gt;&lt;/titles&gt;&lt;dates&gt;&lt;/dates&gt;&lt;urls&gt;&lt;/urls&gt;&lt;/record&gt;&lt;/Cite&gt;&lt;/EndNote&gt;</w:instrText>
      </w:r>
      <w:r w:rsidR="00777DC6">
        <w:rPr>
          <w:sz w:val="20"/>
          <w:lang w:val="en-US"/>
        </w:rPr>
        <w:fldChar w:fldCharType="separate"/>
      </w:r>
      <w:r w:rsidR="00055F6B">
        <w:rPr>
          <w:noProof/>
          <w:sz w:val="20"/>
          <w:lang w:val="en-US"/>
        </w:rPr>
        <w:t>[3]</w:t>
      </w:r>
      <w:r w:rsidR="00777DC6">
        <w:rPr>
          <w:sz w:val="20"/>
          <w:lang w:val="en-US"/>
        </w:rPr>
        <w:fldChar w:fldCharType="end"/>
      </w:r>
    </w:p>
    <w:p w14:paraId="4242F5E5" w14:textId="6C5C7C49" w:rsidR="00D35758" w:rsidRPr="00A851CA" w:rsidRDefault="00D35758" w:rsidP="00D35758">
      <w:pPr>
        <w:rPr>
          <w:lang w:val="en-US"/>
        </w:rPr>
      </w:pPr>
    </w:p>
    <w:p w14:paraId="1DE036AC" w14:textId="77777777" w:rsidR="00D35758" w:rsidRPr="00A851CA" w:rsidRDefault="00D35758" w:rsidP="00D35758">
      <w:pPr>
        <w:rPr>
          <w:rFonts w:ascii="Imago" w:hAnsi="Imago" w:cstheme="minorHAnsi"/>
          <w:b/>
          <w:bCs/>
          <w:sz w:val="20"/>
          <w:szCs w:val="18"/>
          <w:lang w:val="en-US" w:eastAsia="en-US"/>
        </w:rPr>
      </w:pPr>
      <w:r w:rsidRPr="00A851CA">
        <w:rPr>
          <w:rFonts w:ascii="Imago" w:hAnsi="Imago" w:cstheme="minorHAnsi"/>
          <w:b/>
          <w:bCs/>
          <w:sz w:val="20"/>
          <w:szCs w:val="18"/>
          <w:lang w:val="en-US" w:eastAsia="en-US"/>
        </w:rPr>
        <w:br w:type="page"/>
      </w:r>
    </w:p>
    <w:p w14:paraId="785FC3A0" w14:textId="51CEA633" w:rsidR="00D35758" w:rsidRPr="00223FAD" w:rsidRDefault="00BC5D16" w:rsidP="00D35758">
      <w:pPr>
        <w:rPr>
          <w:rFonts w:cs="Arial"/>
          <w:bCs/>
          <w:i/>
          <w:szCs w:val="26"/>
        </w:rPr>
      </w:pPr>
      <w:bookmarkStart w:id="14" w:name="_Ref522126392"/>
      <w:r w:rsidRPr="004271DD">
        <w:rPr>
          <w:rStyle w:val="Heading3Char"/>
        </w:rPr>
        <w:lastRenderedPageBreak/>
        <w:t xml:space="preserve">Supplementary </w:t>
      </w:r>
      <w:r w:rsidR="00D35758" w:rsidRPr="004271DD">
        <w:rPr>
          <w:rStyle w:val="Heading3Char"/>
        </w:rPr>
        <w:t>Table</w:t>
      </w:r>
      <w:bookmarkEnd w:id="14"/>
      <w:r w:rsidR="00D35758" w:rsidRPr="004271DD">
        <w:rPr>
          <w:rStyle w:val="Heading3Char"/>
        </w:rPr>
        <w:t xml:space="preserve"> </w:t>
      </w:r>
      <w:r w:rsidRPr="004271DD">
        <w:rPr>
          <w:rStyle w:val="Heading3Char"/>
        </w:rPr>
        <w:t>5</w:t>
      </w:r>
      <w:r w:rsidR="004271DD" w:rsidRPr="004271DD">
        <w:rPr>
          <w:rStyle w:val="Heading3Char"/>
        </w:rPr>
        <w:t>.</w:t>
      </w:r>
      <w:r w:rsidR="00D35758" w:rsidRPr="004271DD">
        <w:rPr>
          <w:rStyle w:val="Heading3Char"/>
        </w:rPr>
        <w:t xml:space="preserve"> </w:t>
      </w:r>
      <w:r w:rsidRPr="004271DD">
        <w:rPr>
          <w:rStyle w:val="Heading3Char"/>
        </w:rPr>
        <w:t>NIH c</w:t>
      </w:r>
      <w:r w:rsidR="00D35758" w:rsidRPr="004271DD">
        <w:rPr>
          <w:rStyle w:val="Heading3Char"/>
        </w:rPr>
        <w:t xml:space="preserve">ritical appraisal of </w:t>
      </w:r>
      <w:r w:rsidRPr="004271DD">
        <w:rPr>
          <w:rStyle w:val="Heading3Char"/>
        </w:rPr>
        <w:t>case series studies (or single arm studies)</w:t>
      </w:r>
      <w:r w:rsidR="00223FAD">
        <w:rPr>
          <w:rStyle w:val="Heading3Char"/>
        </w:rPr>
        <w:t>.</w:t>
      </w:r>
      <w:r w:rsidR="00D35758" w:rsidRPr="004271DD">
        <w:rPr>
          <w:rStyle w:val="Heading3Char"/>
        </w:rPr>
        <w:br/>
      </w:r>
      <w:r>
        <w:rPr>
          <w:lang w:val="en-US"/>
        </w:rPr>
        <w:t>A: Questions 1 to 5</w:t>
      </w:r>
    </w:p>
    <w:tbl>
      <w:tblPr>
        <w:tblW w:w="4979" w:type="pct"/>
        <w:tblInd w:w="5" w:type="dxa"/>
        <w:tblCellMar>
          <w:left w:w="70" w:type="dxa"/>
          <w:right w:w="70" w:type="dxa"/>
        </w:tblCellMar>
        <w:tblLook w:val="04A0" w:firstRow="1" w:lastRow="0" w:firstColumn="1" w:lastColumn="0" w:noHBand="0" w:noVBand="1"/>
      </w:tblPr>
      <w:tblGrid>
        <w:gridCol w:w="1379"/>
        <w:gridCol w:w="1340"/>
        <w:gridCol w:w="1085"/>
        <w:gridCol w:w="1196"/>
        <w:gridCol w:w="1085"/>
        <w:gridCol w:w="1284"/>
        <w:gridCol w:w="1085"/>
        <w:gridCol w:w="1196"/>
        <w:gridCol w:w="1085"/>
        <w:gridCol w:w="1196"/>
        <w:gridCol w:w="1085"/>
        <w:gridCol w:w="1196"/>
        <w:tblGridChange w:id="15">
          <w:tblGrid>
            <w:gridCol w:w="1379"/>
            <w:gridCol w:w="1340"/>
            <w:gridCol w:w="1085"/>
            <w:gridCol w:w="1196"/>
            <w:gridCol w:w="1085"/>
            <w:gridCol w:w="1284"/>
            <w:gridCol w:w="1085"/>
            <w:gridCol w:w="1196"/>
            <w:gridCol w:w="1085"/>
            <w:gridCol w:w="1196"/>
            <w:gridCol w:w="1085"/>
            <w:gridCol w:w="1196"/>
          </w:tblGrid>
        </w:tblGridChange>
      </w:tblGrid>
      <w:tr w:rsidR="00484ABC" w:rsidRPr="002A3D84" w14:paraId="4641A74C" w14:textId="77777777" w:rsidTr="008259DE">
        <w:trPr>
          <w:trHeight w:val="870"/>
        </w:trPr>
        <w:tc>
          <w:tcPr>
            <w:tcW w:w="485" w:type="pct"/>
            <w:vMerge w:val="restart"/>
            <w:tcBorders>
              <w:top w:val="single" w:sz="8" w:space="0" w:color="auto"/>
              <w:left w:val="single" w:sz="4" w:space="0" w:color="auto"/>
              <w:bottom w:val="single" w:sz="4" w:space="0" w:color="000000"/>
              <w:right w:val="single" w:sz="4" w:space="0" w:color="auto"/>
            </w:tcBorders>
            <w:shd w:val="clear" w:color="000000" w:fill="BFBFBF"/>
            <w:vAlign w:val="center"/>
            <w:hideMark/>
          </w:tcPr>
          <w:p w14:paraId="2846EFC7" w14:textId="45107E0E" w:rsidR="00484ABC" w:rsidRPr="002A3D84" w:rsidRDefault="00484ABC" w:rsidP="00D35758">
            <w:pPr>
              <w:spacing w:line="240" w:lineRule="auto"/>
              <w:jc w:val="center"/>
              <w:rPr>
                <w:b/>
                <w:bCs/>
                <w:sz w:val="20"/>
                <w:szCs w:val="20"/>
                <w:lang w:val="en-US"/>
              </w:rPr>
            </w:pPr>
            <w:r w:rsidRPr="002A3D84">
              <w:rPr>
                <w:b/>
                <w:bCs/>
                <w:sz w:val="20"/>
                <w:szCs w:val="20"/>
                <w:lang w:val="en-US"/>
              </w:rPr>
              <w:t>Author and year</w:t>
            </w:r>
          </w:p>
        </w:tc>
        <w:tc>
          <w:tcPr>
            <w:tcW w:w="471" w:type="pct"/>
            <w:vMerge w:val="restart"/>
            <w:tcBorders>
              <w:top w:val="single" w:sz="8" w:space="0" w:color="auto"/>
              <w:left w:val="single" w:sz="4" w:space="0" w:color="auto"/>
              <w:bottom w:val="single" w:sz="4" w:space="0" w:color="000000"/>
              <w:right w:val="single" w:sz="8" w:space="0" w:color="auto"/>
            </w:tcBorders>
            <w:shd w:val="clear" w:color="000000" w:fill="BFBFBF"/>
            <w:vAlign w:val="center"/>
            <w:hideMark/>
          </w:tcPr>
          <w:p w14:paraId="446974DE"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Study acronym or NCT number</w:t>
            </w:r>
          </w:p>
        </w:tc>
        <w:tc>
          <w:tcPr>
            <w:tcW w:w="802" w:type="pct"/>
            <w:gridSpan w:val="2"/>
            <w:tcBorders>
              <w:top w:val="single" w:sz="8" w:space="0" w:color="auto"/>
              <w:left w:val="nil"/>
              <w:bottom w:val="single" w:sz="4" w:space="0" w:color="auto"/>
              <w:right w:val="single" w:sz="8" w:space="0" w:color="000000"/>
            </w:tcBorders>
            <w:shd w:val="clear" w:color="000000" w:fill="BFBFBF"/>
            <w:vAlign w:val="center"/>
            <w:hideMark/>
          </w:tcPr>
          <w:p w14:paraId="1CB53EBE"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 1. Was the study question or objective clearly stated?</w:t>
            </w:r>
          </w:p>
        </w:tc>
        <w:tc>
          <w:tcPr>
            <w:tcW w:w="833" w:type="pct"/>
            <w:gridSpan w:val="2"/>
            <w:tcBorders>
              <w:top w:val="single" w:sz="8" w:space="0" w:color="auto"/>
              <w:left w:val="nil"/>
              <w:bottom w:val="single" w:sz="4" w:space="0" w:color="auto"/>
              <w:right w:val="single" w:sz="8" w:space="0" w:color="000000"/>
            </w:tcBorders>
            <w:shd w:val="clear" w:color="000000" w:fill="BFBFBF"/>
            <w:vAlign w:val="center"/>
            <w:hideMark/>
          </w:tcPr>
          <w:p w14:paraId="7034CD8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2. Was the study population clearly and fully described, including a case definition?</w:t>
            </w:r>
          </w:p>
        </w:tc>
        <w:tc>
          <w:tcPr>
            <w:tcW w:w="802" w:type="pct"/>
            <w:gridSpan w:val="2"/>
            <w:tcBorders>
              <w:top w:val="single" w:sz="8" w:space="0" w:color="auto"/>
              <w:left w:val="nil"/>
              <w:bottom w:val="single" w:sz="4" w:space="0" w:color="auto"/>
              <w:right w:val="single" w:sz="8" w:space="0" w:color="000000"/>
            </w:tcBorders>
            <w:shd w:val="clear" w:color="000000" w:fill="BFBFBF"/>
            <w:vAlign w:val="center"/>
            <w:hideMark/>
          </w:tcPr>
          <w:p w14:paraId="34BE5B7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 3. Were the cases consecutive?</w:t>
            </w:r>
          </w:p>
        </w:tc>
        <w:tc>
          <w:tcPr>
            <w:tcW w:w="802" w:type="pct"/>
            <w:gridSpan w:val="2"/>
            <w:tcBorders>
              <w:top w:val="single" w:sz="8" w:space="0" w:color="auto"/>
              <w:left w:val="nil"/>
              <w:bottom w:val="single" w:sz="4" w:space="0" w:color="auto"/>
              <w:right w:val="single" w:sz="8" w:space="0" w:color="000000"/>
            </w:tcBorders>
            <w:shd w:val="clear" w:color="000000" w:fill="BFBFBF"/>
            <w:vAlign w:val="center"/>
            <w:hideMark/>
          </w:tcPr>
          <w:p w14:paraId="05C885FB"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4. Were the subjects comparable?</w:t>
            </w:r>
          </w:p>
        </w:tc>
        <w:tc>
          <w:tcPr>
            <w:tcW w:w="802" w:type="pct"/>
            <w:gridSpan w:val="2"/>
            <w:tcBorders>
              <w:top w:val="single" w:sz="8" w:space="0" w:color="auto"/>
              <w:left w:val="nil"/>
              <w:bottom w:val="single" w:sz="4" w:space="0" w:color="auto"/>
              <w:right w:val="single" w:sz="8" w:space="0" w:color="000000"/>
            </w:tcBorders>
            <w:shd w:val="clear" w:color="000000" w:fill="BFBFBF"/>
            <w:vAlign w:val="center"/>
            <w:hideMark/>
          </w:tcPr>
          <w:p w14:paraId="78C8B12B"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5. Was the intervention clearly described?</w:t>
            </w:r>
          </w:p>
        </w:tc>
      </w:tr>
      <w:tr w:rsidR="000022FE" w:rsidRPr="002A3D84" w14:paraId="1E019A10" w14:textId="77777777" w:rsidTr="00484ABC">
        <w:trPr>
          <w:trHeight w:val="1770"/>
        </w:trPr>
        <w:tc>
          <w:tcPr>
            <w:tcW w:w="485" w:type="pct"/>
            <w:vMerge/>
            <w:tcBorders>
              <w:top w:val="single" w:sz="8" w:space="0" w:color="auto"/>
              <w:left w:val="single" w:sz="4" w:space="0" w:color="auto"/>
              <w:bottom w:val="single" w:sz="4" w:space="0" w:color="000000"/>
              <w:right w:val="single" w:sz="4" w:space="0" w:color="auto"/>
            </w:tcBorders>
            <w:vAlign w:val="center"/>
            <w:hideMark/>
          </w:tcPr>
          <w:p w14:paraId="456725BF" w14:textId="77777777" w:rsidR="00484ABC" w:rsidRPr="002A3D84" w:rsidRDefault="00484ABC" w:rsidP="00D35758">
            <w:pPr>
              <w:spacing w:line="240" w:lineRule="auto"/>
              <w:rPr>
                <w:b/>
                <w:bCs/>
                <w:sz w:val="20"/>
                <w:szCs w:val="20"/>
                <w:lang w:val="en-US"/>
              </w:rPr>
            </w:pPr>
          </w:p>
        </w:tc>
        <w:tc>
          <w:tcPr>
            <w:tcW w:w="471" w:type="pct"/>
            <w:vMerge/>
            <w:tcBorders>
              <w:top w:val="single" w:sz="8" w:space="0" w:color="auto"/>
              <w:left w:val="single" w:sz="4" w:space="0" w:color="auto"/>
              <w:bottom w:val="single" w:sz="4" w:space="0" w:color="000000"/>
              <w:right w:val="single" w:sz="8" w:space="0" w:color="auto"/>
            </w:tcBorders>
            <w:vAlign w:val="center"/>
            <w:hideMark/>
          </w:tcPr>
          <w:p w14:paraId="211FD7F2" w14:textId="77777777" w:rsidR="00484ABC" w:rsidRPr="002A3D84" w:rsidRDefault="00484ABC" w:rsidP="00D35758">
            <w:pPr>
              <w:spacing w:line="240" w:lineRule="auto"/>
              <w:rPr>
                <w:b/>
                <w:bCs/>
                <w:sz w:val="20"/>
                <w:szCs w:val="20"/>
                <w:lang w:val="en-US"/>
              </w:rPr>
            </w:pPr>
          </w:p>
        </w:tc>
        <w:tc>
          <w:tcPr>
            <w:tcW w:w="382" w:type="pct"/>
            <w:tcBorders>
              <w:top w:val="nil"/>
              <w:left w:val="nil"/>
              <w:bottom w:val="single" w:sz="4" w:space="0" w:color="auto"/>
              <w:right w:val="single" w:sz="4" w:space="0" w:color="auto"/>
            </w:tcBorders>
            <w:shd w:val="clear" w:color="000000" w:fill="BFBFBF"/>
            <w:vAlign w:val="center"/>
            <w:hideMark/>
          </w:tcPr>
          <w:p w14:paraId="5DAC244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 xml:space="preserve">(CD, cannot determine; NA, not applicable; </w:t>
            </w:r>
            <w:r w:rsidRPr="002A3D84">
              <w:rPr>
                <w:b/>
                <w:bCs/>
                <w:sz w:val="20"/>
                <w:szCs w:val="20"/>
                <w:lang w:val="en-US"/>
              </w:rPr>
              <w:br/>
              <w:t>NR, not reported)</w:t>
            </w:r>
          </w:p>
        </w:tc>
        <w:tc>
          <w:tcPr>
            <w:tcW w:w="421" w:type="pct"/>
            <w:tcBorders>
              <w:top w:val="nil"/>
              <w:left w:val="nil"/>
              <w:bottom w:val="single" w:sz="4" w:space="0" w:color="auto"/>
              <w:right w:val="single" w:sz="8" w:space="0" w:color="auto"/>
            </w:tcBorders>
            <w:shd w:val="clear" w:color="000000" w:fill="BFBFBF"/>
            <w:vAlign w:val="center"/>
            <w:hideMark/>
          </w:tcPr>
          <w:p w14:paraId="2FF95918"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82" w:type="pct"/>
            <w:tcBorders>
              <w:top w:val="nil"/>
              <w:left w:val="nil"/>
              <w:bottom w:val="single" w:sz="4" w:space="0" w:color="auto"/>
              <w:right w:val="single" w:sz="4" w:space="0" w:color="auto"/>
            </w:tcBorders>
            <w:shd w:val="clear" w:color="000000" w:fill="BFBFBF"/>
            <w:vAlign w:val="center"/>
            <w:hideMark/>
          </w:tcPr>
          <w:p w14:paraId="0BDBAD43"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 xml:space="preserve">(CD, cannot determine; NA, not applicable; </w:t>
            </w:r>
            <w:r w:rsidRPr="002A3D84">
              <w:rPr>
                <w:b/>
                <w:bCs/>
                <w:sz w:val="20"/>
                <w:szCs w:val="20"/>
                <w:lang w:val="en-US"/>
              </w:rPr>
              <w:br/>
              <w:t>NR, not reported)</w:t>
            </w:r>
          </w:p>
        </w:tc>
        <w:tc>
          <w:tcPr>
            <w:tcW w:w="452" w:type="pct"/>
            <w:tcBorders>
              <w:top w:val="nil"/>
              <w:left w:val="nil"/>
              <w:bottom w:val="single" w:sz="4" w:space="0" w:color="auto"/>
              <w:right w:val="single" w:sz="8" w:space="0" w:color="auto"/>
            </w:tcBorders>
            <w:shd w:val="clear" w:color="000000" w:fill="BFBFBF"/>
            <w:vAlign w:val="center"/>
            <w:hideMark/>
          </w:tcPr>
          <w:p w14:paraId="05929805"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82" w:type="pct"/>
            <w:tcBorders>
              <w:top w:val="nil"/>
              <w:left w:val="nil"/>
              <w:bottom w:val="single" w:sz="4" w:space="0" w:color="auto"/>
              <w:right w:val="single" w:sz="4" w:space="0" w:color="auto"/>
            </w:tcBorders>
            <w:shd w:val="clear" w:color="000000" w:fill="BFBFBF"/>
            <w:vAlign w:val="center"/>
            <w:hideMark/>
          </w:tcPr>
          <w:p w14:paraId="63DE9F87"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 xml:space="preserve">(CD, cannot determine; NA, not applicable; </w:t>
            </w:r>
            <w:r w:rsidRPr="002A3D84">
              <w:rPr>
                <w:b/>
                <w:bCs/>
                <w:sz w:val="20"/>
                <w:szCs w:val="20"/>
                <w:lang w:val="en-US"/>
              </w:rPr>
              <w:br/>
              <w:t>NR, not reported)</w:t>
            </w:r>
          </w:p>
        </w:tc>
        <w:tc>
          <w:tcPr>
            <w:tcW w:w="421" w:type="pct"/>
            <w:tcBorders>
              <w:top w:val="nil"/>
              <w:left w:val="nil"/>
              <w:bottom w:val="single" w:sz="4" w:space="0" w:color="auto"/>
              <w:right w:val="single" w:sz="8" w:space="0" w:color="auto"/>
            </w:tcBorders>
            <w:shd w:val="clear" w:color="000000" w:fill="BFBFBF"/>
            <w:vAlign w:val="center"/>
            <w:hideMark/>
          </w:tcPr>
          <w:p w14:paraId="6E9AE238"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82" w:type="pct"/>
            <w:tcBorders>
              <w:top w:val="nil"/>
              <w:left w:val="nil"/>
              <w:bottom w:val="single" w:sz="4" w:space="0" w:color="auto"/>
              <w:right w:val="single" w:sz="4" w:space="0" w:color="auto"/>
            </w:tcBorders>
            <w:shd w:val="clear" w:color="000000" w:fill="BFBFBF"/>
            <w:vAlign w:val="center"/>
            <w:hideMark/>
          </w:tcPr>
          <w:p w14:paraId="46E578ED"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 xml:space="preserve">(CD, cannot determine; NA, not applicable; </w:t>
            </w:r>
            <w:r w:rsidRPr="002A3D84">
              <w:rPr>
                <w:b/>
                <w:bCs/>
                <w:sz w:val="20"/>
                <w:szCs w:val="20"/>
                <w:lang w:val="en-US"/>
              </w:rPr>
              <w:br/>
              <w:t>NR, not reported)</w:t>
            </w:r>
          </w:p>
        </w:tc>
        <w:tc>
          <w:tcPr>
            <w:tcW w:w="421" w:type="pct"/>
            <w:tcBorders>
              <w:top w:val="nil"/>
              <w:left w:val="nil"/>
              <w:bottom w:val="single" w:sz="4" w:space="0" w:color="auto"/>
              <w:right w:val="single" w:sz="8" w:space="0" w:color="auto"/>
            </w:tcBorders>
            <w:shd w:val="clear" w:color="000000" w:fill="BFBFBF"/>
            <w:vAlign w:val="center"/>
            <w:hideMark/>
          </w:tcPr>
          <w:p w14:paraId="6C5CFC3A"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82" w:type="pct"/>
            <w:tcBorders>
              <w:top w:val="nil"/>
              <w:left w:val="nil"/>
              <w:bottom w:val="single" w:sz="4" w:space="0" w:color="auto"/>
              <w:right w:val="single" w:sz="4" w:space="0" w:color="auto"/>
            </w:tcBorders>
            <w:shd w:val="clear" w:color="000000" w:fill="BFBFBF"/>
            <w:vAlign w:val="center"/>
            <w:hideMark/>
          </w:tcPr>
          <w:p w14:paraId="46453EFF"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 xml:space="preserve">(CD, cannot determine; NA, not applicable; </w:t>
            </w:r>
            <w:r w:rsidRPr="002A3D84">
              <w:rPr>
                <w:b/>
                <w:bCs/>
                <w:sz w:val="20"/>
                <w:szCs w:val="20"/>
                <w:lang w:val="en-US"/>
              </w:rPr>
              <w:br/>
              <w:t>NR, not reported)</w:t>
            </w:r>
          </w:p>
        </w:tc>
        <w:tc>
          <w:tcPr>
            <w:tcW w:w="421" w:type="pct"/>
            <w:tcBorders>
              <w:top w:val="nil"/>
              <w:left w:val="nil"/>
              <w:bottom w:val="single" w:sz="4" w:space="0" w:color="auto"/>
              <w:right w:val="single" w:sz="8" w:space="0" w:color="auto"/>
            </w:tcBorders>
            <w:shd w:val="clear" w:color="000000" w:fill="BFBFBF"/>
            <w:vAlign w:val="center"/>
            <w:hideMark/>
          </w:tcPr>
          <w:p w14:paraId="698E9546"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r>
      <w:tr w:rsidR="000022FE" w:rsidRPr="002A3D84" w14:paraId="75883E58" w14:textId="77777777" w:rsidTr="00484ABC">
        <w:trPr>
          <w:trHeight w:val="675"/>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54E78BD" w14:textId="104B5B6C" w:rsidR="00484ABC" w:rsidRPr="002A3D84" w:rsidRDefault="00484ABC" w:rsidP="00D35758">
            <w:pPr>
              <w:spacing w:line="240" w:lineRule="auto"/>
              <w:rPr>
                <w:sz w:val="20"/>
                <w:szCs w:val="20"/>
                <w:lang w:val="en-US"/>
              </w:rPr>
            </w:pPr>
            <w:r w:rsidRPr="002A3D84">
              <w:rPr>
                <w:sz w:val="20"/>
                <w:szCs w:val="20"/>
                <w:lang w:val="en-US"/>
              </w:rPr>
              <w:t>Valentino</w:t>
            </w:r>
            <w:r>
              <w:rPr>
                <w:sz w:val="20"/>
                <w:szCs w:val="20"/>
                <w:lang w:val="en-US"/>
              </w:rPr>
              <w:t xml:space="preserve"> </w:t>
            </w:r>
            <w:r w:rsidRPr="002A3D84">
              <w:rPr>
                <w:sz w:val="20"/>
                <w:szCs w:val="20"/>
                <w:lang w:val="en-US"/>
              </w:rPr>
              <w:t>2012</w:t>
            </w:r>
          </w:p>
        </w:tc>
        <w:tc>
          <w:tcPr>
            <w:tcW w:w="471" w:type="pct"/>
            <w:tcBorders>
              <w:top w:val="nil"/>
              <w:left w:val="nil"/>
              <w:bottom w:val="single" w:sz="4" w:space="0" w:color="auto"/>
              <w:right w:val="single" w:sz="8" w:space="0" w:color="auto"/>
            </w:tcBorders>
            <w:shd w:val="clear" w:color="auto" w:fill="auto"/>
            <w:vAlign w:val="center"/>
            <w:hideMark/>
          </w:tcPr>
          <w:p w14:paraId="3E7AC865" w14:textId="77777777" w:rsidR="00484ABC" w:rsidRPr="002A3D84" w:rsidRDefault="00484ABC" w:rsidP="00D35758">
            <w:pPr>
              <w:spacing w:line="240" w:lineRule="auto"/>
              <w:rPr>
                <w:sz w:val="20"/>
                <w:szCs w:val="20"/>
                <w:lang w:val="en-US"/>
              </w:rPr>
            </w:pPr>
            <w:r w:rsidRPr="002A3D84">
              <w:rPr>
                <w:sz w:val="20"/>
                <w:szCs w:val="20"/>
                <w:lang w:val="en-US"/>
              </w:rPr>
              <w:t>NCT00243386</w:t>
            </w:r>
          </w:p>
        </w:tc>
        <w:tc>
          <w:tcPr>
            <w:tcW w:w="382" w:type="pct"/>
            <w:tcBorders>
              <w:top w:val="nil"/>
              <w:left w:val="nil"/>
              <w:bottom w:val="single" w:sz="4" w:space="0" w:color="auto"/>
              <w:right w:val="single" w:sz="4" w:space="0" w:color="auto"/>
            </w:tcBorders>
            <w:shd w:val="clear" w:color="auto" w:fill="auto"/>
            <w:vAlign w:val="center"/>
            <w:hideMark/>
          </w:tcPr>
          <w:p w14:paraId="0766AD73"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21" w:type="pct"/>
            <w:tcBorders>
              <w:top w:val="nil"/>
              <w:left w:val="nil"/>
              <w:bottom w:val="single" w:sz="4" w:space="0" w:color="auto"/>
              <w:right w:val="single" w:sz="8" w:space="0" w:color="auto"/>
            </w:tcBorders>
            <w:shd w:val="clear" w:color="auto" w:fill="auto"/>
            <w:vAlign w:val="center"/>
            <w:hideMark/>
          </w:tcPr>
          <w:p w14:paraId="0918D7B1" w14:textId="77777777" w:rsidR="00484ABC" w:rsidRPr="002A3D84" w:rsidRDefault="00484ABC" w:rsidP="00D35758">
            <w:pPr>
              <w:spacing w:line="240" w:lineRule="auto"/>
              <w:rPr>
                <w:sz w:val="20"/>
                <w:szCs w:val="20"/>
                <w:lang w:val="en-US"/>
              </w:rPr>
            </w:pPr>
            <w:r w:rsidRPr="002A3D84">
              <w:rPr>
                <w:sz w:val="20"/>
                <w:szCs w:val="20"/>
                <w:lang w:val="en-US"/>
              </w:rPr>
              <w:t xml:space="preserve">Objective is clearly stated </w:t>
            </w:r>
          </w:p>
        </w:tc>
        <w:tc>
          <w:tcPr>
            <w:tcW w:w="382" w:type="pct"/>
            <w:tcBorders>
              <w:top w:val="nil"/>
              <w:left w:val="nil"/>
              <w:bottom w:val="single" w:sz="4" w:space="0" w:color="auto"/>
              <w:right w:val="single" w:sz="4" w:space="0" w:color="auto"/>
            </w:tcBorders>
            <w:shd w:val="clear" w:color="auto" w:fill="auto"/>
            <w:vAlign w:val="center"/>
            <w:hideMark/>
          </w:tcPr>
          <w:p w14:paraId="19175CA6"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52" w:type="pct"/>
            <w:tcBorders>
              <w:top w:val="nil"/>
              <w:left w:val="nil"/>
              <w:bottom w:val="single" w:sz="4" w:space="0" w:color="auto"/>
              <w:right w:val="single" w:sz="8" w:space="0" w:color="auto"/>
            </w:tcBorders>
            <w:shd w:val="clear" w:color="auto" w:fill="auto"/>
            <w:vAlign w:val="center"/>
            <w:hideMark/>
          </w:tcPr>
          <w:p w14:paraId="3049FA63" w14:textId="5143FBF7" w:rsidR="00484ABC" w:rsidRPr="002A3D84" w:rsidRDefault="00484ABC" w:rsidP="00D35758">
            <w:pPr>
              <w:spacing w:line="240" w:lineRule="auto"/>
              <w:rPr>
                <w:sz w:val="20"/>
                <w:szCs w:val="20"/>
                <w:lang w:val="en-US"/>
              </w:rPr>
            </w:pPr>
            <w:r w:rsidRPr="002A3D84">
              <w:rPr>
                <w:sz w:val="20"/>
                <w:szCs w:val="20"/>
                <w:lang w:val="en-US"/>
              </w:rPr>
              <w:t>Inclusion criteria and subjects</w:t>
            </w:r>
            <w:proofErr w:type="gramStart"/>
            <w:r>
              <w:rPr>
                <w:sz w:val="20"/>
                <w:szCs w:val="20"/>
                <w:lang w:val="en-US"/>
              </w:rPr>
              <w:t>’</w:t>
            </w:r>
            <w:r w:rsidRPr="002A3D84">
              <w:rPr>
                <w:sz w:val="20"/>
                <w:szCs w:val="20"/>
                <w:lang w:val="en-US"/>
              </w:rPr>
              <w:t xml:space="preserve">  characteristics</w:t>
            </w:r>
            <w:proofErr w:type="gramEnd"/>
            <w:r w:rsidRPr="002A3D84">
              <w:rPr>
                <w:sz w:val="20"/>
                <w:szCs w:val="20"/>
                <w:lang w:val="en-US"/>
              </w:rPr>
              <w:t xml:space="preserve"> clearly explained</w:t>
            </w:r>
          </w:p>
        </w:tc>
        <w:tc>
          <w:tcPr>
            <w:tcW w:w="382" w:type="pct"/>
            <w:tcBorders>
              <w:top w:val="nil"/>
              <w:left w:val="nil"/>
              <w:bottom w:val="single" w:sz="4" w:space="0" w:color="auto"/>
              <w:right w:val="single" w:sz="4" w:space="0" w:color="auto"/>
            </w:tcBorders>
            <w:shd w:val="clear" w:color="auto" w:fill="auto"/>
            <w:vAlign w:val="center"/>
            <w:hideMark/>
          </w:tcPr>
          <w:p w14:paraId="211776A4" w14:textId="77777777" w:rsidR="00484ABC" w:rsidRPr="002A3D84" w:rsidRDefault="00484ABC" w:rsidP="00D35758">
            <w:pPr>
              <w:spacing w:line="240" w:lineRule="auto"/>
              <w:jc w:val="center"/>
              <w:rPr>
                <w:sz w:val="20"/>
                <w:szCs w:val="20"/>
                <w:lang w:val="en-US"/>
              </w:rPr>
            </w:pPr>
            <w:r w:rsidRPr="002A3D84">
              <w:rPr>
                <w:sz w:val="20"/>
                <w:szCs w:val="20"/>
                <w:lang w:val="en-US"/>
              </w:rPr>
              <w:t>CD</w:t>
            </w:r>
          </w:p>
        </w:tc>
        <w:tc>
          <w:tcPr>
            <w:tcW w:w="421" w:type="pct"/>
            <w:tcBorders>
              <w:top w:val="nil"/>
              <w:left w:val="nil"/>
              <w:bottom w:val="single" w:sz="4" w:space="0" w:color="auto"/>
              <w:right w:val="single" w:sz="8" w:space="0" w:color="auto"/>
            </w:tcBorders>
            <w:shd w:val="clear" w:color="auto" w:fill="auto"/>
            <w:vAlign w:val="center"/>
            <w:hideMark/>
          </w:tcPr>
          <w:p w14:paraId="1C2F40C8" w14:textId="77777777" w:rsidR="00484ABC" w:rsidRPr="002A3D84" w:rsidRDefault="00484ABC" w:rsidP="00D35758">
            <w:pPr>
              <w:spacing w:line="240" w:lineRule="auto"/>
              <w:rPr>
                <w:sz w:val="20"/>
                <w:szCs w:val="20"/>
                <w:lang w:val="en-US"/>
              </w:rPr>
            </w:pPr>
            <w:r w:rsidRPr="002A3D84">
              <w:rPr>
                <w:sz w:val="20"/>
                <w:szCs w:val="20"/>
                <w:lang w:val="en-US"/>
              </w:rPr>
              <w:t> </w:t>
            </w:r>
          </w:p>
        </w:tc>
        <w:tc>
          <w:tcPr>
            <w:tcW w:w="382" w:type="pct"/>
            <w:tcBorders>
              <w:top w:val="nil"/>
              <w:left w:val="nil"/>
              <w:bottom w:val="single" w:sz="4" w:space="0" w:color="auto"/>
              <w:right w:val="single" w:sz="4" w:space="0" w:color="auto"/>
            </w:tcBorders>
            <w:shd w:val="clear" w:color="auto" w:fill="auto"/>
            <w:vAlign w:val="center"/>
            <w:hideMark/>
          </w:tcPr>
          <w:p w14:paraId="5BD4EBE8"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21" w:type="pct"/>
            <w:tcBorders>
              <w:top w:val="nil"/>
              <w:left w:val="nil"/>
              <w:bottom w:val="single" w:sz="4" w:space="0" w:color="auto"/>
              <w:right w:val="single" w:sz="8" w:space="0" w:color="auto"/>
            </w:tcBorders>
            <w:shd w:val="clear" w:color="auto" w:fill="auto"/>
            <w:vAlign w:val="center"/>
            <w:hideMark/>
          </w:tcPr>
          <w:p w14:paraId="126B066A" w14:textId="77777777" w:rsidR="00484ABC" w:rsidRPr="002A3D84" w:rsidRDefault="00484ABC" w:rsidP="00D35758">
            <w:pPr>
              <w:spacing w:line="240" w:lineRule="auto"/>
              <w:rPr>
                <w:sz w:val="20"/>
                <w:szCs w:val="20"/>
                <w:lang w:val="en-US"/>
              </w:rPr>
            </w:pPr>
            <w:r w:rsidRPr="002A3D84">
              <w:rPr>
                <w:sz w:val="20"/>
                <w:szCs w:val="20"/>
                <w:lang w:val="en-US"/>
              </w:rPr>
              <w:t> </w:t>
            </w:r>
          </w:p>
        </w:tc>
        <w:tc>
          <w:tcPr>
            <w:tcW w:w="382" w:type="pct"/>
            <w:tcBorders>
              <w:top w:val="nil"/>
              <w:left w:val="nil"/>
              <w:bottom w:val="single" w:sz="4" w:space="0" w:color="auto"/>
              <w:right w:val="single" w:sz="4" w:space="0" w:color="auto"/>
            </w:tcBorders>
            <w:shd w:val="clear" w:color="auto" w:fill="auto"/>
            <w:vAlign w:val="center"/>
            <w:hideMark/>
          </w:tcPr>
          <w:p w14:paraId="2EE1CFE6"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21" w:type="pct"/>
            <w:tcBorders>
              <w:top w:val="nil"/>
              <w:left w:val="nil"/>
              <w:bottom w:val="single" w:sz="4" w:space="0" w:color="auto"/>
              <w:right w:val="single" w:sz="8" w:space="0" w:color="auto"/>
            </w:tcBorders>
            <w:shd w:val="clear" w:color="auto" w:fill="auto"/>
            <w:vAlign w:val="center"/>
            <w:hideMark/>
          </w:tcPr>
          <w:p w14:paraId="27F177A8" w14:textId="77777777" w:rsidR="00484ABC" w:rsidRPr="002A3D84" w:rsidRDefault="00484ABC" w:rsidP="00D35758">
            <w:pPr>
              <w:spacing w:line="240" w:lineRule="auto"/>
              <w:rPr>
                <w:sz w:val="20"/>
                <w:szCs w:val="20"/>
                <w:lang w:val="en-US"/>
              </w:rPr>
            </w:pPr>
            <w:r w:rsidRPr="002A3D84">
              <w:rPr>
                <w:sz w:val="20"/>
                <w:szCs w:val="20"/>
                <w:lang w:val="en-US"/>
              </w:rPr>
              <w:t>Dose and dose adjustments explained</w:t>
            </w:r>
          </w:p>
        </w:tc>
      </w:tr>
    </w:tbl>
    <w:p w14:paraId="06CCBFC4" w14:textId="77777777" w:rsidR="00D35758" w:rsidRPr="002A3D84" w:rsidRDefault="00D35758" w:rsidP="00D35758">
      <w:pPr>
        <w:rPr>
          <w:sz w:val="20"/>
          <w:szCs w:val="20"/>
          <w:lang w:val="en-US"/>
        </w:rPr>
      </w:pPr>
    </w:p>
    <w:p w14:paraId="77E5772D" w14:textId="77777777" w:rsidR="00D35758" w:rsidRPr="002A3D84" w:rsidRDefault="00D35758" w:rsidP="00D35758">
      <w:pPr>
        <w:rPr>
          <w:sz w:val="20"/>
          <w:szCs w:val="20"/>
          <w:lang w:val="en-US"/>
        </w:rPr>
      </w:pPr>
      <w:r w:rsidRPr="002A3D84">
        <w:rPr>
          <w:sz w:val="20"/>
          <w:szCs w:val="20"/>
          <w:lang w:val="en-US"/>
        </w:rPr>
        <w:br w:type="page"/>
      </w:r>
    </w:p>
    <w:p w14:paraId="3919E34C" w14:textId="5BBB7786" w:rsidR="00D35758" w:rsidRPr="00BC5D16" w:rsidRDefault="00BC5D16" w:rsidP="00D35758">
      <w:pPr>
        <w:rPr>
          <w:szCs w:val="20"/>
          <w:lang w:val="en-US"/>
        </w:rPr>
      </w:pPr>
      <w:r w:rsidRPr="00BC5D16">
        <w:rPr>
          <w:szCs w:val="20"/>
          <w:lang w:val="en-US"/>
        </w:rPr>
        <w:lastRenderedPageBreak/>
        <w:t>B: Questions 6 to 9</w:t>
      </w:r>
    </w:p>
    <w:tbl>
      <w:tblPr>
        <w:tblW w:w="5000" w:type="pct"/>
        <w:tblCellMar>
          <w:left w:w="70" w:type="dxa"/>
          <w:right w:w="70" w:type="dxa"/>
        </w:tblCellMar>
        <w:tblLook w:val="04A0" w:firstRow="1" w:lastRow="0" w:firstColumn="1" w:lastColumn="0" w:noHBand="0" w:noVBand="1"/>
      </w:tblPr>
      <w:tblGrid>
        <w:gridCol w:w="1502"/>
        <w:gridCol w:w="1405"/>
        <w:gridCol w:w="1136"/>
        <w:gridCol w:w="1253"/>
        <w:gridCol w:w="1136"/>
        <w:gridCol w:w="1264"/>
        <w:gridCol w:w="1136"/>
        <w:gridCol w:w="1370"/>
        <w:gridCol w:w="1136"/>
        <w:gridCol w:w="1450"/>
        <w:gridCol w:w="688"/>
        <w:gridCol w:w="796"/>
      </w:tblGrid>
      <w:tr w:rsidR="008259DE" w:rsidRPr="002A3D84" w14:paraId="5A8178EC" w14:textId="77777777" w:rsidTr="008259DE">
        <w:trPr>
          <w:trHeight w:val="870"/>
        </w:trPr>
        <w:tc>
          <w:tcPr>
            <w:tcW w:w="526" w:type="pct"/>
            <w:vMerge w:val="restart"/>
            <w:tcBorders>
              <w:top w:val="single" w:sz="8" w:space="0" w:color="auto"/>
              <w:left w:val="single" w:sz="4" w:space="0" w:color="auto"/>
              <w:bottom w:val="single" w:sz="4" w:space="0" w:color="000000"/>
              <w:right w:val="single" w:sz="4" w:space="0" w:color="auto"/>
            </w:tcBorders>
            <w:shd w:val="clear" w:color="000000" w:fill="BFBFBF"/>
            <w:vAlign w:val="center"/>
            <w:hideMark/>
          </w:tcPr>
          <w:p w14:paraId="59FE7BCB" w14:textId="24C0B39B" w:rsidR="00484ABC" w:rsidRPr="002A3D84" w:rsidRDefault="00484ABC" w:rsidP="00D35758">
            <w:pPr>
              <w:spacing w:line="240" w:lineRule="auto"/>
              <w:jc w:val="center"/>
              <w:rPr>
                <w:b/>
                <w:bCs/>
                <w:sz w:val="20"/>
                <w:szCs w:val="20"/>
                <w:lang w:val="en-US"/>
              </w:rPr>
            </w:pPr>
            <w:r w:rsidRPr="002A3D84">
              <w:rPr>
                <w:b/>
                <w:bCs/>
                <w:sz w:val="20"/>
                <w:szCs w:val="20"/>
                <w:lang w:val="en-US"/>
              </w:rPr>
              <w:t xml:space="preserve">Author and year </w:t>
            </w:r>
          </w:p>
        </w:tc>
        <w:tc>
          <w:tcPr>
            <w:tcW w:w="492" w:type="pct"/>
            <w:vMerge w:val="restart"/>
            <w:tcBorders>
              <w:top w:val="single" w:sz="8" w:space="0" w:color="auto"/>
              <w:left w:val="single" w:sz="4" w:space="0" w:color="auto"/>
              <w:bottom w:val="single" w:sz="4" w:space="0" w:color="000000"/>
              <w:right w:val="single" w:sz="8" w:space="0" w:color="auto"/>
            </w:tcBorders>
            <w:shd w:val="clear" w:color="000000" w:fill="BFBFBF"/>
            <w:vAlign w:val="center"/>
            <w:hideMark/>
          </w:tcPr>
          <w:p w14:paraId="12E00AEB"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Study acronym or NCT number</w:t>
            </w:r>
          </w:p>
        </w:tc>
        <w:tc>
          <w:tcPr>
            <w:tcW w:w="837" w:type="pct"/>
            <w:gridSpan w:val="2"/>
            <w:tcBorders>
              <w:top w:val="single" w:sz="8" w:space="0" w:color="auto"/>
              <w:left w:val="nil"/>
              <w:bottom w:val="single" w:sz="4" w:space="0" w:color="auto"/>
              <w:right w:val="single" w:sz="8" w:space="0" w:color="000000"/>
            </w:tcBorders>
            <w:shd w:val="clear" w:color="000000" w:fill="BFBFBF"/>
            <w:vAlign w:val="center"/>
            <w:hideMark/>
          </w:tcPr>
          <w:p w14:paraId="380F89A0"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6. Were the outcome measures clearly defined, valid, reliable, and implemented consistently across all study participants?</w:t>
            </w:r>
          </w:p>
        </w:tc>
        <w:tc>
          <w:tcPr>
            <w:tcW w:w="841" w:type="pct"/>
            <w:gridSpan w:val="2"/>
            <w:tcBorders>
              <w:top w:val="single" w:sz="8" w:space="0" w:color="auto"/>
              <w:left w:val="nil"/>
              <w:bottom w:val="single" w:sz="4" w:space="0" w:color="auto"/>
              <w:right w:val="single" w:sz="8" w:space="0" w:color="000000"/>
            </w:tcBorders>
            <w:shd w:val="clear" w:color="000000" w:fill="BFBFBF"/>
            <w:vAlign w:val="center"/>
            <w:hideMark/>
          </w:tcPr>
          <w:p w14:paraId="471F9811"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7. Was the length of follow-up adequate?</w:t>
            </w:r>
          </w:p>
        </w:tc>
        <w:tc>
          <w:tcPr>
            <w:tcW w:w="878" w:type="pct"/>
            <w:gridSpan w:val="2"/>
            <w:tcBorders>
              <w:top w:val="single" w:sz="8" w:space="0" w:color="auto"/>
              <w:left w:val="nil"/>
              <w:bottom w:val="single" w:sz="4" w:space="0" w:color="auto"/>
              <w:right w:val="single" w:sz="8" w:space="0" w:color="000000"/>
            </w:tcBorders>
            <w:shd w:val="clear" w:color="000000" w:fill="BFBFBF"/>
            <w:vAlign w:val="center"/>
            <w:hideMark/>
          </w:tcPr>
          <w:p w14:paraId="22198EF5"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8. Were the statistical methods well-described?</w:t>
            </w:r>
          </w:p>
        </w:tc>
        <w:tc>
          <w:tcPr>
            <w:tcW w:w="906" w:type="pct"/>
            <w:gridSpan w:val="2"/>
            <w:tcBorders>
              <w:top w:val="single" w:sz="8" w:space="0" w:color="auto"/>
              <w:left w:val="nil"/>
              <w:bottom w:val="nil"/>
              <w:right w:val="single" w:sz="8" w:space="0" w:color="000000"/>
            </w:tcBorders>
            <w:shd w:val="clear" w:color="000000" w:fill="BFBFBF"/>
            <w:vAlign w:val="center"/>
            <w:hideMark/>
          </w:tcPr>
          <w:p w14:paraId="498E0B1F"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9. Were the results well-described?</w:t>
            </w:r>
          </w:p>
        </w:tc>
        <w:tc>
          <w:tcPr>
            <w:tcW w:w="520" w:type="pct"/>
            <w:gridSpan w:val="2"/>
            <w:tcBorders>
              <w:top w:val="single" w:sz="8" w:space="0" w:color="auto"/>
              <w:left w:val="nil"/>
              <w:bottom w:val="nil"/>
              <w:right w:val="single" w:sz="8" w:space="0" w:color="000000"/>
            </w:tcBorders>
            <w:shd w:val="clear" w:color="000000" w:fill="BFBFBF"/>
            <w:vAlign w:val="center"/>
            <w:hideMark/>
          </w:tcPr>
          <w:p w14:paraId="694D6DFD" w14:textId="7DF859B7" w:rsidR="00484ABC" w:rsidRPr="002A3D84" w:rsidRDefault="00484ABC" w:rsidP="00D35758">
            <w:pPr>
              <w:spacing w:line="240" w:lineRule="auto"/>
              <w:jc w:val="center"/>
              <w:rPr>
                <w:b/>
                <w:bCs/>
                <w:sz w:val="20"/>
                <w:szCs w:val="20"/>
                <w:lang w:val="en-US"/>
              </w:rPr>
            </w:pPr>
            <w:r w:rsidRPr="002A3D84">
              <w:rPr>
                <w:b/>
                <w:bCs/>
                <w:sz w:val="20"/>
                <w:szCs w:val="20"/>
                <w:lang w:val="en-US"/>
              </w:rPr>
              <w:t xml:space="preserve">Quality </w:t>
            </w:r>
            <w:r>
              <w:rPr>
                <w:b/>
                <w:bCs/>
                <w:sz w:val="20"/>
                <w:szCs w:val="20"/>
                <w:lang w:val="en-US"/>
              </w:rPr>
              <w:t>r</w:t>
            </w:r>
            <w:r w:rsidRPr="002A3D84">
              <w:rPr>
                <w:b/>
                <w:bCs/>
                <w:sz w:val="20"/>
                <w:szCs w:val="20"/>
                <w:lang w:val="en-US"/>
              </w:rPr>
              <w:t>ating</w:t>
            </w:r>
          </w:p>
        </w:tc>
      </w:tr>
      <w:tr w:rsidR="000022FE" w:rsidRPr="002A3D84" w14:paraId="7E849972" w14:textId="77777777" w:rsidTr="008259DE">
        <w:trPr>
          <w:trHeight w:val="1770"/>
        </w:trPr>
        <w:tc>
          <w:tcPr>
            <w:tcW w:w="526" w:type="pct"/>
            <w:vMerge/>
            <w:tcBorders>
              <w:top w:val="single" w:sz="8" w:space="0" w:color="auto"/>
              <w:left w:val="single" w:sz="4" w:space="0" w:color="auto"/>
              <w:bottom w:val="single" w:sz="4" w:space="0" w:color="000000"/>
              <w:right w:val="single" w:sz="4" w:space="0" w:color="auto"/>
            </w:tcBorders>
            <w:vAlign w:val="center"/>
            <w:hideMark/>
          </w:tcPr>
          <w:p w14:paraId="518BA683" w14:textId="77777777" w:rsidR="00484ABC" w:rsidRPr="002A3D84" w:rsidRDefault="00484ABC" w:rsidP="00D35758">
            <w:pPr>
              <w:spacing w:line="240" w:lineRule="auto"/>
              <w:rPr>
                <w:b/>
                <w:bCs/>
                <w:sz w:val="20"/>
                <w:szCs w:val="20"/>
                <w:lang w:val="en-US"/>
              </w:rPr>
            </w:pPr>
          </w:p>
        </w:tc>
        <w:tc>
          <w:tcPr>
            <w:tcW w:w="492" w:type="pct"/>
            <w:vMerge/>
            <w:tcBorders>
              <w:top w:val="single" w:sz="8" w:space="0" w:color="auto"/>
              <w:left w:val="single" w:sz="4" w:space="0" w:color="auto"/>
              <w:bottom w:val="single" w:sz="4" w:space="0" w:color="000000"/>
              <w:right w:val="single" w:sz="8" w:space="0" w:color="auto"/>
            </w:tcBorders>
            <w:vAlign w:val="center"/>
            <w:hideMark/>
          </w:tcPr>
          <w:p w14:paraId="757FD796" w14:textId="77777777" w:rsidR="00484ABC" w:rsidRPr="002A3D84" w:rsidRDefault="00484ABC" w:rsidP="00D35758">
            <w:pPr>
              <w:spacing w:line="240" w:lineRule="auto"/>
              <w:rPr>
                <w:b/>
                <w:bCs/>
                <w:sz w:val="20"/>
                <w:szCs w:val="20"/>
                <w:lang w:val="en-US"/>
              </w:rPr>
            </w:pPr>
          </w:p>
        </w:tc>
        <w:tc>
          <w:tcPr>
            <w:tcW w:w="398" w:type="pct"/>
            <w:tcBorders>
              <w:top w:val="nil"/>
              <w:left w:val="nil"/>
              <w:bottom w:val="single" w:sz="4" w:space="0" w:color="auto"/>
              <w:right w:val="single" w:sz="4" w:space="0" w:color="auto"/>
            </w:tcBorders>
            <w:shd w:val="clear" w:color="000000" w:fill="BFBFBF"/>
            <w:vAlign w:val="center"/>
            <w:hideMark/>
          </w:tcPr>
          <w:p w14:paraId="447E9A31" w14:textId="2E9174C4"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(CD, NA,</w:t>
            </w:r>
            <w:r w:rsidRPr="002A3D84">
              <w:rPr>
                <w:b/>
                <w:bCs/>
                <w:sz w:val="20"/>
                <w:szCs w:val="20"/>
                <w:lang w:val="en-US"/>
              </w:rPr>
              <w:br/>
              <w:t>NR)</w:t>
            </w:r>
          </w:p>
        </w:tc>
        <w:tc>
          <w:tcPr>
            <w:tcW w:w="439" w:type="pct"/>
            <w:tcBorders>
              <w:top w:val="nil"/>
              <w:left w:val="nil"/>
              <w:bottom w:val="single" w:sz="4" w:space="0" w:color="auto"/>
              <w:right w:val="single" w:sz="8" w:space="0" w:color="auto"/>
            </w:tcBorders>
            <w:shd w:val="clear" w:color="000000" w:fill="BFBFBF"/>
            <w:vAlign w:val="center"/>
            <w:hideMark/>
          </w:tcPr>
          <w:p w14:paraId="47EE17A7"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98" w:type="pct"/>
            <w:tcBorders>
              <w:top w:val="nil"/>
              <w:left w:val="nil"/>
              <w:bottom w:val="single" w:sz="4" w:space="0" w:color="auto"/>
              <w:right w:val="single" w:sz="4" w:space="0" w:color="auto"/>
            </w:tcBorders>
            <w:shd w:val="clear" w:color="000000" w:fill="BFBFBF"/>
            <w:vAlign w:val="center"/>
            <w:hideMark/>
          </w:tcPr>
          <w:p w14:paraId="140E30F2" w14:textId="5A0F342B"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(Other</w:t>
            </w:r>
            <w:r w:rsidRPr="002A3D84">
              <w:rPr>
                <w:b/>
                <w:bCs/>
                <w:sz w:val="20"/>
                <w:szCs w:val="20"/>
                <w:lang w:val="en-US"/>
              </w:rPr>
              <w:br/>
              <w:t>(CD, NA,</w:t>
            </w:r>
            <w:r w:rsidRPr="002A3D84">
              <w:rPr>
                <w:b/>
                <w:bCs/>
                <w:sz w:val="20"/>
                <w:szCs w:val="20"/>
                <w:lang w:val="en-US"/>
              </w:rPr>
              <w:br/>
              <w:t>NR)</w:t>
            </w:r>
          </w:p>
        </w:tc>
        <w:tc>
          <w:tcPr>
            <w:tcW w:w="443" w:type="pct"/>
            <w:tcBorders>
              <w:top w:val="nil"/>
              <w:left w:val="nil"/>
              <w:bottom w:val="single" w:sz="4" w:space="0" w:color="auto"/>
              <w:right w:val="single" w:sz="8" w:space="0" w:color="auto"/>
            </w:tcBorders>
            <w:shd w:val="clear" w:color="000000" w:fill="BFBFBF"/>
            <w:vAlign w:val="center"/>
            <w:hideMark/>
          </w:tcPr>
          <w:p w14:paraId="7F786E21"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98" w:type="pct"/>
            <w:tcBorders>
              <w:top w:val="nil"/>
              <w:left w:val="nil"/>
              <w:bottom w:val="single" w:sz="4" w:space="0" w:color="auto"/>
              <w:right w:val="single" w:sz="4" w:space="0" w:color="auto"/>
            </w:tcBorders>
            <w:shd w:val="clear" w:color="000000" w:fill="BFBFBF"/>
            <w:vAlign w:val="center"/>
            <w:hideMark/>
          </w:tcPr>
          <w:p w14:paraId="4A25ED5C" w14:textId="0BF51841"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(Other</w:t>
            </w:r>
            <w:r w:rsidRPr="002A3D84">
              <w:rPr>
                <w:b/>
                <w:bCs/>
                <w:sz w:val="20"/>
                <w:szCs w:val="20"/>
                <w:lang w:val="en-US"/>
              </w:rPr>
              <w:br/>
              <w:t>(CD, NA,</w:t>
            </w:r>
            <w:r w:rsidRPr="002A3D84">
              <w:rPr>
                <w:b/>
                <w:bCs/>
                <w:sz w:val="20"/>
                <w:szCs w:val="20"/>
                <w:lang w:val="en-US"/>
              </w:rPr>
              <w:br/>
              <w:t>NR)</w:t>
            </w:r>
          </w:p>
        </w:tc>
        <w:tc>
          <w:tcPr>
            <w:tcW w:w="480" w:type="pct"/>
            <w:tcBorders>
              <w:top w:val="nil"/>
              <w:left w:val="nil"/>
              <w:bottom w:val="single" w:sz="4" w:space="0" w:color="auto"/>
              <w:right w:val="single" w:sz="8" w:space="0" w:color="auto"/>
            </w:tcBorders>
            <w:shd w:val="clear" w:color="000000" w:fill="BFBFBF"/>
            <w:vAlign w:val="center"/>
            <w:hideMark/>
          </w:tcPr>
          <w:p w14:paraId="2C0FC88D"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398" w:type="pct"/>
            <w:tcBorders>
              <w:top w:val="single" w:sz="4" w:space="0" w:color="auto"/>
              <w:left w:val="nil"/>
              <w:bottom w:val="single" w:sz="4" w:space="0" w:color="auto"/>
              <w:right w:val="single" w:sz="4" w:space="0" w:color="auto"/>
            </w:tcBorders>
            <w:shd w:val="clear" w:color="000000" w:fill="BFBFBF"/>
            <w:vAlign w:val="center"/>
            <w:hideMark/>
          </w:tcPr>
          <w:p w14:paraId="748D92CD" w14:textId="06FF73B1" w:rsidR="00484ABC" w:rsidRPr="002A3D84" w:rsidRDefault="00484ABC" w:rsidP="00D35758">
            <w:pPr>
              <w:spacing w:line="240" w:lineRule="auto"/>
              <w:jc w:val="center"/>
              <w:rPr>
                <w:b/>
                <w:bCs/>
                <w:sz w:val="20"/>
                <w:szCs w:val="20"/>
                <w:lang w:val="en-US"/>
              </w:rPr>
            </w:pPr>
            <w:r w:rsidRPr="002A3D84">
              <w:rPr>
                <w:b/>
                <w:bCs/>
                <w:sz w:val="20"/>
                <w:szCs w:val="20"/>
                <w:lang w:val="en-US"/>
              </w:rPr>
              <w:t>Yes,</w:t>
            </w:r>
            <w:r w:rsidRPr="002A3D84">
              <w:rPr>
                <w:b/>
                <w:bCs/>
                <w:sz w:val="20"/>
                <w:szCs w:val="20"/>
                <w:lang w:val="en-US"/>
              </w:rPr>
              <w:br/>
              <w:t>No,</w:t>
            </w:r>
            <w:r w:rsidRPr="002A3D84">
              <w:rPr>
                <w:b/>
                <w:bCs/>
                <w:sz w:val="20"/>
                <w:szCs w:val="20"/>
                <w:lang w:val="en-US"/>
              </w:rPr>
              <w:br/>
              <w:t>Other</w:t>
            </w:r>
            <w:r w:rsidRPr="002A3D84">
              <w:rPr>
                <w:b/>
                <w:bCs/>
                <w:sz w:val="20"/>
                <w:szCs w:val="20"/>
                <w:lang w:val="en-US"/>
              </w:rPr>
              <w:br/>
              <w:t>(Other</w:t>
            </w:r>
            <w:r w:rsidRPr="002A3D84">
              <w:rPr>
                <w:b/>
                <w:bCs/>
                <w:sz w:val="20"/>
                <w:szCs w:val="20"/>
                <w:lang w:val="en-US"/>
              </w:rPr>
              <w:br/>
              <w:t>(CD, NA,</w:t>
            </w:r>
            <w:r w:rsidRPr="002A3D84">
              <w:rPr>
                <w:b/>
                <w:bCs/>
                <w:sz w:val="20"/>
                <w:szCs w:val="20"/>
                <w:lang w:val="en-US"/>
              </w:rPr>
              <w:br/>
              <w:t>NR)</w:t>
            </w:r>
          </w:p>
        </w:tc>
        <w:tc>
          <w:tcPr>
            <w:tcW w:w="508" w:type="pct"/>
            <w:tcBorders>
              <w:top w:val="single" w:sz="4" w:space="0" w:color="auto"/>
              <w:left w:val="nil"/>
              <w:bottom w:val="single" w:sz="4" w:space="0" w:color="auto"/>
              <w:right w:val="single" w:sz="8" w:space="0" w:color="auto"/>
            </w:tcBorders>
            <w:shd w:val="clear" w:color="000000" w:fill="BFBFBF"/>
            <w:vAlign w:val="center"/>
            <w:hideMark/>
          </w:tcPr>
          <w:p w14:paraId="7645AA8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Justification</w:t>
            </w:r>
          </w:p>
        </w:tc>
        <w:tc>
          <w:tcPr>
            <w:tcW w:w="241" w:type="pct"/>
            <w:tcBorders>
              <w:top w:val="single" w:sz="4" w:space="0" w:color="auto"/>
              <w:left w:val="nil"/>
              <w:bottom w:val="single" w:sz="4" w:space="0" w:color="auto"/>
              <w:right w:val="single" w:sz="4" w:space="0" w:color="auto"/>
            </w:tcBorders>
            <w:shd w:val="clear" w:color="000000" w:fill="BFBFBF"/>
            <w:vAlign w:val="center"/>
            <w:hideMark/>
          </w:tcPr>
          <w:p w14:paraId="69ACA23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Good,</w:t>
            </w:r>
            <w:r w:rsidRPr="002A3D84">
              <w:rPr>
                <w:b/>
                <w:bCs/>
                <w:sz w:val="20"/>
                <w:szCs w:val="20"/>
                <w:lang w:val="en-US"/>
              </w:rPr>
              <w:br/>
              <w:t>Fair,</w:t>
            </w:r>
            <w:r w:rsidRPr="002A3D84">
              <w:rPr>
                <w:b/>
                <w:bCs/>
                <w:sz w:val="20"/>
                <w:szCs w:val="20"/>
                <w:lang w:val="en-US"/>
              </w:rPr>
              <w:br/>
              <w:t>Poor</w:t>
            </w:r>
          </w:p>
        </w:tc>
        <w:tc>
          <w:tcPr>
            <w:tcW w:w="279" w:type="pct"/>
            <w:tcBorders>
              <w:top w:val="single" w:sz="4" w:space="0" w:color="auto"/>
              <w:left w:val="nil"/>
              <w:bottom w:val="single" w:sz="4" w:space="0" w:color="auto"/>
              <w:right w:val="single" w:sz="8" w:space="0" w:color="auto"/>
            </w:tcBorders>
            <w:shd w:val="clear" w:color="000000" w:fill="BFBFBF"/>
            <w:vAlign w:val="center"/>
            <w:hideMark/>
          </w:tcPr>
          <w:p w14:paraId="1ED8CEDC" w14:textId="77777777" w:rsidR="00484ABC" w:rsidRPr="002A3D84" w:rsidRDefault="00484ABC" w:rsidP="00D35758">
            <w:pPr>
              <w:spacing w:line="240" w:lineRule="auto"/>
              <w:jc w:val="center"/>
              <w:rPr>
                <w:b/>
                <w:bCs/>
                <w:sz w:val="20"/>
                <w:szCs w:val="20"/>
                <w:lang w:val="en-US"/>
              </w:rPr>
            </w:pPr>
            <w:r w:rsidRPr="002A3D84">
              <w:rPr>
                <w:b/>
                <w:bCs/>
                <w:sz w:val="20"/>
                <w:szCs w:val="20"/>
                <w:lang w:val="en-US"/>
              </w:rPr>
              <w:t>If POOR, please state why</w:t>
            </w:r>
          </w:p>
        </w:tc>
      </w:tr>
      <w:tr w:rsidR="000022FE" w:rsidRPr="002A3D84" w14:paraId="0C615E83" w14:textId="77777777" w:rsidTr="008259DE">
        <w:trPr>
          <w:trHeight w:val="450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4ECB3AF0" w14:textId="10C52235" w:rsidR="00484ABC" w:rsidRPr="002A3D84" w:rsidRDefault="00484ABC" w:rsidP="00D35758">
            <w:pPr>
              <w:spacing w:line="240" w:lineRule="auto"/>
              <w:rPr>
                <w:sz w:val="20"/>
                <w:szCs w:val="20"/>
                <w:lang w:val="en-US"/>
              </w:rPr>
            </w:pPr>
            <w:r w:rsidRPr="002A3D84">
              <w:rPr>
                <w:sz w:val="20"/>
                <w:szCs w:val="20"/>
                <w:lang w:val="en-US"/>
              </w:rPr>
              <w:t>Valentino</w:t>
            </w:r>
            <w:r>
              <w:rPr>
                <w:sz w:val="20"/>
                <w:szCs w:val="20"/>
                <w:lang w:val="en-US"/>
              </w:rPr>
              <w:t xml:space="preserve"> </w:t>
            </w:r>
            <w:r w:rsidRPr="002A3D84">
              <w:rPr>
                <w:sz w:val="20"/>
                <w:szCs w:val="20"/>
                <w:lang w:val="en-US"/>
              </w:rPr>
              <w:t>2012</w:t>
            </w:r>
          </w:p>
        </w:tc>
        <w:tc>
          <w:tcPr>
            <w:tcW w:w="492" w:type="pct"/>
            <w:tcBorders>
              <w:top w:val="nil"/>
              <w:left w:val="nil"/>
              <w:bottom w:val="single" w:sz="4" w:space="0" w:color="auto"/>
              <w:right w:val="single" w:sz="8" w:space="0" w:color="auto"/>
            </w:tcBorders>
            <w:shd w:val="clear" w:color="auto" w:fill="auto"/>
            <w:vAlign w:val="center"/>
            <w:hideMark/>
          </w:tcPr>
          <w:p w14:paraId="65A0E38D" w14:textId="77777777" w:rsidR="00484ABC" w:rsidRPr="002A3D84" w:rsidRDefault="00484ABC" w:rsidP="00D35758">
            <w:pPr>
              <w:spacing w:line="240" w:lineRule="auto"/>
              <w:rPr>
                <w:sz w:val="20"/>
                <w:szCs w:val="20"/>
                <w:lang w:val="en-US"/>
              </w:rPr>
            </w:pPr>
            <w:r w:rsidRPr="002A3D84">
              <w:rPr>
                <w:sz w:val="20"/>
                <w:szCs w:val="20"/>
                <w:lang w:val="en-US"/>
              </w:rPr>
              <w:t>NCT00243386</w:t>
            </w:r>
          </w:p>
        </w:tc>
        <w:tc>
          <w:tcPr>
            <w:tcW w:w="398" w:type="pct"/>
            <w:tcBorders>
              <w:top w:val="nil"/>
              <w:left w:val="nil"/>
              <w:bottom w:val="single" w:sz="4" w:space="0" w:color="auto"/>
              <w:right w:val="single" w:sz="4" w:space="0" w:color="auto"/>
            </w:tcBorders>
            <w:shd w:val="clear" w:color="auto" w:fill="auto"/>
            <w:vAlign w:val="center"/>
            <w:hideMark/>
          </w:tcPr>
          <w:p w14:paraId="6846744F"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39" w:type="pct"/>
            <w:tcBorders>
              <w:top w:val="nil"/>
              <w:left w:val="nil"/>
              <w:bottom w:val="single" w:sz="4" w:space="0" w:color="auto"/>
              <w:right w:val="single" w:sz="8" w:space="0" w:color="auto"/>
            </w:tcBorders>
            <w:shd w:val="clear" w:color="auto" w:fill="auto"/>
            <w:vAlign w:val="center"/>
            <w:hideMark/>
          </w:tcPr>
          <w:p w14:paraId="71E8DD9A" w14:textId="77777777" w:rsidR="00484ABC" w:rsidRPr="002A3D84" w:rsidRDefault="00484ABC" w:rsidP="00D35758">
            <w:pPr>
              <w:spacing w:line="240" w:lineRule="auto"/>
              <w:rPr>
                <w:sz w:val="20"/>
                <w:szCs w:val="20"/>
                <w:lang w:val="en-US"/>
              </w:rPr>
            </w:pPr>
            <w:r w:rsidRPr="002A3D84">
              <w:rPr>
                <w:sz w:val="20"/>
                <w:szCs w:val="20"/>
                <w:lang w:val="en-US"/>
              </w:rPr>
              <w:t>Mean annualized bleeding rates, median annualized bleeding rates</w:t>
            </w:r>
          </w:p>
        </w:tc>
        <w:tc>
          <w:tcPr>
            <w:tcW w:w="398" w:type="pct"/>
            <w:tcBorders>
              <w:top w:val="nil"/>
              <w:left w:val="nil"/>
              <w:bottom w:val="single" w:sz="4" w:space="0" w:color="auto"/>
              <w:right w:val="single" w:sz="4" w:space="0" w:color="auto"/>
            </w:tcBorders>
            <w:shd w:val="clear" w:color="auto" w:fill="auto"/>
            <w:vAlign w:val="center"/>
            <w:hideMark/>
          </w:tcPr>
          <w:p w14:paraId="0D8A5429"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43" w:type="pct"/>
            <w:tcBorders>
              <w:top w:val="nil"/>
              <w:left w:val="nil"/>
              <w:bottom w:val="single" w:sz="4" w:space="0" w:color="auto"/>
              <w:right w:val="single" w:sz="8" w:space="0" w:color="auto"/>
            </w:tcBorders>
            <w:shd w:val="clear" w:color="auto" w:fill="auto"/>
            <w:vAlign w:val="center"/>
            <w:hideMark/>
          </w:tcPr>
          <w:p w14:paraId="0ECB5C13" w14:textId="77777777" w:rsidR="00484ABC" w:rsidRPr="002A3D84" w:rsidRDefault="00484ABC" w:rsidP="00D35758">
            <w:pPr>
              <w:spacing w:line="240" w:lineRule="auto"/>
              <w:rPr>
                <w:sz w:val="20"/>
                <w:szCs w:val="20"/>
                <w:lang w:val="en-US"/>
              </w:rPr>
            </w:pPr>
            <w:r w:rsidRPr="002A3D84">
              <w:rPr>
                <w:sz w:val="20"/>
                <w:szCs w:val="20"/>
                <w:lang w:val="en-US"/>
              </w:rPr>
              <w:t>On-demand: 6 months</w:t>
            </w:r>
            <w:r w:rsidRPr="002A3D84">
              <w:rPr>
                <w:sz w:val="20"/>
                <w:szCs w:val="20"/>
                <w:lang w:val="en-US"/>
              </w:rPr>
              <w:br/>
              <w:t>Prophylactic: 12 months</w:t>
            </w:r>
          </w:p>
        </w:tc>
        <w:tc>
          <w:tcPr>
            <w:tcW w:w="398" w:type="pct"/>
            <w:tcBorders>
              <w:top w:val="nil"/>
              <w:left w:val="nil"/>
              <w:bottom w:val="single" w:sz="4" w:space="0" w:color="auto"/>
              <w:right w:val="single" w:sz="4" w:space="0" w:color="auto"/>
            </w:tcBorders>
            <w:shd w:val="clear" w:color="auto" w:fill="auto"/>
            <w:vAlign w:val="center"/>
            <w:hideMark/>
          </w:tcPr>
          <w:p w14:paraId="2A97FAB4" w14:textId="77777777" w:rsidR="00484ABC" w:rsidRPr="002A3D84" w:rsidRDefault="00484ABC" w:rsidP="00D35758">
            <w:pPr>
              <w:spacing w:line="240" w:lineRule="auto"/>
              <w:jc w:val="center"/>
              <w:rPr>
                <w:sz w:val="20"/>
                <w:szCs w:val="20"/>
                <w:lang w:val="en-US"/>
              </w:rPr>
            </w:pPr>
            <w:r w:rsidRPr="002A3D84">
              <w:rPr>
                <w:sz w:val="20"/>
                <w:szCs w:val="20"/>
                <w:lang w:val="en-US"/>
              </w:rPr>
              <w:t>Yes</w:t>
            </w:r>
          </w:p>
        </w:tc>
        <w:tc>
          <w:tcPr>
            <w:tcW w:w="480" w:type="pct"/>
            <w:tcBorders>
              <w:top w:val="nil"/>
              <w:left w:val="nil"/>
              <w:bottom w:val="single" w:sz="4" w:space="0" w:color="auto"/>
              <w:right w:val="single" w:sz="8" w:space="0" w:color="auto"/>
            </w:tcBorders>
            <w:shd w:val="clear" w:color="auto" w:fill="auto"/>
            <w:vAlign w:val="center"/>
            <w:hideMark/>
          </w:tcPr>
          <w:p w14:paraId="23798EE7" w14:textId="77777777" w:rsidR="00484ABC" w:rsidRPr="002A3D84" w:rsidRDefault="00484ABC" w:rsidP="00D35758">
            <w:pPr>
              <w:spacing w:line="240" w:lineRule="auto"/>
              <w:rPr>
                <w:sz w:val="20"/>
                <w:szCs w:val="20"/>
                <w:lang w:val="en-US"/>
              </w:rPr>
            </w:pPr>
            <w:r w:rsidRPr="002A3D84">
              <w:rPr>
                <w:sz w:val="20"/>
                <w:szCs w:val="20"/>
                <w:lang w:val="en-US"/>
              </w:rPr>
              <w:t xml:space="preserve">Median differences of ABRs and percentage reductions of ABRs between treatment regimens were evaluated using the non-parametric Wilcoxon s signed-rank test with each test performed at a 5% alpha level and adjusted for multiple testing (0.05 ‚ number of tests), with no P-value &gt; 0.01 </w:t>
            </w:r>
            <w:r w:rsidRPr="002A3D84">
              <w:rPr>
                <w:sz w:val="20"/>
                <w:szCs w:val="20"/>
                <w:lang w:val="en-US"/>
              </w:rPr>
              <w:lastRenderedPageBreak/>
              <w:t>considered statistically significant.</w:t>
            </w:r>
            <w:r w:rsidRPr="002A3D84">
              <w:rPr>
                <w:sz w:val="20"/>
                <w:szCs w:val="20"/>
                <w:lang w:val="en-US"/>
              </w:rPr>
              <w:br/>
              <w:t>The comparisons between on-demand and prophylaxis</w:t>
            </w:r>
            <w:r w:rsidRPr="002A3D84">
              <w:rPr>
                <w:sz w:val="20"/>
                <w:szCs w:val="20"/>
                <w:lang w:val="en-US"/>
              </w:rPr>
              <w:br/>
              <w:t>were paired as each subject was first treated on-demand and</w:t>
            </w:r>
            <w:r w:rsidRPr="002A3D84">
              <w:rPr>
                <w:sz w:val="20"/>
                <w:szCs w:val="20"/>
                <w:lang w:val="en-US"/>
              </w:rPr>
              <w:br/>
              <w:t>then on prophylaxis.</w:t>
            </w:r>
          </w:p>
        </w:tc>
        <w:tc>
          <w:tcPr>
            <w:tcW w:w="398" w:type="pct"/>
            <w:tcBorders>
              <w:top w:val="nil"/>
              <w:left w:val="nil"/>
              <w:bottom w:val="single" w:sz="4" w:space="0" w:color="auto"/>
              <w:right w:val="single" w:sz="4" w:space="0" w:color="auto"/>
            </w:tcBorders>
            <w:shd w:val="clear" w:color="auto" w:fill="auto"/>
            <w:vAlign w:val="center"/>
            <w:hideMark/>
          </w:tcPr>
          <w:p w14:paraId="096C00A6" w14:textId="77777777" w:rsidR="00484ABC" w:rsidRPr="002A3D84" w:rsidRDefault="00484ABC" w:rsidP="00D35758">
            <w:pPr>
              <w:spacing w:line="240" w:lineRule="auto"/>
              <w:jc w:val="center"/>
              <w:rPr>
                <w:sz w:val="20"/>
                <w:szCs w:val="20"/>
                <w:lang w:val="en-US"/>
              </w:rPr>
            </w:pPr>
            <w:r w:rsidRPr="002A3D84">
              <w:rPr>
                <w:sz w:val="20"/>
                <w:szCs w:val="20"/>
                <w:lang w:val="en-US"/>
              </w:rPr>
              <w:lastRenderedPageBreak/>
              <w:t>Yes</w:t>
            </w:r>
          </w:p>
        </w:tc>
        <w:tc>
          <w:tcPr>
            <w:tcW w:w="508" w:type="pct"/>
            <w:tcBorders>
              <w:top w:val="nil"/>
              <w:left w:val="nil"/>
              <w:bottom w:val="single" w:sz="4" w:space="0" w:color="auto"/>
              <w:right w:val="single" w:sz="8" w:space="0" w:color="auto"/>
            </w:tcBorders>
            <w:shd w:val="clear" w:color="auto" w:fill="auto"/>
            <w:vAlign w:val="center"/>
            <w:hideMark/>
          </w:tcPr>
          <w:p w14:paraId="0F6193C9" w14:textId="77777777" w:rsidR="00484ABC" w:rsidRPr="002A3D84" w:rsidRDefault="00484ABC" w:rsidP="00D35758">
            <w:pPr>
              <w:spacing w:line="240" w:lineRule="auto"/>
              <w:rPr>
                <w:sz w:val="20"/>
                <w:szCs w:val="20"/>
                <w:lang w:val="en-US"/>
              </w:rPr>
            </w:pPr>
            <w:r w:rsidRPr="002A3D84">
              <w:rPr>
                <w:sz w:val="20"/>
                <w:szCs w:val="20"/>
                <w:lang w:val="en-US"/>
              </w:rPr>
              <w:t>Mean annualized bleeding rates, median annualized bleeding rates, hemostatic efficacy/ratings well explained</w:t>
            </w:r>
          </w:p>
        </w:tc>
        <w:tc>
          <w:tcPr>
            <w:tcW w:w="241" w:type="pct"/>
            <w:tcBorders>
              <w:top w:val="nil"/>
              <w:left w:val="nil"/>
              <w:bottom w:val="single" w:sz="4" w:space="0" w:color="auto"/>
              <w:right w:val="single" w:sz="4" w:space="0" w:color="auto"/>
            </w:tcBorders>
            <w:shd w:val="clear" w:color="auto" w:fill="auto"/>
            <w:vAlign w:val="center"/>
            <w:hideMark/>
          </w:tcPr>
          <w:p w14:paraId="2D6F3154" w14:textId="77777777" w:rsidR="00484ABC" w:rsidRPr="002A3D84" w:rsidRDefault="00484ABC" w:rsidP="00D35758">
            <w:pPr>
              <w:spacing w:line="240" w:lineRule="auto"/>
              <w:jc w:val="center"/>
              <w:rPr>
                <w:sz w:val="20"/>
                <w:szCs w:val="20"/>
                <w:lang w:val="en-US"/>
              </w:rPr>
            </w:pPr>
            <w:r w:rsidRPr="002A3D84">
              <w:rPr>
                <w:sz w:val="20"/>
                <w:szCs w:val="20"/>
                <w:lang w:val="en-US"/>
              </w:rPr>
              <w:t>Good</w:t>
            </w:r>
          </w:p>
        </w:tc>
        <w:tc>
          <w:tcPr>
            <w:tcW w:w="279" w:type="pct"/>
            <w:tcBorders>
              <w:top w:val="nil"/>
              <w:left w:val="nil"/>
              <w:bottom w:val="single" w:sz="4" w:space="0" w:color="auto"/>
              <w:right w:val="single" w:sz="8" w:space="0" w:color="auto"/>
            </w:tcBorders>
            <w:shd w:val="clear" w:color="auto" w:fill="auto"/>
            <w:vAlign w:val="center"/>
            <w:hideMark/>
          </w:tcPr>
          <w:p w14:paraId="1DC43CE8" w14:textId="77777777" w:rsidR="00484ABC" w:rsidRPr="002A3D84" w:rsidRDefault="00484ABC" w:rsidP="00D35758">
            <w:pPr>
              <w:spacing w:line="240" w:lineRule="auto"/>
              <w:rPr>
                <w:sz w:val="20"/>
                <w:szCs w:val="20"/>
                <w:lang w:val="en-US"/>
              </w:rPr>
            </w:pPr>
            <w:r w:rsidRPr="002A3D84">
              <w:rPr>
                <w:sz w:val="20"/>
                <w:szCs w:val="20"/>
                <w:lang w:val="en-US"/>
              </w:rPr>
              <w:t> </w:t>
            </w:r>
          </w:p>
        </w:tc>
      </w:tr>
    </w:tbl>
    <w:p w14:paraId="28C9BFAB" w14:textId="36E13425" w:rsidR="00BC5D16" w:rsidRDefault="00BC5D16" w:rsidP="00BC5D16">
      <w:pPr>
        <w:rPr>
          <w:sz w:val="20"/>
          <w:lang w:val="en-US"/>
        </w:rPr>
      </w:pPr>
      <w:proofErr w:type="gramStart"/>
      <w:r w:rsidRPr="00BC5D16">
        <w:rPr>
          <w:sz w:val="20"/>
          <w:lang w:val="en-US"/>
        </w:rPr>
        <w:t>CD,</w:t>
      </w:r>
      <w:proofErr w:type="gramEnd"/>
      <w:r w:rsidRPr="00BC5D16">
        <w:rPr>
          <w:sz w:val="20"/>
          <w:lang w:val="en-US"/>
        </w:rPr>
        <w:t xml:space="preserve"> cannot determine; NA, not applicable; </w:t>
      </w:r>
      <w:r>
        <w:rPr>
          <w:sz w:val="20"/>
          <w:lang w:val="en-US"/>
        </w:rPr>
        <w:t xml:space="preserve">NCT, National Clinical Trial; </w:t>
      </w:r>
      <w:r w:rsidR="00FB0788">
        <w:rPr>
          <w:sz w:val="20"/>
          <w:lang w:val="en-US"/>
        </w:rPr>
        <w:t xml:space="preserve">NIH, National Institutes of Health; </w:t>
      </w:r>
      <w:r w:rsidRPr="00BC5D16">
        <w:rPr>
          <w:sz w:val="20"/>
          <w:lang w:val="en-US"/>
        </w:rPr>
        <w:t>NR, not reported</w:t>
      </w:r>
    </w:p>
    <w:p w14:paraId="7D28A528" w14:textId="6CA6EA23" w:rsidR="00D35758" w:rsidRPr="002A3D84" w:rsidRDefault="002A3D84" w:rsidP="00D35758">
      <w:pPr>
        <w:rPr>
          <w:sz w:val="20"/>
          <w:lang w:val="en-US"/>
        </w:rPr>
        <w:sectPr w:rsidR="00D35758" w:rsidRPr="002A3D84" w:rsidSect="00D35758">
          <w:pgSz w:w="16838" w:h="11906" w:orient="landscape"/>
          <w:pgMar w:top="1417" w:right="1417" w:bottom="1417" w:left="1134" w:header="708" w:footer="708" w:gutter="0"/>
          <w:cols w:space="708"/>
          <w:docGrid w:linePitch="360"/>
        </w:sectPr>
      </w:pPr>
      <w:r w:rsidRPr="002A3D84">
        <w:rPr>
          <w:sz w:val="20"/>
          <w:lang w:val="en-US"/>
        </w:rPr>
        <w:t xml:space="preserve">Source: NIH </w:t>
      </w:r>
      <w:r w:rsidR="00777DC6">
        <w:rPr>
          <w:sz w:val="20"/>
          <w:lang w:val="en-US"/>
        </w:rPr>
        <w:fldChar w:fldCharType="begin"/>
      </w:r>
      <w:r w:rsidR="00055F6B">
        <w:rPr>
          <w:sz w:val="20"/>
          <w:lang w:val="en-US"/>
        </w:rPr>
        <w:instrText xml:space="preserve"> ADDIN EN.CITE &lt;EndNote&gt;&lt;Cite ExcludeYear="1"&gt;&lt;Author&gt;National Institutes of Health&lt;/Author&gt;&lt;RecNum&gt;171&lt;/RecNum&gt;&lt;DisplayText&gt;[4]&lt;/DisplayText&gt;&lt;record&gt;&lt;rec-number&gt;171&lt;/rec-number&gt;&lt;foreign-keys&gt;&lt;key app="EN" db-id="szd59vewp9apsie9w2sx5vz3sp0wrwwx92e0" timestamp="1556656151"&gt;171&lt;/key&gt;&lt;/foreign-keys&gt;&lt;ref-type name="Journal Article"&gt;17&lt;/ref-type&gt;&lt;contributors&gt;&lt;authors&gt;&lt;author&gt;National Institutes of Health,&lt;/author&gt;&lt;/authors&gt;&lt;/contributors&gt;&lt;titles&gt;&lt;title&gt;Study quality assessment tools for case series studies. Available from: https://www.nhlbi.nih.gov/health-topics/study-quality-assessment-tools (Accessed April 2019)&lt;/title&gt;&lt;/titles&gt;&lt;dates&gt;&lt;/dates&gt;&lt;urls&gt;&lt;/urls&gt;&lt;/record&gt;&lt;/Cite&gt;&lt;/EndNote&gt;</w:instrText>
      </w:r>
      <w:r w:rsidR="00777DC6">
        <w:rPr>
          <w:sz w:val="20"/>
          <w:lang w:val="en-US"/>
        </w:rPr>
        <w:fldChar w:fldCharType="separate"/>
      </w:r>
      <w:r w:rsidR="00055F6B">
        <w:rPr>
          <w:noProof/>
          <w:sz w:val="20"/>
          <w:lang w:val="en-US"/>
        </w:rPr>
        <w:t>[4]</w:t>
      </w:r>
      <w:r w:rsidR="00777DC6">
        <w:rPr>
          <w:sz w:val="20"/>
          <w:lang w:val="en-US"/>
        </w:rPr>
        <w:fldChar w:fldCharType="end"/>
      </w:r>
      <w:r w:rsidRPr="002A3D84">
        <w:rPr>
          <w:sz w:val="20"/>
          <w:lang w:val="en-US"/>
        </w:rPr>
        <w:t xml:space="preserve"> </w:t>
      </w:r>
    </w:p>
    <w:p w14:paraId="58A702FF" w14:textId="5F6D90B1" w:rsidR="00512B27" w:rsidRDefault="00512B27" w:rsidP="00512B27">
      <w:pPr>
        <w:pStyle w:val="Heading2"/>
      </w:pPr>
      <w:r>
        <w:lastRenderedPageBreak/>
        <w:t>Methods: NMA</w:t>
      </w:r>
    </w:p>
    <w:p w14:paraId="2E25D3BE" w14:textId="1B5DD36B" w:rsidR="00512B27" w:rsidRPr="00A851CA" w:rsidRDefault="00512B27" w:rsidP="00512B27">
      <w:pPr>
        <w:pStyle w:val="Heading3"/>
        <w:rPr>
          <w:lang w:val="en-US"/>
        </w:rPr>
      </w:pPr>
      <w:r>
        <w:t xml:space="preserve">Supplementary Text 2. </w:t>
      </w:r>
      <w:bookmarkStart w:id="16" w:name="_Toc528950960"/>
      <w:r>
        <w:rPr>
          <w:lang w:val="en-US"/>
        </w:rPr>
        <w:t>Outcome</w:t>
      </w:r>
      <w:r w:rsidRPr="00A851CA">
        <w:rPr>
          <w:lang w:val="en-US"/>
        </w:rPr>
        <w:t xml:space="preserve"> of interest for the NMA</w:t>
      </w:r>
      <w:bookmarkEnd w:id="16"/>
      <w:r>
        <w:rPr>
          <w:lang w:val="en-US"/>
        </w:rPr>
        <w:t>.</w:t>
      </w:r>
    </w:p>
    <w:p w14:paraId="7C38EC13" w14:textId="77777777" w:rsidR="00512B27" w:rsidRDefault="00512B27" w:rsidP="00512B27">
      <w:pPr>
        <w:rPr>
          <w:lang w:val="en-US"/>
        </w:rPr>
      </w:pPr>
      <w:r w:rsidRPr="00A851CA">
        <w:rPr>
          <w:lang w:val="en-US"/>
        </w:rPr>
        <w:t xml:space="preserve">The </w:t>
      </w:r>
      <w:r>
        <w:rPr>
          <w:lang w:val="en-US"/>
        </w:rPr>
        <w:t>patient, intervention, comparator, outcome- (</w:t>
      </w:r>
      <w:r w:rsidRPr="00A851CA">
        <w:rPr>
          <w:lang w:val="en-US"/>
        </w:rPr>
        <w:t>PICO</w:t>
      </w:r>
      <w:r>
        <w:rPr>
          <w:lang w:val="en-US"/>
        </w:rPr>
        <w:t>)</w:t>
      </w:r>
      <w:r w:rsidRPr="00A851CA">
        <w:rPr>
          <w:lang w:val="en-US"/>
        </w:rPr>
        <w:t xml:space="preserve">-based search criteria used in the SLR were broad. However, for the NMA, </w:t>
      </w:r>
      <w:r>
        <w:rPr>
          <w:lang w:val="en-US"/>
        </w:rPr>
        <w:t>only one</w:t>
      </w:r>
      <w:r w:rsidRPr="00A851CA">
        <w:rPr>
          <w:lang w:val="en-US"/>
        </w:rPr>
        <w:t xml:space="preserve"> major efficacy </w:t>
      </w:r>
      <w:r>
        <w:rPr>
          <w:lang w:val="en-US"/>
        </w:rPr>
        <w:t>outcome was</w:t>
      </w:r>
      <w:r w:rsidRPr="00A851CA">
        <w:rPr>
          <w:lang w:val="en-US"/>
        </w:rPr>
        <w:t xml:space="preserve"> considered of interest in the first instance, based on </w:t>
      </w:r>
      <w:r>
        <w:rPr>
          <w:lang w:val="en-US"/>
        </w:rPr>
        <w:t>its</w:t>
      </w:r>
      <w:r w:rsidRPr="00A851CA">
        <w:rPr>
          <w:lang w:val="en-US"/>
        </w:rPr>
        <w:t xml:space="preserve"> importance </w:t>
      </w:r>
      <w:r>
        <w:rPr>
          <w:lang w:val="en-US"/>
        </w:rPr>
        <w:t>in hemophilia A</w:t>
      </w:r>
      <w:r w:rsidRPr="00A851CA">
        <w:rPr>
          <w:lang w:val="en-US"/>
        </w:rPr>
        <w:t>: total treated bleeds</w:t>
      </w:r>
      <w:r>
        <w:rPr>
          <w:lang w:val="en-US"/>
        </w:rPr>
        <w:t>.</w:t>
      </w:r>
    </w:p>
    <w:p w14:paraId="2EC57CC1" w14:textId="74274A57" w:rsidR="00512B27" w:rsidRDefault="00512B27" w:rsidP="00512B27">
      <w:pPr>
        <w:pStyle w:val="Newparagraph"/>
        <w:rPr>
          <w:lang w:val="en-US" w:eastAsia="ja-JP"/>
        </w:rPr>
      </w:pPr>
      <w:r w:rsidRPr="00A851CA">
        <w:rPr>
          <w:lang w:val="en-US" w:eastAsia="ja-JP"/>
        </w:rPr>
        <w:t xml:space="preserve">Bleeding events are common primary endpoints in studies in Hemophilia A, based on bleeding being the main </w:t>
      </w:r>
      <w:r w:rsidRPr="007807AC">
        <w:rPr>
          <w:lang w:val="en-US" w:eastAsia="ja-JP"/>
        </w:rPr>
        <w:t xml:space="preserve">clinical symptom in individuals with the disease </w:t>
      </w:r>
      <w:r w:rsidRPr="007807AC">
        <w:rPr>
          <w:lang w:val="en-US" w:eastAsia="ja-JP"/>
        </w:rPr>
        <w:fldChar w:fldCharType="begin">
          <w:fldData xml:space="preserve">PEVuZE5vdGU+PENpdGU+PEF1dGhvcj5DaGFpLUFkaXNha3NvcGhhPC9BdXRob3I+PFllYXI+MjAx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=
</w:fldData>
        </w:fldChar>
      </w:r>
      <w:r w:rsidR="00055F6B">
        <w:rPr>
          <w:lang w:val="en-US" w:eastAsia="ja-JP"/>
        </w:rPr>
        <w:instrText xml:space="preserve"> ADDIN EN.CITE </w:instrText>
      </w:r>
      <w:r w:rsidR="00055F6B">
        <w:rPr>
          <w:lang w:val="en-US" w:eastAsia="ja-JP"/>
        </w:rPr>
        <w:fldChar w:fldCharType="begin">
          <w:fldData xml:space="preserve">PEVuZE5vdGU+PENpdGU+PEF1dGhvcj5DaGFpLUFkaXNha3NvcGhhPC9BdXRob3I+PFllYXI+MjAx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=
</w:fldData>
        </w:fldChar>
      </w:r>
      <w:r w:rsidR="00055F6B">
        <w:rPr>
          <w:lang w:val="en-US" w:eastAsia="ja-JP"/>
        </w:rPr>
        <w:instrText xml:space="preserve"> ADDIN EN.CITE.DATA </w:instrText>
      </w:r>
      <w:r w:rsidR="00055F6B">
        <w:rPr>
          <w:lang w:val="en-US" w:eastAsia="ja-JP"/>
        </w:rPr>
      </w:r>
      <w:r w:rsidR="00055F6B">
        <w:rPr>
          <w:lang w:val="en-US" w:eastAsia="ja-JP"/>
        </w:rPr>
        <w:fldChar w:fldCharType="end"/>
      </w:r>
      <w:r w:rsidRPr="007807AC">
        <w:rPr>
          <w:lang w:val="en-US" w:eastAsia="ja-JP"/>
        </w:rPr>
        <w:fldChar w:fldCharType="separate"/>
      </w:r>
      <w:r w:rsidR="00055F6B">
        <w:rPr>
          <w:noProof/>
          <w:lang w:val="en-US" w:eastAsia="ja-JP"/>
        </w:rPr>
        <w:t>[5]</w:t>
      </w:r>
      <w:r w:rsidRPr="007807AC">
        <w:rPr>
          <w:lang w:val="en-US" w:eastAsia="ja-JP"/>
        </w:rPr>
        <w:fldChar w:fldCharType="end"/>
      </w:r>
      <w:r w:rsidRPr="007807AC">
        <w:rPr>
          <w:lang w:val="en-US" w:eastAsia="ja-JP"/>
        </w:rPr>
        <w:t>.</w:t>
      </w:r>
      <w:r>
        <w:rPr>
          <w:lang w:val="en-US" w:eastAsia="ja-JP"/>
        </w:rPr>
        <w:t xml:space="preserve"> </w:t>
      </w:r>
      <w:r w:rsidRPr="007807AC">
        <w:rPr>
          <w:lang w:val="en-US" w:eastAsia="ja-JP"/>
        </w:rPr>
        <w:t xml:space="preserve">Bleeding and its complications negatively affect the quality of life of individuals with Hemophilia A. </w:t>
      </w:r>
      <w:r w:rsidR="001C5D0D">
        <w:rPr>
          <w:lang w:val="en-US" w:eastAsia="ja-JP"/>
        </w:rPr>
        <w:t>The model inputs for bleeding events are provided in Supplementary Table 6.</w:t>
      </w:r>
    </w:p>
    <w:p w14:paraId="0E2AD4D5" w14:textId="785FAD84" w:rsidR="00E02E00" w:rsidRDefault="00512B27" w:rsidP="00E02E00">
      <w:pPr>
        <w:pStyle w:val="Newparagraph"/>
        <w:rPr>
          <w:lang w:val="en-US" w:eastAsia="ja-JP"/>
        </w:rPr>
      </w:pPr>
      <w:r w:rsidRPr="007807AC">
        <w:rPr>
          <w:lang w:val="en-US" w:eastAsia="ja-JP"/>
        </w:rPr>
        <w:t xml:space="preserve">Our model used the assumption that the outcomes were defined in the same way across all studies. However, the definition and reporting of a “bleed” is likely to have differed between studies </w:t>
      </w:r>
      <w:r w:rsidRPr="007807AC">
        <w:rPr>
          <w:lang w:val="en-US" w:eastAsia="ja-JP"/>
        </w:rPr>
        <w:fldChar w:fldCharType="begin">
          <w:fldData xml:space="preserve">PEVuZE5vdGU+PENpdGU+PEF1dGhvcj5DaGFpLUFkaXNha3NvcGhhPC9BdXRob3I+PFllYXI+MjAx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=
</w:fldData>
        </w:fldChar>
      </w:r>
      <w:r w:rsidR="00055F6B">
        <w:rPr>
          <w:lang w:val="en-US" w:eastAsia="ja-JP"/>
        </w:rPr>
        <w:instrText xml:space="preserve"> ADDIN EN.CITE </w:instrText>
      </w:r>
      <w:r w:rsidR="00055F6B">
        <w:rPr>
          <w:lang w:val="en-US" w:eastAsia="ja-JP"/>
        </w:rPr>
        <w:fldChar w:fldCharType="begin">
          <w:fldData xml:space="preserve">PEVuZE5vdGU+PENpdGU+PEF1dGhvcj5DaGFpLUFkaXNha3NvcGhhPC9BdXRob3I+PFllYXI+MjAx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=
</w:fldData>
        </w:fldChar>
      </w:r>
      <w:r w:rsidR="00055F6B">
        <w:rPr>
          <w:lang w:val="en-US" w:eastAsia="ja-JP"/>
        </w:rPr>
        <w:instrText xml:space="preserve"> ADDIN EN.CITE.DATA </w:instrText>
      </w:r>
      <w:r w:rsidR="00055F6B">
        <w:rPr>
          <w:lang w:val="en-US" w:eastAsia="ja-JP"/>
        </w:rPr>
      </w:r>
      <w:r w:rsidR="00055F6B">
        <w:rPr>
          <w:lang w:val="en-US" w:eastAsia="ja-JP"/>
        </w:rPr>
        <w:fldChar w:fldCharType="end"/>
      </w:r>
      <w:r w:rsidRPr="007807AC">
        <w:rPr>
          <w:lang w:val="en-US" w:eastAsia="ja-JP"/>
        </w:rPr>
        <w:fldChar w:fldCharType="separate"/>
      </w:r>
      <w:r w:rsidR="00055F6B">
        <w:rPr>
          <w:noProof/>
          <w:lang w:val="en-US" w:eastAsia="ja-JP"/>
        </w:rPr>
        <w:t>[5]</w:t>
      </w:r>
      <w:r w:rsidRPr="007807AC">
        <w:rPr>
          <w:lang w:val="en-US" w:eastAsia="ja-JP"/>
        </w:rPr>
        <w:fldChar w:fldCharType="end"/>
      </w:r>
      <w:r w:rsidRPr="007807AC">
        <w:rPr>
          <w:lang w:val="en-US" w:eastAsia="ja-JP"/>
        </w:rPr>
        <w:t>. Bleeding events are generally reported by patients, and there is no agreed standard regarding the definition and reporting of bleeding outcomes. There are substantial differences in how bleeding frequency is measured and reported in studies. In studies with very short follow-up periods, measurement of events may have been inaccurate if the bleeding frequency was low or was affected by seasonal variation.</w:t>
      </w:r>
    </w:p>
    <w:p w14:paraId="665A3769" w14:textId="12658DBA" w:rsidR="00A84623" w:rsidRDefault="00512B27" w:rsidP="00E02E00">
      <w:pPr>
        <w:pStyle w:val="Newparagraph"/>
        <w:rPr>
          <w:lang w:val="en-US" w:eastAsia="ja-JP"/>
        </w:rPr>
        <w:sectPr w:rsidR="00A84623" w:rsidSect="00F457AF">
          <w:pgSz w:w="11901" w:h="16840" w:code="9"/>
          <w:pgMar w:top="1418" w:right="1701" w:bottom="1418" w:left="1701" w:header="709" w:footer="709" w:gutter="0"/>
          <w:cols w:space="708"/>
          <w:docGrid w:linePitch="360"/>
        </w:sectPr>
      </w:pPr>
      <w:r w:rsidRPr="007807AC">
        <w:rPr>
          <w:lang w:val="en-US" w:eastAsia="ja-JP"/>
        </w:rPr>
        <w:t>Beyond the definition of a bleed itself, one must also account for the variation in each bleeding episode’s treatment. This appeared as more or less clear in the</w:t>
      </w:r>
      <w:r>
        <w:rPr>
          <w:lang w:val="en-US" w:eastAsia="ja-JP"/>
        </w:rPr>
        <w:t xml:space="preserve"> different included studies (</w:t>
      </w:r>
      <w:r w:rsidR="00E02E00">
        <w:rPr>
          <w:lang w:val="en-US" w:eastAsia="ja-JP"/>
        </w:rPr>
        <w:t xml:space="preserve">Supplementary Table </w:t>
      </w:r>
      <w:r w:rsidR="001C5D0D">
        <w:rPr>
          <w:lang w:val="en-US" w:eastAsia="ja-JP"/>
        </w:rPr>
        <w:t>7</w:t>
      </w:r>
      <w:r>
        <w:rPr>
          <w:lang w:val="en-US" w:eastAsia="ja-JP"/>
        </w:rPr>
        <w:t>), and we have therefore run a sensitivity analysis to address this point.</w:t>
      </w:r>
    </w:p>
    <w:p w14:paraId="649A3DCA" w14:textId="5CFACD3E" w:rsidR="00A84623" w:rsidRPr="00FD4565" w:rsidRDefault="00A84623" w:rsidP="00A84623">
      <w:pPr>
        <w:pStyle w:val="Heading3"/>
      </w:pPr>
      <w:bookmarkStart w:id="17" w:name="_Ref528760270"/>
      <w:r w:rsidRPr="006227ED">
        <w:lastRenderedPageBreak/>
        <w:t xml:space="preserve">Supplementary Table </w:t>
      </w:r>
      <w:r>
        <w:t>6.</w:t>
      </w:r>
      <w:r w:rsidRPr="006227ED">
        <w:t xml:space="preserve"> </w:t>
      </w:r>
      <w:bookmarkStart w:id="18" w:name="_Toc528950992"/>
      <w:r w:rsidRPr="006227ED">
        <w:rPr>
          <w:lang w:val="en-US"/>
        </w:rPr>
        <w:t>Input data to the NMA models</w:t>
      </w:r>
      <w:bookmarkEnd w:id="18"/>
      <w:r>
        <w:rPr>
          <w:lang w:val="en-US"/>
        </w:rPr>
        <w:t>.</w:t>
      </w:r>
    </w:p>
    <w:tbl>
      <w:tblPr>
        <w:tblW w:w="5000" w:type="pct"/>
        <w:tblLayout w:type="fixed"/>
        <w:tblLook w:val="04A0" w:firstRow="1" w:lastRow="0" w:firstColumn="1" w:lastColumn="0" w:noHBand="0" w:noVBand="1"/>
      </w:tblPr>
      <w:tblGrid>
        <w:gridCol w:w="1635"/>
        <w:gridCol w:w="2134"/>
        <w:gridCol w:w="2889"/>
        <w:gridCol w:w="2267"/>
        <w:gridCol w:w="1531"/>
        <w:gridCol w:w="1556"/>
        <w:gridCol w:w="1982"/>
      </w:tblGrid>
      <w:tr w:rsidR="00A84623" w:rsidRPr="00DD51A4" w14:paraId="5B8B04D4" w14:textId="77777777" w:rsidTr="00484ABC">
        <w:trPr>
          <w:tblHeader/>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41697E" w14:textId="77777777" w:rsidR="00A84623" w:rsidRPr="00DD51A4" w:rsidRDefault="00A84623" w:rsidP="00484ABC">
            <w:pPr>
              <w:spacing w:line="240" w:lineRule="auto"/>
              <w:rPr>
                <w:sz w:val="20"/>
                <w:szCs w:val="20"/>
              </w:rPr>
            </w:pPr>
            <w:r w:rsidRPr="00DD51A4">
              <w:rPr>
                <w:b/>
                <w:sz w:val="20"/>
                <w:szCs w:val="20"/>
              </w:rPr>
              <w:t>Trial ID</w:t>
            </w:r>
          </w:p>
        </w:tc>
        <w:tc>
          <w:tcPr>
            <w:tcW w:w="7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78CAF5" w14:textId="77777777" w:rsidR="00A84623" w:rsidRPr="00DD51A4" w:rsidRDefault="00A84623" w:rsidP="00484ABC">
            <w:pPr>
              <w:spacing w:line="240" w:lineRule="auto"/>
              <w:rPr>
                <w:b/>
                <w:sz w:val="20"/>
                <w:szCs w:val="20"/>
              </w:rPr>
            </w:pPr>
            <w:r w:rsidRPr="00DD51A4">
              <w:rPr>
                <w:b/>
                <w:sz w:val="20"/>
                <w:szCs w:val="20"/>
              </w:rPr>
              <w:t>Source publication</w:t>
            </w:r>
          </w:p>
        </w:tc>
        <w:tc>
          <w:tcPr>
            <w:tcW w:w="10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0EFE14" w14:textId="77777777" w:rsidR="00A84623" w:rsidRPr="00DD51A4" w:rsidRDefault="00A84623" w:rsidP="00484ABC">
            <w:pPr>
              <w:spacing w:line="240" w:lineRule="auto"/>
              <w:rPr>
                <w:sz w:val="20"/>
                <w:szCs w:val="20"/>
              </w:rPr>
            </w:pPr>
            <w:r>
              <w:rPr>
                <w:b/>
                <w:sz w:val="20"/>
                <w:szCs w:val="20"/>
              </w:rPr>
              <w:t>Treatment</w:t>
            </w:r>
          </w:p>
        </w:tc>
        <w:tc>
          <w:tcPr>
            <w:tcW w:w="8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3646BD" w14:textId="77777777" w:rsidR="00A84623" w:rsidRPr="00DD51A4" w:rsidRDefault="00A84623" w:rsidP="00484ABC">
            <w:pPr>
              <w:spacing w:line="240" w:lineRule="auto"/>
              <w:rPr>
                <w:sz w:val="20"/>
                <w:szCs w:val="20"/>
              </w:rPr>
            </w:pPr>
            <w:r w:rsidRPr="00DD51A4">
              <w:rPr>
                <w:b/>
                <w:sz w:val="20"/>
                <w:szCs w:val="20"/>
              </w:rPr>
              <w:t>Variable</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44BC11" w14:textId="77777777" w:rsidR="00A84623" w:rsidRPr="00DD51A4" w:rsidRDefault="00A84623" w:rsidP="00484ABC">
            <w:pPr>
              <w:spacing w:line="240" w:lineRule="auto"/>
              <w:jc w:val="center"/>
              <w:rPr>
                <w:sz w:val="20"/>
                <w:szCs w:val="20"/>
              </w:rPr>
            </w:pPr>
            <w:r w:rsidRPr="00DD51A4">
              <w:rPr>
                <w:b/>
                <w:sz w:val="20"/>
                <w:szCs w:val="20"/>
              </w:rPr>
              <w:t>Value</w:t>
            </w:r>
          </w:p>
        </w:tc>
        <w:tc>
          <w:tcPr>
            <w:tcW w:w="5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FB84F" w14:textId="77777777" w:rsidR="00A84623" w:rsidRPr="00DD51A4" w:rsidRDefault="00A84623" w:rsidP="00484ABC">
            <w:pPr>
              <w:spacing w:line="240" w:lineRule="auto"/>
              <w:jc w:val="center"/>
              <w:rPr>
                <w:b/>
                <w:sz w:val="20"/>
                <w:szCs w:val="20"/>
              </w:rPr>
            </w:pPr>
            <w:r w:rsidRPr="00DD51A4">
              <w:rPr>
                <w:b/>
                <w:sz w:val="20"/>
                <w:szCs w:val="20"/>
              </w:rPr>
              <w:t xml:space="preserve">Detailed calculation (where </w:t>
            </w:r>
            <w:r>
              <w:rPr>
                <w:b/>
                <w:sz w:val="20"/>
                <w:szCs w:val="20"/>
              </w:rPr>
              <w:t>available)</w:t>
            </w:r>
          </w:p>
        </w:tc>
        <w:tc>
          <w:tcPr>
            <w:tcW w:w="7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7E8A43" w14:textId="77777777" w:rsidR="00A84623" w:rsidRPr="00DD51A4" w:rsidRDefault="00A84623" w:rsidP="00484ABC">
            <w:pPr>
              <w:spacing w:line="240" w:lineRule="auto"/>
              <w:jc w:val="center"/>
              <w:rPr>
                <w:b/>
                <w:sz w:val="20"/>
                <w:szCs w:val="20"/>
              </w:rPr>
            </w:pPr>
            <w:r w:rsidRPr="00DD51A4">
              <w:rPr>
                <w:b/>
                <w:sz w:val="20"/>
                <w:szCs w:val="20"/>
              </w:rPr>
              <w:t>Variables modelled in the NMA</w:t>
            </w:r>
          </w:p>
        </w:tc>
      </w:tr>
      <w:tr w:rsidR="00A84623" w:rsidRPr="00DD51A4" w14:paraId="1B01EA12" w14:textId="77777777" w:rsidTr="00484ABC">
        <w:tc>
          <w:tcPr>
            <w:tcW w:w="584" w:type="pct"/>
            <w:vMerge w:val="restart"/>
            <w:tcBorders>
              <w:top w:val="single" w:sz="4" w:space="0" w:color="000000"/>
              <w:left w:val="single" w:sz="4" w:space="0" w:color="000000"/>
              <w:right w:val="single" w:sz="4" w:space="0" w:color="000000"/>
            </w:tcBorders>
            <w:shd w:val="clear" w:color="auto" w:fill="FFFFFF"/>
            <w:vAlign w:val="center"/>
          </w:tcPr>
          <w:p w14:paraId="7F4526B5" w14:textId="77777777" w:rsidR="00A84623" w:rsidRPr="00DD51A4" w:rsidRDefault="00A84623" w:rsidP="00484ABC">
            <w:pPr>
              <w:spacing w:line="240" w:lineRule="auto"/>
              <w:rPr>
                <w:sz w:val="20"/>
                <w:szCs w:val="20"/>
              </w:rPr>
            </w:pPr>
            <w:r w:rsidRPr="00DD51A4">
              <w:rPr>
                <w:sz w:val="20"/>
                <w:szCs w:val="20"/>
              </w:rPr>
              <w:t>A-LONG</w:t>
            </w:r>
          </w:p>
        </w:tc>
        <w:tc>
          <w:tcPr>
            <w:tcW w:w="762" w:type="pct"/>
            <w:tcBorders>
              <w:top w:val="single" w:sz="4" w:space="0" w:color="000000"/>
              <w:left w:val="single" w:sz="4" w:space="0" w:color="000000"/>
              <w:bottom w:val="single" w:sz="4" w:space="0" w:color="000000"/>
              <w:right w:val="single" w:sz="4" w:space="0" w:color="000000"/>
            </w:tcBorders>
            <w:shd w:val="clear" w:color="auto" w:fill="FFFFFF"/>
          </w:tcPr>
          <w:p w14:paraId="1AEAEAF6"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FFFFFF"/>
            <w:vAlign w:val="center"/>
          </w:tcPr>
          <w:p w14:paraId="4144A6ED" w14:textId="77777777" w:rsidR="00A84623" w:rsidRPr="00DD51A4" w:rsidRDefault="00A84623" w:rsidP="00484ABC">
            <w:pPr>
              <w:spacing w:line="240" w:lineRule="auto"/>
              <w:rPr>
                <w:sz w:val="20"/>
                <w:szCs w:val="20"/>
              </w:rPr>
            </w:pPr>
            <w:r w:rsidRPr="00DD51A4">
              <w:rPr>
                <w:sz w:val="20"/>
                <w:szCs w:val="20"/>
              </w:rPr>
              <w:t>FVIII</w:t>
            </w:r>
            <w:r>
              <w:rPr>
                <w:sz w:val="20"/>
                <w:szCs w:val="20"/>
              </w:rPr>
              <w:t xml:space="preserve"> </w:t>
            </w:r>
            <w:r w:rsidRPr="00DD51A4">
              <w:rPr>
                <w:sz w:val="20"/>
                <w:szCs w:val="20"/>
              </w:rPr>
              <w:t>prophy</w:t>
            </w:r>
            <w:r>
              <w:rPr>
                <w:sz w:val="20"/>
                <w:szCs w:val="20"/>
              </w:rPr>
              <w:t>laxis</w:t>
            </w:r>
          </w:p>
        </w:tc>
        <w:tc>
          <w:tcPr>
            <w:tcW w:w="8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C4977C"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F42B2A" w14:textId="77777777" w:rsidR="00A84623" w:rsidRPr="00DD51A4" w:rsidRDefault="00A84623" w:rsidP="00484ABC">
            <w:pPr>
              <w:spacing w:line="240" w:lineRule="auto"/>
              <w:jc w:val="center"/>
              <w:rPr>
                <w:sz w:val="20"/>
                <w:szCs w:val="20"/>
              </w:rPr>
            </w:pPr>
            <w:r w:rsidRPr="00DD51A4">
              <w:rPr>
                <w:sz w:val="20"/>
                <w:szCs w:val="20"/>
              </w:rPr>
              <w:t>12.38</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Pr>
          <w:p w14:paraId="4B28D02A" w14:textId="77777777" w:rsidR="00A84623" w:rsidRPr="00DD51A4" w:rsidRDefault="00A84623" w:rsidP="00484ABC">
            <w:pPr>
              <w:spacing w:line="240" w:lineRule="auto"/>
              <w:jc w:val="center"/>
              <w:rPr>
                <w:sz w:val="20"/>
                <w:szCs w:val="20"/>
                <w:lang w:val="en-US"/>
              </w:rPr>
            </w:pPr>
            <w:r w:rsidRPr="00DD51A4">
              <w:rPr>
                <w:sz w:val="20"/>
                <w:szCs w:val="20"/>
                <w:lang w:val="en-US"/>
              </w:rPr>
              <w:t>(23*28)/52</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Pr>
          <w:p w14:paraId="77C6A702"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18D781AB" w14:textId="77777777" w:rsidTr="00484ABC">
        <w:tc>
          <w:tcPr>
            <w:tcW w:w="584" w:type="pct"/>
            <w:vMerge/>
            <w:tcBorders>
              <w:left w:val="single" w:sz="4" w:space="0" w:color="000000"/>
              <w:right w:val="single" w:sz="4" w:space="0" w:color="000000"/>
            </w:tcBorders>
            <w:shd w:val="clear" w:color="auto" w:fill="FFFFFF"/>
            <w:vAlign w:val="center"/>
          </w:tcPr>
          <w:p w14:paraId="337D6F36" w14:textId="77777777" w:rsidR="00A84623" w:rsidRPr="00DD51A4" w:rsidRDefault="00A84623" w:rsidP="00484ABC">
            <w:pPr>
              <w:spacing w:line="240" w:lineRule="auto"/>
              <w:rPr>
                <w:sz w:val="20"/>
                <w:szCs w:val="20"/>
              </w:rPr>
            </w:pPr>
          </w:p>
        </w:tc>
        <w:tc>
          <w:tcPr>
            <w:tcW w:w="762" w:type="pct"/>
            <w:tcBorders>
              <w:top w:val="single" w:sz="4" w:space="0" w:color="000000"/>
              <w:left w:val="single" w:sz="4" w:space="0" w:color="000000"/>
              <w:bottom w:val="single" w:sz="4" w:space="0" w:color="000000"/>
              <w:right w:val="single" w:sz="4" w:space="0" w:color="000000"/>
            </w:tcBorders>
            <w:shd w:val="clear" w:color="auto" w:fill="FFFFFF"/>
          </w:tcPr>
          <w:p w14:paraId="6E2026B5" w14:textId="77777777" w:rsidR="00A84623" w:rsidRPr="00DD51A4" w:rsidRDefault="00A84623" w:rsidP="00484ABC">
            <w:pPr>
              <w:spacing w:line="240" w:lineRule="auto"/>
              <w:rPr>
                <w:sz w:val="20"/>
                <w:szCs w:val="20"/>
              </w:rPr>
            </w:pPr>
            <w:r w:rsidRPr="00DD51A4">
              <w:rPr>
                <w:sz w:val="20"/>
                <w:szCs w:val="20"/>
              </w:rPr>
              <w:t>Shapiro 2017, Table 1</w:t>
            </w:r>
          </w:p>
        </w:tc>
        <w:tc>
          <w:tcPr>
            <w:tcW w:w="1032" w:type="pct"/>
            <w:vMerge/>
            <w:tcBorders>
              <w:left w:val="single" w:sz="4" w:space="0" w:color="000000"/>
              <w:right w:val="single" w:sz="4" w:space="0" w:color="000000"/>
            </w:tcBorders>
            <w:shd w:val="clear" w:color="auto" w:fill="FFFFFF"/>
            <w:vAlign w:val="center"/>
          </w:tcPr>
          <w:p w14:paraId="6279E184"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D7737"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637941" w14:textId="77777777" w:rsidR="00A84623" w:rsidRPr="00DD51A4" w:rsidRDefault="00A84623" w:rsidP="00484ABC">
            <w:pPr>
              <w:spacing w:line="240" w:lineRule="auto"/>
              <w:jc w:val="center"/>
              <w:rPr>
                <w:sz w:val="20"/>
                <w:szCs w:val="20"/>
              </w:rPr>
            </w:pPr>
            <w:r w:rsidRPr="00DD51A4">
              <w:rPr>
                <w:sz w:val="20"/>
                <w:szCs w:val="20"/>
              </w:rPr>
              <w:t>92.00</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Pr>
          <w:p w14:paraId="6C2FB19D"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FFFFFF"/>
          </w:tcPr>
          <w:p w14:paraId="7CBDCFBD"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2A209466" w14:textId="77777777" w:rsidTr="00484ABC">
        <w:tc>
          <w:tcPr>
            <w:tcW w:w="584" w:type="pct"/>
            <w:vMerge/>
            <w:tcBorders>
              <w:left w:val="single" w:sz="4" w:space="0" w:color="000000"/>
              <w:right w:val="single" w:sz="4" w:space="0" w:color="000000"/>
            </w:tcBorders>
            <w:shd w:val="clear" w:color="auto" w:fill="auto"/>
            <w:vAlign w:val="center"/>
          </w:tcPr>
          <w:p w14:paraId="1E964847" w14:textId="77777777" w:rsidR="00A84623" w:rsidRPr="00DD51A4" w:rsidRDefault="00A84623" w:rsidP="00484ABC">
            <w:pPr>
              <w:spacing w:line="240" w:lineRule="auto"/>
              <w:rPr>
                <w:sz w:val="20"/>
                <w:szCs w:val="20"/>
              </w:rPr>
            </w:pPr>
          </w:p>
        </w:tc>
        <w:tc>
          <w:tcPr>
            <w:tcW w:w="762" w:type="pct"/>
            <w:tcBorders>
              <w:top w:val="single" w:sz="4" w:space="0" w:color="000000"/>
              <w:left w:val="single" w:sz="4" w:space="0" w:color="000000"/>
              <w:bottom w:val="single" w:sz="4" w:space="0" w:color="000000"/>
              <w:right w:val="single" w:sz="4" w:space="0" w:color="000000"/>
            </w:tcBorders>
          </w:tcPr>
          <w:p w14:paraId="065F8664" w14:textId="715C0D08" w:rsidR="00A84623" w:rsidRPr="00DD51A4" w:rsidRDefault="008259DE" w:rsidP="00484ABC">
            <w:pPr>
              <w:spacing w:line="240" w:lineRule="auto"/>
              <w:rPr>
                <w:sz w:val="20"/>
                <w:szCs w:val="20"/>
              </w:rPr>
            </w:pPr>
            <w:r w:rsidRPr="00DD51A4">
              <w:rPr>
                <w:sz w:val="20"/>
                <w:szCs w:val="20"/>
              </w:rPr>
              <w:t>Shapiro 2017</w:t>
            </w:r>
          </w:p>
        </w:tc>
        <w:tc>
          <w:tcPr>
            <w:tcW w:w="1032" w:type="pct"/>
            <w:vMerge/>
            <w:tcBorders>
              <w:left w:val="single" w:sz="4" w:space="0" w:color="000000"/>
              <w:right w:val="single" w:sz="4" w:space="0" w:color="000000"/>
            </w:tcBorders>
            <w:shd w:val="clear" w:color="auto" w:fill="auto"/>
            <w:vAlign w:val="center"/>
          </w:tcPr>
          <w:p w14:paraId="19B35F74"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1B6AA" w14:textId="77777777" w:rsidR="00A84623" w:rsidRPr="00DD51A4" w:rsidRDefault="00A84623" w:rsidP="00484ABC">
            <w:pPr>
              <w:spacing w:line="240" w:lineRule="auto"/>
              <w:rPr>
                <w:sz w:val="20"/>
                <w:szCs w:val="20"/>
              </w:rPr>
            </w:pPr>
            <w:proofErr w:type="spellStart"/>
            <w:r w:rsidRPr="00DD51A4">
              <w:rPr>
                <w:sz w:val="20"/>
                <w:szCs w:val="20"/>
              </w:rPr>
              <w:t>npat</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96335" w14:textId="77777777" w:rsidR="00A84623" w:rsidRPr="00DD51A4" w:rsidRDefault="00A84623" w:rsidP="00484ABC">
            <w:pPr>
              <w:spacing w:line="240" w:lineRule="auto"/>
              <w:jc w:val="center"/>
              <w:rPr>
                <w:sz w:val="20"/>
                <w:szCs w:val="20"/>
              </w:rPr>
            </w:pPr>
            <w:r w:rsidRPr="00DD51A4">
              <w:rPr>
                <w:sz w:val="20"/>
                <w:szCs w:val="20"/>
              </w:rPr>
              <w:t>23</w:t>
            </w:r>
          </w:p>
        </w:tc>
        <w:tc>
          <w:tcPr>
            <w:tcW w:w="556" w:type="pct"/>
            <w:tcBorders>
              <w:top w:val="single" w:sz="4" w:space="0" w:color="000000"/>
              <w:left w:val="single" w:sz="4" w:space="0" w:color="000000"/>
              <w:bottom w:val="single" w:sz="4" w:space="0" w:color="000000"/>
              <w:right w:val="single" w:sz="4" w:space="0" w:color="000000"/>
            </w:tcBorders>
          </w:tcPr>
          <w:p w14:paraId="394FE516"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9144825" w14:textId="77777777" w:rsidR="00A84623" w:rsidRPr="00DD51A4" w:rsidRDefault="00A84623" w:rsidP="00484ABC">
            <w:pPr>
              <w:spacing w:line="240" w:lineRule="auto"/>
              <w:jc w:val="center"/>
              <w:rPr>
                <w:sz w:val="20"/>
                <w:szCs w:val="20"/>
              </w:rPr>
            </w:pPr>
          </w:p>
        </w:tc>
      </w:tr>
      <w:tr w:rsidR="00A84623" w:rsidRPr="00DD51A4" w14:paraId="4439A580" w14:textId="77777777" w:rsidTr="00484ABC">
        <w:tc>
          <w:tcPr>
            <w:tcW w:w="584" w:type="pct"/>
            <w:vMerge/>
            <w:tcBorders>
              <w:left w:val="single" w:sz="4" w:space="0" w:color="000000"/>
              <w:right w:val="single" w:sz="4" w:space="0" w:color="000000"/>
            </w:tcBorders>
            <w:shd w:val="clear" w:color="auto" w:fill="auto"/>
            <w:vAlign w:val="center"/>
          </w:tcPr>
          <w:p w14:paraId="3EE9E88B" w14:textId="77777777" w:rsidR="00A84623" w:rsidRPr="00DD51A4" w:rsidRDefault="00A84623" w:rsidP="00484ABC">
            <w:pPr>
              <w:spacing w:line="240" w:lineRule="auto"/>
              <w:rPr>
                <w:sz w:val="20"/>
                <w:szCs w:val="20"/>
              </w:rPr>
            </w:pPr>
          </w:p>
        </w:tc>
        <w:tc>
          <w:tcPr>
            <w:tcW w:w="762" w:type="pct"/>
            <w:tcBorders>
              <w:top w:val="single" w:sz="4" w:space="0" w:color="000000"/>
              <w:left w:val="single" w:sz="4" w:space="0" w:color="000000"/>
              <w:bottom w:val="single" w:sz="4" w:space="0" w:color="000000"/>
              <w:right w:val="single" w:sz="4" w:space="0" w:color="000000"/>
            </w:tcBorders>
          </w:tcPr>
          <w:p w14:paraId="2E8AEE05" w14:textId="77777777" w:rsidR="00A84623" w:rsidRPr="00DD51A4" w:rsidRDefault="00A84623" w:rsidP="00484ABC">
            <w:pPr>
              <w:spacing w:line="240" w:lineRule="auto"/>
              <w:rPr>
                <w:sz w:val="20"/>
                <w:szCs w:val="20"/>
              </w:rPr>
            </w:pPr>
            <w:r w:rsidRPr="00DD51A4">
              <w:rPr>
                <w:sz w:val="20"/>
                <w:szCs w:val="20"/>
              </w:rPr>
              <w:t>Mahlangu 2014</w:t>
            </w:r>
          </w:p>
        </w:tc>
        <w:tc>
          <w:tcPr>
            <w:tcW w:w="1032" w:type="pct"/>
            <w:vMerge/>
            <w:tcBorders>
              <w:left w:val="single" w:sz="4" w:space="0" w:color="000000"/>
              <w:bottom w:val="single" w:sz="4" w:space="0" w:color="000000"/>
              <w:right w:val="single" w:sz="4" w:space="0" w:color="000000"/>
            </w:tcBorders>
            <w:shd w:val="clear" w:color="auto" w:fill="auto"/>
            <w:vAlign w:val="center"/>
          </w:tcPr>
          <w:p w14:paraId="22DA0145"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F8A89" w14:textId="77777777" w:rsidR="00A84623" w:rsidRPr="00DD51A4" w:rsidRDefault="00A84623" w:rsidP="00484ABC">
            <w:pPr>
              <w:spacing w:line="240" w:lineRule="auto"/>
              <w:rPr>
                <w:sz w:val="20"/>
                <w:szCs w:val="20"/>
              </w:rPr>
            </w:pPr>
            <w:proofErr w:type="spellStart"/>
            <w:r w:rsidRPr="00DD51A4">
              <w:rPr>
                <w:sz w:val="20"/>
                <w:szCs w:val="20"/>
              </w:rPr>
              <w:t>durcontrolperiod</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274C5" w14:textId="77777777" w:rsidR="00A84623" w:rsidRPr="00DD51A4" w:rsidRDefault="00A84623" w:rsidP="00484ABC">
            <w:pPr>
              <w:spacing w:line="240" w:lineRule="auto"/>
              <w:jc w:val="center"/>
              <w:rPr>
                <w:sz w:val="20"/>
                <w:szCs w:val="20"/>
              </w:rPr>
            </w:pPr>
            <w:r w:rsidRPr="00DD51A4">
              <w:rPr>
                <w:sz w:val="20"/>
                <w:szCs w:val="20"/>
              </w:rPr>
              <w:t>28</w:t>
            </w:r>
          </w:p>
        </w:tc>
        <w:tc>
          <w:tcPr>
            <w:tcW w:w="556" w:type="pct"/>
            <w:tcBorders>
              <w:top w:val="single" w:sz="4" w:space="0" w:color="000000"/>
              <w:left w:val="single" w:sz="4" w:space="0" w:color="000000"/>
              <w:bottom w:val="single" w:sz="4" w:space="0" w:color="000000"/>
              <w:right w:val="single" w:sz="4" w:space="0" w:color="000000"/>
            </w:tcBorders>
          </w:tcPr>
          <w:p w14:paraId="2EE6A2F4"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61062801" w14:textId="77777777" w:rsidR="00A84623" w:rsidRPr="00DD51A4" w:rsidRDefault="00A84623" w:rsidP="00484ABC">
            <w:pPr>
              <w:spacing w:line="240" w:lineRule="auto"/>
              <w:jc w:val="center"/>
              <w:rPr>
                <w:sz w:val="20"/>
                <w:szCs w:val="20"/>
              </w:rPr>
            </w:pPr>
          </w:p>
        </w:tc>
      </w:tr>
      <w:tr w:rsidR="00A84623" w:rsidRPr="00DD51A4" w14:paraId="43BD1F73" w14:textId="77777777" w:rsidTr="00484ABC">
        <w:tc>
          <w:tcPr>
            <w:tcW w:w="584" w:type="pct"/>
            <w:vMerge/>
            <w:tcBorders>
              <w:left w:val="single" w:sz="4" w:space="0" w:color="000000"/>
              <w:right w:val="single" w:sz="4" w:space="0" w:color="000000"/>
            </w:tcBorders>
            <w:shd w:val="clear" w:color="auto" w:fill="FFFFFF"/>
            <w:vAlign w:val="center"/>
          </w:tcPr>
          <w:p w14:paraId="728EF1FE" w14:textId="77777777" w:rsidR="00A84623" w:rsidRPr="00DD51A4" w:rsidRDefault="00A84623" w:rsidP="00484ABC">
            <w:pPr>
              <w:spacing w:line="240" w:lineRule="auto"/>
              <w:rPr>
                <w:sz w:val="20"/>
                <w:szCs w:val="20"/>
              </w:rPr>
            </w:pPr>
          </w:p>
        </w:tc>
        <w:tc>
          <w:tcPr>
            <w:tcW w:w="762" w:type="pct"/>
            <w:tcBorders>
              <w:top w:val="single" w:sz="4" w:space="0" w:color="000000"/>
              <w:left w:val="single" w:sz="4" w:space="0" w:color="000000"/>
              <w:bottom w:val="single" w:sz="4" w:space="0" w:color="000000"/>
              <w:right w:val="single" w:sz="4" w:space="0" w:color="000000"/>
            </w:tcBorders>
            <w:shd w:val="clear" w:color="auto" w:fill="FFFFFF"/>
          </w:tcPr>
          <w:p w14:paraId="70E69CF3"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FFFFFF"/>
            <w:vAlign w:val="center"/>
          </w:tcPr>
          <w:p w14:paraId="5A2003E5" w14:textId="77777777" w:rsidR="00A84623" w:rsidRPr="00DD51A4" w:rsidRDefault="00A84623" w:rsidP="00484ABC">
            <w:pPr>
              <w:spacing w:line="240" w:lineRule="auto"/>
              <w:rPr>
                <w:sz w:val="20"/>
                <w:szCs w:val="20"/>
              </w:rPr>
            </w:pPr>
            <w:r>
              <w:rPr>
                <w:sz w:val="20"/>
                <w:szCs w:val="20"/>
              </w:rPr>
              <w:t>On-demand FVIII</w:t>
            </w:r>
          </w:p>
        </w:tc>
        <w:tc>
          <w:tcPr>
            <w:tcW w:w="8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425E82"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04D70" w14:textId="77777777" w:rsidR="00A84623" w:rsidRPr="00DD51A4" w:rsidRDefault="00A84623" w:rsidP="00484ABC">
            <w:pPr>
              <w:spacing w:line="240" w:lineRule="auto"/>
              <w:jc w:val="center"/>
              <w:rPr>
                <w:sz w:val="20"/>
                <w:szCs w:val="20"/>
              </w:rPr>
            </w:pPr>
            <w:r w:rsidRPr="00DD51A4">
              <w:rPr>
                <w:sz w:val="20"/>
                <w:szCs w:val="20"/>
              </w:rPr>
              <w:t>12.78</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Pr>
          <w:p w14:paraId="32177B9C" w14:textId="77777777" w:rsidR="00A84623" w:rsidRPr="00DD51A4" w:rsidRDefault="00A84623" w:rsidP="00484ABC">
            <w:pPr>
              <w:spacing w:line="240" w:lineRule="auto"/>
              <w:jc w:val="center"/>
              <w:rPr>
                <w:sz w:val="20"/>
                <w:szCs w:val="20"/>
                <w:lang w:val="en-US"/>
              </w:rPr>
            </w:pPr>
            <w:r w:rsidRPr="00DD51A4">
              <w:rPr>
                <w:sz w:val="20"/>
                <w:szCs w:val="20"/>
                <w:lang w:val="en-US"/>
              </w:rPr>
              <w:t>(23*28.9)/52</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Pr>
          <w:p w14:paraId="49EDD2CF" w14:textId="77777777" w:rsidR="00A84623" w:rsidRPr="00DD51A4" w:rsidRDefault="00A84623" w:rsidP="00484ABC">
            <w:pPr>
              <w:spacing w:line="240" w:lineRule="auto"/>
              <w:jc w:val="center"/>
              <w:rPr>
                <w:sz w:val="20"/>
                <w:szCs w:val="20"/>
                <w:lang w:val="en-US"/>
              </w:rPr>
            </w:pPr>
            <w:r w:rsidRPr="00DD51A4">
              <w:rPr>
                <w:sz w:val="20"/>
                <w:szCs w:val="20"/>
                <w:lang w:val="en-US"/>
              </w:rPr>
              <w:t>x</w:t>
            </w:r>
          </w:p>
        </w:tc>
      </w:tr>
      <w:tr w:rsidR="00A84623" w:rsidRPr="00DD51A4" w14:paraId="6EA91D97" w14:textId="77777777" w:rsidTr="00484ABC">
        <w:tc>
          <w:tcPr>
            <w:tcW w:w="584" w:type="pct"/>
            <w:vMerge/>
            <w:tcBorders>
              <w:left w:val="single" w:sz="4" w:space="0" w:color="000000"/>
              <w:right w:val="single" w:sz="4" w:space="0" w:color="000000"/>
            </w:tcBorders>
            <w:shd w:val="clear" w:color="auto" w:fill="auto"/>
            <w:vAlign w:val="center"/>
          </w:tcPr>
          <w:p w14:paraId="496C46DC" w14:textId="77777777" w:rsidR="00A84623" w:rsidRPr="00DD51A4" w:rsidRDefault="00A84623" w:rsidP="00484ABC">
            <w:pPr>
              <w:spacing w:line="240" w:lineRule="auto"/>
              <w:rPr>
                <w:sz w:val="20"/>
                <w:szCs w:val="20"/>
                <w:lang w:val="en-US"/>
              </w:rPr>
            </w:pPr>
          </w:p>
        </w:tc>
        <w:tc>
          <w:tcPr>
            <w:tcW w:w="762" w:type="pct"/>
            <w:tcBorders>
              <w:top w:val="single" w:sz="4" w:space="0" w:color="000000"/>
              <w:left w:val="single" w:sz="4" w:space="0" w:color="000000"/>
              <w:bottom w:val="single" w:sz="4" w:space="0" w:color="000000"/>
              <w:right w:val="single" w:sz="4" w:space="0" w:color="000000"/>
            </w:tcBorders>
          </w:tcPr>
          <w:p w14:paraId="59E735B8" w14:textId="77777777" w:rsidR="00A84623" w:rsidRPr="00DD51A4" w:rsidRDefault="00A84623" w:rsidP="00484ABC">
            <w:pPr>
              <w:spacing w:line="240" w:lineRule="auto"/>
              <w:rPr>
                <w:sz w:val="20"/>
                <w:szCs w:val="20"/>
                <w:lang w:val="en-US"/>
              </w:rPr>
            </w:pPr>
            <w:r w:rsidRPr="00DD51A4">
              <w:rPr>
                <w:sz w:val="20"/>
                <w:szCs w:val="20"/>
                <w:lang w:val="en-US"/>
              </w:rPr>
              <w:t>Shapiro 2017, Table 1</w:t>
            </w:r>
          </w:p>
        </w:tc>
        <w:tc>
          <w:tcPr>
            <w:tcW w:w="1032" w:type="pct"/>
            <w:vMerge/>
            <w:tcBorders>
              <w:left w:val="single" w:sz="4" w:space="0" w:color="000000"/>
              <w:right w:val="single" w:sz="4" w:space="0" w:color="000000"/>
            </w:tcBorders>
            <w:shd w:val="clear" w:color="auto" w:fill="auto"/>
            <w:vAlign w:val="center"/>
          </w:tcPr>
          <w:p w14:paraId="1604BED8" w14:textId="77777777" w:rsidR="00A84623" w:rsidRPr="00DD51A4" w:rsidRDefault="00A84623" w:rsidP="00484ABC">
            <w:pPr>
              <w:spacing w:line="240" w:lineRule="auto"/>
              <w:rPr>
                <w:sz w:val="20"/>
                <w:szCs w:val="20"/>
                <w:lang w:val="en-US"/>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A26A1" w14:textId="77777777" w:rsidR="00A84623" w:rsidRPr="00DD51A4" w:rsidRDefault="00A84623" w:rsidP="00484ABC">
            <w:pPr>
              <w:spacing w:line="240" w:lineRule="auto"/>
              <w:rPr>
                <w:sz w:val="20"/>
                <w:szCs w:val="20"/>
                <w:lang w:val="en-US"/>
              </w:rPr>
            </w:pPr>
            <w:proofErr w:type="spellStart"/>
            <w:r w:rsidRPr="00DD51A4">
              <w:rPr>
                <w:sz w:val="20"/>
                <w:szCs w:val="20"/>
                <w:lang w:val="en-US"/>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8D73D" w14:textId="77777777" w:rsidR="00A84623" w:rsidRPr="00DD51A4" w:rsidRDefault="00A84623" w:rsidP="00484ABC">
            <w:pPr>
              <w:spacing w:line="240" w:lineRule="auto"/>
              <w:jc w:val="center"/>
              <w:rPr>
                <w:sz w:val="20"/>
                <w:szCs w:val="20"/>
                <w:lang w:val="en-US"/>
              </w:rPr>
            </w:pPr>
            <w:r w:rsidRPr="00DD51A4">
              <w:rPr>
                <w:sz w:val="20"/>
                <w:szCs w:val="20"/>
                <w:lang w:val="en-US"/>
              </w:rPr>
              <w:t>456.00</w:t>
            </w:r>
          </w:p>
        </w:tc>
        <w:tc>
          <w:tcPr>
            <w:tcW w:w="556" w:type="pct"/>
            <w:tcBorders>
              <w:top w:val="single" w:sz="4" w:space="0" w:color="000000"/>
              <w:left w:val="single" w:sz="4" w:space="0" w:color="000000"/>
              <w:bottom w:val="single" w:sz="4" w:space="0" w:color="000000"/>
              <w:right w:val="single" w:sz="4" w:space="0" w:color="000000"/>
            </w:tcBorders>
          </w:tcPr>
          <w:p w14:paraId="3A761674" w14:textId="77777777" w:rsidR="00A84623" w:rsidRPr="00DD51A4" w:rsidRDefault="00A84623" w:rsidP="00484ABC">
            <w:pPr>
              <w:spacing w:line="240" w:lineRule="auto"/>
              <w:jc w:val="center"/>
              <w:rPr>
                <w:sz w:val="20"/>
                <w:szCs w:val="20"/>
                <w:lang w:val="en-US"/>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5F482B11" w14:textId="77777777" w:rsidR="00A84623" w:rsidRPr="00DD51A4" w:rsidRDefault="00A84623" w:rsidP="00484ABC">
            <w:pPr>
              <w:spacing w:line="240" w:lineRule="auto"/>
              <w:jc w:val="center"/>
              <w:rPr>
                <w:sz w:val="20"/>
                <w:szCs w:val="20"/>
                <w:lang w:val="en-US"/>
              </w:rPr>
            </w:pPr>
            <w:r w:rsidRPr="00DD51A4">
              <w:rPr>
                <w:sz w:val="20"/>
                <w:szCs w:val="20"/>
                <w:lang w:val="en-US"/>
              </w:rPr>
              <w:t>x</w:t>
            </w:r>
          </w:p>
        </w:tc>
      </w:tr>
      <w:tr w:rsidR="00A84623" w:rsidRPr="00DD51A4" w14:paraId="0A2639F1" w14:textId="77777777" w:rsidTr="00484ABC">
        <w:tc>
          <w:tcPr>
            <w:tcW w:w="584" w:type="pct"/>
            <w:vMerge/>
            <w:tcBorders>
              <w:left w:val="single" w:sz="4" w:space="0" w:color="000000"/>
              <w:right w:val="single" w:sz="4" w:space="0" w:color="000000"/>
            </w:tcBorders>
            <w:shd w:val="clear" w:color="auto" w:fill="auto"/>
            <w:vAlign w:val="center"/>
          </w:tcPr>
          <w:p w14:paraId="68E111B4" w14:textId="77777777" w:rsidR="00A84623" w:rsidRPr="00DD51A4" w:rsidRDefault="00A84623" w:rsidP="00484ABC">
            <w:pPr>
              <w:spacing w:line="240" w:lineRule="auto"/>
              <w:rPr>
                <w:sz w:val="20"/>
                <w:szCs w:val="20"/>
                <w:lang w:val="en-US"/>
              </w:rPr>
            </w:pPr>
          </w:p>
        </w:tc>
        <w:tc>
          <w:tcPr>
            <w:tcW w:w="762" w:type="pct"/>
            <w:tcBorders>
              <w:top w:val="single" w:sz="4" w:space="0" w:color="000000"/>
              <w:left w:val="single" w:sz="4" w:space="0" w:color="000000"/>
              <w:bottom w:val="single" w:sz="4" w:space="0" w:color="000000"/>
              <w:right w:val="single" w:sz="4" w:space="0" w:color="000000"/>
            </w:tcBorders>
          </w:tcPr>
          <w:p w14:paraId="1D711D4E" w14:textId="736CDA93" w:rsidR="00A84623" w:rsidRPr="00DD51A4" w:rsidRDefault="008259DE" w:rsidP="00484ABC">
            <w:pPr>
              <w:spacing w:line="240" w:lineRule="auto"/>
              <w:rPr>
                <w:sz w:val="20"/>
                <w:szCs w:val="20"/>
                <w:lang w:val="en-US"/>
              </w:rPr>
            </w:pPr>
            <w:r w:rsidRPr="00DD51A4">
              <w:rPr>
                <w:sz w:val="20"/>
                <w:szCs w:val="20"/>
              </w:rPr>
              <w:t>Shapiro 2017</w:t>
            </w:r>
          </w:p>
        </w:tc>
        <w:tc>
          <w:tcPr>
            <w:tcW w:w="1032" w:type="pct"/>
            <w:vMerge/>
            <w:tcBorders>
              <w:left w:val="single" w:sz="4" w:space="0" w:color="000000"/>
              <w:right w:val="single" w:sz="4" w:space="0" w:color="000000"/>
            </w:tcBorders>
            <w:shd w:val="clear" w:color="auto" w:fill="auto"/>
            <w:vAlign w:val="center"/>
          </w:tcPr>
          <w:p w14:paraId="177DF6EE" w14:textId="77777777" w:rsidR="00A84623" w:rsidRPr="00DD51A4" w:rsidRDefault="00A84623" w:rsidP="00484ABC">
            <w:pPr>
              <w:spacing w:line="240" w:lineRule="auto"/>
              <w:rPr>
                <w:sz w:val="20"/>
                <w:szCs w:val="20"/>
                <w:lang w:val="en-US"/>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6C7C6" w14:textId="77777777" w:rsidR="00A84623" w:rsidRPr="00DD51A4" w:rsidRDefault="00A84623" w:rsidP="00484ABC">
            <w:pPr>
              <w:spacing w:line="240" w:lineRule="auto"/>
              <w:rPr>
                <w:sz w:val="20"/>
                <w:szCs w:val="20"/>
                <w:lang w:val="en-US"/>
              </w:rPr>
            </w:pPr>
            <w:proofErr w:type="spellStart"/>
            <w:r w:rsidRPr="00DD51A4">
              <w:rPr>
                <w:sz w:val="20"/>
                <w:szCs w:val="20"/>
                <w:lang w:val="en-US"/>
              </w:rPr>
              <w:t>npat</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AE36E" w14:textId="77777777" w:rsidR="00A84623" w:rsidRPr="00DD51A4" w:rsidRDefault="00A84623" w:rsidP="00484ABC">
            <w:pPr>
              <w:spacing w:line="240" w:lineRule="auto"/>
              <w:jc w:val="center"/>
              <w:rPr>
                <w:sz w:val="20"/>
                <w:szCs w:val="20"/>
                <w:lang w:val="en-US"/>
              </w:rPr>
            </w:pPr>
            <w:r w:rsidRPr="00DD51A4">
              <w:rPr>
                <w:sz w:val="20"/>
                <w:szCs w:val="20"/>
                <w:lang w:val="en-US"/>
              </w:rPr>
              <w:t>23</w:t>
            </w:r>
          </w:p>
        </w:tc>
        <w:tc>
          <w:tcPr>
            <w:tcW w:w="556" w:type="pct"/>
            <w:tcBorders>
              <w:top w:val="single" w:sz="4" w:space="0" w:color="000000"/>
              <w:left w:val="single" w:sz="4" w:space="0" w:color="000000"/>
              <w:bottom w:val="single" w:sz="4" w:space="0" w:color="000000"/>
              <w:right w:val="single" w:sz="4" w:space="0" w:color="000000"/>
            </w:tcBorders>
          </w:tcPr>
          <w:p w14:paraId="5953A709" w14:textId="77777777" w:rsidR="00A84623" w:rsidRPr="00DD51A4" w:rsidRDefault="00A84623" w:rsidP="00484ABC">
            <w:pPr>
              <w:spacing w:line="240" w:lineRule="auto"/>
              <w:jc w:val="center"/>
              <w:rPr>
                <w:sz w:val="20"/>
                <w:szCs w:val="20"/>
                <w:lang w:val="en-US"/>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793BE752" w14:textId="77777777" w:rsidR="00A84623" w:rsidRPr="00DD51A4" w:rsidRDefault="00A84623" w:rsidP="00484ABC">
            <w:pPr>
              <w:spacing w:line="240" w:lineRule="auto"/>
              <w:jc w:val="center"/>
              <w:rPr>
                <w:sz w:val="20"/>
                <w:szCs w:val="20"/>
                <w:lang w:val="en-US"/>
              </w:rPr>
            </w:pPr>
          </w:p>
        </w:tc>
      </w:tr>
      <w:tr w:rsidR="00A84623" w:rsidRPr="00DD51A4" w14:paraId="3146FEE6" w14:textId="77777777" w:rsidTr="00484ABC">
        <w:tc>
          <w:tcPr>
            <w:tcW w:w="584" w:type="pct"/>
            <w:vMerge/>
            <w:tcBorders>
              <w:left w:val="single" w:sz="4" w:space="0" w:color="000000"/>
              <w:bottom w:val="single" w:sz="4" w:space="0" w:color="000000"/>
              <w:right w:val="single" w:sz="4" w:space="0" w:color="000000"/>
            </w:tcBorders>
            <w:shd w:val="clear" w:color="auto" w:fill="auto"/>
            <w:vAlign w:val="center"/>
          </w:tcPr>
          <w:p w14:paraId="77897D7B" w14:textId="77777777" w:rsidR="00A84623" w:rsidRPr="00DD51A4" w:rsidRDefault="00A84623" w:rsidP="00484ABC">
            <w:pPr>
              <w:spacing w:line="240" w:lineRule="auto"/>
              <w:rPr>
                <w:sz w:val="20"/>
                <w:szCs w:val="20"/>
              </w:rPr>
            </w:pPr>
          </w:p>
        </w:tc>
        <w:tc>
          <w:tcPr>
            <w:tcW w:w="762" w:type="pct"/>
            <w:tcBorders>
              <w:top w:val="single" w:sz="4" w:space="0" w:color="000000"/>
              <w:left w:val="single" w:sz="4" w:space="0" w:color="000000"/>
              <w:bottom w:val="single" w:sz="4" w:space="0" w:color="000000"/>
              <w:right w:val="single" w:sz="4" w:space="0" w:color="000000"/>
            </w:tcBorders>
          </w:tcPr>
          <w:p w14:paraId="709FDAF5" w14:textId="77777777" w:rsidR="00A84623" w:rsidRPr="00DD51A4" w:rsidRDefault="00A84623" w:rsidP="00484ABC">
            <w:pPr>
              <w:spacing w:line="240" w:lineRule="auto"/>
              <w:rPr>
                <w:sz w:val="20"/>
                <w:szCs w:val="20"/>
              </w:rPr>
            </w:pPr>
            <w:r w:rsidRPr="00DD51A4">
              <w:rPr>
                <w:sz w:val="20"/>
                <w:szCs w:val="20"/>
              </w:rPr>
              <w:t>Mahlangu 2014</w:t>
            </w:r>
          </w:p>
        </w:tc>
        <w:tc>
          <w:tcPr>
            <w:tcW w:w="1032" w:type="pct"/>
            <w:vMerge/>
            <w:tcBorders>
              <w:left w:val="single" w:sz="4" w:space="0" w:color="000000"/>
              <w:bottom w:val="single" w:sz="4" w:space="0" w:color="000000"/>
              <w:right w:val="single" w:sz="4" w:space="0" w:color="000000"/>
            </w:tcBorders>
            <w:shd w:val="clear" w:color="auto" w:fill="auto"/>
            <w:vAlign w:val="center"/>
          </w:tcPr>
          <w:p w14:paraId="3F9FCBD6"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B9AB2" w14:textId="77777777" w:rsidR="00A84623" w:rsidRPr="00DD51A4" w:rsidRDefault="00A84623" w:rsidP="00484ABC">
            <w:pPr>
              <w:spacing w:line="240" w:lineRule="auto"/>
              <w:rPr>
                <w:sz w:val="20"/>
                <w:szCs w:val="20"/>
              </w:rPr>
            </w:pPr>
            <w:proofErr w:type="spellStart"/>
            <w:r w:rsidRPr="00DD51A4">
              <w:rPr>
                <w:sz w:val="20"/>
                <w:szCs w:val="20"/>
              </w:rPr>
              <w:t>durcontrolperiod</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A8339" w14:textId="77777777" w:rsidR="00A84623" w:rsidRPr="00DD51A4" w:rsidRDefault="00A84623" w:rsidP="00484ABC">
            <w:pPr>
              <w:spacing w:line="240" w:lineRule="auto"/>
              <w:jc w:val="center"/>
              <w:rPr>
                <w:sz w:val="20"/>
                <w:szCs w:val="20"/>
              </w:rPr>
            </w:pPr>
            <w:r w:rsidRPr="00DD51A4">
              <w:rPr>
                <w:sz w:val="20"/>
                <w:szCs w:val="20"/>
              </w:rPr>
              <w:t>28.9</w:t>
            </w:r>
          </w:p>
        </w:tc>
        <w:tc>
          <w:tcPr>
            <w:tcW w:w="556" w:type="pct"/>
            <w:tcBorders>
              <w:top w:val="single" w:sz="4" w:space="0" w:color="000000"/>
              <w:left w:val="single" w:sz="4" w:space="0" w:color="000000"/>
              <w:bottom w:val="single" w:sz="4" w:space="0" w:color="000000"/>
              <w:right w:val="single" w:sz="4" w:space="0" w:color="000000"/>
            </w:tcBorders>
          </w:tcPr>
          <w:p w14:paraId="1698CC32"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7EDE4D43" w14:textId="77777777" w:rsidR="00A84623" w:rsidRPr="00DD51A4" w:rsidRDefault="00A84623" w:rsidP="00484ABC">
            <w:pPr>
              <w:spacing w:line="240" w:lineRule="auto"/>
              <w:jc w:val="center"/>
              <w:rPr>
                <w:sz w:val="20"/>
                <w:szCs w:val="20"/>
              </w:rPr>
            </w:pPr>
          </w:p>
        </w:tc>
      </w:tr>
      <w:tr w:rsidR="00A84623" w:rsidRPr="00DD51A4" w14:paraId="4B944C4D" w14:textId="77777777" w:rsidTr="00484ABC">
        <w:tc>
          <w:tcPr>
            <w:tcW w:w="584" w:type="pct"/>
            <w:vMerge w:val="restart"/>
            <w:tcBorders>
              <w:top w:val="single" w:sz="4" w:space="0" w:color="000000"/>
              <w:left w:val="single" w:sz="4" w:space="0" w:color="000000"/>
              <w:right w:val="single" w:sz="4" w:space="0" w:color="000000"/>
            </w:tcBorders>
            <w:shd w:val="clear" w:color="auto" w:fill="auto"/>
            <w:vAlign w:val="center"/>
          </w:tcPr>
          <w:p w14:paraId="0BAD8544" w14:textId="77777777" w:rsidR="00A84623" w:rsidRPr="00DD51A4" w:rsidRDefault="00A84623" w:rsidP="00484ABC">
            <w:pPr>
              <w:spacing w:line="240" w:lineRule="auto"/>
              <w:rPr>
                <w:sz w:val="20"/>
                <w:szCs w:val="20"/>
              </w:rPr>
            </w:pPr>
            <w:r w:rsidRPr="00DD51A4">
              <w:rPr>
                <w:sz w:val="20"/>
                <w:szCs w:val="20"/>
              </w:rPr>
              <w:t>HAVEN</w:t>
            </w:r>
            <w:r>
              <w:rPr>
                <w:sz w:val="20"/>
                <w:szCs w:val="20"/>
              </w:rPr>
              <w:t xml:space="preserve"> </w:t>
            </w:r>
            <w:r w:rsidRPr="00DD51A4">
              <w:rPr>
                <w:sz w:val="20"/>
                <w:szCs w:val="20"/>
              </w:rPr>
              <w:t>3</w:t>
            </w:r>
          </w:p>
        </w:tc>
        <w:tc>
          <w:tcPr>
            <w:tcW w:w="762" w:type="pct"/>
            <w:vMerge w:val="restart"/>
            <w:tcBorders>
              <w:top w:val="single" w:sz="4" w:space="0" w:color="000000"/>
              <w:left w:val="single" w:sz="4" w:space="0" w:color="000000"/>
              <w:right w:val="single" w:sz="4" w:space="0" w:color="000000"/>
            </w:tcBorders>
            <w:vAlign w:val="center"/>
          </w:tcPr>
          <w:p w14:paraId="1ADE2EAA" w14:textId="75087B9D" w:rsidR="00A84623" w:rsidRPr="00DD51A4" w:rsidRDefault="00A84623" w:rsidP="00484ABC">
            <w:pPr>
              <w:spacing w:line="240" w:lineRule="auto"/>
              <w:rPr>
                <w:sz w:val="20"/>
                <w:szCs w:val="20"/>
              </w:rPr>
            </w:pPr>
            <w:r>
              <w:rPr>
                <w:sz w:val="20"/>
                <w:szCs w:val="20"/>
              </w:rPr>
              <w:t>F</w:t>
            </w:r>
            <w:r w:rsidRPr="00DD51A4">
              <w:rPr>
                <w:sz w:val="20"/>
                <w:szCs w:val="20"/>
              </w:rPr>
              <w:t>rom IPD</w:t>
            </w:r>
            <w:r>
              <w:rPr>
                <w:sz w:val="20"/>
                <w:szCs w:val="20"/>
              </w:rPr>
              <w:t xml:space="preserve"> </w:t>
            </w:r>
            <w:r w:rsidRPr="0073721B">
              <w:rPr>
                <w:sz w:val="20"/>
                <w:szCs w:val="20"/>
              </w:rPr>
              <w:t xml:space="preserve"> </w:t>
            </w:r>
            <w:r w:rsidRPr="0073721B">
              <w:rPr>
                <w:sz w:val="20"/>
                <w:szCs w:val="20"/>
              </w:rPr>
              <w:fldChar w:fldCharType="begin">
                <w:fldData xml:space="preserve">PEVuZE5vdGU+PENpdGU+PEF1dGhvcj5NYWhsYW5ndTwvQXV0aG9yPjxZZWFyPjIwMTg8L1llYXI+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</w:fldData>
              </w:fldChar>
            </w:r>
            <w:r w:rsidR="00055F6B">
              <w:rPr>
                <w:sz w:val="20"/>
                <w:szCs w:val="20"/>
              </w:rPr>
              <w:instrText xml:space="preserve"> ADDIN EN.CITE </w:instrText>
            </w:r>
            <w:r w:rsidR="00055F6B">
              <w:rPr>
                <w:sz w:val="20"/>
                <w:szCs w:val="20"/>
              </w:rPr>
              <w:fldChar w:fldCharType="begin">
                <w:fldData xml:space="preserve">PEVuZE5vdGU+PENpdGU+PEF1dGhvcj5NYWhsYW5ndTwvQXV0aG9yPjxZZWFyPjIwMTg8L1llYXI+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</w:fldData>
              </w:fldChar>
            </w:r>
            <w:r w:rsidR="00055F6B">
              <w:rPr>
                <w:sz w:val="20"/>
                <w:szCs w:val="20"/>
              </w:rPr>
              <w:instrText xml:space="preserve"> ADDIN EN.CITE.DATA </w:instrText>
            </w:r>
            <w:r w:rsidR="00055F6B">
              <w:rPr>
                <w:sz w:val="20"/>
                <w:szCs w:val="20"/>
              </w:rPr>
            </w:r>
            <w:r w:rsidR="00055F6B">
              <w:rPr>
                <w:sz w:val="20"/>
                <w:szCs w:val="20"/>
              </w:rPr>
              <w:fldChar w:fldCharType="end"/>
            </w:r>
            <w:r w:rsidRPr="0073721B">
              <w:rPr>
                <w:sz w:val="20"/>
                <w:szCs w:val="20"/>
              </w:rPr>
              <w:fldChar w:fldCharType="separate"/>
            </w:r>
            <w:r w:rsidR="00055F6B">
              <w:rPr>
                <w:noProof/>
                <w:sz w:val="20"/>
                <w:szCs w:val="20"/>
              </w:rPr>
              <w:t>[6]</w:t>
            </w:r>
            <w:r w:rsidRPr="0073721B">
              <w:rPr>
                <w:sz w:val="20"/>
                <w:szCs w:val="20"/>
              </w:rPr>
              <w:fldChar w:fldCharType="end"/>
            </w: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58B0E2A2" w14:textId="77777777" w:rsidR="00A84623" w:rsidRPr="00DD51A4" w:rsidRDefault="00A84623" w:rsidP="00484ABC">
            <w:pPr>
              <w:spacing w:line="240" w:lineRule="auto"/>
              <w:rPr>
                <w:sz w:val="20"/>
                <w:szCs w:val="20"/>
              </w:rPr>
            </w:pPr>
            <w:proofErr w:type="spellStart"/>
            <w:r w:rsidRPr="00DD51A4">
              <w:rPr>
                <w:sz w:val="20"/>
                <w:szCs w:val="20"/>
              </w:rPr>
              <w:t>Emicizumab</w:t>
            </w:r>
            <w:proofErr w:type="spellEnd"/>
            <w:r>
              <w:rPr>
                <w:sz w:val="20"/>
                <w:szCs w:val="20"/>
              </w:rPr>
              <w:t xml:space="preserve"> </w:t>
            </w:r>
            <w:r w:rsidRPr="00DD51A4">
              <w:rPr>
                <w:sz w:val="20"/>
                <w:szCs w:val="20"/>
              </w:rPr>
              <w:t>prophy</w:t>
            </w:r>
            <w:r>
              <w:rPr>
                <w:sz w:val="20"/>
                <w:szCs w:val="20"/>
              </w:rPr>
              <w:t>laxis QW</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34782"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AF3DB" w14:textId="77777777" w:rsidR="00A84623" w:rsidRPr="00DD51A4" w:rsidRDefault="00A84623" w:rsidP="00484ABC">
            <w:pPr>
              <w:spacing w:line="240" w:lineRule="auto"/>
              <w:jc w:val="center"/>
              <w:rPr>
                <w:sz w:val="20"/>
                <w:szCs w:val="20"/>
              </w:rPr>
            </w:pPr>
            <w:r w:rsidRPr="00DD51A4">
              <w:rPr>
                <w:sz w:val="20"/>
                <w:szCs w:val="20"/>
              </w:rPr>
              <w:t>22.10</w:t>
            </w:r>
          </w:p>
        </w:tc>
        <w:tc>
          <w:tcPr>
            <w:tcW w:w="556" w:type="pct"/>
            <w:tcBorders>
              <w:top w:val="single" w:sz="4" w:space="0" w:color="000000"/>
              <w:left w:val="single" w:sz="4" w:space="0" w:color="000000"/>
              <w:bottom w:val="single" w:sz="4" w:space="0" w:color="000000"/>
              <w:right w:val="single" w:sz="4" w:space="0" w:color="000000"/>
            </w:tcBorders>
          </w:tcPr>
          <w:p w14:paraId="433A0A26"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24A43BBB"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4682C9EA" w14:textId="77777777" w:rsidTr="00484ABC">
        <w:tc>
          <w:tcPr>
            <w:tcW w:w="584" w:type="pct"/>
            <w:vMerge/>
            <w:tcBorders>
              <w:left w:val="single" w:sz="4" w:space="0" w:color="000000"/>
              <w:right w:val="single" w:sz="4" w:space="0" w:color="000000"/>
            </w:tcBorders>
            <w:shd w:val="clear" w:color="auto" w:fill="auto"/>
            <w:vAlign w:val="center"/>
          </w:tcPr>
          <w:p w14:paraId="133FF7DF"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1814EDF2"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75F91EC6"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E852B"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7AA8C" w14:textId="77777777" w:rsidR="00A84623" w:rsidRPr="00DD51A4" w:rsidRDefault="00A84623" w:rsidP="00484ABC">
            <w:pPr>
              <w:spacing w:line="240" w:lineRule="auto"/>
              <w:jc w:val="center"/>
              <w:rPr>
                <w:sz w:val="20"/>
                <w:szCs w:val="20"/>
              </w:rPr>
            </w:pPr>
            <w:r w:rsidRPr="00DD51A4">
              <w:rPr>
                <w:sz w:val="20"/>
                <w:szCs w:val="20"/>
              </w:rPr>
              <w:t>37.00</w:t>
            </w:r>
          </w:p>
        </w:tc>
        <w:tc>
          <w:tcPr>
            <w:tcW w:w="556" w:type="pct"/>
            <w:tcBorders>
              <w:top w:val="single" w:sz="4" w:space="0" w:color="000000"/>
              <w:left w:val="single" w:sz="4" w:space="0" w:color="000000"/>
              <w:bottom w:val="single" w:sz="4" w:space="0" w:color="000000"/>
              <w:right w:val="single" w:sz="4" w:space="0" w:color="000000"/>
            </w:tcBorders>
          </w:tcPr>
          <w:p w14:paraId="6486944C"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19F426D7"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6F0191CB" w14:textId="77777777" w:rsidTr="00484ABC">
        <w:tc>
          <w:tcPr>
            <w:tcW w:w="584" w:type="pct"/>
            <w:vMerge/>
            <w:tcBorders>
              <w:left w:val="single" w:sz="4" w:space="0" w:color="000000"/>
              <w:right w:val="single" w:sz="4" w:space="0" w:color="000000"/>
            </w:tcBorders>
            <w:shd w:val="clear" w:color="auto" w:fill="auto"/>
            <w:vAlign w:val="center"/>
          </w:tcPr>
          <w:p w14:paraId="2288FE9C"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7C9C7006"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18828FB7" w14:textId="77777777" w:rsidR="00A84623" w:rsidRPr="00DD51A4" w:rsidRDefault="00A84623" w:rsidP="00484ABC">
            <w:pPr>
              <w:spacing w:line="240" w:lineRule="auto"/>
              <w:rPr>
                <w:sz w:val="20"/>
                <w:szCs w:val="20"/>
              </w:rPr>
            </w:pPr>
            <w:proofErr w:type="spellStart"/>
            <w:r w:rsidRPr="00DD51A4">
              <w:rPr>
                <w:sz w:val="20"/>
                <w:szCs w:val="20"/>
              </w:rPr>
              <w:t>Emicizumab</w:t>
            </w:r>
            <w:proofErr w:type="spellEnd"/>
            <w:r>
              <w:rPr>
                <w:sz w:val="20"/>
                <w:szCs w:val="20"/>
              </w:rPr>
              <w:t xml:space="preserve"> </w:t>
            </w:r>
            <w:r w:rsidRPr="00DD51A4">
              <w:rPr>
                <w:sz w:val="20"/>
                <w:szCs w:val="20"/>
              </w:rPr>
              <w:t>prophy</w:t>
            </w:r>
            <w:r>
              <w:rPr>
                <w:sz w:val="20"/>
                <w:szCs w:val="20"/>
              </w:rPr>
              <w:t>laxis Q2W</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02AEE"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BE94B" w14:textId="77777777" w:rsidR="00A84623" w:rsidRPr="00DD51A4" w:rsidRDefault="00A84623" w:rsidP="00484ABC">
            <w:pPr>
              <w:spacing w:line="240" w:lineRule="auto"/>
              <w:jc w:val="center"/>
              <w:rPr>
                <w:sz w:val="20"/>
                <w:szCs w:val="20"/>
              </w:rPr>
            </w:pPr>
            <w:r w:rsidRPr="00DD51A4">
              <w:rPr>
                <w:sz w:val="20"/>
                <w:szCs w:val="20"/>
              </w:rPr>
              <w:t>22.30</w:t>
            </w:r>
          </w:p>
        </w:tc>
        <w:tc>
          <w:tcPr>
            <w:tcW w:w="556" w:type="pct"/>
            <w:tcBorders>
              <w:top w:val="single" w:sz="4" w:space="0" w:color="000000"/>
              <w:left w:val="single" w:sz="4" w:space="0" w:color="000000"/>
              <w:bottom w:val="single" w:sz="4" w:space="0" w:color="000000"/>
              <w:right w:val="single" w:sz="4" w:space="0" w:color="000000"/>
            </w:tcBorders>
          </w:tcPr>
          <w:p w14:paraId="1801AD41"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13604346"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6664FAF3" w14:textId="77777777" w:rsidTr="00484ABC">
        <w:tc>
          <w:tcPr>
            <w:tcW w:w="584" w:type="pct"/>
            <w:vMerge/>
            <w:tcBorders>
              <w:left w:val="single" w:sz="4" w:space="0" w:color="000000"/>
              <w:right w:val="single" w:sz="4" w:space="0" w:color="000000"/>
            </w:tcBorders>
            <w:shd w:val="clear" w:color="auto" w:fill="auto"/>
            <w:vAlign w:val="center"/>
          </w:tcPr>
          <w:p w14:paraId="2A430FE2"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69C523BF"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4AF93DA3"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E7B97"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846D7" w14:textId="77777777" w:rsidR="00A84623" w:rsidRPr="00DD51A4" w:rsidRDefault="00A84623" w:rsidP="00484ABC">
            <w:pPr>
              <w:spacing w:line="240" w:lineRule="auto"/>
              <w:jc w:val="center"/>
              <w:rPr>
                <w:sz w:val="20"/>
                <w:szCs w:val="20"/>
              </w:rPr>
            </w:pPr>
            <w:r w:rsidRPr="00DD51A4">
              <w:rPr>
                <w:sz w:val="20"/>
                <w:szCs w:val="20"/>
              </w:rPr>
              <w:t>32.00</w:t>
            </w:r>
          </w:p>
        </w:tc>
        <w:tc>
          <w:tcPr>
            <w:tcW w:w="556" w:type="pct"/>
            <w:tcBorders>
              <w:top w:val="single" w:sz="4" w:space="0" w:color="000000"/>
              <w:left w:val="single" w:sz="4" w:space="0" w:color="000000"/>
              <w:bottom w:val="single" w:sz="4" w:space="0" w:color="000000"/>
              <w:right w:val="single" w:sz="4" w:space="0" w:color="000000"/>
            </w:tcBorders>
          </w:tcPr>
          <w:p w14:paraId="40E29107"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EE29B19"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5867C07E" w14:textId="77777777" w:rsidTr="00484ABC">
        <w:tc>
          <w:tcPr>
            <w:tcW w:w="584" w:type="pct"/>
            <w:vMerge/>
            <w:tcBorders>
              <w:left w:val="single" w:sz="4" w:space="0" w:color="000000"/>
              <w:right w:val="single" w:sz="4" w:space="0" w:color="000000"/>
            </w:tcBorders>
            <w:shd w:val="clear" w:color="auto" w:fill="auto"/>
            <w:vAlign w:val="center"/>
          </w:tcPr>
          <w:p w14:paraId="4AFC398F"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4938F166"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2891B6B7" w14:textId="77777777" w:rsidR="00A84623" w:rsidRPr="00DD51A4" w:rsidRDefault="00A84623" w:rsidP="00484ABC">
            <w:pPr>
              <w:spacing w:line="240" w:lineRule="auto"/>
              <w:rPr>
                <w:sz w:val="20"/>
                <w:szCs w:val="20"/>
              </w:rPr>
            </w:pPr>
            <w:r>
              <w:rPr>
                <w:sz w:val="20"/>
                <w:szCs w:val="20"/>
              </w:rPr>
              <w:t>On-demand FVIII</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B4A17"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65CBA" w14:textId="77777777" w:rsidR="00A84623" w:rsidRPr="00DD51A4" w:rsidRDefault="00A84623" w:rsidP="00484ABC">
            <w:pPr>
              <w:spacing w:line="240" w:lineRule="auto"/>
              <w:jc w:val="center"/>
              <w:rPr>
                <w:sz w:val="20"/>
                <w:szCs w:val="20"/>
              </w:rPr>
            </w:pPr>
            <w:r w:rsidRPr="00DD51A4">
              <w:rPr>
                <w:sz w:val="20"/>
                <w:szCs w:val="20"/>
              </w:rPr>
              <w:t>8.18</w:t>
            </w:r>
          </w:p>
        </w:tc>
        <w:tc>
          <w:tcPr>
            <w:tcW w:w="556" w:type="pct"/>
            <w:tcBorders>
              <w:top w:val="single" w:sz="4" w:space="0" w:color="000000"/>
              <w:left w:val="single" w:sz="4" w:space="0" w:color="000000"/>
              <w:bottom w:val="single" w:sz="4" w:space="0" w:color="000000"/>
              <w:right w:val="single" w:sz="4" w:space="0" w:color="000000"/>
            </w:tcBorders>
          </w:tcPr>
          <w:p w14:paraId="54501586"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1F569A3C"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61194756" w14:textId="77777777" w:rsidTr="00484ABC">
        <w:tc>
          <w:tcPr>
            <w:tcW w:w="584" w:type="pct"/>
            <w:vMerge/>
            <w:tcBorders>
              <w:left w:val="single" w:sz="4" w:space="0" w:color="000000"/>
              <w:bottom w:val="single" w:sz="4" w:space="0" w:color="000000"/>
              <w:right w:val="single" w:sz="4" w:space="0" w:color="000000"/>
            </w:tcBorders>
            <w:shd w:val="clear" w:color="auto" w:fill="auto"/>
            <w:vAlign w:val="center"/>
          </w:tcPr>
          <w:p w14:paraId="1F5093AB" w14:textId="77777777" w:rsidR="00A84623" w:rsidRPr="00DD51A4" w:rsidRDefault="00A84623" w:rsidP="00484ABC">
            <w:pPr>
              <w:spacing w:line="240" w:lineRule="auto"/>
              <w:rPr>
                <w:sz w:val="20"/>
                <w:szCs w:val="20"/>
              </w:rPr>
            </w:pPr>
          </w:p>
        </w:tc>
        <w:tc>
          <w:tcPr>
            <w:tcW w:w="762" w:type="pct"/>
            <w:vMerge/>
            <w:tcBorders>
              <w:left w:val="single" w:sz="4" w:space="0" w:color="000000"/>
              <w:bottom w:val="single" w:sz="4" w:space="0" w:color="000000"/>
              <w:right w:val="single" w:sz="4" w:space="0" w:color="000000"/>
            </w:tcBorders>
          </w:tcPr>
          <w:p w14:paraId="713DBE31"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68B64B0B"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9DEE8"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93210" w14:textId="77777777" w:rsidR="00A84623" w:rsidRPr="00DD51A4" w:rsidRDefault="00A84623" w:rsidP="00484ABC">
            <w:pPr>
              <w:spacing w:line="240" w:lineRule="auto"/>
              <w:jc w:val="center"/>
              <w:rPr>
                <w:sz w:val="20"/>
                <w:szCs w:val="20"/>
              </w:rPr>
            </w:pPr>
            <w:r w:rsidRPr="00DD51A4">
              <w:rPr>
                <w:sz w:val="20"/>
                <w:szCs w:val="20"/>
              </w:rPr>
              <w:t>369.00</w:t>
            </w:r>
          </w:p>
        </w:tc>
        <w:tc>
          <w:tcPr>
            <w:tcW w:w="556" w:type="pct"/>
            <w:tcBorders>
              <w:top w:val="single" w:sz="4" w:space="0" w:color="000000"/>
              <w:left w:val="single" w:sz="4" w:space="0" w:color="000000"/>
              <w:bottom w:val="single" w:sz="4" w:space="0" w:color="000000"/>
              <w:right w:val="single" w:sz="4" w:space="0" w:color="000000"/>
            </w:tcBorders>
          </w:tcPr>
          <w:p w14:paraId="7C226A19"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F4D3C90"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7BB84B4F" w14:textId="77777777" w:rsidTr="00484ABC">
        <w:tc>
          <w:tcPr>
            <w:tcW w:w="584" w:type="pct"/>
            <w:vMerge w:val="restart"/>
            <w:tcBorders>
              <w:top w:val="single" w:sz="4" w:space="0" w:color="000000"/>
              <w:left w:val="single" w:sz="4" w:space="0" w:color="000000"/>
              <w:right w:val="single" w:sz="4" w:space="0" w:color="000000"/>
            </w:tcBorders>
            <w:shd w:val="clear" w:color="auto" w:fill="auto"/>
            <w:vAlign w:val="center"/>
          </w:tcPr>
          <w:p w14:paraId="21D2A515" w14:textId="77777777" w:rsidR="00A84623" w:rsidRPr="00DD51A4" w:rsidRDefault="00A84623" w:rsidP="00484ABC">
            <w:pPr>
              <w:spacing w:line="240" w:lineRule="auto"/>
              <w:rPr>
                <w:sz w:val="20"/>
                <w:szCs w:val="20"/>
              </w:rPr>
            </w:pPr>
            <w:r w:rsidRPr="00DD51A4">
              <w:rPr>
                <w:sz w:val="20"/>
                <w:szCs w:val="20"/>
              </w:rPr>
              <w:t>LEOPOLD2</w:t>
            </w:r>
          </w:p>
        </w:tc>
        <w:tc>
          <w:tcPr>
            <w:tcW w:w="762" w:type="pct"/>
            <w:vMerge w:val="restart"/>
            <w:tcBorders>
              <w:top w:val="single" w:sz="4" w:space="0" w:color="000000"/>
              <w:left w:val="single" w:sz="4" w:space="0" w:color="000000"/>
              <w:right w:val="single" w:sz="4" w:space="0" w:color="000000"/>
            </w:tcBorders>
            <w:vAlign w:val="center"/>
          </w:tcPr>
          <w:p w14:paraId="2913CD41" w14:textId="48445F1A" w:rsidR="00A84623" w:rsidRPr="00DD51A4" w:rsidRDefault="00A84623" w:rsidP="00484ABC">
            <w:pPr>
              <w:spacing w:line="240" w:lineRule="auto"/>
              <w:rPr>
                <w:sz w:val="20"/>
                <w:szCs w:val="20"/>
              </w:rPr>
            </w:pPr>
            <w:proofErr w:type="spellStart"/>
            <w:r w:rsidRPr="00DD51A4">
              <w:rPr>
                <w:sz w:val="20"/>
                <w:szCs w:val="20"/>
              </w:rPr>
              <w:t>Kavakli</w:t>
            </w:r>
            <w:proofErr w:type="spellEnd"/>
            <w:r w:rsidRPr="00DD51A4">
              <w:rPr>
                <w:sz w:val="20"/>
                <w:szCs w:val="20"/>
              </w:rPr>
              <w:t xml:space="preserve"> 2015</w:t>
            </w:r>
            <w:r>
              <w:rPr>
                <w:sz w:val="20"/>
                <w:szCs w:val="20"/>
              </w:rPr>
              <w:t xml:space="preserve"> </w:t>
            </w:r>
            <w:r w:rsidRPr="0073721B">
              <w:rPr>
                <w:sz w:val="20"/>
                <w:szCs w:val="20"/>
              </w:rPr>
              <w:fldChar w:fldCharType="begin">
                <w:fldData xml:space="preserve">PEVuZE5vdGU+PENpdGU+PEF1dGhvcj5LYXZha2xpPC9BdXRob3I+PFllYXI+MjAxNTwvWWVhcj48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</w:fldData>
              </w:fldChar>
            </w:r>
            <w:r w:rsidR="00055F6B">
              <w:rPr>
                <w:sz w:val="20"/>
                <w:szCs w:val="20"/>
              </w:rPr>
              <w:instrText xml:space="preserve"> ADDIN EN.CITE </w:instrText>
            </w:r>
            <w:r w:rsidR="00055F6B">
              <w:rPr>
                <w:sz w:val="20"/>
                <w:szCs w:val="20"/>
              </w:rPr>
              <w:fldChar w:fldCharType="begin">
                <w:fldData xml:space="preserve">PEVuZE5vdGU+PENpdGU+PEF1dGhvcj5LYXZha2xpPC9BdXRob3I+PFllYXI+MjAxNTwvWWVhcj48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</w:fldData>
              </w:fldChar>
            </w:r>
            <w:r w:rsidR="00055F6B">
              <w:rPr>
                <w:sz w:val="20"/>
                <w:szCs w:val="20"/>
              </w:rPr>
              <w:instrText xml:space="preserve"> ADDIN EN.CITE.DATA </w:instrText>
            </w:r>
            <w:r w:rsidR="00055F6B">
              <w:rPr>
                <w:sz w:val="20"/>
                <w:szCs w:val="20"/>
              </w:rPr>
            </w:r>
            <w:r w:rsidR="00055F6B">
              <w:rPr>
                <w:sz w:val="20"/>
                <w:szCs w:val="20"/>
              </w:rPr>
              <w:fldChar w:fldCharType="end"/>
            </w:r>
            <w:r w:rsidRPr="0073721B">
              <w:rPr>
                <w:sz w:val="20"/>
                <w:szCs w:val="20"/>
              </w:rPr>
              <w:fldChar w:fldCharType="separate"/>
            </w:r>
            <w:r w:rsidR="00055F6B">
              <w:rPr>
                <w:noProof/>
                <w:sz w:val="20"/>
                <w:szCs w:val="20"/>
              </w:rPr>
              <w:t>[7]</w:t>
            </w:r>
            <w:r w:rsidRPr="0073721B">
              <w:rPr>
                <w:sz w:val="20"/>
                <w:szCs w:val="20"/>
              </w:rPr>
              <w:fldChar w:fldCharType="end"/>
            </w: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77B5FA0C" w14:textId="77777777" w:rsidR="00A84623" w:rsidRPr="00DD51A4" w:rsidRDefault="00A84623" w:rsidP="00484ABC">
            <w:pPr>
              <w:spacing w:line="240" w:lineRule="auto"/>
              <w:rPr>
                <w:sz w:val="20"/>
                <w:szCs w:val="20"/>
              </w:rPr>
            </w:pPr>
            <w:r w:rsidRPr="00DD51A4">
              <w:rPr>
                <w:sz w:val="20"/>
                <w:szCs w:val="20"/>
              </w:rPr>
              <w:t>FVIII</w:t>
            </w:r>
            <w:r>
              <w:rPr>
                <w:sz w:val="20"/>
                <w:szCs w:val="20"/>
              </w:rPr>
              <w:t xml:space="preserve"> </w:t>
            </w:r>
            <w:r w:rsidRPr="00DD51A4">
              <w:rPr>
                <w:sz w:val="20"/>
                <w:szCs w:val="20"/>
              </w:rPr>
              <w:t>prophy</w:t>
            </w:r>
            <w:r>
              <w:rPr>
                <w:sz w:val="20"/>
                <w:szCs w:val="20"/>
              </w:rPr>
              <w:t>laxis</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68A7C"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B6EB7" w14:textId="77777777" w:rsidR="00A84623" w:rsidRPr="00DD51A4" w:rsidRDefault="00A84623" w:rsidP="00484ABC">
            <w:pPr>
              <w:spacing w:line="240" w:lineRule="auto"/>
              <w:jc w:val="center"/>
              <w:rPr>
                <w:sz w:val="20"/>
                <w:szCs w:val="20"/>
              </w:rPr>
            </w:pPr>
            <w:r w:rsidRPr="00DD51A4">
              <w:rPr>
                <w:sz w:val="20"/>
                <w:szCs w:val="20"/>
              </w:rPr>
              <w:t>59.00</w:t>
            </w:r>
          </w:p>
        </w:tc>
        <w:tc>
          <w:tcPr>
            <w:tcW w:w="556" w:type="pct"/>
            <w:tcBorders>
              <w:top w:val="single" w:sz="4" w:space="0" w:color="000000"/>
              <w:left w:val="single" w:sz="4" w:space="0" w:color="000000"/>
              <w:bottom w:val="single" w:sz="4" w:space="0" w:color="000000"/>
              <w:right w:val="single" w:sz="4" w:space="0" w:color="000000"/>
            </w:tcBorders>
          </w:tcPr>
          <w:p w14:paraId="0F13611D" w14:textId="77777777" w:rsidR="00A84623" w:rsidRPr="00DD51A4" w:rsidRDefault="00A84623" w:rsidP="00484ABC">
            <w:pPr>
              <w:spacing w:line="240" w:lineRule="auto"/>
              <w:jc w:val="center"/>
              <w:rPr>
                <w:sz w:val="20"/>
                <w:szCs w:val="20"/>
              </w:rPr>
            </w:pPr>
            <w:r w:rsidRPr="00DD51A4">
              <w:rPr>
                <w:sz w:val="20"/>
                <w:szCs w:val="20"/>
              </w:rPr>
              <w:t>(59*52)/52</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7581481C"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44E04796" w14:textId="77777777" w:rsidTr="00484ABC">
        <w:tc>
          <w:tcPr>
            <w:tcW w:w="584" w:type="pct"/>
            <w:vMerge/>
            <w:tcBorders>
              <w:left w:val="single" w:sz="4" w:space="0" w:color="000000"/>
              <w:right w:val="single" w:sz="4" w:space="0" w:color="000000"/>
            </w:tcBorders>
            <w:shd w:val="clear" w:color="auto" w:fill="auto"/>
            <w:vAlign w:val="center"/>
          </w:tcPr>
          <w:p w14:paraId="682E20B0"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4CA8FE0B"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0A26BA60"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8A834"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996A0" w14:textId="77777777" w:rsidR="00A84623" w:rsidRPr="00DD51A4" w:rsidRDefault="00A84623" w:rsidP="00484ABC">
            <w:pPr>
              <w:spacing w:line="240" w:lineRule="auto"/>
              <w:jc w:val="center"/>
              <w:rPr>
                <w:sz w:val="20"/>
                <w:szCs w:val="20"/>
              </w:rPr>
            </w:pPr>
            <w:r w:rsidRPr="00DD51A4">
              <w:rPr>
                <w:sz w:val="20"/>
                <w:szCs w:val="20"/>
              </w:rPr>
              <w:t>293.00</w:t>
            </w:r>
          </w:p>
        </w:tc>
        <w:tc>
          <w:tcPr>
            <w:tcW w:w="556" w:type="pct"/>
            <w:tcBorders>
              <w:top w:val="single" w:sz="4" w:space="0" w:color="000000"/>
              <w:left w:val="single" w:sz="4" w:space="0" w:color="000000"/>
              <w:bottom w:val="single" w:sz="4" w:space="0" w:color="000000"/>
              <w:right w:val="single" w:sz="4" w:space="0" w:color="000000"/>
            </w:tcBorders>
          </w:tcPr>
          <w:p w14:paraId="724459C1"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33434F4"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361A9549" w14:textId="77777777" w:rsidTr="00484ABC">
        <w:tc>
          <w:tcPr>
            <w:tcW w:w="584" w:type="pct"/>
            <w:vMerge/>
            <w:tcBorders>
              <w:left w:val="single" w:sz="4" w:space="0" w:color="000000"/>
              <w:right w:val="single" w:sz="4" w:space="0" w:color="000000"/>
            </w:tcBorders>
            <w:shd w:val="clear" w:color="auto" w:fill="auto"/>
            <w:vAlign w:val="center"/>
          </w:tcPr>
          <w:p w14:paraId="6B272240"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5759EC82"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2FD3096D"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D580A" w14:textId="77777777" w:rsidR="00A84623" w:rsidRPr="00DD51A4" w:rsidRDefault="00A84623" w:rsidP="00484ABC">
            <w:pPr>
              <w:spacing w:line="240" w:lineRule="auto"/>
              <w:rPr>
                <w:sz w:val="20"/>
                <w:szCs w:val="20"/>
              </w:rPr>
            </w:pPr>
            <w:proofErr w:type="spellStart"/>
            <w:r w:rsidRPr="00DD51A4">
              <w:rPr>
                <w:sz w:val="20"/>
                <w:szCs w:val="20"/>
              </w:rPr>
              <w:t>npat</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74F5F" w14:textId="77777777" w:rsidR="00A84623" w:rsidRPr="00DD51A4" w:rsidRDefault="00A84623" w:rsidP="00484ABC">
            <w:pPr>
              <w:spacing w:line="240" w:lineRule="auto"/>
              <w:jc w:val="center"/>
              <w:rPr>
                <w:sz w:val="20"/>
                <w:szCs w:val="20"/>
              </w:rPr>
            </w:pPr>
            <w:r w:rsidRPr="00DD51A4">
              <w:rPr>
                <w:sz w:val="20"/>
                <w:szCs w:val="20"/>
              </w:rPr>
              <w:t>59</w:t>
            </w:r>
          </w:p>
        </w:tc>
        <w:tc>
          <w:tcPr>
            <w:tcW w:w="556" w:type="pct"/>
            <w:tcBorders>
              <w:top w:val="single" w:sz="4" w:space="0" w:color="000000"/>
              <w:left w:val="single" w:sz="4" w:space="0" w:color="000000"/>
              <w:bottom w:val="single" w:sz="4" w:space="0" w:color="000000"/>
              <w:right w:val="single" w:sz="4" w:space="0" w:color="000000"/>
            </w:tcBorders>
          </w:tcPr>
          <w:p w14:paraId="373CE440"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360D44F1" w14:textId="77777777" w:rsidR="00A84623" w:rsidRPr="00DD51A4" w:rsidRDefault="00A84623" w:rsidP="00484ABC">
            <w:pPr>
              <w:spacing w:line="240" w:lineRule="auto"/>
              <w:jc w:val="center"/>
              <w:rPr>
                <w:sz w:val="20"/>
                <w:szCs w:val="20"/>
              </w:rPr>
            </w:pPr>
          </w:p>
        </w:tc>
      </w:tr>
      <w:tr w:rsidR="00A84623" w:rsidRPr="00DD51A4" w14:paraId="1429DFB3" w14:textId="77777777" w:rsidTr="00484ABC">
        <w:tc>
          <w:tcPr>
            <w:tcW w:w="584" w:type="pct"/>
            <w:vMerge/>
            <w:tcBorders>
              <w:left w:val="single" w:sz="4" w:space="0" w:color="000000"/>
              <w:right w:val="single" w:sz="4" w:space="0" w:color="000000"/>
            </w:tcBorders>
            <w:shd w:val="clear" w:color="auto" w:fill="auto"/>
            <w:vAlign w:val="center"/>
          </w:tcPr>
          <w:p w14:paraId="34DDF327"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41C5ECA5"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611448BC"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7497C" w14:textId="77777777" w:rsidR="00A84623" w:rsidRPr="00DD51A4" w:rsidRDefault="00A84623" w:rsidP="00484ABC">
            <w:pPr>
              <w:spacing w:line="240" w:lineRule="auto"/>
              <w:rPr>
                <w:sz w:val="20"/>
                <w:szCs w:val="20"/>
              </w:rPr>
            </w:pPr>
            <w:proofErr w:type="spellStart"/>
            <w:r w:rsidRPr="00DD51A4">
              <w:rPr>
                <w:sz w:val="20"/>
                <w:szCs w:val="20"/>
              </w:rPr>
              <w:t>durcontrolperiod</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F72E" w14:textId="77777777" w:rsidR="00A84623" w:rsidRPr="00DD51A4" w:rsidRDefault="00A84623" w:rsidP="00484ABC">
            <w:pPr>
              <w:spacing w:line="240" w:lineRule="auto"/>
              <w:jc w:val="center"/>
              <w:rPr>
                <w:sz w:val="20"/>
                <w:szCs w:val="20"/>
              </w:rPr>
            </w:pPr>
            <w:r w:rsidRPr="00DD51A4">
              <w:rPr>
                <w:sz w:val="20"/>
                <w:szCs w:val="20"/>
              </w:rPr>
              <w:t>52</w:t>
            </w:r>
          </w:p>
        </w:tc>
        <w:tc>
          <w:tcPr>
            <w:tcW w:w="556" w:type="pct"/>
            <w:tcBorders>
              <w:top w:val="single" w:sz="4" w:space="0" w:color="000000"/>
              <w:left w:val="single" w:sz="4" w:space="0" w:color="000000"/>
              <w:bottom w:val="single" w:sz="4" w:space="0" w:color="000000"/>
              <w:right w:val="single" w:sz="4" w:space="0" w:color="000000"/>
            </w:tcBorders>
          </w:tcPr>
          <w:p w14:paraId="05B99773"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3BF3D472" w14:textId="77777777" w:rsidR="00A84623" w:rsidRPr="00DD51A4" w:rsidRDefault="00A84623" w:rsidP="00484ABC">
            <w:pPr>
              <w:spacing w:line="240" w:lineRule="auto"/>
              <w:jc w:val="center"/>
              <w:rPr>
                <w:sz w:val="20"/>
                <w:szCs w:val="20"/>
              </w:rPr>
            </w:pPr>
          </w:p>
        </w:tc>
      </w:tr>
      <w:tr w:rsidR="00A84623" w:rsidRPr="00DD51A4" w14:paraId="222F2671" w14:textId="77777777" w:rsidTr="00484ABC">
        <w:tc>
          <w:tcPr>
            <w:tcW w:w="584" w:type="pct"/>
            <w:vMerge/>
            <w:tcBorders>
              <w:left w:val="single" w:sz="4" w:space="0" w:color="000000"/>
              <w:right w:val="single" w:sz="4" w:space="0" w:color="000000"/>
            </w:tcBorders>
            <w:shd w:val="clear" w:color="auto" w:fill="auto"/>
            <w:vAlign w:val="center"/>
          </w:tcPr>
          <w:p w14:paraId="2577980B"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78109271"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2ECEFEF3" w14:textId="77777777" w:rsidR="00A84623" w:rsidRPr="00DD51A4" w:rsidRDefault="00A84623" w:rsidP="00484ABC">
            <w:pPr>
              <w:spacing w:line="240" w:lineRule="auto"/>
              <w:rPr>
                <w:sz w:val="20"/>
                <w:szCs w:val="20"/>
              </w:rPr>
            </w:pPr>
            <w:r>
              <w:rPr>
                <w:sz w:val="20"/>
                <w:szCs w:val="20"/>
              </w:rPr>
              <w:t>On-demand FVIII</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77A88"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48D78" w14:textId="77777777" w:rsidR="00A84623" w:rsidRPr="00DD51A4" w:rsidRDefault="00A84623" w:rsidP="00484ABC">
            <w:pPr>
              <w:spacing w:line="240" w:lineRule="auto"/>
              <w:jc w:val="center"/>
              <w:rPr>
                <w:sz w:val="20"/>
                <w:szCs w:val="20"/>
              </w:rPr>
            </w:pPr>
            <w:r w:rsidRPr="00DD51A4">
              <w:rPr>
                <w:sz w:val="20"/>
                <w:szCs w:val="20"/>
              </w:rPr>
              <w:t>21.00</w:t>
            </w:r>
          </w:p>
        </w:tc>
        <w:tc>
          <w:tcPr>
            <w:tcW w:w="556" w:type="pct"/>
            <w:tcBorders>
              <w:top w:val="single" w:sz="4" w:space="0" w:color="000000"/>
              <w:left w:val="single" w:sz="4" w:space="0" w:color="000000"/>
              <w:bottom w:val="single" w:sz="4" w:space="0" w:color="000000"/>
              <w:right w:val="single" w:sz="4" w:space="0" w:color="000000"/>
            </w:tcBorders>
          </w:tcPr>
          <w:p w14:paraId="58741B2B" w14:textId="77777777" w:rsidR="00A84623" w:rsidRPr="00DD51A4" w:rsidRDefault="00A84623" w:rsidP="00484ABC">
            <w:pPr>
              <w:spacing w:line="240" w:lineRule="auto"/>
              <w:jc w:val="center"/>
              <w:rPr>
                <w:sz w:val="20"/>
                <w:szCs w:val="20"/>
              </w:rPr>
            </w:pPr>
            <w:r w:rsidRPr="00DD51A4">
              <w:rPr>
                <w:sz w:val="20"/>
                <w:szCs w:val="20"/>
              </w:rPr>
              <w:t>(21*52)/52</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79433402"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0C015B56" w14:textId="77777777" w:rsidTr="00484ABC">
        <w:tc>
          <w:tcPr>
            <w:tcW w:w="584" w:type="pct"/>
            <w:vMerge/>
            <w:tcBorders>
              <w:left w:val="single" w:sz="4" w:space="0" w:color="000000"/>
              <w:right w:val="single" w:sz="4" w:space="0" w:color="000000"/>
            </w:tcBorders>
            <w:shd w:val="clear" w:color="auto" w:fill="auto"/>
            <w:vAlign w:val="center"/>
          </w:tcPr>
          <w:p w14:paraId="05E27E51"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5D14A4EB"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7C07ADC0"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18B8C"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349CF" w14:textId="77777777" w:rsidR="00A84623" w:rsidRPr="00DD51A4" w:rsidRDefault="00A84623" w:rsidP="00484ABC">
            <w:pPr>
              <w:spacing w:line="240" w:lineRule="auto"/>
              <w:jc w:val="center"/>
              <w:rPr>
                <w:sz w:val="20"/>
                <w:szCs w:val="20"/>
              </w:rPr>
            </w:pPr>
            <w:r w:rsidRPr="00DD51A4">
              <w:rPr>
                <w:sz w:val="20"/>
                <w:szCs w:val="20"/>
              </w:rPr>
              <w:t>1204.00</w:t>
            </w:r>
          </w:p>
        </w:tc>
        <w:tc>
          <w:tcPr>
            <w:tcW w:w="556" w:type="pct"/>
            <w:tcBorders>
              <w:top w:val="single" w:sz="4" w:space="0" w:color="000000"/>
              <w:left w:val="single" w:sz="4" w:space="0" w:color="000000"/>
              <w:bottom w:val="single" w:sz="4" w:space="0" w:color="000000"/>
              <w:right w:val="single" w:sz="4" w:space="0" w:color="000000"/>
            </w:tcBorders>
          </w:tcPr>
          <w:p w14:paraId="66E35CC5"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3B6AD1DA"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19581758" w14:textId="77777777" w:rsidTr="00484ABC">
        <w:tc>
          <w:tcPr>
            <w:tcW w:w="584" w:type="pct"/>
            <w:vMerge/>
            <w:tcBorders>
              <w:left w:val="single" w:sz="4" w:space="0" w:color="000000"/>
              <w:right w:val="single" w:sz="4" w:space="0" w:color="000000"/>
            </w:tcBorders>
            <w:shd w:val="clear" w:color="auto" w:fill="auto"/>
            <w:vAlign w:val="center"/>
          </w:tcPr>
          <w:p w14:paraId="2B199C21"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10876613"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35639057"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51E3D" w14:textId="77777777" w:rsidR="00A84623" w:rsidRPr="00DD51A4" w:rsidRDefault="00A84623" w:rsidP="00484ABC">
            <w:pPr>
              <w:spacing w:line="240" w:lineRule="auto"/>
              <w:rPr>
                <w:sz w:val="20"/>
                <w:szCs w:val="20"/>
              </w:rPr>
            </w:pPr>
            <w:proofErr w:type="spellStart"/>
            <w:r w:rsidRPr="00DD51A4">
              <w:rPr>
                <w:sz w:val="20"/>
                <w:szCs w:val="20"/>
              </w:rPr>
              <w:t>npat</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5F2B0" w14:textId="77777777" w:rsidR="00A84623" w:rsidRPr="00DD51A4" w:rsidRDefault="00A84623" w:rsidP="00484ABC">
            <w:pPr>
              <w:spacing w:line="240" w:lineRule="auto"/>
              <w:jc w:val="center"/>
              <w:rPr>
                <w:sz w:val="20"/>
                <w:szCs w:val="20"/>
              </w:rPr>
            </w:pPr>
            <w:r w:rsidRPr="00DD51A4">
              <w:rPr>
                <w:sz w:val="20"/>
                <w:szCs w:val="20"/>
              </w:rPr>
              <w:t>21</w:t>
            </w:r>
          </w:p>
        </w:tc>
        <w:tc>
          <w:tcPr>
            <w:tcW w:w="556" w:type="pct"/>
            <w:tcBorders>
              <w:top w:val="single" w:sz="4" w:space="0" w:color="000000"/>
              <w:left w:val="single" w:sz="4" w:space="0" w:color="000000"/>
              <w:bottom w:val="single" w:sz="4" w:space="0" w:color="000000"/>
              <w:right w:val="single" w:sz="4" w:space="0" w:color="000000"/>
            </w:tcBorders>
          </w:tcPr>
          <w:p w14:paraId="41BC0C53"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6631A371" w14:textId="77777777" w:rsidR="00A84623" w:rsidRPr="00DD51A4" w:rsidRDefault="00A84623" w:rsidP="00484ABC">
            <w:pPr>
              <w:spacing w:line="240" w:lineRule="auto"/>
              <w:jc w:val="center"/>
              <w:rPr>
                <w:sz w:val="20"/>
                <w:szCs w:val="20"/>
              </w:rPr>
            </w:pPr>
          </w:p>
        </w:tc>
      </w:tr>
      <w:tr w:rsidR="00A84623" w:rsidRPr="00DD51A4" w14:paraId="7A240988" w14:textId="77777777" w:rsidTr="00484ABC">
        <w:tc>
          <w:tcPr>
            <w:tcW w:w="584" w:type="pct"/>
            <w:vMerge/>
            <w:tcBorders>
              <w:left w:val="single" w:sz="4" w:space="0" w:color="000000"/>
              <w:bottom w:val="single" w:sz="4" w:space="0" w:color="000000"/>
              <w:right w:val="single" w:sz="4" w:space="0" w:color="000000"/>
            </w:tcBorders>
            <w:shd w:val="clear" w:color="auto" w:fill="auto"/>
            <w:vAlign w:val="center"/>
          </w:tcPr>
          <w:p w14:paraId="63845705" w14:textId="77777777" w:rsidR="00A84623" w:rsidRPr="00DD51A4" w:rsidRDefault="00A84623" w:rsidP="00484ABC">
            <w:pPr>
              <w:spacing w:line="240" w:lineRule="auto"/>
              <w:rPr>
                <w:sz w:val="20"/>
                <w:szCs w:val="20"/>
              </w:rPr>
            </w:pPr>
          </w:p>
        </w:tc>
        <w:tc>
          <w:tcPr>
            <w:tcW w:w="762" w:type="pct"/>
            <w:vMerge/>
            <w:tcBorders>
              <w:left w:val="single" w:sz="4" w:space="0" w:color="000000"/>
              <w:bottom w:val="single" w:sz="4" w:space="0" w:color="000000"/>
              <w:right w:val="single" w:sz="4" w:space="0" w:color="000000"/>
            </w:tcBorders>
          </w:tcPr>
          <w:p w14:paraId="670B42AA"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36096A85"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84656" w14:textId="77777777" w:rsidR="00A84623" w:rsidRPr="00DD51A4" w:rsidRDefault="00A84623" w:rsidP="00484ABC">
            <w:pPr>
              <w:spacing w:line="240" w:lineRule="auto"/>
              <w:rPr>
                <w:sz w:val="20"/>
                <w:szCs w:val="20"/>
              </w:rPr>
            </w:pPr>
            <w:proofErr w:type="spellStart"/>
            <w:r w:rsidRPr="00DD51A4">
              <w:rPr>
                <w:sz w:val="20"/>
                <w:szCs w:val="20"/>
              </w:rPr>
              <w:t>durcontrolperiod</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8CC" w14:textId="77777777" w:rsidR="00A84623" w:rsidRPr="00DD51A4" w:rsidRDefault="00A84623" w:rsidP="00484ABC">
            <w:pPr>
              <w:spacing w:line="240" w:lineRule="auto"/>
              <w:jc w:val="center"/>
              <w:rPr>
                <w:sz w:val="20"/>
                <w:szCs w:val="20"/>
              </w:rPr>
            </w:pPr>
            <w:r w:rsidRPr="00DD51A4">
              <w:rPr>
                <w:sz w:val="20"/>
                <w:szCs w:val="20"/>
              </w:rPr>
              <w:t>52</w:t>
            </w:r>
          </w:p>
        </w:tc>
        <w:tc>
          <w:tcPr>
            <w:tcW w:w="556" w:type="pct"/>
            <w:tcBorders>
              <w:top w:val="single" w:sz="4" w:space="0" w:color="000000"/>
              <w:left w:val="single" w:sz="4" w:space="0" w:color="000000"/>
              <w:bottom w:val="single" w:sz="4" w:space="0" w:color="000000"/>
              <w:right w:val="single" w:sz="4" w:space="0" w:color="000000"/>
            </w:tcBorders>
          </w:tcPr>
          <w:p w14:paraId="432735DB"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5249F40A" w14:textId="77777777" w:rsidR="00A84623" w:rsidRPr="00DD51A4" w:rsidRDefault="00A84623" w:rsidP="00484ABC">
            <w:pPr>
              <w:spacing w:line="240" w:lineRule="auto"/>
              <w:jc w:val="center"/>
              <w:rPr>
                <w:sz w:val="20"/>
                <w:szCs w:val="20"/>
              </w:rPr>
            </w:pPr>
          </w:p>
        </w:tc>
      </w:tr>
      <w:tr w:rsidR="00A84623" w:rsidRPr="00DD51A4" w14:paraId="4F5A5926" w14:textId="77777777" w:rsidTr="00484ABC">
        <w:tc>
          <w:tcPr>
            <w:tcW w:w="584" w:type="pct"/>
            <w:vMerge w:val="restart"/>
            <w:tcBorders>
              <w:top w:val="single" w:sz="4" w:space="0" w:color="000000"/>
              <w:left w:val="single" w:sz="4" w:space="0" w:color="000000"/>
              <w:right w:val="single" w:sz="4" w:space="0" w:color="000000"/>
            </w:tcBorders>
            <w:shd w:val="clear" w:color="auto" w:fill="auto"/>
            <w:vAlign w:val="center"/>
          </w:tcPr>
          <w:p w14:paraId="538EA7CE" w14:textId="77777777" w:rsidR="00A84623" w:rsidRPr="00DD51A4" w:rsidRDefault="00A84623" w:rsidP="00484ABC">
            <w:pPr>
              <w:spacing w:line="240" w:lineRule="auto"/>
              <w:rPr>
                <w:sz w:val="20"/>
                <w:szCs w:val="20"/>
              </w:rPr>
            </w:pPr>
            <w:r w:rsidRPr="00DD51A4">
              <w:rPr>
                <w:sz w:val="20"/>
                <w:szCs w:val="20"/>
              </w:rPr>
              <w:t>SPINART</w:t>
            </w:r>
          </w:p>
        </w:tc>
        <w:tc>
          <w:tcPr>
            <w:tcW w:w="762" w:type="pct"/>
            <w:vMerge w:val="restart"/>
            <w:tcBorders>
              <w:top w:val="single" w:sz="4" w:space="0" w:color="000000"/>
              <w:left w:val="single" w:sz="4" w:space="0" w:color="000000"/>
              <w:right w:val="single" w:sz="4" w:space="0" w:color="000000"/>
            </w:tcBorders>
            <w:vAlign w:val="center"/>
          </w:tcPr>
          <w:p w14:paraId="22C87E5A" w14:textId="2E8D6EEF" w:rsidR="00A84623" w:rsidRPr="00DD51A4" w:rsidRDefault="00A84623" w:rsidP="00484ABC">
            <w:pPr>
              <w:spacing w:line="240" w:lineRule="auto"/>
              <w:rPr>
                <w:sz w:val="20"/>
                <w:szCs w:val="20"/>
              </w:rPr>
            </w:pPr>
            <w:r w:rsidRPr="00DD51A4">
              <w:rPr>
                <w:sz w:val="20"/>
                <w:szCs w:val="20"/>
              </w:rPr>
              <w:t>Manco-Johnson 2017</w:t>
            </w:r>
            <w:r>
              <w:rPr>
                <w:sz w:val="20"/>
                <w:szCs w:val="20"/>
              </w:rPr>
              <w:t xml:space="preserve"> </w:t>
            </w:r>
            <w:r w:rsidRPr="0073721B">
              <w:rPr>
                <w:color w:val="000000" w:themeColor="text1"/>
                <w:sz w:val="20"/>
                <w:szCs w:val="20"/>
              </w:rPr>
              <w:fldChar w:fldCharType="begin">
                <w:fldData xml:space="preserve">PEVuZE5vdGU+PENpdGU+PEF1dGhvcj5NYW5jby1Kb2huc29uPC9BdXRob3I+PFllYXI+MjAxNzwv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</w:fldData>
              </w:fldChar>
            </w:r>
            <w:r w:rsidR="00055F6B">
              <w:rPr>
                <w:color w:val="000000" w:themeColor="text1"/>
                <w:sz w:val="20"/>
                <w:szCs w:val="20"/>
              </w:rPr>
              <w:instrText xml:space="preserve"> ADDIN EN.CITE </w:instrText>
            </w:r>
            <w:r w:rsidR="00055F6B">
              <w:rPr>
                <w:color w:val="000000" w:themeColor="text1"/>
                <w:sz w:val="20"/>
                <w:szCs w:val="20"/>
              </w:rPr>
              <w:fldChar w:fldCharType="begin">
                <w:fldData xml:space="preserve">PEVuZE5vdGU+PENpdGU+PEF1dGhvcj5NYW5jby1Kb2huc29uPC9BdXRob3I+PFllYXI+MjAxNzwv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</w:fldData>
              </w:fldChar>
            </w:r>
            <w:r w:rsidR="00055F6B">
              <w:rPr>
                <w:color w:val="000000" w:themeColor="text1"/>
                <w:sz w:val="20"/>
                <w:szCs w:val="20"/>
              </w:rPr>
              <w:instrText xml:space="preserve"> ADDIN EN.CITE.DATA </w:instrText>
            </w:r>
            <w:r w:rsidR="00055F6B">
              <w:rPr>
                <w:color w:val="000000" w:themeColor="text1"/>
                <w:sz w:val="20"/>
                <w:szCs w:val="20"/>
              </w:rPr>
            </w:r>
            <w:r w:rsidR="00055F6B">
              <w:rPr>
                <w:color w:val="000000" w:themeColor="text1"/>
                <w:sz w:val="20"/>
                <w:szCs w:val="20"/>
              </w:rPr>
              <w:fldChar w:fldCharType="end"/>
            </w:r>
            <w:r w:rsidRPr="0073721B">
              <w:rPr>
                <w:color w:val="000000" w:themeColor="text1"/>
                <w:sz w:val="20"/>
                <w:szCs w:val="20"/>
              </w:rPr>
              <w:fldChar w:fldCharType="separate"/>
            </w:r>
            <w:r w:rsidR="00055F6B">
              <w:rPr>
                <w:noProof/>
                <w:color w:val="000000" w:themeColor="text1"/>
                <w:sz w:val="20"/>
                <w:szCs w:val="20"/>
              </w:rPr>
              <w:t>[8]</w:t>
            </w:r>
            <w:r w:rsidRPr="0073721B">
              <w:rPr>
                <w:color w:val="000000" w:themeColor="text1"/>
                <w:sz w:val="20"/>
                <w:szCs w:val="20"/>
              </w:rPr>
              <w:fldChar w:fldCharType="end"/>
            </w: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00A4077C" w14:textId="77777777" w:rsidR="00A84623" w:rsidRPr="00DD51A4" w:rsidRDefault="00A84623" w:rsidP="00484ABC">
            <w:pPr>
              <w:spacing w:line="240" w:lineRule="auto"/>
              <w:rPr>
                <w:sz w:val="20"/>
                <w:szCs w:val="20"/>
              </w:rPr>
            </w:pPr>
            <w:r w:rsidRPr="00DD51A4">
              <w:rPr>
                <w:sz w:val="20"/>
                <w:szCs w:val="20"/>
              </w:rPr>
              <w:t>FVIII</w:t>
            </w:r>
            <w:r>
              <w:rPr>
                <w:sz w:val="20"/>
                <w:szCs w:val="20"/>
              </w:rPr>
              <w:t xml:space="preserve"> </w:t>
            </w:r>
            <w:r w:rsidRPr="00DD51A4">
              <w:rPr>
                <w:sz w:val="20"/>
                <w:szCs w:val="20"/>
              </w:rPr>
              <w:t>prophy</w:t>
            </w:r>
            <w:r>
              <w:rPr>
                <w:sz w:val="20"/>
                <w:szCs w:val="20"/>
              </w:rPr>
              <w:t>laxis</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FC9C9"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CDE2A" w14:textId="77777777" w:rsidR="00A84623" w:rsidRPr="00DD51A4" w:rsidRDefault="00A84623" w:rsidP="00484ABC">
            <w:pPr>
              <w:spacing w:line="240" w:lineRule="auto"/>
              <w:jc w:val="center"/>
              <w:rPr>
                <w:sz w:val="20"/>
                <w:szCs w:val="20"/>
              </w:rPr>
            </w:pPr>
            <w:r w:rsidRPr="00DD51A4">
              <w:rPr>
                <w:sz w:val="20"/>
                <w:szCs w:val="20"/>
              </w:rPr>
              <w:t>127.44</w:t>
            </w:r>
          </w:p>
        </w:tc>
        <w:tc>
          <w:tcPr>
            <w:tcW w:w="556" w:type="pct"/>
            <w:tcBorders>
              <w:top w:val="single" w:sz="4" w:space="0" w:color="000000"/>
              <w:left w:val="single" w:sz="4" w:space="0" w:color="000000"/>
              <w:bottom w:val="single" w:sz="4" w:space="0" w:color="000000"/>
              <w:right w:val="single" w:sz="4" w:space="0" w:color="000000"/>
            </w:tcBorders>
          </w:tcPr>
          <w:p w14:paraId="61D3D4CC" w14:textId="77777777" w:rsidR="00A84623" w:rsidRPr="00DD51A4" w:rsidRDefault="00A84623" w:rsidP="00484ABC">
            <w:pPr>
              <w:spacing w:line="240" w:lineRule="auto"/>
              <w:jc w:val="center"/>
              <w:rPr>
                <w:sz w:val="20"/>
                <w:szCs w:val="20"/>
              </w:rPr>
            </w:pPr>
            <w:r w:rsidRPr="00DD51A4">
              <w:rPr>
                <w:sz w:val="20"/>
                <w:szCs w:val="20"/>
              </w:rPr>
              <w:t>(42*157.79)/52</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16978F1F"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34ABF5FE" w14:textId="77777777" w:rsidTr="00484ABC">
        <w:tc>
          <w:tcPr>
            <w:tcW w:w="584" w:type="pct"/>
            <w:vMerge/>
            <w:tcBorders>
              <w:left w:val="single" w:sz="4" w:space="0" w:color="000000"/>
              <w:right w:val="single" w:sz="4" w:space="0" w:color="000000"/>
            </w:tcBorders>
            <w:shd w:val="clear" w:color="auto" w:fill="auto"/>
            <w:vAlign w:val="center"/>
          </w:tcPr>
          <w:p w14:paraId="581AEC2E"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1BE397B3"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053F7297"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BC60C"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9A73B" w14:textId="77777777" w:rsidR="00A84623" w:rsidRPr="00DD51A4" w:rsidRDefault="00A84623" w:rsidP="00484ABC">
            <w:pPr>
              <w:spacing w:line="240" w:lineRule="auto"/>
              <w:jc w:val="center"/>
              <w:rPr>
                <w:sz w:val="20"/>
                <w:szCs w:val="20"/>
              </w:rPr>
            </w:pPr>
            <w:r w:rsidRPr="00DD51A4">
              <w:rPr>
                <w:sz w:val="20"/>
                <w:szCs w:val="20"/>
              </w:rPr>
              <w:t>264.00</w:t>
            </w:r>
          </w:p>
        </w:tc>
        <w:tc>
          <w:tcPr>
            <w:tcW w:w="556" w:type="pct"/>
            <w:tcBorders>
              <w:top w:val="single" w:sz="4" w:space="0" w:color="000000"/>
              <w:left w:val="single" w:sz="4" w:space="0" w:color="000000"/>
              <w:bottom w:val="single" w:sz="4" w:space="0" w:color="000000"/>
              <w:right w:val="single" w:sz="4" w:space="0" w:color="000000"/>
            </w:tcBorders>
          </w:tcPr>
          <w:p w14:paraId="4DE1596D"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59308004"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3A9C3F43" w14:textId="77777777" w:rsidTr="00484ABC">
        <w:tc>
          <w:tcPr>
            <w:tcW w:w="584" w:type="pct"/>
            <w:vMerge/>
            <w:tcBorders>
              <w:left w:val="single" w:sz="4" w:space="0" w:color="000000"/>
              <w:right w:val="single" w:sz="4" w:space="0" w:color="000000"/>
            </w:tcBorders>
            <w:shd w:val="clear" w:color="auto" w:fill="auto"/>
            <w:vAlign w:val="center"/>
          </w:tcPr>
          <w:p w14:paraId="4408D143"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2150D5D4"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3527DB5E"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76536" w14:textId="77777777" w:rsidR="00A84623" w:rsidRPr="00DD51A4" w:rsidRDefault="00A84623" w:rsidP="00484ABC">
            <w:pPr>
              <w:spacing w:line="240" w:lineRule="auto"/>
              <w:rPr>
                <w:sz w:val="20"/>
                <w:szCs w:val="20"/>
              </w:rPr>
            </w:pPr>
            <w:proofErr w:type="spellStart"/>
            <w:r w:rsidRPr="00DD51A4">
              <w:rPr>
                <w:sz w:val="20"/>
                <w:szCs w:val="20"/>
              </w:rPr>
              <w:t>npat</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2AE11" w14:textId="77777777" w:rsidR="00A84623" w:rsidRPr="00DD51A4" w:rsidRDefault="00A84623" w:rsidP="00484ABC">
            <w:pPr>
              <w:spacing w:line="240" w:lineRule="auto"/>
              <w:jc w:val="center"/>
              <w:rPr>
                <w:sz w:val="20"/>
                <w:szCs w:val="20"/>
              </w:rPr>
            </w:pPr>
            <w:r w:rsidRPr="00DD51A4">
              <w:rPr>
                <w:sz w:val="20"/>
                <w:szCs w:val="20"/>
              </w:rPr>
              <w:t>42</w:t>
            </w:r>
          </w:p>
        </w:tc>
        <w:tc>
          <w:tcPr>
            <w:tcW w:w="556" w:type="pct"/>
            <w:tcBorders>
              <w:top w:val="single" w:sz="4" w:space="0" w:color="000000"/>
              <w:left w:val="single" w:sz="4" w:space="0" w:color="000000"/>
              <w:bottom w:val="single" w:sz="4" w:space="0" w:color="000000"/>
              <w:right w:val="single" w:sz="4" w:space="0" w:color="000000"/>
            </w:tcBorders>
          </w:tcPr>
          <w:p w14:paraId="7F2CC020"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72D398DD" w14:textId="77777777" w:rsidR="00A84623" w:rsidRPr="00DD51A4" w:rsidRDefault="00A84623" w:rsidP="00484ABC">
            <w:pPr>
              <w:spacing w:line="240" w:lineRule="auto"/>
              <w:jc w:val="center"/>
              <w:rPr>
                <w:sz w:val="20"/>
                <w:szCs w:val="20"/>
              </w:rPr>
            </w:pPr>
          </w:p>
        </w:tc>
      </w:tr>
      <w:tr w:rsidR="00A84623" w:rsidRPr="00DD51A4" w14:paraId="325D08A3" w14:textId="77777777" w:rsidTr="00484ABC">
        <w:tc>
          <w:tcPr>
            <w:tcW w:w="584" w:type="pct"/>
            <w:vMerge/>
            <w:tcBorders>
              <w:left w:val="single" w:sz="4" w:space="0" w:color="000000"/>
              <w:right w:val="single" w:sz="4" w:space="0" w:color="000000"/>
            </w:tcBorders>
            <w:shd w:val="clear" w:color="auto" w:fill="auto"/>
            <w:vAlign w:val="center"/>
          </w:tcPr>
          <w:p w14:paraId="1733B340"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357063C9"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33B0DF13"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AB991" w14:textId="77777777" w:rsidR="00A84623" w:rsidRPr="00DD51A4" w:rsidRDefault="00A84623" w:rsidP="00484ABC">
            <w:pPr>
              <w:spacing w:line="240" w:lineRule="auto"/>
              <w:rPr>
                <w:sz w:val="20"/>
                <w:szCs w:val="20"/>
              </w:rPr>
            </w:pPr>
            <w:proofErr w:type="spellStart"/>
            <w:r w:rsidRPr="00DD51A4">
              <w:rPr>
                <w:sz w:val="20"/>
                <w:szCs w:val="20"/>
              </w:rPr>
              <w:t>durcontrolperiod</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DA519" w14:textId="77777777" w:rsidR="00A84623" w:rsidRPr="00DD51A4" w:rsidRDefault="00A84623" w:rsidP="00484ABC">
            <w:pPr>
              <w:spacing w:line="240" w:lineRule="auto"/>
              <w:jc w:val="center"/>
              <w:rPr>
                <w:sz w:val="20"/>
                <w:szCs w:val="20"/>
              </w:rPr>
            </w:pPr>
            <w:r w:rsidRPr="00DD51A4">
              <w:rPr>
                <w:sz w:val="20"/>
                <w:szCs w:val="20"/>
              </w:rPr>
              <w:t>157.79</w:t>
            </w:r>
          </w:p>
        </w:tc>
        <w:tc>
          <w:tcPr>
            <w:tcW w:w="556" w:type="pct"/>
            <w:tcBorders>
              <w:top w:val="single" w:sz="4" w:space="0" w:color="000000"/>
              <w:left w:val="single" w:sz="4" w:space="0" w:color="000000"/>
              <w:bottom w:val="single" w:sz="4" w:space="0" w:color="000000"/>
              <w:right w:val="single" w:sz="4" w:space="0" w:color="000000"/>
            </w:tcBorders>
          </w:tcPr>
          <w:p w14:paraId="33939D7A" w14:textId="77777777" w:rsidR="00A84623" w:rsidRPr="00DD51A4" w:rsidRDefault="00A84623" w:rsidP="00484ABC">
            <w:pPr>
              <w:spacing w:line="240" w:lineRule="auto"/>
              <w:jc w:val="center"/>
              <w:rPr>
                <w:sz w:val="20"/>
                <w:szCs w:val="20"/>
              </w:rPr>
            </w:pPr>
            <w:r w:rsidRPr="00DD51A4">
              <w:rPr>
                <w:sz w:val="20"/>
                <w:szCs w:val="20"/>
              </w:rPr>
              <w:t>1104.5/7</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10D32A7" w14:textId="77777777" w:rsidR="00A84623" w:rsidRPr="00DD51A4" w:rsidRDefault="00A84623" w:rsidP="00484ABC">
            <w:pPr>
              <w:spacing w:line="240" w:lineRule="auto"/>
              <w:jc w:val="center"/>
              <w:rPr>
                <w:sz w:val="20"/>
                <w:szCs w:val="20"/>
              </w:rPr>
            </w:pPr>
          </w:p>
        </w:tc>
      </w:tr>
      <w:tr w:rsidR="00A84623" w:rsidRPr="00DD51A4" w14:paraId="26243FA5" w14:textId="77777777" w:rsidTr="00484ABC">
        <w:tc>
          <w:tcPr>
            <w:tcW w:w="584" w:type="pct"/>
            <w:vMerge/>
            <w:tcBorders>
              <w:left w:val="single" w:sz="4" w:space="0" w:color="000000"/>
              <w:right w:val="single" w:sz="4" w:space="0" w:color="000000"/>
            </w:tcBorders>
            <w:shd w:val="clear" w:color="auto" w:fill="auto"/>
            <w:vAlign w:val="center"/>
          </w:tcPr>
          <w:p w14:paraId="36211222"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2DC16FAE"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70E62B11" w14:textId="77777777" w:rsidR="00A84623" w:rsidRPr="00DD51A4" w:rsidRDefault="00A84623" w:rsidP="00484ABC">
            <w:pPr>
              <w:spacing w:line="240" w:lineRule="auto"/>
              <w:rPr>
                <w:sz w:val="20"/>
                <w:szCs w:val="20"/>
              </w:rPr>
            </w:pPr>
            <w:r>
              <w:rPr>
                <w:sz w:val="20"/>
                <w:szCs w:val="20"/>
              </w:rPr>
              <w:t>On-demand FVIII</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F289B"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59ED8" w14:textId="77777777" w:rsidR="00A84623" w:rsidRPr="00DD51A4" w:rsidRDefault="00A84623" w:rsidP="00484ABC">
            <w:pPr>
              <w:spacing w:line="240" w:lineRule="auto"/>
              <w:jc w:val="center"/>
              <w:rPr>
                <w:sz w:val="20"/>
                <w:szCs w:val="20"/>
              </w:rPr>
            </w:pPr>
            <w:r w:rsidRPr="00DD51A4">
              <w:rPr>
                <w:sz w:val="20"/>
                <w:szCs w:val="20"/>
              </w:rPr>
              <w:t>126.58</w:t>
            </w:r>
          </w:p>
        </w:tc>
        <w:tc>
          <w:tcPr>
            <w:tcW w:w="556" w:type="pct"/>
            <w:tcBorders>
              <w:top w:val="single" w:sz="4" w:space="0" w:color="000000"/>
              <w:left w:val="single" w:sz="4" w:space="0" w:color="000000"/>
              <w:bottom w:val="single" w:sz="4" w:space="0" w:color="000000"/>
              <w:right w:val="single" w:sz="4" w:space="0" w:color="000000"/>
            </w:tcBorders>
          </w:tcPr>
          <w:p w14:paraId="37FBAAD2" w14:textId="77777777" w:rsidR="00A84623" w:rsidRPr="00DD51A4" w:rsidRDefault="00A84623" w:rsidP="00484ABC">
            <w:pPr>
              <w:spacing w:line="240" w:lineRule="auto"/>
              <w:jc w:val="center"/>
              <w:rPr>
                <w:sz w:val="20"/>
                <w:szCs w:val="20"/>
              </w:rPr>
            </w:pPr>
            <w:r w:rsidRPr="00DD51A4">
              <w:rPr>
                <w:sz w:val="20"/>
                <w:szCs w:val="20"/>
              </w:rPr>
              <w:t>(42*156.71)/52</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CD518C6"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34834657" w14:textId="77777777" w:rsidTr="00484ABC">
        <w:tc>
          <w:tcPr>
            <w:tcW w:w="584" w:type="pct"/>
            <w:vMerge/>
            <w:tcBorders>
              <w:left w:val="single" w:sz="4" w:space="0" w:color="000000"/>
              <w:right w:val="single" w:sz="4" w:space="0" w:color="000000"/>
            </w:tcBorders>
            <w:shd w:val="clear" w:color="auto" w:fill="auto"/>
            <w:vAlign w:val="center"/>
          </w:tcPr>
          <w:p w14:paraId="57AA5D01"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3DBED4D1"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5CF72D84"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A07C2"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8590B" w14:textId="77777777" w:rsidR="00A84623" w:rsidRPr="00DD51A4" w:rsidRDefault="00A84623" w:rsidP="00484ABC">
            <w:pPr>
              <w:spacing w:line="240" w:lineRule="auto"/>
              <w:jc w:val="center"/>
              <w:rPr>
                <w:sz w:val="20"/>
                <w:szCs w:val="20"/>
              </w:rPr>
            </w:pPr>
            <w:r w:rsidRPr="00DD51A4">
              <w:rPr>
                <w:sz w:val="20"/>
                <w:szCs w:val="20"/>
              </w:rPr>
              <w:t>4338.00</w:t>
            </w:r>
          </w:p>
        </w:tc>
        <w:tc>
          <w:tcPr>
            <w:tcW w:w="556" w:type="pct"/>
            <w:tcBorders>
              <w:top w:val="single" w:sz="4" w:space="0" w:color="000000"/>
              <w:left w:val="single" w:sz="4" w:space="0" w:color="000000"/>
              <w:bottom w:val="single" w:sz="4" w:space="0" w:color="000000"/>
              <w:right w:val="single" w:sz="4" w:space="0" w:color="000000"/>
            </w:tcBorders>
          </w:tcPr>
          <w:p w14:paraId="6FECE458"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6E00ECA4"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01CF439B" w14:textId="77777777" w:rsidTr="00484ABC">
        <w:tc>
          <w:tcPr>
            <w:tcW w:w="584" w:type="pct"/>
            <w:vMerge/>
            <w:tcBorders>
              <w:left w:val="single" w:sz="4" w:space="0" w:color="000000"/>
              <w:right w:val="single" w:sz="4" w:space="0" w:color="000000"/>
            </w:tcBorders>
            <w:shd w:val="clear" w:color="auto" w:fill="auto"/>
            <w:vAlign w:val="center"/>
          </w:tcPr>
          <w:p w14:paraId="2B2E4DB3"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2A679A8E" w14:textId="77777777" w:rsidR="00A84623" w:rsidRPr="00DD51A4" w:rsidRDefault="00A84623" w:rsidP="00484ABC">
            <w:pPr>
              <w:spacing w:line="240" w:lineRule="auto"/>
              <w:rPr>
                <w:sz w:val="20"/>
                <w:szCs w:val="20"/>
              </w:rPr>
            </w:pPr>
          </w:p>
        </w:tc>
        <w:tc>
          <w:tcPr>
            <w:tcW w:w="1032" w:type="pct"/>
            <w:vMerge/>
            <w:tcBorders>
              <w:left w:val="single" w:sz="4" w:space="0" w:color="000000"/>
              <w:right w:val="single" w:sz="4" w:space="0" w:color="000000"/>
            </w:tcBorders>
            <w:shd w:val="clear" w:color="auto" w:fill="auto"/>
            <w:vAlign w:val="center"/>
          </w:tcPr>
          <w:p w14:paraId="63A0FAD9"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438B1" w14:textId="77777777" w:rsidR="00A84623" w:rsidRPr="00DD51A4" w:rsidRDefault="00A84623" w:rsidP="00484ABC">
            <w:pPr>
              <w:spacing w:line="240" w:lineRule="auto"/>
              <w:rPr>
                <w:sz w:val="20"/>
                <w:szCs w:val="20"/>
              </w:rPr>
            </w:pPr>
            <w:proofErr w:type="spellStart"/>
            <w:r w:rsidRPr="00DD51A4">
              <w:rPr>
                <w:sz w:val="20"/>
                <w:szCs w:val="20"/>
              </w:rPr>
              <w:t>npat</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F9A51" w14:textId="77777777" w:rsidR="00A84623" w:rsidRPr="00DD51A4" w:rsidRDefault="00A84623" w:rsidP="00484ABC">
            <w:pPr>
              <w:spacing w:line="240" w:lineRule="auto"/>
              <w:jc w:val="center"/>
              <w:rPr>
                <w:sz w:val="20"/>
                <w:szCs w:val="20"/>
              </w:rPr>
            </w:pPr>
            <w:r w:rsidRPr="00DD51A4">
              <w:rPr>
                <w:sz w:val="20"/>
                <w:szCs w:val="20"/>
              </w:rPr>
              <w:t>42</w:t>
            </w:r>
          </w:p>
        </w:tc>
        <w:tc>
          <w:tcPr>
            <w:tcW w:w="556" w:type="pct"/>
            <w:tcBorders>
              <w:top w:val="single" w:sz="4" w:space="0" w:color="000000"/>
              <w:left w:val="single" w:sz="4" w:space="0" w:color="000000"/>
              <w:bottom w:val="single" w:sz="4" w:space="0" w:color="000000"/>
              <w:right w:val="single" w:sz="4" w:space="0" w:color="000000"/>
            </w:tcBorders>
          </w:tcPr>
          <w:p w14:paraId="0490023A"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23B214A8" w14:textId="77777777" w:rsidR="00A84623" w:rsidRPr="00DD51A4" w:rsidRDefault="00A84623" w:rsidP="00484ABC">
            <w:pPr>
              <w:spacing w:line="240" w:lineRule="auto"/>
              <w:jc w:val="center"/>
              <w:rPr>
                <w:sz w:val="20"/>
                <w:szCs w:val="20"/>
              </w:rPr>
            </w:pPr>
          </w:p>
        </w:tc>
      </w:tr>
      <w:tr w:rsidR="00A84623" w:rsidRPr="00DD51A4" w14:paraId="4D02136E" w14:textId="77777777" w:rsidTr="00484ABC">
        <w:tc>
          <w:tcPr>
            <w:tcW w:w="584" w:type="pct"/>
            <w:vMerge/>
            <w:tcBorders>
              <w:left w:val="single" w:sz="4" w:space="0" w:color="000000"/>
              <w:bottom w:val="single" w:sz="4" w:space="0" w:color="000000"/>
              <w:right w:val="single" w:sz="4" w:space="0" w:color="000000"/>
            </w:tcBorders>
            <w:shd w:val="clear" w:color="auto" w:fill="auto"/>
            <w:vAlign w:val="center"/>
          </w:tcPr>
          <w:p w14:paraId="07614B3B" w14:textId="77777777" w:rsidR="00A84623" w:rsidRPr="00DD51A4" w:rsidRDefault="00A84623" w:rsidP="00484ABC">
            <w:pPr>
              <w:spacing w:line="240" w:lineRule="auto"/>
              <w:rPr>
                <w:sz w:val="20"/>
                <w:szCs w:val="20"/>
              </w:rPr>
            </w:pPr>
          </w:p>
        </w:tc>
        <w:tc>
          <w:tcPr>
            <w:tcW w:w="762" w:type="pct"/>
            <w:vMerge/>
            <w:tcBorders>
              <w:left w:val="single" w:sz="4" w:space="0" w:color="000000"/>
              <w:bottom w:val="single" w:sz="4" w:space="0" w:color="000000"/>
              <w:right w:val="single" w:sz="4" w:space="0" w:color="000000"/>
            </w:tcBorders>
          </w:tcPr>
          <w:p w14:paraId="3A8FD993"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3B9A9D48"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0A940" w14:textId="77777777" w:rsidR="00A84623" w:rsidRPr="00DD51A4" w:rsidRDefault="00A84623" w:rsidP="00484ABC">
            <w:pPr>
              <w:spacing w:line="240" w:lineRule="auto"/>
              <w:rPr>
                <w:sz w:val="20"/>
                <w:szCs w:val="20"/>
              </w:rPr>
            </w:pPr>
            <w:proofErr w:type="spellStart"/>
            <w:r w:rsidRPr="00DD51A4">
              <w:rPr>
                <w:sz w:val="20"/>
                <w:szCs w:val="20"/>
              </w:rPr>
              <w:t>durcontrolperiod</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9CAC7" w14:textId="77777777" w:rsidR="00A84623" w:rsidRPr="00DD51A4" w:rsidRDefault="00A84623" w:rsidP="00484ABC">
            <w:pPr>
              <w:spacing w:line="240" w:lineRule="auto"/>
              <w:jc w:val="center"/>
              <w:rPr>
                <w:sz w:val="20"/>
                <w:szCs w:val="20"/>
                <w:lang w:val="en-US"/>
              </w:rPr>
            </w:pPr>
            <w:r w:rsidRPr="00DD51A4">
              <w:rPr>
                <w:sz w:val="20"/>
                <w:szCs w:val="20"/>
                <w:lang w:val="en-US"/>
              </w:rPr>
              <w:t>156.71</w:t>
            </w:r>
          </w:p>
        </w:tc>
        <w:tc>
          <w:tcPr>
            <w:tcW w:w="556" w:type="pct"/>
            <w:tcBorders>
              <w:top w:val="single" w:sz="4" w:space="0" w:color="000000"/>
              <w:left w:val="single" w:sz="4" w:space="0" w:color="000000"/>
              <w:bottom w:val="single" w:sz="4" w:space="0" w:color="000000"/>
              <w:right w:val="single" w:sz="4" w:space="0" w:color="000000"/>
            </w:tcBorders>
          </w:tcPr>
          <w:p w14:paraId="37A4F58E" w14:textId="77777777" w:rsidR="00A84623" w:rsidRPr="00DD51A4" w:rsidRDefault="00A84623" w:rsidP="00484ABC">
            <w:pPr>
              <w:spacing w:line="240" w:lineRule="auto"/>
              <w:jc w:val="center"/>
              <w:rPr>
                <w:sz w:val="20"/>
                <w:szCs w:val="20"/>
                <w:lang w:val="en-US"/>
              </w:rPr>
            </w:pPr>
            <w:r w:rsidRPr="00DD51A4">
              <w:rPr>
                <w:sz w:val="20"/>
                <w:szCs w:val="20"/>
                <w:lang w:val="en-US"/>
              </w:rPr>
              <w:t>1097/7</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4E6D2A71" w14:textId="77777777" w:rsidR="00A84623" w:rsidRPr="00DD51A4" w:rsidRDefault="00A84623" w:rsidP="00484ABC">
            <w:pPr>
              <w:spacing w:line="240" w:lineRule="auto"/>
              <w:jc w:val="center"/>
              <w:rPr>
                <w:sz w:val="20"/>
                <w:szCs w:val="20"/>
                <w:lang w:val="en-US"/>
              </w:rPr>
            </w:pPr>
          </w:p>
        </w:tc>
      </w:tr>
      <w:tr w:rsidR="00A84623" w:rsidRPr="00DD51A4" w14:paraId="3DF4D54A" w14:textId="77777777" w:rsidTr="00484ABC">
        <w:tc>
          <w:tcPr>
            <w:tcW w:w="584" w:type="pct"/>
            <w:vMerge w:val="restart"/>
            <w:tcBorders>
              <w:top w:val="single" w:sz="4" w:space="0" w:color="000000"/>
              <w:left w:val="single" w:sz="4" w:space="0" w:color="000000"/>
              <w:right w:val="single" w:sz="4" w:space="0" w:color="000000"/>
            </w:tcBorders>
            <w:shd w:val="clear" w:color="auto" w:fill="auto"/>
            <w:vAlign w:val="center"/>
          </w:tcPr>
          <w:p w14:paraId="63B04FC1" w14:textId="77777777" w:rsidR="00A84623" w:rsidRPr="00DD51A4" w:rsidRDefault="00A84623" w:rsidP="00484ABC">
            <w:pPr>
              <w:spacing w:line="240" w:lineRule="auto"/>
              <w:rPr>
                <w:sz w:val="20"/>
                <w:szCs w:val="20"/>
                <w:lang w:val="en-US"/>
              </w:rPr>
            </w:pPr>
            <w:r w:rsidRPr="00DD51A4">
              <w:rPr>
                <w:sz w:val="20"/>
                <w:szCs w:val="20"/>
                <w:lang w:val="en-US"/>
              </w:rPr>
              <w:t>Valentino</w:t>
            </w:r>
            <w:r>
              <w:rPr>
                <w:sz w:val="20"/>
                <w:szCs w:val="20"/>
                <w:lang w:val="en-US"/>
              </w:rPr>
              <w:t xml:space="preserve"> </w:t>
            </w:r>
            <w:r w:rsidRPr="00DD51A4">
              <w:rPr>
                <w:sz w:val="20"/>
                <w:szCs w:val="20"/>
                <w:lang w:val="en-US"/>
              </w:rPr>
              <w:t>2012</w:t>
            </w:r>
          </w:p>
        </w:tc>
        <w:tc>
          <w:tcPr>
            <w:tcW w:w="762" w:type="pct"/>
            <w:vMerge w:val="restart"/>
            <w:tcBorders>
              <w:top w:val="single" w:sz="4" w:space="0" w:color="000000"/>
              <w:left w:val="single" w:sz="4" w:space="0" w:color="000000"/>
              <w:right w:val="single" w:sz="4" w:space="0" w:color="000000"/>
            </w:tcBorders>
            <w:vAlign w:val="center"/>
          </w:tcPr>
          <w:p w14:paraId="7DF0956C" w14:textId="77737BF5" w:rsidR="00A84623" w:rsidRPr="00DD51A4" w:rsidRDefault="00A84623" w:rsidP="00484ABC">
            <w:pPr>
              <w:spacing w:line="240" w:lineRule="auto"/>
              <w:rPr>
                <w:sz w:val="20"/>
                <w:szCs w:val="20"/>
                <w:lang w:val="en-US"/>
              </w:rPr>
            </w:pPr>
            <w:r w:rsidRPr="00DD51A4">
              <w:rPr>
                <w:sz w:val="20"/>
                <w:szCs w:val="20"/>
              </w:rPr>
              <w:t>Valentino 2012</w:t>
            </w:r>
            <w:r>
              <w:rPr>
                <w:sz w:val="20"/>
                <w:szCs w:val="20"/>
              </w:rPr>
              <w:t xml:space="preserve"> </w:t>
            </w:r>
            <w:r w:rsidRPr="0073721B">
              <w:rPr>
                <w:color w:val="000000" w:themeColor="text1"/>
                <w:sz w:val="20"/>
                <w:szCs w:val="20"/>
              </w:rPr>
              <w:fldChar w:fldCharType="begin">
                <w:fldData xml:space="preserve">PEVuZE5vdGU+PENpdGU+PEF1dGhvcj5WYWxlbnRpbm88L0F1dGhvcj48WWVhcj4yMDEyPC9ZZWFy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</w:fldData>
              </w:fldChar>
            </w:r>
            <w:r w:rsidR="00055F6B">
              <w:rPr>
                <w:color w:val="000000" w:themeColor="text1"/>
                <w:sz w:val="20"/>
                <w:szCs w:val="20"/>
              </w:rPr>
              <w:instrText xml:space="preserve"> ADDIN EN.CITE </w:instrText>
            </w:r>
            <w:r w:rsidR="00055F6B">
              <w:rPr>
                <w:color w:val="000000" w:themeColor="text1"/>
                <w:sz w:val="20"/>
                <w:szCs w:val="20"/>
              </w:rPr>
              <w:fldChar w:fldCharType="begin">
                <w:fldData xml:space="preserve">PEVuZE5vdGU+PENpdGU+PEF1dGhvcj5WYWxlbnRpbm88L0F1dGhvcj48WWVhcj4yMDEyPC9ZZWFy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</w:fldData>
              </w:fldChar>
            </w:r>
            <w:r w:rsidR="00055F6B">
              <w:rPr>
                <w:color w:val="000000" w:themeColor="text1"/>
                <w:sz w:val="20"/>
                <w:szCs w:val="20"/>
              </w:rPr>
              <w:instrText xml:space="preserve"> ADDIN EN.CITE.DATA </w:instrText>
            </w:r>
            <w:r w:rsidR="00055F6B">
              <w:rPr>
                <w:color w:val="000000" w:themeColor="text1"/>
                <w:sz w:val="20"/>
                <w:szCs w:val="20"/>
              </w:rPr>
            </w:r>
            <w:r w:rsidR="00055F6B">
              <w:rPr>
                <w:color w:val="000000" w:themeColor="text1"/>
                <w:sz w:val="20"/>
                <w:szCs w:val="20"/>
              </w:rPr>
              <w:fldChar w:fldCharType="end"/>
            </w:r>
            <w:r w:rsidRPr="0073721B">
              <w:rPr>
                <w:color w:val="000000" w:themeColor="text1"/>
                <w:sz w:val="20"/>
                <w:szCs w:val="20"/>
              </w:rPr>
              <w:fldChar w:fldCharType="separate"/>
            </w:r>
            <w:r w:rsidR="00055F6B">
              <w:rPr>
                <w:noProof/>
                <w:color w:val="000000" w:themeColor="text1"/>
                <w:sz w:val="20"/>
                <w:szCs w:val="20"/>
              </w:rPr>
              <w:t>[9]</w:t>
            </w:r>
            <w:r w:rsidRPr="0073721B">
              <w:rPr>
                <w:color w:val="000000" w:themeColor="text1"/>
                <w:sz w:val="20"/>
                <w:szCs w:val="20"/>
              </w:rPr>
              <w:fldChar w:fldCharType="end"/>
            </w: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11A1492C" w14:textId="77777777" w:rsidR="00A84623" w:rsidRPr="00DD51A4" w:rsidRDefault="00A84623" w:rsidP="00484ABC">
            <w:pPr>
              <w:spacing w:line="240" w:lineRule="auto"/>
              <w:rPr>
                <w:sz w:val="20"/>
                <w:szCs w:val="20"/>
                <w:lang w:val="en-US"/>
              </w:rPr>
            </w:pPr>
            <w:r w:rsidRPr="00DD51A4">
              <w:rPr>
                <w:sz w:val="20"/>
                <w:szCs w:val="20"/>
              </w:rPr>
              <w:t>FVIII</w:t>
            </w:r>
            <w:r>
              <w:rPr>
                <w:sz w:val="20"/>
                <w:szCs w:val="20"/>
              </w:rPr>
              <w:t xml:space="preserve"> </w:t>
            </w:r>
            <w:r w:rsidRPr="00DD51A4">
              <w:rPr>
                <w:sz w:val="20"/>
                <w:szCs w:val="20"/>
              </w:rPr>
              <w:t>prophy</w:t>
            </w:r>
            <w:r>
              <w:rPr>
                <w:sz w:val="20"/>
                <w:szCs w:val="20"/>
              </w:rPr>
              <w:t>laxis</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0D70D" w14:textId="77777777" w:rsidR="00A84623" w:rsidRPr="00DD51A4" w:rsidRDefault="00A84623" w:rsidP="00484ABC">
            <w:pPr>
              <w:spacing w:line="240" w:lineRule="auto"/>
              <w:rPr>
                <w:sz w:val="20"/>
                <w:szCs w:val="20"/>
                <w:lang w:val="en-US"/>
              </w:rPr>
            </w:pPr>
            <w:r w:rsidRPr="00DD51A4">
              <w:rPr>
                <w:sz w:val="20"/>
                <w:szCs w:val="20"/>
                <w:lang w:val="en-US"/>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0529" w14:textId="77777777" w:rsidR="00A84623" w:rsidRPr="00DD51A4" w:rsidRDefault="00A84623" w:rsidP="00484ABC">
            <w:pPr>
              <w:spacing w:line="240" w:lineRule="auto"/>
              <w:jc w:val="center"/>
              <w:rPr>
                <w:sz w:val="20"/>
                <w:szCs w:val="20"/>
                <w:lang w:val="en-US"/>
              </w:rPr>
            </w:pPr>
            <w:r w:rsidRPr="00DD51A4">
              <w:rPr>
                <w:sz w:val="20"/>
                <w:szCs w:val="20"/>
                <w:lang w:val="en-US"/>
              </w:rPr>
              <w:t>31.68</w:t>
            </w:r>
          </w:p>
        </w:tc>
        <w:tc>
          <w:tcPr>
            <w:tcW w:w="556" w:type="pct"/>
            <w:tcBorders>
              <w:top w:val="single" w:sz="4" w:space="0" w:color="000000"/>
              <w:left w:val="single" w:sz="4" w:space="0" w:color="000000"/>
              <w:bottom w:val="single" w:sz="4" w:space="0" w:color="000000"/>
              <w:right w:val="single" w:sz="4" w:space="0" w:color="000000"/>
            </w:tcBorders>
          </w:tcPr>
          <w:p w14:paraId="5E1DBE0D" w14:textId="77777777" w:rsidR="00A84623" w:rsidRPr="00DD51A4" w:rsidRDefault="00A84623" w:rsidP="00484ABC">
            <w:pPr>
              <w:spacing w:line="240" w:lineRule="auto"/>
              <w:jc w:val="center"/>
              <w:rPr>
                <w:sz w:val="20"/>
                <w:szCs w:val="20"/>
              </w:rPr>
            </w:pPr>
            <w:r w:rsidRPr="00DD51A4">
              <w:rPr>
                <w:sz w:val="20"/>
                <w:szCs w:val="20"/>
              </w:rPr>
              <w:t>11571/365.25</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3610CF7E" w14:textId="77777777" w:rsidR="00A84623" w:rsidRPr="00DD51A4" w:rsidRDefault="00A84623" w:rsidP="00484ABC">
            <w:pPr>
              <w:spacing w:line="240" w:lineRule="auto"/>
              <w:jc w:val="center"/>
              <w:rPr>
                <w:sz w:val="20"/>
                <w:szCs w:val="20"/>
                <w:lang w:val="en-US"/>
              </w:rPr>
            </w:pPr>
            <w:r w:rsidRPr="00DD51A4">
              <w:rPr>
                <w:sz w:val="20"/>
                <w:szCs w:val="20"/>
                <w:lang w:val="en-US"/>
              </w:rPr>
              <w:t>x</w:t>
            </w:r>
          </w:p>
        </w:tc>
      </w:tr>
      <w:tr w:rsidR="00A84623" w:rsidRPr="00DD51A4" w14:paraId="23BD2868" w14:textId="77777777" w:rsidTr="00484ABC">
        <w:tc>
          <w:tcPr>
            <w:tcW w:w="584" w:type="pct"/>
            <w:vMerge/>
            <w:tcBorders>
              <w:left w:val="single" w:sz="4" w:space="0" w:color="000000"/>
              <w:right w:val="single" w:sz="4" w:space="0" w:color="000000"/>
            </w:tcBorders>
            <w:shd w:val="clear" w:color="auto" w:fill="auto"/>
            <w:vAlign w:val="center"/>
          </w:tcPr>
          <w:p w14:paraId="74A73A6B" w14:textId="77777777" w:rsidR="00A84623" w:rsidRPr="00DD51A4" w:rsidRDefault="00A84623" w:rsidP="00484ABC">
            <w:pPr>
              <w:spacing w:line="240" w:lineRule="auto"/>
              <w:rPr>
                <w:sz w:val="20"/>
                <w:szCs w:val="20"/>
                <w:lang w:val="en-US"/>
              </w:rPr>
            </w:pPr>
          </w:p>
        </w:tc>
        <w:tc>
          <w:tcPr>
            <w:tcW w:w="762" w:type="pct"/>
            <w:vMerge/>
            <w:tcBorders>
              <w:left w:val="single" w:sz="4" w:space="0" w:color="000000"/>
              <w:right w:val="single" w:sz="4" w:space="0" w:color="000000"/>
            </w:tcBorders>
          </w:tcPr>
          <w:p w14:paraId="4E790019" w14:textId="77777777" w:rsidR="00A84623" w:rsidRPr="00DD51A4" w:rsidRDefault="00A84623" w:rsidP="00484ABC">
            <w:pPr>
              <w:spacing w:line="240" w:lineRule="auto"/>
              <w:rPr>
                <w:sz w:val="20"/>
                <w:szCs w:val="20"/>
                <w:lang w:val="en-US"/>
              </w:rPr>
            </w:pPr>
          </w:p>
        </w:tc>
        <w:tc>
          <w:tcPr>
            <w:tcW w:w="1032" w:type="pct"/>
            <w:vMerge/>
            <w:tcBorders>
              <w:left w:val="single" w:sz="4" w:space="0" w:color="000000"/>
              <w:bottom w:val="single" w:sz="4" w:space="0" w:color="000000"/>
              <w:right w:val="single" w:sz="4" w:space="0" w:color="000000"/>
            </w:tcBorders>
            <w:shd w:val="clear" w:color="auto" w:fill="auto"/>
            <w:vAlign w:val="center"/>
          </w:tcPr>
          <w:p w14:paraId="1305A836" w14:textId="77777777" w:rsidR="00A84623" w:rsidRPr="00DD51A4" w:rsidRDefault="00A84623" w:rsidP="00484ABC">
            <w:pPr>
              <w:spacing w:line="240" w:lineRule="auto"/>
              <w:rPr>
                <w:sz w:val="20"/>
                <w:szCs w:val="20"/>
                <w:lang w:val="en-US"/>
              </w:rPr>
            </w:pP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2CD06"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03BDD" w14:textId="77777777" w:rsidR="00A84623" w:rsidRPr="00DD51A4" w:rsidRDefault="00A84623" w:rsidP="00484ABC">
            <w:pPr>
              <w:spacing w:line="240" w:lineRule="auto"/>
              <w:jc w:val="center"/>
              <w:rPr>
                <w:sz w:val="20"/>
                <w:szCs w:val="20"/>
              </w:rPr>
            </w:pPr>
            <w:r w:rsidRPr="00DD51A4">
              <w:rPr>
                <w:sz w:val="20"/>
                <w:szCs w:val="20"/>
              </w:rPr>
              <w:t>104.00</w:t>
            </w:r>
          </w:p>
        </w:tc>
        <w:tc>
          <w:tcPr>
            <w:tcW w:w="556" w:type="pct"/>
            <w:tcBorders>
              <w:top w:val="single" w:sz="4" w:space="0" w:color="000000"/>
              <w:left w:val="single" w:sz="4" w:space="0" w:color="000000"/>
              <w:bottom w:val="single" w:sz="4" w:space="0" w:color="000000"/>
              <w:right w:val="single" w:sz="4" w:space="0" w:color="000000"/>
            </w:tcBorders>
          </w:tcPr>
          <w:p w14:paraId="50158193"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6418BAA5"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2F1BB222" w14:textId="77777777" w:rsidTr="00484ABC">
        <w:tc>
          <w:tcPr>
            <w:tcW w:w="584" w:type="pct"/>
            <w:vMerge/>
            <w:tcBorders>
              <w:left w:val="single" w:sz="4" w:space="0" w:color="000000"/>
              <w:right w:val="single" w:sz="4" w:space="0" w:color="000000"/>
            </w:tcBorders>
            <w:shd w:val="clear" w:color="auto" w:fill="auto"/>
            <w:vAlign w:val="center"/>
          </w:tcPr>
          <w:p w14:paraId="2AC3D6CE" w14:textId="77777777" w:rsidR="00A84623" w:rsidRPr="00DD51A4" w:rsidRDefault="00A84623" w:rsidP="00484ABC">
            <w:pPr>
              <w:spacing w:line="240" w:lineRule="auto"/>
              <w:rPr>
                <w:sz w:val="20"/>
                <w:szCs w:val="20"/>
              </w:rPr>
            </w:pPr>
          </w:p>
        </w:tc>
        <w:tc>
          <w:tcPr>
            <w:tcW w:w="762" w:type="pct"/>
            <w:vMerge/>
            <w:tcBorders>
              <w:left w:val="single" w:sz="4" w:space="0" w:color="000000"/>
              <w:right w:val="single" w:sz="4" w:space="0" w:color="000000"/>
            </w:tcBorders>
          </w:tcPr>
          <w:p w14:paraId="36145914" w14:textId="77777777" w:rsidR="00A84623" w:rsidRPr="00DD51A4" w:rsidRDefault="00A84623" w:rsidP="00484ABC">
            <w:pPr>
              <w:spacing w:line="240" w:lineRule="auto"/>
              <w:rPr>
                <w:sz w:val="20"/>
                <w:szCs w:val="20"/>
              </w:rPr>
            </w:pPr>
          </w:p>
        </w:tc>
        <w:tc>
          <w:tcPr>
            <w:tcW w:w="1032" w:type="pct"/>
            <w:vMerge w:val="restart"/>
            <w:tcBorders>
              <w:top w:val="single" w:sz="4" w:space="0" w:color="000000"/>
              <w:left w:val="single" w:sz="4" w:space="0" w:color="000000"/>
              <w:right w:val="single" w:sz="4" w:space="0" w:color="000000"/>
            </w:tcBorders>
            <w:shd w:val="clear" w:color="auto" w:fill="auto"/>
            <w:vAlign w:val="center"/>
          </w:tcPr>
          <w:p w14:paraId="45AA2F9A" w14:textId="77777777" w:rsidR="00A84623" w:rsidRPr="00DD51A4" w:rsidRDefault="00A84623" w:rsidP="00484ABC">
            <w:pPr>
              <w:spacing w:line="240" w:lineRule="auto"/>
              <w:rPr>
                <w:sz w:val="20"/>
                <w:szCs w:val="20"/>
              </w:rPr>
            </w:pPr>
            <w:r>
              <w:rPr>
                <w:sz w:val="20"/>
                <w:szCs w:val="20"/>
              </w:rPr>
              <w:t>On-demand FVIII</w:t>
            </w:r>
          </w:p>
        </w:tc>
        <w:tc>
          <w:tcPr>
            <w:tcW w:w="8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110E5" w14:textId="77777777" w:rsidR="00A84623" w:rsidRPr="00DD51A4" w:rsidRDefault="00A84623" w:rsidP="00484ABC">
            <w:pPr>
              <w:spacing w:line="240" w:lineRule="auto"/>
              <w:rPr>
                <w:sz w:val="20"/>
                <w:szCs w:val="20"/>
              </w:rPr>
            </w:pPr>
            <w:r w:rsidRPr="00DD51A4">
              <w:rPr>
                <w:sz w:val="20"/>
                <w:szCs w:val="20"/>
              </w:rPr>
              <w:t>exposure</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1F4E3" w14:textId="77777777" w:rsidR="00A84623" w:rsidRPr="00DD51A4" w:rsidRDefault="00A84623" w:rsidP="00484ABC">
            <w:pPr>
              <w:spacing w:line="240" w:lineRule="auto"/>
              <w:jc w:val="center"/>
              <w:rPr>
                <w:sz w:val="20"/>
                <w:szCs w:val="20"/>
              </w:rPr>
            </w:pPr>
            <w:r w:rsidRPr="00DD51A4">
              <w:rPr>
                <w:sz w:val="20"/>
                <w:szCs w:val="20"/>
              </w:rPr>
              <w:t>33.51</w:t>
            </w:r>
          </w:p>
        </w:tc>
        <w:tc>
          <w:tcPr>
            <w:tcW w:w="556" w:type="pct"/>
            <w:tcBorders>
              <w:top w:val="single" w:sz="4" w:space="0" w:color="000000"/>
              <w:left w:val="single" w:sz="4" w:space="0" w:color="000000"/>
              <w:bottom w:val="single" w:sz="4" w:space="0" w:color="000000"/>
              <w:right w:val="single" w:sz="4" w:space="0" w:color="000000"/>
            </w:tcBorders>
          </w:tcPr>
          <w:p w14:paraId="2CBC7E2F" w14:textId="77777777" w:rsidR="00A84623" w:rsidRPr="00DD51A4" w:rsidRDefault="00A84623" w:rsidP="00484ABC">
            <w:pPr>
              <w:spacing w:line="240" w:lineRule="auto"/>
              <w:jc w:val="center"/>
              <w:rPr>
                <w:sz w:val="20"/>
                <w:szCs w:val="20"/>
              </w:rPr>
            </w:pPr>
            <w:r w:rsidRPr="00DD51A4">
              <w:rPr>
                <w:sz w:val="20"/>
                <w:szCs w:val="20"/>
              </w:rPr>
              <w:t>12241/365.25</w:t>
            </w:r>
          </w:p>
        </w:tc>
        <w:tc>
          <w:tcPr>
            <w:tcW w:w="708" w:type="pct"/>
            <w:tcBorders>
              <w:top w:val="single" w:sz="4" w:space="0" w:color="000000"/>
              <w:left w:val="single" w:sz="4" w:space="0" w:color="000000"/>
              <w:bottom w:val="single" w:sz="4" w:space="0" w:color="000000"/>
              <w:right w:val="single" w:sz="4" w:space="0" w:color="000000"/>
            </w:tcBorders>
            <w:shd w:val="clear" w:color="auto" w:fill="auto"/>
          </w:tcPr>
          <w:p w14:paraId="5641A31F" w14:textId="77777777" w:rsidR="00A84623" w:rsidRPr="00DD51A4" w:rsidRDefault="00A84623" w:rsidP="00484ABC">
            <w:pPr>
              <w:spacing w:line="240" w:lineRule="auto"/>
              <w:jc w:val="center"/>
              <w:rPr>
                <w:sz w:val="20"/>
                <w:szCs w:val="20"/>
              </w:rPr>
            </w:pPr>
            <w:r w:rsidRPr="00DD51A4">
              <w:rPr>
                <w:sz w:val="20"/>
                <w:szCs w:val="20"/>
              </w:rPr>
              <w:t>x</w:t>
            </w:r>
          </w:p>
        </w:tc>
      </w:tr>
      <w:tr w:rsidR="00A84623" w:rsidRPr="00DD51A4" w14:paraId="59ECA77D" w14:textId="77777777" w:rsidTr="00484ABC">
        <w:tc>
          <w:tcPr>
            <w:tcW w:w="584" w:type="pct"/>
            <w:vMerge/>
            <w:tcBorders>
              <w:left w:val="single" w:sz="4" w:space="0" w:color="000000"/>
              <w:bottom w:val="single" w:sz="4" w:space="0" w:color="000000"/>
              <w:right w:val="single" w:sz="4" w:space="0" w:color="000000"/>
            </w:tcBorders>
            <w:shd w:val="clear" w:color="auto" w:fill="FFFFFF"/>
            <w:vAlign w:val="center"/>
          </w:tcPr>
          <w:p w14:paraId="548D7BF8" w14:textId="77777777" w:rsidR="00A84623" w:rsidRPr="00DD51A4" w:rsidRDefault="00A84623" w:rsidP="00484ABC">
            <w:pPr>
              <w:spacing w:line="240" w:lineRule="auto"/>
              <w:rPr>
                <w:sz w:val="20"/>
                <w:szCs w:val="20"/>
              </w:rPr>
            </w:pPr>
          </w:p>
        </w:tc>
        <w:tc>
          <w:tcPr>
            <w:tcW w:w="762" w:type="pct"/>
            <w:vMerge/>
            <w:tcBorders>
              <w:left w:val="single" w:sz="4" w:space="0" w:color="000000"/>
              <w:bottom w:val="single" w:sz="4" w:space="0" w:color="000000"/>
              <w:right w:val="single" w:sz="4" w:space="0" w:color="000000"/>
            </w:tcBorders>
            <w:shd w:val="clear" w:color="auto" w:fill="FFFFFF"/>
          </w:tcPr>
          <w:p w14:paraId="52D9CD15" w14:textId="77777777" w:rsidR="00A84623" w:rsidRPr="00DD51A4" w:rsidRDefault="00A84623" w:rsidP="00484ABC">
            <w:pPr>
              <w:spacing w:line="240" w:lineRule="auto"/>
              <w:rPr>
                <w:sz w:val="20"/>
                <w:szCs w:val="20"/>
              </w:rPr>
            </w:pPr>
          </w:p>
        </w:tc>
        <w:tc>
          <w:tcPr>
            <w:tcW w:w="1032" w:type="pct"/>
            <w:vMerge/>
            <w:tcBorders>
              <w:left w:val="single" w:sz="4" w:space="0" w:color="000000"/>
              <w:bottom w:val="single" w:sz="4" w:space="0" w:color="000000"/>
              <w:right w:val="single" w:sz="4" w:space="0" w:color="000000"/>
            </w:tcBorders>
            <w:shd w:val="clear" w:color="auto" w:fill="FFFFFF"/>
            <w:vAlign w:val="center"/>
          </w:tcPr>
          <w:p w14:paraId="089D7F5D" w14:textId="77777777" w:rsidR="00A84623" w:rsidRPr="00DD51A4" w:rsidRDefault="00A84623" w:rsidP="00484ABC">
            <w:pPr>
              <w:spacing w:line="240" w:lineRule="auto"/>
              <w:rPr>
                <w:sz w:val="20"/>
                <w:szCs w:val="20"/>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2BD95F" w14:textId="77777777" w:rsidR="00A84623" w:rsidRPr="00DD51A4" w:rsidRDefault="00A84623" w:rsidP="00484ABC">
            <w:pPr>
              <w:spacing w:line="240" w:lineRule="auto"/>
              <w:rPr>
                <w:sz w:val="20"/>
                <w:szCs w:val="20"/>
              </w:rPr>
            </w:pPr>
            <w:proofErr w:type="spellStart"/>
            <w:r w:rsidRPr="00DD51A4">
              <w:rPr>
                <w:sz w:val="20"/>
                <w:szCs w:val="20"/>
              </w:rPr>
              <w:t>nbleeds</w:t>
            </w:r>
            <w:proofErr w:type="spellEnd"/>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3EC909" w14:textId="77777777" w:rsidR="00A84623" w:rsidRPr="00DD51A4" w:rsidRDefault="00A84623" w:rsidP="00484ABC">
            <w:pPr>
              <w:spacing w:line="240" w:lineRule="auto"/>
              <w:jc w:val="center"/>
              <w:rPr>
                <w:sz w:val="20"/>
                <w:szCs w:val="20"/>
              </w:rPr>
            </w:pPr>
            <w:r w:rsidRPr="00DD51A4">
              <w:rPr>
                <w:sz w:val="20"/>
                <w:szCs w:val="20"/>
              </w:rPr>
              <w:t>1640</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Pr>
          <w:p w14:paraId="21B3289A" w14:textId="77777777" w:rsidR="00A84623" w:rsidRPr="00DD51A4" w:rsidRDefault="00A84623" w:rsidP="00484ABC">
            <w:pPr>
              <w:spacing w:line="240" w:lineRule="auto"/>
              <w:jc w:val="center"/>
              <w:rPr>
                <w:sz w:val="20"/>
                <w:szCs w:val="20"/>
              </w:rPr>
            </w:pPr>
          </w:p>
        </w:tc>
        <w:tc>
          <w:tcPr>
            <w:tcW w:w="708" w:type="pct"/>
            <w:tcBorders>
              <w:top w:val="single" w:sz="4" w:space="0" w:color="000000"/>
              <w:left w:val="single" w:sz="4" w:space="0" w:color="000000"/>
              <w:bottom w:val="single" w:sz="4" w:space="0" w:color="000000"/>
              <w:right w:val="single" w:sz="4" w:space="0" w:color="000000"/>
            </w:tcBorders>
            <w:shd w:val="clear" w:color="auto" w:fill="FFFFFF"/>
          </w:tcPr>
          <w:p w14:paraId="7129569D" w14:textId="77777777" w:rsidR="00A84623" w:rsidRPr="00DD51A4" w:rsidRDefault="00A84623" w:rsidP="00484ABC">
            <w:pPr>
              <w:spacing w:line="240" w:lineRule="auto"/>
              <w:jc w:val="center"/>
              <w:rPr>
                <w:sz w:val="20"/>
                <w:szCs w:val="20"/>
              </w:rPr>
            </w:pPr>
            <w:r w:rsidRPr="00DD51A4">
              <w:rPr>
                <w:sz w:val="20"/>
                <w:szCs w:val="20"/>
              </w:rPr>
              <w:t>x</w:t>
            </w:r>
          </w:p>
        </w:tc>
      </w:tr>
    </w:tbl>
    <w:p w14:paraId="66E25A52" w14:textId="77777777" w:rsidR="00A84623" w:rsidRDefault="00A84623" w:rsidP="00A84623">
      <w:pPr>
        <w:rPr>
          <w:sz w:val="16"/>
          <w:szCs w:val="16"/>
          <w:lang w:val="en-US"/>
        </w:rPr>
      </w:pPr>
    </w:p>
    <w:p w14:paraId="14AFFBEB" w14:textId="77777777" w:rsidR="00A84623" w:rsidRPr="00A133D1" w:rsidRDefault="00A84623" w:rsidP="00A84623">
      <w:pPr>
        <w:rPr>
          <w:sz w:val="20"/>
          <w:szCs w:val="16"/>
          <w:lang w:val="en-US"/>
        </w:rPr>
      </w:pPr>
      <w:r w:rsidRPr="00A133D1">
        <w:rPr>
          <w:sz w:val="20"/>
          <w:szCs w:val="16"/>
          <w:lang w:val="en-US"/>
        </w:rPr>
        <w:t xml:space="preserve">Base case and SA1 (fixed effect) </w:t>
      </w:r>
      <w:proofErr w:type="gramStart"/>
      <w:r w:rsidRPr="00A133D1">
        <w:rPr>
          <w:sz w:val="20"/>
          <w:szCs w:val="16"/>
          <w:lang w:val="en-US"/>
        </w:rPr>
        <w:t>includes</w:t>
      </w:r>
      <w:proofErr w:type="gramEnd"/>
      <w:r w:rsidRPr="00A133D1">
        <w:rPr>
          <w:sz w:val="20"/>
          <w:szCs w:val="16"/>
          <w:lang w:val="en-US"/>
        </w:rPr>
        <w:t>: A-LONG, HAVEN3, LEOPOLD II, SPINART</w:t>
      </w:r>
    </w:p>
    <w:p w14:paraId="3E603113" w14:textId="77777777" w:rsidR="00A84623" w:rsidRPr="00A133D1" w:rsidRDefault="00A84623" w:rsidP="00A84623">
      <w:pPr>
        <w:rPr>
          <w:sz w:val="20"/>
          <w:szCs w:val="16"/>
          <w:lang w:val="en-US"/>
        </w:rPr>
      </w:pPr>
      <w:r w:rsidRPr="00A133D1">
        <w:rPr>
          <w:sz w:val="20"/>
          <w:szCs w:val="16"/>
          <w:lang w:val="en-US"/>
        </w:rPr>
        <w:t>SA2 (including only trials reporting known treated bleeds) includes: A-LONG, HAVEN3, SPINART</w:t>
      </w:r>
    </w:p>
    <w:p w14:paraId="0B47836B" w14:textId="77777777" w:rsidR="00A84623" w:rsidRPr="00A133D1" w:rsidRDefault="00A84623" w:rsidP="00A84623">
      <w:pPr>
        <w:rPr>
          <w:sz w:val="20"/>
          <w:szCs w:val="16"/>
          <w:lang w:val="en-US"/>
        </w:rPr>
      </w:pPr>
      <w:r w:rsidRPr="00A133D1">
        <w:rPr>
          <w:sz w:val="20"/>
          <w:szCs w:val="16"/>
          <w:lang w:val="en-US"/>
        </w:rPr>
        <w:t>SA3 (including single arm trial in addition to base case) includes: A-LONG, HAVEN3, LEOPOLD II, SPINART, Valentino et al 2012</w:t>
      </w:r>
    </w:p>
    <w:p w14:paraId="5189475C" w14:textId="77777777" w:rsidR="00A84623" w:rsidRPr="00A133D1" w:rsidRDefault="00A84623" w:rsidP="00A84623">
      <w:pPr>
        <w:rPr>
          <w:sz w:val="20"/>
          <w:szCs w:val="16"/>
          <w:lang w:val="en-US"/>
        </w:rPr>
      </w:pPr>
      <w:r>
        <w:rPr>
          <w:sz w:val="20"/>
          <w:szCs w:val="16"/>
          <w:lang w:val="en-US"/>
        </w:rPr>
        <w:t>E</w:t>
      </w:r>
      <w:r w:rsidRPr="00A133D1">
        <w:rPr>
          <w:sz w:val="20"/>
          <w:szCs w:val="16"/>
          <w:lang w:val="en-US"/>
        </w:rPr>
        <w:t>xposure (in patient years): ((number of patients (</w:t>
      </w:r>
      <w:proofErr w:type="spellStart"/>
      <w:r w:rsidRPr="00A133D1">
        <w:rPr>
          <w:sz w:val="20"/>
          <w:szCs w:val="16"/>
          <w:lang w:val="en-US"/>
        </w:rPr>
        <w:t>npat</w:t>
      </w:r>
      <w:proofErr w:type="spellEnd"/>
      <w:r w:rsidRPr="00A133D1">
        <w:rPr>
          <w:sz w:val="20"/>
          <w:szCs w:val="16"/>
          <w:lang w:val="en-US"/>
        </w:rPr>
        <w:t>) * duration of controlled period in weeks (</w:t>
      </w:r>
      <w:proofErr w:type="spellStart"/>
      <w:r w:rsidRPr="00A133D1">
        <w:rPr>
          <w:sz w:val="20"/>
          <w:szCs w:val="16"/>
          <w:lang w:val="en-US"/>
        </w:rPr>
        <w:t>durcontrolperiod</w:t>
      </w:r>
      <w:proofErr w:type="spellEnd"/>
      <w:r w:rsidRPr="00A133D1">
        <w:rPr>
          <w:sz w:val="20"/>
          <w:szCs w:val="16"/>
          <w:lang w:val="en-US"/>
        </w:rPr>
        <w:t>))/52 weeks)</w:t>
      </w:r>
    </w:p>
    <w:p w14:paraId="1A8363B3" w14:textId="77777777" w:rsidR="00A84623" w:rsidRPr="00A133D1" w:rsidRDefault="00A84623" w:rsidP="00A84623">
      <w:pPr>
        <w:rPr>
          <w:sz w:val="20"/>
          <w:szCs w:val="16"/>
          <w:lang w:val="en-US"/>
        </w:rPr>
      </w:pPr>
      <w:proofErr w:type="spellStart"/>
      <w:r>
        <w:rPr>
          <w:sz w:val="20"/>
          <w:szCs w:val="16"/>
          <w:lang w:val="en-US"/>
        </w:rPr>
        <w:t>durcontrolperiod</w:t>
      </w:r>
      <w:proofErr w:type="spellEnd"/>
      <w:r>
        <w:rPr>
          <w:sz w:val="20"/>
          <w:szCs w:val="16"/>
          <w:lang w:val="en-US"/>
        </w:rPr>
        <w:t>,</w:t>
      </w:r>
      <w:r w:rsidRPr="00A133D1">
        <w:rPr>
          <w:sz w:val="20"/>
          <w:szCs w:val="16"/>
          <w:lang w:val="en-US"/>
        </w:rPr>
        <w:t xml:space="preserve"> duration of controlled period (in weeks)</w:t>
      </w:r>
      <w:r>
        <w:rPr>
          <w:sz w:val="20"/>
          <w:szCs w:val="16"/>
          <w:lang w:val="en-US"/>
        </w:rPr>
        <w:t xml:space="preserve">; </w:t>
      </w:r>
      <w:r w:rsidRPr="00A133D1">
        <w:rPr>
          <w:sz w:val="20"/>
          <w:szCs w:val="16"/>
          <w:lang w:val="en-US"/>
        </w:rPr>
        <w:t>IPD</w:t>
      </w:r>
      <w:r>
        <w:rPr>
          <w:sz w:val="20"/>
          <w:szCs w:val="16"/>
          <w:lang w:val="en-US"/>
        </w:rPr>
        <w:t>,</w:t>
      </w:r>
      <w:r w:rsidRPr="00A133D1">
        <w:rPr>
          <w:sz w:val="20"/>
          <w:szCs w:val="16"/>
          <w:lang w:val="en-US"/>
        </w:rPr>
        <w:t xml:space="preserve"> individual patient data from HAVEN</w:t>
      </w:r>
      <w:r>
        <w:rPr>
          <w:sz w:val="20"/>
          <w:szCs w:val="16"/>
          <w:lang w:val="en-US"/>
        </w:rPr>
        <w:t> </w:t>
      </w:r>
      <w:r w:rsidRPr="00A133D1">
        <w:rPr>
          <w:sz w:val="20"/>
          <w:szCs w:val="16"/>
          <w:lang w:val="en-US"/>
        </w:rPr>
        <w:t>3</w:t>
      </w:r>
      <w:r>
        <w:rPr>
          <w:sz w:val="20"/>
          <w:szCs w:val="16"/>
          <w:lang w:val="en-US"/>
        </w:rPr>
        <w:t xml:space="preserve">; </w:t>
      </w:r>
      <w:proofErr w:type="spellStart"/>
      <w:r>
        <w:rPr>
          <w:sz w:val="20"/>
          <w:szCs w:val="16"/>
          <w:lang w:val="en-US"/>
        </w:rPr>
        <w:t>n</w:t>
      </w:r>
      <w:r w:rsidRPr="00A133D1">
        <w:rPr>
          <w:sz w:val="20"/>
          <w:szCs w:val="16"/>
          <w:lang w:val="en-US"/>
        </w:rPr>
        <w:t>bleeds</w:t>
      </w:r>
      <w:proofErr w:type="spellEnd"/>
      <w:r>
        <w:rPr>
          <w:sz w:val="20"/>
          <w:szCs w:val="16"/>
          <w:lang w:val="en-US"/>
        </w:rPr>
        <w:t>,</w:t>
      </w:r>
      <w:r w:rsidRPr="00A133D1">
        <w:rPr>
          <w:sz w:val="20"/>
          <w:szCs w:val="16"/>
          <w:lang w:val="en-US"/>
        </w:rPr>
        <w:t xml:space="preserve"> number of bleeds</w:t>
      </w:r>
      <w:r>
        <w:rPr>
          <w:sz w:val="20"/>
          <w:szCs w:val="16"/>
          <w:lang w:val="en-US"/>
        </w:rPr>
        <w:t xml:space="preserve">; </w:t>
      </w:r>
      <w:proofErr w:type="spellStart"/>
      <w:r>
        <w:rPr>
          <w:sz w:val="20"/>
          <w:szCs w:val="16"/>
          <w:lang w:val="en-US"/>
        </w:rPr>
        <w:t>n</w:t>
      </w:r>
      <w:r w:rsidRPr="00A133D1">
        <w:rPr>
          <w:sz w:val="20"/>
          <w:szCs w:val="16"/>
          <w:lang w:val="en-US"/>
        </w:rPr>
        <w:t>pat</w:t>
      </w:r>
      <w:proofErr w:type="spellEnd"/>
      <w:r>
        <w:rPr>
          <w:sz w:val="20"/>
          <w:szCs w:val="16"/>
          <w:lang w:val="en-US"/>
        </w:rPr>
        <w:t>,</w:t>
      </w:r>
      <w:r w:rsidRPr="00A133D1">
        <w:rPr>
          <w:sz w:val="20"/>
          <w:szCs w:val="16"/>
          <w:lang w:val="en-US"/>
        </w:rPr>
        <w:t xml:space="preserve"> number of patients</w:t>
      </w:r>
      <w:r>
        <w:rPr>
          <w:sz w:val="20"/>
          <w:szCs w:val="16"/>
          <w:lang w:val="en-US"/>
        </w:rPr>
        <w:t>; SA, sensitivity analysis.</w:t>
      </w:r>
    </w:p>
    <w:p w14:paraId="6873DAA9" w14:textId="0AC5E2CB" w:rsidR="00A84623" w:rsidRDefault="00A84623" w:rsidP="00512B27">
      <w:pPr>
        <w:pStyle w:val="Heading3"/>
        <w:rPr>
          <w:rStyle w:val="Heading3Char"/>
          <w:bCs/>
          <w:i/>
        </w:rPr>
        <w:sectPr w:rsidR="00A84623" w:rsidSect="00A84623">
          <w:pgSz w:w="16840" w:h="11901" w:orient="landscape" w:code="9"/>
          <w:pgMar w:top="1701" w:right="1418" w:bottom="1701" w:left="1418" w:header="709" w:footer="709" w:gutter="0"/>
          <w:cols w:space="708"/>
          <w:docGrid w:linePitch="360"/>
        </w:sectPr>
      </w:pPr>
    </w:p>
    <w:p w14:paraId="1A8F9126" w14:textId="1AF99F91" w:rsidR="00512B27" w:rsidRPr="004271DD" w:rsidRDefault="00512B27" w:rsidP="00512B27">
      <w:pPr>
        <w:pStyle w:val="Heading3"/>
      </w:pPr>
      <w:r w:rsidRPr="004271DD">
        <w:rPr>
          <w:rStyle w:val="Heading3Char"/>
          <w:bCs/>
          <w:i/>
        </w:rPr>
        <w:lastRenderedPageBreak/>
        <w:t xml:space="preserve">Supplementary Table </w:t>
      </w:r>
      <w:bookmarkEnd w:id="17"/>
      <w:r w:rsidR="00A84623">
        <w:rPr>
          <w:rStyle w:val="Heading3Char"/>
          <w:bCs/>
          <w:i/>
        </w:rPr>
        <w:t>7</w:t>
      </w:r>
      <w:r w:rsidRPr="004271DD">
        <w:rPr>
          <w:rStyle w:val="Heading3Char"/>
          <w:bCs/>
          <w:i/>
        </w:rPr>
        <w:t>. Definitions of total treated bleeds</w:t>
      </w:r>
      <w:r w:rsidRPr="004271DD">
        <w:t>.</w:t>
      </w:r>
    </w:p>
    <w:tbl>
      <w:tblPr>
        <w:tblStyle w:val="TableGrid"/>
        <w:tblW w:w="5758" w:type="pct"/>
        <w:tblLayout w:type="fixed"/>
        <w:tblLook w:val="0420" w:firstRow="1" w:lastRow="0" w:firstColumn="0" w:lastColumn="0" w:noHBand="0" w:noVBand="1"/>
      </w:tblPr>
      <w:tblGrid>
        <w:gridCol w:w="1980"/>
        <w:gridCol w:w="6378"/>
        <w:gridCol w:w="1418"/>
      </w:tblGrid>
      <w:tr w:rsidR="00512B27" w:rsidRPr="004271DD" w14:paraId="3F385FF2" w14:textId="77777777" w:rsidTr="00300632">
        <w:trPr>
          <w:trHeight w:val="481"/>
        </w:trPr>
        <w:tc>
          <w:tcPr>
            <w:tcW w:w="1013" w:type="pct"/>
            <w:hideMark/>
          </w:tcPr>
          <w:p w14:paraId="10C01B80" w14:textId="77777777"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b/>
                <w:bCs/>
                <w:lang w:val="en-US"/>
              </w:rPr>
              <w:t>Trials</w:t>
            </w:r>
          </w:p>
        </w:tc>
        <w:tc>
          <w:tcPr>
            <w:tcW w:w="3262" w:type="pct"/>
            <w:hideMark/>
          </w:tcPr>
          <w:p w14:paraId="34EBB5EC" w14:textId="7229E301"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b/>
                <w:bCs/>
                <w:lang w:val="en-US"/>
              </w:rPr>
              <w:t xml:space="preserve">Definition </w:t>
            </w:r>
            <w:r w:rsidR="00831409">
              <w:rPr>
                <w:rFonts w:ascii="Times New Roman" w:hAnsi="Times New Roman" w:cs="Times New Roman"/>
                <w:b/>
                <w:bCs/>
                <w:lang w:val="en-US"/>
              </w:rPr>
              <w:t>as written in source publication</w:t>
            </w:r>
          </w:p>
        </w:tc>
        <w:tc>
          <w:tcPr>
            <w:tcW w:w="725" w:type="pct"/>
          </w:tcPr>
          <w:p w14:paraId="51AEEFF5" w14:textId="77777777" w:rsidR="00512B27" w:rsidRPr="004271DD" w:rsidRDefault="00512B27" w:rsidP="008A4B79">
            <w:pPr>
              <w:rPr>
                <w:rFonts w:ascii="Times New Roman" w:hAnsi="Times New Roman" w:cs="Times New Roman"/>
                <w:b/>
                <w:bCs/>
                <w:lang w:val="en-US"/>
              </w:rPr>
            </w:pPr>
            <w:r>
              <w:rPr>
                <w:rFonts w:ascii="Times New Roman" w:hAnsi="Times New Roman" w:cs="Times New Roman"/>
                <w:b/>
                <w:bCs/>
                <w:lang w:val="en-US"/>
              </w:rPr>
              <w:t>Cl</w:t>
            </w:r>
            <w:r w:rsidRPr="004271DD">
              <w:rPr>
                <w:rFonts w:ascii="Times New Roman" w:hAnsi="Times New Roman" w:cs="Times New Roman"/>
                <w:b/>
                <w:bCs/>
                <w:lang w:val="en-US"/>
              </w:rPr>
              <w:t>ear or unclear</w:t>
            </w:r>
          </w:p>
        </w:tc>
      </w:tr>
      <w:tr w:rsidR="00343CAF" w:rsidRPr="004271DD" w14:paraId="3BE0DABA" w14:textId="77777777" w:rsidTr="008259DE">
        <w:trPr>
          <w:trHeight w:val="481"/>
        </w:trPr>
        <w:tc>
          <w:tcPr>
            <w:tcW w:w="1013" w:type="pct"/>
          </w:tcPr>
          <w:p w14:paraId="70C5ADDD" w14:textId="77777777" w:rsidR="00343CAF" w:rsidRPr="004271DD" w:rsidRDefault="00343CAF" w:rsidP="00343CAF">
            <w:pPr>
              <w:spacing w:after="160" w:line="259" w:lineRule="auto"/>
              <w:rPr>
                <w:rFonts w:ascii="Times New Roman" w:hAnsi="Times New Roman" w:cs="Times New Roman"/>
                <w:lang w:val="en-US"/>
              </w:rPr>
            </w:pPr>
            <w:r w:rsidRPr="004271DD">
              <w:rPr>
                <w:rFonts w:ascii="Times New Roman" w:hAnsi="Times New Roman" w:cs="Times New Roman"/>
                <w:color w:val="000000" w:themeColor="text1"/>
              </w:rPr>
              <w:t>A</w:t>
            </w:r>
            <w:r w:rsidRPr="004271DD">
              <w:rPr>
                <w:rFonts w:ascii="Times New Roman" w:hAnsi="Times New Roman" w:cs="Times New Roman"/>
                <w:color w:val="000000" w:themeColor="text1"/>
              </w:rPr>
              <w:noBreakHyphen/>
              <w:t>LONG</w:t>
            </w:r>
          </w:p>
        </w:tc>
        <w:tc>
          <w:tcPr>
            <w:tcW w:w="3262" w:type="pct"/>
          </w:tcPr>
          <w:p w14:paraId="6AABE727" w14:textId="5FCFC23E" w:rsidR="00343CAF" w:rsidRPr="00A537F1" w:rsidRDefault="00343CAF" w:rsidP="00343CAF">
            <w:pPr>
              <w:spacing w:after="160" w:line="259" w:lineRule="auto"/>
              <w:rPr>
                <w:rFonts w:ascii="Times New Roman" w:hAnsi="Times New Roman" w:cs="Times New Roman"/>
                <w:lang w:val="en-GB"/>
              </w:rPr>
            </w:pPr>
            <w:r w:rsidRPr="00055F6B">
              <w:rPr>
                <w:rFonts w:ascii="Times New Roman" w:hAnsi="Times New Roman" w:cs="Times New Roman"/>
                <w:lang w:val="en-US"/>
              </w:rPr>
              <w:t xml:space="preserve">A standardized definition of a bleeding episode was used in this study. A bleeding episode started from the first sign of bleeding and ended 72 hours after the last treatment for the bleeding, within which any symptoms of bleeding at the same location or injections less than or equal to 72 hours apart, were considered the same bleeding episode. Any injection to treat the bleeding episode, more than 72 hours after the preceding one, was considered the first injection to treat a new bleeding episode at the same location. Any bleeding at a different location was considered a separate bleeding episode regardless of time from last injection. This definition has been proposed by the Subcommittee on Standards and Criteria, FVIII/FIX subcommittee of the International Society of Thrombosis and </w:t>
            </w:r>
            <w:proofErr w:type="gramStart"/>
            <w:r w:rsidRPr="00055F6B">
              <w:rPr>
                <w:rFonts w:ascii="Times New Roman" w:hAnsi="Times New Roman" w:cs="Times New Roman"/>
                <w:lang w:val="en-US"/>
              </w:rPr>
              <w:t>Hemostasis, and</w:t>
            </w:r>
            <w:proofErr w:type="gramEnd"/>
            <w:r w:rsidRPr="00055F6B">
              <w:rPr>
                <w:rFonts w:ascii="Times New Roman" w:hAnsi="Times New Roman" w:cs="Times New Roman"/>
                <w:lang w:val="en-US"/>
              </w:rPr>
              <w:t xml:space="preserve"> has been used by the </w:t>
            </w:r>
            <w:proofErr w:type="spellStart"/>
            <w:r w:rsidRPr="00055F6B">
              <w:rPr>
                <w:rFonts w:ascii="Times New Roman" w:hAnsi="Times New Roman" w:cs="Times New Roman"/>
                <w:lang w:val="en-US"/>
              </w:rPr>
              <w:t>PedNet</w:t>
            </w:r>
            <w:proofErr w:type="spellEnd"/>
            <w:r w:rsidRPr="00055F6B">
              <w:rPr>
                <w:rFonts w:ascii="Times New Roman" w:hAnsi="Times New Roman" w:cs="Times New Roman"/>
                <w:lang w:val="en-US"/>
              </w:rPr>
              <w:t xml:space="preserve"> multicenter study in hemophilia.</w:t>
            </w:r>
            <w:r w:rsidR="00055F6B">
              <w:rPr>
                <w:rFonts w:ascii="Times New Roman" w:hAnsi="Times New Roman" w:cs="Times New Roman"/>
                <w:lang w:val="en-US"/>
              </w:rPr>
              <w:fldChar w:fldCharType="begin">
                <w:fldData xml:space="preserve">PEVuZE5vdGU+PENpdGU+PEF1dGhvcj5CbGFuY2hldHRlPC9BdXRob3I+PFllYXI+MjAxMjwvWWVh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</w:fldData>
              </w:fldChar>
            </w:r>
            <w:r w:rsidR="00055F6B">
              <w:rPr>
                <w:rFonts w:ascii="Times New Roman" w:hAnsi="Times New Roman" w:cs="Times New Roman"/>
                <w:lang w:val="en-US"/>
              </w:rPr>
              <w:instrText xml:space="preserve"> ADDIN EN.CITE </w:instrText>
            </w:r>
            <w:r w:rsidR="00055F6B">
              <w:rPr>
                <w:rFonts w:ascii="Times New Roman" w:hAnsi="Times New Roman" w:cs="Times New Roman"/>
                <w:lang w:val="en-US"/>
              </w:rPr>
              <w:fldChar w:fldCharType="begin">
                <w:fldData xml:space="preserve">PEVuZE5vdGU+PENpdGU+PEF1dGhvcj5CbGFuY2hldHRlPC9BdXRob3I+PFllYXI+MjAxMjwvWWVh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</w:fldData>
              </w:fldChar>
            </w:r>
            <w:r w:rsidR="00055F6B">
              <w:rPr>
                <w:rFonts w:ascii="Times New Roman" w:hAnsi="Times New Roman" w:cs="Times New Roman"/>
                <w:lang w:val="en-US"/>
              </w:rPr>
              <w:instrText xml:space="preserve"> ADDIN EN.CITE.DATA </w:instrText>
            </w:r>
            <w:r w:rsidR="00055F6B">
              <w:rPr>
                <w:rFonts w:ascii="Times New Roman" w:hAnsi="Times New Roman" w:cs="Times New Roman"/>
                <w:lang w:val="en-US"/>
              </w:rPr>
            </w:r>
            <w:r w:rsidR="00055F6B">
              <w:rPr>
                <w:rFonts w:ascii="Times New Roman" w:hAnsi="Times New Roman" w:cs="Times New Roman"/>
                <w:lang w:val="en-US"/>
              </w:rPr>
              <w:fldChar w:fldCharType="end"/>
            </w:r>
            <w:r w:rsidR="00055F6B">
              <w:rPr>
                <w:rFonts w:ascii="Times New Roman" w:hAnsi="Times New Roman" w:cs="Times New Roman"/>
                <w:lang w:val="en-US"/>
              </w:rPr>
              <w:fldChar w:fldCharType="separate"/>
            </w:r>
            <w:r w:rsidR="00055F6B">
              <w:rPr>
                <w:rFonts w:ascii="Times New Roman" w:hAnsi="Times New Roman" w:cs="Times New Roman"/>
                <w:noProof/>
                <w:lang w:val="en-US"/>
              </w:rPr>
              <w:t>[10,11]</w:t>
            </w:r>
            <w:r w:rsidR="00055F6B">
              <w:rPr>
                <w:rFonts w:ascii="Times New Roman" w:hAnsi="Times New Roman" w:cs="Times New Roman"/>
                <w:lang w:val="en-US"/>
              </w:rPr>
              <w:fldChar w:fldCharType="end"/>
            </w:r>
          </w:p>
        </w:tc>
        <w:tc>
          <w:tcPr>
            <w:tcW w:w="725" w:type="pct"/>
            <w:shd w:val="clear" w:color="auto" w:fill="00B050"/>
          </w:tcPr>
          <w:p w14:paraId="5FCFA459" w14:textId="433CE49A" w:rsidR="00343CAF" w:rsidRPr="004271DD" w:rsidRDefault="00343CAF" w:rsidP="00343CAF">
            <w:pPr>
              <w:rPr>
                <w:rFonts w:ascii="Times New Roman" w:hAnsi="Times New Roman" w:cs="Times New Roman"/>
                <w:lang w:val="en-US"/>
              </w:rPr>
            </w:pPr>
            <w:r w:rsidRPr="004271DD">
              <w:rPr>
                <w:rFonts w:ascii="Times New Roman" w:hAnsi="Times New Roman" w:cs="Times New Roman"/>
                <w:lang w:val="en-US"/>
              </w:rPr>
              <w:t>clear</w:t>
            </w:r>
          </w:p>
        </w:tc>
      </w:tr>
      <w:tr w:rsidR="00512B27" w:rsidRPr="004271DD" w14:paraId="7EA68C93" w14:textId="77777777" w:rsidTr="00300632">
        <w:trPr>
          <w:trHeight w:val="481"/>
        </w:trPr>
        <w:tc>
          <w:tcPr>
            <w:tcW w:w="1013" w:type="pct"/>
          </w:tcPr>
          <w:p w14:paraId="3C33D6BB" w14:textId="61528C73"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rPr>
              <w:t>HAVEN</w:t>
            </w:r>
            <w:r w:rsidR="00632884">
              <w:rPr>
                <w:rFonts w:ascii="Times New Roman" w:hAnsi="Times New Roman" w:cs="Times New Roman"/>
              </w:rPr>
              <w:t xml:space="preserve"> </w:t>
            </w:r>
            <w:r w:rsidRPr="004271DD">
              <w:rPr>
                <w:rFonts w:ascii="Times New Roman" w:hAnsi="Times New Roman" w:cs="Times New Roman"/>
              </w:rPr>
              <w:t>3</w:t>
            </w:r>
          </w:p>
        </w:tc>
        <w:tc>
          <w:tcPr>
            <w:tcW w:w="3262" w:type="pct"/>
          </w:tcPr>
          <w:p w14:paraId="2BC19083" w14:textId="77777777" w:rsidR="00512B27" w:rsidRPr="004271DD" w:rsidRDefault="00512B27" w:rsidP="008A4B79">
            <w:pPr>
              <w:spacing w:after="160" w:line="259" w:lineRule="auto"/>
              <w:rPr>
                <w:rFonts w:ascii="Times New Roman" w:hAnsi="Times New Roman" w:cs="Times New Roman"/>
                <w:lang w:val="en-GB"/>
              </w:rPr>
            </w:pPr>
            <w:r w:rsidRPr="004271DD">
              <w:rPr>
                <w:rFonts w:ascii="Times New Roman" w:hAnsi="Times New Roman" w:cs="Times New Roman"/>
                <w:b/>
                <w:lang w:val="en-US"/>
              </w:rPr>
              <w:t>treated bleeds</w:t>
            </w:r>
            <w:r w:rsidRPr="004271DD">
              <w:rPr>
                <w:rFonts w:ascii="Times New Roman" w:hAnsi="Times New Roman" w:cs="Times New Roman"/>
                <w:lang w:val="en-US"/>
              </w:rPr>
              <w:t>:</w:t>
            </w:r>
            <w:r w:rsidRPr="004271DD">
              <w:rPr>
                <w:rFonts w:ascii="Times New Roman" w:hAnsi="Times New Roman" w:cs="Times New Roman"/>
                <w:lang w:val="en-GB"/>
              </w:rPr>
              <w:t xml:space="preserve"> all bleeds followed directly by a "treatment for bleed", irrespective of the time between the treatment and the preceding bleed. Bleeds due to surgery/procedure are excluded. Two bleeds of the same type (e.g., “joint,” “muscle,” or “other”) and at the same anatomical location were considered to be one bleed if the second occurred within 72 hours from the last treatment for the first bleed (“</w:t>
            </w:r>
            <w:proofErr w:type="gramStart"/>
            <w:r w:rsidRPr="004271DD">
              <w:rPr>
                <w:rFonts w:ascii="Times New Roman" w:hAnsi="Times New Roman" w:cs="Times New Roman"/>
                <w:lang w:val="en-GB"/>
              </w:rPr>
              <w:t>72 hour</w:t>
            </w:r>
            <w:proofErr w:type="gramEnd"/>
            <w:r w:rsidRPr="004271DD">
              <w:rPr>
                <w:rFonts w:ascii="Times New Roman" w:hAnsi="Times New Roman" w:cs="Times New Roman"/>
                <w:lang w:val="en-GB"/>
              </w:rPr>
              <w:t xml:space="preserve"> rule”).</w:t>
            </w:r>
          </w:p>
          <w:p w14:paraId="3BD1BD7E" w14:textId="77777777"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b/>
                <w:lang w:val="en-US"/>
              </w:rPr>
              <w:t>all bleeds:</w:t>
            </w:r>
            <w:r w:rsidRPr="004271DD">
              <w:rPr>
                <w:rFonts w:ascii="Times New Roman" w:hAnsi="Times New Roman" w:cs="Times New Roman"/>
                <w:lang w:val="en-US"/>
              </w:rPr>
              <w:t xml:space="preserve"> </w:t>
            </w:r>
            <w:r w:rsidRPr="004271DD">
              <w:rPr>
                <w:rFonts w:ascii="Times New Roman" w:hAnsi="Times New Roman" w:cs="Times New Roman"/>
                <w:lang w:val="en-GB"/>
              </w:rPr>
              <w:t>number of bleeds in the database (including surgery/procedure, 72-hour rule not implemented) (Roche data on File, HAVEN3).</w:t>
            </w:r>
          </w:p>
        </w:tc>
        <w:tc>
          <w:tcPr>
            <w:tcW w:w="725" w:type="pct"/>
            <w:shd w:val="clear" w:color="auto" w:fill="00B050"/>
          </w:tcPr>
          <w:p w14:paraId="785F64AF" w14:textId="77777777" w:rsidR="00512B27" w:rsidRPr="004271DD" w:rsidRDefault="00512B27" w:rsidP="008A4B79">
            <w:pPr>
              <w:rPr>
                <w:rFonts w:ascii="Times New Roman" w:hAnsi="Times New Roman" w:cs="Times New Roman"/>
                <w:lang w:val="en-US"/>
              </w:rPr>
            </w:pPr>
            <w:r w:rsidRPr="004271DD">
              <w:rPr>
                <w:rFonts w:ascii="Times New Roman" w:hAnsi="Times New Roman" w:cs="Times New Roman"/>
                <w:lang w:val="en-US"/>
              </w:rPr>
              <w:t>clear</w:t>
            </w:r>
          </w:p>
        </w:tc>
      </w:tr>
      <w:tr w:rsidR="00512B27" w:rsidRPr="004271DD" w14:paraId="553E635A" w14:textId="77777777" w:rsidTr="00300632">
        <w:trPr>
          <w:trHeight w:val="481"/>
        </w:trPr>
        <w:tc>
          <w:tcPr>
            <w:tcW w:w="1013" w:type="pct"/>
          </w:tcPr>
          <w:p w14:paraId="566BDF1C" w14:textId="77777777"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rPr>
              <w:t>LEOPOLD 2</w:t>
            </w:r>
          </w:p>
        </w:tc>
        <w:tc>
          <w:tcPr>
            <w:tcW w:w="3262" w:type="pct"/>
          </w:tcPr>
          <w:p w14:paraId="035B0AD2" w14:textId="46EED0A6" w:rsidR="00512B27" w:rsidRPr="00A537F1" w:rsidRDefault="00343CAF" w:rsidP="008A4B79">
            <w:pPr>
              <w:spacing w:after="160" w:line="259" w:lineRule="auto"/>
              <w:rPr>
                <w:rFonts w:ascii="Times New Roman" w:hAnsi="Times New Roman" w:cs="Times New Roman"/>
                <w:lang w:val="en-US"/>
              </w:rPr>
            </w:pPr>
            <w:r>
              <w:rPr>
                <w:rFonts w:ascii="Times New Roman" w:hAnsi="Times New Roman" w:cs="Times New Roman"/>
                <w:lang w:val="en-US"/>
              </w:rPr>
              <w:t>No clear definition of a bleed located.</w:t>
            </w:r>
            <w:r w:rsidR="00512B27" w:rsidRPr="004271DD">
              <w:fldChar w:fldCharType="begin">
                <w:fldData xml:space="preserve">PEVuZE5vdGU+PENpdGU+PEF1dGhvcj5LYXZha2xpPC9BdXRob3I+PFllYXI+MjAxNTwvWWVhcj48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</w:fldData>
              </w:fldChar>
            </w:r>
            <w:r w:rsidR="00A537F1">
              <w:instrText xml:space="preserve"> ADDIN EN.CITE </w:instrText>
            </w:r>
            <w:r w:rsidR="00A537F1">
              <w:fldChar w:fldCharType="begin">
                <w:fldData xml:space="preserve">PEVuZE5vdGU+PENpdGU+PEF1dGhvcj5LYXZha2xpPC9BdXRob3I+PFllYXI+MjAxNTwvWWVhcj48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</w:fldData>
              </w:fldChar>
            </w:r>
            <w:r w:rsidR="00A537F1">
              <w:instrText xml:space="preserve"> ADDIN EN.CITE.DATA </w:instrText>
            </w:r>
            <w:r w:rsidR="00A537F1">
              <w:fldChar w:fldCharType="end"/>
            </w:r>
            <w:r w:rsidR="00512B27" w:rsidRPr="004271DD">
              <w:fldChar w:fldCharType="separate"/>
            </w:r>
            <w:r w:rsidR="00A537F1">
              <w:rPr>
                <w:noProof/>
              </w:rPr>
              <w:t>[12]</w:t>
            </w:r>
            <w:r w:rsidR="00512B27" w:rsidRPr="004271DD">
              <w:fldChar w:fldCharType="end"/>
            </w:r>
          </w:p>
        </w:tc>
        <w:tc>
          <w:tcPr>
            <w:tcW w:w="725" w:type="pct"/>
            <w:shd w:val="clear" w:color="auto" w:fill="FF0000"/>
          </w:tcPr>
          <w:p w14:paraId="56BABF01" w14:textId="77777777" w:rsidR="00512B27" w:rsidRPr="004271DD" w:rsidRDefault="00512B27" w:rsidP="008A4B79">
            <w:pPr>
              <w:rPr>
                <w:rFonts w:ascii="Times New Roman" w:hAnsi="Times New Roman" w:cs="Times New Roman"/>
                <w:lang w:val="en-US"/>
              </w:rPr>
            </w:pPr>
            <w:r w:rsidRPr="004271DD">
              <w:rPr>
                <w:rFonts w:ascii="Times New Roman" w:hAnsi="Times New Roman" w:cs="Times New Roman"/>
                <w:lang w:val="en-US"/>
              </w:rPr>
              <w:t>unclear</w:t>
            </w:r>
          </w:p>
        </w:tc>
      </w:tr>
      <w:tr w:rsidR="00512B27" w:rsidRPr="004271DD" w14:paraId="3FEEE6E4" w14:textId="77777777" w:rsidTr="00300632">
        <w:trPr>
          <w:trHeight w:val="481"/>
        </w:trPr>
        <w:tc>
          <w:tcPr>
            <w:tcW w:w="1013" w:type="pct"/>
          </w:tcPr>
          <w:p w14:paraId="5576534E" w14:textId="77777777"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color w:val="000000" w:themeColor="text1"/>
              </w:rPr>
              <w:t>SPINART</w:t>
            </w:r>
          </w:p>
        </w:tc>
        <w:tc>
          <w:tcPr>
            <w:tcW w:w="3262" w:type="pct"/>
          </w:tcPr>
          <w:p w14:paraId="3766A87C" w14:textId="7ECCA0BD" w:rsidR="00512B27" w:rsidRPr="004271DD" w:rsidRDefault="00512B27" w:rsidP="008A4B79">
            <w:pPr>
              <w:spacing w:after="160" w:line="259" w:lineRule="auto"/>
              <w:rPr>
                <w:rFonts w:ascii="Times New Roman" w:hAnsi="Times New Roman" w:cs="Times New Roman"/>
                <w:lang w:val="en-GB"/>
              </w:rPr>
            </w:pPr>
            <w:r w:rsidRPr="004271DD">
              <w:rPr>
                <w:rFonts w:ascii="Times New Roman" w:hAnsi="Times New Roman" w:cs="Times New Roman"/>
                <w:lang w:val="en-US"/>
              </w:rPr>
              <w:t>“</w:t>
            </w:r>
            <w:r w:rsidRPr="004271DD">
              <w:rPr>
                <w:rFonts w:ascii="Times New Roman" w:hAnsi="Times New Roman" w:cs="Times New Roman"/>
                <w:lang w:val="en-GB"/>
              </w:rPr>
              <w:t>A BE [bleeding episode] was defined as any episode of external bleeding (</w:t>
            </w:r>
            <w:proofErr w:type="spellStart"/>
            <w:r w:rsidRPr="004271DD">
              <w:rPr>
                <w:rFonts w:ascii="Times New Roman" w:hAnsi="Times New Roman" w:cs="Times New Roman"/>
                <w:lang w:val="en-GB"/>
              </w:rPr>
              <w:t>i.e</w:t>
            </w:r>
            <w:proofErr w:type="spellEnd"/>
            <w:r w:rsidRPr="004271DD">
              <w:rPr>
                <w:rFonts w:ascii="Times New Roman" w:hAnsi="Times New Roman" w:cs="Times New Roman"/>
                <w:lang w:val="en-GB"/>
              </w:rPr>
              <w:t>, epistaxis), bruising, pain or limited function for which FVIII was infused. A joint BE (subset of total BEs) was defined as an event with pain, swelling, tingling, warmth or limited motion of an extremity for which FVIII was infused.”</w:t>
            </w:r>
            <w:r w:rsidRPr="004271DD">
              <w:fldChar w:fldCharType="begin">
                <w:fldData xml:space="preserve">PEVuZE5vdGU+PENpdGU+PEF1dGhvcj5NYW5jby1Kb2huc29uPC9BdXRob3I+PFllYXI+MjAxNzwv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</w:fldData>
              </w:fldChar>
            </w:r>
            <w:r w:rsidR="00055F6B">
              <w:instrText xml:space="preserve"> ADDIN EN.CITE </w:instrText>
            </w:r>
            <w:r w:rsidR="00055F6B">
              <w:fldChar w:fldCharType="begin">
                <w:fldData xml:space="preserve">PEVuZE5vdGU+PENpdGU+PEF1dGhvcj5NYW5jby1Kb2huc29uPC9BdXRob3I+PFllYXI+MjAxNzwv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</w:fldData>
              </w:fldChar>
            </w:r>
            <w:r w:rsidR="00055F6B">
              <w:instrText xml:space="preserve"> ADDIN EN.CITE.DATA </w:instrText>
            </w:r>
            <w:r w:rsidR="00055F6B">
              <w:fldChar w:fldCharType="end"/>
            </w:r>
            <w:r w:rsidRPr="004271DD">
              <w:fldChar w:fldCharType="separate"/>
            </w:r>
            <w:r w:rsidR="00055F6B" w:rsidRPr="00055F6B">
              <w:rPr>
                <w:noProof/>
                <w:lang w:val="en-US"/>
              </w:rPr>
              <w:t>[8]</w:t>
            </w:r>
            <w:r w:rsidRPr="004271DD">
              <w:fldChar w:fldCharType="end"/>
            </w:r>
          </w:p>
        </w:tc>
        <w:tc>
          <w:tcPr>
            <w:tcW w:w="725" w:type="pct"/>
            <w:shd w:val="clear" w:color="auto" w:fill="00B050"/>
          </w:tcPr>
          <w:p w14:paraId="785A6C05" w14:textId="77777777" w:rsidR="00512B27" w:rsidRPr="004271DD" w:rsidRDefault="00512B27" w:rsidP="008A4B79">
            <w:pPr>
              <w:rPr>
                <w:rFonts w:ascii="Times New Roman" w:hAnsi="Times New Roman" w:cs="Times New Roman"/>
                <w:lang w:val="en-US"/>
              </w:rPr>
            </w:pPr>
            <w:r w:rsidRPr="004271DD">
              <w:rPr>
                <w:rFonts w:ascii="Times New Roman" w:hAnsi="Times New Roman" w:cs="Times New Roman"/>
                <w:lang w:val="en-US"/>
              </w:rPr>
              <w:t>clear</w:t>
            </w:r>
          </w:p>
        </w:tc>
      </w:tr>
      <w:tr w:rsidR="00512B27" w:rsidRPr="004271DD" w14:paraId="2B1523ED" w14:textId="77777777" w:rsidTr="00300632">
        <w:trPr>
          <w:trHeight w:val="481"/>
        </w:trPr>
        <w:tc>
          <w:tcPr>
            <w:tcW w:w="1013" w:type="pct"/>
          </w:tcPr>
          <w:p w14:paraId="4B1C8208" w14:textId="77777777" w:rsidR="00512B27" w:rsidRPr="004271DD" w:rsidRDefault="00512B27" w:rsidP="008A4B79">
            <w:pPr>
              <w:spacing w:after="160" w:line="259" w:lineRule="auto"/>
              <w:rPr>
                <w:rFonts w:ascii="Times New Roman" w:hAnsi="Times New Roman" w:cs="Times New Roman"/>
                <w:lang w:val="en-US"/>
              </w:rPr>
            </w:pPr>
            <w:r w:rsidRPr="004271DD">
              <w:rPr>
                <w:rFonts w:ascii="Times New Roman" w:hAnsi="Times New Roman" w:cs="Times New Roman"/>
                <w:color w:val="000000" w:themeColor="text1"/>
              </w:rPr>
              <w:t>Valentino 2012</w:t>
            </w:r>
          </w:p>
        </w:tc>
        <w:tc>
          <w:tcPr>
            <w:tcW w:w="3262" w:type="pct"/>
          </w:tcPr>
          <w:p w14:paraId="1FB55881" w14:textId="68F78835" w:rsidR="00512B27" w:rsidRPr="00A537F1" w:rsidRDefault="00343CAF" w:rsidP="008A4B79">
            <w:pPr>
              <w:spacing w:after="160" w:line="259" w:lineRule="auto"/>
              <w:rPr>
                <w:rFonts w:ascii="Times New Roman" w:hAnsi="Times New Roman" w:cs="Times New Roman"/>
                <w:lang w:val="en-US"/>
              </w:rPr>
            </w:pPr>
            <w:r>
              <w:rPr>
                <w:rFonts w:ascii="Times New Roman" w:hAnsi="Times New Roman" w:cs="Times New Roman"/>
                <w:lang w:val="en-US"/>
              </w:rPr>
              <w:t>No clear definition of a bleed located</w:t>
            </w:r>
            <w:r w:rsidR="00512B27" w:rsidRPr="004271DD">
              <w:fldChar w:fldCharType="begin">
                <w:fldData xml:space="preserve">PEVuZE5vdGU+PENpdGU+PEF1dGhvcj5WYWxlbnRpbm88L0F1dGhvcj48WWVhcj4yMDEyPC9ZZWFy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</w:fldData>
              </w:fldChar>
            </w:r>
            <w:r w:rsidR="00055F6B">
              <w:instrText xml:space="preserve"> ADDIN EN.CITE </w:instrText>
            </w:r>
            <w:r w:rsidR="00055F6B">
              <w:fldChar w:fldCharType="begin">
                <w:fldData xml:space="preserve">PEVuZE5vdGU+PENpdGU+PEF1dGhvcj5WYWxlbnRpbm88L0F1dGhvcj48WWVhcj4yMDEyPC9ZZWFy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</w:fldData>
              </w:fldChar>
            </w:r>
            <w:r w:rsidR="00055F6B">
              <w:instrText xml:space="preserve"> ADDIN EN.CITE.DATA </w:instrText>
            </w:r>
            <w:r w:rsidR="00055F6B">
              <w:fldChar w:fldCharType="end"/>
            </w:r>
            <w:r w:rsidR="00512B27" w:rsidRPr="004271DD">
              <w:fldChar w:fldCharType="separate"/>
            </w:r>
            <w:r w:rsidR="00055F6B" w:rsidRPr="00055F6B">
              <w:rPr>
                <w:noProof/>
                <w:lang w:val="en-US"/>
              </w:rPr>
              <w:t>[9]</w:t>
            </w:r>
            <w:r w:rsidR="00512B27" w:rsidRPr="004271DD">
              <w:fldChar w:fldCharType="end"/>
            </w:r>
          </w:p>
        </w:tc>
        <w:tc>
          <w:tcPr>
            <w:tcW w:w="725" w:type="pct"/>
            <w:shd w:val="clear" w:color="auto" w:fill="FF0000"/>
          </w:tcPr>
          <w:p w14:paraId="0B112069" w14:textId="77777777" w:rsidR="00512B27" w:rsidRPr="004271DD" w:rsidRDefault="00512B27" w:rsidP="008A4B79">
            <w:pPr>
              <w:rPr>
                <w:rFonts w:ascii="Times New Roman" w:hAnsi="Times New Roman" w:cs="Times New Roman"/>
                <w:lang w:val="en-US"/>
              </w:rPr>
            </w:pPr>
            <w:r w:rsidRPr="004271DD">
              <w:rPr>
                <w:rFonts w:ascii="Times New Roman" w:hAnsi="Times New Roman" w:cs="Times New Roman"/>
                <w:lang w:val="en-US"/>
              </w:rPr>
              <w:t>unclear</w:t>
            </w:r>
          </w:p>
        </w:tc>
      </w:tr>
    </w:tbl>
    <w:p w14:paraId="65101562" w14:textId="77777777" w:rsidR="00512B27" w:rsidRDefault="00512B27" w:rsidP="00512B27"/>
    <w:p w14:paraId="35114C16" w14:textId="77777777" w:rsidR="00512B27" w:rsidRDefault="00512B27" w:rsidP="00512B27">
      <w:pPr>
        <w:spacing w:line="240" w:lineRule="auto"/>
        <w:rPr>
          <w:rFonts w:ascii="Imago" w:hAnsi="Imago" w:cstheme="minorHAnsi"/>
          <w:b/>
          <w:bCs/>
          <w:sz w:val="20"/>
          <w:szCs w:val="18"/>
          <w:lang w:val="en-US" w:eastAsia="en-US"/>
        </w:rPr>
      </w:pPr>
      <w:r>
        <w:rPr>
          <w:rFonts w:ascii="Imago" w:hAnsi="Imago" w:cstheme="minorHAnsi"/>
          <w:b/>
          <w:bCs/>
          <w:sz w:val="20"/>
          <w:szCs w:val="18"/>
          <w:lang w:val="en-US" w:eastAsia="en-US"/>
        </w:rPr>
        <w:br w:type="page"/>
      </w:r>
    </w:p>
    <w:p w14:paraId="76CFE8F1" w14:textId="058B2FAB" w:rsidR="006C1BFE" w:rsidRDefault="006C1BFE" w:rsidP="006C1BFE">
      <w:pPr>
        <w:pStyle w:val="Heading2"/>
      </w:pPr>
      <w:r>
        <w:lastRenderedPageBreak/>
        <w:t xml:space="preserve">Methods: Subgroup analysis of the </w:t>
      </w:r>
      <w:r w:rsidRPr="001A381B">
        <w:t>intra-patient comparison of the HAVEN 3 trial</w:t>
      </w:r>
    </w:p>
    <w:p w14:paraId="21286528" w14:textId="6679C3C9" w:rsidR="006C1BFE" w:rsidRPr="001A381B" w:rsidRDefault="006C1BFE" w:rsidP="006C1BFE">
      <w:pPr>
        <w:pStyle w:val="Heading3"/>
      </w:pPr>
      <w:r w:rsidRPr="001A381B">
        <w:t xml:space="preserve">Supplementary Text </w:t>
      </w:r>
      <w:r w:rsidR="00512B27">
        <w:t>3</w:t>
      </w:r>
      <w:r w:rsidRPr="001A381B">
        <w:t xml:space="preserve">. Algorithms for selecting patients for </w:t>
      </w:r>
      <w:r>
        <w:t xml:space="preserve">the European label </w:t>
      </w:r>
      <w:r w:rsidRPr="001A381B">
        <w:t>group.</w:t>
      </w:r>
    </w:p>
    <w:p w14:paraId="25BD6FE6" w14:textId="77777777" w:rsidR="006C1BFE" w:rsidRPr="00CE2185" w:rsidRDefault="006C1BFE" w:rsidP="006C1BFE">
      <w:pPr>
        <w:pStyle w:val="Paragraph"/>
      </w:pPr>
      <w:r w:rsidRPr="001A381B">
        <w:t xml:space="preserve">The European label group was used for the German benefit assessment of </w:t>
      </w:r>
      <w:proofErr w:type="spellStart"/>
      <w:r w:rsidRPr="001A381B">
        <w:t>emicizumab</w:t>
      </w:r>
      <w:proofErr w:type="spellEnd"/>
      <w:r w:rsidRPr="001A381B">
        <w:t xml:space="preserve"> (</w:t>
      </w:r>
      <w:proofErr w:type="spellStart"/>
      <w:r w:rsidRPr="001A381B">
        <w:t>Hemlibra</w:t>
      </w:r>
      <w:proofErr w:type="spellEnd"/>
      <w:r w:rsidRPr="001A381B">
        <w:rPr>
          <w:vertAlign w:val="superscript"/>
        </w:rPr>
        <w:t>®</w:t>
      </w:r>
      <w:r w:rsidRPr="001A381B">
        <w:t>) and was comprised a patient population selected according to the following inclusion criteria and algorithms:</w:t>
      </w:r>
    </w:p>
    <w:p w14:paraId="6F7A7F27" w14:textId="77777777" w:rsidR="006C1BFE" w:rsidRDefault="006C1BFE" w:rsidP="006C1BFE">
      <w:pPr>
        <w:pStyle w:val="Numberedlist"/>
        <w:numPr>
          <w:ilvl w:val="0"/>
          <w:numId w:val="1"/>
        </w:numPr>
      </w:pPr>
      <w:r>
        <w:t xml:space="preserve">Patients were ‘in-label’. </w:t>
      </w:r>
    </w:p>
    <w:p w14:paraId="496CE8A3" w14:textId="77777777" w:rsidR="006C1BFE" w:rsidRDefault="006C1BFE" w:rsidP="006C1BFE">
      <w:pPr>
        <w:pStyle w:val="Numberedlist"/>
        <w:numPr>
          <w:ilvl w:val="1"/>
          <w:numId w:val="1"/>
        </w:numPr>
      </w:pPr>
      <w:r>
        <w:t xml:space="preserve">Use prescription information to calculate weekly dose (same for all weeks). </w:t>
      </w:r>
    </w:p>
    <w:p w14:paraId="72259D96" w14:textId="25CD5CA0" w:rsidR="006C1BFE" w:rsidRDefault="006C1BFE" w:rsidP="006C1BFE">
      <w:pPr>
        <w:pStyle w:val="Numberedlist"/>
        <w:numPr>
          <w:ilvl w:val="1"/>
          <w:numId w:val="1"/>
        </w:numPr>
      </w:pPr>
      <w:r>
        <w:t xml:space="preserve">For </w:t>
      </w:r>
      <w:r w:rsidRPr="00D358A8">
        <w:t xml:space="preserve">short acting factor VIII (FVIII; </w:t>
      </w:r>
      <w:proofErr w:type="spellStart"/>
      <w:r w:rsidRPr="00D358A8">
        <w:t>Advate</w:t>
      </w:r>
      <w:proofErr w:type="spellEnd"/>
      <w:r w:rsidRPr="00D358A8">
        <w:rPr>
          <w:vertAlign w:val="superscript"/>
        </w:rPr>
        <w:t>®</w:t>
      </w:r>
      <w:r w:rsidRPr="00D358A8">
        <w:t xml:space="preserve"> </w:t>
      </w:r>
      <w:r w:rsidRPr="00D358A8">
        <w:fldChar w:fldCharType="begin"/>
      </w:r>
      <w:r w:rsidR="00A537F1">
        <w:instrText xml:space="preserve"> ADDIN EN.CITE &lt;EndNote&gt;&lt;Cite&gt;&lt;Author&gt;European Medicines Agency&lt;/Author&gt;&lt;RecNum&gt;157&lt;/RecNum&gt;&lt;DisplayText&gt;[13]&lt;/DisplayText&gt;&lt;record&gt;&lt;rec-number&gt;157&lt;/rec-number&gt;&lt;foreign-keys&gt;&lt;key app="EN" db-id="szd59vewp9apsie9w2sx5vz3sp0wrwwx92e0" timestamp="1553871010"&gt;157&lt;/key&gt;&lt;/foreign-keys&gt;&lt;ref-type name="Journal Article"&gt;17&lt;/ref-type&gt;&lt;contributors&gt;&lt;authors&gt;&lt;author&gt;European Medicines Agency,&lt;/author&gt;&lt;/authors&gt;&lt;/contributors&gt;&lt;titles&gt;&lt;title&gt;Summary of product characteristics: Advate 250 IU powder and solvent for solution for injection. Available from: https://www.ema.europa.eu/en/documents/product-information/advate-epar-product-information_en.pdf (Accessed March 2019)&lt;/title&gt;&lt;/titles&gt;&lt;dates&gt;&lt;/dates&gt;&lt;urls&gt;&lt;/urls&gt;&lt;/record&gt;&lt;/Cite&gt;&lt;/EndNote&gt;</w:instrText>
      </w:r>
      <w:r w:rsidRPr="00D358A8">
        <w:fldChar w:fldCharType="separate"/>
      </w:r>
      <w:r w:rsidR="00A537F1">
        <w:rPr>
          <w:noProof/>
        </w:rPr>
        <w:t>[13]</w:t>
      </w:r>
      <w:r w:rsidRPr="00D358A8">
        <w:fldChar w:fldCharType="end"/>
      </w:r>
      <w:r w:rsidRPr="00D358A8">
        <w:t xml:space="preserve">, </w:t>
      </w:r>
      <w:proofErr w:type="spellStart"/>
      <w:r w:rsidRPr="00D358A8">
        <w:t>Kovaltry</w:t>
      </w:r>
      <w:proofErr w:type="spellEnd"/>
      <w:r w:rsidRPr="00D358A8">
        <w:rPr>
          <w:vertAlign w:val="superscript"/>
        </w:rPr>
        <w:t>®</w:t>
      </w:r>
      <w:r w:rsidRPr="00D358A8">
        <w:t xml:space="preserve"> </w:t>
      </w:r>
      <w:r w:rsidRPr="00D358A8">
        <w:fldChar w:fldCharType="begin"/>
      </w:r>
      <w:r w:rsidR="00A537F1">
        <w:instrText xml:space="preserve"> ADDIN EN.CITE &lt;EndNote&gt;&lt;Cite&gt;&lt;Author&gt;European Medicines Agency&lt;/Author&gt;&lt;RecNum&gt;158&lt;/RecNum&gt;&lt;DisplayText&gt;[14]&lt;/DisplayText&gt;&lt;record&gt;&lt;rec-number&gt;158&lt;/rec-number&gt;&lt;foreign-keys&gt;&lt;key app="EN" db-id="szd59vewp9apsie9w2sx5vz3sp0wrwwx92e0" timestamp="1553871080"&gt;158&lt;/key&gt;&lt;/foreign-keys&gt;&lt;ref-type name="Journal Article"&gt;17&lt;/ref-type&gt;&lt;contributors&gt;&lt;authors&gt;&lt;author&gt;European Medicines Agency,&lt;/author&gt;&lt;/authors&gt;&lt;/contributors&gt;&lt;titles&gt;&lt;title&gt;Summary of product characteristics: Kovaltry. Available from: https://www.ema.europa.eu/en/documents/product-information/kovaltry-epar-product-information_en.pdf (Accessed March 2019)&lt;/title&gt;&lt;/titles&gt;&lt;dates&gt;&lt;/dates&gt;&lt;urls&gt;&lt;/urls&gt;&lt;/record&gt;&lt;/Cite&gt;&lt;/EndNote&gt;</w:instrText>
      </w:r>
      <w:r w:rsidRPr="00D358A8">
        <w:fldChar w:fldCharType="separate"/>
      </w:r>
      <w:r w:rsidR="00A537F1">
        <w:rPr>
          <w:noProof/>
        </w:rPr>
        <w:t>[14]</w:t>
      </w:r>
      <w:r w:rsidRPr="00D358A8">
        <w:fldChar w:fldCharType="end"/>
      </w:r>
      <w:r w:rsidRPr="00D358A8">
        <w:t xml:space="preserve">, </w:t>
      </w:r>
      <w:proofErr w:type="spellStart"/>
      <w:r w:rsidRPr="00D358A8">
        <w:t>Kogenate</w:t>
      </w:r>
      <w:proofErr w:type="spellEnd"/>
      <w:r w:rsidRPr="00D358A8">
        <w:rPr>
          <w:vertAlign w:val="superscript"/>
        </w:rPr>
        <w:t>®</w:t>
      </w:r>
      <w:r w:rsidRPr="00D358A8">
        <w:t xml:space="preserve"> </w:t>
      </w:r>
      <w:r w:rsidRPr="00D358A8">
        <w:fldChar w:fldCharType="begin"/>
      </w:r>
      <w:r w:rsidR="00A537F1">
        <w:instrText xml:space="preserve"> ADDIN EN.CITE &lt;EndNote&gt;&lt;Cite&gt;&lt;Author&gt;European Medicines Agency&lt;/Author&gt;&lt;RecNum&gt;159&lt;/RecNum&gt;&lt;DisplayText&gt;[15]&lt;/DisplayText&gt;&lt;record&gt;&lt;rec-number&gt;159&lt;/rec-number&gt;&lt;foreign-keys&gt;&lt;key app="EN" db-id="szd59vewp9apsie9w2sx5vz3sp0wrwwx92e0" timestamp="1553871132"&gt;159&lt;/key&gt;&lt;/foreign-keys&gt;&lt;ref-type name="Journal Article"&gt;17&lt;/ref-type&gt;&lt;contributors&gt;&lt;authors&gt;&lt;author&gt;European Medicines Agency,&lt;/author&gt;&lt;/authors&gt;&lt;/contributors&gt;&lt;titles&gt;&lt;title&gt;Summary of product characteristics: Kogenate. Available from: https://www.ema.europa.eu/en/documents/product-information/kogenate-bayer-epar-product-information_en.pdf (Accessed March 2019)&lt;/title&gt;&lt;/titles&gt;&lt;dates&gt;&lt;/dates&gt;&lt;urls&gt;&lt;/urls&gt;&lt;/record&gt;&lt;/Cite&gt;&lt;/EndNote&gt;</w:instrText>
      </w:r>
      <w:r w:rsidRPr="00D358A8">
        <w:fldChar w:fldCharType="separate"/>
      </w:r>
      <w:r w:rsidR="00A537F1">
        <w:rPr>
          <w:noProof/>
        </w:rPr>
        <w:t>[15]</w:t>
      </w:r>
      <w:r w:rsidRPr="00D358A8">
        <w:fldChar w:fldCharType="end"/>
      </w:r>
      <w:r w:rsidRPr="00D358A8">
        <w:t xml:space="preserve">, </w:t>
      </w:r>
      <w:proofErr w:type="spellStart"/>
      <w:r w:rsidRPr="00D358A8">
        <w:t>NovoEight</w:t>
      </w:r>
      <w:proofErr w:type="spellEnd"/>
      <w:r w:rsidRPr="00D358A8">
        <w:rPr>
          <w:vertAlign w:val="superscript"/>
        </w:rPr>
        <w:t>®</w:t>
      </w:r>
      <w:r>
        <w:rPr>
          <w:vertAlign w:val="superscript"/>
        </w:rPr>
        <w:t xml:space="preserve"> </w:t>
      </w:r>
      <w:r w:rsidRPr="00D358A8">
        <w:fldChar w:fldCharType="begin"/>
      </w:r>
      <w:r w:rsidR="00A537F1">
        <w:instrText xml:space="preserve"> ADDIN EN.CITE &lt;EndNote&gt;&lt;Cite&gt;&lt;Author&gt;European Medicines Agency&lt;/Author&gt;&lt;RecNum&gt;163&lt;/RecNum&gt;&lt;DisplayText&gt;[16]&lt;/DisplayText&gt;&lt;record&gt;&lt;rec-number&gt;163&lt;/rec-number&gt;&lt;foreign-keys&gt;&lt;key app="EN" db-id="szd59vewp9apsie9w2sx5vz3sp0wrwwx92e0" timestamp="1555604786"&gt;163&lt;/key&gt;&lt;/foreign-keys&gt;&lt;ref-type name="Journal Article"&gt;17&lt;/ref-type&gt;&lt;contributors&gt;&lt;authors&gt;&lt;author&gt;European Medicines Agency,&lt;/author&gt;&lt;/authors&gt;&lt;/contributors&gt;&lt;titles&gt;&lt;title&gt;Summary of product characteristics: NovoEight. Available from: https://www.ema.europa.eu/en/documents/product-information/novoeight-epar-product-information_en.pdf (Accessed April 2019)&lt;/title&gt;&lt;/titles&gt;&lt;dates&gt;&lt;/dates&gt;&lt;urls&gt;&lt;/urls&gt;&lt;/record&gt;&lt;/Cite&gt;&lt;/EndNote&gt;</w:instrText>
      </w:r>
      <w:r w:rsidRPr="00D358A8">
        <w:fldChar w:fldCharType="separate"/>
      </w:r>
      <w:r w:rsidR="00A537F1">
        <w:rPr>
          <w:noProof/>
        </w:rPr>
        <w:t>[16]</w:t>
      </w:r>
      <w:r w:rsidRPr="00D358A8">
        <w:fldChar w:fldCharType="end"/>
      </w:r>
      <w:r w:rsidRPr="00D358A8">
        <w:t xml:space="preserve">, </w:t>
      </w:r>
      <w:proofErr w:type="spellStart"/>
      <w:r w:rsidRPr="00D358A8">
        <w:t>ReFacto</w:t>
      </w:r>
      <w:proofErr w:type="spellEnd"/>
      <w:r>
        <w:t xml:space="preserve"> AF</w:t>
      </w:r>
      <w:r w:rsidRPr="00D358A8">
        <w:rPr>
          <w:vertAlign w:val="superscript"/>
        </w:rPr>
        <w:t>®</w:t>
      </w:r>
      <w:r>
        <w:rPr>
          <w:vertAlign w:val="superscript"/>
        </w:rPr>
        <w:t xml:space="preserve"> </w:t>
      </w:r>
      <w:r>
        <w:fldChar w:fldCharType="begin"/>
      </w:r>
      <w:r w:rsidR="00A537F1">
        <w:instrText xml:space="preserve"> ADDIN EN.CITE &lt;EndNote&gt;&lt;Cite&gt;&lt;Author&gt;European Medicines Agency&lt;/Author&gt;&lt;RecNum&gt;164&lt;/RecNum&gt;&lt;DisplayText&gt;[17]&lt;/DisplayText&gt;&lt;record&gt;&lt;rec-number&gt;164&lt;/rec-number&gt;&lt;foreign-keys&gt;&lt;key app="EN" db-id="szd59vewp9apsie9w2sx5vz3sp0wrwwx92e0" timestamp="1555605018"&gt;164&lt;/key&gt;&lt;/foreign-keys&gt;&lt;ref-type name="Journal Article"&gt;17&lt;/ref-type&gt;&lt;contributors&gt;&lt;authors&gt;&lt;author&gt;European Medicines Agency,&lt;/author&gt;&lt;/authors&gt;&lt;/contributors&gt;&lt;titles&gt;&lt;title&gt;Summary of product characteristics: ReFacto AF. Available from: https://www.ema.europa.eu/en/documents/product-information/refacto-af-epar-product-information_en.pdf (Accessed April 2019)&lt;/title&gt;&lt;/titles&gt;&lt;dates&gt;&lt;/dates&gt;&lt;urls&gt;&lt;/urls&gt;&lt;/record&gt;&lt;/Cite&gt;&lt;/EndNote&gt;</w:instrText>
      </w:r>
      <w:r>
        <w:fldChar w:fldCharType="separate"/>
      </w:r>
      <w:r w:rsidR="00A537F1">
        <w:rPr>
          <w:noProof/>
        </w:rPr>
        <w:t>[17]</w:t>
      </w:r>
      <w:r>
        <w:fldChar w:fldCharType="end"/>
      </w:r>
      <w:r>
        <w:t>)</w:t>
      </w:r>
      <w:r w:rsidRPr="00D358A8">
        <w:t>, patient</w:t>
      </w:r>
      <w:r>
        <w:t xml:space="preserve"> was in-label if total weekly prescribed dose was at least 47 IU/kg and no more than 140 IU/kg. </w:t>
      </w:r>
    </w:p>
    <w:p w14:paraId="281B84AC" w14:textId="683BF79F" w:rsidR="006C1BFE" w:rsidRDefault="006C1BFE" w:rsidP="006C1BFE">
      <w:pPr>
        <w:pStyle w:val="Numberedlist"/>
        <w:numPr>
          <w:ilvl w:val="1"/>
          <w:numId w:val="1"/>
        </w:numPr>
      </w:pPr>
      <w:r>
        <w:t xml:space="preserve">For long acting </w:t>
      </w:r>
      <w:r w:rsidRPr="001A381B">
        <w:t>FVIII (</w:t>
      </w:r>
      <w:proofErr w:type="spellStart"/>
      <w:r w:rsidRPr="001A381B">
        <w:t>Elocta</w:t>
      </w:r>
      <w:proofErr w:type="spellEnd"/>
      <w:r w:rsidRPr="001A381B">
        <w:t>/</w:t>
      </w:r>
      <w:proofErr w:type="spellStart"/>
      <w:r w:rsidRPr="001A381B">
        <w:t>Eloctate</w:t>
      </w:r>
      <w:proofErr w:type="spellEnd"/>
      <w:r w:rsidRPr="001A381B">
        <w:t xml:space="preserve">® </w:t>
      </w:r>
      <w:r w:rsidRPr="001A381B">
        <w:fldChar w:fldCharType="begin"/>
      </w:r>
      <w:r w:rsidR="00A537F1">
        <w:instrText xml:space="preserve"> ADDIN EN.CITE &lt;EndNote&gt;&lt;Cite&gt;&lt;Author&gt;European Medicines Agency&lt;/Author&gt;&lt;RecNum&gt;160&lt;/RecNum&gt;&lt;DisplayText&gt;[18]&lt;/DisplayText&gt;&lt;record&gt;&lt;rec-number&gt;160&lt;/rec-number&gt;&lt;foreign-keys&gt;&lt;key app="EN" db-id="szd59vewp9apsie9w2sx5vz3sp0wrwwx92e0" timestamp="1553871174"&gt;160&lt;/key&gt;&lt;/foreign-keys&gt;&lt;ref-type name="Journal Article"&gt;17&lt;/ref-type&gt;&lt;contributors&gt;&lt;authors&gt;&lt;author&gt;European Medicines Agency,&lt;/author&gt;&lt;/authors&gt;&lt;/contributors&gt;&lt;titles&gt;&lt;title&gt;Summary of product characteristics: Elocta. Available from: https://www.ema.europa.eu/en/documents/product-information/elocta-epar-product-information_en.pdf (Accessed March 2019)&lt;/title&gt;&lt;/titles&gt;&lt;dates&gt;&lt;/dates&gt;&lt;urls&gt;&lt;/urls&gt;&lt;/record&gt;&lt;/Cite&gt;&lt;/EndNote&gt;</w:instrText>
      </w:r>
      <w:r w:rsidRPr="001A381B">
        <w:fldChar w:fldCharType="separate"/>
      </w:r>
      <w:r w:rsidR="00A537F1">
        <w:rPr>
          <w:noProof/>
        </w:rPr>
        <w:t>[18]</w:t>
      </w:r>
      <w:r w:rsidRPr="001A381B">
        <w:fldChar w:fldCharType="end"/>
      </w:r>
      <w:r w:rsidRPr="001A381B">
        <w:t>), patient</w:t>
      </w:r>
      <w:r>
        <w:t xml:space="preserve"> is in-label if total weekly prescribed dose at least 35 IU/kg and no more than 152 IU/kg </w:t>
      </w:r>
    </w:p>
    <w:p w14:paraId="42BD73A8" w14:textId="77777777" w:rsidR="006C1BFE" w:rsidRDefault="006C1BFE" w:rsidP="006C1BFE">
      <w:pPr>
        <w:pStyle w:val="Numberedlist"/>
        <w:numPr>
          <w:ilvl w:val="0"/>
          <w:numId w:val="1"/>
        </w:numPr>
      </w:pPr>
      <w:bookmarkStart w:id="19" w:name="_Hlk4603825"/>
      <w:r>
        <w:t>Weekly dose in-label at least 80% of weeks.</w:t>
      </w:r>
    </w:p>
    <w:bookmarkEnd w:id="19"/>
    <w:p w14:paraId="790ABE35" w14:textId="77777777" w:rsidR="006C1BFE" w:rsidRDefault="006C1BFE" w:rsidP="006C1BFE">
      <w:pPr>
        <w:pStyle w:val="Numberedlist"/>
        <w:numPr>
          <w:ilvl w:val="1"/>
          <w:numId w:val="1"/>
        </w:numPr>
      </w:pPr>
      <w:r>
        <w:t>Calculate daily dose per kg for each patient if data are missing.</w:t>
      </w:r>
    </w:p>
    <w:p w14:paraId="2C2FF0B7" w14:textId="77777777" w:rsidR="006C1BFE" w:rsidRDefault="006C1BFE" w:rsidP="006C1BFE">
      <w:pPr>
        <w:pStyle w:val="Numberedlist"/>
        <w:numPr>
          <w:ilvl w:val="1"/>
          <w:numId w:val="1"/>
        </w:numPr>
      </w:pPr>
      <w:r>
        <w:t xml:space="preserve">Derive week number. </w:t>
      </w:r>
    </w:p>
    <w:p w14:paraId="463260E4" w14:textId="77777777" w:rsidR="006C1BFE" w:rsidRPr="005F7AB2" w:rsidRDefault="006C1BFE" w:rsidP="006C1BFE">
      <w:pPr>
        <w:pStyle w:val="Numberedlist"/>
        <w:numPr>
          <w:ilvl w:val="1"/>
          <w:numId w:val="1"/>
        </w:numPr>
        <w:rPr>
          <w:rStyle w:val="CommentReference"/>
          <w:sz w:val="24"/>
          <w:szCs w:val="24"/>
        </w:rPr>
      </w:pPr>
      <w:r>
        <w:t>Get the total weekly dose for each week using points a) and b).</w:t>
      </w:r>
    </w:p>
    <w:p w14:paraId="499AFA7C" w14:textId="3BA88FE0" w:rsidR="00C47DE9" w:rsidRDefault="00C47DE9" w:rsidP="00C47DE9">
      <w:pPr>
        <w:pStyle w:val="Numberedlist"/>
        <w:numPr>
          <w:ilvl w:val="1"/>
          <w:numId w:val="1"/>
        </w:numPr>
      </w:pPr>
      <w:r>
        <w:t>Check each week – for short-acting FVIII, if total weekly dose was at least </w:t>
      </w:r>
      <w:r w:rsidRPr="00A62A9A">
        <w:t>47</w:t>
      </w:r>
      <w:r>
        <w:t> IU/kg</w:t>
      </w:r>
      <w:r>
        <w:t xml:space="preserve"> </w:t>
      </w:r>
      <w:r>
        <w:t>then week was in-label. For long-acting FVIII, if total weekly dose was at least 35 IU/kg</w:t>
      </w:r>
      <w:r>
        <w:t xml:space="preserve"> </w:t>
      </w:r>
      <w:r>
        <w:t xml:space="preserve">then week was in-label. </w:t>
      </w:r>
    </w:p>
    <w:p w14:paraId="6351B086" w14:textId="77777777" w:rsidR="006C1BFE" w:rsidRDefault="006C1BFE" w:rsidP="006C1BFE">
      <w:pPr>
        <w:pStyle w:val="Numberedlist"/>
        <w:numPr>
          <w:ilvl w:val="1"/>
          <w:numId w:val="1"/>
        </w:numPr>
      </w:pPr>
      <w:r>
        <w:t>Calculate percentage of weeks in label.</w:t>
      </w:r>
    </w:p>
    <w:p w14:paraId="4FEE0136" w14:textId="77777777" w:rsidR="006C1BFE" w:rsidRPr="0091443F" w:rsidRDefault="006C1BFE" w:rsidP="006C1BFE">
      <w:pPr>
        <w:pStyle w:val="Numberedlist"/>
        <w:numPr>
          <w:ilvl w:val="1"/>
          <w:numId w:val="1"/>
        </w:numPr>
      </w:pPr>
      <w:r>
        <w:t>Flag patients with ≥ 80% weeks in label.</w:t>
      </w:r>
    </w:p>
    <w:p w14:paraId="78B14A1B" w14:textId="77777777" w:rsidR="006C1BFE" w:rsidRDefault="006C1BFE" w:rsidP="006C1BFE">
      <w:pPr>
        <w:pStyle w:val="Numberedlist"/>
        <w:numPr>
          <w:ilvl w:val="0"/>
          <w:numId w:val="1"/>
        </w:numPr>
      </w:pPr>
      <w:r>
        <w:lastRenderedPageBreak/>
        <w:t>At least 80% of weeks with no treatment interruptions.</w:t>
      </w:r>
    </w:p>
    <w:p w14:paraId="4474F7AD" w14:textId="77777777" w:rsidR="006C1BFE" w:rsidRDefault="006C1BFE" w:rsidP="006C1BFE">
      <w:pPr>
        <w:pStyle w:val="Numberedlist"/>
        <w:numPr>
          <w:ilvl w:val="1"/>
          <w:numId w:val="1"/>
        </w:numPr>
      </w:pPr>
      <w:r>
        <w:t>Calculate the difference in days between each dosing.</w:t>
      </w:r>
    </w:p>
    <w:p w14:paraId="564E8A14" w14:textId="77777777" w:rsidR="006C1BFE" w:rsidRDefault="006C1BFE" w:rsidP="006C1BFE">
      <w:pPr>
        <w:pStyle w:val="Numberedlist"/>
        <w:numPr>
          <w:ilvl w:val="1"/>
          <w:numId w:val="1"/>
        </w:numPr>
      </w:pPr>
      <w:r>
        <w:t xml:space="preserve">Week was considered to have a treatment interruption if difference in days: </w:t>
      </w:r>
    </w:p>
    <w:p w14:paraId="1E140021" w14:textId="77777777" w:rsidR="006C1BFE" w:rsidRDefault="006C1BFE" w:rsidP="006C1BFE">
      <w:pPr>
        <w:pStyle w:val="Numberedlist"/>
        <w:numPr>
          <w:ilvl w:val="2"/>
          <w:numId w:val="1"/>
        </w:numPr>
      </w:pPr>
      <w:r>
        <w:t>(a) was more than 3 days for short-acting FVIII and more than 5 days for long-acting FVIII within the week</w:t>
      </w:r>
    </w:p>
    <w:p w14:paraId="0055A3D2" w14:textId="77777777" w:rsidR="006C1BFE" w:rsidRDefault="006C1BFE" w:rsidP="006C1BFE">
      <w:pPr>
        <w:pStyle w:val="Numberedlist"/>
        <w:numPr>
          <w:ilvl w:val="2"/>
          <w:numId w:val="1"/>
        </w:numPr>
      </w:pPr>
      <w:r>
        <w:t xml:space="preserve">(a) was more than 3 days or more than 5 days in the beginning of the week (no dose in the first 3 or 5 days) </w:t>
      </w:r>
    </w:p>
    <w:p w14:paraId="707A5ABF" w14:textId="77777777" w:rsidR="006C1BFE" w:rsidRDefault="006C1BFE" w:rsidP="006C1BFE">
      <w:pPr>
        <w:pStyle w:val="Numberedlist"/>
        <w:numPr>
          <w:ilvl w:val="2"/>
          <w:numId w:val="1"/>
        </w:numPr>
      </w:pPr>
      <w:r>
        <w:t xml:space="preserve">(a) was more than 3 days or more than 5 days in the end of the week (no dose in the last 3 or 5 days) </w:t>
      </w:r>
    </w:p>
    <w:p w14:paraId="20F838B7" w14:textId="77777777" w:rsidR="006C1BFE" w:rsidRDefault="006C1BFE" w:rsidP="006C1BFE">
      <w:pPr>
        <w:pStyle w:val="Numberedlist"/>
        <w:numPr>
          <w:ilvl w:val="2"/>
          <w:numId w:val="1"/>
        </w:numPr>
      </w:pPr>
      <w:r>
        <w:t>interruption happened between weeks and no dose on the first day of second week</w:t>
      </w:r>
    </w:p>
    <w:p w14:paraId="6DA498EC" w14:textId="77777777" w:rsidR="006C1BFE" w:rsidRDefault="006C1BFE" w:rsidP="006C1BFE">
      <w:pPr>
        <w:pStyle w:val="Numberedlist"/>
        <w:numPr>
          <w:ilvl w:val="2"/>
          <w:numId w:val="1"/>
        </w:numPr>
      </w:pPr>
      <w:r>
        <w:t>there were 2 or 4 days with no dosing during the first week</w:t>
      </w:r>
    </w:p>
    <w:p w14:paraId="5E8B8AC5" w14:textId="77777777" w:rsidR="006C1BFE" w:rsidRDefault="006C1BFE" w:rsidP="006C1BFE">
      <w:pPr>
        <w:pStyle w:val="Numberedlist"/>
        <w:numPr>
          <w:ilvl w:val="2"/>
          <w:numId w:val="1"/>
        </w:numPr>
      </w:pPr>
      <w:r>
        <w:t>no doses occurred during the week.</w:t>
      </w:r>
    </w:p>
    <w:p w14:paraId="2A579D48" w14:textId="77777777" w:rsidR="006C1BFE" w:rsidRDefault="006C1BFE" w:rsidP="006C1BFE">
      <w:pPr>
        <w:spacing w:line="240" w:lineRule="auto"/>
        <w:rPr>
          <w:rFonts w:cs="Arial"/>
          <w:b/>
          <w:bCs/>
          <w:i/>
          <w:iCs/>
          <w:szCs w:val="28"/>
        </w:rPr>
      </w:pPr>
    </w:p>
    <w:p w14:paraId="5A7CB8E1" w14:textId="6CA03F4F" w:rsidR="006C1BFE" w:rsidRDefault="006C1BFE" w:rsidP="006C1BFE">
      <w:pPr>
        <w:pStyle w:val="Heading2"/>
      </w:pPr>
      <w:r>
        <w:lastRenderedPageBreak/>
        <w:t>Results: SLR</w:t>
      </w:r>
    </w:p>
    <w:p w14:paraId="6EBD97F6" w14:textId="4FF08DCC" w:rsidR="006C1BFE" w:rsidRDefault="006C1BFE" w:rsidP="006C1BFE">
      <w:pPr>
        <w:pStyle w:val="Heading3"/>
      </w:pPr>
      <w:r>
        <w:t>Supplementary Figure 1. PRISMA f</w:t>
      </w:r>
      <w:r w:rsidRPr="004857A8">
        <w:t>low chart of study selection process</w:t>
      </w:r>
      <w:r>
        <w:t>.</w:t>
      </w:r>
      <w:r w:rsidRPr="004857A8">
        <w:t xml:space="preserve"> </w:t>
      </w:r>
    </w:p>
    <w:p w14:paraId="7A7B9C18" w14:textId="77777777" w:rsidR="006C1BFE" w:rsidRPr="004857A8" w:rsidRDefault="006C1BFE" w:rsidP="006C1BFE">
      <w:pPr>
        <w:pStyle w:val="Figurecaption"/>
      </w:pPr>
      <w:r>
        <w:rPr>
          <w:noProof/>
          <w:lang w:val="de-CH" w:eastAsia="zh-CN"/>
        </w:rPr>
        <w:drawing>
          <wp:inline distT="0" distB="0" distL="0" distR="0" wp14:anchorId="58C74DE1" wp14:editId="710389AD">
            <wp:extent cx="5396865" cy="322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HE001-ZPB829 SS Suppl Fig 01.tif"/>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396865" cy="3220085"/>
                    </a:xfrm>
                    <a:prstGeom prst="rect">
                      <a:avLst/>
                    </a:prstGeom>
                  </pic:spPr>
                </pic:pic>
              </a:graphicData>
            </a:graphic>
          </wp:inline>
        </w:drawing>
      </w:r>
    </w:p>
    <w:p w14:paraId="73203BED" w14:textId="77777777" w:rsidR="006C1BFE" w:rsidRPr="00275B37" w:rsidRDefault="006C1BFE" w:rsidP="006C1BFE">
      <w:pPr>
        <w:pStyle w:val="Footnotes"/>
      </w:pPr>
      <w:r w:rsidRPr="00275B37">
        <w:t>Searches include an original SLR (r</w:t>
      </w:r>
      <w:r>
        <w:t>u</w:t>
      </w:r>
      <w:r w:rsidRPr="00275B37">
        <w:t>n in December 2016) and an SLR update (r</w:t>
      </w:r>
      <w:r>
        <w:t>u</w:t>
      </w:r>
      <w:r w:rsidRPr="00275B37">
        <w:t xml:space="preserve">n in May 2018). </w:t>
      </w:r>
    </w:p>
    <w:p w14:paraId="36A7F300" w14:textId="77777777" w:rsidR="006C1BFE" w:rsidRPr="00275B37" w:rsidRDefault="006C1BFE" w:rsidP="006C1BFE">
      <w:pPr>
        <w:pStyle w:val="Footnotes"/>
      </w:pPr>
      <w:r w:rsidRPr="00275B37">
        <w:t>PRISMA, Preferred Reporting Items for Systematic Reviews and Meta-Analyses; SLR, systematic literature review.</w:t>
      </w:r>
    </w:p>
    <w:p w14:paraId="6422233C" w14:textId="77777777" w:rsidR="006C1BFE" w:rsidRDefault="006C1BFE" w:rsidP="006C1BFE">
      <w:pPr>
        <w:spacing w:line="240" w:lineRule="auto"/>
      </w:pPr>
    </w:p>
    <w:p w14:paraId="0CAEA5A4" w14:textId="77777777" w:rsidR="006C1BFE" w:rsidRDefault="006C1BFE" w:rsidP="006C1BFE">
      <w:pPr>
        <w:spacing w:line="240" w:lineRule="auto"/>
      </w:pPr>
    </w:p>
    <w:p w14:paraId="23154D30" w14:textId="77777777" w:rsidR="006C1BFE" w:rsidRDefault="006C1BFE" w:rsidP="006C1BFE">
      <w:pPr>
        <w:spacing w:line="240" w:lineRule="auto"/>
      </w:pPr>
      <w:r>
        <w:br w:type="page"/>
      </w:r>
    </w:p>
    <w:p w14:paraId="29F83E0B" w14:textId="61B24A2E" w:rsidR="002A3D84" w:rsidRDefault="006C1BFE" w:rsidP="006B4DBA">
      <w:pPr>
        <w:pStyle w:val="Heading2"/>
      </w:pPr>
      <w:r>
        <w:lastRenderedPageBreak/>
        <w:t xml:space="preserve">Results: </w:t>
      </w:r>
      <w:bookmarkStart w:id="20" w:name="_Ref522105758"/>
      <w:bookmarkStart w:id="21" w:name="_Toc528950955"/>
      <w:r w:rsidR="008F7200">
        <w:t>NMA</w:t>
      </w:r>
      <w:r w:rsidR="006B4DBA">
        <w:t xml:space="preserve"> </w:t>
      </w:r>
    </w:p>
    <w:p w14:paraId="4CFC4AAA" w14:textId="77777777" w:rsidR="00512B27" w:rsidRDefault="00512B27" w:rsidP="00512B27">
      <w:pPr>
        <w:pStyle w:val="Heading3"/>
      </w:pPr>
      <w:r>
        <w:t>Supplementary Figure 2. Flow diagram of studies included in NMA.</w:t>
      </w:r>
    </w:p>
    <w:p w14:paraId="05C93D18" w14:textId="77777777" w:rsidR="00512B27" w:rsidRDefault="00512B27" w:rsidP="00512B27">
      <w:pPr>
        <w:pStyle w:val="Figurecaption"/>
      </w:pPr>
      <w:r>
        <w:rPr>
          <w:noProof/>
          <w:lang w:val="de-CH" w:eastAsia="zh-CN"/>
        </w:rPr>
        <w:drawing>
          <wp:inline distT="0" distB="0" distL="0" distR="0" wp14:anchorId="3C9DC082" wp14:editId="0AEF124C">
            <wp:extent cx="3118104" cy="4206240"/>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HE001-ZPB829 SS Suppl Fig 02.tif"/>
                    <pic:cNvPicPr/>
                  </pic:nvPicPr>
                  <pic:blipFill>
                    <a:blip r:embed="rId12">
                      <a:extLst>
                        <a:ext uri="{28A0092B-C50C-407E-A947-70E740481C1C}">
                          <a14:useLocalDpi xmlns:a14="http://schemas.microsoft.com/office/drawing/2010/main" val="0"/>
                        </a:ext>
                      </a:extLst>
                    </a:blip>
                    <a:stretch>
                      <a:fillRect/>
                    </a:stretch>
                  </pic:blipFill>
                  <pic:spPr>
                    <a:xfrm>
                      <a:off x="0" y="0"/>
                      <a:ext cx="3118104" cy="4206240"/>
                    </a:xfrm>
                    <a:prstGeom prst="rect">
                      <a:avLst/>
                    </a:prstGeom>
                  </pic:spPr>
                </pic:pic>
              </a:graphicData>
            </a:graphic>
          </wp:inline>
        </w:drawing>
      </w:r>
    </w:p>
    <w:p w14:paraId="14397353" w14:textId="77777777" w:rsidR="00512B27" w:rsidRDefault="00512B27" w:rsidP="00512B27">
      <w:pPr>
        <w:pStyle w:val="Footnotes"/>
      </w:pPr>
      <w:r>
        <w:t xml:space="preserve">The study by Valentino </w:t>
      </w:r>
      <w:r w:rsidRPr="00D94DE8">
        <w:rPr>
          <w:i/>
        </w:rPr>
        <w:t>et al</w:t>
      </w:r>
      <w:r>
        <w:t>. was included in SA3; the four remaining studies were included in the base-case NMA and in SA1 and SA2.</w:t>
      </w:r>
    </w:p>
    <w:p w14:paraId="7B09F411" w14:textId="77777777" w:rsidR="00512B27" w:rsidRDefault="00512B27" w:rsidP="00512B27">
      <w:pPr>
        <w:pStyle w:val="Footnotes"/>
      </w:pPr>
      <w:r>
        <w:t>NMA, network meta-analysis; SA, sensitivity analysis; SLR, systematic literature review.</w:t>
      </w:r>
    </w:p>
    <w:p w14:paraId="47E523DD" w14:textId="77777777" w:rsidR="00512B27" w:rsidRDefault="00512B27" w:rsidP="00512B27">
      <w:pPr>
        <w:spacing w:line="240" w:lineRule="auto"/>
        <w:rPr>
          <w:rFonts w:cs="Arial"/>
          <w:b/>
          <w:bCs/>
          <w:i/>
          <w:iCs/>
          <w:szCs w:val="28"/>
        </w:rPr>
      </w:pPr>
      <w:r>
        <w:br w:type="page"/>
      </w:r>
    </w:p>
    <w:p w14:paraId="0A6BFF10" w14:textId="1DC54FD6" w:rsidR="006B4DBA" w:rsidRPr="0038302F" w:rsidRDefault="002A3D84" w:rsidP="006336FA">
      <w:pPr>
        <w:pStyle w:val="Heading3"/>
        <w:rPr>
          <w:lang w:val="en-US"/>
        </w:rPr>
      </w:pPr>
      <w:r>
        <w:rPr>
          <w:lang w:val="en-US"/>
        </w:rPr>
        <w:lastRenderedPageBreak/>
        <w:t xml:space="preserve">Supplementary Text </w:t>
      </w:r>
      <w:r w:rsidR="00A133D1">
        <w:rPr>
          <w:lang w:val="en-US"/>
        </w:rPr>
        <w:t>4</w:t>
      </w:r>
      <w:r>
        <w:rPr>
          <w:lang w:val="en-US"/>
        </w:rPr>
        <w:t xml:space="preserve">. </w:t>
      </w:r>
      <w:r w:rsidR="006B4DBA" w:rsidRPr="0038302F">
        <w:rPr>
          <w:lang w:val="en-US"/>
        </w:rPr>
        <w:t>Selection of trials for the NMA</w:t>
      </w:r>
      <w:bookmarkEnd w:id="20"/>
      <w:bookmarkEnd w:id="21"/>
      <w:r w:rsidR="00223FAD">
        <w:rPr>
          <w:lang w:val="en-US"/>
        </w:rPr>
        <w:t>.</w:t>
      </w:r>
    </w:p>
    <w:p w14:paraId="1A7655BA" w14:textId="55A158E3" w:rsidR="006336FA" w:rsidRDefault="006B4DBA" w:rsidP="006336FA">
      <w:pPr>
        <w:rPr>
          <w:lang w:val="en-US"/>
        </w:rPr>
      </w:pPr>
      <w:r w:rsidRPr="0038302F">
        <w:rPr>
          <w:bCs/>
          <w:lang w:val="en-US"/>
        </w:rPr>
        <w:t xml:space="preserve">94 studies were identified in the SLR targeting Hemophilia A adults without inhibitors, </w:t>
      </w:r>
      <w:r>
        <w:rPr>
          <w:bCs/>
          <w:lang w:val="en-US"/>
        </w:rPr>
        <w:t xml:space="preserve">but </w:t>
      </w:r>
      <w:r w:rsidRPr="0038302F">
        <w:rPr>
          <w:lang w:val="en-US"/>
        </w:rPr>
        <w:t xml:space="preserve">only </w:t>
      </w:r>
      <w:r w:rsidR="006336FA">
        <w:rPr>
          <w:lang w:val="en-US"/>
        </w:rPr>
        <w:t>four</w:t>
      </w:r>
      <w:r w:rsidRPr="0038302F">
        <w:rPr>
          <w:lang w:val="en-US"/>
        </w:rPr>
        <w:t xml:space="preserve"> </w:t>
      </w:r>
      <w:r>
        <w:rPr>
          <w:lang w:val="en-US"/>
        </w:rPr>
        <w:t xml:space="preserve">studies </w:t>
      </w:r>
      <w:r w:rsidRPr="0038302F">
        <w:rPr>
          <w:lang w:val="en-US"/>
        </w:rPr>
        <w:t>(</w:t>
      </w:r>
      <w:r w:rsidR="006336FA">
        <w:rPr>
          <w:lang w:val="en-US"/>
        </w:rPr>
        <w:t>five including</w:t>
      </w:r>
      <w:r w:rsidRPr="0038302F">
        <w:rPr>
          <w:lang w:val="en-US"/>
        </w:rPr>
        <w:t xml:space="preserve"> HAVEN</w:t>
      </w:r>
      <w:r w:rsidR="006336FA">
        <w:rPr>
          <w:lang w:val="en-US"/>
        </w:rPr>
        <w:t> </w:t>
      </w:r>
      <w:r w:rsidRPr="0038302F">
        <w:rPr>
          <w:lang w:val="en-US"/>
        </w:rPr>
        <w:t>3) were inclu</w:t>
      </w:r>
      <w:r>
        <w:rPr>
          <w:lang w:val="en-US"/>
        </w:rPr>
        <w:t>ded in this</w:t>
      </w:r>
      <w:r w:rsidRPr="0038302F">
        <w:rPr>
          <w:lang w:val="en-US"/>
        </w:rPr>
        <w:t xml:space="preserve"> NMA.</w:t>
      </w:r>
      <w:r w:rsidRPr="00E959BF">
        <w:rPr>
          <w:lang w:val="en-US"/>
        </w:rPr>
        <w:t xml:space="preserve"> </w:t>
      </w:r>
      <w:r>
        <w:rPr>
          <w:lang w:val="en-US"/>
        </w:rPr>
        <w:t>F</w:t>
      </w:r>
      <w:r w:rsidRPr="002E7826">
        <w:rPr>
          <w:lang w:val="en-US"/>
        </w:rPr>
        <w:t>or one study</w:t>
      </w:r>
      <w:r>
        <w:rPr>
          <w:lang w:val="en-US"/>
        </w:rPr>
        <w:t xml:space="preserve"> (A-LONG)</w:t>
      </w:r>
      <w:r w:rsidRPr="002E7826">
        <w:rPr>
          <w:lang w:val="en-US"/>
        </w:rPr>
        <w:t xml:space="preserve"> only part was randomized and only this part was considered.</w:t>
      </w:r>
      <w:r>
        <w:rPr>
          <w:lang w:val="en-US"/>
        </w:rPr>
        <w:t xml:space="preserve"> We were only interested in comparisons of prophylaxis versus on demand/no prophylaxis. </w:t>
      </w:r>
      <w:r w:rsidR="006336FA">
        <w:rPr>
          <w:lang w:val="en-US"/>
        </w:rPr>
        <w:t>Further</w:t>
      </w:r>
      <w:r>
        <w:rPr>
          <w:lang w:val="en-US"/>
        </w:rPr>
        <w:t xml:space="preserve">, </w:t>
      </w:r>
      <w:r w:rsidR="006336FA">
        <w:rPr>
          <w:lang w:val="en-US"/>
        </w:rPr>
        <w:t>NMA</w:t>
      </w:r>
      <w:r w:rsidRPr="00A851CA">
        <w:rPr>
          <w:lang w:val="en-US"/>
        </w:rPr>
        <w:t xml:space="preserve"> methodology</w:t>
      </w:r>
      <w:r>
        <w:rPr>
          <w:lang w:val="en-US"/>
        </w:rPr>
        <w:t xml:space="preserve"> requires the use of randomi</w:t>
      </w:r>
      <w:r w:rsidR="006336FA">
        <w:rPr>
          <w:lang w:val="en-US"/>
        </w:rPr>
        <w:t>z</w:t>
      </w:r>
      <w:r>
        <w:rPr>
          <w:lang w:val="en-US"/>
        </w:rPr>
        <w:t>ed data, i.e. relative effect summary information with no or limited unknown or unmeasured bias or confounding due to treatment allocation</w:t>
      </w:r>
      <w:r w:rsidRPr="005714C5">
        <w:rPr>
          <w:lang w:val="en-US"/>
        </w:rPr>
        <w:t>.</w:t>
      </w:r>
      <w:r>
        <w:rPr>
          <w:lang w:val="en-US"/>
        </w:rPr>
        <w:t xml:space="preserve"> These criteria alone exclude</w:t>
      </w:r>
      <w:r w:rsidR="006336FA">
        <w:rPr>
          <w:lang w:val="en-US"/>
        </w:rPr>
        <w:t>d</w:t>
      </w:r>
      <w:r>
        <w:rPr>
          <w:lang w:val="en-US"/>
        </w:rPr>
        <w:t xml:space="preserve"> 74 single arms studies, non-randomi</w:t>
      </w:r>
      <w:r w:rsidR="006336FA">
        <w:rPr>
          <w:lang w:val="en-US"/>
        </w:rPr>
        <w:t>z</w:t>
      </w:r>
      <w:r>
        <w:rPr>
          <w:lang w:val="en-US"/>
        </w:rPr>
        <w:t>ed studies and observational studies, or post-marketing surveillance studies from eligibility.</w:t>
      </w:r>
    </w:p>
    <w:p w14:paraId="1761F1F5" w14:textId="0B6102D2" w:rsidR="006336FA" w:rsidRDefault="006B4DBA" w:rsidP="006336FA">
      <w:pPr>
        <w:pStyle w:val="Newparagraph"/>
        <w:rPr>
          <w:lang w:val="en-US"/>
        </w:rPr>
      </w:pPr>
      <w:r w:rsidRPr="006B4DBA">
        <w:rPr>
          <w:lang w:val="en-US"/>
        </w:rPr>
        <w:t>As we are only interested in comparisons of prophylaxis versus on demand/no prophylaxis, Arm D from HAVEN</w:t>
      </w:r>
      <w:r w:rsidR="004271DD">
        <w:rPr>
          <w:lang w:val="en-US"/>
        </w:rPr>
        <w:t> </w:t>
      </w:r>
      <w:r w:rsidRPr="006B4DBA">
        <w:rPr>
          <w:lang w:val="en-US"/>
        </w:rPr>
        <w:t>3 does not qualify for inclusion.</w:t>
      </w:r>
      <w:r w:rsidR="006336FA">
        <w:rPr>
          <w:lang w:val="en-US"/>
        </w:rPr>
        <w:t xml:space="preserve"> </w:t>
      </w:r>
      <w:r>
        <w:rPr>
          <w:lang w:val="en-US"/>
        </w:rPr>
        <w:t xml:space="preserve">We also excluded studies in pediatric populations </w:t>
      </w:r>
      <w:proofErr w:type="gramStart"/>
      <w:r>
        <w:rPr>
          <w:lang w:val="en-US"/>
        </w:rPr>
        <w:t>in order to</w:t>
      </w:r>
      <w:proofErr w:type="gramEnd"/>
      <w:r>
        <w:rPr>
          <w:lang w:val="en-US"/>
        </w:rPr>
        <w:t xml:space="preserve"> ensure that the trials included in our NMA would match our HAVEN</w:t>
      </w:r>
      <w:r w:rsidR="006336FA">
        <w:rPr>
          <w:lang w:val="en-US"/>
        </w:rPr>
        <w:t> </w:t>
      </w:r>
      <w:r>
        <w:rPr>
          <w:lang w:val="en-US"/>
        </w:rPr>
        <w:t>3 trial target population as closely as possible. As such another 11 studies were excluded</w:t>
      </w:r>
      <w:r w:rsidR="006336FA">
        <w:rPr>
          <w:lang w:val="en-US"/>
        </w:rPr>
        <w:t xml:space="preserve"> (</w:t>
      </w:r>
      <w:r>
        <w:rPr>
          <w:lang w:val="en-US"/>
        </w:rPr>
        <w:t>32 studies of the 94 were in children</w:t>
      </w:r>
      <w:r w:rsidR="006336FA">
        <w:rPr>
          <w:lang w:val="en-US"/>
        </w:rPr>
        <w:t>)</w:t>
      </w:r>
      <w:r>
        <w:rPr>
          <w:lang w:val="en-US"/>
        </w:rPr>
        <w:t>.</w:t>
      </w:r>
    </w:p>
    <w:p w14:paraId="4D4BBD2E" w14:textId="35AAD0DD" w:rsidR="004271DD" w:rsidRDefault="006B4DBA" w:rsidP="004271DD">
      <w:pPr>
        <w:pStyle w:val="Newparagraph"/>
        <w:rPr>
          <w:lang w:val="en-US"/>
        </w:rPr>
      </w:pPr>
      <w:r>
        <w:rPr>
          <w:lang w:val="en-US"/>
        </w:rPr>
        <w:t>One exception was made to the rule about including only relative effects extracted from randomi</w:t>
      </w:r>
      <w:r w:rsidR="006336FA">
        <w:rPr>
          <w:lang w:val="en-US"/>
        </w:rPr>
        <w:t>z</w:t>
      </w:r>
      <w:r>
        <w:rPr>
          <w:lang w:val="en-US"/>
        </w:rPr>
        <w:t xml:space="preserve">ed trials in our NMA for one of the sensitivity analyses. Indeed, Valentino et al. 2012 </w:t>
      </w:r>
      <w:r>
        <w:rPr>
          <w:lang w:val="en-US"/>
        </w:rPr>
        <w:fldChar w:fldCharType="begin">
          <w:fldData xml:space="preserve">PEVuZE5vdGU+PENpdGU+PEF1dGhvcj5WYWxlbnRpbm88L0F1dGhvcj48WWVhcj4yMDEyPC9ZZWFy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</w:fldData>
        </w:fldChar>
      </w:r>
      <w:r w:rsidR="00A537F1">
        <w:rPr>
          <w:lang w:val="en-US"/>
        </w:rPr>
        <w:instrText xml:space="preserve"> ADDIN EN.CITE </w:instrText>
      </w:r>
      <w:r w:rsidR="00A537F1">
        <w:rPr>
          <w:lang w:val="en-US"/>
        </w:rPr>
        <w:fldChar w:fldCharType="begin">
          <w:fldData xml:space="preserve">PEVuZE5vdGU+PENpdGU+PEF1dGhvcj5WYWxlbnRpbm88L0F1dGhvcj48WWVhcj4yMDEyPC9ZZWFy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</w:fldData>
        </w:fldChar>
      </w:r>
      <w:r w:rsidR="00A537F1">
        <w:rPr>
          <w:lang w:val="en-US"/>
        </w:rPr>
        <w:instrText xml:space="preserve"> ADDIN EN.CITE.DATA </w:instrText>
      </w:r>
      <w:r w:rsidR="00A537F1">
        <w:rPr>
          <w:lang w:val="en-US"/>
        </w:rPr>
      </w:r>
      <w:r w:rsidR="00A537F1">
        <w:rPr>
          <w:lang w:val="en-US"/>
        </w:rPr>
        <w:fldChar w:fldCharType="end"/>
      </w:r>
      <w:r>
        <w:rPr>
          <w:lang w:val="en-US"/>
        </w:rPr>
        <w:fldChar w:fldCharType="separate"/>
      </w:r>
      <w:r w:rsidR="00A537F1">
        <w:rPr>
          <w:noProof/>
          <w:lang w:val="en-US"/>
        </w:rPr>
        <w:t>[19]</w:t>
      </w:r>
      <w:r>
        <w:rPr>
          <w:lang w:val="en-US"/>
        </w:rPr>
        <w:fldChar w:fldCharType="end"/>
      </w:r>
      <w:r>
        <w:rPr>
          <w:lang w:val="en-US"/>
        </w:rPr>
        <w:t xml:space="preserve"> is a </w:t>
      </w:r>
      <w:r w:rsidRPr="00E36DE7">
        <w:rPr>
          <w:lang w:val="en-US"/>
        </w:rPr>
        <w:t>longitudinal, non-randomi</w:t>
      </w:r>
      <w:r w:rsidR="006336FA">
        <w:rPr>
          <w:lang w:val="en-US"/>
        </w:rPr>
        <w:t>z</w:t>
      </w:r>
      <w:r w:rsidRPr="00E36DE7">
        <w:rPr>
          <w:lang w:val="en-US"/>
        </w:rPr>
        <w:t>ed, cross-over comparison</w:t>
      </w:r>
      <w:r>
        <w:rPr>
          <w:lang w:val="en-US"/>
        </w:rPr>
        <w:t xml:space="preserve"> and provides an effect estimate </w:t>
      </w:r>
      <w:r w:rsidRPr="00E36DE7">
        <w:rPr>
          <w:lang w:val="en-US"/>
        </w:rPr>
        <w:t>of on demand and prophylaxis treatments</w:t>
      </w:r>
      <w:r>
        <w:rPr>
          <w:lang w:val="en-US"/>
        </w:rPr>
        <w:t xml:space="preserve"> on </w:t>
      </w:r>
      <w:proofErr w:type="spellStart"/>
      <w:r>
        <w:rPr>
          <w:lang w:val="en-US"/>
        </w:rPr>
        <w:t>Advate</w:t>
      </w:r>
      <w:proofErr w:type="spellEnd"/>
      <w:r w:rsidRPr="00E36DE7">
        <w:rPr>
          <w:lang w:val="en-US"/>
        </w:rPr>
        <w:t xml:space="preserve">. Each subject was first treated on-demand for 6 months and then on prophylaxis for 12 months, and statistical comparisons between these regimens </w:t>
      </w:r>
      <w:r w:rsidRPr="00F23D4F">
        <w:rPr>
          <w:lang w:val="en-US"/>
        </w:rPr>
        <w:t>were paired. While not as robust as evidence coming from a well conducted RCT, the gold standard in terms of unbiased evidence—each subject was first treated on-demand and then on prophylaxis, and the comparisons between on-demand and prophylaxis were paired. This level of evidence</w:t>
      </w:r>
      <w:r w:rsidR="00FB0788">
        <w:rPr>
          <w:lang w:val="en-US"/>
        </w:rPr>
        <w:t xml:space="preserve"> – </w:t>
      </w:r>
      <w:r w:rsidRPr="00F23D4F">
        <w:rPr>
          <w:lang w:val="en-US"/>
        </w:rPr>
        <w:t>much like our Arm D non-interventional study (NIS) in HAVEN3, technically an observational study</w:t>
      </w:r>
      <w:r w:rsidR="00FB0788">
        <w:rPr>
          <w:lang w:val="en-US"/>
        </w:rPr>
        <w:t xml:space="preserve"> – </w:t>
      </w:r>
      <w:r w:rsidRPr="00F23D4F">
        <w:rPr>
          <w:lang w:val="en-US"/>
        </w:rPr>
        <w:t xml:space="preserve">can be considered a higher grade of evidence than </w:t>
      </w:r>
      <w:r w:rsidRPr="00F23D4F">
        <w:rPr>
          <w:lang w:val="en-US"/>
        </w:rPr>
        <w:lastRenderedPageBreak/>
        <w:t>effect estimates from parallel design non-randomi</w:t>
      </w:r>
      <w:r w:rsidR="006336FA">
        <w:rPr>
          <w:lang w:val="en-US"/>
        </w:rPr>
        <w:t>z</w:t>
      </w:r>
      <w:r w:rsidRPr="00F23D4F">
        <w:rPr>
          <w:lang w:val="en-US"/>
        </w:rPr>
        <w:t xml:space="preserve">ed studies. As such we have included this </w:t>
      </w:r>
      <w:r>
        <w:rPr>
          <w:lang w:val="en-US"/>
        </w:rPr>
        <w:t>data in a sensitivity analysis.</w:t>
      </w:r>
    </w:p>
    <w:p w14:paraId="390EE0D0" w14:textId="16F0323D" w:rsidR="006B4DBA" w:rsidRDefault="006B4DBA" w:rsidP="004271DD">
      <w:pPr>
        <w:pStyle w:val="Newparagraph"/>
        <w:rPr>
          <w:lang w:val="en-US"/>
        </w:rPr>
      </w:pPr>
      <w:r>
        <w:rPr>
          <w:lang w:val="en-US"/>
        </w:rPr>
        <w:t>Suppl</w:t>
      </w:r>
      <w:r w:rsidR="00512B27">
        <w:rPr>
          <w:lang w:val="en-US"/>
        </w:rPr>
        <w:t>ementary</w:t>
      </w:r>
      <w:r>
        <w:rPr>
          <w:lang w:val="en-US"/>
        </w:rPr>
        <w:t xml:space="preserve"> Figure 2 </w:t>
      </w:r>
      <w:r w:rsidRPr="00F23D4F">
        <w:rPr>
          <w:lang w:val="en-US"/>
        </w:rPr>
        <w:t xml:space="preserve">illustrated the selection process that lead us from 94 identified in the SLR to </w:t>
      </w:r>
      <w:r w:rsidR="00512B27">
        <w:rPr>
          <w:lang w:val="en-US"/>
        </w:rPr>
        <w:t>five</w:t>
      </w:r>
      <w:r w:rsidRPr="00F23D4F">
        <w:rPr>
          <w:lang w:val="en-US"/>
        </w:rPr>
        <w:t xml:space="preserve"> trials eligible for the NMA. </w:t>
      </w:r>
      <w:r>
        <w:rPr>
          <w:lang w:val="en-US"/>
        </w:rPr>
        <w:t>Suppl</w:t>
      </w:r>
      <w:r w:rsidR="00512B27">
        <w:rPr>
          <w:lang w:val="en-US"/>
        </w:rPr>
        <w:t>ementary</w:t>
      </w:r>
      <w:r>
        <w:rPr>
          <w:lang w:val="en-US"/>
        </w:rPr>
        <w:t xml:space="preserve"> Table</w:t>
      </w:r>
      <w:r w:rsidR="00A133D1">
        <w:rPr>
          <w:lang w:val="en-US"/>
        </w:rPr>
        <w:t xml:space="preserve"> </w:t>
      </w:r>
      <w:r w:rsidR="001C5D0D">
        <w:rPr>
          <w:lang w:val="en-US"/>
        </w:rPr>
        <w:t xml:space="preserve">8 </w:t>
      </w:r>
      <w:r w:rsidRPr="00F23D4F">
        <w:rPr>
          <w:lang w:val="en-US"/>
        </w:rPr>
        <w:t>lists each of these 94 studies and the reason for its inclusion or exclusion from the NMA.</w:t>
      </w:r>
    </w:p>
    <w:p w14:paraId="69999D7D" w14:textId="77777777" w:rsidR="006B4DBA" w:rsidRDefault="006B4DBA" w:rsidP="006B4DBA">
      <w:pPr>
        <w:rPr>
          <w:lang w:val="en-US"/>
        </w:rPr>
        <w:sectPr w:rsidR="006B4DBA" w:rsidSect="00F457AF">
          <w:pgSz w:w="11901" w:h="16840" w:code="9"/>
          <w:pgMar w:top="1418" w:right="1701" w:bottom="1418" w:left="1701" w:header="709" w:footer="709" w:gutter="0"/>
          <w:cols w:space="708"/>
          <w:docGrid w:linePitch="360"/>
        </w:sectPr>
      </w:pPr>
    </w:p>
    <w:p w14:paraId="66519177" w14:textId="111F030A" w:rsidR="006B4DBA" w:rsidRPr="00A851CA" w:rsidRDefault="00512B27" w:rsidP="00512B27">
      <w:pPr>
        <w:pStyle w:val="Heading3"/>
      </w:pPr>
      <w:r>
        <w:lastRenderedPageBreak/>
        <w:t xml:space="preserve">Supplementary </w:t>
      </w:r>
      <w:r w:rsidR="00494252">
        <w:t xml:space="preserve">Table </w:t>
      </w:r>
      <w:r w:rsidR="00A84623">
        <w:t>8</w:t>
      </w:r>
      <w:r>
        <w:t>.</w:t>
      </w:r>
      <w:r w:rsidR="00494252">
        <w:t xml:space="preserve"> </w:t>
      </w:r>
      <w:r w:rsidR="006B4DBA" w:rsidRPr="00A851CA">
        <w:t>Study design characteristics and reason for inclusion/exclusion of studies in the NMA (</w:t>
      </w:r>
      <w:proofErr w:type="spellStart"/>
      <w:r>
        <w:t>h</w:t>
      </w:r>
      <w:r w:rsidR="006B4DBA" w:rsidRPr="00A851CA">
        <w:t>emophilia</w:t>
      </w:r>
      <w:proofErr w:type="spellEnd"/>
      <w:r w:rsidR="006B4DBA" w:rsidRPr="00A851CA">
        <w:t xml:space="preserve"> A - non-inhibitor population) (n=94)</w:t>
      </w:r>
      <w:r>
        <w:t>.</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134"/>
        <w:gridCol w:w="1559"/>
        <w:gridCol w:w="709"/>
        <w:gridCol w:w="709"/>
        <w:gridCol w:w="1417"/>
        <w:gridCol w:w="1559"/>
        <w:gridCol w:w="1843"/>
        <w:gridCol w:w="1843"/>
        <w:gridCol w:w="1701"/>
      </w:tblGrid>
      <w:tr w:rsidR="006B4DBA" w:rsidRPr="00512B27" w14:paraId="20C9972F" w14:textId="77777777" w:rsidTr="006B4DBA">
        <w:trPr>
          <w:tblHeader/>
        </w:trPr>
        <w:tc>
          <w:tcPr>
            <w:tcW w:w="562" w:type="dxa"/>
          </w:tcPr>
          <w:p w14:paraId="62465FAA" w14:textId="77777777" w:rsidR="006B4DBA" w:rsidRPr="00512B27" w:rsidRDefault="006B4DBA" w:rsidP="00C252A5">
            <w:pPr>
              <w:spacing w:line="240" w:lineRule="auto"/>
              <w:rPr>
                <w:b/>
                <w:sz w:val="20"/>
                <w:szCs w:val="20"/>
                <w:lang w:val="en-US"/>
              </w:rPr>
            </w:pPr>
            <w:r w:rsidRPr="00512B27">
              <w:rPr>
                <w:b/>
                <w:sz w:val="20"/>
                <w:szCs w:val="20"/>
                <w:lang w:val="en-US"/>
              </w:rPr>
              <w:t>ID</w:t>
            </w:r>
          </w:p>
        </w:tc>
        <w:tc>
          <w:tcPr>
            <w:tcW w:w="1418" w:type="dxa"/>
          </w:tcPr>
          <w:p w14:paraId="40D0EA01" w14:textId="77777777" w:rsidR="006B4DBA" w:rsidRPr="00512B27" w:rsidRDefault="006B4DBA" w:rsidP="00C252A5">
            <w:pPr>
              <w:spacing w:line="240" w:lineRule="auto"/>
              <w:rPr>
                <w:b/>
                <w:sz w:val="20"/>
                <w:szCs w:val="20"/>
                <w:lang w:val="en-US"/>
              </w:rPr>
            </w:pPr>
            <w:r w:rsidRPr="00512B27">
              <w:rPr>
                <w:b/>
                <w:sz w:val="20"/>
                <w:szCs w:val="20"/>
                <w:lang w:val="en-US"/>
              </w:rPr>
              <w:t>Study</w:t>
            </w:r>
          </w:p>
        </w:tc>
        <w:tc>
          <w:tcPr>
            <w:tcW w:w="1134" w:type="dxa"/>
          </w:tcPr>
          <w:p w14:paraId="29ADFBC3" w14:textId="77777777" w:rsidR="006B4DBA" w:rsidRPr="00512B27" w:rsidRDefault="006B4DBA" w:rsidP="00C252A5">
            <w:pPr>
              <w:spacing w:line="240" w:lineRule="auto"/>
              <w:rPr>
                <w:b/>
                <w:sz w:val="20"/>
                <w:szCs w:val="20"/>
                <w:lang w:val="en-US"/>
              </w:rPr>
            </w:pPr>
            <w:r w:rsidRPr="00512B27">
              <w:rPr>
                <w:b/>
                <w:sz w:val="20"/>
                <w:szCs w:val="20"/>
                <w:lang w:val="en-US"/>
              </w:rPr>
              <w:t>Study type</w:t>
            </w:r>
          </w:p>
        </w:tc>
        <w:tc>
          <w:tcPr>
            <w:tcW w:w="1559" w:type="dxa"/>
          </w:tcPr>
          <w:p w14:paraId="12A021B0" w14:textId="77777777" w:rsidR="006B4DBA" w:rsidRPr="00512B27" w:rsidRDefault="006B4DBA" w:rsidP="00C252A5">
            <w:pPr>
              <w:spacing w:line="240" w:lineRule="auto"/>
              <w:rPr>
                <w:b/>
                <w:sz w:val="20"/>
                <w:szCs w:val="20"/>
                <w:lang w:val="en-US"/>
              </w:rPr>
            </w:pPr>
            <w:r w:rsidRPr="00512B27">
              <w:rPr>
                <w:b/>
                <w:sz w:val="20"/>
                <w:szCs w:val="20"/>
                <w:lang w:val="en-US"/>
              </w:rPr>
              <w:t xml:space="preserve">Treatment </w:t>
            </w:r>
          </w:p>
        </w:tc>
        <w:tc>
          <w:tcPr>
            <w:tcW w:w="709" w:type="dxa"/>
          </w:tcPr>
          <w:p w14:paraId="2439191B" w14:textId="77777777" w:rsidR="006B4DBA" w:rsidRPr="00512B27" w:rsidRDefault="006B4DBA" w:rsidP="00C252A5">
            <w:pPr>
              <w:spacing w:line="240" w:lineRule="auto"/>
              <w:rPr>
                <w:b/>
                <w:sz w:val="20"/>
                <w:szCs w:val="20"/>
                <w:lang w:val="en-US"/>
              </w:rPr>
            </w:pPr>
            <w:r w:rsidRPr="00512B27">
              <w:rPr>
                <w:b/>
                <w:sz w:val="20"/>
                <w:szCs w:val="20"/>
                <w:lang w:val="en-US"/>
              </w:rPr>
              <w:t>E/ P</w:t>
            </w:r>
          </w:p>
        </w:tc>
        <w:tc>
          <w:tcPr>
            <w:tcW w:w="709" w:type="dxa"/>
          </w:tcPr>
          <w:p w14:paraId="3D84F52E" w14:textId="77777777" w:rsidR="006B4DBA" w:rsidRPr="00512B27" w:rsidRDefault="006B4DBA" w:rsidP="00C252A5">
            <w:pPr>
              <w:spacing w:line="240" w:lineRule="auto"/>
              <w:rPr>
                <w:b/>
                <w:sz w:val="20"/>
                <w:szCs w:val="20"/>
                <w:lang w:val="en-US"/>
              </w:rPr>
            </w:pPr>
            <w:r w:rsidRPr="00512B27">
              <w:rPr>
                <w:b/>
                <w:sz w:val="20"/>
                <w:szCs w:val="20"/>
                <w:lang w:val="en-US"/>
              </w:rPr>
              <w:t>N</w:t>
            </w:r>
          </w:p>
        </w:tc>
        <w:tc>
          <w:tcPr>
            <w:tcW w:w="1417" w:type="dxa"/>
          </w:tcPr>
          <w:p w14:paraId="30BEAD6B" w14:textId="77777777" w:rsidR="006B4DBA" w:rsidRPr="00512B27" w:rsidRDefault="006B4DBA" w:rsidP="00C252A5">
            <w:pPr>
              <w:spacing w:line="240" w:lineRule="auto"/>
              <w:rPr>
                <w:b/>
                <w:sz w:val="20"/>
                <w:szCs w:val="20"/>
                <w:lang w:val="en-US"/>
              </w:rPr>
            </w:pPr>
            <w:r w:rsidRPr="00512B27">
              <w:rPr>
                <w:b/>
                <w:sz w:val="20"/>
                <w:szCs w:val="20"/>
                <w:lang w:val="en-US"/>
              </w:rPr>
              <w:t>Study duration</w:t>
            </w:r>
          </w:p>
        </w:tc>
        <w:tc>
          <w:tcPr>
            <w:tcW w:w="1559" w:type="dxa"/>
          </w:tcPr>
          <w:p w14:paraId="1E0FB532" w14:textId="77777777" w:rsidR="006B4DBA" w:rsidRPr="00512B27" w:rsidRDefault="006B4DBA" w:rsidP="00C252A5">
            <w:pPr>
              <w:spacing w:line="240" w:lineRule="auto"/>
              <w:rPr>
                <w:b/>
                <w:sz w:val="20"/>
                <w:szCs w:val="20"/>
                <w:lang w:val="en-US"/>
              </w:rPr>
            </w:pPr>
            <w:r w:rsidRPr="00512B27">
              <w:rPr>
                <w:b/>
                <w:sz w:val="20"/>
                <w:szCs w:val="20"/>
                <w:lang w:val="en-US"/>
              </w:rPr>
              <w:t>Study country</w:t>
            </w:r>
          </w:p>
        </w:tc>
        <w:tc>
          <w:tcPr>
            <w:tcW w:w="1843" w:type="dxa"/>
          </w:tcPr>
          <w:p w14:paraId="5BA6F20A" w14:textId="77777777" w:rsidR="006B4DBA" w:rsidRPr="00512B27" w:rsidRDefault="006B4DBA" w:rsidP="00C252A5">
            <w:pPr>
              <w:spacing w:line="240" w:lineRule="auto"/>
              <w:rPr>
                <w:b/>
                <w:sz w:val="20"/>
                <w:szCs w:val="20"/>
                <w:lang w:val="en-US"/>
              </w:rPr>
            </w:pPr>
            <w:r w:rsidRPr="00512B27">
              <w:rPr>
                <w:b/>
                <w:sz w:val="20"/>
                <w:szCs w:val="20"/>
                <w:lang w:val="en-US"/>
              </w:rPr>
              <w:t>Primary publication</w:t>
            </w:r>
          </w:p>
        </w:tc>
        <w:tc>
          <w:tcPr>
            <w:tcW w:w="1843" w:type="dxa"/>
          </w:tcPr>
          <w:p w14:paraId="2EA05049" w14:textId="77777777" w:rsidR="006B4DBA" w:rsidRPr="00512B27" w:rsidRDefault="006B4DBA" w:rsidP="00C252A5">
            <w:pPr>
              <w:spacing w:line="240" w:lineRule="auto"/>
              <w:rPr>
                <w:b/>
                <w:sz w:val="20"/>
                <w:szCs w:val="20"/>
                <w:lang w:val="en-US"/>
              </w:rPr>
            </w:pPr>
            <w:r w:rsidRPr="00512B27">
              <w:rPr>
                <w:b/>
                <w:sz w:val="20"/>
                <w:szCs w:val="20"/>
                <w:lang w:val="en-US"/>
              </w:rPr>
              <w:t>Linked publications</w:t>
            </w:r>
          </w:p>
        </w:tc>
        <w:tc>
          <w:tcPr>
            <w:tcW w:w="1701" w:type="dxa"/>
          </w:tcPr>
          <w:p w14:paraId="5734D483" w14:textId="77777777" w:rsidR="006B4DBA" w:rsidRPr="00512B27" w:rsidRDefault="006B4DBA" w:rsidP="00C252A5">
            <w:pPr>
              <w:spacing w:line="240" w:lineRule="auto"/>
              <w:rPr>
                <w:b/>
                <w:sz w:val="20"/>
                <w:szCs w:val="20"/>
                <w:lang w:val="en-US"/>
              </w:rPr>
            </w:pPr>
            <w:r w:rsidRPr="00512B27">
              <w:rPr>
                <w:b/>
                <w:sz w:val="20"/>
                <w:szCs w:val="20"/>
                <w:lang w:val="en-US"/>
              </w:rPr>
              <w:t>Inclusion for NMA, or reason for exclusion</w:t>
            </w:r>
          </w:p>
        </w:tc>
      </w:tr>
      <w:tr w:rsidR="006B4DBA" w:rsidRPr="00512B27" w14:paraId="536DEC94" w14:textId="77777777" w:rsidTr="006B4DBA">
        <w:tc>
          <w:tcPr>
            <w:tcW w:w="562" w:type="dxa"/>
          </w:tcPr>
          <w:p w14:paraId="70B9A7A2" w14:textId="77777777" w:rsidR="006B4DBA" w:rsidRPr="00512B27" w:rsidRDefault="006B4DBA" w:rsidP="00C252A5">
            <w:pPr>
              <w:spacing w:line="240" w:lineRule="auto"/>
              <w:rPr>
                <w:sz w:val="20"/>
                <w:szCs w:val="20"/>
                <w:lang w:val="en-US"/>
              </w:rPr>
            </w:pPr>
            <w:r w:rsidRPr="00512B27">
              <w:rPr>
                <w:sz w:val="20"/>
                <w:szCs w:val="20"/>
                <w:lang w:val="en-US"/>
              </w:rPr>
              <w:t>1</w:t>
            </w:r>
          </w:p>
        </w:tc>
        <w:tc>
          <w:tcPr>
            <w:tcW w:w="1418" w:type="dxa"/>
          </w:tcPr>
          <w:p w14:paraId="1D60EF95" w14:textId="77777777" w:rsidR="006B4DBA" w:rsidRPr="00512B27" w:rsidRDefault="006B4DBA" w:rsidP="00C252A5">
            <w:pPr>
              <w:spacing w:line="240" w:lineRule="auto"/>
              <w:rPr>
                <w:sz w:val="20"/>
                <w:szCs w:val="20"/>
                <w:lang w:val="en-US"/>
              </w:rPr>
            </w:pPr>
            <w:r w:rsidRPr="00512B27">
              <w:rPr>
                <w:sz w:val="20"/>
                <w:szCs w:val="20"/>
                <w:lang w:val="en-US"/>
              </w:rPr>
              <w:t>LEOPOLD I</w:t>
            </w:r>
          </w:p>
          <w:p w14:paraId="2AD3F92D" w14:textId="77777777" w:rsidR="006B4DBA" w:rsidRPr="00512B27" w:rsidRDefault="006B4DBA" w:rsidP="00C252A5">
            <w:pPr>
              <w:spacing w:line="240" w:lineRule="auto"/>
              <w:rPr>
                <w:sz w:val="20"/>
                <w:szCs w:val="20"/>
                <w:lang w:val="en-US"/>
              </w:rPr>
            </w:pPr>
            <w:r w:rsidRPr="00512B27">
              <w:rPr>
                <w:sz w:val="20"/>
                <w:szCs w:val="20"/>
                <w:lang w:val="en-US"/>
              </w:rPr>
              <w:t>(NCT01029340)</w:t>
            </w:r>
          </w:p>
        </w:tc>
        <w:tc>
          <w:tcPr>
            <w:tcW w:w="1134" w:type="dxa"/>
          </w:tcPr>
          <w:p w14:paraId="210B0938"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tcPr>
          <w:p w14:paraId="3F6D62F7" w14:textId="77777777" w:rsidR="006B4DBA" w:rsidRPr="00512B27" w:rsidRDefault="006B4DBA" w:rsidP="00C252A5">
            <w:pPr>
              <w:spacing w:line="240" w:lineRule="auto"/>
              <w:rPr>
                <w:sz w:val="20"/>
                <w:szCs w:val="20"/>
                <w:lang w:val="en-US"/>
              </w:rPr>
            </w:pPr>
            <w:r w:rsidRPr="00512B27">
              <w:rPr>
                <w:sz w:val="20"/>
                <w:szCs w:val="20"/>
                <w:lang w:val="en-US"/>
              </w:rPr>
              <w:t xml:space="preserve">BAY 81-8973 based on CS/EP then CS/ADJ vs. </w:t>
            </w:r>
          </w:p>
          <w:p w14:paraId="627A6B5B" w14:textId="77777777" w:rsidR="006B4DBA" w:rsidRPr="00512B27" w:rsidRDefault="006B4DBA" w:rsidP="00C252A5">
            <w:pPr>
              <w:spacing w:line="240" w:lineRule="auto"/>
              <w:rPr>
                <w:sz w:val="20"/>
                <w:szCs w:val="20"/>
                <w:lang w:val="en-US"/>
              </w:rPr>
            </w:pPr>
            <w:r w:rsidRPr="00512B27">
              <w:rPr>
                <w:sz w:val="20"/>
                <w:szCs w:val="20"/>
                <w:lang w:val="en-US"/>
              </w:rPr>
              <w:t>BAY 81-8973 based on CS/ADJ then CS/EP</w:t>
            </w:r>
          </w:p>
        </w:tc>
        <w:tc>
          <w:tcPr>
            <w:tcW w:w="709" w:type="dxa"/>
          </w:tcPr>
          <w:p w14:paraId="0D7562CB" w14:textId="77777777" w:rsidR="006B4DBA" w:rsidRPr="00512B27" w:rsidRDefault="006B4DBA" w:rsidP="00C252A5">
            <w:pPr>
              <w:spacing w:line="240" w:lineRule="auto"/>
              <w:rPr>
                <w:sz w:val="20"/>
                <w:szCs w:val="20"/>
                <w:lang w:val="en-US"/>
              </w:rPr>
            </w:pPr>
            <w:r w:rsidRPr="00512B27">
              <w:rPr>
                <w:sz w:val="20"/>
                <w:szCs w:val="20"/>
                <w:lang w:val="en-US"/>
              </w:rPr>
              <w:t>P</w:t>
            </w:r>
          </w:p>
          <w:p w14:paraId="6B5BCC54" w14:textId="77777777" w:rsidR="006B4DBA" w:rsidRPr="00512B27" w:rsidRDefault="006B4DBA" w:rsidP="00C252A5">
            <w:pPr>
              <w:spacing w:line="240" w:lineRule="auto"/>
              <w:rPr>
                <w:sz w:val="20"/>
                <w:szCs w:val="20"/>
                <w:lang w:val="en-US"/>
              </w:rPr>
            </w:pPr>
          </w:p>
          <w:p w14:paraId="3BBA9067"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7F4289D1" w14:textId="77777777" w:rsidR="006B4DBA" w:rsidRPr="00512B27" w:rsidRDefault="006B4DBA" w:rsidP="00C252A5">
            <w:pPr>
              <w:spacing w:line="240" w:lineRule="auto"/>
              <w:rPr>
                <w:sz w:val="20"/>
                <w:szCs w:val="20"/>
                <w:lang w:val="en-US"/>
              </w:rPr>
            </w:pPr>
            <w:r w:rsidRPr="00512B27">
              <w:rPr>
                <w:sz w:val="20"/>
                <w:szCs w:val="20"/>
                <w:lang w:val="en-US"/>
              </w:rPr>
              <w:t>30</w:t>
            </w:r>
          </w:p>
          <w:p w14:paraId="36AE254A" w14:textId="77777777" w:rsidR="006B4DBA" w:rsidRPr="00512B27" w:rsidRDefault="006B4DBA" w:rsidP="00C252A5">
            <w:pPr>
              <w:spacing w:line="240" w:lineRule="auto"/>
              <w:rPr>
                <w:sz w:val="20"/>
                <w:szCs w:val="20"/>
                <w:lang w:val="en-US"/>
              </w:rPr>
            </w:pPr>
          </w:p>
          <w:p w14:paraId="51D96637" w14:textId="77777777" w:rsidR="006B4DBA" w:rsidRPr="00512B27" w:rsidRDefault="006B4DBA" w:rsidP="00C252A5">
            <w:pPr>
              <w:spacing w:line="240" w:lineRule="auto"/>
              <w:rPr>
                <w:sz w:val="20"/>
                <w:szCs w:val="20"/>
                <w:lang w:val="en-US"/>
              </w:rPr>
            </w:pPr>
            <w:r w:rsidRPr="00512B27">
              <w:rPr>
                <w:sz w:val="20"/>
                <w:szCs w:val="20"/>
                <w:lang w:val="en-US"/>
              </w:rPr>
              <w:t>32</w:t>
            </w:r>
          </w:p>
        </w:tc>
        <w:tc>
          <w:tcPr>
            <w:tcW w:w="1417" w:type="dxa"/>
          </w:tcPr>
          <w:p w14:paraId="1C33401F" w14:textId="77777777" w:rsidR="006B4DBA" w:rsidRPr="00512B27" w:rsidRDefault="006B4DBA" w:rsidP="00C252A5">
            <w:pPr>
              <w:spacing w:line="240" w:lineRule="auto"/>
              <w:rPr>
                <w:sz w:val="20"/>
                <w:szCs w:val="20"/>
                <w:lang w:val="en-US"/>
              </w:rPr>
            </w:pPr>
            <w:r w:rsidRPr="00512B27">
              <w:rPr>
                <w:sz w:val="20"/>
                <w:szCs w:val="20"/>
                <w:lang w:val="en-US"/>
              </w:rPr>
              <w:t>12 months (optional extension: 12 months)</w:t>
            </w:r>
          </w:p>
        </w:tc>
        <w:tc>
          <w:tcPr>
            <w:tcW w:w="1559" w:type="dxa"/>
          </w:tcPr>
          <w:p w14:paraId="752FAD91" w14:textId="77777777" w:rsidR="006B4DBA" w:rsidRPr="00512B27" w:rsidRDefault="006B4DBA" w:rsidP="00C252A5">
            <w:pPr>
              <w:spacing w:line="240" w:lineRule="auto"/>
              <w:rPr>
                <w:sz w:val="20"/>
                <w:szCs w:val="20"/>
                <w:lang w:val="en-US"/>
              </w:rPr>
            </w:pPr>
            <w:r w:rsidRPr="00512B27">
              <w:rPr>
                <w:sz w:val="20"/>
                <w:szCs w:val="20"/>
                <w:lang w:val="en-US"/>
              </w:rPr>
              <w:t>North America, Europe, Israel, South Africa and Asia</w:t>
            </w:r>
          </w:p>
        </w:tc>
        <w:tc>
          <w:tcPr>
            <w:tcW w:w="1843" w:type="dxa"/>
          </w:tcPr>
          <w:p w14:paraId="41227861" w14:textId="341850E3"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PEVuZE5vdGU+PENpdGU+PEF1dGhvcj5TYXhlbmE8L0F1dGhvcj48WWVhcj4yMDE2PC9ZZWFyPjxS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PEVuZE5vdGU+PENpdGU+PEF1dGhvcj5TYXhlbmE8L0F1dGhvcj48WWVhcj4yMDE2PC9ZZWFyPjxS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[20]</w:t>
            </w:r>
            <w:r w:rsidRPr="00512B27">
              <w:rPr>
                <w:sz w:val="20"/>
                <w:szCs w:val="20"/>
                <w:lang w:val="en-US"/>
              </w:rPr>
              <w:fldChar w:fldCharType="end"/>
            </w:r>
          </w:p>
        </w:tc>
        <w:tc>
          <w:tcPr>
            <w:tcW w:w="1843" w:type="dxa"/>
          </w:tcPr>
          <w:p w14:paraId="6270FFDF" w14:textId="0CB33CAF" w:rsidR="006B4DBA" w:rsidRPr="00512B27" w:rsidRDefault="006B4DBA" w:rsidP="00C252A5">
            <w:pPr>
              <w:spacing w:line="240" w:lineRule="auto"/>
              <w:rPr>
                <w:sz w:val="20"/>
                <w:szCs w:val="20"/>
                <w:lang w:val="en-US"/>
              </w:rPr>
            </w:pPr>
            <w:r w:rsidRPr="00512B27">
              <w:rPr>
                <w:sz w:val="20"/>
                <w:szCs w:val="20"/>
                <w:lang w:val="en-US"/>
              </w:rPr>
              <w:fldChar w:fldCharType="begin"/>
            </w:r>
            <w:r w:rsidR="00A537F1">
              <w:rPr>
                <w:sz w:val="20"/>
                <w:szCs w:val="20"/>
                <w:lang w:val="en-US"/>
              </w:rPr>
              <w:instrText xml:space="preserve"> ADDIN EN.CITE &lt;EndNote&gt;&lt;Cite&gt;&lt;Author&gt;Mancuso&lt;/Author&gt;&lt;Year&gt;2015&lt;/Year&gt;&lt;RecNum&gt;18&lt;/RecNum&gt;&lt;DisplayText&gt;[21]&lt;/DisplayText&gt;&lt;record&gt;&lt;rec-number&gt;18&lt;/rec-number&gt;&lt;foreign-keys&gt;&lt;key app="EN" db-id="szd59vewp9apsie9w2sx5vz3sp0wrwwx92e0" timestamp="1551533982"&gt;18&lt;/key&gt;&lt;/foreign-keys&gt;&lt;ref-type name="Journal Article"&gt;17&lt;/ref-type&gt;&lt;contributors&gt;&lt;authors&gt;&lt;author&gt;Mancuso, M. E.&lt;/author&gt;&lt;author&gt;Beckmann, H.&lt;/author&gt;&lt;author&gt;Enriquez, M. M.&lt;/author&gt;&lt;/authors&gt;&lt;/contributors&gt;&lt;auth-address&gt;M.E. Mancuso, Angelo Bianchi Bonomi Hemophilia and Thrombosis Center, Fondazione IRCCS Ca&amp;apos; Granda, Ospedale Maggiore Policlinico, Milan, Italy&lt;/auth-address&gt;&lt;titles&gt;&lt;title&gt;BAY 81-8973 prophylaxis efficacy in patients with severe hemophilia A: Analyses of annualized bleeding rate outcomes in the LEOPOLD I trial&lt;/title&gt;&lt;secondary-title&gt;Journal of Thrombosis and Haemostasis&lt;/secondary-title&gt;&lt;/titles&gt;&lt;periodical&gt;&lt;full-title&gt;Journal of Thrombosis and Haemostasis&lt;/full-title&gt;&lt;/periodical&gt;&lt;pages&gt;177&lt;/pages&gt;&lt;volume&gt;13&lt;/volume&gt;&lt;keywords&gt;&lt;keyword&gt;blood clotting factor 8&lt;/keyword&gt;&lt;keyword&gt;prophylaxis&lt;/keyword&gt;&lt;keyword&gt;patient&lt;/keyword&gt;&lt;keyword&gt;human&lt;/keyword&gt;&lt;keyword&gt;hemophilia A&lt;/keyword&gt;&lt;keyword&gt;bleeding&lt;/keyword&gt;&lt;keyword&gt;society&lt;/keyword&gt;&lt;keyword&gt;thrombosis&lt;/keyword&gt;&lt;keyword&gt;hemostasis&lt;/keyword&gt;&lt;keyword&gt;infusion&lt;/keyword&gt;&lt;keyword&gt;hemophilia&lt;/keyword&gt;&lt;keyword&gt;technology&lt;/keyword&gt;&lt;keyword&gt;low drug dose&lt;/keyword&gt;&lt;keyword&gt;exposure&lt;/keyword&gt;&lt;keyword&gt;glycosylation&lt;/keyword&gt;&lt;keyword&gt;drug megadose&lt;/keyword&gt;&lt;/keywords&gt;&lt;dates&gt;&lt;year&gt;2015&lt;/year&gt;&lt;/dates&gt;&lt;isbn&gt;1538-7933&lt;/isbn&gt;&lt;urls&gt;&lt;related-urls&gt;&lt;url&gt;http://www.embase.com/search/results?subaction=viewrecord&amp;amp;from=export&amp;amp;id=L71944894&lt;/url&gt;&lt;url&gt;http://dx.doi.org/10.1111/jth.12993&lt;/url&gt;&lt;/related-urls&gt;&lt;/urls&gt;&lt;custom1&gt;Clinical Search&lt;/custom1&gt;&lt;remote-database-name&gt;Embase&lt;/remote-database-name&gt;&lt;/record&gt;&lt;/Cite&gt;&lt;/EndNote&gt;</w:instrText>
            </w:r>
            <w:r w:rsidRPr="00512B27">
              <w:rPr>
                <w:sz w:val="20"/>
                <w:szCs w:val="20"/>
                <w:lang w:val="en-US"/>
              </w:rPr>
              <w:fldChar w:fldCharType="separate"/>
            </w:r>
            <w:r w:rsidR="00A537F1">
              <w:rPr>
                <w:noProof/>
                <w:sz w:val="20"/>
                <w:szCs w:val="20"/>
                <w:lang w:val="en-US"/>
              </w:rPr>
              <w:t>[21]</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fldData xml:space="preserve">PEVuZE5vdGU+PENpdGU+PEF1dGhvcj5XaW5keWdhPC9BdXRob3I+PFllYXI+MjAxNTwvWWVhcj48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PEVuZE5vdGU+PENpdGU+PEF1dGhvcj5XaW5keWdhPC9BdXRob3I+PFllYXI+MjAxNTwvWWVhcj48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[22]</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A537F1">
              <w:rPr>
                <w:sz w:val="20"/>
                <w:szCs w:val="20"/>
                <w:lang w:val="en-US"/>
              </w:rPr>
              <w:instrText xml:space="preserve"> ADDIN EN.CITE &lt;EndNote&gt;&lt;Cite&gt;&lt;Author&gt;Mahlangu&lt;/Author&gt;&lt;Year&gt;2015&lt;/Year&gt;&lt;RecNum&gt;20&lt;/RecNum&gt;&lt;DisplayText&gt;[23]&lt;/DisplayText&gt;&lt;record&gt;&lt;rec-number&gt;20&lt;/rec-number&gt;&lt;foreign-keys&gt;&lt;key app="EN" db-id="szd59vewp9apsie9w2sx5vz3sp0wrwwx92e0" timestamp="1551533989"&gt;20&lt;/key&gt;&lt;/foreign-keys&gt;&lt;ref-type name="Electronic Article"&gt;43&lt;/ref-type&gt;&lt;contributors&gt;&lt;authors&gt;&lt;author&gt;Mahlangu, J. N.&lt;/author&gt;&lt;author&gt;Kavakli, K.&lt;/author&gt;&lt;author&gt;Hvitfeldt Poulsen, L.&lt;/author&gt;&lt;author&gt;Tseneklidou-Stoeter, D.&lt;/author&gt;&lt;author&gt;Beckmann, H.&lt;/author&gt;&lt;author&gt;Enriquez, M. M.&lt;/author&gt;&lt;/authors&gt;&lt;/contributors&gt;&lt;titles&gt;&lt;title&gt;Prophylactic efficacy of twice-weekly vs. 3-times-weekly bay 81-8973 in severe hemophilia A: results of the Leopold I and II clinical trials [abstract]&lt;/title&gt;&lt;secondary-title&gt;Journal of Thrombosis and Haemostasis : JTH&lt;/secondary-title&gt;&lt;/titles&gt;&lt;periodical&gt;&lt;full-title&gt;J Thromb Haemost&lt;/full-title&gt;&lt;abbr-1&gt;Journal of thrombosis and haemostasis : JTH&lt;/abbr-1&gt;&lt;/periodical&gt;&lt;pages&gt;858, Abstract no: PO293–WED&lt;/pages&gt;&lt;volume&gt;13 Suppl 2&lt;/volume&gt;&lt;keywords&gt;&lt;keyword&gt;Sr-cf&lt;/keyword&gt;&lt;/keywords&gt;&lt;dates&gt;&lt;year&gt;2015&lt;/year&gt;&lt;/dates&gt;&lt;accession-num&gt;CN-01089504&lt;/accession-num&gt;&lt;urls&gt;&lt;related-urls&gt;&lt;url&gt;http://onlinelibrary.wiley.com/o/cochrane/clcentral/articles/504/CN-01089504/frame.html&lt;/url&gt;&lt;/related-urls&gt;&lt;/urls&gt;&lt;custom1&gt;Clinical Search&lt;/custom1&gt;&lt;remote-database-name&gt;Cochrane Library: Trials&lt;/remote-database-name&gt;&lt;/record&gt;&lt;/Cite&gt;&lt;/EndNote&gt;</w:instrText>
            </w:r>
            <w:r w:rsidRPr="00512B27">
              <w:rPr>
                <w:sz w:val="20"/>
                <w:szCs w:val="20"/>
                <w:lang w:val="en-US"/>
              </w:rPr>
              <w:fldChar w:fldCharType="separate"/>
            </w:r>
            <w:r w:rsidR="00A537F1">
              <w:rPr>
                <w:noProof/>
                <w:sz w:val="20"/>
                <w:szCs w:val="20"/>
                <w:lang w:val="en-US"/>
              </w:rPr>
              <w:t>[23]</w:t>
            </w:r>
            <w:r w:rsidRPr="00512B27">
              <w:rPr>
                <w:sz w:val="20"/>
                <w:szCs w:val="20"/>
                <w:lang w:val="en-US"/>
              </w:rPr>
              <w:fldChar w:fldCharType="end"/>
            </w:r>
          </w:p>
        </w:tc>
        <w:tc>
          <w:tcPr>
            <w:tcW w:w="1701" w:type="dxa"/>
          </w:tcPr>
          <w:p w14:paraId="2414F7AA" w14:textId="0D7EB421" w:rsidR="006B4DBA" w:rsidRPr="00512B27" w:rsidRDefault="006B4DBA" w:rsidP="00C252A5">
            <w:pPr>
              <w:spacing w:line="240" w:lineRule="auto"/>
              <w:rPr>
                <w:sz w:val="20"/>
                <w:szCs w:val="20"/>
                <w:lang w:val="en-US"/>
              </w:rPr>
            </w:pPr>
            <w:r w:rsidRPr="00512B27">
              <w:rPr>
                <w:sz w:val="20"/>
                <w:szCs w:val="20"/>
                <w:lang w:val="en-US"/>
              </w:rPr>
              <w:t>prophylaxis vs prophylaxis</w:t>
            </w:r>
          </w:p>
        </w:tc>
      </w:tr>
      <w:tr w:rsidR="006B4DBA" w:rsidRPr="00512B27" w14:paraId="7CCD0748" w14:textId="77777777" w:rsidTr="006B4DBA">
        <w:tc>
          <w:tcPr>
            <w:tcW w:w="562" w:type="dxa"/>
            <w:shd w:val="clear" w:color="auto" w:fill="FDE9D9" w:themeFill="accent6" w:themeFillTint="33"/>
          </w:tcPr>
          <w:p w14:paraId="3B19CFF8" w14:textId="77777777" w:rsidR="006B4DBA" w:rsidRPr="00512B27" w:rsidRDefault="006B4DBA" w:rsidP="00C252A5">
            <w:pPr>
              <w:spacing w:line="240" w:lineRule="auto"/>
              <w:rPr>
                <w:sz w:val="20"/>
                <w:szCs w:val="20"/>
                <w:lang w:val="en-US"/>
              </w:rPr>
            </w:pPr>
            <w:r w:rsidRPr="00512B27">
              <w:rPr>
                <w:sz w:val="20"/>
                <w:szCs w:val="20"/>
                <w:lang w:val="en-US"/>
              </w:rPr>
              <w:t>2</w:t>
            </w:r>
          </w:p>
        </w:tc>
        <w:tc>
          <w:tcPr>
            <w:tcW w:w="1418" w:type="dxa"/>
            <w:shd w:val="clear" w:color="auto" w:fill="FDE9D9" w:themeFill="accent6" w:themeFillTint="33"/>
          </w:tcPr>
          <w:p w14:paraId="684C2DA4" w14:textId="77777777" w:rsidR="006B4DBA" w:rsidRPr="00512B27" w:rsidRDefault="006B4DBA" w:rsidP="00C252A5">
            <w:pPr>
              <w:spacing w:line="240" w:lineRule="auto"/>
              <w:rPr>
                <w:sz w:val="20"/>
                <w:szCs w:val="20"/>
                <w:lang w:val="en-US"/>
              </w:rPr>
            </w:pPr>
            <w:r w:rsidRPr="00512B27">
              <w:rPr>
                <w:sz w:val="20"/>
                <w:szCs w:val="20"/>
                <w:lang w:val="en-US"/>
              </w:rPr>
              <w:t>LEOPOLD 2 (NCT01233258)</w:t>
            </w:r>
          </w:p>
        </w:tc>
        <w:tc>
          <w:tcPr>
            <w:tcW w:w="1134" w:type="dxa"/>
            <w:shd w:val="clear" w:color="auto" w:fill="FDE9D9" w:themeFill="accent6" w:themeFillTint="33"/>
          </w:tcPr>
          <w:p w14:paraId="4D7FD088"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shd w:val="clear" w:color="auto" w:fill="FDE9D9" w:themeFill="accent6" w:themeFillTint="33"/>
          </w:tcPr>
          <w:p w14:paraId="3B6FD716" w14:textId="77777777" w:rsidR="006B4DBA" w:rsidRPr="00512B27" w:rsidRDefault="006B4DBA" w:rsidP="00C252A5">
            <w:pPr>
              <w:spacing w:line="240" w:lineRule="auto"/>
              <w:rPr>
                <w:sz w:val="20"/>
                <w:szCs w:val="20"/>
                <w:lang w:val="en-US"/>
              </w:rPr>
            </w:pPr>
            <w:r w:rsidRPr="00512B27">
              <w:rPr>
                <w:sz w:val="20"/>
                <w:szCs w:val="20"/>
                <w:lang w:val="en-US"/>
              </w:rPr>
              <w:t xml:space="preserve">BAY 81-8973, low-dose vs. </w:t>
            </w:r>
          </w:p>
          <w:p w14:paraId="4C9B2D20" w14:textId="77777777" w:rsidR="006B4DBA" w:rsidRPr="00512B27" w:rsidRDefault="006B4DBA" w:rsidP="00C252A5">
            <w:pPr>
              <w:spacing w:line="240" w:lineRule="auto"/>
              <w:rPr>
                <w:sz w:val="20"/>
                <w:szCs w:val="20"/>
                <w:lang w:val="en-US"/>
              </w:rPr>
            </w:pPr>
            <w:r w:rsidRPr="00512B27">
              <w:rPr>
                <w:sz w:val="20"/>
                <w:szCs w:val="20"/>
                <w:lang w:val="en-US"/>
              </w:rPr>
              <w:t xml:space="preserve">BAY 81-8973 high-dose vs. </w:t>
            </w:r>
          </w:p>
          <w:p w14:paraId="781EFF0F" w14:textId="77777777" w:rsidR="006B4DBA" w:rsidRPr="00512B27" w:rsidRDefault="006B4DBA" w:rsidP="00C252A5">
            <w:pPr>
              <w:spacing w:line="240" w:lineRule="auto"/>
              <w:rPr>
                <w:sz w:val="20"/>
                <w:szCs w:val="20"/>
                <w:lang w:val="en-US"/>
              </w:rPr>
            </w:pPr>
            <w:r w:rsidRPr="00512B27">
              <w:rPr>
                <w:sz w:val="20"/>
                <w:szCs w:val="20"/>
                <w:lang w:val="en-US"/>
              </w:rPr>
              <w:t>BAY 81-8973</w:t>
            </w:r>
          </w:p>
        </w:tc>
        <w:tc>
          <w:tcPr>
            <w:tcW w:w="709" w:type="dxa"/>
            <w:shd w:val="clear" w:color="auto" w:fill="FDE9D9" w:themeFill="accent6" w:themeFillTint="33"/>
          </w:tcPr>
          <w:p w14:paraId="582BEBDE" w14:textId="77777777" w:rsidR="006B4DBA" w:rsidRPr="00512B27" w:rsidRDefault="006B4DBA" w:rsidP="00C252A5">
            <w:pPr>
              <w:spacing w:line="240" w:lineRule="auto"/>
              <w:rPr>
                <w:sz w:val="20"/>
                <w:szCs w:val="20"/>
                <w:lang w:val="en-US"/>
              </w:rPr>
            </w:pPr>
            <w:r w:rsidRPr="00512B27">
              <w:rPr>
                <w:sz w:val="20"/>
                <w:szCs w:val="20"/>
                <w:lang w:val="en-US"/>
              </w:rPr>
              <w:t>P</w:t>
            </w:r>
          </w:p>
          <w:p w14:paraId="28048296" w14:textId="77777777" w:rsidR="006B4DBA" w:rsidRPr="00512B27" w:rsidRDefault="006B4DBA" w:rsidP="00C252A5">
            <w:pPr>
              <w:spacing w:line="240" w:lineRule="auto"/>
              <w:rPr>
                <w:sz w:val="20"/>
                <w:szCs w:val="20"/>
                <w:lang w:val="en-US"/>
              </w:rPr>
            </w:pPr>
          </w:p>
          <w:p w14:paraId="50126D4A" w14:textId="77777777" w:rsidR="006B4DBA" w:rsidRPr="00512B27" w:rsidRDefault="006B4DBA" w:rsidP="00C252A5">
            <w:pPr>
              <w:spacing w:line="240" w:lineRule="auto"/>
              <w:rPr>
                <w:sz w:val="20"/>
                <w:szCs w:val="20"/>
                <w:lang w:val="en-US"/>
              </w:rPr>
            </w:pPr>
            <w:r w:rsidRPr="00512B27">
              <w:rPr>
                <w:sz w:val="20"/>
                <w:szCs w:val="20"/>
                <w:lang w:val="en-US"/>
              </w:rPr>
              <w:t>P</w:t>
            </w:r>
          </w:p>
          <w:p w14:paraId="6DF77D95" w14:textId="77777777" w:rsidR="006B4DBA" w:rsidRPr="00512B27" w:rsidRDefault="006B4DBA" w:rsidP="00C252A5">
            <w:pPr>
              <w:spacing w:line="240" w:lineRule="auto"/>
              <w:rPr>
                <w:sz w:val="20"/>
                <w:szCs w:val="20"/>
                <w:lang w:val="en-US"/>
              </w:rPr>
            </w:pPr>
          </w:p>
          <w:p w14:paraId="4A99A4D4"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shd w:val="clear" w:color="auto" w:fill="FDE9D9" w:themeFill="accent6" w:themeFillTint="33"/>
          </w:tcPr>
          <w:p w14:paraId="035541D8" w14:textId="77777777" w:rsidR="006B4DBA" w:rsidRPr="00512B27" w:rsidRDefault="006B4DBA" w:rsidP="00C252A5">
            <w:pPr>
              <w:spacing w:line="240" w:lineRule="auto"/>
              <w:rPr>
                <w:sz w:val="20"/>
                <w:szCs w:val="20"/>
                <w:lang w:val="en-US"/>
              </w:rPr>
            </w:pPr>
            <w:r w:rsidRPr="00512B27">
              <w:rPr>
                <w:sz w:val="20"/>
                <w:szCs w:val="20"/>
                <w:lang w:val="en-US"/>
              </w:rPr>
              <w:t>28</w:t>
            </w:r>
          </w:p>
          <w:p w14:paraId="78CBB35D" w14:textId="77777777" w:rsidR="006B4DBA" w:rsidRPr="00512B27" w:rsidRDefault="006B4DBA" w:rsidP="00C252A5">
            <w:pPr>
              <w:spacing w:line="240" w:lineRule="auto"/>
              <w:rPr>
                <w:sz w:val="20"/>
                <w:szCs w:val="20"/>
                <w:lang w:val="en-US"/>
              </w:rPr>
            </w:pPr>
          </w:p>
          <w:p w14:paraId="39ACE3F5" w14:textId="77777777" w:rsidR="006B4DBA" w:rsidRPr="00512B27" w:rsidRDefault="006B4DBA" w:rsidP="00C252A5">
            <w:pPr>
              <w:spacing w:line="240" w:lineRule="auto"/>
              <w:rPr>
                <w:sz w:val="20"/>
                <w:szCs w:val="20"/>
                <w:lang w:val="en-US"/>
              </w:rPr>
            </w:pPr>
            <w:r w:rsidRPr="00512B27">
              <w:rPr>
                <w:sz w:val="20"/>
                <w:szCs w:val="20"/>
                <w:lang w:val="en-US"/>
              </w:rPr>
              <w:t>31</w:t>
            </w:r>
          </w:p>
          <w:p w14:paraId="38B2116F" w14:textId="77777777" w:rsidR="006B4DBA" w:rsidRPr="00512B27" w:rsidRDefault="006B4DBA" w:rsidP="00C252A5">
            <w:pPr>
              <w:spacing w:line="240" w:lineRule="auto"/>
              <w:rPr>
                <w:sz w:val="20"/>
                <w:szCs w:val="20"/>
                <w:lang w:val="en-US"/>
              </w:rPr>
            </w:pPr>
          </w:p>
          <w:p w14:paraId="2253AA97" w14:textId="77777777" w:rsidR="006B4DBA" w:rsidRPr="00512B27" w:rsidRDefault="006B4DBA" w:rsidP="00C252A5">
            <w:pPr>
              <w:spacing w:line="240" w:lineRule="auto"/>
              <w:rPr>
                <w:sz w:val="20"/>
                <w:szCs w:val="20"/>
                <w:lang w:val="en-US"/>
              </w:rPr>
            </w:pPr>
            <w:r w:rsidRPr="00512B27">
              <w:rPr>
                <w:sz w:val="20"/>
                <w:szCs w:val="20"/>
                <w:lang w:val="en-US"/>
              </w:rPr>
              <w:t>21</w:t>
            </w:r>
          </w:p>
        </w:tc>
        <w:tc>
          <w:tcPr>
            <w:tcW w:w="1417" w:type="dxa"/>
            <w:shd w:val="clear" w:color="auto" w:fill="FDE9D9" w:themeFill="accent6" w:themeFillTint="33"/>
          </w:tcPr>
          <w:p w14:paraId="7EC41F78" w14:textId="77777777" w:rsidR="006B4DBA" w:rsidRPr="00512B27" w:rsidRDefault="006B4DBA" w:rsidP="00C252A5">
            <w:pPr>
              <w:spacing w:line="240" w:lineRule="auto"/>
              <w:rPr>
                <w:sz w:val="20"/>
                <w:szCs w:val="20"/>
                <w:lang w:val="en-US"/>
              </w:rPr>
            </w:pPr>
            <w:r w:rsidRPr="00512B27">
              <w:rPr>
                <w:sz w:val="20"/>
                <w:szCs w:val="20"/>
                <w:lang w:val="en-US"/>
              </w:rPr>
              <w:t>12 months</w:t>
            </w:r>
          </w:p>
        </w:tc>
        <w:tc>
          <w:tcPr>
            <w:tcW w:w="1559" w:type="dxa"/>
            <w:shd w:val="clear" w:color="auto" w:fill="FDE9D9" w:themeFill="accent6" w:themeFillTint="33"/>
          </w:tcPr>
          <w:p w14:paraId="44F83CC6" w14:textId="77777777" w:rsidR="006B4DBA" w:rsidRPr="00512B27" w:rsidRDefault="006B4DBA" w:rsidP="00C252A5">
            <w:pPr>
              <w:spacing w:line="240" w:lineRule="auto"/>
              <w:rPr>
                <w:sz w:val="20"/>
                <w:szCs w:val="20"/>
                <w:lang w:val="en-US"/>
              </w:rPr>
            </w:pPr>
            <w:r w:rsidRPr="00512B27">
              <w:rPr>
                <w:sz w:val="20"/>
                <w:szCs w:val="20"/>
                <w:lang w:val="en-US"/>
              </w:rPr>
              <w:t>Europe, South Africa, North America, South America, and Asia</w:t>
            </w:r>
          </w:p>
        </w:tc>
        <w:tc>
          <w:tcPr>
            <w:tcW w:w="1843" w:type="dxa"/>
            <w:shd w:val="clear" w:color="auto" w:fill="FDE9D9" w:themeFill="accent6" w:themeFillTint="33"/>
          </w:tcPr>
          <w:p w14:paraId="02404D47" w14:textId="1ABCDBDE"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PEVuZE5vdGU+PENpdGU+PEF1dGhvcj5LYXZha2xpPC9BdXRob3I+PFllYXI+MjAxNTwvWWVhcj48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PEVuZE5vdGU+PENpdGU+PEF1dGhvcj5LYXZha2xpPC9BdXRob3I+PFllYXI+MjAxNTwvWWVhcj48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[12]</w:t>
            </w:r>
            <w:r w:rsidRPr="00512B27">
              <w:rPr>
                <w:sz w:val="20"/>
                <w:szCs w:val="20"/>
                <w:lang w:val="en-US"/>
              </w:rPr>
              <w:fldChar w:fldCharType="end"/>
            </w:r>
          </w:p>
        </w:tc>
        <w:tc>
          <w:tcPr>
            <w:tcW w:w="1843" w:type="dxa"/>
            <w:shd w:val="clear" w:color="auto" w:fill="FDE9D9" w:themeFill="accent6" w:themeFillTint="33"/>
          </w:tcPr>
          <w:p w14:paraId="77E14BFF" w14:textId="2057E138" w:rsidR="006B4DBA" w:rsidRPr="00512B27" w:rsidRDefault="006B4DBA" w:rsidP="00C252A5">
            <w:pPr>
              <w:spacing w:line="240" w:lineRule="auto"/>
              <w:rPr>
                <w:sz w:val="20"/>
                <w:szCs w:val="20"/>
                <w:lang w:val="fr-CH"/>
              </w:rPr>
            </w:pPr>
            <w:r w:rsidRPr="00512B27">
              <w:rPr>
                <w:sz w:val="20"/>
                <w:szCs w:val="20"/>
                <w:lang w:val="en-US"/>
              </w:rPr>
              <w:fldChar w:fldCharType="begin"/>
            </w:r>
            <w:r w:rsidR="00A537F1">
              <w:rPr>
                <w:sz w:val="20"/>
                <w:szCs w:val="20"/>
                <w:lang w:val="en-US"/>
              </w:rPr>
              <w:instrText xml:space="preserve"> ADDIN EN.CITE &lt;EndNote&gt;&lt;Cite&gt;&lt;Author&gt;Mahlangu&lt;/Author&gt;&lt;Year&gt;2015&lt;/Year&gt;&lt;RecNum&gt;20&lt;/RecNum&gt;&lt;DisplayText&gt;[23]&lt;/DisplayText&gt;&lt;record&gt;&lt;rec-number&gt;20&lt;/rec-number&gt;&lt;foreign-keys&gt;&lt;key app="EN" db-id="szd59vewp9apsie9w2sx5vz3sp0wrwwx92e0" timestamp="1551533989"&gt;20&lt;/key&gt;&lt;/foreign-keys&gt;&lt;ref-type name="Electronic Article"&gt;43&lt;/ref-type&gt;&lt;contributors&gt;&lt;authors&gt;&lt;author&gt;Mahlangu, J. N.&lt;/author&gt;&lt;author&gt;Kavakli, K.&lt;/author&gt;&lt;author&gt;Hvitfeldt Poulsen, L.&lt;/author&gt;&lt;author&gt;Tseneklidou-Stoeter, D.&lt;/author&gt;&lt;author&gt;Beckmann, H.&lt;/author&gt;&lt;author&gt;Enriquez, M. M.&lt;/author&gt;&lt;/authors&gt;&lt;/contributors&gt;&lt;titles&gt;&lt;title&gt;Prophylactic efficacy of twice-weekly vs. 3-times-weekly bay 81-8973 in severe hemophilia A: results of the Leopold I and II clinical trials [abstract]&lt;/title&gt;&lt;secondary-title&gt;Journal of Thrombosis and Haemostasis : JTH&lt;/secondary-title&gt;&lt;/titles&gt;&lt;periodical&gt;&lt;full-title&gt;J Thromb Haemost&lt;/full-title&gt;&lt;abbr-1&gt;Journal of thrombosis and haemostasis : JTH&lt;/abbr-1&gt;&lt;/periodical&gt;&lt;pages&gt;858, Abstract no: PO293–WED&lt;/pages&gt;&lt;volume&gt;13 Suppl 2&lt;/volume&gt;&lt;keywords&gt;&lt;keyword&gt;Sr-cf&lt;/keyword&gt;&lt;/keywords&gt;&lt;dates&gt;&lt;year&gt;2015&lt;/year&gt;&lt;/dates&gt;&lt;accession-num&gt;CN-01089504&lt;/accession-num&gt;&lt;urls&gt;&lt;related-urls&gt;&lt;url&gt;http://onlinelibrary.wiley.com/o/cochrane/clcentral/articles/504/CN-01089504/frame.html&lt;/url&gt;&lt;/related-urls&gt;&lt;/urls&gt;&lt;custom1&gt;Clinical Search&lt;/custom1&gt;&lt;remote-database-name&gt;Cochrane Library: Trials&lt;/remote-database-name&gt;&lt;/record&gt;&lt;/Cite&gt;&lt;/EndNote&gt;</w:instrText>
            </w:r>
            <w:r w:rsidRPr="00512B27">
              <w:rPr>
                <w:sz w:val="20"/>
                <w:szCs w:val="20"/>
                <w:lang w:val="en-US"/>
              </w:rPr>
              <w:fldChar w:fldCharType="separate"/>
            </w:r>
            <w:r w:rsidR="00A537F1">
              <w:rPr>
                <w:noProof/>
                <w:sz w:val="20"/>
                <w:szCs w:val="20"/>
                <w:lang w:val="en-US"/>
              </w:rPr>
              <w:t>[23]</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fldData xml:space="preserve">PEVuZE5vdGU+PENpdGU+PEF1dGhvcj5GdWppaTwvQXV0aG9yPjxZZWFyPjIwMTY8L1llYXI+PFJl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PEVuZE5vdGU+PENpdGU+PEF1dGhvcj5GdWppaTwvQXV0aG9yPjxZZWFyPjIwMTY8L1llYXI+PFJl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[24]</w:t>
            </w:r>
            <w:r w:rsidRPr="00512B27">
              <w:rPr>
                <w:sz w:val="20"/>
                <w:szCs w:val="20"/>
                <w:lang w:val="en-US"/>
              </w:rPr>
              <w:fldChar w:fldCharType="end"/>
            </w:r>
          </w:p>
        </w:tc>
        <w:tc>
          <w:tcPr>
            <w:tcW w:w="1701" w:type="dxa"/>
            <w:shd w:val="clear" w:color="auto" w:fill="FDE9D9" w:themeFill="accent6" w:themeFillTint="33"/>
          </w:tcPr>
          <w:p w14:paraId="192D601D" w14:textId="77777777" w:rsidR="006B4DBA" w:rsidRPr="00512B27" w:rsidRDefault="006B4DBA" w:rsidP="00C252A5">
            <w:pPr>
              <w:spacing w:line="240" w:lineRule="auto"/>
              <w:rPr>
                <w:sz w:val="20"/>
                <w:szCs w:val="20"/>
                <w:lang w:val="en-US"/>
              </w:rPr>
            </w:pPr>
            <w:r w:rsidRPr="00512B27">
              <w:rPr>
                <w:sz w:val="20"/>
                <w:szCs w:val="20"/>
                <w:lang w:val="en-US"/>
              </w:rPr>
              <w:t>INCLUDED</w:t>
            </w:r>
          </w:p>
        </w:tc>
      </w:tr>
      <w:tr w:rsidR="006B4DBA" w:rsidRPr="00512B27" w14:paraId="656FCDDA" w14:textId="77777777" w:rsidTr="006B4DBA">
        <w:tc>
          <w:tcPr>
            <w:tcW w:w="562" w:type="dxa"/>
          </w:tcPr>
          <w:p w14:paraId="609D51AF" w14:textId="77777777" w:rsidR="006B4DBA" w:rsidRPr="00512B27" w:rsidRDefault="006B4DBA" w:rsidP="00C252A5">
            <w:pPr>
              <w:spacing w:line="240" w:lineRule="auto"/>
              <w:rPr>
                <w:sz w:val="20"/>
                <w:szCs w:val="20"/>
                <w:lang w:val="en-US"/>
              </w:rPr>
            </w:pPr>
            <w:r w:rsidRPr="00512B27">
              <w:rPr>
                <w:sz w:val="20"/>
                <w:szCs w:val="20"/>
                <w:lang w:val="en-US"/>
              </w:rPr>
              <w:t>3</w:t>
            </w:r>
          </w:p>
        </w:tc>
        <w:tc>
          <w:tcPr>
            <w:tcW w:w="1418" w:type="dxa"/>
          </w:tcPr>
          <w:p w14:paraId="0E53A295" w14:textId="77777777" w:rsidR="006B4DBA" w:rsidRPr="00512B27" w:rsidRDefault="006B4DBA" w:rsidP="00C252A5">
            <w:pPr>
              <w:spacing w:line="240" w:lineRule="auto"/>
              <w:rPr>
                <w:sz w:val="20"/>
                <w:szCs w:val="20"/>
                <w:lang w:val="en-US"/>
              </w:rPr>
            </w:pPr>
            <w:r w:rsidRPr="00512B27">
              <w:rPr>
                <w:sz w:val="20"/>
                <w:szCs w:val="20"/>
                <w:lang w:val="en-US"/>
              </w:rPr>
              <w:t>LEOPOLD KIDS (NCT01311648)</w:t>
            </w:r>
          </w:p>
        </w:tc>
        <w:tc>
          <w:tcPr>
            <w:tcW w:w="1134" w:type="dxa"/>
          </w:tcPr>
          <w:p w14:paraId="3990F935"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09B5403F" w14:textId="77777777" w:rsidR="006B4DBA" w:rsidRPr="00512B27" w:rsidRDefault="006B4DBA" w:rsidP="00C252A5">
            <w:pPr>
              <w:spacing w:line="240" w:lineRule="auto"/>
              <w:rPr>
                <w:sz w:val="20"/>
                <w:szCs w:val="20"/>
                <w:lang w:val="en-US"/>
              </w:rPr>
            </w:pPr>
            <w:r w:rsidRPr="00512B27">
              <w:rPr>
                <w:sz w:val="20"/>
                <w:szCs w:val="20"/>
                <w:lang w:val="en-US"/>
              </w:rPr>
              <w:t>BAY 81-8973</w:t>
            </w:r>
          </w:p>
        </w:tc>
        <w:tc>
          <w:tcPr>
            <w:tcW w:w="709" w:type="dxa"/>
          </w:tcPr>
          <w:p w14:paraId="096E6A23"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6BEA6B7F" w14:textId="77777777" w:rsidR="006B4DBA" w:rsidRPr="00512B27" w:rsidRDefault="006B4DBA" w:rsidP="00C252A5">
            <w:pPr>
              <w:spacing w:line="240" w:lineRule="auto"/>
              <w:rPr>
                <w:sz w:val="20"/>
                <w:szCs w:val="20"/>
                <w:lang w:val="en-US"/>
              </w:rPr>
            </w:pPr>
            <w:r w:rsidRPr="00512B27">
              <w:rPr>
                <w:sz w:val="20"/>
                <w:szCs w:val="20"/>
                <w:lang w:val="en-US"/>
              </w:rPr>
              <w:t>51</w:t>
            </w:r>
          </w:p>
        </w:tc>
        <w:tc>
          <w:tcPr>
            <w:tcW w:w="1417" w:type="dxa"/>
          </w:tcPr>
          <w:p w14:paraId="1B2ADC7A" w14:textId="77777777" w:rsidR="006B4DBA" w:rsidRPr="00512B27" w:rsidRDefault="006B4DBA" w:rsidP="00C252A5">
            <w:pPr>
              <w:spacing w:line="240" w:lineRule="auto"/>
              <w:rPr>
                <w:sz w:val="20"/>
                <w:szCs w:val="20"/>
                <w:lang w:val="en-US"/>
              </w:rPr>
            </w:pPr>
            <w:r w:rsidRPr="00512B27">
              <w:rPr>
                <w:sz w:val="20"/>
                <w:szCs w:val="20"/>
                <w:lang w:val="en-US"/>
              </w:rPr>
              <w:t>6-8 months</w:t>
            </w:r>
          </w:p>
        </w:tc>
        <w:tc>
          <w:tcPr>
            <w:tcW w:w="1559" w:type="dxa"/>
          </w:tcPr>
          <w:p w14:paraId="5658F92E" w14:textId="77777777" w:rsidR="006B4DBA" w:rsidRPr="00512B27" w:rsidRDefault="006B4DBA" w:rsidP="00C252A5">
            <w:pPr>
              <w:spacing w:line="240" w:lineRule="auto"/>
              <w:rPr>
                <w:sz w:val="20"/>
                <w:szCs w:val="20"/>
                <w:lang w:val="en-US"/>
              </w:rPr>
            </w:pPr>
            <w:r w:rsidRPr="00512B27">
              <w:rPr>
                <w:sz w:val="20"/>
                <w:szCs w:val="20"/>
                <w:lang w:val="en-US"/>
              </w:rPr>
              <w:t>Bulgaria, Canada, Denmark, Hungary, Ireland, Israel, Italy, Latvia, Lithuania, Poland, Romania, US</w:t>
            </w:r>
          </w:p>
        </w:tc>
        <w:tc>
          <w:tcPr>
            <w:tcW w:w="1843" w:type="dxa"/>
          </w:tcPr>
          <w:p w14:paraId="2E5C30C7" w14:textId="6BBA3F96"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PEVuZE5vdGU+PENpdGU+PEF1dGhvcj5ManVuZzwvQXV0aG9yPjxZZWFyPjIwMTY8L1llYXI+PFJl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PEVuZE5vdGU+PENpdGU+PEF1dGhvcj5ManVuZzwvQXV0aG9yPjxZZWFyPjIwMTY8L1llYXI+PFJl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[25]</w:t>
            </w:r>
            <w:r w:rsidRPr="00512B27">
              <w:rPr>
                <w:sz w:val="20"/>
                <w:szCs w:val="20"/>
                <w:lang w:val="en-US"/>
              </w:rPr>
              <w:fldChar w:fldCharType="end"/>
            </w:r>
          </w:p>
        </w:tc>
        <w:tc>
          <w:tcPr>
            <w:tcW w:w="1843" w:type="dxa"/>
          </w:tcPr>
          <w:p w14:paraId="21C81EAF" w14:textId="72E391FA" w:rsidR="006B4DBA" w:rsidRPr="00512B27" w:rsidRDefault="006B4DBA" w:rsidP="00C252A5">
            <w:pPr>
              <w:spacing w:line="240" w:lineRule="auto"/>
              <w:rPr>
                <w:sz w:val="20"/>
                <w:szCs w:val="20"/>
                <w:lang w:val="en-US"/>
              </w:rPr>
            </w:pPr>
            <w:r w:rsidRPr="00512B27">
              <w:rPr>
                <w:sz w:val="20"/>
                <w:szCs w:val="20"/>
                <w:lang w:val="en-US"/>
              </w:rPr>
              <w:fldChar w:fldCharType="begin"/>
            </w:r>
            <w:r w:rsidR="00A537F1">
              <w:rPr>
                <w:sz w:val="20"/>
                <w:szCs w:val="20"/>
                <w:lang w:val="en-US"/>
              </w:rPr>
              <w:instrText xml:space="preserve"> ADDIN EN.CITE &lt;EndNote&gt;&lt;Cite&gt;&lt;Author&gt;Church&lt;/Author&gt;&lt;Year&gt;2016&lt;/Year&gt;&lt;RecNum&gt;23&lt;/RecNum&gt;&lt;DisplayText&gt;[26]&lt;/DisplayText&gt;&lt;record&gt;&lt;rec-number&gt;23&lt;/rec-number&gt;&lt;foreign-keys&gt;&lt;key app="EN" db-id="szd59vewp9apsie9w2sx5vz3sp0wrwwx92e0" timestamp="1551534002"&gt;23&lt;/key&gt;&lt;/foreign-keys&gt;&lt;ref-type name="Journal Article"&gt;17&lt;/ref-type&gt;&lt;contributors&gt;&lt;authors&gt;&lt;author&gt;Church, N.&lt;/author&gt;&lt;author&gt;Pocoski, J.&lt;/author&gt;&lt;author&gt;Ayyagari, R.&lt;/author&gt;&lt;author&gt;Sajeev, G.&lt;/author&gt;&lt;author&gt;Shi, S.&lt;/author&gt;&lt;author&gt;Afonja, O.&lt;/author&gt;&lt;author&gt;Maas Enriquesz, M.&lt;/author&gt;&lt;author&gt;Xie, J.&lt;/author&gt;&lt;/authors&gt;&lt;/contributors&gt;&lt;titles&gt;&lt;title&gt;Factors affecting BAY 81-8973 prophylaxis frequency in pediatric patients with severe hemophilia A: an analysis of LEOPOLD KIDS data&lt;/title&gt;&lt;secondary-title&gt;Haemophilia&lt;/secondary-title&gt;&lt;/titles&gt;&lt;periodical&gt;&lt;full-title&gt;Haemophilia&lt;/full-title&gt;&lt;abbr-1&gt;Haemophilia : the official journal of the World Federation of Hemophilia&lt;/abbr-1&gt;&lt;/periodical&gt;&lt;pages&gt;47–48&lt;/pages&gt;&lt;volume&gt;22&lt;/volume&gt;&lt;number&gt;Suppl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A537F1">
              <w:rPr>
                <w:noProof/>
                <w:sz w:val="20"/>
                <w:szCs w:val="20"/>
                <w:lang w:val="en-US"/>
              </w:rPr>
              <w:t>[26]</w:t>
            </w:r>
            <w:r w:rsidRPr="00512B27">
              <w:rPr>
                <w:sz w:val="20"/>
                <w:szCs w:val="20"/>
                <w:lang w:val="en-US"/>
              </w:rPr>
              <w:fldChar w:fldCharType="end"/>
            </w:r>
          </w:p>
        </w:tc>
        <w:tc>
          <w:tcPr>
            <w:tcW w:w="1701" w:type="dxa"/>
          </w:tcPr>
          <w:p w14:paraId="154DD1A1" w14:textId="529C6174"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3ABEA02B" w14:textId="77777777" w:rsidTr="006B4DBA">
        <w:tc>
          <w:tcPr>
            <w:tcW w:w="562" w:type="dxa"/>
            <w:shd w:val="clear" w:color="auto" w:fill="FDE9D9" w:themeFill="accent6" w:themeFillTint="33"/>
          </w:tcPr>
          <w:p w14:paraId="0D38FF29" w14:textId="77777777" w:rsidR="006B4DBA" w:rsidRPr="00512B27" w:rsidRDefault="006B4DBA" w:rsidP="00C252A5">
            <w:pPr>
              <w:spacing w:line="240" w:lineRule="auto"/>
              <w:rPr>
                <w:sz w:val="20"/>
                <w:szCs w:val="20"/>
                <w:lang w:val="en-US"/>
              </w:rPr>
            </w:pPr>
            <w:r w:rsidRPr="00512B27">
              <w:rPr>
                <w:sz w:val="20"/>
                <w:szCs w:val="20"/>
                <w:lang w:val="en-US"/>
              </w:rPr>
              <w:t>4</w:t>
            </w:r>
          </w:p>
        </w:tc>
        <w:tc>
          <w:tcPr>
            <w:tcW w:w="1418" w:type="dxa"/>
            <w:shd w:val="clear" w:color="auto" w:fill="FDE9D9" w:themeFill="accent6" w:themeFillTint="33"/>
          </w:tcPr>
          <w:p w14:paraId="5EA18F00" w14:textId="77777777" w:rsidR="006B4DBA" w:rsidRPr="00512B27" w:rsidRDefault="006B4DBA" w:rsidP="00C252A5">
            <w:pPr>
              <w:spacing w:line="240" w:lineRule="auto"/>
              <w:rPr>
                <w:sz w:val="20"/>
                <w:szCs w:val="20"/>
                <w:lang w:val="en-US"/>
              </w:rPr>
            </w:pPr>
            <w:r w:rsidRPr="00512B27">
              <w:rPr>
                <w:sz w:val="20"/>
                <w:szCs w:val="20"/>
                <w:lang w:val="en-US"/>
              </w:rPr>
              <w:t>A-LONG (NCT01181128)</w:t>
            </w:r>
          </w:p>
        </w:tc>
        <w:tc>
          <w:tcPr>
            <w:tcW w:w="1134" w:type="dxa"/>
            <w:shd w:val="clear" w:color="auto" w:fill="FDE9D9" w:themeFill="accent6" w:themeFillTint="33"/>
          </w:tcPr>
          <w:p w14:paraId="76F7DB4C" w14:textId="23F8546B" w:rsidR="006B4DBA" w:rsidRPr="00512B27" w:rsidRDefault="006B4DBA" w:rsidP="00C252A5">
            <w:pPr>
              <w:spacing w:line="240" w:lineRule="auto"/>
              <w:rPr>
                <w:sz w:val="20"/>
                <w:szCs w:val="20"/>
                <w:lang w:val="en-US"/>
              </w:rPr>
            </w:pPr>
            <w:r w:rsidRPr="00512B27">
              <w:rPr>
                <w:sz w:val="20"/>
                <w:szCs w:val="20"/>
                <w:lang w:val="en-US"/>
              </w:rPr>
              <w:t>Parallel assignment (Partially randomi</w:t>
            </w:r>
            <w:r w:rsidR="006336FA" w:rsidRPr="00512B27">
              <w:rPr>
                <w:sz w:val="20"/>
                <w:szCs w:val="20"/>
                <w:lang w:val="en-US"/>
              </w:rPr>
              <w:t>z</w:t>
            </w:r>
            <w:r w:rsidRPr="00512B27">
              <w:rPr>
                <w:sz w:val="20"/>
                <w:szCs w:val="20"/>
                <w:lang w:val="en-US"/>
              </w:rPr>
              <w:t>ed)</w:t>
            </w:r>
          </w:p>
        </w:tc>
        <w:tc>
          <w:tcPr>
            <w:tcW w:w="1559" w:type="dxa"/>
            <w:shd w:val="clear" w:color="auto" w:fill="FDE9D9" w:themeFill="accent6" w:themeFillTint="33"/>
          </w:tcPr>
          <w:p w14:paraId="1DA4ECD2" w14:textId="3F97803C"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r w:rsidRPr="00512B27">
              <w:rPr>
                <w:sz w:val="20"/>
                <w:szCs w:val="20"/>
                <w:lang w:val="en-US"/>
              </w:rPr>
              <w:t xml:space="preserve"> (</w:t>
            </w:r>
            <w:r w:rsidR="00A43B33" w:rsidRPr="00512B27">
              <w:rPr>
                <w:sz w:val="20"/>
                <w:szCs w:val="20"/>
                <w:lang w:val="en-US"/>
              </w:rPr>
              <w:t>Individuali</w:t>
            </w:r>
            <w:r w:rsidR="00A43B33">
              <w:rPr>
                <w:sz w:val="20"/>
                <w:szCs w:val="20"/>
                <w:lang w:val="en-US"/>
              </w:rPr>
              <w:t>z</w:t>
            </w:r>
            <w:r w:rsidR="00A43B33" w:rsidRPr="00512B27">
              <w:rPr>
                <w:sz w:val="20"/>
                <w:szCs w:val="20"/>
                <w:lang w:val="en-US"/>
              </w:rPr>
              <w:t xml:space="preserve">ed </w:t>
            </w:r>
            <w:r w:rsidRPr="00512B27">
              <w:rPr>
                <w:sz w:val="20"/>
                <w:szCs w:val="20"/>
                <w:lang w:val="en-US"/>
              </w:rPr>
              <w:t>prophylaxis) vs.</w:t>
            </w:r>
          </w:p>
          <w:p w14:paraId="5B1DF1A7"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r w:rsidRPr="00512B27">
              <w:rPr>
                <w:sz w:val="20"/>
                <w:szCs w:val="20"/>
                <w:lang w:val="en-US"/>
              </w:rPr>
              <w:t xml:space="preserve"> (Weekly prophylaxis) vs.</w:t>
            </w:r>
          </w:p>
          <w:p w14:paraId="26CC8ACE" w14:textId="77777777" w:rsidR="006B4DBA" w:rsidRPr="00512B27" w:rsidRDefault="006B4DBA" w:rsidP="00C252A5">
            <w:pPr>
              <w:spacing w:line="240" w:lineRule="auto"/>
              <w:rPr>
                <w:sz w:val="20"/>
                <w:szCs w:val="20"/>
                <w:lang w:val="en-US"/>
              </w:rPr>
            </w:pPr>
            <w:proofErr w:type="spellStart"/>
            <w:r w:rsidRPr="00512B27">
              <w:rPr>
                <w:sz w:val="20"/>
                <w:szCs w:val="20"/>
                <w:lang w:val="en-US"/>
              </w:rPr>
              <w:lastRenderedPageBreak/>
              <w:t>rFVIIIFc</w:t>
            </w:r>
            <w:proofErr w:type="spellEnd"/>
            <w:r w:rsidRPr="00512B27">
              <w:rPr>
                <w:sz w:val="20"/>
                <w:szCs w:val="20"/>
                <w:lang w:val="en-US"/>
              </w:rPr>
              <w:t xml:space="preserve"> (Episodic treatment)</w:t>
            </w:r>
          </w:p>
        </w:tc>
        <w:tc>
          <w:tcPr>
            <w:tcW w:w="709" w:type="dxa"/>
            <w:shd w:val="clear" w:color="auto" w:fill="FDE9D9" w:themeFill="accent6" w:themeFillTint="33"/>
          </w:tcPr>
          <w:p w14:paraId="0FF5D356" w14:textId="77777777" w:rsidR="006B4DBA" w:rsidRPr="00512B27" w:rsidRDefault="006B4DBA" w:rsidP="00C252A5">
            <w:pPr>
              <w:spacing w:line="240" w:lineRule="auto"/>
              <w:rPr>
                <w:sz w:val="20"/>
                <w:szCs w:val="20"/>
                <w:lang w:val="en-US"/>
              </w:rPr>
            </w:pPr>
            <w:r w:rsidRPr="00512B27">
              <w:rPr>
                <w:sz w:val="20"/>
                <w:szCs w:val="20"/>
                <w:lang w:val="en-US"/>
              </w:rPr>
              <w:lastRenderedPageBreak/>
              <w:t>P</w:t>
            </w:r>
          </w:p>
          <w:p w14:paraId="64B93D31" w14:textId="77777777" w:rsidR="006B4DBA" w:rsidRPr="00512B27" w:rsidRDefault="006B4DBA" w:rsidP="00C252A5">
            <w:pPr>
              <w:spacing w:line="240" w:lineRule="auto"/>
              <w:rPr>
                <w:sz w:val="20"/>
                <w:szCs w:val="20"/>
                <w:lang w:val="en-US"/>
              </w:rPr>
            </w:pPr>
          </w:p>
          <w:p w14:paraId="316D6E6C" w14:textId="77777777" w:rsidR="006B4DBA" w:rsidRPr="00512B27" w:rsidRDefault="006B4DBA" w:rsidP="00C252A5">
            <w:pPr>
              <w:spacing w:line="240" w:lineRule="auto"/>
              <w:rPr>
                <w:sz w:val="20"/>
                <w:szCs w:val="20"/>
                <w:lang w:val="en-US"/>
              </w:rPr>
            </w:pPr>
            <w:r w:rsidRPr="00512B27">
              <w:rPr>
                <w:sz w:val="20"/>
                <w:szCs w:val="20"/>
                <w:lang w:val="en-US"/>
              </w:rPr>
              <w:t>P</w:t>
            </w:r>
          </w:p>
          <w:p w14:paraId="4E31F51B" w14:textId="77777777" w:rsidR="006B4DBA" w:rsidRPr="00512B27" w:rsidRDefault="006B4DBA" w:rsidP="00C252A5">
            <w:pPr>
              <w:spacing w:line="240" w:lineRule="auto"/>
              <w:rPr>
                <w:sz w:val="20"/>
                <w:szCs w:val="20"/>
                <w:lang w:val="en-US"/>
              </w:rPr>
            </w:pPr>
          </w:p>
          <w:p w14:paraId="6D94FEC6" w14:textId="77777777" w:rsidR="006B4DBA" w:rsidRPr="00512B27" w:rsidRDefault="006B4DBA" w:rsidP="00C252A5">
            <w:pPr>
              <w:spacing w:line="240" w:lineRule="auto"/>
              <w:rPr>
                <w:sz w:val="20"/>
                <w:szCs w:val="20"/>
                <w:lang w:val="en-US"/>
              </w:rPr>
            </w:pPr>
            <w:r w:rsidRPr="00512B27">
              <w:rPr>
                <w:sz w:val="20"/>
                <w:szCs w:val="20"/>
                <w:lang w:val="en-US"/>
              </w:rPr>
              <w:t>E</w:t>
            </w:r>
          </w:p>
          <w:p w14:paraId="07FED656" w14:textId="77777777" w:rsidR="006B4DBA" w:rsidRPr="00512B27" w:rsidRDefault="006B4DBA" w:rsidP="00C252A5">
            <w:pPr>
              <w:spacing w:line="240" w:lineRule="auto"/>
              <w:rPr>
                <w:sz w:val="20"/>
                <w:szCs w:val="20"/>
                <w:lang w:val="en-US"/>
              </w:rPr>
            </w:pPr>
          </w:p>
        </w:tc>
        <w:tc>
          <w:tcPr>
            <w:tcW w:w="709" w:type="dxa"/>
            <w:shd w:val="clear" w:color="auto" w:fill="FDE9D9" w:themeFill="accent6" w:themeFillTint="33"/>
          </w:tcPr>
          <w:p w14:paraId="56716401" w14:textId="77777777" w:rsidR="006B4DBA" w:rsidRPr="00512B27" w:rsidRDefault="006B4DBA" w:rsidP="00C252A5">
            <w:pPr>
              <w:spacing w:line="240" w:lineRule="auto"/>
              <w:rPr>
                <w:sz w:val="20"/>
                <w:szCs w:val="20"/>
                <w:lang w:val="en-US"/>
              </w:rPr>
            </w:pPr>
            <w:r w:rsidRPr="00512B27">
              <w:rPr>
                <w:sz w:val="20"/>
                <w:szCs w:val="20"/>
                <w:lang w:val="en-US"/>
              </w:rPr>
              <w:t>118</w:t>
            </w:r>
          </w:p>
          <w:p w14:paraId="57164E22" w14:textId="77777777" w:rsidR="006B4DBA" w:rsidRPr="00512B27" w:rsidRDefault="006B4DBA" w:rsidP="00C252A5">
            <w:pPr>
              <w:spacing w:line="240" w:lineRule="auto"/>
              <w:rPr>
                <w:sz w:val="20"/>
                <w:szCs w:val="20"/>
                <w:lang w:val="en-US"/>
              </w:rPr>
            </w:pPr>
          </w:p>
          <w:p w14:paraId="0DC04B0B" w14:textId="77777777" w:rsidR="006B4DBA" w:rsidRPr="00512B27" w:rsidRDefault="006B4DBA" w:rsidP="00C252A5">
            <w:pPr>
              <w:spacing w:line="240" w:lineRule="auto"/>
              <w:rPr>
                <w:sz w:val="20"/>
                <w:szCs w:val="20"/>
                <w:lang w:val="en-US"/>
              </w:rPr>
            </w:pPr>
            <w:r w:rsidRPr="00512B27">
              <w:rPr>
                <w:sz w:val="20"/>
                <w:szCs w:val="20"/>
                <w:lang w:val="en-US"/>
              </w:rPr>
              <w:t>24</w:t>
            </w:r>
          </w:p>
          <w:p w14:paraId="250B8C8F" w14:textId="77777777" w:rsidR="006B4DBA" w:rsidRPr="00512B27" w:rsidRDefault="006B4DBA" w:rsidP="00C252A5">
            <w:pPr>
              <w:spacing w:line="240" w:lineRule="auto"/>
              <w:rPr>
                <w:sz w:val="20"/>
                <w:szCs w:val="20"/>
                <w:lang w:val="en-US"/>
              </w:rPr>
            </w:pPr>
          </w:p>
          <w:p w14:paraId="471C2031" w14:textId="77777777" w:rsidR="006B4DBA" w:rsidRPr="00512B27" w:rsidRDefault="006B4DBA" w:rsidP="00C252A5">
            <w:pPr>
              <w:spacing w:line="240" w:lineRule="auto"/>
              <w:rPr>
                <w:sz w:val="20"/>
                <w:szCs w:val="20"/>
                <w:lang w:val="en-US"/>
              </w:rPr>
            </w:pPr>
            <w:r w:rsidRPr="00512B27">
              <w:rPr>
                <w:sz w:val="20"/>
                <w:szCs w:val="20"/>
                <w:lang w:val="en-US"/>
              </w:rPr>
              <w:t>23</w:t>
            </w:r>
          </w:p>
        </w:tc>
        <w:tc>
          <w:tcPr>
            <w:tcW w:w="1417" w:type="dxa"/>
            <w:shd w:val="clear" w:color="auto" w:fill="FDE9D9" w:themeFill="accent6" w:themeFillTint="33"/>
          </w:tcPr>
          <w:p w14:paraId="1D0BD444" w14:textId="77777777" w:rsidR="006B4DBA" w:rsidRPr="00512B27" w:rsidRDefault="006B4DBA" w:rsidP="00C252A5">
            <w:pPr>
              <w:spacing w:line="240" w:lineRule="auto"/>
              <w:rPr>
                <w:sz w:val="20"/>
                <w:szCs w:val="20"/>
                <w:lang w:val="en-US"/>
              </w:rPr>
            </w:pPr>
            <w:r w:rsidRPr="00512B27">
              <w:rPr>
                <w:sz w:val="20"/>
                <w:szCs w:val="20"/>
                <w:lang w:val="en-US"/>
              </w:rPr>
              <w:t>32.1 weeks (median)</w:t>
            </w:r>
          </w:p>
          <w:p w14:paraId="69DAEDB9" w14:textId="77777777" w:rsidR="006B4DBA" w:rsidRPr="00512B27" w:rsidRDefault="006B4DBA" w:rsidP="00C252A5">
            <w:pPr>
              <w:spacing w:line="240" w:lineRule="auto"/>
              <w:rPr>
                <w:sz w:val="20"/>
                <w:szCs w:val="20"/>
                <w:lang w:val="en-US"/>
              </w:rPr>
            </w:pPr>
            <w:r w:rsidRPr="00512B27">
              <w:rPr>
                <w:sz w:val="20"/>
                <w:szCs w:val="20"/>
                <w:lang w:val="en-US"/>
              </w:rPr>
              <w:t>28 weeks (median)</w:t>
            </w:r>
          </w:p>
          <w:p w14:paraId="0EDEB4D1" w14:textId="77777777" w:rsidR="006B4DBA" w:rsidRPr="00512B27" w:rsidRDefault="006B4DBA" w:rsidP="00C252A5">
            <w:pPr>
              <w:spacing w:line="240" w:lineRule="auto"/>
              <w:rPr>
                <w:sz w:val="20"/>
                <w:szCs w:val="20"/>
                <w:lang w:val="en-US"/>
              </w:rPr>
            </w:pPr>
            <w:r w:rsidRPr="00512B27">
              <w:rPr>
                <w:sz w:val="20"/>
                <w:szCs w:val="20"/>
                <w:lang w:val="en-US"/>
              </w:rPr>
              <w:t>28.9 weeks (median)</w:t>
            </w:r>
          </w:p>
        </w:tc>
        <w:tc>
          <w:tcPr>
            <w:tcW w:w="1559" w:type="dxa"/>
            <w:shd w:val="clear" w:color="auto" w:fill="FDE9D9" w:themeFill="accent6" w:themeFillTint="33"/>
          </w:tcPr>
          <w:p w14:paraId="10CB6AE7" w14:textId="77777777" w:rsidR="006B4DBA" w:rsidRPr="00512B27" w:rsidRDefault="006B4DBA" w:rsidP="00C252A5">
            <w:pPr>
              <w:spacing w:line="240" w:lineRule="auto"/>
              <w:rPr>
                <w:sz w:val="20"/>
                <w:szCs w:val="20"/>
                <w:lang w:val="en-US"/>
              </w:rPr>
            </w:pPr>
            <w:r w:rsidRPr="00512B27">
              <w:rPr>
                <w:sz w:val="20"/>
                <w:szCs w:val="20"/>
                <w:lang w:val="en-US"/>
              </w:rPr>
              <w:t xml:space="preserve">Europe, North America and others (Australia, New Zealand, Brazil, Hong Kong, India, Japan, </w:t>
            </w:r>
            <w:r w:rsidRPr="00512B27">
              <w:rPr>
                <w:sz w:val="20"/>
                <w:szCs w:val="20"/>
                <w:lang w:val="en-US"/>
              </w:rPr>
              <w:lastRenderedPageBreak/>
              <w:t>Russia, and South Africa)</w:t>
            </w:r>
          </w:p>
        </w:tc>
        <w:tc>
          <w:tcPr>
            <w:tcW w:w="1843" w:type="dxa"/>
            <w:shd w:val="clear" w:color="auto" w:fill="FDE9D9" w:themeFill="accent6" w:themeFillTint="33"/>
          </w:tcPr>
          <w:p w14:paraId="66D0E380" w14:textId="46BCD455" w:rsidR="006B4DBA" w:rsidRPr="00512B27" w:rsidRDefault="006B4DBA" w:rsidP="00C252A5">
            <w:pPr>
              <w:spacing w:line="240" w:lineRule="auto"/>
              <w:rPr>
                <w:sz w:val="20"/>
                <w:szCs w:val="20"/>
                <w:lang w:val="en-US"/>
              </w:rPr>
            </w:pPr>
            <w:r w:rsidRPr="00512B27">
              <w:rPr>
                <w:sz w:val="20"/>
                <w:szCs w:val="20"/>
                <w:lang w:val="en-US"/>
              </w:rPr>
              <w:lastRenderedPageBreak/>
              <w:fldChar w:fldCharType="begin">
                <w:fldData xml:space="preserve">PEVuZE5vdGU+PENpdGU+PEF1dGhvcj5NYWhsYW5ndTwvQXV0aG9yPjxZZWFyPjIwMTQ8L1llYXI+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PEVuZE5vdGU+PENpdGU+PEF1dGhvcj5NYWhsYW5ndTwvQXV0aG9yPjxZZWFyPjIwMTQ8L1llYXI+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[27]</w:t>
            </w:r>
            <w:r w:rsidRPr="00512B27">
              <w:rPr>
                <w:sz w:val="20"/>
                <w:szCs w:val="20"/>
                <w:lang w:val="en-US"/>
              </w:rPr>
              <w:fldChar w:fldCharType="end"/>
            </w:r>
          </w:p>
        </w:tc>
        <w:tc>
          <w:tcPr>
            <w:tcW w:w="1843" w:type="dxa"/>
            <w:shd w:val="clear" w:color="auto" w:fill="FDE9D9" w:themeFill="accent6" w:themeFillTint="33"/>
          </w:tcPr>
          <w:p w14:paraId="76B49F8E" w14:textId="68AE05A8"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PEVuZE5vdGU+PENpdGU+PEF1dGhvcj5TaGFwaXJvPC9BdXRob3I+PFllYXI+MjAxNDwvWWVhcj48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PEVuZE5vdGU+PENpdGU+PEF1dGhvcj5TaGFwaXJvPC9BdXRob3I+PFllYXI+MjAxNDwvWWVhcj48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[28]</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&lt;EndNote&gt;&lt;Cite&gt;&lt;Author&gt;Wyrwich&lt;/Author&gt;&lt;Year&gt;2016&lt;/Year&gt;&lt;RecNum&gt;25&lt;/RecNum&gt;&lt;DisplayText&gt;[29]&lt;/DisplayText&gt;&lt;record&gt;&lt;rec-number&gt;25&lt;/rec-number&gt;&lt;foreign-keys&gt;&lt;key app="EN" db-id="szd59vewp9apsie9w2sx5vz3sp0wrwwx92e0" timestamp="1551534009"&gt;25&lt;/key&gt;&lt;/foreign-keys&gt;&lt;ref-type name="Journal Article"&gt;17&lt;/ref-type&gt;&lt;contributors&gt;&lt;authors&gt;&lt;author&gt;Wyrwich, K. W.&lt;/author&gt;&lt;author&gt;Krishnan, S.&lt;/author&gt;&lt;author&gt;Auguste, P.&lt;/author&gt;&lt;author&gt;Poon, J. L.&lt;/author&gt;&lt;author&gt;von Maltzahn, R.&lt;/author&gt;&lt;author&gt;Yu, R.&lt;/author&gt;&lt;author&gt;Pierce, G. F.&lt;/author&gt;&lt;author&gt;Mei, B.&lt;/author&gt;&lt;author&gt;Mahlangu, J.&lt;/author&gt;&lt;author&gt;von Mackensen, S.&lt;/author&gt;&lt;/authors&gt;&lt;/contributors&gt;&lt;auth-address&gt;K.W. Wyrwich, Evidera, Bethesda, United States&lt;/auth-address&gt;&lt;titles&gt;&lt;title&gt;Changes in health-related quality of life with treatment of longer-acting clotting factors: results in the A-LONG and B-LONG clinical studies&lt;/title&gt;&lt;secondary-title&gt;Haemophilia&lt;/secondary-title&gt;&lt;/titles&gt;&lt;periodical&gt;&lt;full-title&gt;Haemophilia&lt;/full-title&gt;&lt;abbr-1&gt;Haemophilia : the official journal of the World Federation of Hemophilia&lt;/abbr-1&gt;&lt;/periodical&gt;&lt;pages&gt;866–872&lt;/pages&gt;&lt;volume&gt;22&lt;/volume&gt;&lt;number&gt;6&lt;/number&gt;&lt;keywords&gt;&lt;keyword&gt;adult&lt;/keyword&gt;&lt;keyword&gt;clinical trial&lt;/keyword&gt;&lt;keyword&gt;hemophilia&lt;/keyword&gt;&lt;keyword&gt;human&lt;/keyword&gt;&lt;keyword&gt;major clinical study&lt;/keyword&gt;&lt;keyword&gt;prophylaxis&lt;/keyword&gt;&lt;keyword&gt;quality of life&lt;/keyword&gt;&lt;keyword&gt;endogenous compound&lt;/keyword&gt;&lt;keyword&gt;recombinant blood clotting factor 8&lt;/keyword&gt;&lt;/keywords&gt;&lt;dates&gt;&lt;year&gt;2016&lt;/year&gt;&lt;/dates&gt;&lt;isbn&gt;1365-2516&amp;#xD;1351-8216&lt;/isbn&gt;&lt;urls&gt;&lt;related-urls&gt;&lt;url&gt;http://www.embase.com/search/results?subaction=viewrecord&amp;amp;from=export&amp;amp;id=L613346293&lt;/url&gt;&lt;url&gt;http://dx.doi.org/10.1111/hae.12987&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[29]</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&lt;EndNote&gt;&lt;Cite&gt;&lt;Author&gt;Klamroth&lt;/Author&gt;&lt;Year&gt;2015&lt;/Year&gt;&lt;RecNum&gt;26&lt;/RecNum&gt;&lt;DisplayText&gt;[30]&lt;/DisplayText&gt;&lt;record&gt;&lt;rec-number&gt;26&lt;/rec-number&gt;&lt;foreign-keys&gt;&lt;key app="EN" db-id="szd59vewp9apsie9w2sx5vz3sp0wrwwx92e0" timestamp="1551534013"&gt;26&lt;/key&gt;&lt;/foreign-keys&gt;&lt;ref-type name="Journal Article"&gt;17&lt;/ref-type&gt;&lt;contributors&gt;&lt;authors&gt;&lt;author&gt;Klamroth, R.&lt;/author&gt;&lt;author&gt;Quon, D. V.&lt;/author&gt;&lt;author&gt;Kulkarni, R.&lt;/author&gt;&lt;author&gt;Shapiro, A. D.&lt;/author&gt;&lt;author&gt;Baker, R. I.&lt;/author&gt;&lt;author&gt;Castaman, G.&lt;/author&gt;&lt;author&gt;Innes, A.&lt;/author&gt;&lt;author&gt;Allen, G.&lt;/author&gt;&lt;/authors&gt;&lt;/contributors&gt;&lt;auth-address&gt;R. Klamroth, Zentrum für Gefaessmedizin/Haemophiliezentrum, Vivantes Klinikum im Friedrichshain, Berlin, Germany&lt;/auth-address&gt;&lt;titles&gt;&lt;title&gt;Subject-reported changes in physical activity during the a-long study of recombinant factor VIII FC fusion protein (rFVIIIFc) for severe haemophilia A&lt;/title&gt;&lt;secondary-title&gt;Haemophilia&lt;/secondary-title&gt;&lt;/titles&gt;&lt;periodical&gt;&lt;full-title&gt;Haemophilia&lt;/full-title&gt;&lt;abbr-1&gt;Haemophilia : the official journal of the World Federation of Hemophilia&lt;/abbr-1&gt;&lt;/periodical&gt;&lt;pages&gt;34&lt;/pages&gt;&lt;volume&gt;21&lt;/volume&gt;&lt;keywords&gt;&lt;keyword&gt;hybrid protein&lt;/keyword&gt;&lt;keyword&gt;recombinant blood clotting factor 8&lt;/keyword&gt;&lt;keyword&gt;heme&lt;/keyword&gt;&lt;keyword&gt;hemophilia A&lt;/keyword&gt;&lt;keyword&gt;diseases&lt;/keyword&gt;&lt;keyword&gt;physical activity&lt;/keyword&gt;&lt;keyword&gt;European&lt;/keyword&gt;&lt;keyword&gt;hemophilia&lt;/keyword&gt;&lt;keyword&gt;human&lt;/keyword&gt;&lt;keyword&gt;arm&lt;/keyword&gt;&lt;keyword&gt;prophylaxis&lt;/keyword&gt;&lt;keyword&gt;sport&lt;/keyword&gt;&lt;keyword&gt;leisure&lt;/keyword&gt;&lt;keyword&gt;health&lt;/keyword&gt;&lt;keyword&gt;quality of life&lt;/keyword&gt;&lt;keyword&gt;bleeding&lt;/keyword&gt;&lt;keyword&gt;male&lt;/keyword&gt;&lt;keyword&gt;questionnaire&lt;/keyword&gt;&lt;/keywords&gt;&lt;dates&gt;&lt;year&gt;2015&lt;/year&gt;&lt;/dates&gt;&lt;isbn&gt;1351-8216&lt;/isbn&gt;&lt;urls&gt;&lt;related-urls&gt;&lt;url&gt;http://www.embase.com/search/results?subaction=viewrecord&amp;amp;from=export&amp;amp;id=L71814440&lt;/url&gt;&lt;url&gt;http://dx.doi.org/10.1111/hae.12625&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[30]</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&lt;EndNote&gt;&lt;Cite&gt;&lt;Author&gt;Quon&lt;/Author&gt;&lt;Year&gt;2015&lt;/Year&gt;&lt;RecNum&gt;27&lt;/RecNum&gt;&lt;DisplayText&gt;[31]&lt;/DisplayText&gt;&lt;record&gt;&lt;rec-number&gt;27&lt;/rec-number&gt;&lt;foreign-keys&gt;&lt;key app="EN" db-id="szd59vewp9apsie9w2sx5vz3sp0wrwwx92e0" timestamp="1551534017"&gt;27&lt;/key&gt;&lt;/foreign-keys&gt;&lt;ref-type name="Conference Paper"&gt;47&lt;/ref-type&gt;&lt;contributors&gt;&lt;authors&gt;&lt;author&gt;Quon, D. V.&lt;/author&gt;&lt;author&gt;Klamroth, R.&lt;/author&gt;&lt;author&gt;Kulkarni, R.&lt;/author&gt;&lt;author&gt;Shapiro, A. D.&lt;/author&gt;&lt;author&gt;Baker, R. I.&lt;/author&gt;&lt;author&gt;Castaman, G.&lt;/author&gt;&lt;author&gt;Kerlin, B. A. &lt;/author&gt;&lt;author&gt;Tsao, E.&lt;/author&gt;&lt;author&gt;Allen, G.&lt;/author&gt;&lt;/authors&gt;&lt;/contributors&gt;&lt;titles&gt;&lt;title&gt;Low Bleeding Rates with Increase or Maintenance of Physical Activity in Patients Treated with Recombinant Factor VIII Fc Fusion Protein (rFVIIIFc) in the A-LONG and Kids A-LONG Studies&lt;/title&gt;&lt;secondary-title&gt;ASH, 57th Annual Meeting &amp;amp; Exposition&lt;/secondary-title&gt;&lt;/titles&gt;&lt;dates&gt;&lt;year&gt;2015&lt;/year&gt;&lt;pub-dates&gt;&lt;date&gt;Dec 5-8&lt;/date&gt;&lt;/pub-dates&gt;&lt;/dates&gt;&lt;pub-location&gt;Orlando, FL, USA&lt;/pub-location&gt;&lt;urls&gt;&lt;related-urls&gt;&lt;url&gt;https://ash.confex.com/ash/2015/webprogramscheduler/Paper79199.html&lt;/url&gt;&lt;/related-urls&gt;&lt;/urls&gt;&lt;remote-database-name&gt;Search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[31]</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&lt;EndNote&gt;&lt;Cite&gt;&lt;Author&gt;Klamroth&lt;/Author&gt;&lt;Year&gt;2016&lt;/Year&gt;&lt;RecNum&gt;28&lt;/RecNum&gt;&lt;DisplayText&gt;[32]&lt;/DisplayText&gt;&lt;record&gt;&lt;rec-number&gt;28&lt;/rec-number&gt;&lt;foreign-keys&gt;&lt;key app="EN" db-id="szd59vewp9apsie9w2sx5vz3sp0wrwwx92e0" timestamp="1551534021"&gt;28&lt;/key&gt;&lt;/foreign-keys&gt;&lt;ref-type name="Journal Article"&gt;17&lt;/ref-type&gt;&lt;contributors&gt;&lt;authors&gt;&lt;author&gt;Klamroth, R.&lt;/author&gt;&lt;author&gt;Quon, D. V.&lt;/author&gt;&lt;author&gt;Kulkarni, R.&lt;/author&gt;&lt;author&gt;Shapiro, A. D.&lt;/author&gt;&lt;author&gt;Bakers, R. I.&lt;/author&gt;&lt;author&gt;Castaman, G.&lt;/author&gt;&lt;author&gt;Kerlin, B. A.&lt;/author&gt;&lt;author&gt;Tsao, E.&lt;/author&gt;&lt;author&gt;Allen, G.&lt;/author&gt;&lt;/authors&gt;&lt;/contributors&gt;&lt;titles&gt;&lt;title&gt;Low Bleeding Rates with Increase or Maintenance of Physical Activity in Patients Treated with Recombinant Factor VIII FC Fusion Protein (rFVIIIFc) in the A-LONG and Kids A-LONG Studies&lt;/title&gt;&lt;secondary-title&gt;Haemophilia&lt;/secondary-title&gt;&lt;/titles&gt;&lt;periodical&gt;&lt;full-title&gt;Haemophilia&lt;/full-title&gt;&lt;abbr-1&gt;Haemophilia : the official journal of the World Federation of Hemophilia&lt;/abbr-1&gt;&lt;/periodical&gt;&lt;pages&gt;20&lt;/pages&gt;&lt;volume&gt;22&lt;/volume&gt;&lt;number&gt;Suppl 2&lt;/number&gt;&lt;dates&gt;&lt;year&gt;2016&lt;/year&gt;&lt;/dates&gt;&lt;urls&gt;&lt;/urls&gt;&lt;remote-database-name&gt;Search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[32]</w:t>
            </w:r>
            <w:r w:rsidRPr="00512B27">
              <w:rPr>
                <w:sz w:val="20"/>
                <w:szCs w:val="20"/>
                <w:lang w:val="en-US"/>
              </w:rPr>
              <w:fldChar w:fldCharType="end"/>
            </w:r>
          </w:p>
        </w:tc>
        <w:tc>
          <w:tcPr>
            <w:tcW w:w="1701" w:type="dxa"/>
            <w:shd w:val="clear" w:color="auto" w:fill="FDE9D9" w:themeFill="accent6" w:themeFillTint="33"/>
          </w:tcPr>
          <w:p w14:paraId="0A5A06AC" w14:textId="77777777" w:rsidR="006B4DBA" w:rsidRPr="00512B27" w:rsidRDefault="006B4DBA" w:rsidP="00C252A5">
            <w:pPr>
              <w:spacing w:line="240" w:lineRule="auto"/>
              <w:rPr>
                <w:sz w:val="20"/>
                <w:szCs w:val="20"/>
                <w:lang w:val="en-US"/>
              </w:rPr>
            </w:pPr>
            <w:r w:rsidRPr="00512B27">
              <w:rPr>
                <w:sz w:val="20"/>
                <w:szCs w:val="20"/>
                <w:lang w:val="en-US"/>
              </w:rPr>
              <w:t>INCLUDED</w:t>
            </w:r>
          </w:p>
        </w:tc>
      </w:tr>
      <w:tr w:rsidR="006B4DBA" w:rsidRPr="00512B27" w14:paraId="7D1EEA7E" w14:textId="77777777" w:rsidTr="006B4DBA">
        <w:tc>
          <w:tcPr>
            <w:tcW w:w="562" w:type="dxa"/>
          </w:tcPr>
          <w:p w14:paraId="3E13677D" w14:textId="77777777" w:rsidR="006B4DBA" w:rsidRPr="00512B27" w:rsidRDefault="006B4DBA" w:rsidP="00C252A5">
            <w:pPr>
              <w:spacing w:line="240" w:lineRule="auto"/>
              <w:rPr>
                <w:sz w:val="20"/>
                <w:szCs w:val="20"/>
                <w:lang w:val="en-US"/>
              </w:rPr>
            </w:pPr>
            <w:r w:rsidRPr="00512B27">
              <w:rPr>
                <w:sz w:val="20"/>
                <w:szCs w:val="20"/>
                <w:lang w:val="en-US"/>
              </w:rPr>
              <w:t>5</w:t>
            </w:r>
          </w:p>
        </w:tc>
        <w:tc>
          <w:tcPr>
            <w:tcW w:w="1418" w:type="dxa"/>
          </w:tcPr>
          <w:p w14:paraId="09760666" w14:textId="77777777" w:rsidR="006B4DBA" w:rsidRPr="00512B27" w:rsidRDefault="006B4DBA" w:rsidP="00C252A5">
            <w:pPr>
              <w:spacing w:line="240" w:lineRule="auto"/>
              <w:rPr>
                <w:sz w:val="20"/>
                <w:szCs w:val="20"/>
                <w:lang w:val="en-US"/>
              </w:rPr>
            </w:pPr>
            <w:r w:rsidRPr="00512B27">
              <w:rPr>
                <w:sz w:val="20"/>
                <w:szCs w:val="20"/>
                <w:lang w:val="en-US"/>
              </w:rPr>
              <w:t>Kids A-LONG (NCT01458106)</w:t>
            </w:r>
          </w:p>
        </w:tc>
        <w:tc>
          <w:tcPr>
            <w:tcW w:w="1134" w:type="dxa"/>
          </w:tcPr>
          <w:p w14:paraId="0FE01E52"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3F7EA29"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p>
        </w:tc>
        <w:tc>
          <w:tcPr>
            <w:tcW w:w="709" w:type="dxa"/>
          </w:tcPr>
          <w:p w14:paraId="78DEED79"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1B493F35" w14:textId="77777777" w:rsidR="006B4DBA" w:rsidRPr="00512B27" w:rsidRDefault="006B4DBA" w:rsidP="00C252A5">
            <w:pPr>
              <w:spacing w:line="240" w:lineRule="auto"/>
              <w:rPr>
                <w:sz w:val="20"/>
                <w:szCs w:val="20"/>
                <w:lang w:val="en-US"/>
              </w:rPr>
            </w:pPr>
            <w:r w:rsidRPr="00512B27">
              <w:rPr>
                <w:sz w:val="20"/>
                <w:szCs w:val="20"/>
                <w:lang w:val="en-US"/>
              </w:rPr>
              <w:t>71</w:t>
            </w:r>
          </w:p>
        </w:tc>
        <w:tc>
          <w:tcPr>
            <w:tcW w:w="1417" w:type="dxa"/>
          </w:tcPr>
          <w:p w14:paraId="640A9EA8" w14:textId="77777777" w:rsidR="006B4DBA" w:rsidRPr="00512B27" w:rsidRDefault="006B4DBA" w:rsidP="00C252A5">
            <w:pPr>
              <w:spacing w:line="240" w:lineRule="auto"/>
              <w:rPr>
                <w:sz w:val="20"/>
                <w:szCs w:val="20"/>
                <w:lang w:val="en-US"/>
              </w:rPr>
            </w:pPr>
            <w:r w:rsidRPr="00512B27">
              <w:rPr>
                <w:sz w:val="20"/>
                <w:szCs w:val="20"/>
                <w:lang w:val="en-US"/>
              </w:rPr>
              <w:t>26.3 weeks</w:t>
            </w:r>
          </w:p>
        </w:tc>
        <w:tc>
          <w:tcPr>
            <w:tcW w:w="1559" w:type="dxa"/>
          </w:tcPr>
          <w:p w14:paraId="06757B09"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63FDC03D" w14:textId="4AF07C0B"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PEVuZE5vdGU+PENpdGU+PEF1dGhvcj5Zb3VuZzwvQXV0aG9yPjxZZWFyPjIwMTU8L1llYXI+PFJl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PEVuZE5vdGU+PENpdGU+PEF1dGhvcj5Zb3VuZzwvQXV0aG9yPjxZZWFyPjIwMTU8L1llYXI+PFJl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[33]</w:t>
            </w:r>
            <w:r w:rsidRPr="00512B27">
              <w:rPr>
                <w:sz w:val="20"/>
                <w:szCs w:val="20"/>
                <w:lang w:val="en-US"/>
              </w:rPr>
              <w:fldChar w:fldCharType="end"/>
            </w:r>
          </w:p>
        </w:tc>
        <w:tc>
          <w:tcPr>
            <w:tcW w:w="1843" w:type="dxa"/>
          </w:tcPr>
          <w:p w14:paraId="18C4D84D" w14:textId="7C926489"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PEVuZE5vdGU+PENpdGU+PEF1dGhvcj5Zb3VuZzwvQXV0aG9yPjxZZWFyPjIwMTU8L1llYXI+PFJl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=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PEVuZE5vdGU+PENpdGU+PEF1dGhvcj5Zb3VuZzwvQXV0aG9yPjxZZWFyPjIwMTU8L1llYXI+PFJl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=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[34]</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&lt;EndNote&gt;&lt;Cite&gt;&lt;Author&gt;Chalmers&lt;/Author&gt;&lt;Year&gt;2015&lt;/Year&gt;&lt;RecNum&gt;31&lt;/RecNum&gt;&lt;DisplayText&gt;[35]&lt;/DisplayText&gt;&lt;record&gt;&lt;rec-number&gt;31&lt;/rec-number&gt;&lt;foreign-keys&gt;&lt;key app="EN" db-id="szd59vewp9apsie9w2sx5vz3sp0wrwwx92e0" timestamp="1551534032"&gt;31&lt;/key&gt;&lt;/foreign-keys&gt;&lt;ref-type name="Journal Article"&gt;17&lt;/ref-type&gt;&lt;contributors&gt;&lt;authors&gt;&lt;author&gt;Chalmers, E.&lt;/author&gt;&lt;author&gt;Young, G.&lt;/author&gt;&lt;author&gt;Mahlangu, J.&lt;/author&gt;&lt;author&gt;Recht, M.&lt;/author&gt;&lt;author&gt;Geddis, A. E.&lt;/author&gt;&lt;author&gt;Alamelu, J.&lt;/author&gt;&lt;author&gt;Gambino, G.&lt;/author&gt;&lt;author&gt;Pierce, G. F.&lt;/author&gt;&lt;author&gt;Allen, G.&lt;/author&gt;&lt;/authors&gt;&lt;/contributors&gt;&lt;titles&gt;&lt;title&gt;Treatment of bleeding with recombinant factor VIII FC fusion protein in previously-treated pediatric subjects with hemophilia A in the phase 3 kids a-long study&lt;/title&gt;&lt;secondary-title&gt;Journal of Thrombosis and Haemostasis&lt;/secondary-title&gt;&lt;/titles&gt;&lt;periodical&gt;&lt;full-title&gt;Journal of Thrombosis and Haemostasis&lt;/full-title&gt;&lt;/periodical&gt;&lt;pages&gt;348&lt;/pages&gt;&lt;volume&gt;13&lt;/volume&gt;&lt;number&gt;Suppl 2&lt;/number&gt;&lt;dates&gt;&lt;year&gt;2015&lt;/year&gt;&lt;/dates&gt;&lt;urls&gt;&lt;/urls&gt;&lt;remote-database-name&gt;Search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[35]</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&lt;EndNote&gt;&lt;Cite&gt;&lt;Author&gt;Nolan&lt;/Author&gt;&lt;Year&gt;2015&lt;/Year&gt;&lt;RecNum&gt;32&lt;/RecNum&gt;&lt;DisplayText&gt;[36]&lt;/DisplayText&gt;&lt;record&gt;&lt;rec-number&gt;32&lt;/rec-number&gt;&lt;foreign-keys&gt;&lt;key app="EN" db-id="szd59vewp9apsie9w2sx5vz3sp0wrwwx92e0" timestamp="1551534036"&gt;32&lt;/key&gt;&lt;/foreign-keys&gt;&lt;ref-type name="Journal Article"&gt;17&lt;/ref-type&gt;&lt;contributors&gt;&lt;authors&gt;&lt;author&gt;Nolan, B.&lt;/author&gt;&lt;author&gt;Young, G.&lt;/author&gt;&lt;author&gt;Rangarajan, S.&lt;/author&gt;&lt;author&gt;Wang, M.&lt;/author&gt;&lt;author&gt;Kerlin, B. A.&lt;/author&gt;&lt;author&gt;Leung, A.&lt;/author&gt;&lt;author&gt;Tsao, E.&lt;/author&gt;&lt;author&gt;Glazebrook, D. V.&lt;/author&gt;&lt;author&gt;Pierce, G. F.&lt;/author&gt;&lt;author&gt;Allen, G.&lt;/author&gt;&lt;/authors&gt;&lt;/contributors&gt;&lt;titles&gt;&lt;title&gt;Analysis of bleeding rates in pediatric subjects with target joints and severe hemophilia A receiving prophylaxis with recombinant factor viii fc fusion protein (RFVIIIFC) in kids a-long&lt;/title&gt;&lt;secondary-title&gt;Journal of Thrombosis and Haemostasis&lt;/secondary-title&gt;&lt;/titles&gt;&lt;periodical&gt;&lt;full-title&gt;Journal of Thrombosis and Haemostasis&lt;/full-title&gt;&lt;/periodical&gt;&lt;pages&gt;347&lt;/pages&gt;&lt;volume&gt;13&lt;/volume&gt;&lt;number&gt;Suppl 2&lt;/number&gt;&lt;dates&gt;&lt;year&gt;2015&lt;/year&gt;&lt;/dates&gt;&lt;urls&gt;&lt;/urls&gt;&lt;remote-database-name&gt;Search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[36]</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&lt;EndNote&gt;&lt;Cite&gt;&lt;Author&gt;Young&lt;/Author&gt;&lt;Year&gt;2015&lt;/Year&gt;&lt;RecNum&gt;33&lt;/RecNum&gt;&lt;DisplayText&gt;[37]&lt;/DisplayText&gt;&lt;record&gt;&lt;rec-number&gt;33&lt;/rec-number&gt;&lt;foreign-keys&gt;&lt;key app="EN" db-id="szd59vewp9apsie9w2sx5vz3sp0wrwwx92e0" timestamp="1551534041"&gt;33&lt;/key&gt;&lt;/foreign-keys&gt;&lt;ref-type name="Journal Article"&gt;17&lt;/ref-type&gt;&lt;contributors&gt;&lt;authors&gt;&lt;author&gt;Young, G.&lt;/author&gt;&lt;author&gt;Kulkarni, R.&lt;/author&gt;&lt;author&gt;Ragni, M.&lt;/author&gt;&lt;author&gt;Brown, S.&lt;/author&gt;&lt;author&gt;Woznica-Karczmarz, I.&lt;/author&gt;&lt;author&gt;Puetz, J.&lt;/author&gt;&lt;author&gt;Tamminga, R.&lt;/author&gt;&lt;author&gt;Gambino, G.&lt;/author&gt;&lt;author&gt;Pierce, G. F.&lt;/author&gt;&lt;author&gt;Allen, G.&lt;/author&gt;&lt;/authors&gt;&lt;/contributors&gt;&lt;titles&gt;&lt;title&gt;Low annualized bleeding rates (ABRS) with recombinant factor VIII FC fusion protein (RFVIIIFC) across demographic subgroups of previously treated pediatric subjects with severe hemophilia A&lt;/title&gt;&lt;secondary-title&gt;Journal of Thrombosis and Haemostasis&lt;/secondary-title&gt;&lt;/titles&gt;&lt;periodical&gt;&lt;full-title&gt;Journal of Thrombosis and Haemostasis&lt;/full-title&gt;&lt;/periodical&gt;&lt;pages&gt;844&lt;/pages&gt;&lt;volume&gt;13&lt;/volume&gt;&lt;number&gt;Suppl 2&lt;/number&gt;&lt;dates&gt;&lt;year&gt;2015&lt;/year&gt;&lt;/dates&gt;&lt;urls&gt;&lt;/urls&gt;&lt;remote-database-name&gt;Search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[37]</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&lt;EndNote&gt;&lt;Cite&gt;&lt;Author&gt;Quon&lt;/Author&gt;&lt;Year&gt;2015&lt;/Year&gt;&lt;RecNum&gt;27&lt;/RecNum&gt;&lt;DisplayText&gt;[31]&lt;/DisplayText&gt;&lt;record&gt;&lt;rec-number&gt;27&lt;/rec-number&gt;&lt;foreign-keys&gt;&lt;key app="EN" db-id="szd59vewp9apsie9w2sx5vz3sp0wrwwx92e0" timestamp="1551534017"&gt;27&lt;/key&gt;&lt;/foreign-keys&gt;&lt;ref-type name="Conference Paper"&gt;47&lt;/ref-type&gt;&lt;contributors&gt;&lt;authors&gt;&lt;author&gt;Quon, D. V.&lt;/author&gt;&lt;author&gt;Klamroth, R.&lt;/author&gt;&lt;author&gt;Kulkarni, R.&lt;/author&gt;&lt;author&gt;Shapiro, A. D.&lt;/author&gt;&lt;author&gt;Baker, R. I.&lt;/author&gt;&lt;author&gt;Castaman, G.&lt;/author&gt;&lt;author&gt;Kerlin, B. A. &lt;/author&gt;&lt;author&gt;Tsao, E.&lt;/author&gt;&lt;author&gt;Allen, G.&lt;/author&gt;&lt;/authors&gt;&lt;/contributors&gt;&lt;titles&gt;&lt;title&gt;Low Bleeding Rates with Increase or Maintenance of Physical Activity in Patients Treated with Recombinant Factor VIII Fc Fusion Protein (rFVIIIFc) in the A-LONG and Kids A-LONG Studies&lt;/title&gt;&lt;secondary-title&gt;ASH, 57th Annual Meeting &amp;amp; Exposition&lt;/secondary-title&gt;&lt;/titles&gt;&lt;dates&gt;&lt;year&gt;2015&lt;/year&gt;&lt;pub-dates&gt;&lt;date&gt;Dec 5-8&lt;/date&gt;&lt;/pub-dates&gt;&lt;/dates&gt;&lt;pub-location&gt;Orlando, FL, USA&lt;/pub-location&gt;&lt;urls&gt;&lt;related-urls&gt;&lt;url&gt;https://ash.confex.com/ash/2015/webprogramscheduler/Paper79199.html&lt;/url&gt;&lt;/related-urls&gt;&lt;/urls&gt;&lt;remote-database-name&gt;Search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[31]</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&lt;EndNote&gt;&lt;Cite&gt;&lt;Author&gt;Klamroth&lt;/Author&gt;&lt;Year&gt;2016&lt;/Year&gt;&lt;RecNum&gt;28&lt;/RecNum&gt;&lt;DisplayText&gt;[32]&lt;/DisplayText&gt;&lt;record&gt;&lt;rec-number&gt;28&lt;/rec-number&gt;&lt;foreign-keys&gt;&lt;key app="EN" db-id="szd59vewp9apsie9w2sx5vz3sp0wrwwx92e0" timestamp="1551534021"&gt;28&lt;/key&gt;&lt;/foreign-keys&gt;&lt;ref-type name="Journal Article"&gt;17&lt;/ref-type&gt;&lt;contributors&gt;&lt;authors&gt;&lt;author&gt;Klamroth, R.&lt;/author&gt;&lt;author&gt;Quon, D. V.&lt;/author&gt;&lt;author&gt;Kulkarni, R.&lt;/author&gt;&lt;author&gt;Shapiro, A. D.&lt;/author&gt;&lt;author&gt;Bakers, R. I.&lt;/author&gt;&lt;author&gt;Castaman, G.&lt;/author&gt;&lt;author&gt;Kerlin, B. A.&lt;/author&gt;&lt;author&gt;Tsao, E.&lt;/author&gt;&lt;author&gt;Allen, G.&lt;/author&gt;&lt;/authors&gt;&lt;/contributors&gt;&lt;titles&gt;&lt;title&gt;Low Bleeding Rates with Increase or Maintenance of Physical Activity in Patients Treated with Recombinant Factor VIII FC Fusion Protein (rFVIIIFc) in the A-LONG and Kids A-LONG Studies&lt;/title&gt;&lt;secondary-title&gt;Haemophilia&lt;/secondary-title&gt;&lt;/titles&gt;&lt;periodical&gt;&lt;full-title&gt;Haemophilia&lt;/full-title&gt;&lt;abbr-1&gt;Haemophilia : the official journal of the World Federation of Hemophilia&lt;/abbr-1&gt;&lt;/periodical&gt;&lt;pages&gt;20&lt;/pages&gt;&lt;volume&gt;22&lt;/volume&gt;&lt;number&gt;Suppl 2&lt;/number&gt;&lt;dates&gt;&lt;year&gt;2016&lt;/year&gt;&lt;/dates&gt;&lt;urls&gt;&lt;/urls&gt;&lt;remote-database-name&gt;Search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[32]</w:t>
            </w:r>
            <w:r w:rsidRPr="00512B27">
              <w:rPr>
                <w:sz w:val="20"/>
                <w:szCs w:val="20"/>
                <w:lang w:val="en-US"/>
              </w:rPr>
              <w:fldChar w:fldCharType="end"/>
            </w:r>
          </w:p>
        </w:tc>
        <w:tc>
          <w:tcPr>
            <w:tcW w:w="1701" w:type="dxa"/>
          </w:tcPr>
          <w:p w14:paraId="52AACA47"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0D1D1EB9" w14:textId="77777777" w:rsidTr="006B4DBA">
        <w:tc>
          <w:tcPr>
            <w:tcW w:w="562" w:type="dxa"/>
            <w:shd w:val="clear" w:color="auto" w:fill="auto"/>
          </w:tcPr>
          <w:p w14:paraId="2616E8C6" w14:textId="77777777" w:rsidR="006B4DBA" w:rsidRPr="00512B27" w:rsidRDefault="006B4DBA" w:rsidP="00C252A5">
            <w:pPr>
              <w:spacing w:line="240" w:lineRule="auto"/>
              <w:rPr>
                <w:sz w:val="20"/>
                <w:szCs w:val="20"/>
                <w:lang w:val="en-US"/>
              </w:rPr>
            </w:pPr>
            <w:r w:rsidRPr="00512B27">
              <w:rPr>
                <w:sz w:val="20"/>
                <w:szCs w:val="20"/>
                <w:lang w:val="en-US"/>
              </w:rPr>
              <w:t>6</w:t>
            </w:r>
          </w:p>
        </w:tc>
        <w:tc>
          <w:tcPr>
            <w:tcW w:w="1418" w:type="dxa"/>
            <w:shd w:val="clear" w:color="auto" w:fill="auto"/>
          </w:tcPr>
          <w:p w14:paraId="57ECB74A" w14:textId="77777777" w:rsidR="006B4DBA" w:rsidRPr="00512B27" w:rsidRDefault="006B4DBA" w:rsidP="00C252A5">
            <w:pPr>
              <w:spacing w:line="240" w:lineRule="auto"/>
              <w:rPr>
                <w:sz w:val="20"/>
                <w:szCs w:val="20"/>
                <w:lang w:val="en-US"/>
              </w:rPr>
            </w:pPr>
            <w:r w:rsidRPr="00512B27">
              <w:rPr>
                <w:sz w:val="20"/>
                <w:szCs w:val="20"/>
                <w:lang w:val="en-US"/>
              </w:rPr>
              <w:t>ASPIRE (NCT01454739)</w:t>
            </w:r>
          </w:p>
          <w:p w14:paraId="2F40770A" w14:textId="77777777" w:rsidR="006B4DBA" w:rsidRPr="00512B27" w:rsidRDefault="006B4DBA" w:rsidP="00C252A5">
            <w:pPr>
              <w:spacing w:line="240" w:lineRule="auto"/>
              <w:rPr>
                <w:sz w:val="20"/>
                <w:szCs w:val="20"/>
                <w:lang w:val="en-US"/>
              </w:rPr>
            </w:pPr>
            <w:r w:rsidRPr="00512B27">
              <w:rPr>
                <w:sz w:val="20"/>
                <w:szCs w:val="20"/>
                <w:lang w:val="en-US"/>
              </w:rPr>
              <w:t>(extension to A-LONG)</w:t>
            </w:r>
          </w:p>
        </w:tc>
        <w:tc>
          <w:tcPr>
            <w:tcW w:w="1134" w:type="dxa"/>
            <w:shd w:val="clear" w:color="auto" w:fill="auto"/>
          </w:tcPr>
          <w:p w14:paraId="57237659" w14:textId="77777777" w:rsidR="006B4DBA" w:rsidRPr="00512B27" w:rsidRDefault="006B4DBA" w:rsidP="00C252A5">
            <w:pPr>
              <w:spacing w:line="240" w:lineRule="auto"/>
              <w:rPr>
                <w:sz w:val="20"/>
                <w:szCs w:val="20"/>
                <w:lang w:val="en-US"/>
              </w:rPr>
            </w:pPr>
            <w:r w:rsidRPr="00512B27">
              <w:rPr>
                <w:sz w:val="20"/>
                <w:szCs w:val="20"/>
                <w:lang w:val="en-US"/>
              </w:rPr>
              <w:t>Parallel assignment</w:t>
            </w:r>
          </w:p>
        </w:tc>
        <w:tc>
          <w:tcPr>
            <w:tcW w:w="1559" w:type="dxa"/>
            <w:shd w:val="clear" w:color="auto" w:fill="auto"/>
          </w:tcPr>
          <w:p w14:paraId="06802B9F"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r w:rsidRPr="00512B27">
              <w:rPr>
                <w:sz w:val="20"/>
                <w:szCs w:val="20"/>
                <w:lang w:val="en-US"/>
              </w:rPr>
              <w:t xml:space="preserve"> (Individualized prophylaxis) vs. </w:t>
            </w:r>
          </w:p>
          <w:p w14:paraId="7E162CD4"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r w:rsidRPr="00512B27">
              <w:rPr>
                <w:sz w:val="20"/>
                <w:szCs w:val="20"/>
                <w:lang w:val="en-US"/>
              </w:rPr>
              <w:t xml:space="preserve"> (Weekly prophylaxis) vs. </w:t>
            </w:r>
          </w:p>
          <w:p w14:paraId="33C2B874"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r w:rsidRPr="00512B27">
              <w:rPr>
                <w:sz w:val="20"/>
                <w:szCs w:val="20"/>
                <w:lang w:val="en-US"/>
              </w:rPr>
              <w:t xml:space="preserve"> (Modified prophylaxis) vs. </w:t>
            </w:r>
          </w:p>
          <w:p w14:paraId="502B024C"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rFVIIIFc</w:t>
            </w:r>
            <w:proofErr w:type="spellEnd"/>
            <w:r w:rsidRPr="00512B27">
              <w:rPr>
                <w:sz w:val="20"/>
                <w:szCs w:val="20"/>
                <w:lang w:val="en-US"/>
              </w:rPr>
              <w:t xml:space="preserve"> (Episodic treatment)</w:t>
            </w:r>
          </w:p>
        </w:tc>
        <w:tc>
          <w:tcPr>
            <w:tcW w:w="709" w:type="dxa"/>
            <w:shd w:val="clear" w:color="auto" w:fill="auto"/>
          </w:tcPr>
          <w:p w14:paraId="1D03F461" w14:textId="77777777" w:rsidR="006B4DBA" w:rsidRPr="00512B27" w:rsidRDefault="006B4DBA" w:rsidP="00C252A5">
            <w:pPr>
              <w:spacing w:line="240" w:lineRule="auto"/>
              <w:rPr>
                <w:sz w:val="20"/>
                <w:szCs w:val="20"/>
                <w:lang w:val="en-US"/>
              </w:rPr>
            </w:pPr>
            <w:r w:rsidRPr="00512B27">
              <w:rPr>
                <w:sz w:val="20"/>
                <w:szCs w:val="20"/>
                <w:lang w:val="en-US"/>
              </w:rPr>
              <w:t>P</w:t>
            </w:r>
          </w:p>
          <w:p w14:paraId="3BC2EDC1" w14:textId="77777777" w:rsidR="006B4DBA" w:rsidRPr="00512B27" w:rsidRDefault="006B4DBA" w:rsidP="00C252A5">
            <w:pPr>
              <w:spacing w:line="240" w:lineRule="auto"/>
              <w:rPr>
                <w:sz w:val="20"/>
                <w:szCs w:val="20"/>
                <w:lang w:val="en-US"/>
              </w:rPr>
            </w:pPr>
          </w:p>
          <w:p w14:paraId="4027C7A6" w14:textId="77777777" w:rsidR="006B4DBA" w:rsidRPr="00512B27" w:rsidRDefault="006B4DBA" w:rsidP="00C252A5">
            <w:pPr>
              <w:spacing w:line="240" w:lineRule="auto"/>
              <w:rPr>
                <w:sz w:val="20"/>
                <w:szCs w:val="20"/>
                <w:lang w:val="en-US"/>
              </w:rPr>
            </w:pPr>
            <w:r w:rsidRPr="00512B27">
              <w:rPr>
                <w:sz w:val="20"/>
                <w:szCs w:val="20"/>
                <w:lang w:val="en-US"/>
              </w:rPr>
              <w:t>P</w:t>
            </w:r>
          </w:p>
          <w:p w14:paraId="51231088" w14:textId="77777777" w:rsidR="006B4DBA" w:rsidRPr="00512B27" w:rsidRDefault="006B4DBA" w:rsidP="00C252A5">
            <w:pPr>
              <w:spacing w:line="240" w:lineRule="auto"/>
              <w:rPr>
                <w:sz w:val="20"/>
                <w:szCs w:val="20"/>
                <w:lang w:val="en-US"/>
              </w:rPr>
            </w:pPr>
          </w:p>
          <w:p w14:paraId="493E1A75" w14:textId="77777777" w:rsidR="006B4DBA" w:rsidRPr="00512B27" w:rsidRDefault="006B4DBA" w:rsidP="00C252A5">
            <w:pPr>
              <w:spacing w:line="240" w:lineRule="auto"/>
              <w:rPr>
                <w:sz w:val="20"/>
                <w:szCs w:val="20"/>
                <w:lang w:val="en-US"/>
              </w:rPr>
            </w:pPr>
            <w:r w:rsidRPr="00512B27">
              <w:rPr>
                <w:sz w:val="20"/>
                <w:szCs w:val="20"/>
                <w:lang w:val="en-US"/>
              </w:rPr>
              <w:t>P</w:t>
            </w:r>
          </w:p>
          <w:p w14:paraId="6E89C74E" w14:textId="77777777" w:rsidR="006B4DBA" w:rsidRPr="00512B27" w:rsidRDefault="006B4DBA" w:rsidP="00C252A5">
            <w:pPr>
              <w:spacing w:line="240" w:lineRule="auto"/>
              <w:rPr>
                <w:sz w:val="20"/>
                <w:szCs w:val="20"/>
                <w:lang w:val="en-US"/>
              </w:rPr>
            </w:pPr>
          </w:p>
          <w:p w14:paraId="36AFDC25" w14:textId="77777777" w:rsidR="006B4DBA" w:rsidRPr="00512B27" w:rsidRDefault="006B4DBA" w:rsidP="00C252A5">
            <w:pPr>
              <w:spacing w:line="240" w:lineRule="auto"/>
              <w:rPr>
                <w:sz w:val="20"/>
                <w:szCs w:val="20"/>
                <w:lang w:val="en-US"/>
              </w:rPr>
            </w:pPr>
            <w:r w:rsidRPr="00512B27">
              <w:rPr>
                <w:sz w:val="20"/>
                <w:szCs w:val="20"/>
                <w:lang w:val="en-US"/>
              </w:rPr>
              <w:t>E</w:t>
            </w:r>
          </w:p>
          <w:p w14:paraId="139D44FF" w14:textId="77777777" w:rsidR="006B4DBA" w:rsidRPr="00512B27" w:rsidRDefault="006B4DBA" w:rsidP="00C252A5">
            <w:pPr>
              <w:spacing w:line="240" w:lineRule="auto"/>
              <w:rPr>
                <w:sz w:val="20"/>
                <w:szCs w:val="20"/>
                <w:lang w:val="en-US"/>
              </w:rPr>
            </w:pPr>
          </w:p>
          <w:p w14:paraId="136C9E0A" w14:textId="77777777" w:rsidR="006B4DBA" w:rsidRPr="00512B27" w:rsidRDefault="006B4DBA" w:rsidP="00C252A5">
            <w:pPr>
              <w:spacing w:line="240" w:lineRule="auto"/>
              <w:rPr>
                <w:sz w:val="20"/>
                <w:szCs w:val="20"/>
                <w:lang w:val="en-US"/>
              </w:rPr>
            </w:pPr>
          </w:p>
        </w:tc>
        <w:tc>
          <w:tcPr>
            <w:tcW w:w="709" w:type="dxa"/>
            <w:shd w:val="clear" w:color="auto" w:fill="auto"/>
          </w:tcPr>
          <w:p w14:paraId="48F7B056" w14:textId="77777777" w:rsidR="006B4DBA" w:rsidRPr="00512B27" w:rsidRDefault="006B4DBA" w:rsidP="00C252A5">
            <w:pPr>
              <w:spacing w:line="240" w:lineRule="auto"/>
              <w:rPr>
                <w:sz w:val="20"/>
                <w:szCs w:val="20"/>
                <w:lang w:val="en-US"/>
              </w:rPr>
            </w:pPr>
            <w:r w:rsidRPr="00512B27">
              <w:rPr>
                <w:sz w:val="20"/>
                <w:szCs w:val="20"/>
                <w:lang w:val="en-US"/>
              </w:rPr>
              <w:t>109</w:t>
            </w:r>
          </w:p>
          <w:p w14:paraId="6134B0C0" w14:textId="77777777" w:rsidR="006B4DBA" w:rsidRPr="00512B27" w:rsidRDefault="006B4DBA" w:rsidP="00C252A5">
            <w:pPr>
              <w:spacing w:line="240" w:lineRule="auto"/>
              <w:rPr>
                <w:sz w:val="20"/>
                <w:szCs w:val="20"/>
                <w:lang w:val="en-US"/>
              </w:rPr>
            </w:pPr>
          </w:p>
          <w:p w14:paraId="3D6DA9F7" w14:textId="77777777" w:rsidR="006B4DBA" w:rsidRPr="00512B27" w:rsidRDefault="006B4DBA" w:rsidP="00C252A5">
            <w:pPr>
              <w:spacing w:line="240" w:lineRule="auto"/>
              <w:rPr>
                <w:sz w:val="20"/>
                <w:szCs w:val="20"/>
                <w:lang w:val="en-US"/>
              </w:rPr>
            </w:pPr>
            <w:r w:rsidRPr="00512B27">
              <w:rPr>
                <w:sz w:val="20"/>
                <w:szCs w:val="20"/>
                <w:lang w:val="en-US"/>
              </w:rPr>
              <w:t>27</w:t>
            </w:r>
          </w:p>
          <w:p w14:paraId="331E3801" w14:textId="77777777" w:rsidR="006B4DBA" w:rsidRPr="00512B27" w:rsidRDefault="006B4DBA" w:rsidP="00C252A5">
            <w:pPr>
              <w:spacing w:line="240" w:lineRule="auto"/>
              <w:rPr>
                <w:sz w:val="20"/>
                <w:szCs w:val="20"/>
                <w:lang w:val="en-US"/>
              </w:rPr>
            </w:pPr>
          </w:p>
          <w:p w14:paraId="29575EF3" w14:textId="77777777" w:rsidR="006B4DBA" w:rsidRPr="00512B27" w:rsidRDefault="006B4DBA" w:rsidP="00C252A5">
            <w:pPr>
              <w:spacing w:line="240" w:lineRule="auto"/>
              <w:rPr>
                <w:sz w:val="20"/>
                <w:szCs w:val="20"/>
                <w:lang w:val="en-US"/>
              </w:rPr>
            </w:pPr>
            <w:r w:rsidRPr="00512B27">
              <w:rPr>
                <w:sz w:val="20"/>
                <w:szCs w:val="20"/>
                <w:lang w:val="en-US"/>
              </w:rPr>
              <w:t>17</w:t>
            </w:r>
          </w:p>
          <w:p w14:paraId="17E248ED" w14:textId="77777777" w:rsidR="006B4DBA" w:rsidRPr="00512B27" w:rsidRDefault="006B4DBA" w:rsidP="00C252A5">
            <w:pPr>
              <w:spacing w:line="240" w:lineRule="auto"/>
              <w:rPr>
                <w:sz w:val="20"/>
                <w:szCs w:val="20"/>
                <w:lang w:val="en-US"/>
              </w:rPr>
            </w:pPr>
          </w:p>
          <w:p w14:paraId="5F146BDC" w14:textId="77777777" w:rsidR="006B4DBA" w:rsidRPr="00512B27" w:rsidRDefault="006B4DBA" w:rsidP="00C252A5">
            <w:pPr>
              <w:spacing w:line="240" w:lineRule="auto"/>
              <w:rPr>
                <w:sz w:val="20"/>
                <w:szCs w:val="20"/>
                <w:lang w:val="en-US"/>
              </w:rPr>
            </w:pPr>
            <w:r w:rsidRPr="00512B27">
              <w:rPr>
                <w:sz w:val="20"/>
                <w:szCs w:val="20"/>
                <w:lang w:val="en-US"/>
              </w:rPr>
              <w:t>14</w:t>
            </w:r>
          </w:p>
          <w:p w14:paraId="2D7AC6DE" w14:textId="77777777" w:rsidR="006B4DBA" w:rsidRPr="00512B27" w:rsidRDefault="006B4DBA" w:rsidP="00C252A5">
            <w:pPr>
              <w:spacing w:line="240" w:lineRule="auto"/>
              <w:rPr>
                <w:sz w:val="20"/>
                <w:szCs w:val="20"/>
                <w:lang w:val="en-US"/>
              </w:rPr>
            </w:pPr>
          </w:p>
        </w:tc>
        <w:tc>
          <w:tcPr>
            <w:tcW w:w="1417" w:type="dxa"/>
            <w:shd w:val="clear" w:color="auto" w:fill="auto"/>
          </w:tcPr>
          <w:p w14:paraId="5A2BF45C" w14:textId="77777777" w:rsidR="006B4DBA" w:rsidRPr="00512B27" w:rsidRDefault="006B4DBA" w:rsidP="00C252A5">
            <w:pPr>
              <w:spacing w:line="240" w:lineRule="auto"/>
              <w:rPr>
                <w:sz w:val="20"/>
                <w:szCs w:val="20"/>
                <w:lang w:val="en-US"/>
              </w:rPr>
            </w:pPr>
            <w:r w:rsidRPr="00512B27">
              <w:rPr>
                <w:sz w:val="20"/>
                <w:szCs w:val="20"/>
                <w:lang w:val="en-US"/>
              </w:rPr>
              <w:t>80.9 weeks</w:t>
            </w:r>
          </w:p>
          <w:p w14:paraId="634A52B9" w14:textId="77777777" w:rsidR="006B4DBA" w:rsidRPr="00512B27" w:rsidRDefault="006B4DBA" w:rsidP="00C252A5">
            <w:pPr>
              <w:spacing w:line="240" w:lineRule="auto"/>
              <w:rPr>
                <w:sz w:val="20"/>
                <w:szCs w:val="20"/>
                <w:lang w:val="en-US"/>
              </w:rPr>
            </w:pPr>
          </w:p>
        </w:tc>
        <w:tc>
          <w:tcPr>
            <w:tcW w:w="1559" w:type="dxa"/>
            <w:shd w:val="clear" w:color="auto" w:fill="auto"/>
          </w:tcPr>
          <w:p w14:paraId="3554733A"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shd w:val="clear" w:color="auto" w:fill="auto"/>
          </w:tcPr>
          <w:p w14:paraId="03D540C1" w14:textId="72B4DA2B"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PEVuZE5vdGU+PENpdGU+PEF1dGhvcj5Ob2xhbjwvQXV0aG9yPjxZZWFyPjIwMTY8L1llYXI+PFJl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PEVuZE5vdGU+PENpdGU+PEF1dGhvcj5Ob2xhbjwvQXV0aG9yPjxZZWFyPjIwMTY8L1llYXI+PFJl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[38]</w:t>
            </w:r>
            <w:r w:rsidRPr="00512B27">
              <w:rPr>
                <w:sz w:val="20"/>
                <w:szCs w:val="20"/>
                <w:lang w:val="en-US"/>
              </w:rPr>
              <w:fldChar w:fldCharType="end"/>
            </w:r>
          </w:p>
        </w:tc>
        <w:tc>
          <w:tcPr>
            <w:tcW w:w="1843" w:type="dxa"/>
            <w:shd w:val="clear" w:color="auto" w:fill="auto"/>
          </w:tcPr>
          <w:p w14:paraId="2721E6EF" w14:textId="4EAF0470" w:rsidR="006B4DBA" w:rsidRPr="00512B27" w:rsidRDefault="006B4DBA" w:rsidP="00C252A5">
            <w:pPr>
              <w:spacing w:line="240" w:lineRule="auto"/>
              <w:rPr>
                <w:sz w:val="20"/>
                <w:szCs w:val="20"/>
                <w:lang w:val="fr-CH"/>
              </w:rPr>
            </w:pPr>
            <w:r w:rsidRPr="00512B27">
              <w:rPr>
                <w:sz w:val="20"/>
                <w:szCs w:val="20"/>
                <w:lang w:val="en-US"/>
              </w:rPr>
              <w:fldChar w:fldCharType="begin">
                <w:fldData xml:space="preserve">PEVuZE5vdGU+PENpdGU+PEF1dGhvcj5KYWNrc29uPC9BdXRob3I+PFllYXI+MjAxNTwvWWVhcj48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PEVuZE5vdGU+PENpdGU+PEF1dGhvcj5KYWNrc29uPC9BdXRob3I+PFllYXI+MjAxNTwvWWVhcj48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[39]</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fldData xml:space="preserve">PEVuZE5vdGU+PENpdGU+PEF1dGhvcj5LZXJsaW48L0F1dGhvcj48WWVhcj4yMDE1PC9ZZWFyPjxS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PEVuZE5vdGU+PENpdGU+PEF1dGhvcj5LZXJsaW48L0F1dGhvcj48WWVhcj4yMDE1PC9ZZWFyPjxS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[40]</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&lt;EndNote&gt;&lt;Cite&gt;&lt;Author&gt;Young&lt;/Author&gt;&lt;Year&gt;2016&lt;/Year&gt;&lt;RecNum&gt;37&lt;/RecNum&gt;&lt;DisplayText&gt;[41]&lt;/DisplayText&gt;&lt;record&gt;&lt;rec-number&gt;37&lt;/rec-number&gt;&lt;foreign-keys&gt;&lt;key app="EN" db-id="szd59vewp9apsie9w2sx5vz3sp0wrwwx92e0" timestamp="1551534062"&gt;37&lt;/key&gt;&lt;/foreign-keys&gt;&lt;ref-type name="Conference Paper"&gt;47&lt;/ref-type&gt;&lt;contributors&gt;&lt;authors&gt;&lt;author&gt;Young, G.&lt;/author&gt;&lt;author&gt;Liesner, R.&lt;/author&gt;&lt;author&gt;Pasi, J.&lt;/author&gt;&lt;author&gt;Nolan, B.&lt;/author&gt;&lt;author&gt;Lethangen, S.&lt;/author&gt;&lt;author&gt;Cristiano, L. M.&lt;/author&gt;&lt;author&gt;Tsao, E.&lt;/author&gt;&lt;author&gt;Winding, B.&lt;/author&gt;&lt;author&gt;Mahlangu, J.&lt;/author&gt;&lt;/authors&gt;&lt;/contributors&gt;&lt;titles&gt;&lt;title&gt;Longitudinal Analysis of Long-Term Safety and Efficacy of Recombinant Factor VIII Fc Fusion Protein (rFVIIIFc) in Previously Treated Children with Severe Hemophilia a&lt;/title&gt;&lt;secondary-title&gt;ASH, 58th Annual Meeting &amp;amp; Exposition&lt;/secondary-title&gt;&lt;/titles&gt;&lt;dates&gt;&lt;year&gt;2016&lt;/year&gt;&lt;pub-dates&gt;&lt;date&gt;Dec 3-6&lt;/date&gt;&lt;/pub-dates&gt;&lt;/dates&gt;&lt;pub-location&gt;San Diego, CA, USA&lt;/pub-location&gt;&lt;urls&gt;&lt;related-urls&gt;&lt;url&gt;https://ash.confex.com/ash/2016/webprogram/Paper95282.html&lt;/url&gt;&lt;/related-urls&gt;&lt;/urls&gt;&lt;remote-database-name&gt;Search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[41]</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&lt;EndNote&gt;&lt;Cite&gt;&lt;Author&gt;Wang&lt;/Author&gt;&lt;Year&gt;2016&lt;/Year&gt;&lt;RecNum&gt;38&lt;/RecNum&gt;&lt;DisplayText&gt;[42]&lt;/DisplayText&gt;&lt;record&gt;&lt;rec-number&gt;38&lt;/rec-number&gt;&lt;foreign-keys&gt;&lt;key app="EN" db-id="szd59vewp9apsie9w2sx5vz3sp0wrwwx92e0" timestamp="1551534066"&gt;38&lt;/key&gt;&lt;/foreign-keys&gt;&lt;ref-type name="Conference Paper"&gt;47&lt;/ref-type&gt;&lt;contributors&gt;&lt;authors&gt;&lt;author&gt;Wang, M.&lt;/author&gt;&lt;author&gt;Pasi, J.&lt;/author&gt;&lt;author&gt;Pabinger, I.&lt;/author&gt;&lt;author&gt;Kerlin, B. A.&lt;/author&gt;&lt;author&gt;Kulkarni, R.&lt;/author&gt;&lt;author&gt;Nolan, B.&lt;/author&gt;&lt;author&gt;Liesner, R.&lt;/author&gt;&lt;author&gt;Brown, S. A.&lt;/author&gt;&lt;author&gt;Hanabusa, H.&lt;/author&gt;&lt;author&gt;Tsao, E.&lt;/author&gt;&lt;author&gt;Winding, B.&lt;/author&gt;&lt;author&gt;Lethagen, S.&lt;/author&gt;&lt;author&gt;Jain, N.&lt;/author&gt;&lt;/authors&gt;&lt;/contributors&gt;&lt;titles&gt;&lt;title&gt;Long-Term Efficacy and Quality of Life with Recombinant Factor VIII Fc Fusion Protein (rFVIIIFc) Prophylaxis in Pediatric, Adolescent, and Adult Subjects with Target Joints and Severe Hemophilia a&lt;/title&gt;&lt;secondary-title&gt;ASH, 58th Annual Meeting &amp;amp; Exposition&lt;/secondary-title&gt;&lt;/titles&gt;&lt;dates&gt;&lt;year&gt;2016&lt;/year&gt;&lt;pub-dates&gt;&lt;date&gt;Dec 3-6&lt;/date&gt;&lt;/pub-dates&gt;&lt;/dates&gt;&lt;pub-location&gt;San Diego, CA, USA&lt;/pub-location&gt;&lt;urls&gt;&lt;related-urls&gt;&lt;url&gt;https://ash.confex.com/ash/2016/webprogram/Paper95424.html&lt;/url&gt;&lt;/related-urls&gt;&lt;/urls&gt;&lt;remote-database-name&gt;Search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[42]</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&lt;EndNote&gt;&lt;Cite&gt;&lt;Author&gt;Quon&lt;/Author&gt;&lt;Year&gt;2016&lt;/Year&gt;&lt;RecNum&gt;39&lt;/RecNum&gt;&lt;DisplayText&gt;[43]&lt;/DisplayText&gt;&lt;record&gt;&lt;rec-number&gt;39&lt;/rec-number&gt;&lt;foreign-keys&gt;&lt;key app="EN" db-id="szd59vewp9apsie9w2sx5vz3sp0wrwwx92e0" timestamp="1551534069"&gt;39&lt;/key&gt;&lt;/foreign-keys&gt;&lt;ref-type name="Journal Article"&gt;17&lt;/ref-type&gt;&lt;contributors&gt;&lt;authors&gt;&lt;author&gt;Quon, D. V.&lt;/author&gt;&lt;author&gt;Young, G.&lt;/author&gt;&lt;author&gt;Ragni, M. V.&lt;/author&gt;&lt;author&gt;Kongkle, B. A.&lt;/author&gt;&lt;author&gt;Kulkarni, R.&lt;/author&gt;&lt;author&gt;Shapiro, A. D.&lt;/author&gt;&lt;author&gt;Feng, J&lt;/author&gt;&lt;author&gt;Cristiano, L. M.&lt;/author&gt;&lt;/authors&gt;&lt;/contributors&gt;&lt;titles&gt;&lt;title&gt;Long-term efficacy of recombinant factor VIII Fc fusion protein (rFVIIIFc) in adults/adolescents with severe hemophilia A: United States subgroup analysis of A-LONG and ASPIRE&lt;/title&gt;&lt;secondary-title&gt;Haemophilia&lt;/secondary-title&gt;&lt;/titles&gt;&lt;periodical&gt;&lt;full-title&gt;Haemophilia&lt;/full-title&gt;&lt;abbr-1&gt;Haemophilia : the official journal of the World Federation of Hemophilia&lt;/abbr-1&gt;&lt;/periodical&gt;&lt;pages&gt;50&lt;/pages&gt;&lt;volume&gt;22&lt;/volume&gt;&lt;number&gt;Suppl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[43]</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&lt;EndNote&gt;&lt;Cite&gt;&lt;Author&gt;Nolan&lt;/Author&gt;&lt;Year&gt;2016&lt;/Year&gt;&lt;RecNum&gt;40&lt;/RecNum&gt;&lt;DisplayText&gt;[44]&lt;/DisplayText&gt;&lt;record&gt;&lt;rec-number&gt;40&lt;/rec-number&gt;&lt;foreign-keys&gt;&lt;key app="EN" db-id="szd59vewp9apsie9w2sx5vz3sp0wrwwx92e0" timestamp="1551534073"&gt;40&lt;/key&gt;&lt;/foreign-keys&gt;&lt;ref-type name="Journal Article"&gt;17&lt;/ref-type&gt;&lt;contributors&gt;&lt;authors&gt;&lt;author&gt;Nolan, B.&lt;/author&gt;&lt;author&gt;Young, G.&lt;/author&gt;&lt;author&gt;Mahlangu, J.&lt;/author&gt;&lt;author&gt;Liesner, R.&lt;/author&gt;&lt;author&gt;Pasi, K. J.&lt;/author&gt;&lt;author&gt;Lethagen, S.&lt;/author&gt;&lt;author&gt;Cristiano, L. M.&lt;/author&gt;&lt;author&gt;Li, X.&lt;/author&gt;&lt;author&gt;Pierce, G. F.&lt;/author&gt;&lt;author&gt;Allen, G.&lt;/author&gt;&lt;/authors&gt;&lt;/contributors&gt;&lt;titles&gt;&lt;title&gt;Second Interim Analysis of the Aspire Study Evaluating Long-Term Safety and Efficacy of Recombinant Factor VIII FC Fusion Protein (rFVIIIFc) in Children with Severe Haemophilia A&lt;/title&gt;&lt;secondary-title&gt;Haemophilia&lt;/secondary-title&gt;&lt;/titles&gt;&lt;periodical&gt;&lt;full-title&gt;Haemophilia&lt;/full-title&gt;&lt;abbr-1&gt;Haemophilia : the official journal of the World Federation of Hemophilia&lt;/abbr-1&gt;&lt;/periodical&gt;&lt;pages&gt;65–66&lt;/pages&gt;&lt;volume&gt;22&lt;/volume&gt;&lt;number&gt;Suppl 2&lt;/number&gt;&lt;dates&gt;&lt;year&gt;2016&lt;/year&gt;&lt;/dates&gt;&lt;urls&gt;&lt;/urls&gt;&lt;remote-database-name&gt;Search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[44]</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&lt;EndNote&gt;&lt;Cite&gt;&lt;Author&gt;Nolan&lt;/Author&gt;&lt;Year&gt;2016&lt;/Year&gt;&lt;RecNum&gt;41&lt;/RecNum&gt;&lt;DisplayText&gt;[45]&lt;/DisplayText&gt;&lt;record&gt;&lt;rec-number&gt;41&lt;/rec-number&gt;&lt;foreign-keys&gt;&lt;key app="EN" db-id="szd59vewp9apsie9w2sx5vz3sp0wrwwx92e0" timestamp="1551534076"&gt;41&lt;/key&gt;&lt;/foreign-keys&gt;&lt;ref-type name="Journal Article"&gt;17&lt;/ref-type&gt;&lt;contributors&gt;&lt;authors&gt;&lt;author&gt;Nolan, B.&lt;/author&gt;&lt;author&gt;Liesner, R.&lt;/author&gt;&lt;author&gt;Young, G.&lt;/author&gt;&lt;author&gt;Mahlangu, J.&lt;/author&gt;&lt;author&gt;Pasi, K. J.&lt;/author&gt;&lt;author&gt;Lethagen, S.&lt;/author&gt;&lt;/authors&gt;&lt;/contributors&gt;&lt;titles&gt;&lt;title&gt;Dosing regimens before and following long-term treatment with recombinant factor VIII Fc fusion protein (rFVIIIFc) in children with severe hemophilia A&lt;/title&gt;&lt;secondary-title&gt;Haemophilia&lt;/secondary-title&gt;&lt;/titles&gt;&lt;periodical&gt;&lt;full-title&gt;Haemophilia&lt;/full-title&gt;&lt;abbr-1&gt;Haemophilia : the official journal of the World Federation of Hemophilia&lt;/abbr-1&gt;&lt;/periodical&gt;&lt;pages&gt;48–49&lt;/pages&gt;&lt;volume&gt;22&lt;/volume&gt;&lt;number&gt;Suppl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[45]</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&lt;EndNote&gt;&lt;Cite&gt;&lt;Author&gt;Konkle&lt;/Author&gt;&lt;Year&gt;2016&lt;/Year&gt;&lt;RecNum&gt;42&lt;/RecNum&gt;&lt;DisplayText&gt;[46]&lt;/DisplayText&gt;&lt;record&gt;&lt;rec-number&gt;42&lt;/rec-number&gt;&lt;foreign-keys&gt;&lt;key app="EN" db-id="szd59vewp9apsie9w2sx5vz3sp0wrwwx92e0" timestamp="1551534079"&gt;42&lt;/key&gt;&lt;/foreign-keys&gt;&lt;ref-type name="Conference Paper"&gt;47&lt;/ref-type&gt;&lt;contributors&gt;&lt;authors&gt;&lt;author&gt;Konkle, B.&lt;/author&gt;&lt;author&gt;Pasi, J.&lt;/author&gt;&lt;author&gt;Perry, D. J.&lt;/author&gt;&lt;author&gt;Mahlangu, J.&lt;/author&gt;&lt;author&gt;Rangarajan, S.&lt;/author&gt;&lt;author&gt;Brown, S. A.&lt;/author&gt;&lt;author&gt;Hanabusa, H.&lt;/author&gt;&lt;author&gt;Pabinger, I.&lt;/author&gt;&lt;author&gt;Cristiano, L. M.&lt;/author&gt;&lt;author&gt;Tsao, E.&lt;/author&gt;&lt;author&gt;Winding, B.&lt;/author&gt;&lt;author&gt;Glazebrook, D.&lt;/author&gt;&lt;author&gt;Laethangen, S.&lt;/author&gt;&lt;author&gt;Jackson, S.&lt;/author&gt;&lt;/authors&gt;&lt;/contributors&gt;&lt;titles&gt;&lt;title&gt;Longitudinal Analysis of Long-Term Safety and Efficacy of Recombinant Factor VIII Fc Fusion Protein (rFVIIIFc) in Adults/Adolescents with Severe Hemophilia a &lt;/title&gt;&lt;secondary-title&gt;ASH, 58th Annual Meeting &amp;amp; Exposition&lt;/secondary-title&gt;&lt;/titles&gt;&lt;dates&gt;&lt;year&gt;2016&lt;/year&gt;&lt;pub-dates&gt;&lt;date&gt;Dec 3-6&lt;/date&gt;&lt;/pub-dates&gt;&lt;/dates&gt;&lt;pub-location&gt;San Diego, CA, USA&lt;/pub-location&gt;&lt;urls&gt;&lt;related-urls&gt;&lt;url&gt;https://ash.confex.com/ash/2016/webprogram/Paper95441.html&lt;/url&gt;&lt;/related-urls&gt;&lt;/urls&gt;&lt;remote-database-name&gt;Search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[46]</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&lt;EndNote&gt;&lt;Cite&gt;&lt;Author&gt;Pasi&lt;/Author&gt;&lt;Year&gt;2016&lt;/Year&gt;&lt;RecNum&gt;43&lt;/RecNum&gt;&lt;DisplayText&gt;[47]&lt;/DisplayText&gt;&lt;record&gt;&lt;rec-number&gt;43&lt;/rec-number&gt;&lt;foreign-keys&gt;&lt;key app="EN" db-id="szd59vewp9apsie9w2sx5vz3sp0wrwwx92e0" timestamp="1551534082"&gt;43&lt;/key&gt;&lt;/foreign-keys&gt;&lt;ref-type name="Journal Article"&gt;17&lt;/ref-type&gt;&lt;contributors&gt;&lt;authors&gt;&lt;author&gt;Pasi, K. J.&lt;/author&gt;&lt;author&gt;Perry, D. J.&lt;/author&gt;&lt;author&gt;Mahlangu, J.&lt;/author&gt;&lt;author&gt;Konkle, A.&lt;/author&gt;&lt;author&gt;Rangarajan, S.&lt;/author&gt;&lt;author&gt;Brown, S. A.&lt;/author&gt;&lt;author&gt;Hanabusa, H.&lt;/author&gt;&lt;author&gt;Jackson, S.&lt;/author&gt;&lt;author&gt;Pabinger, I.&lt;/author&gt;&lt;author&gt;Cristiano, L. M.&lt;/author&gt;&lt;author&gt;Lethagen, S.&lt;/author&gt;&lt;author&gt;Pierce, G. F.&lt;/author&gt;&lt;author&gt;Allen, G.&lt;/author&gt;&lt;/authors&gt;&lt;/contributors&gt;&lt;titles&gt;&lt;title&gt;Long-Term Safety and Efficacy of Recombinant Factor VIII FC Fusion Protein (rFVIIIFc) in Adults and Adolescents with Severe Haemophilia A: An Updated Interim Analysis of the Aspire Study&lt;/title&gt;&lt;secondary-title&gt;Haemophilia&lt;/secondary-title&gt;&lt;/titles&gt;&lt;periodical&gt;&lt;full-title&gt;Haemophilia&lt;/full-title&gt;&lt;abbr-1&gt;Haemophilia : the official journal of the World Federation of Hemophilia&lt;/abbr-1&gt;&lt;/periodical&gt;&lt;pages&gt;64&lt;/pages&gt;&lt;volume&gt;22&lt;/volume&gt;&lt;number&gt;Suppl 2&lt;/number&gt;&lt;dates&gt;&lt;year&gt;2016&lt;/year&gt;&lt;/dates&gt;&lt;urls&gt;&lt;/urls&gt;&lt;remote-database-name&gt;Search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[47]</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&lt;EndNote&gt;&lt;Cite&gt;&lt;Author&gt;Oldenburg&lt;/Author&gt;&lt;Year&gt;2016&lt;/Year&gt;&lt;RecNum&gt;44&lt;/RecNum&gt;&lt;DisplayText&gt;[48]&lt;/DisplayText&gt;&lt;record&gt;&lt;rec-number&gt;44&lt;/rec-number&gt;&lt;foreign-keys&gt;&lt;key app="EN" db-id="szd59vewp9apsie9w2sx5vz3sp0wrwwx92e0" timestamp="1551534086"&gt;44&lt;/key&gt;&lt;/foreign-keys&gt;&lt;ref-type name="Journal Article"&gt;17&lt;/ref-type&gt;&lt;contributors&gt;&lt;authors&gt;&lt;author&gt;Oldenburg, J.&lt;/author&gt;&lt;author&gt;Kulkarni, R.&lt;/author&gt;&lt;author&gt;Srivastava, A.&lt;/author&gt;&lt;author&gt;Mahlangu, J.&lt;/author&gt;&lt;author&gt;Lethagen, S.&lt;/author&gt;&lt;author&gt;Tsao, E.&lt;/author&gt;&lt;author&gt;Jain, N. S.&lt;/author&gt;&lt;/authors&gt;&lt;/contributors&gt;&lt;titles&gt;&lt;title&gt;Longitudinal modified hemophilia joint health scores (mHJHS) outcomes with recombinant factor VIII Fc fusion protein (rFVIIIFc) prophylaxis in subjects with severe hemophilia A&lt;/title&gt;&lt;secondary-title&gt;Haemophilia&lt;/secondary-title&gt;&lt;/titles&gt;&lt;periodical&gt;&lt;full-title&gt;Haemophilia&lt;/full-title&gt;&lt;abbr-1&gt;Haemophilia : the official journal of the World Federation of Hemophilia&lt;/abbr-1&gt;&lt;/periodical&gt;&lt;pages&gt;40&lt;/pages&gt;&lt;volume&gt;22&lt;/volume&gt;&lt;number&gt;Suppl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[48]</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&lt;EndNote&gt;&lt;Cite&gt;&lt;Author&gt;Oldenburg&lt;/Author&gt;&lt;Year&gt;2016&lt;/Year&gt;&lt;RecNum&gt;45&lt;/RecNum&gt;&lt;DisplayText&gt;[49]&lt;/DisplayText&gt;&lt;record&gt;&lt;rec-number&gt;45&lt;/rec-number&gt;&lt;foreign-keys&gt;&lt;key app="EN" db-id="szd59vewp9apsie9w2sx5vz3sp0wrwwx92e0" timestamp="1551534090"&gt;45&lt;/key&gt;&lt;/foreign-keys&gt;&lt;ref-type name="Journal Article"&gt;17&lt;/ref-type&gt;&lt;contributors&gt;&lt;authors&gt;&lt;author&gt;Oldenburg, J.&lt;/author&gt;&lt;author&gt;Srivastava, A.&lt;/author&gt;&lt;author&gt;Mahlangu, J.&lt;/author&gt;&lt;author&gt;Blanchette, V.&lt;/author&gt;&lt;author&gt;Kulkarni, R.&lt;/author&gt;&lt;author&gt;Li, S.&lt;/author&gt;&lt;author&gt;Tsao, E.&lt;/author&gt;&lt;author&gt;Jain, N.&lt;/author&gt;&lt;/authors&gt;&lt;/contributors&gt;&lt;titles&gt;&lt;title&gt;Modified Haemophilia Joint Health Scores (MHJHS) Outcomes with Recombinant Factor VIII FC Fusion Protein (rFVIIIFc) Prophylaxis in Subjects with Severe Haemophilia A&lt;/title&gt;&lt;secondary-title&gt;Haemophilia&lt;/secondary-title&gt;&lt;/titles&gt;&lt;periodical&gt;&lt;full-title&gt;Haemophilia&lt;/full-title&gt;&lt;abbr-1&gt;Haemophilia : the official journal of the World Federation of Hemophilia&lt;/abbr-1&gt;&lt;/periodical&gt;&lt;pages&gt;68&lt;/pages&gt;&lt;volume&gt;22&lt;/volume&gt;&lt;number&gt;Suppl 2&lt;/number&gt;&lt;dates&gt;&lt;year&gt;2016&lt;/year&gt;&lt;/dates&gt;&lt;urls&gt;&lt;/urls&gt;&lt;remote-database-name&gt;Search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[49]</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&lt;EndNote&gt;&lt;Cite&gt;&lt;Author&gt;Kerlin&lt;/Author&gt;&lt;Year&gt;2015&lt;/Year&gt;&lt;RecNum&gt;46&lt;/RecNum&gt;&lt;DisplayText&gt;[50]&lt;/DisplayText&gt;&lt;record&gt;&lt;rec-number&gt;46&lt;/rec-number&gt;&lt;foreign-keys&gt;&lt;key app="EN" db-id="szd59vewp9apsie9w2sx5vz3sp0wrwwx92e0" timestamp="1551534092"&gt;46&lt;/key&gt;&lt;/foreign-keys&gt;&lt;ref-type name="Conference Paper"&gt;47&lt;/ref-type&gt;&lt;contributors&gt;&lt;authors&gt;&lt;author&gt;Kerlin, B. A.&lt;/author&gt;&lt;author&gt;Kulkarni, R.&lt;/author&gt;&lt;author&gt;Nolan, B.&lt;/author&gt;&lt;author&gt;Wang, M.&lt;/author&gt;&lt;author&gt;Pasi, J. &lt;/author&gt;&lt;author&gt;Liesner, R.&lt;/author&gt;&lt;author&gt;Brown, S.&lt;/author&gt;&lt;author&gt;Hanabusa, H.&lt;/author&gt;&lt;author&gt;Pabinger, Fasching, I.&lt;/author&gt;&lt;author&gt;Tsao, E.&lt;/author&gt;&lt;author&gt;Allen, G.&lt;/author&gt;&lt;/authors&gt;&lt;/contributors&gt;&lt;titles&gt;&lt;title&gt;Long-Term Efficacy of rFVIIIFc Prophylaxis in Pediatric, Adolescent, and Adult Subjects with Target Joints and Severe Hemophilia A&lt;/title&gt;&lt;secondary-title&gt;ASH, 57th Annual Meeting &amp;amp; Exposition&lt;/secondary-title&gt;&lt;/titles&gt;&lt;dates&gt;&lt;year&gt;2015&lt;/year&gt;&lt;pub-dates&gt;&lt;date&gt;Dec 5-8&lt;/date&gt;&lt;/pub-dates&gt;&lt;/dates&gt;&lt;pub-location&gt;Orlando, FL, USA&lt;/pub-location&gt;&lt;urls&gt;&lt;related-urls&gt;&lt;url&gt;https://ash.confex.com/ash/2015/webprogramscheduler/Paper79141.html&lt;/url&gt;&lt;/related-urls&gt;&lt;/urls&gt;&lt;remote-database-name&gt;Search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[50]</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&lt;EndNote&gt;&lt;Cite&gt;&lt;Author&gt;Shapiro&lt;/Author&gt;&lt;Year&gt;2016&lt;/Year&gt;&lt;RecNum&gt;47&lt;/RecNum&gt;&lt;DisplayText&gt;[51]&lt;/DisplayText&gt;&lt;record&gt;&lt;rec-number&gt;47&lt;/rec-number&gt;&lt;foreign-keys&gt;&lt;key app="EN" db-id="szd59vewp9apsie9w2sx5vz3sp0wrwwx92e0" timestamp="1551534095"&gt;47&lt;/key&gt;&lt;/foreign-keys&gt;&lt;ref-type name="Journal Article"&gt;17&lt;/ref-type&gt;&lt;contributors&gt;&lt;authors&gt;&lt;author&gt;Shapiro, A. D.&lt;/author&gt;&lt;author&gt;Srivastava, A.&lt;/author&gt;&lt;author&gt;Ragni, M. V.&lt;/author&gt;&lt;author&gt;Pabinger, I.&lt;/author&gt;&lt;author&gt;Quon, D. V.&lt;/author&gt;&lt;author&gt;Pierce, G. F.&lt;/author&gt;&lt;author&gt;Lethagen, S.&lt;/author&gt;&lt;author&gt;Dong, Y.&lt;/author&gt;&lt;author&gt;Glazebrook, D.&lt;/author&gt;&lt;author&gt;Long, A.&lt;/author&gt;&lt;/authors&gt;&lt;/contributors&gt;&lt;titles&gt;&lt;title&gt;Longitudinal analysis of annualized bleeding rates among adults/adolescents receiving weekly prophylaxis with rFVIIIFc in A-LONG and ASPIRE&lt;/title&gt;&lt;secondary-title&gt;Haemophilia&lt;/secondary-title&gt;&lt;/titles&gt;&lt;periodical&gt;&lt;full-title&gt;Haemophilia&lt;/full-title&gt;&lt;abbr-1&gt;Haemophilia : the official journal of the World Federation of Hemophilia&lt;/abbr-1&gt;&lt;/periodical&gt;&lt;pages&gt;108&lt;/pages&gt;&lt;volume&gt;22&lt;/volume&gt;&lt;number&gt;Suppl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[51]</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&lt;EndNote&gt;&lt;Cite&gt;&lt;Author&gt;Pasi&lt;/Author&gt;&lt;Year&gt;2015&lt;/Year&gt;&lt;RecNum&gt;48&lt;/RecNum&gt;&lt;DisplayText&gt;[52]&lt;/DisplayText&gt;&lt;record&gt;&lt;rec-number&gt;48&lt;/rec-number&gt;&lt;foreign-keys&gt;&lt;key app="EN" db-id="szd59vewp9apsie9w2sx5vz3sp0wrwwx92e0" timestamp="1551534099"&gt;48&lt;/key&gt;&lt;/foreign-keys&gt;&lt;ref-type name="Conference Paper"&gt;47&lt;/ref-type&gt;&lt;contributors&gt;&lt;authors&gt;&lt;author&gt;Pasi, J.&lt;/author&gt;&lt;author&gt;Perry, D. J.&lt;/author&gt;&lt;author&gt;Mahlangu, J.&lt;/author&gt;&lt;author&gt;Konkle, B. A.&lt;/author&gt;&lt;author&gt;Rangarajan, S.&lt;/author&gt;&lt;author&gt;Brown, S.&lt;/author&gt;&lt;author&gt;Hanabusa, H.&lt;/author&gt;&lt;author&gt;Jackson, S.&lt;/author&gt;&lt;author&gt;Pabinger, I.&lt;/author&gt;&lt;author&gt;Cristiano, L. M.&lt;/author&gt;&lt;author&gt;Dong, Y.&lt;/author&gt;&lt;author&gt;Tsao, E.&lt;/author&gt;&lt;author&gt;Pierce, G. F.&lt;/author&gt;&lt;author&gt;Allen, G.&lt;/author&gt;&lt;/authors&gt;&lt;/contributors&gt;&lt;titles&gt;&lt;title&gt;Long-Term Safety and Efficacy of rFVIIIFc in Adults and Adolescents with Severe Hemophilia A: A Longitudinal Analysis of A-LONG and ASPIRE &lt;/title&gt;&lt;secondary-title&gt;ASH, 57th Annual Meeting &amp;amp; Exposition&lt;/secondary-title&gt;&lt;/titles&gt;&lt;dates&gt;&lt;year&gt;2015&lt;/year&gt;&lt;pub-dates&gt;&lt;date&gt;Dec 5-8&lt;/date&gt;&lt;/pub-dates&gt;&lt;/dates&gt;&lt;pub-location&gt;Orlando, FL, USA&lt;/pub-location&gt;&lt;urls&gt;&lt;related-urls&gt;&lt;url&gt;https://ash.confex.com/ash/2015/webprogramscheduler/Paper79266.html&lt;/url&gt;&lt;/related-urls&gt;&lt;/urls&gt;&lt;remote-database-name&gt;Search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[52]</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&lt;EndNote&gt;&lt;Cite&gt;&lt;Author&gt;Nolan&lt;/Author&gt;&lt;Year&gt;2015&lt;/Year&gt;&lt;RecNum&gt;49&lt;/RecNum&gt;&lt;DisplayText&gt;[53]&lt;/DisplayText&gt;&lt;record&gt;&lt;rec-number&gt;49&lt;/rec-number&gt;&lt;foreign-keys&gt;&lt;key app="EN" db-id="szd59vewp9apsie9w2sx5vz3sp0wrwwx92e0" timestamp="1551534103"&gt;49&lt;/key&gt;&lt;/foreign-keys&gt;&lt;ref-type name="Journal Article"&gt;17&lt;/ref-type&gt;&lt;contributors&gt;&lt;authors&gt;&lt;author&gt;Nolan, B.&lt;/author&gt;&lt;author&gt;Young, G.&lt;/author&gt;&lt;author&gt;Mahlangu, J.&lt;/author&gt;&lt;author&gt;Liesner, R.&lt;/author&gt;&lt;author&gt;Pasi, J.&lt;/author&gt;&lt;author&gt;Christiano, L. M.&lt;/author&gt;&lt;author&gt;Li,, X.&lt;/author&gt;&lt;author&gt;Pierce, G. F.&lt;/author&gt;&lt;author&gt;Allen, G.&lt;/author&gt;&lt;/authors&gt;&lt;/contributors&gt;&lt;titles&gt;&lt;title&gt;Interim Analysis Of The ASPIRE Study Evaluating Long-term Safety And Efficacy Of Recombinant Factor VIII FC (RFVIIIFC) In Children With Severe Haemophilia A&lt;/title&gt;&lt;secondary-title&gt;Haemophilia&lt;/secondary-title&gt;&lt;/titles&gt;&lt;periodical&gt;&lt;full-title&gt;Haemophilia&lt;/full-title&gt;&lt;abbr-1&gt;Haemophilia : the official journal of the World Federation of Hemophilia&lt;/abbr-1&gt;&lt;/periodical&gt;&lt;pages&gt;58–59&lt;/pages&gt;&lt;volume&gt;21&lt;/volume&gt;&lt;number&gt;Suppl 2&lt;/number&gt;&lt;dates&gt;&lt;year&gt;2015&lt;/year&gt;&lt;/dates&gt;&lt;urls&gt;&lt;/urls&gt;&lt;remote-database-name&gt;Search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[53]</w:t>
            </w:r>
            <w:r w:rsidRPr="00512B27">
              <w:rPr>
                <w:sz w:val="20"/>
                <w:szCs w:val="20"/>
                <w:lang w:val="en-US"/>
              </w:rPr>
              <w:fldChar w:fldCharType="end"/>
            </w:r>
          </w:p>
        </w:tc>
        <w:tc>
          <w:tcPr>
            <w:tcW w:w="1701" w:type="dxa"/>
            <w:shd w:val="clear" w:color="auto" w:fill="auto"/>
          </w:tcPr>
          <w:p w14:paraId="5AA528DA" w14:textId="2CE8EA87" w:rsidR="006B4DBA" w:rsidRPr="00512B27" w:rsidRDefault="006B4DBA" w:rsidP="00C252A5">
            <w:pPr>
              <w:spacing w:line="240" w:lineRule="auto"/>
              <w:rPr>
                <w:sz w:val="20"/>
                <w:szCs w:val="20"/>
                <w:lang w:val="fr-CH"/>
              </w:rPr>
            </w:pPr>
            <w:proofErr w:type="gramStart"/>
            <w:r w:rsidRPr="00512B27">
              <w:rPr>
                <w:sz w:val="20"/>
                <w:szCs w:val="20"/>
                <w:lang w:val="fr-CH"/>
              </w:rPr>
              <w:t>non</w:t>
            </w:r>
            <w:proofErr w:type="gramEnd"/>
            <w:r w:rsidRPr="00512B27">
              <w:rPr>
                <w:sz w:val="20"/>
                <w:szCs w:val="20"/>
                <w:lang w:val="fr-CH"/>
              </w:rPr>
              <w:t>-</w:t>
            </w:r>
            <w:proofErr w:type="spellStart"/>
            <w:r w:rsidRPr="00512B27">
              <w:rPr>
                <w:sz w:val="20"/>
                <w:szCs w:val="20"/>
                <w:lang w:val="fr-CH"/>
              </w:rPr>
              <w:t>randomi</w:t>
            </w:r>
            <w:r w:rsidR="006336FA" w:rsidRPr="00512B27">
              <w:rPr>
                <w:sz w:val="20"/>
                <w:szCs w:val="20"/>
                <w:lang w:val="fr-CH"/>
              </w:rPr>
              <w:t>z</w:t>
            </w:r>
            <w:r w:rsidRPr="00512B27">
              <w:rPr>
                <w:sz w:val="20"/>
                <w:szCs w:val="20"/>
                <w:lang w:val="fr-CH"/>
              </w:rPr>
              <w:t>ed</w:t>
            </w:r>
            <w:proofErr w:type="spellEnd"/>
            <w:r w:rsidRPr="00512B27">
              <w:rPr>
                <w:sz w:val="20"/>
                <w:szCs w:val="20"/>
                <w:lang w:val="fr-CH"/>
              </w:rPr>
              <w:t xml:space="preserve"> </w:t>
            </w:r>
            <w:proofErr w:type="spellStart"/>
            <w:r w:rsidRPr="00512B27">
              <w:rPr>
                <w:sz w:val="20"/>
                <w:szCs w:val="20"/>
                <w:lang w:val="fr-CH"/>
              </w:rPr>
              <w:t>study</w:t>
            </w:r>
            <w:proofErr w:type="spellEnd"/>
            <w:r w:rsidRPr="00512B27">
              <w:rPr>
                <w:sz w:val="20"/>
                <w:szCs w:val="20"/>
                <w:lang w:val="fr-CH"/>
              </w:rPr>
              <w:t xml:space="preserve"> </w:t>
            </w:r>
          </w:p>
        </w:tc>
      </w:tr>
      <w:tr w:rsidR="006B4DBA" w:rsidRPr="00512B27" w14:paraId="7D5F3C4E" w14:textId="77777777" w:rsidTr="006B4DBA">
        <w:tc>
          <w:tcPr>
            <w:tcW w:w="562" w:type="dxa"/>
          </w:tcPr>
          <w:p w14:paraId="3130456C" w14:textId="77777777" w:rsidR="006B4DBA" w:rsidRPr="00512B27" w:rsidRDefault="006B4DBA" w:rsidP="00C252A5">
            <w:pPr>
              <w:spacing w:line="240" w:lineRule="auto"/>
              <w:rPr>
                <w:sz w:val="20"/>
                <w:szCs w:val="20"/>
                <w:lang w:val="fr-CH"/>
              </w:rPr>
            </w:pPr>
            <w:r w:rsidRPr="00512B27">
              <w:rPr>
                <w:sz w:val="20"/>
                <w:szCs w:val="20"/>
                <w:lang w:val="fr-CH"/>
              </w:rPr>
              <w:t>7</w:t>
            </w:r>
          </w:p>
        </w:tc>
        <w:tc>
          <w:tcPr>
            <w:tcW w:w="1418" w:type="dxa"/>
          </w:tcPr>
          <w:p w14:paraId="23E40C24" w14:textId="77777777" w:rsidR="006B4DBA" w:rsidRPr="00512B27" w:rsidRDefault="006B4DBA" w:rsidP="00C252A5">
            <w:pPr>
              <w:spacing w:line="240" w:lineRule="auto"/>
              <w:rPr>
                <w:sz w:val="20"/>
                <w:szCs w:val="20"/>
                <w:lang w:val="fr-CH"/>
              </w:rPr>
            </w:pPr>
            <w:r w:rsidRPr="00512B27">
              <w:rPr>
                <w:sz w:val="20"/>
                <w:szCs w:val="20"/>
                <w:lang w:val="fr-CH"/>
              </w:rPr>
              <w:t>Guardian 1</w:t>
            </w:r>
          </w:p>
          <w:p w14:paraId="7EB274A0" w14:textId="77777777" w:rsidR="006B4DBA" w:rsidRPr="00512B27" w:rsidRDefault="006B4DBA" w:rsidP="00C252A5">
            <w:pPr>
              <w:spacing w:line="240" w:lineRule="auto"/>
              <w:rPr>
                <w:sz w:val="20"/>
                <w:szCs w:val="20"/>
                <w:lang w:val="fr-CH"/>
              </w:rPr>
            </w:pPr>
            <w:r w:rsidRPr="00512B27">
              <w:rPr>
                <w:sz w:val="20"/>
                <w:szCs w:val="20"/>
                <w:lang w:val="fr-CH"/>
              </w:rPr>
              <w:t>(NCT00840086)</w:t>
            </w:r>
          </w:p>
        </w:tc>
        <w:tc>
          <w:tcPr>
            <w:tcW w:w="1134" w:type="dxa"/>
          </w:tcPr>
          <w:p w14:paraId="1F311D21" w14:textId="77777777" w:rsidR="006B4DBA" w:rsidRPr="00512B27" w:rsidRDefault="006B4DBA" w:rsidP="00C252A5">
            <w:pPr>
              <w:spacing w:line="240" w:lineRule="auto"/>
              <w:rPr>
                <w:sz w:val="20"/>
                <w:szCs w:val="20"/>
                <w:lang w:val="fr-CH"/>
              </w:rPr>
            </w:pPr>
            <w:r w:rsidRPr="00512B27">
              <w:rPr>
                <w:sz w:val="20"/>
                <w:szCs w:val="20"/>
                <w:lang w:val="fr-CH"/>
              </w:rPr>
              <w:t>Single arm</w:t>
            </w:r>
          </w:p>
        </w:tc>
        <w:tc>
          <w:tcPr>
            <w:tcW w:w="1559" w:type="dxa"/>
          </w:tcPr>
          <w:p w14:paraId="3A375055" w14:textId="77777777" w:rsidR="006B4DBA" w:rsidRPr="00512B27" w:rsidRDefault="006B4DBA" w:rsidP="00C252A5">
            <w:pPr>
              <w:spacing w:line="240" w:lineRule="auto"/>
              <w:rPr>
                <w:sz w:val="20"/>
                <w:szCs w:val="20"/>
                <w:lang w:val="fr-CH"/>
              </w:rPr>
            </w:pPr>
            <w:proofErr w:type="spellStart"/>
            <w:r w:rsidRPr="00512B27">
              <w:rPr>
                <w:sz w:val="20"/>
                <w:szCs w:val="20"/>
                <w:lang w:val="fr-CH"/>
              </w:rPr>
              <w:t>Turoctocog</w:t>
            </w:r>
            <w:proofErr w:type="spellEnd"/>
            <w:r w:rsidRPr="00512B27">
              <w:rPr>
                <w:sz w:val="20"/>
                <w:szCs w:val="20"/>
                <w:lang w:val="fr-CH"/>
              </w:rPr>
              <w:t xml:space="preserve"> alfa</w:t>
            </w:r>
          </w:p>
        </w:tc>
        <w:tc>
          <w:tcPr>
            <w:tcW w:w="709" w:type="dxa"/>
          </w:tcPr>
          <w:p w14:paraId="7711A272" w14:textId="77777777" w:rsidR="006B4DBA" w:rsidRPr="00512B27" w:rsidRDefault="006B4DBA" w:rsidP="00C252A5">
            <w:pPr>
              <w:spacing w:line="240" w:lineRule="auto"/>
              <w:rPr>
                <w:sz w:val="20"/>
                <w:szCs w:val="20"/>
                <w:lang w:val="fr-CH"/>
              </w:rPr>
            </w:pPr>
            <w:r w:rsidRPr="00512B27">
              <w:rPr>
                <w:sz w:val="20"/>
                <w:szCs w:val="20"/>
                <w:lang w:val="fr-CH"/>
              </w:rPr>
              <w:t>P</w:t>
            </w:r>
          </w:p>
        </w:tc>
        <w:tc>
          <w:tcPr>
            <w:tcW w:w="709" w:type="dxa"/>
          </w:tcPr>
          <w:p w14:paraId="7A91D9E2" w14:textId="77777777" w:rsidR="006B4DBA" w:rsidRPr="00512B27" w:rsidRDefault="006B4DBA" w:rsidP="00C252A5">
            <w:pPr>
              <w:spacing w:line="240" w:lineRule="auto"/>
              <w:rPr>
                <w:sz w:val="20"/>
                <w:szCs w:val="20"/>
                <w:lang w:val="fr-CH"/>
              </w:rPr>
            </w:pPr>
            <w:r w:rsidRPr="00512B27">
              <w:rPr>
                <w:sz w:val="20"/>
                <w:szCs w:val="20"/>
                <w:lang w:val="fr-CH"/>
              </w:rPr>
              <w:t>150</w:t>
            </w:r>
          </w:p>
        </w:tc>
        <w:tc>
          <w:tcPr>
            <w:tcW w:w="1417" w:type="dxa"/>
          </w:tcPr>
          <w:p w14:paraId="4860B7A6" w14:textId="77777777" w:rsidR="006B4DBA" w:rsidRPr="00512B27" w:rsidRDefault="006B4DBA" w:rsidP="00C252A5">
            <w:pPr>
              <w:spacing w:line="240" w:lineRule="auto"/>
              <w:rPr>
                <w:sz w:val="20"/>
                <w:szCs w:val="20"/>
              </w:rPr>
            </w:pPr>
            <w:r w:rsidRPr="00512B27">
              <w:rPr>
                <w:sz w:val="20"/>
                <w:szCs w:val="20"/>
              </w:rPr>
              <w:t>29 months (long term follow-up: 29 months)</w:t>
            </w:r>
          </w:p>
        </w:tc>
        <w:tc>
          <w:tcPr>
            <w:tcW w:w="1559" w:type="dxa"/>
          </w:tcPr>
          <w:p w14:paraId="41724195" w14:textId="77777777" w:rsidR="006B4DBA" w:rsidRPr="00512B27" w:rsidRDefault="006B4DBA" w:rsidP="00C252A5">
            <w:pPr>
              <w:spacing w:line="240" w:lineRule="auto"/>
              <w:rPr>
                <w:sz w:val="20"/>
                <w:szCs w:val="20"/>
                <w:lang w:val="fr-CH"/>
              </w:rPr>
            </w:pPr>
            <w:r w:rsidRPr="00512B27">
              <w:rPr>
                <w:sz w:val="20"/>
                <w:szCs w:val="20"/>
                <w:lang w:val="fr-CH"/>
              </w:rPr>
              <w:t xml:space="preserve">Brazil, </w:t>
            </w:r>
            <w:proofErr w:type="spellStart"/>
            <w:r w:rsidRPr="00512B27">
              <w:rPr>
                <w:sz w:val="20"/>
                <w:szCs w:val="20"/>
                <w:lang w:val="fr-CH"/>
              </w:rPr>
              <w:t>Croatia</w:t>
            </w:r>
            <w:proofErr w:type="spellEnd"/>
            <w:r w:rsidRPr="00512B27">
              <w:rPr>
                <w:sz w:val="20"/>
                <w:szCs w:val="20"/>
                <w:lang w:val="fr-CH"/>
              </w:rPr>
              <w:t xml:space="preserve">, Germany, </w:t>
            </w:r>
            <w:proofErr w:type="spellStart"/>
            <w:r w:rsidRPr="00512B27">
              <w:rPr>
                <w:sz w:val="20"/>
                <w:szCs w:val="20"/>
                <w:lang w:val="fr-CH"/>
              </w:rPr>
              <w:t>Israel</w:t>
            </w:r>
            <w:proofErr w:type="spellEnd"/>
            <w:r w:rsidRPr="00512B27">
              <w:rPr>
                <w:sz w:val="20"/>
                <w:szCs w:val="20"/>
                <w:lang w:val="fr-CH"/>
              </w:rPr>
              <w:t xml:space="preserve">, </w:t>
            </w:r>
            <w:proofErr w:type="spellStart"/>
            <w:r w:rsidRPr="00512B27">
              <w:rPr>
                <w:sz w:val="20"/>
                <w:szCs w:val="20"/>
                <w:lang w:val="fr-CH"/>
              </w:rPr>
              <w:t>Italy</w:t>
            </w:r>
            <w:proofErr w:type="spellEnd"/>
            <w:r w:rsidRPr="00512B27">
              <w:rPr>
                <w:sz w:val="20"/>
                <w:szCs w:val="20"/>
                <w:lang w:val="fr-CH"/>
              </w:rPr>
              <w:t xml:space="preserve">, Japan, Malaysia, the </w:t>
            </w:r>
            <w:proofErr w:type="spellStart"/>
            <w:r w:rsidRPr="00512B27">
              <w:rPr>
                <w:sz w:val="20"/>
                <w:szCs w:val="20"/>
                <w:lang w:val="fr-CH"/>
              </w:rPr>
              <w:t>Russian</w:t>
            </w:r>
            <w:proofErr w:type="spellEnd"/>
            <w:r w:rsidRPr="00512B27">
              <w:rPr>
                <w:sz w:val="20"/>
                <w:szCs w:val="20"/>
                <w:lang w:val="fr-CH"/>
              </w:rPr>
              <w:t xml:space="preserve"> </w:t>
            </w:r>
            <w:proofErr w:type="spellStart"/>
            <w:r w:rsidRPr="00512B27">
              <w:rPr>
                <w:sz w:val="20"/>
                <w:szCs w:val="20"/>
                <w:lang w:val="fr-CH"/>
              </w:rPr>
              <w:t>Federation</w:t>
            </w:r>
            <w:proofErr w:type="spellEnd"/>
            <w:r w:rsidRPr="00512B27">
              <w:rPr>
                <w:sz w:val="20"/>
                <w:szCs w:val="20"/>
                <w:lang w:val="fr-CH"/>
              </w:rPr>
              <w:t xml:space="preserve">, </w:t>
            </w:r>
            <w:proofErr w:type="spellStart"/>
            <w:r w:rsidRPr="00512B27">
              <w:rPr>
                <w:sz w:val="20"/>
                <w:szCs w:val="20"/>
                <w:lang w:val="fr-CH"/>
              </w:rPr>
              <w:t>Serbia</w:t>
            </w:r>
            <w:proofErr w:type="spellEnd"/>
            <w:r w:rsidRPr="00512B27">
              <w:rPr>
                <w:sz w:val="20"/>
                <w:szCs w:val="20"/>
                <w:lang w:val="fr-CH"/>
              </w:rPr>
              <w:t xml:space="preserve">, Spain, </w:t>
            </w:r>
            <w:proofErr w:type="spellStart"/>
            <w:r w:rsidRPr="00512B27">
              <w:rPr>
                <w:sz w:val="20"/>
                <w:szCs w:val="20"/>
                <w:lang w:val="fr-CH"/>
              </w:rPr>
              <w:t>Switzerland</w:t>
            </w:r>
            <w:proofErr w:type="spellEnd"/>
            <w:r w:rsidRPr="00512B27">
              <w:rPr>
                <w:sz w:val="20"/>
                <w:szCs w:val="20"/>
                <w:lang w:val="fr-CH"/>
              </w:rPr>
              <w:t xml:space="preserve">, Taiwan, </w:t>
            </w:r>
            <w:proofErr w:type="spellStart"/>
            <w:r w:rsidRPr="00512B27">
              <w:rPr>
                <w:sz w:val="20"/>
                <w:szCs w:val="20"/>
                <w:lang w:val="fr-CH"/>
              </w:rPr>
              <w:t>Turkey</w:t>
            </w:r>
            <w:proofErr w:type="spellEnd"/>
            <w:r w:rsidRPr="00512B27">
              <w:rPr>
                <w:sz w:val="20"/>
                <w:szCs w:val="20"/>
                <w:lang w:val="fr-CH"/>
              </w:rPr>
              <w:t>, UK, US</w:t>
            </w:r>
          </w:p>
        </w:tc>
        <w:tc>
          <w:tcPr>
            <w:tcW w:w="1843" w:type="dxa"/>
          </w:tcPr>
          <w:p w14:paraId="574AC8A5" w14:textId="1D8B63F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PEVuZE5vdGU+PENpdGU+PEF1dGhvcj5MZW50ejwvQXV0aG9yPjxZZWFyPjIwMTM8L1llYXI+PFJl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PEVuZE5vdGU+PENpdGU+PEF1dGhvcj5MZW50ejwvQXV0aG9yPjxZZWFyPjIwMTM8L1llYXI+PFJl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[54]</w:t>
            </w:r>
            <w:r w:rsidRPr="00512B27">
              <w:rPr>
                <w:sz w:val="20"/>
                <w:szCs w:val="20"/>
                <w:lang w:val="en-US"/>
              </w:rPr>
              <w:fldChar w:fldCharType="end"/>
            </w:r>
          </w:p>
        </w:tc>
        <w:tc>
          <w:tcPr>
            <w:tcW w:w="1843" w:type="dxa"/>
          </w:tcPr>
          <w:p w14:paraId="6B0041C6" w14:textId="68E6DB8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PEVuZE5vdGU+PENpdGU+PEF1dGhvcj5PemVsbzwvQXV0aG9yPjxZZWFyPjIwMTU8L1llYXI+PFJl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PEVuZE5vdGU+PENpdGU+PEF1dGhvcj5PemVsbzwvQXV0aG9yPjxZZWFyPjIwMTU8L1llYXI+PFJl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[55]</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fldData xml:space="preserve">PEVuZE5vdGU+PENpdGU+PEF1dGhvcj5TYW50YWdvc3Rpbm88L0F1dGhvcj48WWVhcj4yMDE0PC9Z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PEVuZE5vdGU+PENpdGU+PEF1dGhvcj5TYW50YWdvc3Rpbm88L0F1dGhvcj48WWVhcj4yMDE0PC9Z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[56]</w:t>
            </w:r>
            <w:r w:rsidRPr="00512B27">
              <w:rPr>
                <w:sz w:val="20"/>
                <w:szCs w:val="20"/>
                <w:lang w:val="en-US"/>
              </w:rPr>
              <w:fldChar w:fldCharType="end"/>
            </w:r>
          </w:p>
        </w:tc>
        <w:tc>
          <w:tcPr>
            <w:tcW w:w="1701" w:type="dxa"/>
          </w:tcPr>
          <w:p w14:paraId="03E82EFC"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6F5F289B" w14:textId="77777777" w:rsidTr="006B4DBA">
        <w:tc>
          <w:tcPr>
            <w:tcW w:w="562" w:type="dxa"/>
            <w:shd w:val="clear" w:color="auto" w:fill="auto"/>
          </w:tcPr>
          <w:p w14:paraId="49997678" w14:textId="77777777" w:rsidR="006B4DBA" w:rsidRPr="00512B27" w:rsidRDefault="006B4DBA" w:rsidP="00C252A5">
            <w:pPr>
              <w:spacing w:line="240" w:lineRule="auto"/>
              <w:rPr>
                <w:sz w:val="20"/>
                <w:szCs w:val="20"/>
                <w:lang w:val="en-US"/>
              </w:rPr>
            </w:pPr>
            <w:r w:rsidRPr="00512B27">
              <w:rPr>
                <w:sz w:val="20"/>
                <w:szCs w:val="20"/>
                <w:lang w:val="en-US"/>
              </w:rPr>
              <w:t>8</w:t>
            </w:r>
          </w:p>
        </w:tc>
        <w:tc>
          <w:tcPr>
            <w:tcW w:w="1418" w:type="dxa"/>
            <w:shd w:val="clear" w:color="auto" w:fill="auto"/>
          </w:tcPr>
          <w:p w14:paraId="1F62B66F" w14:textId="77777777" w:rsidR="006B4DBA" w:rsidRPr="00512B27" w:rsidRDefault="006B4DBA" w:rsidP="00C252A5">
            <w:pPr>
              <w:spacing w:line="240" w:lineRule="auto"/>
              <w:rPr>
                <w:sz w:val="20"/>
                <w:szCs w:val="20"/>
                <w:lang w:val="en-US"/>
              </w:rPr>
            </w:pPr>
            <w:r w:rsidRPr="00512B27">
              <w:rPr>
                <w:sz w:val="20"/>
                <w:szCs w:val="20"/>
                <w:lang w:val="en-US"/>
              </w:rPr>
              <w:t>Guardian 2 (NCT00984126)</w:t>
            </w:r>
          </w:p>
        </w:tc>
        <w:tc>
          <w:tcPr>
            <w:tcW w:w="1134" w:type="dxa"/>
            <w:shd w:val="clear" w:color="auto" w:fill="auto"/>
          </w:tcPr>
          <w:p w14:paraId="28FD75D3"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shd w:val="clear" w:color="auto" w:fill="auto"/>
          </w:tcPr>
          <w:p w14:paraId="1E9DEDA8" w14:textId="77777777" w:rsidR="006B4DBA" w:rsidRPr="00512B27" w:rsidRDefault="006B4DBA" w:rsidP="00C252A5">
            <w:pPr>
              <w:spacing w:line="240" w:lineRule="auto"/>
              <w:rPr>
                <w:sz w:val="20"/>
                <w:szCs w:val="20"/>
                <w:lang w:val="en-US"/>
              </w:rPr>
            </w:pPr>
            <w:proofErr w:type="spellStart"/>
            <w:r w:rsidRPr="00512B27">
              <w:rPr>
                <w:sz w:val="20"/>
                <w:szCs w:val="20"/>
                <w:lang w:val="en-US"/>
              </w:rPr>
              <w:t>Turoctocog</w:t>
            </w:r>
            <w:proofErr w:type="spellEnd"/>
            <w:r w:rsidRPr="00512B27">
              <w:rPr>
                <w:sz w:val="20"/>
                <w:szCs w:val="20"/>
                <w:lang w:val="en-US"/>
              </w:rPr>
              <w:t xml:space="preserve"> alfa (</w:t>
            </w:r>
            <w:proofErr w:type="spellStart"/>
            <w:r w:rsidRPr="00512B27">
              <w:rPr>
                <w:sz w:val="20"/>
                <w:szCs w:val="20"/>
                <w:lang w:val="en-US"/>
              </w:rPr>
              <w:t>NovoEight</w:t>
            </w:r>
            <w:proofErr w:type="spellEnd"/>
            <w:r w:rsidRPr="00512B27">
              <w:rPr>
                <w:sz w:val="20"/>
                <w:szCs w:val="20"/>
                <w:lang w:val="en-US"/>
              </w:rPr>
              <w:t>)</w:t>
            </w:r>
          </w:p>
        </w:tc>
        <w:tc>
          <w:tcPr>
            <w:tcW w:w="709" w:type="dxa"/>
            <w:shd w:val="clear" w:color="auto" w:fill="auto"/>
          </w:tcPr>
          <w:p w14:paraId="2BB2FCE1"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shd w:val="clear" w:color="auto" w:fill="auto"/>
          </w:tcPr>
          <w:p w14:paraId="0C9C1C15" w14:textId="77777777" w:rsidR="006B4DBA" w:rsidRPr="00512B27" w:rsidRDefault="006B4DBA" w:rsidP="00C252A5">
            <w:pPr>
              <w:spacing w:line="240" w:lineRule="auto"/>
              <w:rPr>
                <w:sz w:val="20"/>
                <w:szCs w:val="20"/>
                <w:lang w:val="en-US"/>
              </w:rPr>
            </w:pPr>
            <w:r w:rsidRPr="00512B27">
              <w:rPr>
                <w:sz w:val="20"/>
                <w:szCs w:val="20"/>
                <w:lang w:val="en-US"/>
              </w:rPr>
              <w:t>199</w:t>
            </w:r>
          </w:p>
        </w:tc>
        <w:tc>
          <w:tcPr>
            <w:tcW w:w="1417" w:type="dxa"/>
            <w:shd w:val="clear" w:color="auto" w:fill="auto"/>
          </w:tcPr>
          <w:p w14:paraId="5BEE0B06"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shd w:val="clear" w:color="auto" w:fill="auto"/>
          </w:tcPr>
          <w:p w14:paraId="5629C443" w14:textId="77777777" w:rsidR="006B4DBA" w:rsidRPr="00512B27" w:rsidRDefault="006B4DBA" w:rsidP="00C252A5">
            <w:pPr>
              <w:spacing w:line="240" w:lineRule="auto"/>
              <w:rPr>
                <w:sz w:val="20"/>
                <w:szCs w:val="20"/>
                <w:lang w:val="en-US"/>
              </w:rPr>
            </w:pPr>
            <w:r w:rsidRPr="00512B27">
              <w:rPr>
                <w:sz w:val="20"/>
                <w:szCs w:val="20"/>
                <w:lang w:val="en-US"/>
              </w:rPr>
              <w:t xml:space="preserve">Brazil, Croatia, Germany, Israel, Italy, Japan, Latvia, Lithuania, </w:t>
            </w:r>
            <w:r w:rsidRPr="00512B27">
              <w:rPr>
                <w:sz w:val="20"/>
                <w:szCs w:val="20"/>
                <w:lang w:val="en-US"/>
              </w:rPr>
              <w:lastRenderedPageBreak/>
              <w:t>Macedonia, Malaysia, Poland, Russian Federation, Republic of Serbia, Spain, Switzerland, Taiwan, Turkey, UK, US</w:t>
            </w:r>
          </w:p>
        </w:tc>
        <w:tc>
          <w:tcPr>
            <w:tcW w:w="1843" w:type="dxa"/>
            <w:shd w:val="clear" w:color="auto" w:fill="auto"/>
          </w:tcPr>
          <w:p w14:paraId="1B5B2B70" w14:textId="40282C18" w:rsidR="006B4DBA" w:rsidRPr="00512B27" w:rsidRDefault="006B4DBA" w:rsidP="00C252A5">
            <w:pPr>
              <w:spacing w:line="240" w:lineRule="auto"/>
              <w:rPr>
                <w:sz w:val="20"/>
                <w:szCs w:val="20"/>
                <w:lang w:val="fr-FR"/>
              </w:rPr>
            </w:pPr>
            <w:r w:rsidRPr="00512B27">
              <w:rPr>
                <w:sz w:val="20"/>
                <w:szCs w:val="20"/>
                <w:lang w:val="en-US"/>
              </w:rPr>
              <w:lastRenderedPageBreak/>
              <w:fldChar w:fldCharType="begin">
                <w:fldData xml:space="preserve">PEVuZE5vdGU+PENpdGU+PEF1dGhvcj5MZW50ejwvQXV0aG9yPjxZZWFyPjIwMTY8L1llYXI+PFJl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PEVuZE5vdGU+PENpdGU+PEF1dGhvcj5MZW50ejwvQXV0aG9yPjxZZWFyPjIwMTY8L1llYXI+PFJl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[57]</w:t>
            </w:r>
            <w:r w:rsidRPr="00512B27">
              <w:rPr>
                <w:sz w:val="20"/>
                <w:szCs w:val="20"/>
                <w:lang w:val="en-US"/>
              </w:rPr>
              <w:fldChar w:fldCharType="end"/>
            </w:r>
            <w:r w:rsidRPr="00512B27">
              <w:rPr>
                <w:sz w:val="20"/>
                <w:szCs w:val="20"/>
                <w:lang w:val="fr-FR"/>
              </w:rPr>
              <w:t xml:space="preserve">; </w:t>
            </w:r>
            <w:r w:rsidRPr="00512B27">
              <w:rPr>
                <w:sz w:val="20"/>
                <w:szCs w:val="20"/>
                <w:lang w:val="en-US"/>
              </w:rPr>
              <w:fldChar w:fldCharType="begin">
                <w:fldData xml:space="preserve">PEVuZE5vdGU+PENpdGU+PEF1dGhvcj5PemVsbzwvQXV0aG9yPjxZZWFyPjIwMTU8L1llYXI+PFJl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PEVuZE5vdGU+PENpdGU+PEF1dGhvcj5PemVsbzwvQXV0aG9yPjxZZWFyPjIwMTU8L1llYXI+PFJl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[58]</w:t>
            </w:r>
            <w:r w:rsidRPr="00512B27">
              <w:rPr>
                <w:sz w:val="20"/>
                <w:szCs w:val="20"/>
                <w:lang w:val="en-US"/>
              </w:rPr>
              <w:fldChar w:fldCharType="end"/>
            </w:r>
          </w:p>
        </w:tc>
        <w:tc>
          <w:tcPr>
            <w:tcW w:w="1843" w:type="dxa"/>
            <w:shd w:val="clear" w:color="auto" w:fill="auto"/>
          </w:tcPr>
          <w:p w14:paraId="139E2D26" w14:textId="002A77CA" w:rsidR="006B4DBA" w:rsidRPr="00512B27" w:rsidRDefault="006B4DBA" w:rsidP="00C252A5">
            <w:pPr>
              <w:spacing w:line="240" w:lineRule="auto"/>
              <w:rPr>
                <w:sz w:val="20"/>
                <w:szCs w:val="20"/>
                <w:lang w:val="fr-CH"/>
              </w:rPr>
            </w:pPr>
            <w:r w:rsidRPr="00512B27">
              <w:rPr>
                <w:sz w:val="20"/>
                <w:szCs w:val="20"/>
                <w:lang w:val="en-US"/>
              </w:rPr>
              <w:fldChar w:fldCharType="begin">
                <w:fldData xml:space="preserve">PEVuZE5vdGU+PENpdGU+PEF1dGhvcj5MZW50ejwvQXV0aG9yPjxZZWFyPjIwMTU8L1llYXI+PFJl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PEVuZE5vdGU+PENpdGU+PEF1dGhvcj5MZW50ejwvQXV0aG9yPjxZZWFyPjIwMTU8L1llYXI+PFJl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[59]</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fldData xml:space="preserve">PEVuZE5vdGU+PENpdGU+PEF1dGhvcj5Lb2xsYTwvQXV0aG9yPjxZZWFyPjIwMTY8L1llYXI+PFJl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PEVuZE5vdGU+PENpdGU+PEF1dGhvcj5Lb2xsYTwvQXV0aG9yPjxZZWFyPjIwMTY8L1llYXI+PFJl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[60]</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fldData xml:space="preserve">PEVuZE5vdGU+PENpdGU+PEF1dGhvcj5SZWNodDwvQXV0aG9yPjxZZWFyPjIwMTY8L1llYXI+PFJl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PEVuZE5vdGU+PENpdGU+PEF1dGhvcj5SZWNodDwvQXV0aG9yPjxZZWFyPjIwMTY8L1llYXI+PFJl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[61]</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&lt;EndNote&gt;&lt;Cite&gt;&lt;Author&gt;Ozelo&lt;/Author&gt;&lt;Year&gt;2014&lt;/Year&gt;&lt;RecNum&gt;58&lt;/RecNum&gt;&lt;DisplayText&gt;[62]&lt;/DisplayText&gt;&lt;record&gt;&lt;rec-number&gt;58&lt;/rec-number&gt;&lt;foreign-keys&gt;&lt;key app="EN" db-id="szd59vewp9apsie9w2sx5vz3sp0wrwwx92e0" timestamp="1551534140"&gt;58&lt;/key&gt;&lt;/foreign-keys&gt;&lt;ref-type name="Journal Article"&gt;17&lt;/ref-type&gt;&lt;contributors&gt;&lt;authors&gt;&lt;author&gt;Ozelo, M.&lt;/author&gt;&lt;author&gt;Misgav, M.&lt;/author&gt;&lt;author&gt;Abdulkarim, F.&lt;/author&gt;&lt;author&gt;Lentz, S.&lt;/author&gt;&lt;author&gt;Martin-Salces, M.&lt;/author&gt;&lt;author&gt;Matytsina, I.&lt;/author&gt;&lt;author&gt;Saugstrup, T.&lt;/author&gt;&lt;author&gt;Santagostino, E.&lt;/author&gt;&lt;/authors&gt;&lt;/contributors&gt;&lt;auth-address&gt;M. Ozelo, University of Campinas, Sao Paulo, Brazil&lt;/auth-address&gt;&lt;titles&gt;&lt;title&gt;Stabilization of turoctocog alfa dose administered in a preventive regimen: 3-year interim results of the guardianTM-2 extension trial&lt;/title&gt;&lt;secondary-title&gt;Haemophilia&lt;/secondary-title&gt;&lt;/titles&gt;&lt;periodical&gt;&lt;full-title&gt;Haemophilia&lt;/full-title&gt;&lt;abbr-1&gt;Haemophilia : the official journal of the World Federation of Hemophilia&lt;/abbr-1&gt;&lt;/periodical&gt;&lt;pages&gt;85&lt;/pages&gt;&lt;volume&gt;20&lt;/volume&gt;&lt;keywords&gt;&lt;keyword&gt;recombinant blood clotting factor 8&lt;/keyword&gt;&lt;keyword&gt;hemophilia&lt;/keyword&gt;&lt;keyword&gt;human&lt;/keyword&gt;&lt;keyword&gt;patient&lt;/keyword&gt;&lt;keyword&gt;prophylaxis&lt;/keyword&gt;&lt;keyword&gt;hemophilia A&lt;/keyword&gt;&lt;keyword&gt;bleeding&lt;/keyword&gt;&lt;keyword&gt;exposure&lt;/keyword&gt;&lt;keyword&gt;safety&lt;/keyword&gt;&lt;keyword&gt;arm&lt;/keyword&gt;&lt;/keywords&gt;&lt;dates&gt;&lt;year&gt;2014&lt;/year&gt;&lt;/dates&gt;&lt;isbn&gt;1351-8216&lt;/isbn&gt;&lt;urls&gt;&lt;related-urls&gt;&lt;url&gt;http://www.embase.com/search/results?subaction=viewrecord&amp;amp;from=export&amp;amp;id=L71475612&lt;/url&gt;&lt;url&gt;http://dx.doi.org/10.1111/hae.12400&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[62]</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&lt;EndNote&gt;&lt;Cite&gt;&lt;Author&gt;Janic&lt;/Author&gt;&lt;Year&gt;2016&lt;/Year&gt;&lt;RecNum&gt;59&lt;/RecNum&gt;&lt;DisplayText&gt;[63]&lt;/DisplayText&gt;&lt;record&gt;&lt;rec-number&gt;59&lt;/rec-number&gt;&lt;foreign-keys&gt;&lt;key app="EN" db-id="szd59vewp9apsie9w2sx5vz3sp0wrwwx92e0" timestamp="1551534144"&gt;59&lt;/key&gt;&lt;/foreign-keys&gt;&lt;ref-type name="Conference Paper"&gt;47&lt;/ref-type&gt;&lt;contributors&gt;&lt;authors&gt;&lt;author&gt;Janic, D.&lt;/author&gt;&lt;author&gt;Matysina, I.&lt;/author&gt;&lt;author&gt;Misgav, M.&lt;/author&gt;&lt;author&gt;Oldenburg, J.&lt;/author&gt;&lt;author&gt;Ozelo, M. J.&lt;/author&gt;&lt;author&gt;Recht, M.&lt;/author&gt;&lt;author&gt;Korsholm, L.&lt;/author&gt;&lt;author&gt;Savic, A.&lt;/author&gt;&lt;author&gt;Santagostino, E.&lt;/author&gt;&lt;/authors&gt;&lt;/contributors&gt;&lt;titles&gt;&lt;title&gt;Safety and Efficacy of Turoctocog Alfa in Prevention and on-Demand Treatment of Bleeding Episodes in Patients with Hemophilia A&lt;/title&gt;&lt;secondary-title&gt;ASH, 58th Annual Meeting &amp;amp; Exposition&lt;/secondary-title&gt;&lt;/titles&gt;&lt;dates&gt;&lt;year&gt;2016&lt;/year&gt;&lt;pub-dates&gt;&lt;date&gt;Dec 3-6&lt;/date&gt;&lt;/pub-dates&gt;&lt;/dates&gt;&lt;pub-location&gt;San Diego, CA, USA&lt;/pub-location&gt;&lt;urls&gt;&lt;related-urls&gt;&lt;url&gt;https://ash.confex.com/ash/2016/webprogram/Paper92380.html&lt;/url&gt;&lt;/related-urls&gt;&lt;/urls&gt;&lt;remote-database-name&gt;Search for Conference Abstracts&lt;/remote-database-name&gt;&lt;access-date&gt;03.02.2017&lt;/access-date&gt;&lt;/record&gt;&lt;/Cite&gt;&lt;/EndNote&gt;</w:instrText>
            </w:r>
            <w:r w:rsidRPr="00512B27">
              <w:rPr>
                <w:sz w:val="20"/>
                <w:szCs w:val="20"/>
                <w:lang w:val="en-US"/>
              </w:rPr>
              <w:fldChar w:fldCharType="separate"/>
            </w:r>
            <w:r w:rsidR="00055F6B">
              <w:rPr>
                <w:noProof/>
                <w:sz w:val="20"/>
                <w:szCs w:val="20"/>
                <w:lang w:val="en-US"/>
              </w:rPr>
              <w:t>[63]</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&lt;EndNote&gt;&lt;Cite&gt;&lt;Author&gt;Santagostino&lt;/Author&gt;&lt;Year&gt;2016&lt;/Year&gt;&lt;RecNum&gt;60&lt;/RecNum&gt;&lt;DisplayText&gt;[64]&lt;/DisplayText&gt;&lt;record&gt;&lt;rec-number&gt;60&lt;/rec-number&gt;&lt;foreign-keys&gt;&lt;key app="EN" db-id="szd59vewp9apsie9w2sx5vz3sp0wrwwx92e0" timestamp="1551534148"&gt;60&lt;/key&gt;&lt;/foreign-keys&gt;&lt;ref-type name="Journal Article"&gt;17&lt;/ref-type&gt;&lt;contributors&gt;&lt;authors&gt;&lt;author&gt;Santagostino, E.&lt;/author&gt;&lt;author&gt;Janic, D.&lt;/author&gt;&lt;author&gt;Karim, F. A.&lt;/author&gt;&lt;author&gt;Matystsina, I.&lt;/author&gt;&lt;author&gt;Castro Ozelo, M.&lt;/author&gt;&lt;author&gt;Savic, A.&lt;/author&gt;&lt;author&gt;Tiede, A.&lt;/author&gt;&lt;author&gt;Oldenburg, J.&lt;/author&gt;&lt;/authors&gt;&lt;/contributors&gt;&lt;titles&gt;&lt;title&gt;Efficacy and safety of turoctocog alfa for prophylaxis and treatment of bleeding episodes in patients with severe hemophilia A: results from the guardianTM2 trial&lt;/title&gt;&lt;secondary-title&gt;Haemophilia&lt;/secondary-title&gt;&lt;/titles&gt;&lt;periodical&gt;&lt;full-title&gt;Haemophilia&lt;/full-title&gt;&lt;abbr-1&gt;Haemophilia : the official journal of the World Federation of Hemophilia&lt;/abbr-1&gt;&lt;/periodical&gt;&lt;pages&gt;48&lt;/pages&gt;&lt;volume&gt;22&lt;/volume&gt;&lt;number&gt;Suppl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[64]</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r>
            <w:r w:rsidR="00055F6B">
              <w:rPr>
                <w:sz w:val="20"/>
                <w:szCs w:val="20"/>
                <w:lang w:val="en-US"/>
              </w:rPr>
              <w:instrText xml:space="preserve"> ADDIN EN.CITE &lt;EndNote&gt;&lt;Cite&gt;&lt;Author&gt;Laguna&lt;/Author&gt;&lt;Year&gt;2015&lt;/Year&gt;&lt;RecNum&gt;61&lt;/RecNum&gt;&lt;DisplayText&gt;[65]&lt;/DisplayText&gt;&lt;record&gt;&lt;rec-number&gt;61&lt;/rec-number&gt;&lt;foreign-keys&gt;&lt;key app="EN" db-id="szd59vewp9apsie9w2sx5vz3sp0wrwwx92e0" timestamp="1551534152"&gt;61&lt;/key&gt;&lt;/foreign-keys&gt;&lt;ref-type name="Journal Article"&gt;17&lt;/ref-type&gt;&lt;contributors&gt;&lt;authors&gt;&lt;author&gt;Laguna, P.&lt;/author&gt;&lt;author&gt;Savic, A.&lt;/author&gt;&lt;author&gt;Matytsina, I.&lt;/author&gt;&lt;author&gt;Zeuthen, N.&lt;/author&gt;&lt;/authors&gt;&lt;/contributors&gt;&lt;titles&gt;&lt;title&gt;Prior Treatment Regimen Influences Annualised Bleeding Rate During Long-Term Prophylaxis With Turoctocog Alfa: Experiences From Multinational Trials&lt;/title&gt;&lt;secondary-title&gt;Haemophilia&lt;/secondary-title&gt;&lt;/titles&gt;&lt;periodical&gt;&lt;full-title&gt;Haemophilia&lt;/full-title&gt;&lt;abbr-1&gt;Haemophilia : the official journal of the World Federation of Hemophilia&lt;/abbr-1&gt;&lt;/periodical&gt;&lt;pages&gt;49&lt;/pages&gt;&lt;volume&gt;21&lt;/volume&gt;&lt;number&gt;Suppl 2&lt;/number&gt;&lt;dates&gt;&lt;year&gt;2015&lt;/year&gt;&lt;/dates&gt;&lt;urls&gt;&lt;/urls&gt;&lt;remote-database-name&gt;Search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[65]</w:t>
            </w:r>
            <w:r w:rsidRPr="00512B27">
              <w:rPr>
                <w:sz w:val="20"/>
                <w:szCs w:val="20"/>
                <w:lang w:val="en-US"/>
              </w:rPr>
              <w:fldChar w:fldCharType="end"/>
            </w:r>
          </w:p>
        </w:tc>
        <w:tc>
          <w:tcPr>
            <w:tcW w:w="1701" w:type="dxa"/>
            <w:shd w:val="clear" w:color="auto" w:fill="auto"/>
          </w:tcPr>
          <w:p w14:paraId="3636CCE4" w14:textId="11C527BF" w:rsidR="006B4DBA" w:rsidRPr="00A537F1" w:rsidRDefault="00632884" w:rsidP="00C252A5">
            <w:pPr>
              <w:spacing w:line="240" w:lineRule="auto"/>
              <w:rPr>
                <w:sz w:val="20"/>
                <w:szCs w:val="20"/>
                <w:lang w:val="fr-CH"/>
              </w:rPr>
            </w:pPr>
            <w:proofErr w:type="gramStart"/>
            <w:r w:rsidRPr="00A537F1">
              <w:rPr>
                <w:sz w:val="20"/>
                <w:szCs w:val="20"/>
                <w:lang w:val="fr-CH"/>
              </w:rPr>
              <w:t>single</w:t>
            </w:r>
            <w:proofErr w:type="gramEnd"/>
            <w:r w:rsidRPr="00A537F1">
              <w:rPr>
                <w:sz w:val="20"/>
                <w:szCs w:val="20"/>
                <w:lang w:val="fr-CH"/>
              </w:rPr>
              <w:t>-</w:t>
            </w:r>
            <w:r w:rsidR="006B4DBA" w:rsidRPr="00A537F1">
              <w:rPr>
                <w:sz w:val="20"/>
                <w:szCs w:val="20"/>
                <w:lang w:val="fr-CH"/>
              </w:rPr>
              <w:t xml:space="preserve">arm </w:t>
            </w:r>
            <w:proofErr w:type="spellStart"/>
            <w:r w:rsidR="006B4DBA" w:rsidRPr="00A537F1">
              <w:rPr>
                <w:sz w:val="20"/>
                <w:szCs w:val="20"/>
                <w:lang w:val="fr-CH"/>
              </w:rPr>
              <w:t>study</w:t>
            </w:r>
            <w:proofErr w:type="spellEnd"/>
            <w:r w:rsidR="006B4DBA" w:rsidRPr="00A537F1">
              <w:rPr>
                <w:sz w:val="20"/>
                <w:szCs w:val="20"/>
                <w:lang w:val="fr-CH"/>
              </w:rPr>
              <w:t xml:space="preserve">, </w:t>
            </w:r>
            <w:proofErr w:type="spellStart"/>
            <w:r w:rsidR="006B4DBA" w:rsidRPr="00A537F1">
              <w:rPr>
                <w:sz w:val="20"/>
                <w:szCs w:val="20"/>
                <w:lang w:val="fr-CH"/>
              </w:rPr>
              <w:t>without</w:t>
            </w:r>
            <w:proofErr w:type="spellEnd"/>
            <w:r w:rsidR="006B4DBA" w:rsidRPr="00A537F1">
              <w:rPr>
                <w:sz w:val="20"/>
                <w:szCs w:val="20"/>
                <w:lang w:val="fr-CH"/>
              </w:rPr>
              <w:t xml:space="preserve"> </w:t>
            </w:r>
            <w:proofErr w:type="spellStart"/>
            <w:r w:rsidR="006B4DBA" w:rsidRPr="00A537F1">
              <w:rPr>
                <w:sz w:val="20"/>
                <w:szCs w:val="20"/>
                <w:lang w:val="fr-CH"/>
              </w:rPr>
              <w:t>paired</w:t>
            </w:r>
            <w:proofErr w:type="spellEnd"/>
            <w:r w:rsidR="006B4DBA" w:rsidRPr="00A537F1">
              <w:rPr>
                <w:sz w:val="20"/>
                <w:szCs w:val="20"/>
                <w:lang w:val="fr-CH"/>
              </w:rPr>
              <w:t xml:space="preserve"> comparison of OD and prophy</w:t>
            </w:r>
            <w:r w:rsidRPr="00A537F1">
              <w:rPr>
                <w:sz w:val="20"/>
                <w:szCs w:val="20"/>
                <w:lang w:val="fr-CH"/>
              </w:rPr>
              <w:t>laxis</w:t>
            </w:r>
            <w:r w:rsidR="006B4DBA" w:rsidRPr="00A537F1">
              <w:rPr>
                <w:sz w:val="20"/>
                <w:szCs w:val="20"/>
                <w:lang w:val="fr-CH"/>
              </w:rPr>
              <w:t xml:space="preserve"> </w:t>
            </w:r>
          </w:p>
        </w:tc>
      </w:tr>
      <w:tr w:rsidR="006B4DBA" w:rsidRPr="00512B27" w14:paraId="5060A7DA" w14:textId="77777777" w:rsidTr="006B4DBA">
        <w:tc>
          <w:tcPr>
            <w:tcW w:w="562" w:type="dxa"/>
          </w:tcPr>
          <w:p w14:paraId="30A5C416" w14:textId="77777777" w:rsidR="006B4DBA" w:rsidRPr="00512B27" w:rsidRDefault="006B4DBA" w:rsidP="00C252A5">
            <w:pPr>
              <w:spacing w:line="240" w:lineRule="auto"/>
              <w:rPr>
                <w:sz w:val="20"/>
                <w:szCs w:val="20"/>
                <w:lang w:val="fr-CH"/>
              </w:rPr>
            </w:pPr>
            <w:r w:rsidRPr="00512B27">
              <w:rPr>
                <w:sz w:val="20"/>
                <w:szCs w:val="20"/>
                <w:lang w:val="fr-CH"/>
              </w:rPr>
              <w:t>9</w:t>
            </w:r>
          </w:p>
        </w:tc>
        <w:tc>
          <w:tcPr>
            <w:tcW w:w="1418" w:type="dxa"/>
          </w:tcPr>
          <w:p w14:paraId="62604A8B" w14:textId="77777777" w:rsidR="006B4DBA" w:rsidRPr="00512B27" w:rsidRDefault="006B4DBA" w:rsidP="00C252A5">
            <w:pPr>
              <w:spacing w:line="240" w:lineRule="auto"/>
              <w:rPr>
                <w:sz w:val="20"/>
                <w:szCs w:val="20"/>
                <w:lang w:val="fr-CH"/>
              </w:rPr>
            </w:pPr>
            <w:r w:rsidRPr="00512B27">
              <w:rPr>
                <w:sz w:val="20"/>
                <w:szCs w:val="20"/>
                <w:lang w:val="fr-CH"/>
              </w:rPr>
              <w:t>Guardian 3 (NCT01138501)</w:t>
            </w:r>
          </w:p>
        </w:tc>
        <w:tc>
          <w:tcPr>
            <w:tcW w:w="1134" w:type="dxa"/>
          </w:tcPr>
          <w:p w14:paraId="2318AC6F" w14:textId="77777777" w:rsidR="006B4DBA" w:rsidRPr="00512B27" w:rsidRDefault="006B4DBA" w:rsidP="00C252A5">
            <w:pPr>
              <w:spacing w:line="240" w:lineRule="auto"/>
              <w:rPr>
                <w:sz w:val="20"/>
                <w:szCs w:val="20"/>
                <w:lang w:val="fr-CH"/>
              </w:rPr>
            </w:pPr>
            <w:r w:rsidRPr="00512B27">
              <w:rPr>
                <w:sz w:val="20"/>
                <w:szCs w:val="20"/>
                <w:lang w:val="fr-CH"/>
              </w:rPr>
              <w:t>Single arm</w:t>
            </w:r>
          </w:p>
        </w:tc>
        <w:tc>
          <w:tcPr>
            <w:tcW w:w="1559" w:type="dxa"/>
          </w:tcPr>
          <w:p w14:paraId="049BF46C" w14:textId="77777777" w:rsidR="006B4DBA" w:rsidRPr="00512B27" w:rsidRDefault="006B4DBA" w:rsidP="00C252A5">
            <w:pPr>
              <w:spacing w:line="240" w:lineRule="auto"/>
              <w:rPr>
                <w:sz w:val="20"/>
                <w:szCs w:val="20"/>
                <w:lang w:val="fr-CH"/>
              </w:rPr>
            </w:pPr>
            <w:proofErr w:type="spellStart"/>
            <w:r w:rsidRPr="00512B27">
              <w:rPr>
                <w:sz w:val="20"/>
                <w:szCs w:val="20"/>
                <w:lang w:val="fr-CH"/>
              </w:rPr>
              <w:t>Turoctocog</w:t>
            </w:r>
            <w:proofErr w:type="spellEnd"/>
            <w:r w:rsidRPr="00512B27">
              <w:rPr>
                <w:sz w:val="20"/>
                <w:szCs w:val="20"/>
                <w:lang w:val="fr-CH"/>
              </w:rPr>
              <w:t xml:space="preserve"> alfa</w:t>
            </w:r>
          </w:p>
        </w:tc>
        <w:tc>
          <w:tcPr>
            <w:tcW w:w="709" w:type="dxa"/>
          </w:tcPr>
          <w:p w14:paraId="6DFC7B65" w14:textId="77777777" w:rsidR="006B4DBA" w:rsidRPr="00512B27" w:rsidRDefault="006B4DBA" w:rsidP="00C252A5">
            <w:pPr>
              <w:spacing w:line="240" w:lineRule="auto"/>
              <w:rPr>
                <w:sz w:val="20"/>
                <w:szCs w:val="20"/>
                <w:lang w:val="fr-CH"/>
              </w:rPr>
            </w:pPr>
            <w:r w:rsidRPr="00512B27">
              <w:rPr>
                <w:sz w:val="20"/>
                <w:szCs w:val="20"/>
                <w:lang w:val="fr-CH"/>
              </w:rPr>
              <w:t>P &amp; E</w:t>
            </w:r>
          </w:p>
        </w:tc>
        <w:tc>
          <w:tcPr>
            <w:tcW w:w="709" w:type="dxa"/>
          </w:tcPr>
          <w:p w14:paraId="0A16B952" w14:textId="77777777" w:rsidR="006B4DBA" w:rsidRPr="00512B27" w:rsidRDefault="006B4DBA" w:rsidP="00C252A5">
            <w:pPr>
              <w:spacing w:line="240" w:lineRule="auto"/>
              <w:rPr>
                <w:sz w:val="20"/>
                <w:szCs w:val="20"/>
                <w:lang w:val="fr-CH"/>
              </w:rPr>
            </w:pPr>
            <w:r w:rsidRPr="00512B27">
              <w:rPr>
                <w:sz w:val="20"/>
                <w:szCs w:val="20"/>
                <w:lang w:val="fr-CH"/>
              </w:rPr>
              <w:t>63</w:t>
            </w:r>
          </w:p>
        </w:tc>
        <w:tc>
          <w:tcPr>
            <w:tcW w:w="1417" w:type="dxa"/>
          </w:tcPr>
          <w:p w14:paraId="24D03A5C" w14:textId="77777777" w:rsidR="006B4DBA" w:rsidRPr="00A537F1" w:rsidRDefault="006B4DBA" w:rsidP="00C252A5">
            <w:pPr>
              <w:spacing w:line="240" w:lineRule="auto"/>
              <w:rPr>
                <w:sz w:val="20"/>
                <w:szCs w:val="20"/>
                <w:lang w:val="fr-CH"/>
              </w:rPr>
            </w:pPr>
            <w:r w:rsidRPr="00A537F1">
              <w:rPr>
                <w:sz w:val="20"/>
                <w:szCs w:val="20"/>
                <w:lang w:val="fr-CH"/>
              </w:rPr>
              <w:t>4.5 months (long term follow-up: 4.5 months)</w:t>
            </w:r>
          </w:p>
        </w:tc>
        <w:tc>
          <w:tcPr>
            <w:tcW w:w="1559" w:type="dxa"/>
          </w:tcPr>
          <w:p w14:paraId="635B9E68" w14:textId="77777777" w:rsidR="006B4DBA" w:rsidRPr="00A537F1" w:rsidRDefault="006B4DBA" w:rsidP="00C252A5">
            <w:pPr>
              <w:spacing w:line="240" w:lineRule="auto"/>
              <w:rPr>
                <w:sz w:val="20"/>
                <w:szCs w:val="20"/>
                <w:lang w:val="fr-CH"/>
              </w:rPr>
            </w:pPr>
            <w:r w:rsidRPr="00A537F1">
              <w:rPr>
                <w:sz w:val="20"/>
                <w:szCs w:val="20"/>
                <w:lang w:val="fr-CH"/>
              </w:rPr>
              <w:t>Brazil, Italy, Lithuania, Macedonia, Malaysia, Poland, the Russian Federation, Serbia, Taiwan, Turkey, US</w:t>
            </w:r>
          </w:p>
        </w:tc>
        <w:tc>
          <w:tcPr>
            <w:tcW w:w="1843" w:type="dxa"/>
          </w:tcPr>
          <w:p w14:paraId="4CD8E475" w14:textId="6C88C793" w:rsidR="006B4DBA" w:rsidRPr="00512B27" w:rsidRDefault="006B4DBA" w:rsidP="00C252A5">
            <w:pPr>
              <w:spacing w:line="240" w:lineRule="auto"/>
              <w:rPr>
                <w:sz w:val="20"/>
                <w:szCs w:val="20"/>
                <w:lang w:val="fr-CH"/>
              </w:rPr>
            </w:pPr>
            <w:r w:rsidRPr="00512B27">
              <w:rPr>
                <w:sz w:val="20"/>
                <w:szCs w:val="20"/>
                <w:lang w:val="en-US"/>
              </w:rPr>
              <w:fldChar w:fldCharType="begin">
                <w:fldData xml:space="preserve">PEVuZE5vdGU+PENpdGU+PEF1dGhvcj5LdWxrYXJuaTwvQXV0aG9yPjxZZWFyPjIwMTM8L1llYXI+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PEVuZE5vdGU+PENpdGU+PEF1dGhvcj5LdWxrYXJuaTwvQXV0aG9yPjxZZWFyPjIwMTM8L1llYXI+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[66]</w:t>
            </w:r>
            <w:r w:rsidRPr="00512B27">
              <w:rPr>
                <w:sz w:val="20"/>
                <w:szCs w:val="20"/>
                <w:lang w:val="en-US"/>
              </w:rPr>
              <w:fldChar w:fldCharType="end"/>
            </w:r>
          </w:p>
        </w:tc>
        <w:tc>
          <w:tcPr>
            <w:tcW w:w="1843" w:type="dxa"/>
          </w:tcPr>
          <w:p w14:paraId="37C12CD4" w14:textId="36E84D66" w:rsidR="006B4DBA" w:rsidRPr="00512B27" w:rsidRDefault="006B4DBA" w:rsidP="00C252A5">
            <w:pPr>
              <w:spacing w:line="240" w:lineRule="auto"/>
              <w:rPr>
                <w:sz w:val="20"/>
                <w:szCs w:val="20"/>
                <w:lang w:val="fr-CH"/>
              </w:rPr>
            </w:pPr>
            <w:r w:rsidRPr="00512B27">
              <w:rPr>
                <w:sz w:val="20"/>
                <w:szCs w:val="20"/>
                <w:lang w:val="en-US"/>
              </w:rPr>
              <w:fldChar w:fldCharType="begin">
                <w:fldData xml:space="preserve">PEVuZE5vdGU+PENpdGU+PEF1dGhvcj5TYW50YWdvc3Rpbm88L0F1dGhvcj48WWVhcj4yMDE0PC9Z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PEVuZE5vdGU+PENpdGU+PEF1dGhvcj5TYW50YWdvc3Rpbm88L0F1dGhvcj48WWVhcj4yMDE0PC9Z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[56]</w:t>
            </w:r>
            <w:r w:rsidRPr="00512B27">
              <w:rPr>
                <w:sz w:val="20"/>
                <w:szCs w:val="20"/>
                <w:lang w:val="en-US"/>
              </w:rPr>
              <w:fldChar w:fldCharType="end"/>
            </w:r>
          </w:p>
        </w:tc>
        <w:tc>
          <w:tcPr>
            <w:tcW w:w="1701" w:type="dxa"/>
          </w:tcPr>
          <w:p w14:paraId="08E19012" w14:textId="77777777" w:rsidR="006B4DBA" w:rsidRPr="00512B27" w:rsidRDefault="006B4DBA" w:rsidP="00C252A5">
            <w:pPr>
              <w:spacing w:line="240" w:lineRule="auto"/>
              <w:rPr>
                <w:sz w:val="20"/>
                <w:szCs w:val="20"/>
                <w:lang w:val="fr-CH"/>
              </w:rPr>
            </w:pPr>
            <w:r w:rsidRPr="00512B27">
              <w:rPr>
                <w:sz w:val="20"/>
                <w:szCs w:val="20"/>
                <w:lang w:val="fr-CH"/>
              </w:rPr>
              <w:t xml:space="preserve">&lt;12 </w:t>
            </w:r>
            <w:proofErr w:type="spellStart"/>
            <w:proofErr w:type="gramStart"/>
            <w:r w:rsidRPr="00512B27">
              <w:rPr>
                <w:sz w:val="20"/>
                <w:szCs w:val="20"/>
                <w:lang w:val="fr-CH"/>
              </w:rPr>
              <w:t>years</w:t>
            </w:r>
            <w:proofErr w:type="spellEnd"/>
            <w:r w:rsidRPr="00512B27">
              <w:rPr>
                <w:sz w:val="20"/>
                <w:szCs w:val="20"/>
                <w:lang w:val="fr-CH"/>
              </w:rPr>
              <w:t>;</w:t>
            </w:r>
            <w:proofErr w:type="gramEnd"/>
            <w:r w:rsidRPr="00512B27">
              <w:rPr>
                <w:sz w:val="20"/>
                <w:szCs w:val="20"/>
                <w:lang w:val="fr-CH"/>
              </w:rPr>
              <w:t xml:space="preserve"> single arm</w:t>
            </w:r>
          </w:p>
        </w:tc>
      </w:tr>
      <w:tr w:rsidR="006B4DBA" w:rsidRPr="00512B27" w14:paraId="475F8B43" w14:textId="77777777" w:rsidTr="006B4DBA">
        <w:tc>
          <w:tcPr>
            <w:tcW w:w="562" w:type="dxa"/>
          </w:tcPr>
          <w:p w14:paraId="27144192" w14:textId="77777777" w:rsidR="006B4DBA" w:rsidRPr="00512B27" w:rsidRDefault="006B4DBA" w:rsidP="00C252A5">
            <w:pPr>
              <w:spacing w:line="240" w:lineRule="auto"/>
              <w:rPr>
                <w:sz w:val="20"/>
                <w:szCs w:val="20"/>
                <w:lang w:val="fr-CH"/>
              </w:rPr>
            </w:pPr>
            <w:r w:rsidRPr="00512B27">
              <w:rPr>
                <w:sz w:val="20"/>
                <w:szCs w:val="20"/>
                <w:lang w:val="fr-CH"/>
              </w:rPr>
              <w:t>10</w:t>
            </w:r>
          </w:p>
        </w:tc>
        <w:tc>
          <w:tcPr>
            <w:tcW w:w="1418" w:type="dxa"/>
          </w:tcPr>
          <w:p w14:paraId="4F243CAE" w14:textId="77777777" w:rsidR="006B4DBA" w:rsidRPr="00512B27" w:rsidRDefault="006B4DBA" w:rsidP="00C252A5">
            <w:pPr>
              <w:spacing w:line="240" w:lineRule="auto"/>
              <w:rPr>
                <w:sz w:val="20"/>
                <w:szCs w:val="20"/>
                <w:lang w:val="fr-CH"/>
              </w:rPr>
            </w:pPr>
            <w:proofErr w:type="spellStart"/>
            <w:r w:rsidRPr="00512B27">
              <w:rPr>
                <w:sz w:val="20"/>
                <w:szCs w:val="20"/>
                <w:lang w:val="fr-CH"/>
              </w:rPr>
              <w:t>Glamocanin</w:t>
            </w:r>
            <w:proofErr w:type="spellEnd"/>
            <w:r w:rsidRPr="00512B27">
              <w:rPr>
                <w:sz w:val="20"/>
                <w:szCs w:val="20"/>
                <w:lang w:val="fr-CH"/>
              </w:rPr>
              <w:t xml:space="preserve"> 2015</w:t>
            </w:r>
          </w:p>
        </w:tc>
        <w:tc>
          <w:tcPr>
            <w:tcW w:w="1134" w:type="dxa"/>
          </w:tcPr>
          <w:p w14:paraId="3C38B35B" w14:textId="77777777" w:rsidR="006B4DBA" w:rsidRPr="00512B27" w:rsidRDefault="006B4DBA" w:rsidP="00C252A5">
            <w:pPr>
              <w:spacing w:line="240" w:lineRule="auto"/>
              <w:rPr>
                <w:sz w:val="20"/>
                <w:szCs w:val="20"/>
                <w:lang w:val="fr-CH"/>
              </w:rPr>
            </w:pPr>
            <w:r w:rsidRPr="00512B27">
              <w:rPr>
                <w:sz w:val="20"/>
                <w:szCs w:val="20"/>
                <w:lang w:val="fr-CH"/>
              </w:rPr>
              <w:t>Single arm</w:t>
            </w:r>
          </w:p>
        </w:tc>
        <w:tc>
          <w:tcPr>
            <w:tcW w:w="1559" w:type="dxa"/>
          </w:tcPr>
          <w:p w14:paraId="66458339" w14:textId="77777777" w:rsidR="006B4DBA" w:rsidRPr="00512B27" w:rsidRDefault="006B4DBA" w:rsidP="00C252A5">
            <w:pPr>
              <w:spacing w:line="240" w:lineRule="auto"/>
              <w:rPr>
                <w:sz w:val="20"/>
                <w:szCs w:val="20"/>
                <w:lang w:val="en-US"/>
              </w:rPr>
            </w:pPr>
            <w:proofErr w:type="spellStart"/>
            <w:proofErr w:type="gramStart"/>
            <w:r w:rsidRPr="00512B27">
              <w:rPr>
                <w:sz w:val="20"/>
                <w:szCs w:val="20"/>
                <w:lang w:val="fr-CH"/>
              </w:rPr>
              <w:t>rFVIII</w:t>
            </w:r>
            <w:proofErr w:type="spellEnd"/>
            <w:proofErr w:type="gramEnd"/>
            <w:r w:rsidRPr="00512B27">
              <w:rPr>
                <w:sz w:val="20"/>
                <w:szCs w:val="20"/>
                <w:lang w:val="fr-CH"/>
              </w:rPr>
              <w:t xml:space="preserve"> (t</w:t>
            </w:r>
            <w:proofErr w:type="spellStart"/>
            <w:r w:rsidRPr="00512B27">
              <w:rPr>
                <w:sz w:val="20"/>
                <w:szCs w:val="20"/>
                <w:lang w:val="en-US"/>
              </w:rPr>
              <w:t>uroctocog</w:t>
            </w:r>
            <w:proofErr w:type="spellEnd"/>
            <w:r w:rsidRPr="00512B27">
              <w:rPr>
                <w:sz w:val="20"/>
                <w:szCs w:val="20"/>
                <w:lang w:val="en-US"/>
              </w:rPr>
              <w:t xml:space="preserve"> alfa)</w:t>
            </w:r>
          </w:p>
        </w:tc>
        <w:tc>
          <w:tcPr>
            <w:tcW w:w="709" w:type="dxa"/>
          </w:tcPr>
          <w:p w14:paraId="13C80165"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7AEA3171" w14:textId="77777777" w:rsidR="006B4DBA" w:rsidRPr="00512B27" w:rsidRDefault="006B4DBA" w:rsidP="00C252A5">
            <w:pPr>
              <w:spacing w:line="240" w:lineRule="auto"/>
              <w:rPr>
                <w:sz w:val="20"/>
                <w:szCs w:val="20"/>
                <w:lang w:val="en-US"/>
              </w:rPr>
            </w:pPr>
            <w:r w:rsidRPr="00512B27">
              <w:rPr>
                <w:sz w:val="20"/>
                <w:szCs w:val="20"/>
                <w:lang w:val="en-US"/>
              </w:rPr>
              <w:t>5</w:t>
            </w:r>
          </w:p>
        </w:tc>
        <w:tc>
          <w:tcPr>
            <w:tcW w:w="1417" w:type="dxa"/>
          </w:tcPr>
          <w:p w14:paraId="0577AD45"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5B3EF539"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19527EA6" w14:textId="3239552C"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PEVuZE5vdGU+PENpdGU+PEF1dGhvcj5HbGFtb2NhbmluPC9BdXRob3I+PFllYXI+MjAxNTwvWWVh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==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PEVuZE5vdGU+PENpdGU+PEF1dGhvcj5HbGFtb2NhbmluPC9BdXRob3I+PFllYXI+MjAxNTwvWWVh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==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[67]</w:t>
            </w:r>
            <w:r w:rsidRPr="00512B27">
              <w:rPr>
                <w:sz w:val="20"/>
                <w:szCs w:val="20"/>
                <w:lang w:val="en-US"/>
              </w:rPr>
              <w:fldChar w:fldCharType="end"/>
            </w:r>
          </w:p>
        </w:tc>
        <w:tc>
          <w:tcPr>
            <w:tcW w:w="1843" w:type="dxa"/>
          </w:tcPr>
          <w:p w14:paraId="0CD17236"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A17352B"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41D8BF92" w14:textId="77777777" w:rsidTr="006B4DBA">
        <w:tc>
          <w:tcPr>
            <w:tcW w:w="562" w:type="dxa"/>
            <w:shd w:val="clear" w:color="auto" w:fill="auto"/>
          </w:tcPr>
          <w:p w14:paraId="376E5E9C" w14:textId="77777777" w:rsidR="006B4DBA" w:rsidRPr="00512B27" w:rsidRDefault="006B4DBA" w:rsidP="00C252A5">
            <w:pPr>
              <w:spacing w:line="240" w:lineRule="auto"/>
              <w:rPr>
                <w:sz w:val="20"/>
                <w:szCs w:val="20"/>
                <w:lang w:val="en-US"/>
              </w:rPr>
            </w:pPr>
            <w:r w:rsidRPr="00512B27">
              <w:rPr>
                <w:sz w:val="20"/>
                <w:szCs w:val="20"/>
                <w:lang w:val="en-US"/>
              </w:rPr>
              <w:t>11</w:t>
            </w:r>
          </w:p>
        </w:tc>
        <w:tc>
          <w:tcPr>
            <w:tcW w:w="1418" w:type="dxa"/>
            <w:shd w:val="clear" w:color="auto" w:fill="auto"/>
          </w:tcPr>
          <w:p w14:paraId="20305546" w14:textId="77777777" w:rsidR="006B4DBA" w:rsidRPr="00512B27" w:rsidRDefault="006B4DBA" w:rsidP="00C252A5">
            <w:pPr>
              <w:spacing w:line="240" w:lineRule="auto"/>
              <w:rPr>
                <w:sz w:val="20"/>
                <w:szCs w:val="20"/>
                <w:lang w:val="en-US"/>
              </w:rPr>
            </w:pPr>
            <w:r w:rsidRPr="00512B27">
              <w:rPr>
                <w:sz w:val="20"/>
                <w:szCs w:val="20"/>
                <w:lang w:val="en-US"/>
              </w:rPr>
              <w:t>Pathfinder 2 (NCT01480180)</w:t>
            </w:r>
          </w:p>
        </w:tc>
        <w:tc>
          <w:tcPr>
            <w:tcW w:w="1134" w:type="dxa"/>
            <w:shd w:val="clear" w:color="auto" w:fill="auto"/>
          </w:tcPr>
          <w:p w14:paraId="794426A8"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shd w:val="clear" w:color="auto" w:fill="auto"/>
          </w:tcPr>
          <w:p w14:paraId="468BFF21" w14:textId="77777777" w:rsidR="006B4DBA" w:rsidRPr="00512B27" w:rsidRDefault="006B4DBA" w:rsidP="00C252A5">
            <w:pPr>
              <w:spacing w:line="240" w:lineRule="auto"/>
              <w:rPr>
                <w:sz w:val="20"/>
                <w:szCs w:val="20"/>
                <w:lang w:val="en-US"/>
              </w:rPr>
            </w:pPr>
            <w:proofErr w:type="spellStart"/>
            <w:r w:rsidRPr="00512B27">
              <w:rPr>
                <w:sz w:val="20"/>
                <w:szCs w:val="20"/>
                <w:lang w:val="en-US"/>
              </w:rPr>
              <w:t>Turoctocog</w:t>
            </w:r>
            <w:proofErr w:type="spellEnd"/>
            <w:r w:rsidRPr="00512B27">
              <w:rPr>
                <w:sz w:val="20"/>
                <w:szCs w:val="20"/>
                <w:lang w:val="en-US"/>
              </w:rPr>
              <w:t xml:space="preserve"> alfa pegol (N8-GP); </w:t>
            </w:r>
            <w:proofErr w:type="spellStart"/>
            <w:r w:rsidRPr="00512B27">
              <w:rPr>
                <w:sz w:val="20"/>
                <w:szCs w:val="20"/>
                <w:lang w:val="en-US"/>
              </w:rPr>
              <w:t>glycoPEGylaged</w:t>
            </w:r>
            <w:proofErr w:type="spellEnd"/>
            <w:r w:rsidRPr="00512B27">
              <w:rPr>
                <w:sz w:val="20"/>
                <w:szCs w:val="20"/>
                <w:lang w:val="en-US"/>
              </w:rPr>
              <w:t xml:space="preserve"> recombinant factor VIII</w:t>
            </w:r>
          </w:p>
        </w:tc>
        <w:tc>
          <w:tcPr>
            <w:tcW w:w="709" w:type="dxa"/>
            <w:shd w:val="clear" w:color="auto" w:fill="auto"/>
          </w:tcPr>
          <w:p w14:paraId="03C777D3"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shd w:val="clear" w:color="auto" w:fill="auto"/>
          </w:tcPr>
          <w:p w14:paraId="164C7D2C" w14:textId="77777777" w:rsidR="006B4DBA" w:rsidRPr="00512B27" w:rsidRDefault="006B4DBA" w:rsidP="00C252A5">
            <w:pPr>
              <w:spacing w:line="240" w:lineRule="auto"/>
              <w:rPr>
                <w:sz w:val="20"/>
                <w:szCs w:val="20"/>
                <w:lang w:val="en-US"/>
              </w:rPr>
            </w:pPr>
            <w:r w:rsidRPr="00512B27">
              <w:rPr>
                <w:sz w:val="20"/>
                <w:szCs w:val="20"/>
                <w:lang w:val="en-US"/>
              </w:rPr>
              <w:t>186</w:t>
            </w:r>
          </w:p>
        </w:tc>
        <w:tc>
          <w:tcPr>
            <w:tcW w:w="1417" w:type="dxa"/>
            <w:shd w:val="clear" w:color="auto" w:fill="auto"/>
          </w:tcPr>
          <w:p w14:paraId="0F6AB836" w14:textId="77777777" w:rsidR="006B4DBA" w:rsidRPr="00512B27" w:rsidRDefault="006B4DBA" w:rsidP="00C252A5">
            <w:pPr>
              <w:spacing w:line="240" w:lineRule="auto"/>
              <w:rPr>
                <w:sz w:val="20"/>
                <w:szCs w:val="20"/>
                <w:lang w:val="en-US"/>
              </w:rPr>
            </w:pPr>
            <w:r w:rsidRPr="00512B27">
              <w:rPr>
                <w:sz w:val="20"/>
                <w:szCs w:val="20"/>
                <w:lang w:val="en-US"/>
              </w:rPr>
              <w:t>≥ 50 ED</w:t>
            </w:r>
          </w:p>
        </w:tc>
        <w:tc>
          <w:tcPr>
            <w:tcW w:w="1559" w:type="dxa"/>
            <w:shd w:val="clear" w:color="auto" w:fill="auto"/>
          </w:tcPr>
          <w:p w14:paraId="0C299E14" w14:textId="77777777" w:rsidR="006B4DBA" w:rsidRPr="00512B27" w:rsidRDefault="006B4DBA" w:rsidP="00C252A5">
            <w:pPr>
              <w:spacing w:line="240" w:lineRule="auto"/>
              <w:rPr>
                <w:sz w:val="20"/>
                <w:szCs w:val="20"/>
                <w:lang w:val="en-US"/>
              </w:rPr>
            </w:pPr>
            <w:r w:rsidRPr="00512B27">
              <w:rPr>
                <w:sz w:val="20"/>
                <w:szCs w:val="20"/>
                <w:lang w:val="en-US"/>
              </w:rPr>
              <w:t xml:space="preserve">Croatia, Denmark, France, Germany, Hungary, Italy, Netherlands, Norway, Russia, Spain, Sweden, Switzerland, UK, Australia, Brazil, Israel, Japan, Republic of Korea, </w:t>
            </w:r>
            <w:r w:rsidRPr="00512B27">
              <w:rPr>
                <w:sz w:val="20"/>
                <w:szCs w:val="20"/>
                <w:lang w:val="en-US"/>
              </w:rPr>
              <w:lastRenderedPageBreak/>
              <w:t>Malaysia, Taiwan, Turkey and country/countries from North America</w:t>
            </w:r>
          </w:p>
        </w:tc>
        <w:tc>
          <w:tcPr>
            <w:tcW w:w="1843" w:type="dxa"/>
            <w:shd w:val="clear" w:color="auto" w:fill="auto"/>
          </w:tcPr>
          <w:p w14:paraId="33A20A0E" w14:textId="524E7BA7" w:rsidR="006B4DBA" w:rsidRPr="00512B27" w:rsidRDefault="006B4DBA" w:rsidP="00C252A5">
            <w:pPr>
              <w:spacing w:line="240" w:lineRule="auto"/>
              <w:rPr>
                <w:sz w:val="20"/>
                <w:szCs w:val="20"/>
                <w:lang w:val="en-US"/>
              </w:rPr>
            </w:pPr>
            <w:r w:rsidRPr="00512B27">
              <w:rPr>
                <w:sz w:val="20"/>
                <w:szCs w:val="20"/>
                <w:lang w:val="en-US"/>
              </w:rPr>
              <w:lastRenderedPageBreak/>
              <w:fldChar w:fldCharType="begin"/>
            </w:r>
            <w:r w:rsidR="00055F6B">
              <w:rPr>
                <w:sz w:val="20"/>
                <w:szCs w:val="20"/>
                <w:lang w:val="en-US"/>
              </w:rPr>
              <w:instrText xml:space="preserve"> ADDIN EN.CITE &lt;EndNote&gt;&lt;Cite&gt;&lt;Author&gt;Giangrande&lt;/Author&gt;&lt;Year&gt;2016&lt;/Year&gt;&lt;RecNum&gt;64&lt;/RecNum&gt;&lt;DisplayText&gt;[68]&lt;/DisplayText&gt;&lt;record&gt;&lt;rec-number&gt;64&lt;/rec-number&gt;&lt;foreign-keys&gt;&lt;key app="EN" db-id="szd59vewp9apsie9w2sx5vz3sp0wrwwx92e0" timestamp="1551534165"&gt;64&lt;/key&gt;&lt;/foreign-keys&gt;&lt;ref-type name="Journal Article"&gt;17&lt;/ref-type&gt;&lt;contributors&gt;&lt;authors&gt;&lt;author&gt;Giangrande, P.&lt;/author&gt;&lt;author&gt;Andreeva, T.&lt;/author&gt;&lt;author&gt;Chowdary, P.&lt;/author&gt;&lt;author&gt;Ehrenforth, S.&lt;/author&gt;&lt;author&gt;Hanabusa, H.&lt;/author&gt;&lt;author&gt;Leebeek, F. W.&lt;/author&gt;&lt;author&gt;Lentz, S. R.&lt;/author&gt;&lt;author&gt;Nemes, L.&lt;/author&gt;&lt;author&gt;Poulsen, L. H.&lt;/author&gt;&lt;author&gt;Santagostino, E.&lt;/author&gt;&lt;author&gt;You, C. W.&lt;/author&gt;&lt;author&gt;Clausen, W. H.&lt;/author&gt;&lt;author&gt;Jönsson, P. G.&lt;/author&gt;&lt;author&gt;Oldenburg, J.&lt;/author&gt;&lt;author&gt;Pathfinder, Investigators&lt;/author&gt;&lt;/authors&gt;&lt;/contributors&gt;&lt;auth-address&gt;Paul Giangrande, Oxford Haemophilia &amp;amp; Thrombosis Centre, Churchill Hospital, Headington, Oxford OX3 7LE, UK, Tel: +44-1865-225300, Fax: +44-1865-225608, E-mail: paul.giangrande@ndm.ox.ac.uk.&lt;/auth-address&gt;&lt;titles&gt;&lt;title&gt;Clinical evaluation of glycoPEGylated recombinant FVIII: Efficacy and safety in severe haemophilia A&lt;/title&gt;&lt;secondary-title&gt;Thrombosis and haemostasis&lt;/secondary-title&gt;&lt;/titles&gt;&lt;periodical&gt;&lt;full-title&gt;Thrombosis and haemostasis&lt;/full-title&gt;&lt;/periodical&gt;&lt;keywords&gt;&lt;keyword&gt;GlycoPEGylated&lt;/keyword&gt;&lt;keyword&gt;efficacy&lt;/keyword&gt;&lt;keyword&gt;haemostasis&lt;/keyword&gt;&lt;keyword&gt;recombinant factor VIII&lt;/keyword&gt;&lt;keyword&gt;safety&lt;/keyword&gt;&lt;/keywords&gt;&lt;dates&gt;&lt;year&gt;2016&lt;/year&gt;&lt;/dates&gt;&lt;pub-location&gt;Germany&lt;/pub-location&gt;&lt;isbn&gt;0340-6245&lt;/isbn&gt;&lt;urls&gt;&lt;/urls&gt;&lt;custom1&gt;Clinical Search&lt;/custom1&gt;&lt;remote-database-name&gt;Medline&lt;/remote-database-name&gt;&lt;/record&gt;&lt;/Cite&gt;&lt;/EndNote&gt;</w:instrText>
            </w:r>
            <w:r w:rsidRPr="00512B27">
              <w:rPr>
                <w:sz w:val="20"/>
                <w:szCs w:val="20"/>
                <w:lang w:val="en-US"/>
              </w:rPr>
              <w:fldChar w:fldCharType="separate"/>
            </w:r>
            <w:r w:rsidR="00055F6B">
              <w:rPr>
                <w:noProof/>
                <w:sz w:val="20"/>
                <w:szCs w:val="20"/>
                <w:lang w:val="en-US"/>
              </w:rPr>
              <w:t>[68]</w:t>
            </w:r>
            <w:r w:rsidRPr="00512B27">
              <w:rPr>
                <w:sz w:val="20"/>
                <w:szCs w:val="20"/>
                <w:lang w:val="en-US"/>
              </w:rPr>
              <w:fldChar w:fldCharType="end"/>
            </w:r>
          </w:p>
        </w:tc>
        <w:tc>
          <w:tcPr>
            <w:tcW w:w="1843" w:type="dxa"/>
            <w:shd w:val="clear" w:color="auto" w:fill="auto"/>
          </w:tcPr>
          <w:p w14:paraId="6A689C0A"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shd w:val="clear" w:color="auto" w:fill="auto"/>
          </w:tcPr>
          <w:p w14:paraId="4A372D7C" w14:textId="350C71EB" w:rsidR="006B4DBA" w:rsidRPr="00512B27" w:rsidRDefault="006B4DBA" w:rsidP="00C252A5">
            <w:pPr>
              <w:spacing w:line="240" w:lineRule="auto"/>
              <w:rPr>
                <w:sz w:val="20"/>
                <w:szCs w:val="20"/>
                <w:lang w:val="en-US"/>
              </w:rPr>
            </w:pPr>
            <w:r w:rsidRPr="00512B27">
              <w:rPr>
                <w:sz w:val="20"/>
                <w:szCs w:val="20"/>
              </w:rPr>
              <w:t>single arm study, without paired comparison of OD and prop</w:t>
            </w:r>
            <w:r w:rsidRPr="00512B27">
              <w:rPr>
                <w:sz w:val="20"/>
                <w:szCs w:val="20"/>
              </w:rPr>
              <w:t>hy</w:t>
            </w:r>
            <w:r w:rsidR="00A43B33">
              <w:rPr>
                <w:sz w:val="20"/>
                <w:szCs w:val="20"/>
              </w:rPr>
              <w:t>laxis</w:t>
            </w:r>
          </w:p>
        </w:tc>
      </w:tr>
      <w:tr w:rsidR="006B4DBA" w:rsidRPr="00512B27" w14:paraId="56948B1C" w14:textId="77777777" w:rsidTr="006B4DBA">
        <w:tc>
          <w:tcPr>
            <w:tcW w:w="562" w:type="dxa"/>
          </w:tcPr>
          <w:p w14:paraId="333A0F7E" w14:textId="77777777" w:rsidR="006B4DBA" w:rsidRPr="00512B27" w:rsidRDefault="006B4DBA" w:rsidP="00C252A5">
            <w:pPr>
              <w:spacing w:line="240" w:lineRule="auto"/>
              <w:rPr>
                <w:sz w:val="20"/>
                <w:szCs w:val="20"/>
                <w:lang w:val="en-US"/>
              </w:rPr>
            </w:pPr>
            <w:r w:rsidRPr="00512B27">
              <w:rPr>
                <w:sz w:val="20"/>
                <w:szCs w:val="20"/>
                <w:lang w:val="en-US"/>
              </w:rPr>
              <w:t>12</w:t>
            </w:r>
          </w:p>
        </w:tc>
        <w:tc>
          <w:tcPr>
            <w:tcW w:w="1418" w:type="dxa"/>
          </w:tcPr>
          <w:p w14:paraId="55712B3D" w14:textId="77777777" w:rsidR="006B4DBA" w:rsidRPr="00512B27" w:rsidRDefault="006B4DBA" w:rsidP="00C252A5">
            <w:pPr>
              <w:spacing w:line="240" w:lineRule="auto"/>
              <w:rPr>
                <w:sz w:val="20"/>
                <w:szCs w:val="20"/>
                <w:lang w:val="en-US"/>
              </w:rPr>
            </w:pPr>
            <w:r w:rsidRPr="00512B27">
              <w:rPr>
                <w:sz w:val="20"/>
                <w:szCs w:val="20"/>
                <w:lang w:val="en-US"/>
              </w:rPr>
              <w:t>Pathfinder 5</w:t>
            </w:r>
          </w:p>
        </w:tc>
        <w:tc>
          <w:tcPr>
            <w:tcW w:w="1134" w:type="dxa"/>
          </w:tcPr>
          <w:p w14:paraId="7194B486"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70DE7210" w14:textId="77777777" w:rsidR="006B4DBA" w:rsidRPr="00512B27" w:rsidRDefault="006B4DBA" w:rsidP="00C252A5">
            <w:pPr>
              <w:spacing w:line="240" w:lineRule="auto"/>
              <w:rPr>
                <w:sz w:val="20"/>
                <w:szCs w:val="20"/>
                <w:lang w:val="en-US"/>
              </w:rPr>
            </w:pPr>
            <w:r w:rsidRPr="00512B27">
              <w:rPr>
                <w:sz w:val="20"/>
                <w:szCs w:val="20"/>
                <w:lang w:val="en-US"/>
              </w:rPr>
              <w:t>N8 GP - (</w:t>
            </w:r>
            <w:proofErr w:type="spellStart"/>
            <w:r w:rsidRPr="00512B27">
              <w:rPr>
                <w:sz w:val="20"/>
                <w:szCs w:val="20"/>
                <w:lang w:val="en-US"/>
              </w:rPr>
              <w:t>turoctocog</w:t>
            </w:r>
            <w:proofErr w:type="spellEnd"/>
            <w:r w:rsidRPr="00512B27">
              <w:rPr>
                <w:sz w:val="20"/>
                <w:szCs w:val="20"/>
                <w:lang w:val="en-US"/>
              </w:rPr>
              <w:t xml:space="preserve"> alfa pegol)</w:t>
            </w:r>
          </w:p>
        </w:tc>
        <w:tc>
          <w:tcPr>
            <w:tcW w:w="709" w:type="dxa"/>
          </w:tcPr>
          <w:p w14:paraId="20CAB38B"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1B56AC59" w14:textId="77777777" w:rsidR="006B4DBA" w:rsidRPr="00512B27" w:rsidRDefault="006B4DBA" w:rsidP="00C252A5">
            <w:pPr>
              <w:spacing w:line="240" w:lineRule="auto"/>
              <w:rPr>
                <w:sz w:val="20"/>
                <w:szCs w:val="20"/>
                <w:lang w:val="en-US"/>
              </w:rPr>
            </w:pPr>
            <w:r w:rsidRPr="00512B27">
              <w:rPr>
                <w:sz w:val="20"/>
                <w:szCs w:val="20"/>
                <w:lang w:val="en-US"/>
              </w:rPr>
              <w:t>68</w:t>
            </w:r>
          </w:p>
        </w:tc>
        <w:tc>
          <w:tcPr>
            <w:tcW w:w="1417" w:type="dxa"/>
          </w:tcPr>
          <w:p w14:paraId="671E856E" w14:textId="77777777" w:rsidR="006B4DBA" w:rsidRPr="00512B27" w:rsidRDefault="006B4DBA" w:rsidP="00C252A5">
            <w:pPr>
              <w:spacing w:line="240" w:lineRule="auto"/>
              <w:rPr>
                <w:sz w:val="20"/>
                <w:szCs w:val="20"/>
                <w:lang w:val="en-US"/>
              </w:rPr>
            </w:pPr>
            <w:r w:rsidRPr="00512B27">
              <w:rPr>
                <w:sz w:val="20"/>
                <w:szCs w:val="20"/>
                <w:lang w:val="en-US"/>
              </w:rPr>
              <w:t>26 weeks</w:t>
            </w:r>
          </w:p>
        </w:tc>
        <w:tc>
          <w:tcPr>
            <w:tcW w:w="1559" w:type="dxa"/>
          </w:tcPr>
          <w:p w14:paraId="18F1C885"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0EA65DF4" w14:textId="6420112A"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&lt;EndNote&gt;&lt;Cite&gt;&lt;Author&gt;Meunier&lt;/Author&gt;&lt;Year&gt;2016&lt;/Year&gt;&lt;RecNum&gt;65&lt;/RecNum&gt;&lt;DisplayText&gt;[69]&lt;/DisplayText&gt;&lt;record&gt;&lt;rec-number&gt;65&lt;/rec-number&gt;&lt;foreign-keys&gt;&lt;key app="EN" db-id="szd59vewp9apsie9w2sx5vz3sp0wrwwx92e0" timestamp="1551534169"&gt;65&lt;/key&gt;&lt;/foreign-keys&gt;&lt;ref-type name="Journal Article"&gt;17&lt;/ref-type&gt;&lt;contributors&gt;&lt;authors&gt;&lt;author&gt;Meunier, S.&lt;/author&gt;&lt;author&gt;Alamelu, J.&lt;/author&gt;&lt;author&gt;Ehrenforth, S.&lt;/author&gt;&lt;author&gt;Hanabusa, H.&lt;/author&gt;&lt;author&gt;Karim, F. A.&lt;/author&gt;&lt;author&gt;Kavakli, K.&lt;/author&gt;&lt;author&gt;Khodaie, M.&lt;/author&gt;&lt;author&gt;Stabar, J.&lt;/author&gt;&lt;author&gt;Stasyshyn, O.&lt;/author&gt;&lt;author&gt;Yee, D. &lt;/author&gt;&lt;author&gt;Ragaliene, L.&lt;/author&gt;&lt;/authors&gt;&lt;/contributors&gt;&lt;titles&gt;&lt;title&gt;First report of safety and efficacy of a glycoPEGylated FVIII (N8-GP) in previously treated pediatric patients with severe hemophilia A—results from the international phase 3 pathfinderTM5 trial&lt;/title&gt;&lt;secondary-title&gt;Haemophilia&lt;/secondary-title&gt;&lt;/titles&gt;&lt;periodical&gt;&lt;full-title&gt;Haemophilia&lt;/full-title&gt;&lt;abbr-1&gt;Haemophilia : the official journal of the World Federation of Hemophilia&lt;/abbr-1&gt;&lt;/periodical&gt;&lt;pages&gt;49–50&lt;/pages&gt;&lt;volume&gt;22&lt;/volume&gt;&lt;number&gt;Suppl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[69]</w:t>
            </w:r>
            <w:r w:rsidRPr="00512B27">
              <w:rPr>
                <w:sz w:val="20"/>
                <w:szCs w:val="20"/>
                <w:lang w:val="en-US"/>
              </w:rPr>
              <w:fldChar w:fldCharType="end"/>
            </w:r>
          </w:p>
        </w:tc>
        <w:tc>
          <w:tcPr>
            <w:tcW w:w="1843" w:type="dxa"/>
          </w:tcPr>
          <w:p w14:paraId="1F6EFFA2"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051A0DA"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356576E4" w14:textId="77777777" w:rsidTr="006B4DBA">
        <w:tc>
          <w:tcPr>
            <w:tcW w:w="562" w:type="dxa"/>
            <w:shd w:val="clear" w:color="auto" w:fill="FDE9D9" w:themeFill="accent6" w:themeFillTint="33"/>
          </w:tcPr>
          <w:p w14:paraId="1BA988B1" w14:textId="77777777" w:rsidR="006B4DBA" w:rsidRPr="00512B27" w:rsidRDefault="006B4DBA" w:rsidP="00C252A5">
            <w:pPr>
              <w:spacing w:line="240" w:lineRule="auto"/>
              <w:rPr>
                <w:sz w:val="20"/>
                <w:szCs w:val="20"/>
                <w:lang w:val="en-US"/>
              </w:rPr>
            </w:pPr>
            <w:r w:rsidRPr="00512B27">
              <w:rPr>
                <w:sz w:val="20"/>
                <w:szCs w:val="20"/>
                <w:lang w:val="en-US"/>
              </w:rPr>
              <w:t>13</w:t>
            </w:r>
          </w:p>
        </w:tc>
        <w:tc>
          <w:tcPr>
            <w:tcW w:w="1418" w:type="dxa"/>
            <w:shd w:val="clear" w:color="auto" w:fill="FDE9D9" w:themeFill="accent6" w:themeFillTint="33"/>
          </w:tcPr>
          <w:p w14:paraId="51EDB628" w14:textId="77777777" w:rsidR="006B4DBA" w:rsidRPr="00512B27" w:rsidRDefault="006B4DBA" w:rsidP="00C252A5">
            <w:pPr>
              <w:spacing w:line="240" w:lineRule="auto"/>
              <w:rPr>
                <w:sz w:val="20"/>
                <w:szCs w:val="20"/>
                <w:lang w:val="en-US"/>
              </w:rPr>
            </w:pPr>
            <w:r w:rsidRPr="00512B27">
              <w:rPr>
                <w:sz w:val="20"/>
                <w:szCs w:val="20"/>
                <w:lang w:val="en-US"/>
              </w:rPr>
              <w:t>SPINART (NCT00623480)</w:t>
            </w:r>
          </w:p>
        </w:tc>
        <w:tc>
          <w:tcPr>
            <w:tcW w:w="1134" w:type="dxa"/>
            <w:shd w:val="clear" w:color="auto" w:fill="FDE9D9" w:themeFill="accent6" w:themeFillTint="33"/>
          </w:tcPr>
          <w:p w14:paraId="2771FDCA"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shd w:val="clear" w:color="auto" w:fill="FDE9D9" w:themeFill="accent6" w:themeFillTint="33"/>
          </w:tcPr>
          <w:p w14:paraId="5B21FF61"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-FS</w:t>
            </w:r>
          </w:p>
          <w:p w14:paraId="424F13A4"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-FS</w:t>
            </w:r>
          </w:p>
        </w:tc>
        <w:tc>
          <w:tcPr>
            <w:tcW w:w="709" w:type="dxa"/>
            <w:shd w:val="clear" w:color="auto" w:fill="FDE9D9" w:themeFill="accent6" w:themeFillTint="33"/>
          </w:tcPr>
          <w:p w14:paraId="6EB14787" w14:textId="77777777" w:rsidR="006B4DBA" w:rsidRPr="00512B27" w:rsidRDefault="006B4DBA" w:rsidP="00C252A5">
            <w:pPr>
              <w:spacing w:line="240" w:lineRule="auto"/>
              <w:rPr>
                <w:sz w:val="20"/>
                <w:szCs w:val="20"/>
                <w:lang w:val="en-US"/>
              </w:rPr>
            </w:pPr>
            <w:r w:rsidRPr="00512B27">
              <w:rPr>
                <w:sz w:val="20"/>
                <w:szCs w:val="20"/>
                <w:lang w:val="en-US"/>
              </w:rPr>
              <w:t>E</w:t>
            </w:r>
          </w:p>
          <w:p w14:paraId="2211F4CA"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shd w:val="clear" w:color="auto" w:fill="FDE9D9" w:themeFill="accent6" w:themeFillTint="33"/>
          </w:tcPr>
          <w:p w14:paraId="25E8AED8" w14:textId="77777777" w:rsidR="006B4DBA" w:rsidRPr="00512B27" w:rsidRDefault="006B4DBA" w:rsidP="00C252A5">
            <w:pPr>
              <w:spacing w:line="240" w:lineRule="auto"/>
              <w:rPr>
                <w:sz w:val="20"/>
                <w:szCs w:val="20"/>
                <w:lang w:val="en-US"/>
              </w:rPr>
            </w:pPr>
            <w:r w:rsidRPr="00512B27">
              <w:rPr>
                <w:sz w:val="20"/>
                <w:szCs w:val="20"/>
                <w:lang w:val="en-US"/>
              </w:rPr>
              <w:t>42</w:t>
            </w:r>
          </w:p>
          <w:p w14:paraId="6A88568E" w14:textId="77777777" w:rsidR="006B4DBA" w:rsidRPr="00512B27" w:rsidRDefault="006B4DBA" w:rsidP="00C252A5">
            <w:pPr>
              <w:spacing w:line="240" w:lineRule="auto"/>
              <w:rPr>
                <w:sz w:val="20"/>
                <w:szCs w:val="20"/>
                <w:lang w:val="en-US"/>
              </w:rPr>
            </w:pPr>
            <w:r w:rsidRPr="00512B27">
              <w:rPr>
                <w:sz w:val="20"/>
                <w:szCs w:val="20"/>
                <w:lang w:val="en-US"/>
              </w:rPr>
              <w:t>42</w:t>
            </w:r>
          </w:p>
        </w:tc>
        <w:tc>
          <w:tcPr>
            <w:tcW w:w="1417" w:type="dxa"/>
            <w:shd w:val="clear" w:color="auto" w:fill="FDE9D9" w:themeFill="accent6" w:themeFillTint="33"/>
          </w:tcPr>
          <w:p w14:paraId="0B6D675F" w14:textId="77777777" w:rsidR="006B4DBA" w:rsidRPr="00512B27" w:rsidRDefault="006B4DBA" w:rsidP="00C252A5">
            <w:pPr>
              <w:spacing w:line="240" w:lineRule="auto"/>
              <w:rPr>
                <w:sz w:val="20"/>
                <w:szCs w:val="20"/>
                <w:lang w:val="en-US"/>
              </w:rPr>
            </w:pPr>
            <w:r w:rsidRPr="00512B27">
              <w:rPr>
                <w:sz w:val="20"/>
                <w:szCs w:val="20"/>
                <w:lang w:val="en-US"/>
              </w:rPr>
              <w:t>1 year</w:t>
            </w:r>
          </w:p>
        </w:tc>
        <w:tc>
          <w:tcPr>
            <w:tcW w:w="1559" w:type="dxa"/>
            <w:shd w:val="clear" w:color="auto" w:fill="FDE9D9" w:themeFill="accent6" w:themeFillTint="33"/>
          </w:tcPr>
          <w:p w14:paraId="7F235C8F" w14:textId="77777777" w:rsidR="006B4DBA" w:rsidRPr="00512B27" w:rsidRDefault="006B4DBA" w:rsidP="00C252A5">
            <w:pPr>
              <w:spacing w:line="240" w:lineRule="auto"/>
              <w:rPr>
                <w:sz w:val="20"/>
                <w:szCs w:val="20"/>
                <w:lang w:val="en-US"/>
              </w:rPr>
            </w:pPr>
            <w:r w:rsidRPr="00512B27">
              <w:rPr>
                <w:sz w:val="20"/>
                <w:szCs w:val="20"/>
                <w:lang w:val="en-US"/>
              </w:rPr>
              <w:t>US, Bulgaria, Romania, Argentina</w:t>
            </w:r>
          </w:p>
        </w:tc>
        <w:tc>
          <w:tcPr>
            <w:tcW w:w="1843" w:type="dxa"/>
            <w:shd w:val="clear" w:color="auto" w:fill="FDE9D9" w:themeFill="accent6" w:themeFillTint="33"/>
          </w:tcPr>
          <w:p w14:paraId="0AA2CADF" w14:textId="514AFD50" w:rsidR="006B4DBA" w:rsidRPr="00512B27" w:rsidRDefault="006B4DBA" w:rsidP="00C252A5">
            <w:pPr>
              <w:spacing w:line="240" w:lineRule="auto"/>
              <w:rPr>
                <w:sz w:val="20"/>
                <w:szCs w:val="20"/>
                <w:lang w:val="fr-FR"/>
              </w:rPr>
            </w:pPr>
            <w:r w:rsidRPr="00512B27">
              <w:rPr>
                <w:sz w:val="20"/>
                <w:szCs w:val="20"/>
                <w:lang w:val="en-US"/>
              </w:rPr>
              <w:fldChar w:fldCharType="begin">
                <w:fldData xml:space="preserve">PEVuZE5vdGU+PENpdGU+PEF1dGhvcj5NYW5jby1Kb2huc29uPC9BdXRob3I+PFllYXI+MjAxMzwv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==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PEVuZE5vdGU+PENpdGU+PEF1dGhvcj5NYW5jby1Kb2huc29uPC9BdXRob3I+PFllYXI+MjAxMzwv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==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[8,70]</w:t>
            </w:r>
            <w:r w:rsidRPr="00512B27">
              <w:rPr>
                <w:sz w:val="20"/>
                <w:szCs w:val="20"/>
                <w:lang w:val="en-US"/>
              </w:rPr>
              <w:fldChar w:fldCharType="end"/>
            </w:r>
          </w:p>
        </w:tc>
        <w:tc>
          <w:tcPr>
            <w:tcW w:w="1843" w:type="dxa"/>
            <w:shd w:val="clear" w:color="auto" w:fill="FDE9D9" w:themeFill="accent6" w:themeFillTint="33"/>
          </w:tcPr>
          <w:p w14:paraId="224D764D" w14:textId="1F06C07B"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&lt;EndNote&gt;&lt;Cite&gt;&lt;Author&gt;Funk&lt;/Author&gt;&lt;Year&gt;2015&lt;/Year&gt;&lt;RecNum&gt;67&lt;/RecNum&gt;&lt;DisplayText&gt;[71]&lt;/DisplayText&gt;&lt;record&gt;&lt;rec-number&gt;67&lt;/rec-number&gt;&lt;foreign-keys&gt;&lt;key app="EN" db-id="szd59vewp9apsie9w2sx5vz3sp0wrwwx92e0" timestamp="1551534178"&gt;67&lt;/key&gt;&lt;/foreign-keys&gt;&lt;ref-type name="Journal Article"&gt;17&lt;/ref-type&gt;&lt;contributors&gt;&lt;authors&gt;&lt;author&gt;Funk, S.&lt;/author&gt;&lt;author&gt;Lundin, B.&lt;/author&gt;&lt;author&gt;Hong, W.&lt;/author&gt;&lt;/authors&gt;&lt;/contributors&gt;&lt;auth-address&gt;S. Funk, University of Colorado Denver, Aurora, United States&lt;/auth-address&gt;&lt;titles&gt;&lt;title&gt;Spinart 3-year analyses: Patient-and joint-level changes in colorado adult joint assessment scale and magnetic resonance imaging scores with Bayer&amp;apos;s sucrose-formulated recombinant factor VIII in adolescents and adults&lt;/title&gt;&lt;secondary-title&gt;Journal of Thrombosis and Haemostasis&lt;/secondary-title&gt;&lt;/titles&gt;&lt;periodical&gt;&lt;full-title&gt;Journal of Thrombosis and Haemostasis&lt;/full-title&gt;&lt;/periodical&gt;&lt;pages&gt;244&lt;/pages&gt;&lt;volume&gt;13&lt;/volume&gt;&lt;keywords&gt;&lt;keyword&gt;sucrose&lt;/keyword&gt;&lt;keyword&gt;recombinant blood clotting factor 8&lt;/keyword&gt;&lt;keyword&gt;adult&lt;/keyword&gt;&lt;keyword&gt;human&lt;/keyword&gt;&lt;keyword&gt;patient&lt;/keyword&gt;&lt;keyword&gt;nuclear magnetic resonance imaging&lt;/keyword&gt;&lt;keyword&gt;hemostasis&lt;/keyword&gt;&lt;keyword&gt;United States&lt;/keyword&gt;&lt;keyword&gt;thrombosis&lt;/keyword&gt;&lt;keyword&gt;adolescent&lt;/keyword&gt;&lt;keyword&gt;society&lt;/keyword&gt;&lt;keyword&gt;prophylaxis&lt;/keyword&gt;&lt;keyword&gt;hemophilia A&lt;/keyword&gt;&lt;keyword&gt;ankle&lt;/keyword&gt;&lt;keyword&gt;knee&lt;/keyword&gt;&lt;keyword&gt;exposure&lt;/keyword&gt;&lt;keyword&gt;elbow&lt;/keyword&gt;&lt;keyword&gt;joint function&lt;/keyword&gt;&lt;keyword&gt;safety&lt;/keyword&gt;&lt;keyword&gt;male&lt;/keyword&gt;&lt;/keywords&gt;&lt;dates&gt;&lt;year&gt;2015&lt;/year&gt;&lt;/dates&gt;&lt;isbn&gt;1538-7933&lt;/isbn&gt;&lt;urls&gt;&lt;related-urls&gt;&lt;url&gt;http://www.embase.com/search/results?subaction=viewrecord&amp;amp;from=export&amp;amp;id=L71945067&lt;/url&gt;&lt;url&gt;http://dx.doi.org/10.1111/jth.12993&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[71]</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fldData xml:space="preserve">PEVuZE5vdGU+PENpdGU+PEF1dGhvcj5MdW5kaW48L0F1dGhvcj48WWVhcj4yMDE1PC9ZZWFyPjxS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PEVuZE5vdGU+PENpdGU+PEF1dGhvcj5MdW5kaW48L0F1dGhvcj48WWVhcj4yMDE1PC9ZZWFyPjxS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[72]</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fldData xml:space="preserve">PEVuZE5vdGU+PENpdGU+PEF1dGhvcj5Qb2Nvc2tpPC9BdXRob3I+PFllYXI+MjAxNTwvWWVhcj48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PEVuZE5vdGU+PENpdGU+PEF1dGhvcj5Qb2Nvc2tpPC9BdXRob3I+PFllYXI+MjAxNTwvWWVhcj48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[73]</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fldData xml:space="preserve">PEVuZE5vdGU+PENpdGU+PEF1dGhvcj5SZWRpbmc8L0F1dGhvcj48WWVhcj4yMDE1PC9ZZWFyPjxS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==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PEVuZE5vdGU+PENpdGU+PEF1dGhvcj5SZWRpbmc8L0F1dGhvcj48WWVhcj4yMDE1PC9ZZWFyPjxS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==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[74]</w:t>
            </w:r>
            <w:r w:rsidRPr="00512B27">
              <w:rPr>
                <w:sz w:val="20"/>
                <w:szCs w:val="20"/>
                <w:lang w:val="en-US"/>
              </w:rPr>
              <w:fldChar w:fldCharType="end"/>
            </w:r>
          </w:p>
        </w:tc>
        <w:tc>
          <w:tcPr>
            <w:tcW w:w="1701" w:type="dxa"/>
            <w:shd w:val="clear" w:color="auto" w:fill="FDE9D9" w:themeFill="accent6" w:themeFillTint="33"/>
          </w:tcPr>
          <w:p w14:paraId="10C01EAC" w14:textId="77777777" w:rsidR="006B4DBA" w:rsidRPr="00512B27" w:rsidRDefault="006B4DBA" w:rsidP="00C252A5">
            <w:pPr>
              <w:spacing w:line="240" w:lineRule="auto"/>
              <w:rPr>
                <w:sz w:val="20"/>
                <w:szCs w:val="20"/>
                <w:lang w:val="en-US"/>
              </w:rPr>
            </w:pPr>
            <w:r w:rsidRPr="00512B27">
              <w:rPr>
                <w:sz w:val="20"/>
                <w:szCs w:val="20"/>
                <w:lang w:val="en-US"/>
              </w:rPr>
              <w:t>INCLUDED</w:t>
            </w:r>
          </w:p>
        </w:tc>
      </w:tr>
      <w:tr w:rsidR="006B4DBA" w:rsidRPr="00512B27" w14:paraId="6A87807E" w14:textId="77777777" w:rsidTr="006B4DBA">
        <w:tc>
          <w:tcPr>
            <w:tcW w:w="562" w:type="dxa"/>
          </w:tcPr>
          <w:p w14:paraId="108ECA78" w14:textId="77777777" w:rsidR="006B4DBA" w:rsidRPr="00512B27" w:rsidRDefault="006B4DBA" w:rsidP="00C252A5">
            <w:pPr>
              <w:spacing w:line="240" w:lineRule="auto"/>
              <w:rPr>
                <w:sz w:val="20"/>
                <w:szCs w:val="20"/>
                <w:lang w:val="en-US"/>
              </w:rPr>
            </w:pPr>
            <w:r w:rsidRPr="00512B27">
              <w:rPr>
                <w:sz w:val="20"/>
                <w:szCs w:val="20"/>
                <w:lang w:val="en-US"/>
              </w:rPr>
              <w:t>14</w:t>
            </w:r>
          </w:p>
        </w:tc>
        <w:tc>
          <w:tcPr>
            <w:tcW w:w="1418" w:type="dxa"/>
          </w:tcPr>
          <w:p w14:paraId="50FA1591" w14:textId="77777777" w:rsidR="006B4DBA" w:rsidRPr="00512B27" w:rsidRDefault="006B4DBA" w:rsidP="00C252A5">
            <w:pPr>
              <w:spacing w:line="240" w:lineRule="auto"/>
              <w:rPr>
                <w:sz w:val="20"/>
                <w:szCs w:val="20"/>
                <w:lang w:val="en-US"/>
              </w:rPr>
            </w:pPr>
            <w:proofErr w:type="spellStart"/>
            <w:r w:rsidRPr="00512B27">
              <w:rPr>
                <w:sz w:val="20"/>
                <w:szCs w:val="20"/>
                <w:lang w:val="en-US"/>
              </w:rPr>
              <w:t>Kreuz</w:t>
            </w:r>
            <w:proofErr w:type="spellEnd"/>
            <w:r w:rsidRPr="00512B27">
              <w:rPr>
                <w:sz w:val="20"/>
                <w:szCs w:val="20"/>
                <w:lang w:val="en-US"/>
              </w:rPr>
              <w:t xml:space="preserve"> 2005</w:t>
            </w:r>
          </w:p>
        </w:tc>
        <w:tc>
          <w:tcPr>
            <w:tcW w:w="1134" w:type="dxa"/>
          </w:tcPr>
          <w:p w14:paraId="251A2974"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77B50F71" w14:textId="77777777" w:rsidR="006B4DBA" w:rsidRPr="00A537F1" w:rsidRDefault="006B4DBA" w:rsidP="00C252A5">
            <w:pPr>
              <w:spacing w:line="240" w:lineRule="auto"/>
              <w:rPr>
                <w:sz w:val="20"/>
                <w:szCs w:val="20"/>
                <w:lang w:val="de-CH"/>
              </w:rPr>
            </w:pPr>
            <w:r w:rsidRPr="00A537F1">
              <w:rPr>
                <w:sz w:val="20"/>
                <w:szCs w:val="20"/>
                <w:lang w:val="de-CH"/>
              </w:rPr>
              <w:t>rFVIII-FS (Kongenate FS, Bayer)</w:t>
            </w:r>
          </w:p>
        </w:tc>
        <w:tc>
          <w:tcPr>
            <w:tcW w:w="709" w:type="dxa"/>
          </w:tcPr>
          <w:p w14:paraId="781E6D1D"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424CF688" w14:textId="77777777" w:rsidR="006B4DBA" w:rsidRPr="00512B27" w:rsidRDefault="006B4DBA" w:rsidP="00C252A5">
            <w:pPr>
              <w:spacing w:line="240" w:lineRule="auto"/>
              <w:rPr>
                <w:sz w:val="20"/>
                <w:szCs w:val="20"/>
                <w:lang w:val="en-US"/>
              </w:rPr>
            </w:pPr>
            <w:r w:rsidRPr="00512B27">
              <w:rPr>
                <w:sz w:val="20"/>
                <w:szCs w:val="20"/>
                <w:lang w:val="en-US"/>
              </w:rPr>
              <w:t>61</w:t>
            </w:r>
          </w:p>
        </w:tc>
        <w:tc>
          <w:tcPr>
            <w:tcW w:w="1417" w:type="dxa"/>
          </w:tcPr>
          <w:p w14:paraId="1D9AA922" w14:textId="77777777" w:rsidR="006B4DBA" w:rsidRPr="00512B27" w:rsidRDefault="006B4DBA" w:rsidP="00C252A5">
            <w:pPr>
              <w:spacing w:line="240" w:lineRule="auto"/>
              <w:rPr>
                <w:sz w:val="20"/>
                <w:szCs w:val="20"/>
                <w:lang w:val="en-US"/>
              </w:rPr>
            </w:pPr>
            <w:r w:rsidRPr="00512B27">
              <w:rPr>
                <w:sz w:val="20"/>
                <w:szCs w:val="20"/>
                <w:lang w:val="en-US"/>
              </w:rPr>
              <w:t>3.5 years</w:t>
            </w:r>
          </w:p>
        </w:tc>
        <w:tc>
          <w:tcPr>
            <w:tcW w:w="1559" w:type="dxa"/>
          </w:tcPr>
          <w:p w14:paraId="51573C24" w14:textId="77777777" w:rsidR="006B4DBA" w:rsidRPr="00512B27" w:rsidRDefault="006B4DBA" w:rsidP="00C252A5">
            <w:pPr>
              <w:spacing w:line="240" w:lineRule="auto"/>
              <w:rPr>
                <w:sz w:val="20"/>
                <w:szCs w:val="20"/>
                <w:lang w:val="en-US"/>
              </w:rPr>
            </w:pPr>
            <w:r w:rsidRPr="00512B27">
              <w:rPr>
                <w:sz w:val="20"/>
                <w:szCs w:val="20"/>
                <w:lang w:val="en-US"/>
              </w:rPr>
              <w:t>Europe, Israel, North America</w:t>
            </w:r>
          </w:p>
        </w:tc>
        <w:tc>
          <w:tcPr>
            <w:tcW w:w="1843" w:type="dxa"/>
          </w:tcPr>
          <w:p w14:paraId="1AAB1329" w14:textId="5D9CCF10"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PEVuZE5vdGU+PENpdGU+PEF1dGhvcj5LcmV1ejwvQXV0aG9yPjxZZWFyPjIwMDU8L1llYXI+PFJl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PEVuZE5vdGU+PENpdGU+PEF1dGhvcj5LcmV1ejwvQXV0aG9yPjxZZWFyPjIwMDU8L1llYXI+PFJl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[75]</w:t>
            </w:r>
            <w:r w:rsidRPr="00512B27">
              <w:rPr>
                <w:sz w:val="20"/>
                <w:szCs w:val="20"/>
                <w:lang w:val="en-US"/>
              </w:rPr>
              <w:fldChar w:fldCharType="end"/>
            </w:r>
          </w:p>
        </w:tc>
        <w:tc>
          <w:tcPr>
            <w:tcW w:w="1843" w:type="dxa"/>
          </w:tcPr>
          <w:p w14:paraId="300ADCD2"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2BC61E5C"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6A41DB44" w14:textId="77777777" w:rsidTr="006B4DBA">
        <w:tc>
          <w:tcPr>
            <w:tcW w:w="562" w:type="dxa"/>
          </w:tcPr>
          <w:p w14:paraId="6B595024" w14:textId="77777777" w:rsidR="006B4DBA" w:rsidRPr="00512B27" w:rsidRDefault="006B4DBA" w:rsidP="00C252A5">
            <w:pPr>
              <w:spacing w:line="240" w:lineRule="auto"/>
              <w:rPr>
                <w:sz w:val="20"/>
                <w:szCs w:val="20"/>
                <w:lang w:val="en-US"/>
              </w:rPr>
            </w:pPr>
            <w:r w:rsidRPr="00512B27">
              <w:rPr>
                <w:sz w:val="20"/>
                <w:szCs w:val="20"/>
                <w:lang w:val="en-US"/>
              </w:rPr>
              <w:t>15</w:t>
            </w:r>
          </w:p>
        </w:tc>
        <w:tc>
          <w:tcPr>
            <w:tcW w:w="1418" w:type="dxa"/>
          </w:tcPr>
          <w:p w14:paraId="5C646445" w14:textId="77777777" w:rsidR="006B4DBA" w:rsidRPr="00512B27" w:rsidRDefault="006B4DBA" w:rsidP="00C252A5">
            <w:pPr>
              <w:spacing w:line="240" w:lineRule="auto"/>
              <w:rPr>
                <w:sz w:val="20"/>
                <w:szCs w:val="20"/>
                <w:lang w:val="en-US"/>
              </w:rPr>
            </w:pPr>
            <w:r w:rsidRPr="00512B27">
              <w:rPr>
                <w:sz w:val="20"/>
                <w:szCs w:val="20"/>
                <w:lang w:val="en-US"/>
              </w:rPr>
              <w:t>Shi 2007</w:t>
            </w:r>
          </w:p>
        </w:tc>
        <w:tc>
          <w:tcPr>
            <w:tcW w:w="1134" w:type="dxa"/>
          </w:tcPr>
          <w:p w14:paraId="12679A30"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B92E53A"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-FS (</w:t>
            </w:r>
            <w:proofErr w:type="spellStart"/>
            <w:proofErr w:type="gramStart"/>
            <w:r w:rsidRPr="00512B27">
              <w:rPr>
                <w:sz w:val="20"/>
                <w:szCs w:val="20"/>
                <w:lang w:val="en-US"/>
              </w:rPr>
              <w:t>Kogenate</w:t>
            </w:r>
            <w:proofErr w:type="spellEnd"/>
            <w:r w:rsidRPr="00512B27">
              <w:rPr>
                <w:sz w:val="20"/>
                <w:szCs w:val="20"/>
                <w:lang w:val="en-US"/>
              </w:rPr>
              <w:t xml:space="preserve">  FS</w:t>
            </w:r>
            <w:proofErr w:type="gramEnd"/>
            <w:r w:rsidRPr="00512B27">
              <w:rPr>
                <w:sz w:val="20"/>
                <w:szCs w:val="20"/>
                <w:lang w:val="en-US"/>
              </w:rPr>
              <w:t>)</w:t>
            </w:r>
          </w:p>
        </w:tc>
        <w:tc>
          <w:tcPr>
            <w:tcW w:w="709" w:type="dxa"/>
          </w:tcPr>
          <w:p w14:paraId="3D70A7FB"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25E90DB8" w14:textId="77777777" w:rsidR="006B4DBA" w:rsidRPr="00512B27" w:rsidRDefault="006B4DBA" w:rsidP="00C252A5">
            <w:pPr>
              <w:spacing w:line="240" w:lineRule="auto"/>
              <w:rPr>
                <w:sz w:val="20"/>
                <w:szCs w:val="20"/>
                <w:lang w:val="en-US"/>
              </w:rPr>
            </w:pPr>
            <w:r w:rsidRPr="00512B27">
              <w:rPr>
                <w:sz w:val="20"/>
                <w:szCs w:val="20"/>
                <w:lang w:val="en-US"/>
              </w:rPr>
              <w:t>49</w:t>
            </w:r>
          </w:p>
        </w:tc>
        <w:tc>
          <w:tcPr>
            <w:tcW w:w="1417" w:type="dxa"/>
          </w:tcPr>
          <w:p w14:paraId="78C014E5"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7BEE9936" w14:textId="77777777" w:rsidR="006B4DBA" w:rsidRPr="00512B27" w:rsidRDefault="006B4DBA" w:rsidP="00C252A5">
            <w:pPr>
              <w:spacing w:line="240" w:lineRule="auto"/>
              <w:rPr>
                <w:sz w:val="20"/>
                <w:szCs w:val="20"/>
                <w:lang w:val="en-US"/>
              </w:rPr>
            </w:pPr>
            <w:r w:rsidRPr="00512B27">
              <w:rPr>
                <w:sz w:val="20"/>
                <w:szCs w:val="20"/>
                <w:lang w:val="en-US"/>
              </w:rPr>
              <w:t>China</w:t>
            </w:r>
          </w:p>
        </w:tc>
        <w:tc>
          <w:tcPr>
            <w:tcW w:w="1843" w:type="dxa"/>
          </w:tcPr>
          <w:p w14:paraId="0B78AEEC" w14:textId="1FE8456A"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PEVuZE5vdGU+PENpdGU+PEF1dGhvcj5TaGk8L0F1dGhvcj48WWVhcj4yMDA3PC9ZZWFyPjxSZWNO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PEVuZE5vdGU+PENpdGU+PEF1dGhvcj5TaGk8L0F1dGhvcj48WWVhcj4yMDA3PC9ZZWFyPjxSZWNO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[76]</w:t>
            </w:r>
            <w:r w:rsidRPr="00512B27">
              <w:rPr>
                <w:sz w:val="20"/>
                <w:szCs w:val="20"/>
                <w:lang w:val="en-US"/>
              </w:rPr>
              <w:fldChar w:fldCharType="end"/>
            </w:r>
          </w:p>
        </w:tc>
        <w:tc>
          <w:tcPr>
            <w:tcW w:w="1843" w:type="dxa"/>
          </w:tcPr>
          <w:p w14:paraId="2FDB426B"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98FBC92"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74991725" w14:textId="77777777" w:rsidTr="006B4DBA">
        <w:tc>
          <w:tcPr>
            <w:tcW w:w="562" w:type="dxa"/>
          </w:tcPr>
          <w:p w14:paraId="7B85C2AD" w14:textId="77777777" w:rsidR="006B4DBA" w:rsidRPr="00512B27" w:rsidRDefault="006B4DBA" w:rsidP="00C252A5">
            <w:pPr>
              <w:spacing w:line="240" w:lineRule="auto"/>
              <w:rPr>
                <w:sz w:val="20"/>
                <w:szCs w:val="20"/>
                <w:lang w:val="en-US"/>
              </w:rPr>
            </w:pPr>
            <w:r w:rsidRPr="00512B27">
              <w:rPr>
                <w:sz w:val="20"/>
                <w:szCs w:val="20"/>
                <w:lang w:val="en-US"/>
              </w:rPr>
              <w:t>16</w:t>
            </w:r>
          </w:p>
        </w:tc>
        <w:tc>
          <w:tcPr>
            <w:tcW w:w="1418" w:type="dxa"/>
          </w:tcPr>
          <w:p w14:paraId="558A542B" w14:textId="77777777" w:rsidR="006B4DBA" w:rsidRPr="00512B27" w:rsidRDefault="006B4DBA" w:rsidP="00C252A5">
            <w:pPr>
              <w:spacing w:line="240" w:lineRule="auto"/>
              <w:rPr>
                <w:sz w:val="20"/>
                <w:szCs w:val="20"/>
                <w:lang w:val="en-US"/>
              </w:rPr>
            </w:pPr>
            <w:proofErr w:type="spellStart"/>
            <w:r w:rsidRPr="00512B27">
              <w:rPr>
                <w:sz w:val="20"/>
                <w:szCs w:val="20"/>
                <w:lang w:val="en-US"/>
              </w:rPr>
              <w:t>Vdovin</w:t>
            </w:r>
            <w:proofErr w:type="spellEnd"/>
            <w:r w:rsidRPr="00512B27">
              <w:rPr>
                <w:sz w:val="20"/>
                <w:szCs w:val="20"/>
                <w:lang w:val="en-US"/>
              </w:rPr>
              <w:t xml:space="preserve"> 2011</w:t>
            </w:r>
          </w:p>
        </w:tc>
        <w:tc>
          <w:tcPr>
            <w:tcW w:w="1134" w:type="dxa"/>
          </w:tcPr>
          <w:p w14:paraId="36CBD00F" w14:textId="77777777" w:rsidR="006B4DBA" w:rsidRPr="00512B27" w:rsidRDefault="006B4DBA" w:rsidP="00C252A5">
            <w:pPr>
              <w:spacing w:line="240" w:lineRule="auto"/>
              <w:rPr>
                <w:sz w:val="20"/>
                <w:szCs w:val="20"/>
                <w:lang w:val="en-US"/>
              </w:rPr>
            </w:pPr>
            <w:r w:rsidRPr="00512B27">
              <w:rPr>
                <w:sz w:val="20"/>
                <w:szCs w:val="20"/>
                <w:lang w:val="en-US"/>
              </w:rPr>
              <w:t>Parallel assignment</w:t>
            </w:r>
          </w:p>
        </w:tc>
        <w:tc>
          <w:tcPr>
            <w:tcW w:w="1559" w:type="dxa"/>
          </w:tcPr>
          <w:p w14:paraId="43F9B281" w14:textId="77777777" w:rsidR="006B4DBA" w:rsidRPr="00A537F1" w:rsidRDefault="006B4DBA" w:rsidP="00C252A5">
            <w:pPr>
              <w:spacing w:line="240" w:lineRule="auto"/>
              <w:rPr>
                <w:sz w:val="20"/>
                <w:szCs w:val="20"/>
                <w:lang w:val="de-CH"/>
              </w:rPr>
            </w:pPr>
            <w:r w:rsidRPr="00A537F1">
              <w:rPr>
                <w:sz w:val="20"/>
                <w:szCs w:val="20"/>
                <w:lang w:val="de-CH"/>
              </w:rPr>
              <w:t>Kogenate (rFVIII-FS) – Regimen 1</w:t>
            </w:r>
          </w:p>
          <w:p w14:paraId="5D41DDA5" w14:textId="77777777" w:rsidR="006B4DBA" w:rsidRPr="00A537F1" w:rsidRDefault="006B4DBA" w:rsidP="00C252A5">
            <w:pPr>
              <w:spacing w:line="240" w:lineRule="auto"/>
              <w:rPr>
                <w:sz w:val="20"/>
                <w:szCs w:val="20"/>
                <w:lang w:val="de-CH"/>
              </w:rPr>
            </w:pPr>
            <w:r w:rsidRPr="00A537F1">
              <w:rPr>
                <w:sz w:val="20"/>
                <w:szCs w:val="20"/>
                <w:lang w:val="de-CH"/>
              </w:rPr>
              <w:t>Kogenate (rFVIII-FS) – Regimen 2</w:t>
            </w:r>
          </w:p>
          <w:p w14:paraId="42E0FA87" w14:textId="77777777" w:rsidR="006B4DBA" w:rsidRPr="00512B27" w:rsidRDefault="006B4DBA" w:rsidP="00C252A5">
            <w:pPr>
              <w:spacing w:line="240" w:lineRule="auto"/>
              <w:rPr>
                <w:sz w:val="20"/>
                <w:szCs w:val="20"/>
                <w:lang w:val="en-US"/>
              </w:rPr>
            </w:pPr>
            <w:proofErr w:type="spellStart"/>
            <w:r w:rsidRPr="00512B27">
              <w:rPr>
                <w:sz w:val="20"/>
                <w:szCs w:val="20"/>
                <w:lang w:val="en-US"/>
              </w:rPr>
              <w:t>Kogenate</w:t>
            </w:r>
            <w:proofErr w:type="spellEnd"/>
            <w:r w:rsidRPr="00512B27">
              <w:rPr>
                <w:sz w:val="20"/>
                <w:szCs w:val="20"/>
                <w:lang w:val="en-US"/>
              </w:rPr>
              <w:t xml:space="preserve"> (</w:t>
            </w:r>
            <w:proofErr w:type="spellStart"/>
            <w:r w:rsidRPr="00512B27">
              <w:rPr>
                <w:sz w:val="20"/>
                <w:szCs w:val="20"/>
                <w:lang w:val="en-US"/>
              </w:rPr>
              <w:t>rFVIII</w:t>
            </w:r>
            <w:proofErr w:type="spellEnd"/>
            <w:r w:rsidRPr="00512B27">
              <w:rPr>
                <w:sz w:val="20"/>
                <w:szCs w:val="20"/>
                <w:lang w:val="en-US"/>
              </w:rPr>
              <w:t>-FS) – Regimen 3</w:t>
            </w:r>
          </w:p>
        </w:tc>
        <w:tc>
          <w:tcPr>
            <w:tcW w:w="709" w:type="dxa"/>
          </w:tcPr>
          <w:p w14:paraId="4BF7E2FC" w14:textId="77777777" w:rsidR="006B4DBA" w:rsidRPr="00512B27" w:rsidRDefault="006B4DBA" w:rsidP="00C252A5">
            <w:pPr>
              <w:spacing w:line="240" w:lineRule="auto"/>
              <w:rPr>
                <w:sz w:val="20"/>
                <w:szCs w:val="20"/>
                <w:lang w:val="en-US"/>
              </w:rPr>
            </w:pPr>
            <w:r w:rsidRPr="00512B27">
              <w:rPr>
                <w:sz w:val="20"/>
                <w:szCs w:val="20"/>
                <w:lang w:val="en-US"/>
              </w:rPr>
              <w:t>P</w:t>
            </w:r>
          </w:p>
          <w:p w14:paraId="7FCBC47F" w14:textId="77777777" w:rsidR="006B4DBA" w:rsidRPr="00512B27" w:rsidRDefault="006B4DBA" w:rsidP="00C252A5">
            <w:pPr>
              <w:spacing w:line="240" w:lineRule="auto"/>
              <w:rPr>
                <w:sz w:val="20"/>
                <w:szCs w:val="20"/>
                <w:lang w:val="en-US"/>
              </w:rPr>
            </w:pPr>
          </w:p>
          <w:p w14:paraId="473E2C01" w14:textId="77777777" w:rsidR="006B4DBA" w:rsidRPr="00512B27" w:rsidRDefault="006B4DBA" w:rsidP="00C252A5">
            <w:pPr>
              <w:spacing w:line="240" w:lineRule="auto"/>
              <w:rPr>
                <w:sz w:val="20"/>
                <w:szCs w:val="20"/>
                <w:lang w:val="en-US"/>
              </w:rPr>
            </w:pPr>
            <w:r w:rsidRPr="00512B27">
              <w:rPr>
                <w:sz w:val="20"/>
                <w:szCs w:val="20"/>
                <w:lang w:val="en-US"/>
              </w:rPr>
              <w:t>P</w:t>
            </w:r>
          </w:p>
          <w:p w14:paraId="372B038C" w14:textId="77777777" w:rsidR="006B4DBA" w:rsidRPr="00512B27" w:rsidRDefault="006B4DBA" w:rsidP="00C252A5">
            <w:pPr>
              <w:spacing w:line="240" w:lineRule="auto"/>
              <w:rPr>
                <w:sz w:val="20"/>
                <w:szCs w:val="20"/>
                <w:lang w:val="en-US"/>
              </w:rPr>
            </w:pPr>
          </w:p>
          <w:p w14:paraId="0833DBE4"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48877EFD" w14:textId="77777777" w:rsidR="006B4DBA" w:rsidRPr="00512B27" w:rsidRDefault="006B4DBA" w:rsidP="00C252A5">
            <w:pPr>
              <w:spacing w:line="240" w:lineRule="auto"/>
              <w:rPr>
                <w:sz w:val="20"/>
                <w:szCs w:val="20"/>
                <w:lang w:val="en-US"/>
              </w:rPr>
            </w:pPr>
            <w:r w:rsidRPr="00512B27">
              <w:rPr>
                <w:sz w:val="20"/>
                <w:szCs w:val="20"/>
                <w:lang w:val="en-US"/>
              </w:rPr>
              <w:t>11</w:t>
            </w:r>
          </w:p>
          <w:p w14:paraId="111F7C7D" w14:textId="77777777" w:rsidR="006B4DBA" w:rsidRPr="00512B27" w:rsidRDefault="006B4DBA" w:rsidP="00C252A5">
            <w:pPr>
              <w:spacing w:line="240" w:lineRule="auto"/>
              <w:rPr>
                <w:sz w:val="20"/>
                <w:szCs w:val="20"/>
                <w:lang w:val="en-US"/>
              </w:rPr>
            </w:pPr>
          </w:p>
          <w:p w14:paraId="7FF7934F" w14:textId="77777777" w:rsidR="006B4DBA" w:rsidRPr="00512B27" w:rsidRDefault="006B4DBA" w:rsidP="00C252A5">
            <w:pPr>
              <w:spacing w:line="240" w:lineRule="auto"/>
              <w:rPr>
                <w:sz w:val="20"/>
                <w:szCs w:val="20"/>
                <w:lang w:val="en-US"/>
              </w:rPr>
            </w:pPr>
            <w:r w:rsidRPr="00512B27">
              <w:rPr>
                <w:sz w:val="20"/>
                <w:szCs w:val="20"/>
                <w:lang w:val="en-US"/>
              </w:rPr>
              <w:t>13</w:t>
            </w:r>
          </w:p>
          <w:p w14:paraId="57DB3DFA" w14:textId="77777777" w:rsidR="006B4DBA" w:rsidRPr="00512B27" w:rsidRDefault="006B4DBA" w:rsidP="00C252A5">
            <w:pPr>
              <w:spacing w:line="240" w:lineRule="auto"/>
              <w:rPr>
                <w:sz w:val="20"/>
                <w:szCs w:val="20"/>
                <w:lang w:val="en-US"/>
              </w:rPr>
            </w:pPr>
            <w:r w:rsidRPr="00512B27">
              <w:rPr>
                <w:sz w:val="20"/>
                <w:szCs w:val="20"/>
                <w:lang w:val="en-US"/>
              </w:rPr>
              <w:t>8</w:t>
            </w:r>
          </w:p>
          <w:p w14:paraId="10E57877" w14:textId="77777777" w:rsidR="006B4DBA" w:rsidRPr="00512B27" w:rsidRDefault="006B4DBA" w:rsidP="00C252A5">
            <w:pPr>
              <w:spacing w:line="240" w:lineRule="auto"/>
              <w:rPr>
                <w:sz w:val="20"/>
                <w:szCs w:val="20"/>
                <w:lang w:val="en-US"/>
              </w:rPr>
            </w:pPr>
          </w:p>
        </w:tc>
        <w:tc>
          <w:tcPr>
            <w:tcW w:w="1417" w:type="dxa"/>
          </w:tcPr>
          <w:p w14:paraId="4E4B1C23" w14:textId="77777777" w:rsidR="006B4DBA" w:rsidRPr="00512B27" w:rsidRDefault="006B4DBA" w:rsidP="00C252A5">
            <w:pPr>
              <w:spacing w:line="240" w:lineRule="auto"/>
              <w:rPr>
                <w:sz w:val="20"/>
                <w:szCs w:val="20"/>
                <w:lang w:val="en-US"/>
              </w:rPr>
            </w:pPr>
            <w:r w:rsidRPr="00512B27">
              <w:rPr>
                <w:sz w:val="20"/>
                <w:szCs w:val="20"/>
                <w:lang w:val="en-US"/>
              </w:rPr>
              <w:t>9 months</w:t>
            </w:r>
          </w:p>
        </w:tc>
        <w:tc>
          <w:tcPr>
            <w:tcW w:w="1559" w:type="dxa"/>
          </w:tcPr>
          <w:p w14:paraId="32833951" w14:textId="77777777" w:rsidR="006B4DBA" w:rsidRPr="00512B27" w:rsidRDefault="006B4DBA" w:rsidP="00C252A5">
            <w:pPr>
              <w:spacing w:line="240" w:lineRule="auto"/>
              <w:rPr>
                <w:sz w:val="20"/>
                <w:szCs w:val="20"/>
                <w:lang w:val="en-US"/>
              </w:rPr>
            </w:pPr>
            <w:r w:rsidRPr="00512B27">
              <w:rPr>
                <w:sz w:val="20"/>
                <w:szCs w:val="20"/>
                <w:lang w:val="en-US"/>
              </w:rPr>
              <w:t>Russia</w:t>
            </w:r>
          </w:p>
        </w:tc>
        <w:tc>
          <w:tcPr>
            <w:tcW w:w="1843" w:type="dxa"/>
          </w:tcPr>
          <w:p w14:paraId="6F3AA0A7" w14:textId="50F28CDF"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PEVuZE5vdGU+PENpdGU+PEF1dGhvcj5WZG91aW48L0F1dGhvcj48WWVhcj4yMDExPC9ZZWFyPjxS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PEVuZE5vdGU+PENpdGU+PEF1dGhvcj5WZG91aW48L0F1dGhvcj48WWVhcj4yMDExPC9ZZWFyPjxS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[77]</w:t>
            </w:r>
            <w:r w:rsidRPr="00512B27">
              <w:rPr>
                <w:sz w:val="20"/>
                <w:szCs w:val="20"/>
                <w:lang w:val="en-US"/>
              </w:rPr>
              <w:fldChar w:fldCharType="end"/>
            </w:r>
          </w:p>
        </w:tc>
        <w:tc>
          <w:tcPr>
            <w:tcW w:w="1843" w:type="dxa"/>
          </w:tcPr>
          <w:p w14:paraId="37322AC4"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A9F8409" w14:textId="77777777" w:rsidR="006B4DBA" w:rsidRPr="00512B27" w:rsidRDefault="006B4DBA" w:rsidP="00C252A5">
            <w:pPr>
              <w:spacing w:line="240" w:lineRule="auto"/>
              <w:rPr>
                <w:sz w:val="20"/>
                <w:szCs w:val="20"/>
                <w:lang w:val="en-US"/>
              </w:rPr>
            </w:pPr>
            <w:r w:rsidRPr="00512B27">
              <w:rPr>
                <w:sz w:val="20"/>
                <w:szCs w:val="20"/>
                <w:lang w:val="en-US"/>
              </w:rPr>
              <w:t>prophylaxis vs prophylaxis</w:t>
            </w:r>
          </w:p>
        </w:tc>
      </w:tr>
      <w:tr w:rsidR="006B4DBA" w:rsidRPr="00512B27" w14:paraId="1E4A5361" w14:textId="77777777" w:rsidTr="006B4DBA">
        <w:tc>
          <w:tcPr>
            <w:tcW w:w="562" w:type="dxa"/>
          </w:tcPr>
          <w:p w14:paraId="3019EA64" w14:textId="77777777" w:rsidR="006B4DBA" w:rsidRPr="00512B27" w:rsidRDefault="006B4DBA" w:rsidP="00C252A5">
            <w:pPr>
              <w:spacing w:line="240" w:lineRule="auto"/>
              <w:rPr>
                <w:sz w:val="20"/>
                <w:szCs w:val="20"/>
                <w:lang w:val="en-US"/>
              </w:rPr>
            </w:pPr>
            <w:r w:rsidRPr="00512B27">
              <w:rPr>
                <w:sz w:val="20"/>
                <w:szCs w:val="20"/>
                <w:lang w:val="en-US"/>
              </w:rPr>
              <w:t>17</w:t>
            </w:r>
          </w:p>
        </w:tc>
        <w:tc>
          <w:tcPr>
            <w:tcW w:w="1418" w:type="dxa"/>
          </w:tcPr>
          <w:p w14:paraId="6D41D338" w14:textId="77777777" w:rsidR="006B4DBA" w:rsidRPr="00512B27" w:rsidRDefault="006B4DBA" w:rsidP="00C252A5">
            <w:pPr>
              <w:spacing w:line="240" w:lineRule="auto"/>
              <w:rPr>
                <w:sz w:val="20"/>
                <w:szCs w:val="20"/>
                <w:lang w:val="en-US"/>
              </w:rPr>
            </w:pPr>
            <w:r w:rsidRPr="00512B27">
              <w:rPr>
                <w:sz w:val="20"/>
                <w:szCs w:val="20"/>
                <w:lang w:val="en-US"/>
              </w:rPr>
              <w:t>Collins 2010</w:t>
            </w:r>
          </w:p>
        </w:tc>
        <w:tc>
          <w:tcPr>
            <w:tcW w:w="1134" w:type="dxa"/>
          </w:tcPr>
          <w:p w14:paraId="115103D5"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6C0CB8D9" w14:textId="77777777" w:rsidR="006B4DBA" w:rsidRPr="00A537F1" w:rsidRDefault="006B4DBA" w:rsidP="00C252A5">
            <w:pPr>
              <w:spacing w:line="240" w:lineRule="auto"/>
              <w:rPr>
                <w:sz w:val="20"/>
                <w:szCs w:val="20"/>
                <w:lang w:val="de-CH"/>
              </w:rPr>
            </w:pPr>
            <w:r w:rsidRPr="00A537F1">
              <w:rPr>
                <w:sz w:val="20"/>
                <w:szCs w:val="20"/>
                <w:lang w:val="de-CH"/>
              </w:rPr>
              <w:t>rFVIII-FS (Kogenate  FS/KOGENATE  Bayer)</w:t>
            </w:r>
          </w:p>
        </w:tc>
        <w:tc>
          <w:tcPr>
            <w:tcW w:w="709" w:type="dxa"/>
          </w:tcPr>
          <w:p w14:paraId="3F1C5F0F"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3E77909A" w14:textId="77777777" w:rsidR="006B4DBA" w:rsidRPr="00512B27" w:rsidRDefault="006B4DBA" w:rsidP="00C252A5">
            <w:pPr>
              <w:spacing w:line="240" w:lineRule="auto"/>
              <w:rPr>
                <w:sz w:val="20"/>
                <w:szCs w:val="20"/>
                <w:lang w:val="en-US"/>
              </w:rPr>
            </w:pPr>
            <w:r w:rsidRPr="00512B27">
              <w:rPr>
                <w:sz w:val="20"/>
                <w:szCs w:val="20"/>
                <w:lang w:val="en-US"/>
              </w:rPr>
              <w:t>20</w:t>
            </w:r>
          </w:p>
        </w:tc>
        <w:tc>
          <w:tcPr>
            <w:tcW w:w="1417" w:type="dxa"/>
          </w:tcPr>
          <w:p w14:paraId="0BF328BC" w14:textId="77777777" w:rsidR="006B4DBA" w:rsidRPr="00512B27" w:rsidRDefault="006B4DBA" w:rsidP="00C252A5">
            <w:pPr>
              <w:spacing w:line="240" w:lineRule="auto"/>
              <w:rPr>
                <w:sz w:val="20"/>
                <w:szCs w:val="20"/>
                <w:lang w:val="en-US"/>
              </w:rPr>
            </w:pPr>
            <w:r w:rsidRPr="00512B27">
              <w:rPr>
                <w:sz w:val="20"/>
                <w:szCs w:val="20"/>
                <w:lang w:val="en-US"/>
              </w:rPr>
              <w:t>13 months</w:t>
            </w:r>
          </w:p>
        </w:tc>
        <w:tc>
          <w:tcPr>
            <w:tcW w:w="1559" w:type="dxa"/>
          </w:tcPr>
          <w:p w14:paraId="0A6E5E09" w14:textId="77777777" w:rsidR="006B4DBA" w:rsidRPr="00512B27" w:rsidRDefault="006B4DBA" w:rsidP="00C252A5">
            <w:pPr>
              <w:spacing w:line="240" w:lineRule="auto"/>
              <w:rPr>
                <w:sz w:val="20"/>
                <w:szCs w:val="20"/>
                <w:lang w:val="en-US"/>
              </w:rPr>
            </w:pPr>
            <w:r w:rsidRPr="00512B27">
              <w:rPr>
                <w:sz w:val="20"/>
                <w:szCs w:val="20"/>
                <w:lang w:val="en-US"/>
              </w:rPr>
              <w:t>US and Europe</w:t>
            </w:r>
          </w:p>
        </w:tc>
        <w:tc>
          <w:tcPr>
            <w:tcW w:w="1843" w:type="dxa"/>
          </w:tcPr>
          <w:p w14:paraId="471A396A" w14:textId="10729B7F"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PEVuZE5vdGU+PENpdGU+PEF1dGhvcj5Db2xsaW5zPC9BdXRob3I+PFllYXI+MjAxMDwvWWVhcj48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PEVuZE5vdGU+PENpdGU+PEF1dGhvcj5Db2xsaW5zPC9BdXRob3I+PFllYXI+MjAxMDwvWWVhcj48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[78]</w:t>
            </w:r>
            <w:r w:rsidRPr="00512B27">
              <w:rPr>
                <w:sz w:val="20"/>
                <w:szCs w:val="20"/>
                <w:lang w:val="en-US"/>
              </w:rPr>
              <w:fldChar w:fldCharType="end"/>
            </w:r>
          </w:p>
        </w:tc>
        <w:tc>
          <w:tcPr>
            <w:tcW w:w="1843" w:type="dxa"/>
          </w:tcPr>
          <w:p w14:paraId="54196F8C"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6ED9381B"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275152AF" w14:textId="77777777" w:rsidTr="006B4DBA">
        <w:tc>
          <w:tcPr>
            <w:tcW w:w="562" w:type="dxa"/>
          </w:tcPr>
          <w:p w14:paraId="246D758D" w14:textId="77777777" w:rsidR="006B4DBA" w:rsidRPr="00512B27" w:rsidRDefault="006B4DBA" w:rsidP="00C252A5">
            <w:pPr>
              <w:spacing w:line="240" w:lineRule="auto"/>
              <w:rPr>
                <w:sz w:val="20"/>
                <w:szCs w:val="20"/>
                <w:lang w:val="en-US"/>
              </w:rPr>
            </w:pPr>
            <w:r w:rsidRPr="00512B27">
              <w:rPr>
                <w:sz w:val="20"/>
                <w:szCs w:val="20"/>
                <w:lang w:val="en-US"/>
              </w:rPr>
              <w:t>18</w:t>
            </w:r>
          </w:p>
        </w:tc>
        <w:tc>
          <w:tcPr>
            <w:tcW w:w="1418" w:type="dxa"/>
          </w:tcPr>
          <w:p w14:paraId="16435660" w14:textId="77777777" w:rsidR="006B4DBA" w:rsidRPr="00512B27" w:rsidRDefault="006B4DBA" w:rsidP="00C252A5">
            <w:pPr>
              <w:spacing w:line="240" w:lineRule="auto"/>
              <w:rPr>
                <w:sz w:val="20"/>
                <w:szCs w:val="20"/>
                <w:lang w:val="en-US"/>
              </w:rPr>
            </w:pPr>
            <w:r w:rsidRPr="00512B27">
              <w:rPr>
                <w:sz w:val="20"/>
                <w:szCs w:val="20"/>
                <w:lang w:val="en-US"/>
              </w:rPr>
              <w:t>LIPLONG</w:t>
            </w:r>
          </w:p>
        </w:tc>
        <w:tc>
          <w:tcPr>
            <w:tcW w:w="1134" w:type="dxa"/>
          </w:tcPr>
          <w:p w14:paraId="30556489"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6FEB66F"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-FS</w:t>
            </w:r>
          </w:p>
        </w:tc>
        <w:tc>
          <w:tcPr>
            <w:tcW w:w="709" w:type="dxa"/>
          </w:tcPr>
          <w:p w14:paraId="04A991ED"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784FDD27" w14:textId="77777777" w:rsidR="006B4DBA" w:rsidRPr="00512B27" w:rsidRDefault="006B4DBA" w:rsidP="00C252A5">
            <w:pPr>
              <w:spacing w:line="240" w:lineRule="auto"/>
              <w:rPr>
                <w:sz w:val="20"/>
                <w:szCs w:val="20"/>
                <w:lang w:val="en-US"/>
              </w:rPr>
            </w:pPr>
            <w:r w:rsidRPr="00512B27">
              <w:rPr>
                <w:sz w:val="20"/>
                <w:szCs w:val="20"/>
                <w:lang w:val="en-US"/>
              </w:rPr>
              <w:t>72</w:t>
            </w:r>
          </w:p>
        </w:tc>
        <w:tc>
          <w:tcPr>
            <w:tcW w:w="1417" w:type="dxa"/>
          </w:tcPr>
          <w:p w14:paraId="2AE419E1" w14:textId="77777777" w:rsidR="006B4DBA" w:rsidRPr="00512B27" w:rsidRDefault="006B4DBA" w:rsidP="00C252A5">
            <w:pPr>
              <w:spacing w:line="240" w:lineRule="auto"/>
              <w:rPr>
                <w:sz w:val="20"/>
                <w:szCs w:val="20"/>
                <w:lang w:val="en-US"/>
              </w:rPr>
            </w:pPr>
            <w:r w:rsidRPr="00512B27">
              <w:rPr>
                <w:sz w:val="20"/>
                <w:szCs w:val="20"/>
                <w:lang w:val="en-US"/>
              </w:rPr>
              <w:t>52 weeks</w:t>
            </w:r>
          </w:p>
        </w:tc>
        <w:tc>
          <w:tcPr>
            <w:tcW w:w="1559" w:type="dxa"/>
          </w:tcPr>
          <w:p w14:paraId="0BC19832" w14:textId="77777777" w:rsidR="006B4DBA" w:rsidRPr="00512B27" w:rsidRDefault="006B4DBA" w:rsidP="00C252A5">
            <w:pPr>
              <w:spacing w:line="240" w:lineRule="auto"/>
              <w:rPr>
                <w:sz w:val="20"/>
                <w:szCs w:val="20"/>
                <w:lang w:val="en-US"/>
              </w:rPr>
            </w:pPr>
            <w:r w:rsidRPr="00512B27">
              <w:rPr>
                <w:sz w:val="20"/>
                <w:szCs w:val="20"/>
                <w:lang w:val="en-US"/>
              </w:rPr>
              <w:t xml:space="preserve">Austria, Belgium, Canada, Croatia, </w:t>
            </w:r>
            <w:r w:rsidRPr="00512B27">
              <w:rPr>
                <w:sz w:val="20"/>
                <w:szCs w:val="20"/>
                <w:lang w:val="en-US"/>
              </w:rPr>
              <w:lastRenderedPageBreak/>
              <w:t>Denmark, France, Germany, Israel, Italy, Norway, Poland, Spain, Netherlands, Turkey, UK, US</w:t>
            </w:r>
          </w:p>
        </w:tc>
        <w:tc>
          <w:tcPr>
            <w:tcW w:w="1843" w:type="dxa"/>
          </w:tcPr>
          <w:p w14:paraId="1CF86645" w14:textId="164426F7" w:rsidR="006B4DBA" w:rsidRPr="00512B27" w:rsidRDefault="006B4DBA" w:rsidP="00C252A5">
            <w:pPr>
              <w:spacing w:line="240" w:lineRule="auto"/>
              <w:rPr>
                <w:sz w:val="20"/>
                <w:szCs w:val="20"/>
                <w:lang w:val="en-US"/>
              </w:rPr>
            </w:pPr>
            <w:r w:rsidRPr="00512B27">
              <w:rPr>
                <w:sz w:val="20"/>
                <w:szCs w:val="20"/>
                <w:lang w:val="en-US"/>
              </w:rPr>
              <w:lastRenderedPageBreak/>
              <w:fldChar w:fldCharType="begin">
                <w:fldData xml:space="preserve">PEVuZE5vdGU+PENpdGU+PEF1dGhvcj5MYWxlemFyaTwvQXV0aG9yPjxZZWFyPjIwMTM8L1llYXI+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PEVuZE5vdGU+PENpdGU+PEF1dGhvcj5MYWxlemFyaTwvQXV0aG9yPjxZZWFyPjIwMTM8L1llYXI+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[79]</w:t>
            </w:r>
            <w:r w:rsidRPr="00512B27">
              <w:rPr>
                <w:sz w:val="20"/>
                <w:szCs w:val="20"/>
                <w:lang w:val="en-US"/>
              </w:rPr>
              <w:fldChar w:fldCharType="end"/>
            </w:r>
          </w:p>
        </w:tc>
        <w:tc>
          <w:tcPr>
            <w:tcW w:w="1843" w:type="dxa"/>
          </w:tcPr>
          <w:p w14:paraId="00783013" w14:textId="4A5776D0"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PEVuZE5vdGU+PENpdGU+PEF1dGhvcj5MYWxlemFyaTwvQXV0aG9yPjxZZWFyPjIwMTQ8L1llYXI+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PEVuZE5vdGU+PENpdGU+PEF1dGhvcj5MYWxlemFyaTwvQXV0aG9yPjxZZWFyPjIwMTQ8L1llYXI+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[80]</w:t>
            </w:r>
            <w:r w:rsidRPr="00512B27">
              <w:rPr>
                <w:sz w:val="20"/>
                <w:szCs w:val="20"/>
                <w:lang w:val="en-US"/>
              </w:rPr>
              <w:fldChar w:fldCharType="end"/>
            </w:r>
          </w:p>
        </w:tc>
        <w:tc>
          <w:tcPr>
            <w:tcW w:w="1701" w:type="dxa"/>
          </w:tcPr>
          <w:p w14:paraId="1DD8F590"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D2EC627" w14:textId="77777777" w:rsidTr="006B4DBA">
        <w:tc>
          <w:tcPr>
            <w:tcW w:w="562" w:type="dxa"/>
          </w:tcPr>
          <w:p w14:paraId="75DDB97B" w14:textId="77777777" w:rsidR="006B4DBA" w:rsidRPr="00512B27" w:rsidRDefault="006B4DBA" w:rsidP="00C252A5">
            <w:pPr>
              <w:spacing w:line="240" w:lineRule="auto"/>
              <w:rPr>
                <w:sz w:val="20"/>
                <w:szCs w:val="20"/>
                <w:lang w:val="en-US"/>
              </w:rPr>
            </w:pPr>
            <w:r w:rsidRPr="00512B27">
              <w:rPr>
                <w:sz w:val="20"/>
                <w:szCs w:val="20"/>
                <w:lang w:val="en-US"/>
              </w:rPr>
              <w:t>19</w:t>
            </w:r>
          </w:p>
        </w:tc>
        <w:tc>
          <w:tcPr>
            <w:tcW w:w="1418" w:type="dxa"/>
          </w:tcPr>
          <w:p w14:paraId="5621AB31" w14:textId="77777777" w:rsidR="006B4DBA" w:rsidRPr="00512B27" w:rsidRDefault="006B4DBA" w:rsidP="00C252A5">
            <w:pPr>
              <w:spacing w:line="240" w:lineRule="auto"/>
              <w:rPr>
                <w:sz w:val="20"/>
                <w:szCs w:val="20"/>
                <w:lang w:val="en-US"/>
              </w:rPr>
            </w:pPr>
            <w:r w:rsidRPr="00512B27">
              <w:rPr>
                <w:sz w:val="20"/>
                <w:szCs w:val="20"/>
                <w:lang w:val="en-US"/>
              </w:rPr>
              <w:t>Yoshioka 2001</w:t>
            </w:r>
          </w:p>
        </w:tc>
        <w:tc>
          <w:tcPr>
            <w:tcW w:w="1134" w:type="dxa"/>
          </w:tcPr>
          <w:p w14:paraId="64B150A3"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016F7541"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-FS (Bayer)</w:t>
            </w:r>
          </w:p>
        </w:tc>
        <w:tc>
          <w:tcPr>
            <w:tcW w:w="709" w:type="dxa"/>
          </w:tcPr>
          <w:p w14:paraId="2BF1F1A4"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7BCFEECD" w14:textId="77777777" w:rsidR="006B4DBA" w:rsidRPr="00512B27" w:rsidRDefault="006B4DBA" w:rsidP="00C252A5">
            <w:pPr>
              <w:spacing w:line="240" w:lineRule="auto"/>
              <w:rPr>
                <w:sz w:val="20"/>
                <w:szCs w:val="20"/>
                <w:lang w:val="en-US"/>
              </w:rPr>
            </w:pPr>
            <w:r w:rsidRPr="00512B27">
              <w:rPr>
                <w:sz w:val="20"/>
                <w:szCs w:val="20"/>
                <w:lang w:val="en-US"/>
              </w:rPr>
              <w:t>20</w:t>
            </w:r>
          </w:p>
        </w:tc>
        <w:tc>
          <w:tcPr>
            <w:tcW w:w="1417" w:type="dxa"/>
          </w:tcPr>
          <w:p w14:paraId="73092C16" w14:textId="77777777" w:rsidR="006B4DBA" w:rsidRPr="00512B27" w:rsidRDefault="006B4DBA" w:rsidP="00C252A5">
            <w:pPr>
              <w:spacing w:line="240" w:lineRule="auto"/>
              <w:rPr>
                <w:sz w:val="20"/>
                <w:szCs w:val="20"/>
                <w:lang w:val="en-US"/>
              </w:rPr>
            </w:pPr>
            <w:r w:rsidRPr="00512B27">
              <w:rPr>
                <w:sz w:val="20"/>
                <w:szCs w:val="20"/>
                <w:lang w:val="en-US"/>
              </w:rPr>
              <w:t>41.6 weeks</w:t>
            </w:r>
          </w:p>
        </w:tc>
        <w:tc>
          <w:tcPr>
            <w:tcW w:w="1559" w:type="dxa"/>
          </w:tcPr>
          <w:p w14:paraId="41ED4918"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4719F65C" w14:textId="79C712F4"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PEVuZE5vdGU+PENpdGU+PEF1dGhvcj5Zb3NoaW9rYTwvQXV0aG9yPjxZZWFyPjIwMDE8L1llYXI+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PEVuZE5vdGU+PENpdGU+PEF1dGhvcj5Zb3NoaW9rYTwvQXV0aG9yPjxZZWFyPjIwMDE8L1llYXI+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[81]</w:t>
            </w:r>
            <w:r w:rsidRPr="00512B27">
              <w:rPr>
                <w:sz w:val="20"/>
                <w:szCs w:val="20"/>
                <w:lang w:val="en-US"/>
              </w:rPr>
              <w:fldChar w:fldCharType="end"/>
            </w:r>
          </w:p>
        </w:tc>
        <w:tc>
          <w:tcPr>
            <w:tcW w:w="1843" w:type="dxa"/>
          </w:tcPr>
          <w:p w14:paraId="4A0CFCB1"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6F46E0E6"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B78DBB3" w14:textId="77777777" w:rsidTr="006B4DBA">
        <w:tc>
          <w:tcPr>
            <w:tcW w:w="562" w:type="dxa"/>
          </w:tcPr>
          <w:p w14:paraId="56747D8A" w14:textId="77777777" w:rsidR="006B4DBA" w:rsidRPr="00512B27" w:rsidRDefault="006B4DBA" w:rsidP="00C252A5">
            <w:pPr>
              <w:spacing w:line="240" w:lineRule="auto"/>
              <w:rPr>
                <w:sz w:val="20"/>
                <w:szCs w:val="20"/>
                <w:lang w:val="en-US"/>
              </w:rPr>
            </w:pPr>
            <w:r w:rsidRPr="00512B27">
              <w:rPr>
                <w:sz w:val="20"/>
                <w:szCs w:val="20"/>
                <w:lang w:val="en-US"/>
              </w:rPr>
              <w:t>20</w:t>
            </w:r>
          </w:p>
        </w:tc>
        <w:tc>
          <w:tcPr>
            <w:tcW w:w="1418" w:type="dxa"/>
          </w:tcPr>
          <w:p w14:paraId="4E00F9E3" w14:textId="77777777" w:rsidR="006B4DBA" w:rsidRPr="00512B27" w:rsidRDefault="006B4DBA" w:rsidP="00C252A5">
            <w:pPr>
              <w:spacing w:line="240" w:lineRule="auto"/>
              <w:rPr>
                <w:sz w:val="20"/>
                <w:szCs w:val="20"/>
                <w:lang w:val="en-US"/>
              </w:rPr>
            </w:pPr>
            <w:r w:rsidRPr="00512B27">
              <w:rPr>
                <w:sz w:val="20"/>
                <w:szCs w:val="20"/>
                <w:lang w:val="en-US"/>
              </w:rPr>
              <w:t>Abshire 2000</w:t>
            </w:r>
          </w:p>
        </w:tc>
        <w:tc>
          <w:tcPr>
            <w:tcW w:w="1134" w:type="dxa"/>
          </w:tcPr>
          <w:p w14:paraId="167F62BE"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FFBCE5E"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-FS</w:t>
            </w:r>
          </w:p>
        </w:tc>
        <w:tc>
          <w:tcPr>
            <w:tcW w:w="709" w:type="dxa"/>
          </w:tcPr>
          <w:p w14:paraId="6A28C097"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387155E5" w14:textId="77777777" w:rsidR="006B4DBA" w:rsidRPr="00512B27" w:rsidRDefault="006B4DBA" w:rsidP="00C252A5">
            <w:pPr>
              <w:spacing w:line="240" w:lineRule="auto"/>
              <w:rPr>
                <w:sz w:val="20"/>
                <w:szCs w:val="20"/>
                <w:lang w:val="en-US"/>
              </w:rPr>
            </w:pPr>
            <w:r w:rsidRPr="00512B27">
              <w:rPr>
                <w:sz w:val="20"/>
                <w:szCs w:val="20"/>
                <w:lang w:val="en-US"/>
              </w:rPr>
              <w:t>71</w:t>
            </w:r>
          </w:p>
        </w:tc>
        <w:tc>
          <w:tcPr>
            <w:tcW w:w="1417" w:type="dxa"/>
          </w:tcPr>
          <w:p w14:paraId="6EF90163" w14:textId="77777777" w:rsidR="006B4DBA" w:rsidRPr="00512B27" w:rsidRDefault="006B4DBA" w:rsidP="00C252A5">
            <w:pPr>
              <w:spacing w:line="240" w:lineRule="auto"/>
              <w:rPr>
                <w:sz w:val="20"/>
                <w:szCs w:val="20"/>
                <w:lang w:val="en-US"/>
              </w:rPr>
            </w:pPr>
            <w:r w:rsidRPr="00512B27">
              <w:rPr>
                <w:sz w:val="20"/>
                <w:szCs w:val="20"/>
                <w:lang w:val="en-US"/>
              </w:rPr>
              <w:t>24 weeks (Long term follow-up: 24 months (EU), 18 months (NA))</w:t>
            </w:r>
          </w:p>
        </w:tc>
        <w:tc>
          <w:tcPr>
            <w:tcW w:w="1559" w:type="dxa"/>
          </w:tcPr>
          <w:p w14:paraId="61B732F1" w14:textId="77777777" w:rsidR="006B4DBA" w:rsidRPr="00512B27" w:rsidRDefault="006B4DBA" w:rsidP="00C252A5">
            <w:pPr>
              <w:spacing w:line="240" w:lineRule="auto"/>
              <w:rPr>
                <w:sz w:val="20"/>
                <w:szCs w:val="20"/>
                <w:lang w:val="en-US"/>
              </w:rPr>
            </w:pPr>
            <w:r w:rsidRPr="00512B27">
              <w:rPr>
                <w:sz w:val="20"/>
                <w:szCs w:val="20"/>
                <w:lang w:val="en-US"/>
              </w:rPr>
              <w:t>US and North America</w:t>
            </w:r>
          </w:p>
        </w:tc>
        <w:tc>
          <w:tcPr>
            <w:tcW w:w="1843" w:type="dxa"/>
          </w:tcPr>
          <w:p w14:paraId="4C2A2AAE" w14:textId="4B9439BF"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PEVuZE5vdGU+PENpdGU+PEF1dGhvcj5BYnNoaXJlPC9BdXRob3I+PFllYXI+MjAwMDwvWWVhcj48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PEVuZE5vdGU+PENpdGU+PEF1dGhvcj5BYnNoaXJlPC9BdXRob3I+PFllYXI+MjAwMDwvWWVhcj48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[82]</w:t>
            </w:r>
            <w:r w:rsidRPr="00512B27">
              <w:rPr>
                <w:sz w:val="20"/>
                <w:szCs w:val="20"/>
                <w:lang w:val="en-US"/>
              </w:rPr>
              <w:fldChar w:fldCharType="end"/>
            </w:r>
          </w:p>
        </w:tc>
        <w:tc>
          <w:tcPr>
            <w:tcW w:w="1843" w:type="dxa"/>
          </w:tcPr>
          <w:p w14:paraId="08B43AF8"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546E2D6"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483B84B2" w14:textId="77777777" w:rsidTr="006B4DBA">
        <w:tc>
          <w:tcPr>
            <w:tcW w:w="562" w:type="dxa"/>
          </w:tcPr>
          <w:p w14:paraId="36911F18" w14:textId="77777777" w:rsidR="006B4DBA" w:rsidRPr="00512B27" w:rsidRDefault="006B4DBA" w:rsidP="00C252A5">
            <w:pPr>
              <w:spacing w:line="240" w:lineRule="auto"/>
              <w:rPr>
                <w:sz w:val="20"/>
                <w:szCs w:val="20"/>
                <w:lang w:val="en-US"/>
              </w:rPr>
            </w:pPr>
            <w:r w:rsidRPr="00512B27">
              <w:rPr>
                <w:sz w:val="20"/>
                <w:szCs w:val="20"/>
                <w:lang w:val="en-US"/>
              </w:rPr>
              <w:t>21</w:t>
            </w:r>
          </w:p>
        </w:tc>
        <w:tc>
          <w:tcPr>
            <w:tcW w:w="1418" w:type="dxa"/>
          </w:tcPr>
          <w:p w14:paraId="7862B6FA" w14:textId="77777777" w:rsidR="006B4DBA" w:rsidRPr="00512B27" w:rsidRDefault="006B4DBA" w:rsidP="00C252A5">
            <w:pPr>
              <w:spacing w:line="240" w:lineRule="auto"/>
              <w:rPr>
                <w:sz w:val="20"/>
                <w:szCs w:val="20"/>
                <w:lang w:val="en-US"/>
              </w:rPr>
            </w:pPr>
            <w:proofErr w:type="spellStart"/>
            <w:r w:rsidRPr="00512B27">
              <w:rPr>
                <w:sz w:val="20"/>
                <w:szCs w:val="20"/>
                <w:lang w:val="en-US"/>
              </w:rPr>
              <w:t>Giangrande</w:t>
            </w:r>
            <w:proofErr w:type="spellEnd"/>
            <w:r w:rsidRPr="00512B27">
              <w:rPr>
                <w:sz w:val="20"/>
                <w:szCs w:val="20"/>
                <w:lang w:val="en-US"/>
              </w:rPr>
              <w:t xml:space="preserve"> 2002</w:t>
            </w:r>
          </w:p>
        </w:tc>
        <w:tc>
          <w:tcPr>
            <w:tcW w:w="1134" w:type="dxa"/>
          </w:tcPr>
          <w:p w14:paraId="7E129E29"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B4A8926" w14:textId="77777777" w:rsidR="006B4DBA" w:rsidRPr="00512B27" w:rsidRDefault="006B4DBA" w:rsidP="00C252A5">
            <w:pPr>
              <w:spacing w:line="240" w:lineRule="auto"/>
              <w:rPr>
                <w:sz w:val="20"/>
                <w:szCs w:val="20"/>
                <w:lang w:val="en-US"/>
              </w:rPr>
            </w:pPr>
            <w:proofErr w:type="spellStart"/>
            <w:r w:rsidRPr="00512B27">
              <w:rPr>
                <w:sz w:val="20"/>
                <w:szCs w:val="20"/>
                <w:lang w:val="en-US"/>
              </w:rPr>
              <w:t>Kogenate</w:t>
            </w:r>
            <w:proofErr w:type="spellEnd"/>
            <w:r w:rsidRPr="00512B27">
              <w:rPr>
                <w:sz w:val="20"/>
                <w:szCs w:val="20"/>
                <w:lang w:val="en-US"/>
              </w:rPr>
              <w:t xml:space="preserve"> - factor VIII</w:t>
            </w:r>
          </w:p>
        </w:tc>
        <w:tc>
          <w:tcPr>
            <w:tcW w:w="709" w:type="dxa"/>
          </w:tcPr>
          <w:p w14:paraId="657C5330"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6D905737" w14:textId="77777777" w:rsidR="006B4DBA" w:rsidRPr="00512B27" w:rsidRDefault="006B4DBA" w:rsidP="00C252A5">
            <w:pPr>
              <w:spacing w:line="240" w:lineRule="auto"/>
              <w:rPr>
                <w:sz w:val="20"/>
                <w:szCs w:val="20"/>
                <w:lang w:val="en-US"/>
              </w:rPr>
            </w:pPr>
            <w:r w:rsidRPr="00512B27">
              <w:rPr>
                <w:sz w:val="20"/>
                <w:szCs w:val="20"/>
                <w:lang w:val="en-US"/>
              </w:rPr>
              <w:t>31</w:t>
            </w:r>
          </w:p>
        </w:tc>
        <w:tc>
          <w:tcPr>
            <w:tcW w:w="1417" w:type="dxa"/>
          </w:tcPr>
          <w:p w14:paraId="556EBFB5" w14:textId="77777777" w:rsidR="006B4DBA" w:rsidRPr="00512B27" w:rsidRDefault="006B4DBA" w:rsidP="00C252A5">
            <w:pPr>
              <w:spacing w:line="240" w:lineRule="auto"/>
              <w:rPr>
                <w:sz w:val="20"/>
                <w:szCs w:val="20"/>
                <w:lang w:val="en-US"/>
              </w:rPr>
            </w:pPr>
            <w:r w:rsidRPr="00512B27">
              <w:rPr>
                <w:sz w:val="20"/>
                <w:szCs w:val="20"/>
                <w:lang w:val="en-US"/>
              </w:rPr>
              <w:t>At least 2 years and at least 20 EDs</w:t>
            </w:r>
          </w:p>
        </w:tc>
        <w:tc>
          <w:tcPr>
            <w:tcW w:w="1559" w:type="dxa"/>
          </w:tcPr>
          <w:p w14:paraId="14BD5DCB" w14:textId="77777777" w:rsidR="006B4DBA" w:rsidRPr="00512B27" w:rsidRDefault="006B4DBA" w:rsidP="00C252A5">
            <w:pPr>
              <w:spacing w:line="240" w:lineRule="auto"/>
              <w:rPr>
                <w:sz w:val="20"/>
                <w:szCs w:val="20"/>
                <w:lang w:val="en-US"/>
              </w:rPr>
            </w:pPr>
            <w:r w:rsidRPr="00512B27">
              <w:rPr>
                <w:sz w:val="20"/>
                <w:szCs w:val="20"/>
                <w:lang w:val="en-US"/>
              </w:rPr>
              <w:t>7 European countries and Israel</w:t>
            </w:r>
          </w:p>
        </w:tc>
        <w:tc>
          <w:tcPr>
            <w:tcW w:w="1843" w:type="dxa"/>
          </w:tcPr>
          <w:p w14:paraId="3FC402D2" w14:textId="26C2B231"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PEVuZE5vdGU+PENpdGU+PEF1dGhvcj5HaWFuZ3JhbmRlPC9BdXRob3I+PFllYXI+MjAwMjwvWWVh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PEVuZE5vdGU+PENpdGU+PEF1dGhvcj5HaWFuZ3JhbmRlPC9BdXRob3I+PFllYXI+MjAwMjwvWWVh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[83]</w:t>
            </w:r>
            <w:r w:rsidRPr="00512B27">
              <w:rPr>
                <w:sz w:val="20"/>
                <w:szCs w:val="20"/>
                <w:lang w:val="en-US"/>
              </w:rPr>
              <w:fldChar w:fldCharType="end"/>
            </w:r>
          </w:p>
        </w:tc>
        <w:tc>
          <w:tcPr>
            <w:tcW w:w="1843" w:type="dxa"/>
          </w:tcPr>
          <w:p w14:paraId="5DAD1677"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443CDD0"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1713E7ED" w14:textId="77777777" w:rsidTr="006B4DBA">
        <w:tc>
          <w:tcPr>
            <w:tcW w:w="562" w:type="dxa"/>
          </w:tcPr>
          <w:p w14:paraId="2E5E7C3A" w14:textId="77777777" w:rsidR="006B4DBA" w:rsidRPr="00512B27" w:rsidRDefault="006B4DBA" w:rsidP="00C252A5">
            <w:pPr>
              <w:spacing w:line="240" w:lineRule="auto"/>
              <w:rPr>
                <w:sz w:val="20"/>
                <w:szCs w:val="20"/>
                <w:lang w:val="en-US"/>
              </w:rPr>
            </w:pPr>
            <w:r w:rsidRPr="00512B27">
              <w:rPr>
                <w:sz w:val="20"/>
                <w:szCs w:val="20"/>
                <w:lang w:val="en-US"/>
              </w:rPr>
              <w:t>22</w:t>
            </w:r>
          </w:p>
        </w:tc>
        <w:tc>
          <w:tcPr>
            <w:tcW w:w="1418" w:type="dxa"/>
          </w:tcPr>
          <w:p w14:paraId="79D0958F" w14:textId="77777777" w:rsidR="006B4DBA" w:rsidRPr="00512B27" w:rsidRDefault="006B4DBA" w:rsidP="00C252A5">
            <w:pPr>
              <w:spacing w:line="240" w:lineRule="auto"/>
              <w:rPr>
                <w:sz w:val="20"/>
                <w:szCs w:val="20"/>
                <w:lang w:val="en-US"/>
              </w:rPr>
            </w:pPr>
            <w:r w:rsidRPr="00512B27">
              <w:rPr>
                <w:sz w:val="20"/>
                <w:szCs w:val="20"/>
                <w:lang w:val="en-US"/>
              </w:rPr>
              <w:t>Manco-Johnson 2007</w:t>
            </w:r>
          </w:p>
        </w:tc>
        <w:tc>
          <w:tcPr>
            <w:tcW w:w="1134" w:type="dxa"/>
          </w:tcPr>
          <w:p w14:paraId="52067CA5"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tcPr>
          <w:p w14:paraId="5DE89CC8" w14:textId="77777777" w:rsidR="006B4DBA" w:rsidRPr="00512B27" w:rsidRDefault="006B4DBA" w:rsidP="00C252A5">
            <w:pPr>
              <w:spacing w:line="240" w:lineRule="auto"/>
              <w:rPr>
                <w:sz w:val="20"/>
                <w:szCs w:val="20"/>
                <w:lang w:val="en-US"/>
              </w:rPr>
            </w:pPr>
            <w:r w:rsidRPr="00512B27">
              <w:rPr>
                <w:sz w:val="20"/>
                <w:szCs w:val="20"/>
                <w:lang w:val="en-US"/>
              </w:rPr>
              <w:t>Recombinant factor VIII (</w:t>
            </w:r>
            <w:proofErr w:type="spellStart"/>
            <w:r w:rsidRPr="00512B27">
              <w:rPr>
                <w:sz w:val="20"/>
                <w:szCs w:val="20"/>
                <w:lang w:val="en-US"/>
              </w:rPr>
              <w:t>Kogenate</w:t>
            </w:r>
            <w:proofErr w:type="spellEnd"/>
            <w:r w:rsidRPr="00512B27">
              <w:rPr>
                <w:sz w:val="20"/>
                <w:szCs w:val="20"/>
                <w:lang w:val="en-US"/>
              </w:rPr>
              <w:t xml:space="preserve"> or </w:t>
            </w:r>
            <w:proofErr w:type="spellStart"/>
            <w:r w:rsidRPr="00512B27">
              <w:rPr>
                <w:sz w:val="20"/>
                <w:szCs w:val="20"/>
                <w:lang w:val="en-US"/>
              </w:rPr>
              <w:t>Kogenate</w:t>
            </w:r>
            <w:proofErr w:type="spellEnd"/>
            <w:r w:rsidRPr="00512B27">
              <w:rPr>
                <w:sz w:val="20"/>
                <w:szCs w:val="20"/>
                <w:lang w:val="en-US"/>
              </w:rPr>
              <w:t xml:space="preserve"> FS, Bayer HealthCare))</w:t>
            </w:r>
          </w:p>
          <w:p w14:paraId="3FD39280" w14:textId="77777777" w:rsidR="006B4DBA" w:rsidRPr="00512B27" w:rsidRDefault="006B4DBA" w:rsidP="00C252A5">
            <w:pPr>
              <w:spacing w:line="240" w:lineRule="auto"/>
              <w:rPr>
                <w:sz w:val="20"/>
                <w:szCs w:val="20"/>
                <w:lang w:val="en-US"/>
              </w:rPr>
            </w:pPr>
            <w:r w:rsidRPr="00512B27">
              <w:rPr>
                <w:sz w:val="20"/>
                <w:szCs w:val="20"/>
                <w:lang w:val="en-US"/>
              </w:rPr>
              <w:t>Recombinant factor VIII (</w:t>
            </w:r>
            <w:proofErr w:type="spellStart"/>
            <w:r w:rsidRPr="00512B27">
              <w:rPr>
                <w:sz w:val="20"/>
                <w:szCs w:val="20"/>
                <w:lang w:val="en-US"/>
              </w:rPr>
              <w:t>Kogenate</w:t>
            </w:r>
            <w:proofErr w:type="spellEnd"/>
            <w:r w:rsidRPr="00512B27">
              <w:rPr>
                <w:sz w:val="20"/>
                <w:szCs w:val="20"/>
                <w:lang w:val="en-US"/>
              </w:rPr>
              <w:t xml:space="preserve"> or </w:t>
            </w:r>
            <w:proofErr w:type="spellStart"/>
            <w:r w:rsidRPr="00512B27">
              <w:rPr>
                <w:sz w:val="20"/>
                <w:szCs w:val="20"/>
                <w:lang w:val="en-US"/>
              </w:rPr>
              <w:t>Kogenate</w:t>
            </w:r>
            <w:proofErr w:type="spellEnd"/>
            <w:r w:rsidRPr="00512B27">
              <w:rPr>
                <w:sz w:val="20"/>
                <w:szCs w:val="20"/>
                <w:lang w:val="en-US"/>
              </w:rPr>
              <w:t xml:space="preserve"> FS, Bayer HealthCare))</w:t>
            </w:r>
          </w:p>
        </w:tc>
        <w:tc>
          <w:tcPr>
            <w:tcW w:w="709" w:type="dxa"/>
          </w:tcPr>
          <w:p w14:paraId="32A81D48" w14:textId="77777777" w:rsidR="006B4DBA" w:rsidRPr="00512B27" w:rsidRDefault="006B4DBA" w:rsidP="00C252A5">
            <w:pPr>
              <w:spacing w:line="240" w:lineRule="auto"/>
              <w:rPr>
                <w:sz w:val="20"/>
                <w:szCs w:val="20"/>
                <w:lang w:val="en-US"/>
              </w:rPr>
            </w:pPr>
            <w:r w:rsidRPr="00512B27">
              <w:rPr>
                <w:sz w:val="20"/>
                <w:szCs w:val="20"/>
                <w:lang w:val="en-US"/>
              </w:rPr>
              <w:t>P</w:t>
            </w:r>
          </w:p>
          <w:p w14:paraId="76781265" w14:textId="77777777" w:rsidR="006B4DBA" w:rsidRPr="00512B27" w:rsidRDefault="006B4DBA" w:rsidP="00C252A5">
            <w:pPr>
              <w:spacing w:line="240" w:lineRule="auto"/>
              <w:rPr>
                <w:sz w:val="20"/>
                <w:szCs w:val="20"/>
                <w:lang w:val="en-US"/>
              </w:rPr>
            </w:pPr>
          </w:p>
          <w:p w14:paraId="77669237" w14:textId="77777777" w:rsidR="006B4DBA" w:rsidRPr="00512B27" w:rsidRDefault="006B4DBA" w:rsidP="00C252A5">
            <w:pPr>
              <w:spacing w:line="240" w:lineRule="auto"/>
              <w:rPr>
                <w:sz w:val="20"/>
                <w:szCs w:val="20"/>
                <w:lang w:val="en-US"/>
              </w:rPr>
            </w:pPr>
          </w:p>
          <w:p w14:paraId="35044CFB"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0109FC8C" w14:textId="77777777" w:rsidR="006B4DBA" w:rsidRPr="00512B27" w:rsidRDefault="006B4DBA" w:rsidP="00C252A5">
            <w:pPr>
              <w:spacing w:line="240" w:lineRule="auto"/>
              <w:rPr>
                <w:sz w:val="20"/>
                <w:szCs w:val="20"/>
                <w:lang w:val="en-US"/>
              </w:rPr>
            </w:pPr>
            <w:r w:rsidRPr="00512B27">
              <w:rPr>
                <w:sz w:val="20"/>
                <w:szCs w:val="20"/>
                <w:lang w:val="en-US"/>
              </w:rPr>
              <w:t>32</w:t>
            </w:r>
          </w:p>
          <w:p w14:paraId="772A45A5" w14:textId="77777777" w:rsidR="006B4DBA" w:rsidRPr="00512B27" w:rsidRDefault="006B4DBA" w:rsidP="00C252A5">
            <w:pPr>
              <w:spacing w:line="240" w:lineRule="auto"/>
              <w:rPr>
                <w:sz w:val="20"/>
                <w:szCs w:val="20"/>
                <w:lang w:val="en-US"/>
              </w:rPr>
            </w:pPr>
          </w:p>
          <w:p w14:paraId="2BBED363" w14:textId="77777777" w:rsidR="006B4DBA" w:rsidRPr="00512B27" w:rsidRDefault="006B4DBA" w:rsidP="00C252A5">
            <w:pPr>
              <w:spacing w:line="240" w:lineRule="auto"/>
              <w:rPr>
                <w:sz w:val="20"/>
                <w:szCs w:val="20"/>
                <w:lang w:val="en-US"/>
              </w:rPr>
            </w:pPr>
          </w:p>
          <w:p w14:paraId="52C05980" w14:textId="77777777" w:rsidR="006B4DBA" w:rsidRPr="00512B27" w:rsidRDefault="006B4DBA" w:rsidP="00C252A5">
            <w:pPr>
              <w:spacing w:line="240" w:lineRule="auto"/>
              <w:rPr>
                <w:sz w:val="20"/>
                <w:szCs w:val="20"/>
                <w:lang w:val="en-US"/>
              </w:rPr>
            </w:pPr>
            <w:r w:rsidRPr="00512B27">
              <w:rPr>
                <w:sz w:val="20"/>
                <w:szCs w:val="20"/>
                <w:lang w:val="en-US"/>
              </w:rPr>
              <w:t>33</w:t>
            </w:r>
          </w:p>
        </w:tc>
        <w:tc>
          <w:tcPr>
            <w:tcW w:w="1417" w:type="dxa"/>
          </w:tcPr>
          <w:p w14:paraId="383669DA" w14:textId="77777777" w:rsidR="006B4DBA" w:rsidRPr="00512B27" w:rsidRDefault="006B4DBA" w:rsidP="00C252A5">
            <w:pPr>
              <w:spacing w:line="240" w:lineRule="auto"/>
              <w:rPr>
                <w:sz w:val="20"/>
                <w:szCs w:val="20"/>
                <w:lang w:val="en-US"/>
              </w:rPr>
            </w:pPr>
            <w:r w:rsidRPr="00512B27">
              <w:rPr>
                <w:sz w:val="20"/>
                <w:szCs w:val="20"/>
                <w:lang w:val="en-US"/>
              </w:rPr>
              <w:t>Mean period of participation:  49 months</w:t>
            </w:r>
          </w:p>
        </w:tc>
        <w:tc>
          <w:tcPr>
            <w:tcW w:w="1559" w:type="dxa"/>
          </w:tcPr>
          <w:p w14:paraId="1A87AEAF"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624524EC" w14:textId="333ED052"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PEVuZE5vdGU+PENpdGU+PEF1dGhvcj5NYW5jby1Kb2huc29uPC9BdXRob3I+PFllYXI+MjAwNzwv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PEVuZE5vdGU+PENpdGU+PEF1dGhvcj5NYW5jby1Kb2huc29uPC9BdXRob3I+PFllYXI+MjAwNzwv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[84]</w:t>
            </w:r>
            <w:r w:rsidRPr="00512B27">
              <w:rPr>
                <w:sz w:val="20"/>
                <w:szCs w:val="20"/>
                <w:lang w:val="en-US"/>
              </w:rPr>
              <w:fldChar w:fldCharType="end"/>
            </w:r>
          </w:p>
        </w:tc>
        <w:tc>
          <w:tcPr>
            <w:tcW w:w="1843" w:type="dxa"/>
          </w:tcPr>
          <w:p w14:paraId="11A6582A"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5910259" w14:textId="77777777"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0FDD8C0A" w14:textId="77777777" w:rsidTr="006B4DBA">
        <w:tc>
          <w:tcPr>
            <w:tcW w:w="562" w:type="dxa"/>
          </w:tcPr>
          <w:p w14:paraId="71B52F89" w14:textId="77777777" w:rsidR="006B4DBA" w:rsidRPr="00512B27" w:rsidRDefault="006B4DBA" w:rsidP="00C252A5">
            <w:pPr>
              <w:spacing w:line="240" w:lineRule="auto"/>
              <w:rPr>
                <w:sz w:val="20"/>
                <w:szCs w:val="20"/>
                <w:lang w:val="en-US"/>
              </w:rPr>
            </w:pPr>
            <w:r w:rsidRPr="00512B27">
              <w:rPr>
                <w:sz w:val="20"/>
                <w:szCs w:val="20"/>
                <w:lang w:val="en-US"/>
              </w:rPr>
              <w:t>23</w:t>
            </w:r>
          </w:p>
        </w:tc>
        <w:tc>
          <w:tcPr>
            <w:tcW w:w="1418" w:type="dxa"/>
          </w:tcPr>
          <w:p w14:paraId="4EED7CB3" w14:textId="77777777" w:rsidR="006B4DBA" w:rsidRPr="00512B27" w:rsidRDefault="006B4DBA" w:rsidP="00C252A5">
            <w:pPr>
              <w:spacing w:line="240" w:lineRule="auto"/>
              <w:rPr>
                <w:sz w:val="20"/>
                <w:szCs w:val="20"/>
                <w:lang w:val="en-US"/>
              </w:rPr>
            </w:pPr>
            <w:r w:rsidRPr="00512B27">
              <w:rPr>
                <w:sz w:val="20"/>
                <w:szCs w:val="20"/>
                <w:lang w:val="en-US"/>
              </w:rPr>
              <w:t>Zhao 2015</w:t>
            </w:r>
          </w:p>
        </w:tc>
        <w:tc>
          <w:tcPr>
            <w:tcW w:w="1134" w:type="dxa"/>
          </w:tcPr>
          <w:p w14:paraId="07D5C875"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F77D36C"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-FS (Bayer’s sucrose formulated </w:t>
            </w:r>
            <w:r w:rsidRPr="00512B27">
              <w:rPr>
                <w:sz w:val="20"/>
                <w:szCs w:val="20"/>
                <w:lang w:val="en-US"/>
              </w:rPr>
              <w:lastRenderedPageBreak/>
              <w:t>recombinant factor VIII)</w:t>
            </w:r>
          </w:p>
        </w:tc>
        <w:tc>
          <w:tcPr>
            <w:tcW w:w="709" w:type="dxa"/>
          </w:tcPr>
          <w:p w14:paraId="22F6A270" w14:textId="77777777" w:rsidR="006B4DBA" w:rsidRPr="00512B27" w:rsidRDefault="006B4DBA" w:rsidP="00C252A5">
            <w:pPr>
              <w:spacing w:line="240" w:lineRule="auto"/>
              <w:rPr>
                <w:sz w:val="20"/>
                <w:szCs w:val="20"/>
                <w:lang w:val="en-US"/>
              </w:rPr>
            </w:pPr>
            <w:r w:rsidRPr="00512B27">
              <w:rPr>
                <w:sz w:val="20"/>
                <w:szCs w:val="20"/>
                <w:lang w:val="en-US"/>
              </w:rPr>
              <w:lastRenderedPageBreak/>
              <w:t>P &amp; E</w:t>
            </w:r>
          </w:p>
        </w:tc>
        <w:tc>
          <w:tcPr>
            <w:tcW w:w="709" w:type="dxa"/>
          </w:tcPr>
          <w:p w14:paraId="6AC2721C" w14:textId="77777777" w:rsidR="006B4DBA" w:rsidRPr="00512B27" w:rsidRDefault="006B4DBA" w:rsidP="00C252A5">
            <w:pPr>
              <w:spacing w:line="240" w:lineRule="auto"/>
              <w:rPr>
                <w:sz w:val="20"/>
                <w:szCs w:val="20"/>
                <w:lang w:val="en-US"/>
              </w:rPr>
            </w:pPr>
            <w:r w:rsidRPr="00512B27">
              <w:rPr>
                <w:sz w:val="20"/>
                <w:szCs w:val="20"/>
                <w:lang w:val="en-US"/>
              </w:rPr>
              <w:t>30</w:t>
            </w:r>
          </w:p>
        </w:tc>
        <w:tc>
          <w:tcPr>
            <w:tcW w:w="1417" w:type="dxa"/>
          </w:tcPr>
          <w:p w14:paraId="40A08AB1" w14:textId="77777777" w:rsidR="006B4DBA" w:rsidRPr="00512B27" w:rsidRDefault="006B4DBA" w:rsidP="00C252A5">
            <w:pPr>
              <w:spacing w:line="240" w:lineRule="auto"/>
              <w:rPr>
                <w:sz w:val="20"/>
                <w:szCs w:val="20"/>
                <w:lang w:val="en-US"/>
              </w:rPr>
            </w:pPr>
            <w:r w:rsidRPr="00512B27">
              <w:rPr>
                <w:sz w:val="20"/>
                <w:szCs w:val="20"/>
                <w:lang w:val="en-US"/>
              </w:rPr>
              <w:t xml:space="preserve">12 weeks on- demand then </w:t>
            </w:r>
            <w:r w:rsidRPr="00512B27">
              <w:rPr>
                <w:sz w:val="20"/>
                <w:szCs w:val="20"/>
                <w:lang w:val="en-US"/>
              </w:rPr>
              <w:lastRenderedPageBreak/>
              <w:t>12 weeks prophylaxis</w:t>
            </w:r>
          </w:p>
        </w:tc>
        <w:tc>
          <w:tcPr>
            <w:tcW w:w="1559" w:type="dxa"/>
          </w:tcPr>
          <w:p w14:paraId="69F57F11" w14:textId="77777777" w:rsidR="006B4DBA" w:rsidRPr="00512B27" w:rsidRDefault="006B4DBA" w:rsidP="00C252A5">
            <w:pPr>
              <w:spacing w:line="240" w:lineRule="auto"/>
              <w:rPr>
                <w:sz w:val="20"/>
                <w:szCs w:val="20"/>
                <w:lang w:val="en-US"/>
              </w:rPr>
            </w:pPr>
            <w:r w:rsidRPr="00512B27">
              <w:rPr>
                <w:sz w:val="20"/>
                <w:szCs w:val="20"/>
                <w:lang w:val="en-US"/>
              </w:rPr>
              <w:lastRenderedPageBreak/>
              <w:t>China</w:t>
            </w:r>
          </w:p>
        </w:tc>
        <w:tc>
          <w:tcPr>
            <w:tcW w:w="1843" w:type="dxa"/>
          </w:tcPr>
          <w:p w14:paraId="0A18960E" w14:textId="5272BFBC"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&lt;EndNote&gt;&lt;Cite&gt;&lt;Author&gt;Zhao&lt;/Author&gt;&lt;Year&gt;2015&lt;/Year&gt;&lt;RecNum&gt;81&lt;/RecNum&gt;&lt;DisplayText&gt;[85]&lt;/DisplayText&gt;&lt;record&gt;&lt;rec-number&gt;81&lt;/rec-number&gt;&lt;foreign-keys&gt;&lt;key app="EN" db-id="szd59vewp9apsie9w2sx5vz3sp0wrwwx92e0" timestamp="1551534239"&gt;81&lt;/key&gt;&lt;/foreign-keys&gt;&lt;ref-type name="Journal Article"&gt;17&lt;/ref-type&gt;&lt;contributors&gt;&lt;authors&gt;&lt;author&gt;Zhao, Y.&lt;/author&gt;&lt;author&gt;Xiao, J.&lt;/author&gt;&lt;author&gt;Yang, R.&lt;/author&gt;&lt;author&gt;Wu, R.&lt;/author&gt;&lt;author&gt;Hu, Y.&lt;/author&gt;&lt;author&gt;Beckmann, H.&lt;/author&gt;&lt;author&gt;Wu, J.&lt;/author&gt;&lt;author&gt;Hou, D.&lt;/author&gt;&lt;author&gt;Sun, J.&lt;/author&gt;&lt;/authors&gt;&lt;/contributors&gt;&lt;titles&gt;&lt;title&gt;Bleeding events in Chinese children with severe hemophilia A receiving standard prophylaxis vs ondemand treatment with Bayer’s sucrose-formulated recombinant factor VIII&lt;/title&gt;&lt;secondary-title&gt;Journal of Thrombosis and Haemostasis&lt;/secondary-title&gt;&lt;/titles&gt;&lt;periodical&gt;&lt;full-title&gt;Journal of Thrombosis and Haemostasis&lt;/full-title&gt;&lt;/periodical&gt;&lt;pages&gt;858&lt;/pages&gt;&lt;volume&gt;13&lt;/volume&gt;&lt;number&gt;Suppl 2&lt;/number&gt;&lt;dates&gt;&lt;year&gt;2015&lt;/year&gt;&lt;/dates&gt;&lt;urls&gt;&lt;/urls&gt;&lt;remote-database-name&gt;Search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[85]</w:t>
            </w:r>
            <w:r w:rsidRPr="00512B27">
              <w:rPr>
                <w:sz w:val="20"/>
                <w:szCs w:val="20"/>
                <w:lang w:val="en-US"/>
              </w:rPr>
              <w:fldChar w:fldCharType="end"/>
            </w:r>
          </w:p>
        </w:tc>
        <w:tc>
          <w:tcPr>
            <w:tcW w:w="1843" w:type="dxa"/>
          </w:tcPr>
          <w:p w14:paraId="6C41599F"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22180DFE"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7528BE26" w14:textId="77777777" w:rsidTr="006B4DBA">
        <w:tc>
          <w:tcPr>
            <w:tcW w:w="562" w:type="dxa"/>
          </w:tcPr>
          <w:p w14:paraId="4152090A" w14:textId="77777777" w:rsidR="006B4DBA" w:rsidRPr="00512B27" w:rsidRDefault="006B4DBA" w:rsidP="00C252A5">
            <w:pPr>
              <w:spacing w:line="240" w:lineRule="auto"/>
              <w:rPr>
                <w:sz w:val="20"/>
                <w:szCs w:val="20"/>
                <w:lang w:val="en-US"/>
              </w:rPr>
            </w:pPr>
            <w:r w:rsidRPr="00512B27">
              <w:rPr>
                <w:sz w:val="20"/>
                <w:szCs w:val="20"/>
                <w:lang w:val="en-US"/>
              </w:rPr>
              <w:t>34</w:t>
            </w:r>
          </w:p>
        </w:tc>
        <w:tc>
          <w:tcPr>
            <w:tcW w:w="1418" w:type="dxa"/>
          </w:tcPr>
          <w:p w14:paraId="0331A153" w14:textId="77777777" w:rsidR="006B4DBA" w:rsidRPr="00512B27" w:rsidRDefault="006B4DBA" w:rsidP="00C252A5">
            <w:pPr>
              <w:spacing w:line="240" w:lineRule="auto"/>
              <w:rPr>
                <w:sz w:val="20"/>
                <w:szCs w:val="20"/>
                <w:lang w:val="en-US"/>
              </w:rPr>
            </w:pPr>
            <w:proofErr w:type="spellStart"/>
            <w:r w:rsidRPr="00512B27">
              <w:rPr>
                <w:sz w:val="20"/>
                <w:szCs w:val="20"/>
                <w:lang w:val="en-US"/>
              </w:rPr>
              <w:t>Shirahata</w:t>
            </w:r>
            <w:proofErr w:type="spellEnd"/>
            <w:r w:rsidRPr="00512B27">
              <w:rPr>
                <w:sz w:val="20"/>
                <w:szCs w:val="20"/>
                <w:lang w:val="en-US"/>
              </w:rPr>
              <w:t xml:space="preserve"> 2000</w:t>
            </w:r>
          </w:p>
        </w:tc>
        <w:tc>
          <w:tcPr>
            <w:tcW w:w="1134" w:type="dxa"/>
          </w:tcPr>
          <w:p w14:paraId="220694B7"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718406B9" w14:textId="77777777" w:rsidR="006B4DBA" w:rsidRPr="00512B27" w:rsidRDefault="006B4DBA" w:rsidP="00C252A5">
            <w:pPr>
              <w:spacing w:line="240" w:lineRule="auto"/>
              <w:rPr>
                <w:sz w:val="20"/>
                <w:szCs w:val="20"/>
                <w:lang w:val="en-US"/>
              </w:rPr>
            </w:pPr>
            <w:r w:rsidRPr="00512B27">
              <w:rPr>
                <w:sz w:val="20"/>
                <w:szCs w:val="20"/>
                <w:lang w:val="en-US"/>
              </w:rPr>
              <w:t xml:space="preserve">BAY 14-2222; </w:t>
            </w:r>
            <w:proofErr w:type="spellStart"/>
            <w:r w:rsidRPr="00512B27">
              <w:rPr>
                <w:sz w:val="20"/>
                <w:szCs w:val="20"/>
                <w:lang w:val="en-US"/>
              </w:rPr>
              <w:t>Kogenate</w:t>
            </w:r>
            <w:proofErr w:type="spellEnd"/>
            <w:r w:rsidRPr="00512B27">
              <w:rPr>
                <w:sz w:val="20"/>
                <w:szCs w:val="20"/>
                <w:lang w:val="en-US"/>
              </w:rPr>
              <w:t>-FS</w:t>
            </w:r>
          </w:p>
        </w:tc>
        <w:tc>
          <w:tcPr>
            <w:tcW w:w="709" w:type="dxa"/>
          </w:tcPr>
          <w:p w14:paraId="7102DAAB"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158BCEE1" w14:textId="77777777" w:rsidR="006B4DBA" w:rsidRPr="00512B27" w:rsidRDefault="006B4DBA" w:rsidP="00C252A5">
            <w:pPr>
              <w:spacing w:line="240" w:lineRule="auto"/>
              <w:rPr>
                <w:sz w:val="20"/>
                <w:szCs w:val="20"/>
                <w:lang w:val="en-US"/>
              </w:rPr>
            </w:pPr>
            <w:r w:rsidRPr="00512B27">
              <w:rPr>
                <w:sz w:val="20"/>
                <w:szCs w:val="20"/>
                <w:lang w:val="en-US"/>
              </w:rPr>
              <w:t>5</w:t>
            </w:r>
          </w:p>
        </w:tc>
        <w:tc>
          <w:tcPr>
            <w:tcW w:w="1417" w:type="dxa"/>
          </w:tcPr>
          <w:p w14:paraId="2F8C51D9" w14:textId="77777777" w:rsidR="006B4DBA" w:rsidRPr="00512B27" w:rsidRDefault="006B4DBA" w:rsidP="00C252A5">
            <w:pPr>
              <w:spacing w:line="240" w:lineRule="auto"/>
              <w:rPr>
                <w:sz w:val="20"/>
                <w:szCs w:val="20"/>
                <w:lang w:val="en-US"/>
              </w:rPr>
            </w:pPr>
            <w:r w:rsidRPr="00512B27">
              <w:rPr>
                <w:sz w:val="20"/>
                <w:szCs w:val="20"/>
                <w:lang w:val="en-US"/>
              </w:rPr>
              <w:t>4 weeks</w:t>
            </w:r>
          </w:p>
        </w:tc>
        <w:tc>
          <w:tcPr>
            <w:tcW w:w="1559" w:type="dxa"/>
          </w:tcPr>
          <w:p w14:paraId="352CCFF1" w14:textId="77777777" w:rsidR="006B4DBA" w:rsidRPr="00512B27" w:rsidRDefault="006B4DBA" w:rsidP="00C252A5">
            <w:pPr>
              <w:spacing w:line="240" w:lineRule="auto"/>
              <w:rPr>
                <w:sz w:val="20"/>
                <w:szCs w:val="20"/>
                <w:lang w:val="en-US"/>
              </w:rPr>
            </w:pPr>
            <w:r w:rsidRPr="00512B27">
              <w:rPr>
                <w:sz w:val="20"/>
                <w:szCs w:val="20"/>
                <w:lang w:val="en-US"/>
              </w:rPr>
              <w:t>Japan</w:t>
            </w:r>
          </w:p>
        </w:tc>
        <w:tc>
          <w:tcPr>
            <w:tcW w:w="1843" w:type="dxa"/>
          </w:tcPr>
          <w:p w14:paraId="13322FCA" w14:textId="525B93E1"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&lt;EndNote&gt;&lt;Cite&gt;&lt;Author&gt;Shirahata&lt;/Author&gt;&lt;Year&gt;2000&lt;/Year&gt;&lt;RecNum&gt;82&lt;/RecNum&gt;&lt;DisplayText&gt;[86]&lt;/DisplayText&gt;&lt;record&gt;&lt;rec-number&gt;82&lt;/rec-number&gt;&lt;foreign-keys&gt;&lt;key app="EN" db-id="szd59vewp9apsie9w2sx5vz3sp0wrwwx92e0" timestamp="1551534245"&gt;82&lt;/key&gt;&lt;/foreign-keys&gt;&lt;ref-type name="Journal Article"&gt;17&lt;/ref-type&gt;&lt;contributors&gt;&lt;authors&gt;&lt;author&gt;Shirahata, A.&lt;/author&gt;&lt;author&gt;Fukutake, K.&lt;/author&gt;&lt;author&gt;Takamatsu, J.&lt;/author&gt;&lt;author&gt;Shima, M.&lt;/author&gt;&lt;author&gt;Yoshioka, A.&lt;/author&gt;&lt;/authors&gt;&lt;/contributors&gt;&lt;auth-address&gt;A. Shirahata, Department of Pediatrics, University of Occupational and Environmental Health, Kita-kyushu, Japan.&lt;/auth-address&gt;&lt;titles&gt;&lt;title&gt;Pharmacokinetics, prophylactic effects, and safety of a new recombinant FVIII formulated with sucrose (BAY 14-2222) in Japanese patients with hemophilia A&lt;/title&gt;&lt;secondary-title&gt;International journal of hematology&lt;/secondary-title&gt;&lt;/titles&gt;&lt;periodical&gt;&lt;full-title&gt;International Journal of Hematology&lt;/full-title&gt;&lt;/periodical&gt;&lt;pages&gt;101–107&lt;/pages&gt;&lt;volume&gt;72&lt;/volume&gt;&lt;number&gt;1&lt;/number&gt;&lt;keywords&gt;&lt;keyword&gt;BAY 14 2222&lt;/keyword&gt;&lt;keyword&gt;BAY 14-2222&lt;/keyword&gt;&lt;keyword&gt;blood clotting factor 8&lt;/keyword&gt;&lt;keyword&gt;F8 protein, human&lt;/keyword&gt;&lt;keyword&gt;recombinant protein&lt;/keyword&gt;&lt;keyword&gt;sucrose&lt;/keyword&gt;&lt;keyword&gt;adolescent&lt;/keyword&gt;&lt;keyword&gt;adult&lt;/keyword&gt;&lt;keyword&gt;article&lt;/keyword&gt;&lt;keyword&gt;bleeding&lt;/keyword&gt;&lt;keyword&gt;child&lt;/keyword&gt;&lt;keyword&gt;clinical trial&lt;/keyword&gt;&lt;keyword&gt;comparative study&lt;/keyword&gt;&lt;keyword&gt;drug screening&lt;/keyword&gt;&lt;keyword&gt;half life time&lt;/keyword&gt;&lt;keyword&gt;hemophilia A&lt;/keyword&gt;&lt;keyword&gt;human&lt;/keyword&gt;&lt;keyword&gt;Japan&lt;/keyword&gt;&lt;keyword&gt;male&lt;/keyword&gt;&lt;keyword&gt;middle aged&lt;/keyword&gt;&lt;keyword&gt;safety&lt;/keyword&gt;&lt;keyword&gt;standard&lt;/keyword&gt;&lt;/keywords&gt;&lt;dates&gt;&lt;year&gt;2000&lt;/year&gt;&lt;/dates&gt;&lt;isbn&gt;0925-5710&lt;/isbn&gt;&lt;urls&gt;&lt;related-urls&gt;&lt;url&gt;http://www.embase.com/search/results?subaction=viewrecord&amp;amp;from=export&amp;amp;id=L31363432&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[86]</w:t>
            </w:r>
            <w:r w:rsidRPr="00512B27">
              <w:rPr>
                <w:sz w:val="20"/>
                <w:szCs w:val="20"/>
                <w:lang w:val="en-US"/>
              </w:rPr>
              <w:fldChar w:fldCharType="end"/>
            </w:r>
          </w:p>
        </w:tc>
        <w:tc>
          <w:tcPr>
            <w:tcW w:w="1843" w:type="dxa"/>
          </w:tcPr>
          <w:p w14:paraId="076006B1"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9ED7185"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6F769A73" w14:textId="77777777" w:rsidTr="006B4DBA">
        <w:tc>
          <w:tcPr>
            <w:tcW w:w="562" w:type="dxa"/>
          </w:tcPr>
          <w:p w14:paraId="3713B8E8" w14:textId="77777777" w:rsidR="006B4DBA" w:rsidRPr="00512B27" w:rsidRDefault="006B4DBA" w:rsidP="00C252A5">
            <w:pPr>
              <w:spacing w:line="240" w:lineRule="auto"/>
              <w:rPr>
                <w:sz w:val="20"/>
                <w:szCs w:val="20"/>
                <w:lang w:val="en-US"/>
              </w:rPr>
            </w:pPr>
            <w:r w:rsidRPr="00512B27">
              <w:rPr>
                <w:sz w:val="20"/>
                <w:szCs w:val="20"/>
                <w:lang w:val="en-US"/>
              </w:rPr>
              <w:t>24</w:t>
            </w:r>
          </w:p>
        </w:tc>
        <w:tc>
          <w:tcPr>
            <w:tcW w:w="1418" w:type="dxa"/>
          </w:tcPr>
          <w:p w14:paraId="0AA974ED" w14:textId="77777777" w:rsidR="006B4DBA" w:rsidRPr="00512B27" w:rsidRDefault="006B4DBA" w:rsidP="00C252A5">
            <w:pPr>
              <w:spacing w:line="240" w:lineRule="auto"/>
              <w:rPr>
                <w:sz w:val="20"/>
                <w:szCs w:val="20"/>
                <w:lang w:val="en-US"/>
              </w:rPr>
            </w:pPr>
            <w:r w:rsidRPr="00512B27">
              <w:rPr>
                <w:sz w:val="20"/>
                <w:szCs w:val="20"/>
                <w:lang w:val="en-US"/>
              </w:rPr>
              <w:t>Lusher 2004</w:t>
            </w:r>
          </w:p>
        </w:tc>
        <w:tc>
          <w:tcPr>
            <w:tcW w:w="1134" w:type="dxa"/>
          </w:tcPr>
          <w:p w14:paraId="21F75701"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8D18FF7"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w:t>
            </w:r>
            <w:proofErr w:type="spellStart"/>
            <w:r w:rsidRPr="00512B27">
              <w:rPr>
                <w:sz w:val="20"/>
                <w:szCs w:val="20"/>
                <w:lang w:val="en-US"/>
              </w:rPr>
              <w:t>Kogenate</w:t>
            </w:r>
            <w:proofErr w:type="spellEnd"/>
            <w:r w:rsidRPr="00512B27">
              <w:rPr>
                <w:sz w:val="20"/>
                <w:szCs w:val="20"/>
                <w:lang w:val="en-US"/>
              </w:rPr>
              <w:t>, Bayer)</w:t>
            </w:r>
          </w:p>
        </w:tc>
        <w:tc>
          <w:tcPr>
            <w:tcW w:w="709" w:type="dxa"/>
          </w:tcPr>
          <w:p w14:paraId="0A8CBEF7"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5486C11A" w14:textId="77777777" w:rsidR="006B4DBA" w:rsidRPr="00512B27" w:rsidRDefault="006B4DBA" w:rsidP="00C252A5">
            <w:pPr>
              <w:spacing w:line="240" w:lineRule="auto"/>
              <w:rPr>
                <w:sz w:val="20"/>
                <w:szCs w:val="20"/>
                <w:lang w:val="en-US"/>
              </w:rPr>
            </w:pPr>
            <w:r w:rsidRPr="00512B27">
              <w:rPr>
                <w:sz w:val="20"/>
                <w:szCs w:val="20"/>
                <w:lang w:val="en-US"/>
              </w:rPr>
              <w:t>102</w:t>
            </w:r>
          </w:p>
        </w:tc>
        <w:tc>
          <w:tcPr>
            <w:tcW w:w="1417" w:type="dxa"/>
          </w:tcPr>
          <w:p w14:paraId="50AAE533" w14:textId="77777777" w:rsidR="006B4DBA" w:rsidRPr="00512B27" w:rsidRDefault="006B4DBA" w:rsidP="00C252A5">
            <w:pPr>
              <w:spacing w:line="240" w:lineRule="auto"/>
              <w:rPr>
                <w:sz w:val="20"/>
                <w:szCs w:val="20"/>
                <w:lang w:val="en-US"/>
              </w:rPr>
            </w:pPr>
            <w:r w:rsidRPr="00512B27">
              <w:rPr>
                <w:sz w:val="20"/>
                <w:szCs w:val="20"/>
                <w:lang w:val="en-US"/>
              </w:rPr>
              <w:t>4.2 years</w:t>
            </w:r>
          </w:p>
        </w:tc>
        <w:tc>
          <w:tcPr>
            <w:tcW w:w="1559" w:type="dxa"/>
          </w:tcPr>
          <w:p w14:paraId="4727BECD" w14:textId="77777777" w:rsidR="006B4DBA" w:rsidRPr="00512B27" w:rsidRDefault="006B4DBA" w:rsidP="00C252A5">
            <w:pPr>
              <w:spacing w:line="240" w:lineRule="auto"/>
              <w:rPr>
                <w:sz w:val="20"/>
                <w:szCs w:val="20"/>
                <w:lang w:val="en-US"/>
              </w:rPr>
            </w:pPr>
            <w:r w:rsidRPr="00512B27">
              <w:rPr>
                <w:sz w:val="20"/>
                <w:szCs w:val="20"/>
                <w:lang w:val="en-US"/>
              </w:rPr>
              <w:t>Europe, North America</w:t>
            </w:r>
          </w:p>
        </w:tc>
        <w:tc>
          <w:tcPr>
            <w:tcW w:w="1843" w:type="dxa"/>
          </w:tcPr>
          <w:p w14:paraId="5ACFA02E" w14:textId="46B11B3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PEVuZE5vdGU+PENpdGU+PEF1dGhvcj5MdXNoZXI8L0F1dGhvcj48WWVhcj4yMDA0PC9ZZWFyPjxS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PEVuZE5vdGU+PENpdGU+PEF1dGhvcj5MdXNoZXI8L0F1dGhvcj48WWVhcj4yMDA0PC9ZZWFyPjxS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[87]</w:t>
            </w:r>
            <w:r w:rsidRPr="00512B27">
              <w:rPr>
                <w:sz w:val="20"/>
                <w:szCs w:val="20"/>
                <w:lang w:val="en-US"/>
              </w:rPr>
              <w:fldChar w:fldCharType="end"/>
            </w:r>
          </w:p>
        </w:tc>
        <w:tc>
          <w:tcPr>
            <w:tcW w:w="1843" w:type="dxa"/>
          </w:tcPr>
          <w:p w14:paraId="6A40D927"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4D7A234"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279234ED" w14:textId="77777777" w:rsidTr="006B4DBA">
        <w:tc>
          <w:tcPr>
            <w:tcW w:w="562" w:type="dxa"/>
          </w:tcPr>
          <w:p w14:paraId="34102DC2" w14:textId="77777777" w:rsidR="006B4DBA" w:rsidRPr="00512B27" w:rsidRDefault="006B4DBA" w:rsidP="00C252A5">
            <w:pPr>
              <w:spacing w:line="240" w:lineRule="auto"/>
              <w:rPr>
                <w:sz w:val="20"/>
                <w:szCs w:val="20"/>
                <w:lang w:val="en-US"/>
              </w:rPr>
            </w:pPr>
            <w:r w:rsidRPr="00512B27">
              <w:rPr>
                <w:sz w:val="20"/>
                <w:szCs w:val="20"/>
                <w:lang w:val="en-US"/>
              </w:rPr>
              <w:t>25</w:t>
            </w:r>
          </w:p>
        </w:tc>
        <w:tc>
          <w:tcPr>
            <w:tcW w:w="1418" w:type="dxa"/>
          </w:tcPr>
          <w:p w14:paraId="6BB8283E" w14:textId="77777777" w:rsidR="006B4DBA" w:rsidRPr="00512B27" w:rsidRDefault="006B4DBA" w:rsidP="00C252A5">
            <w:pPr>
              <w:spacing w:line="240" w:lineRule="auto"/>
              <w:rPr>
                <w:sz w:val="20"/>
                <w:szCs w:val="20"/>
                <w:lang w:val="en-US"/>
              </w:rPr>
            </w:pPr>
            <w:r w:rsidRPr="00512B27">
              <w:rPr>
                <w:sz w:val="20"/>
                <w:szCs w:val="20"/>
                <w:lang w:val="en-US"/>
              </w:rPr>
              <w:t>Lusher 1993</w:t>
            </w:r>
          </w:p>
        </w:tc>
        <w:tc>
          <w:tcPr>
            <w:tcW w:w="1134" w:type="dxa"/>
          </w:tcPr>
          <w:p w14:paraId="12ECB847"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1E66490C"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w:t>
            </w:r>
            <w:proofErr w:type="spellStart"/>
            <w:r w:rsidRPr="00512B27">
              <w:rPr>
                <w:sz w:val="20"/>
                <w:szCs w:val="20"/>
                <w:lang w:val="en-US"/>
              </w:rPr>
              <w:t>Kogenate</w:t>
            </w:r>
            <w:proofErr w:type="spellEnd"/>
            <w:r w:rsidRPr="00512B27">
              <w:rPr>
                <w:sz w:val="20"/>
                <w:szCs w:val="20"/>
                <w:lang w:val="en-US"/>
              </w:rPr>
              <w:t>, Bayer)</w:t>
            </w:r>
          </w:p>
        </w:tc>
        <w:tc>
          <w:tcPr>
            <w:tcW w:w="709" w:type="dxa"/>
          </w:tcPr>
          <w:p w14:paraId="550D0F40"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710EE56F" w14:textId="77777777" w:rsidR="006B4DBA" w:rsidRPr="00512B27" w:rsidRDefault="006B4DBA" w:rsidP="00C252A5">
            <w:pPr>
              <w:spacing w:line="240" w:lineRule="auto"/>
              <w:rPr>
                <w:sz w:val="20"/>
                <w:szCs w:val="20"/>
                <w:lang w:val="en-US"/>
              </w:rPr>
            </w:pPr>
            <w:r w:rsidRPr="00512B27">
              <w:rPr>
                <w:sz w:val="20"/>
                <w:szCs w:val="20"/>
                <w:lang w:val="en-US"/>
              </w:rPr>
              <w:t>95</w:t>
            </w:r>
          </w:p>
        </w:tc>
        <w:tc>
          <w:tcPr>
            <w:tcW w:w="1417" w:type="dxa"/>
          </w:tcPr>
          <w:p w14:paraId="6384D5B3" w14:textId="77777777" w:rsidR="006B4DBA" w:rsidRPr="00512B27" w:rsidRDefault="006B4DBA" w:rsidP="00C252A5">
            <w:pPr>
              <w:spacing w:line="240" w:lineRule="auto"/>
              <w:rPr>
                <w:sz w:val="20"/>
                <w:szCs w:val="20"/>
                <w:lang w:val="en-US"/>
              </w:rPr>
            </w:pPr>
            <w:r w:rsidRPr="00512B27">
              <w:rPr>
                <w:sz w:val="20"/>
                <w:szCs w:val="20"/>
                <w:lang w:val="en-US"/>
              </w:rPr>
              <w:t>1.5 years</w:t>
            </w:r>
          </w:p>
        </w:tc>
        <w:tc>
          <w:tcPr>
            <w:tcW w:w="1559" w:type="dxa"/>
          </w:tcPr>
          <w:p w14:paraId="7A070FF6"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7BFC4BB2" w14:textId="1366369A"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PEVuZE5vdGU+PENpdGU+PEF1dGhvcj5MdXNoZXI8L0F1dGhvcj48WWVhcj4xOTkzPC9ZZWFyPjxS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PEVuZE5vdGU+PENpdGU+PEF1dGhvcj5MdXNoZXI8L0F1dGhvcj48WWVhcj4xOTkzPC9ZZWFyPjxS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[88]</w:t>
            </w:r>
            <w:r w:rsidRPr="00512B27">
              <w:rPr>
                <w:sz w:val="20"/>
                <w:szCs w:val="20"/>
                <w:lang w:val="en-US"/>
              </w:rPr>
              <w:fldChar w:fldCharType="end"/>
            </w:r>
          </w:p>
        </w:tc>
        <w:tc>
          <w:tcPr>
            <w:tcW w:w="1843" w:type="dxa"/>
          </w:tcPr>
          <w:p w14:paraId="18F0EB4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6D7E766D"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68831C63" w14:textId="77777777" w:rsidTr="006B4DBA">
        <w:tc>
          <w:tcPr>
            <w:tcW w:w="562" w:type="dxa"/>
          </w:tcPr>
          <w:p w14:paraId="2F052F5B" w14:textId="77777777" w:rsidR="006B4DBA" w:rsidRPr="00512B27" w:rsidRDefault="006B4DBA" w:rsidP="00C252A5">
            <w:pPr>
              <w:spacing w:line="240" w:lineRule="auto"/>
              <w:rPr>
                <w:sz w:val="20"/>
                <w:szCs w:val="20"/>
                <w:lang w:val="en-US"/>
              </w:rPr>
            </w:pPr>
            <w:r w:rsidRPr="00512B27">
              <w:rPr>
                <w:sz w:val="20"/>
                <w:szCs w:val="20"/>
                <w:lang w:val="en-US"/>
              </w:rPr>
              <w:t>26</w:t>
            </w:r>
          </w:p>
        </w:tc>
        <w:tc>
          <w:tcPr>
            <w:tcW w:w="1418" w:type="dxa"/>
          </w:tcPr>
          <w:p w14:paraId="74F685EE" w14:textId="77777777" w:rsidR="006B4DBA" w:rsidRPr="00512B27" w:rsidRDefault="006B4DBA" w:rsidP="00C252A5">
            <w:pPr>
              <w:spacing w:line="240" w:lineRule="auto"/>
              <w:rPr>
                <w:sz w:val="20"/>
                <w:szCs w:val="20"/>
                <w:lang w:val="en-US"/>
              </w:rPr>
            </w:pPr>
            <w:r w:rsidRPr="00512B27">
              <w:rPr>
                <w:sz w:val="20"/>
                <w:szCs w:val="20"/>
                <w:lang w:val="en-US"/>
              </w:rPr>
              <w:t>ESPRIT</w:t>
            </w:r>
          </w:p>
        </w:tc>
        <w:tc>
          <w:tcPr>
            <w:tcW w:w="1134" w:type="dxa"/>
          </w:tcPr>
          <w:p w14:paraId="307CED6E"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tcPr>
          <w:p w14:paraId="43AD5314"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p w14:paraId="6B58EFFE"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tc>
        <w:tc>
          <w:tcPr>
            <w:tcW w:w="709" w:type="dxa"/>
          </w:tcPr>
          <w:p w14:paraId="4DFBD949" w14:textId="77777777" w:rsidR="006B4DBA" w:rsidRPr="00512B27" w:rsidRDefault="006B4DBA" w:rsidP="00C252A5">
            <w:pPr>
              <w:spacing w:line="240" w:lineRule="auto"/>
              <w:rPr>
                <w:sz w:val="20"/>
                <w:szCs w:val="20"/>
                <w:lang w:val="en-US"/>
              </w:rPr>
            </w:pPr>
            <w:r w:rsidRPr="00512B27">
              <w:rPr>
                <w:sz w:val="20"/>
                <w:szCs w:val="20"/>
                <w:lang w:val="en-US"/>
              </w:rPr>
              <w:t>P</w:t>
            </w:r>
          </w:p>
          <w:p w14:paraId="51CBA2A8"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0C2BD868" w14:textId="77777777" w:rsidR="006B4DBA" w:rsidRPr="00512B27" w:rsidRDefault="006B4DBA" w:rsidP="00C252A5">
            <w:pPr>
              <w:spacing w:line="240" w:lineRule="auto"/>
              <w:rPr>
                <w:sz w:val="20"/>
                <w:szCs w:val="20"/>
                <w:lang w:val="en-US"/>
              </w:rPr>
            </w:pPr>
            <w:r w:rsidRPr="00512B27">
              <w:rPr>
                <w:sz w:val="20"/>
                <w:szCs w:val="20"/>
                <w:lang w:val="en-US"/>
              </w:rPr>
              <w:t>21</w:t>
            </w:r>
          </w:p>
          <w:p w14:paraId="0919CB4D" w14:textId="77777777" w:rsidR="006B4DBA" w:rsidRPr="00512B27" w:rsidRDefault="006B4DBA" w:rsidP="00C252A5">
            <w:pPr>
              <w:spacing w:line="240" w:lineRule="auto"/>
              <w:rPr>
                <w:sz w:val="20"/>
                <w:szCs w:val="20"/>
                <w:lang w:val="en-US"/>
              </w:rPr>
            </w:pPr>
            <w:r w:rsidRPr="00512B27">
              <w:rPr>
                <w:sz w:val="20"/>
                <w:szCs w:val="20"/>
                <w:lang w:val="en-US"/>
              </w:rPr>
              <w:t>19</w:t>
            </w:r>
          </w:p>
        </w:tc>
        <w:tc>
          <w:tcPr>
            <w:tcW w:w="1417" w:type="dxa"/>
          </w:tcPr>
          <w:p w14:paraId="3D990152" w14:textId="77777777" w:rsidR="006B4DBA" w:rsidRPr="00512B27" w:rsidRDefault="006B4DBA" w:rsidP="00C252A5">
            <w:pPr>
              <w:spacing w:line="240" w:lineRule="auto"/>
              <w:rPr>
                <w:sz w:val="20"/>
                <w:szCs w:val="20"/>
                <w:lang w:val="en-US"/>
              </w:rPr>
            </w:pPr>
            <w:r w:rsidRPr="00512B27">
              <w:rPr>
                <w:sz w:val="20"/>
                <w:szCs w:val="20"/>
                <w:lang w:val="en-US"/>
              </w:rPr>
              <w:t xml:space="preserve">10 years </w:t>
            </w:r>
          </w:p>
        </w:tc>
        <w:tc>
          <w:tcPr>
            <w:tcW w:w="1559" w:type="dxa"/>
          </w:tcPr>
          <w:p w14:paraId="31D4710B" w14:textId="77777777" w:rsidR="006B4DBA" w:rsidRPr="00512B27" w:rsidRDefault="006B4DBA" w:rsidP="00C252A5">
            <w:pPr>
              <w:spacing w:line="240" w:lineRule="auto"/>
              <w:rPr>
                <w:sz w:val="20"/>
                <w:szCs w:val="20"/>
                <w:lang w:val="en-US"/>
              </w:rPr>
            </w:pPr>
            <w:r w:rsidRPr="00512B27">
              <w:rPr>
                <w:sz w:val="20"/>
                <w:szCs w:val="20"/>
                <w:lang w:val="en-US"/>
              </w:rPr>
              <w:t>Italy</w:t>
            </w:r>
          </w:p>
        </w:tc>
        <w:tc>
          <w:tcPr>
            <w:tcW w:w="1843" w:type="dxa"/>
          </w:tcPr>
          <w:p w14:paraId="3E018D0F" w14:textId="3BB07FBF"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&lt;EndNote&gt;&lt;Cite&gt;&lt;Author&gt;Gringeri&lt;/Author&gt;&lt;Year&gt;2011&lt;/Year&gt;&lt;RecNum&gt;2596&lt;/RecNum&gt;&lt;DisplayText&gt;[89]&lt;/DisplayText&gt;&lt;record&gt;&lt;rec-number&gt;2596&lt;/rec-number&gt;&lt;foreign-keys&gt;&lt;key app="EN" db-id="pfv0rswdszaxeoewrv5p9wfdtt2a0rfws99a" timestamp="1481660935"&gt;2596&lt;/key&gt;&lt;/foreign-keys&gt;&lt;ref-type name="Journal Article"&gt;17&lt;/ref-type&gt;&lt;contributors&gt;&lt;authors&gt;&lt;author&gt;Gringeri, A.&lt;/author&gt;&lt;author&gt;Lundin, B.&lt;/author&gt;&lt;author&gt;von Mackensen, S.&lt;/author&gt;&lt;author&gt;Mantovani, L.&lt;/author&gt;&lt;author&gt;Mannucci, P. M.&lt;/author&gt;&lt;author&gt;Esprit Study Group&lt;/author&gt;&lt;/authors&gt;&lt;/contributors&gt;&lt;auth-address&gt;Department of Medicine and Medical Specialities, Fondazione IRCCS Cà Granda, Ospedale Maggiore Policlinico and University of Milan, Milan, Italy. alessandro.gringeri@unimi.it&lt;/auth-address&gt;&lt;titles&gt;&lt;title&gt;A randomized clinical trial of prophylaxis in children with hemophilia A (the ESPRIT Study)&lt;/title&gt;&lt;secondary-title&gt;Journal of thrombosis and haemostasis : JTH&lt;/secondary-title&gt;&lt;/titles&gt;&lt;periodical&gt;&lt;full-title&gt;Journal of thrombosis and haemostasis : JTH&lt;/full-title&gt;&lt;/periodical&gt;&lt;pages&gt;700-10&lt;/pages&gt;&lt;volume&gt;9&lt;/volume&gt;&lt;number&gt;4&lt;/number&gt;&lt;keywords&gt;&lt;keyword&gt;CHILD&lt;/keyword&gt;&lt;keyword&gt;CHILD, PRESCHOOL&lt;/keyword&gt;&lt;keyword&gt;HEMOPHILIA A/*complications&lt;/keyword&gt;&lt;keyword&gt;HUMANS&lt;/keyword&gt;&lt;keyword&gt;INFANT&lt;/keyword&gt;&lt;keyword&gt;JOINT DISEASES/etiology&lt;/keyword&gt;&lt;keyword&gt;JOINT DISEASES/*prevention &amp;amp; control&lt;/keyword&gt;&lt;keyword&gt;KIND&lt;/keyword&gt;&lt;keyword&gt;KIND, VORSCHUL-&lt;/keyword&gt;&lt;keyword&gt;HÄMOPHILIE A/*Komplikationen&lt;/keyword&gt;&lt;keyword&gt;MENSCHEN&lt;/keyword&gt;&lt;keyword&gt;KLEINKIND&lt;/keyword&gt;&lt;keyword&gt;GELENKKRANKHEITEN/Ätiologie&lt;/keyword&gt;&lt;keyword&gt;GELENKKRANKHEITEN/*Verhütung &amp;amp; Bekämpfung&lt;/keyword&gt;&lt;/keywords&gt;&lt;dates&gt;&lt;year&gt;2011&lt;/year&gt;&lt;/dates&gt;&lt;pub-location&gt;England&lt;/pub-location&gt;&lt;isbn&gt;1538-7836&lt;/isbn&gt;&lt;urls&gt;&lt;/urls&gt;&lt;custom1&gt;Clinical Search&lt;/custom1&gt;&lt;electronic-resource-num&gt;10.1111/j.1538-7836.2011.04214.x&lt;/electronic-resource-num&gt;&lt;remote-database-name&gt;Medline&lt;/remote-database-name&gt;&lt;/record&gt;&lt;/Cite&gt;&lt;/EndNote&gt;</w:instrText>
            </w:r>
            <w:r w:rsidRPr="00512B27">
              <w:rPr>
                <w:sz w:val="20"/>
                <w:szCs w:val="20"/>
                <w:lang w:val="en-US"/>
              </w:rPr>
              <w:fldChar w:fldCharType="separate"/>
            </w:r>
            <w:r w:rsidR="00055F6B">
              <w:rPr>
                <w:noProof/>
                <w:sz w:val="20"/>
                <w:szCs w:val="20"/>
                <w:lang w:val="en-US"/>
              </w:rPr>
              <w:t>[89]</w:t>
            </w:r>
            <w:r w:rsidRPr="00512B27">
              <w:rPr>
                <w:sz w:val="20"/>
                <w:szCs w:val="20"/>
                <w:lang w:val="en-US"/>
              </w:rPr>
              <w:fldChar w:fldCharType="end"/>
            </w:r>
          </w:p>
        </w:tc>
        <w:tc>
          <w:tcPr>
            <w:tcW w:w="1843" w:type="dxa"/>
          </w:tcPr>
          <w:p w14:paraId="5C8D5F06"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6835C92" w14:textId="77777777"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38ED435D" w14:textId="77777777" w:rsidTr="006B4DBA">
        <w:tc>
          <w:tcPr>
            <w:tcW w:w="562" w:type="dxa"/>
          </w:tcPr>
          <w:p w14:paraId="08E4E985" w14:textId="77777777" w:rsidR="006B4DBA" w:rsidRPr="00512B27" w:rsidRDefault="006B4DBA" w:rsidP="00C252A5">
            <w:pPr>
              <w:spacing w:line="240" w:lineRule="auto"/>
              <w:rPr>
                <w:sz w:val="20"/>
                <w:szCs w:val="20"/>
                <w:lang w:val="en-US"/>
              </w:rPr>
            </w:pPr>
            <w:r w:rsidRPr="00512B27">
              <w:rPr>
                <w:sz w:val="20"/>
                <w:szCs w:val="20"/>
                <w:lang w:val="en-US"/>
              </w:rPr>
              <w:t>27</w:t>
            </w:r>
          </w:p>
        </w:tc>
        <w:tc>
          <w:tcPr>
            <w:tcW w:w="1418" w:type="dxa"/>
          </w:tcPr>
          <w:p w14:paraId="50DF47D7" w14:textId="77777777" w:rsidR="006B4DBA" w:rsidRPr="00512B27" w:rsidRDefault="006B4DBA" w:rsidP="00C252A5">
            <w:pPr>
              <w:spacing w:line="240" w:lineRule="auto"/>
              <w:rPr>
                <w:sz w:val="20"/>
                <w:szCs w:val="20"/>
                <w:lang w:val="en-US"/>
              </w:rPr>
            </w:pPr>
            <w:r w:rsidRPr="00512B27">
              <w:rPr>
                <w:sz w:val="20"/>
                <w:szCs w:val="20"/>
                <w:lang w:val="en-US"/>
              </w:rPr>
              <w:t>Arkin 1991</w:t>
            </w:r>
          </w:p>
        </w:tc>
        <w:tc>
          <w:tcPr>
            <w:tcW w:w="1134" w:type="dxa"/>
          </w:tcPr>
          <w:p w14:paraId="20D3E99C"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7CB5CBBA"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tc>
        <w:tc>
          <w:tcPr>
            <w:tcW w:w="709" w:type="dxa"/>
          </w:tcPr>
          <w:p w14:paraId="65559867"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1FC48EBF" w14:textId="77777777" w:rsidR="006B4DBA" w:rsidRPr="00512B27" w:rsidRDefault="006B4DBA" w:rsidP="00C252A5">
            <w:pPr>
              <w:spacing w:line="240" w:lineRule="auto"/>
              <w:rPr>
                <w:sz w:val="20"/>
                <w:szCs w:val="20"/>
                <w:lang w:val="en-US"/>
              </w:rPr>
            </w:pPr>
            <w:r w:rsidRPr="00512B27">
              <w:rPr>
                <w:sz w:val="20"/>
                <w:szCs w:val="20"/>
                <w:lang w:val="en-US"/>
              </w:rPr>
              <w:t>41</w:t>
            </w:r>
          </w:p>
        </w:tc>
        <w:tc>
          <w:tcPr>
            <w:tcW w:w="1417" w:type="dxa"/>
          </w:tcPr>
          <w:p w14:paraId="52A4FB5E"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1E4C3804"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6D0DB662" w14:textId="6D5DE07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PEVuZE5vdGU+PENpdGU+PEF1dGhvcj5BcmtpbjwvQXV0aG9yPjxZZWFyPjE5OTE8L1llYXI+PFJl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PEVuZE5vdGU+PENpdGU+PEF1dGhvcj5BcmtpbjwvQXV0aG9yPjxZZWFyPjE5OTE8L1llYXI+PFJl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[90]</w:t>
            </w:r>
            <w:r w:rsidRPr="00512B27">
              <w:rPr>
                <w:sz w:val="20"/>
                <w:szCs w:val="20"/>
                <w:lang w:val="en-US"/>
              </w:rPr>
              <w:fldChar w:fldCharType="end"/>
            </w:r>
          </w:p>
        </w:tc>
        <w:tc>
          <w:tcPr>
            <w:tcW w:w="1843" w:type="dxa"/>
          </w:tcPr>
          <w:p w14:paraId="421AD200"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9F72258"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4B327DC0" w14:textId="77777777" w:rsidTr="006B4DBA">
        <w:tc>
          <w:tcPr>
            <w:tcW w:w="562" w:type="dxa"/>
          </w:tcPr>
          <w:p w14:paraId="013E25E0" w14:textId="77777777" w:rsidR="006B4DBA" w:rsidRPr="00512B27" w:rsidRDefault="006B4DBA" w:rsidP="00C252A5">
            <w:pPr>
              <w:spacing w:line="240" w:lineRule="auto"/>
              <w:rPr>
                <w:sz w:val="20"/>
                <w:szCs w:val="20"/>
                <w:lang w:val="en-US"/>
              </w:rPr>
            </w:pPr>
            <w:r w:rsidRPr="00512B27">
              <w:rPr>
                <w:sz w:val="20"/>
                <w:szCs w:val="20"/>
                <w:lang w:val="en-US"/>
              </w:rPr>
              <w:t>28</w:t>
            </w:r>
          </w:p>
        </w:tc>
        <w:tc>
          <w:tcPr>
            <w:tcW w:w="1418" w:type="dxa"/>
          </w:tcPr>
          <w:p w14:paraId="483FA2BE" w14:textId="77777777" w:rsidR="006B4DBA" w:rsidRPr="00512B27" w:rsidRDefault="006B4DBA" w:rsidP="00C252A5">
            <w:pPr>
              <w:spacing w:line="240" w:lineRule="auto"/>
              <w:rPr>
                <w:sz w:val="20"/>
                <w:szCs w:val="20"/>
                <w:lang w:val="en-US"/>
              </w:rPr>
            </w:pPr>
            <w:r w:rsidRPr="00512B27">
              <w:rPr>
                <w:sz w:val="20"/>
                <w:szCs w:val="20"/>
                <w:lang w:val="en-US"/>
              </w:rPr>
              <w:t>White 1997</w:t>
            </w:r>
          </w:p>
        </w:tc>
        <w:tc>
          <w:tcPr>
            <w:tcW w:w="1134" w:type="dxa"/>
          </w:tcPr>
          <w:p w14:paraId="4C533ED9"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309ED862"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w:t>
            </w:r>
            <w:proofErr w:type="spellStart"/>
            <w:r w:rsidRPr="00512B27">
              <w:rPr>
                <w:sz w:val="20"/>
                <w:szCs w:val="20"/>
                <w:lang w:val="en-US"/>
              </w:rPr>
              <w:t>Recombinate</w:t>
            </w:r>
            <w:proofErr w:type="spellEnd"/>
            <w:r w:rsidRPr="00512B27">
              <w:rPr>
                <w:sz w:val="20"/>
                <w:szCs w:val="20"/>
                <w:lang w:val="en-US"/>
              </w:rPr>
              <w:t>)</w:t>
            </w:r>
          </w:p>
        </w:tc>
        <w:tc>
          <w:tcPr>
            <w:tcW w:w="709" w:type="dxa"/>
          </w:tcPr>
          <w:p w14:paraId="58E0015D" w14:textId="77777777" w:rsidR="006B4DBA" w:rsidRPr="00512B27" w:rsidRDefault="006B4DBA" w:rsidP="00C252A5">
            <w:pPr>
              <w:spacing w:line="240" w:lineRule="auto"/>
              <w:rPr>
                <w:sz w:val="20"/>
                <w:szCs w:val="20"/>
                <w:lang w:val="en-US"/>
              </w:rPr>
            </w:pPr>
            <w:r w:rsidRPr="00512B27">
              <w:rPr>
                <w:sz w:val="20"/>
                <w:szCs w:val="20"/>
                <w:lang w:val="en-US"/>
              </w:rPr>
              <w:t xml:space="preserve">P &amp; E </w:t>
            </w:r>
          </w:p>
        </w:tc>
        <w:tc>
          <w:tcPr>
            <w:tcW w:w="709" w:type="dxa"/>
          </w:tcPr>
          <w:p w14:paraId="24A13DDB" w14:textId="77777777" w:rsidR="006B4DBA" w:rsidRPr="00512B27" w:rsidRDefault="006B4DBA" w:rsidP="00C252A5">
            <w:pPr>
              <w:spacing w:line="240" w:lineRule="auto"/>
              <w:rPr>
                <w:sz w:val="20"/>
                <w:szCs w:val="20"/>
                <w:lang w:val="en-US"/>
              </w:rPr>
            </w:pPr>
            <w:r w:rsidRPr="00512B27">
              <w:rPr>
                <w:sz w:val="20"/>
                <w:szCs w:val="20"/>
                <w:lang w:val="en-US"/>
              </w:rPr>
              <w:t>69</w:t>
            </w:r>
          </w:p>
        </w:tc>
        <w:tc>
          <w:tcPr>
            <w:tcW w:w="1417" w:type="dxa"/>
          </w:tcPr>
          <w:p w14:paraId="58CEB1B4" w14:textId="77777777" w:rsidR="006B4DBA" w:rsidRPr="00512B27" w:rsidRDefault="006B4DBA" w:rsidP="00C252A5">
            <w:pPr>
              <w:spacing w:line="240" w:lineRule="auto"/>
              <w:rPr>
                <w:sz w:val="20"/>
                <w:szCs w:val="20"/>
                <w:lang w:val="en-US"/>
              </w:rPr>
            </w:pPr>
            <w:r w:rsidRPr="00512B27">
              <w:rPr>
                <w:sz w:val="20"/>
                <w:szCs w:val="20"/>
                <w:lang w:val="en-US"/>
              </w:rPr>
              <w:t>3.5 years</w:t>
            </w:r>
          </w:p>
        </w:tc>
        <w:tc>
          <w:tcPr>
            <w:tcW w:w="1559" w:type="dxa"/>
          </w:tcPr>
          <w:p w14:paraId="0C843A9C"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47C91B95" w14:textId="1A0178C5"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PEVuZE5vdGU+PENpdGU+PEF1dGhvcj5XaGl0ZSBJaTwvQXV0aG9yPjxZZWFyPjE5OTc8L1llYXI+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PEVuZE5vdGU+PENpdGU+PEF1dGhvcj5XaGl0ZSBJaTwvQXV0aG9yPjxZZWFyPjE5OTc8L1llYXI+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[91]</w:t>
            </w:r>
            <w:r w:rsidRPr="00512B27">
              <w:rPr>
                <w:sz w:val="20"/>
                <w:szCs w:val="20"/>
                <w:lang w:val="en-US"/>
              </w:rPr>
              <w:fldChar w:fldCharType="end"/>
            </w:r>
          </w:p>
        </w:tc>
        <w:tc>
          <w:tcPr>
            <w:tcW w:w="1843" w:type="dxa"/>
          </w:tcPr>
          <w:p w14:paraId="093403B7"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2B7F3C21"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6FED1751" w14:textId="77777777" w:rsidTr="006B4DBA">
        <w:tc>
          <w:tcPr>
            <w:tcW w:w="562" w:type="dxa"/>
          </w:tcPr>
          <w:p w14:paraId="6B0F1EB1" w14:textId="77777777" w:rsidR="006B4DBA" w:rsidRPr="00512B27" w:rsidRDefault="006B4DBA" w:rsidP="00C252A5">
            <w:pPr>
              <w:spacing w:line="240" w:lineRule="auto"/>
              <w:rPr>
                <w:sz w:val="20"/>
                <w:szCs w:val="20"/>
                <w:lang w:val="en-US"/>
              </w:rPr>
            </w:pPr>
            <w:r w:rsidRPr="00512B27">
              <w:rPr>
                <w:sz w:val="20"/>
                <w:szCs w:val="20"/>
                <w:lang w:val="en-US"/>
              </w:rPr>
              <w:t>29</w:t>
            </w:r>
          </w:p>
        </w:tc>
        <w:tc>
          <w:tcPr>
            <w:tcW w:w="1418" w:type="dxa"/>
          </w:tcPr>
          <w:p w14:paraId="3E195460" w14:textId="77777777" w:rsidR="006B4DBA" w:rsidRPr="00512B27" w:rsidRDefault="006B4DBA" w:rsidP="00C252A5">
            <w:pPr>
              <w:spacing w:line="240" w:lineRule="auto"/>
              <w:rPr>
                <w:sz w:val="20"/>
                <w:szCs w:val="20"/>
                <w:lang w:val="en-US"/>
              </w:rPr>
            </w:pPr>
            <w:r w:rsidRPr="00512B27">
              <w:rPr>
                <w:sz w:val="20"/>
                <w:szCs w:val="20"/>
                <w:lang w:val="en-US"/>
              </w:rPr>
              <w:t>Karimi 2015</w:t>
            </w:r>
          </w:p>
        </w:tc>
        <w:tc>
          <w:tcPr>
            <w:tcW w:w="1134" w:type="dxa"/>
          </w:tcPr>
          <w:p w14:paraId="6CC6CC40"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196AA3D"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w:t>
            </w:r>
            <w:proofErr w:type="spellStart"/>
            <w:r w:rsidRPr="00512B27">
              <w:rPr>
                <w:sz w:val="20"/>
                <w:szCs w:val="20"/>
                <w:lang w:val="en-US"/>
              </w:rPr>
              <w:t>Kogenate</w:t>
            </w:r>
            <w:proofErr w:type="spellEnd"/>
            <w:r w:rsidRPr="00512B27">
              <w:rPr>
                <w:sz w:val="20"/>
                <w:szCs w:val="20"/>
                <w:lang w:val="en-US"/>
              </w:rPr>
              <w:t>, Bayer)</w:t>
            </w:r>
          </w:p>
        </w:tc>
        <w:tc>
          <w:tcPr>
            <w:tcW w:w="709" w:type="dxa"/>
          </w:tcPr>
          <w:p w14:paraId="2C0DAAB9"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235B3667" w14:textId="77777777" w:rsidR="006B4DBA" w:rsidRPr="00512B27" w:rsidRDefault="006B4DBA" w:rsidP="00C252A5">
            <w:pPr>
              <w:spacing w:line="240" w:lineRule="auto"/>
              <w:rPr>
                <w:sz w:val="20"/>
                <w:szCs w:val="20"/>
                <w:lang w:val="en-US"/>
              </w:rPr>
            </w:pPr>
            <w:r w:rsidRPr="00512B27">
              <w:rPr>
                <w:sz w:val="20"/>
                <w:szCs w:val="20"/>
                <w:lang w:val="en-US"/>
              </w:rPr>
              <w:t>16</w:t>
            </w:r>
          </w:p>
        </w:tc>
        <w:tc>
          <w:tcPr>
            <w:tcW w:w="1417" w:type="dxa"/>
          </w:tcPr>
          <w:p w14:paraId="7D42D3EC"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07C90205" w14:textId="77777777" w:rsidR="006B4DBA" w:rsidRPr="00512B27" w:rsidRDefault="006B4DBA" w:rsidP="00C252A5">
            <w:pPr>
              <w:spacing w:line="240" w:lineRule="auto"/>
              <w:rPr>
                <w:sz w:val="20"/>
                <w:szCs w:val="20"/>
                <w:lang w:val="en-US"/>
              </w:rPr>
            </w:pPr>
            <w:r w:rsidRPr="00512B27">
              <w:rPr>
                <w:sz w:val="20"/>
                <w:szCs w:val="20"/>
                <w:lang w:val="en-US"/>
              </w:rPr>
              <w:t>Iran</w:t>
            </w:r>
          </w:p>
        </w:tc>
        <w:tc>
          <w:tcPr>
            <w:tcW w:w="1843" w:type="dxa"/>
          </w:tcPr>
          <w:p w14:paraId="455F21E7" w14:textId="65DF761A"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PEVuZE5vdGU+PENpdGU+PEF1dGhvcj5LYXJpbWk8L0F1dGhvcj48WWVhcj4yMDE1PC9ZZWFyPjxS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=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PEVuZE5vdGU+PENpdGU+PEF1dGhvcj5LYXJpbWk8L0F1dGhvcj48WWVhcj4yMDE1PC9ZZWFyPjxS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=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[92]</w:t>
            </w:r>
            <w:r w:rsidRPr="00512B27">
              <w:rPr>
                <w:sz w:val="20"/>
                <w:szCs w:val="20"/>
                <w:lang w:val="en-US"/>
              </w:rPr>
              <w:fldChar w:fldCharType="end"/>
            </w:r>
          </w:p>
        </w:tc>
        <w:tc>
          <w:tcPr>
            <w:tcW w:w="1843" w:type="dxa"/>
          </w:tcPr>
          <w:p w14:paraId="6DA47B93"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A259C61"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1E926E73" w14:textId="77777777" w:rsidTr="006B4DBA">
        <w:tc>
          <w:tcPr>
            <w:tcW w:w="562" w:type="dxa"/>
          </w:tcPr>
          <w:p w14:paraId="75A475B5" w14:textId="77777777" w:rsidR="006B4DBA" w:rsidRPr="00512B27" w:rsidRDefault="006B4DBA" w:rsidP="00C252A5">
            <w:pPr>
              <w:spacing w:line="240" w:lineRule="auto"/>
              <w:rPr>
                <w:sz w:val="20"/>
                <w:szCs w:val="20"/>
                <w:lang w:val="en-US"/>
              </w:rPr>
            </w:pPr>
            <w:r w:rsidRPr="00512B27">
              <w:rPr>
                <w:sz w:val="20"/>
                <w:szCs w:val="20"/>
                <w:lang w:val="en-US"/>
              </w:rPr>
              <w:t>39</w:t>
            </w:r>
          </w:p>
        </w:tc>
        <w:tc>
          <w:tcPr>
            <w:tcW w:w="1418" w:type="dxa"/>
          </w:tcPr>
          <w:p w14:paraId="4144A78D" w14:textId="77777777" w:rsidR="006B4DBA" w:rsidRPr="00512B27" w:rsidRDefault="006B4DBA" w:rsidP="00C252A5">
            <w:pPr>
              <w:spacing w:line="240" w:lineRule="auto"/>
              <w:rPr>
                <w:sz w:val="20"/>
                <w:szCs w:val="20"/>
                <w:lang w:val="en-US"/>
              </w:rPr>
            </w:pPr>
            <w:r w:rsidRPr="00512B27">
              <w:rPr>
                <w:sz w:val="20"/>
                <w:szCs w:val="20"/>
                <w:lang w:val="en-US"/>
              </w:rPr>
              <w:t>Bray 1994</w:t>
            </w:r>
          </w:p>
        </w:tc>
        <w:tc>
          <w:tcPr>
            <w:tcW w:w="1134" w:type="dxa"/>
          </w:tcPr>
          <w:p w14:paraId="01DC9D60"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078E147D" w14:textId="77777777" w:rsidR="006B4DBA" w:rsidRPr="00512B27" w:rsidRDefault="006B4DBA" w:rsidP="00C252A5">
            <w:pPr>
              <w:spacing w:line="240" w:lineRule="auto"/>
              <w:rPr>
                <w:sz w:val="20"/>
                <w:szCs w:val="20"/>
                <w:lang w:val="en-US"/>
              </w:rPr>
            </w:pPr>
            <w:r w:rsidRPr="00512B27">
              <w:rPr>
                <w:sz w:val="20"/>
                <w:szCs w:val="20"/>
                <w:lang w:val="en-US"/>
              </w:rPr>
              <w:t>r-FVIII</w:t>
            </w:r>
          </w:p>
        </w:tc>
        <w:tc>
          <w:tcPr>
            <w:tcW w:w="709" w:type="dxa"/>
          </w:tcPr>
          <w:p w14:paraId="70B4C41E"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61D4B962" w14:textId="77777777" w:rsidR="006B4DBA" w:rsidRPr="00512B27" w:rsidRDefault="006B4DBA" w:rsidP="00C252A5">
            <w:pPr>
              <w:spacing w:line="240" w:lineRule="auto"/>
              <w:rPr>
                <w:sz w:val="20"/>
                <w:szCs w:val="20"/>
                <w:lang w:val="en-US"/>
              </w:rPr>
            </w:pPr>
            <w:r w:rsidRPr="00512B27">
              <w:rPr>
                <w:sz w:val="20"/>
                <w:szCs w:val="20"/>
                <w:lang w:val="en-US"/>
              </w:rPr>
              <w:t>79</w:t>
            </w:r>
          </w:p>
        </w:tc>
        <w:tc>
          <w:tcPr>
            <w:tcW w:w="1417" w:type="dxa"/>
          </w:tcPr>
          <w:p w14:paraId="38D8D751" w14:textId="77777777" w:rsidR="006B4DBA" w:rsidRPr="00512B27" w:rsidRDefault="006B4DBA" w:rsidP="00C252A5">
            <w:pPr>
              <w:spacing w:line="240" w:lineRule="auto"/>
              <w:rPr>
                <w:sz w:val="20"/>
                <w:szCs w:val="20"/>
                <w:lang w:val="en-US"/>
              </w:rPr>
            </w:pPr>
            <w:r w:rsidRPr="00512B27">
              <w:rPr>
                <w:sz w:val="20"/>
                <w:szCs w:val="20"/>
                <w:lang w:val="en-US"/>
              </w:rPr>
              <w:t>35 months</w:t>
            </w:r>
          </w:p>
        </w:tc>
        <w:tc>
          <w:tcPr>
            <w:tcW w:w="1559" w:type="dxa"/>
          </w:tcPr>
          <w:p w14:paraId="71C91BC9" w14:textId="77777777" w:rsidR="006B4DBA" w:rsidRPr="00512B27" w:rsidRDefault="006B4DBA" w:rsidP="00C252A5">
            <w:pPr>
              <w:spacing w:line="240" w:lineRule="auto"/>
              <w:rPr>
                <w:sz w:val="20"/>
                <w:szCs w:val="20"/>
                <w:lang w:val="en-US"/>
              </w:rPr>
            </w:pPr>
            <w:r w:rsidRPr="00512B27">
              <w:rPr>
                <w:sz w:val="20"/>
                <w:szCs w:val="20"/>
                <w:lang w:val="en-US"/>
              </w:rPr>
              <w:t>US</w:t>
            </w:r>
          </w:p>
        </w:tc>
        <w:tc>
          <w:tcPr>
            <w:tcW w:w="1843" w:type="dxa"/>
          </w:tcPr>
          <w:p w14:paraId="4B3BD44C" w14:textId="049B6AD7"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PEVuZE5vdGU+PENpdGU+PEF1dGhvcj5CcmF5PC9BdXRob3I+PFllYXI+MTk5NDwvWWVhcj48UmVj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PEVuZE5vdGU+PENpdGU+PEF1dGhvcj5CcmF5PC9BdXRob3I+PFllYXI+MTk5NDwvWWVhcj48UmVj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[93]</w:t>
            </w:r>
            <w:r w:rsidRPr="00512B27">
              <w:rPr>
                <w:sz w:val="20"/>
                <w:szCs w:val="20"/>
                <w:lang w:val="en-US"/>
              </w:rPr>
              <w:fldChar w:fldCharType="end"/>
            </w:r>
          </w:p>
        </w:tc>
        <w:tc>
          <w:tcPr>
            <w:tcW w:w="1843" w:type="dxa"/>
          </w:tcPr>
          <w:p w14:paraId="514C3F33"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75216E53"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7AA96E21" w14:textId="77777777" w:rsidTr="006B4DBA">
        <w:tc>
          <w:tcPr>
            <w:tcW w:w="562" w:type="dxa"/>
          </w:tcPr>
          <w:p w14:paraId="72A3F4D6" w14:textId="77777777" w:rsidR="006B4DBA" w:rsidRPr="00512B27" w:rsidRDefault="006B4DBA" w:rsidP="00C252A5">
            <w:pPr>
              <w:spacing w:line="240" w:lineRule="auto"/>
              <w:rPr>
                <w:sz w:val="20"/>
                <w:szCs w:val="20"/>
                <w:lang w:val="en-US"/>
              </w:rPr>
            </w:pPr>
            <w:r w:rsidRPr="00512B27">
              <w:rPr>
                <w:sz w:val="20"/>
                <w:szCs w:val="20"/>
                <w:lang w:val="en-US"/>
              </w:rPr>
              <w:t>69</w:t>
            </w:r>
          </w:p>
        </w:tc>
        <w:tc>
          <w:tcPr>
            <w:tcW w:w="1418" w:type="dxa"/>
          </w:tcPr>
          <w:p w14:paraId="16F4A563" w14:textId="77777777" w:rsidR="006B4DBA" w:rsidRPr="00512B27" w:rsidRDefault="006B4DBA" w:rsidP="00C252A5">
            <w:pPr>
              <w:spacing w:line="240" w:lineRule="auto"/>
              <w:rPr>
                <w:sz w:val="20"/>
                <w:szCs w:val="20"/>
                <w:lang w:val="en-US"/>
              </w:rPr>
            </w:pPr>
            <w:proofErr w:type="spellStart"/>
            <w:r w:rsidRPr="00512B27">
              <w:rPr>
                <w:sz w:val="20"/>
                <w:szCs w:val="20"/>
                <w:lang w:val="en-US"/>
              </w:rPr>
              <w:t>Auerswald</w:t>
            </w:r>
            <w:proofErr w:type="spellEnd"/>
            <w:r w:rsidRPr="00512B27">
              <w:rPr>
                <w:sz w:val="20"/>
                <w:szCs w:val="20"/>
                <w:lang w:val="en-US"/>
              </w:rPr>
              <w:t xml:space="preserve"> 2012</w:t>
            </w:r>
          </w:p>
        </w:tc>
        <w:tc>
          <w:tcPr>
            <w:tcW w:w="1134" w:type="dxa"/>
          </w:tcPr>
          <w:p w14:paraId="42799351"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4D1567C9" w14:textId="77777777" w:rsidR="006B4DBA" w:rsidRPr="00512B27" w:rsidRDefault="006B4DBA" w:rsidP="00C252A5">
            <w:pPr>
              <w:spacing w:line="240" w:lineRule="auto"/>
              <w:rPr>
                <w:sz w:val="20"/>
                <w:szCs w:val="20"/>
                <w:lang w:val="en-US"/>
              </w:rPr>
            </w:pPr>
            <w:proofErr w:type="spellStart"/>
            <w:r w:rsidRPr="00512B27">
              <w:rPr>
                <w:sz w:val="20"/>
                <w:szCs w:val="20"/>
                <w:lang w:val="en-US"/>
              </w:rPr>
              <w:t>Advate</w:t>
            </w:r>
            <w:proofErr w:type="spellEnd"/>
            <w:r w:rsidRPr="00512B27">
              <w:rPr>
                <w:sz w:val="20"/>
                <w:szCs w:val="20"/>
                <w:lang w:val="en-US"/>
              </w:rPr>
              <w:t xml:space="preserve"> </w:t>
            </w:r>
            <w:proofErr w:type="spellStart"/>
            <w:r w:rsidRPr="00512B27">
              <w:rPr>
                <w:sz w:val="20"/>
                <w:szCs w:val="20"/>
                <w:lang w:val="en-US"/>
              </w:rPr>
              <w:t>rAHF</w:t>
            </w:r>
            <w:proofErr w:type="spellEnd"/>
            <w:r w:rsidRPr="00512B27">
              <w:rPr>
                <w:sz w:val="20"/>
                <w:szCs w:val="20"/>
                <w:lang w:val="en-US"/>
              </w:rPr>
              <w:t>-PFM</w:t>
            </w:r>
          </w:p>
        </w:tc>
        <w:tc>
          <w:tcPr>
            <w:tcW w:w="709" w:type="dxa"/>
          </w:tcPr>
          <w:p w14:paraId="493B704C"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084FEB21" w14:textId="77777777" w:rsidR="006B4DBA" w:rsidRPr="00512B27" w:rsidRDefault="006B4DBA" w:rsidP="00C252A5">
            <w:pPr>
              <w:spacing w:line="240" w:lineRule="auto"/>
              <w:rPr>
                <w:sz w:val="20"/>
                <w:szCs w:val="20"/>
                <w:lang w:val="en-US"/>
              </w:rPr>
            </w:pPr>
            <w:r w:rsidRPr="00512B27">
              <w:rPr>
                <w:sz w:val="20"/>
                <w:szCs w:val="20"/>
                <w:lang w:val="en-US"/>
              </w:rPr>
              <w:t>55</w:t>
            </w:r>
          </w:p>
        </w:tc>
        <w:tc>
          <w:tcPr>
            <w:tcW w:w="1417" w:type="dxa"/>
          </w:tcPr>
          <w:p w14:paraId="7CFC0A74" w14:textId="77777777" w:rsidR="006B4DBA" w:rsidRPr="00512B27" w:rsidRDefault="006B4DBA" w:rsidP="00C252A5">
            <w:pPr>
              <w:spacing w:line="240" w:lineRule="auto"/>
              <w:rPr>
                <w:sz w:val="20"/>
                <w:szCs w:val="20"/>
                <w:lang w:val="en-US"/>
              </w:rPr>
            </w:pPr>
            <w:r w:rsidRPr="00512B27">
              <w:rPr>
                <w:sz w:val="20"/>
                <w:szCs w:val="20"/>
                <w:lang w:val="en-US"/>
              </w:rPr>
              <w:t xml:space="preserve">3 years </w:t>
            </w:r>
          </w:p>
        </w:tc>
        <w:tc>
          <w:tcPr>
            <w:tcW w:w="1559" w:type="dxa"/>
          </w:tcPr>
          <w:p w14:paraId="6C2A108E"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24CA00B6" w14:textId="36C48B1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PEVuZE5vdGU+PENpdGU+PEF1dGhvcj5BdWVyc3dhbGQ8L0F1dGhvcj48WWVhcj4yMDEyPC9ZZWFy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PEVuZE5vdGU+PENpdGU+PEF1dGhvcj5BdWVyc3dhbGQ8L0F1dGhvcj48WWVhcj4yMDEyPC9ZZWFy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[94]</w:t>
            </w:r>
            <w:r w:rsidRPr="00512B27">
              <w:rPr>
                <w:sz w:val="20"/>
                <w:szCs w:val="20"/>
                <w:lang w:val="en-US"/>
              </w:rPr>
              <w:fldChar w:fldCharType="end"/>
            </w:r>
          </w:p>
        </w:tc>
        <w:tc>
          <w:tcPr>
            <w:tcW w:w="1843" w:type="dxa"/>
          </w:tcPr>
          <w:p w14:paraId="748A19F6"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7112D605" w14:textId="7777777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3245B90D" w14:textId="77777777" w:rsidTr="006B4DBA">
        <w:tc>
          <w:tcPr>
            <w:tcW w:w="562" w:type="dxa"/>
          </w:tcPr>
          <w:p w14:paraId="50F2F2FB" w14:textId="77777777" w:rsidR="006B4DBA" w:rsidRPr="00512B27" w:rsidRDefault="006B4DBA" w:rsidP="00C252A5">
            <w:pPr>
              <w:spacing w:line="240" w:lineRule="auto"/>
              <w:rPr>
                <w:sz w:val="20"/>
                <w:szCs w:val="20"/>
                <w:lang w:val="en-US"/>
              </w:rPr>
            </w:pPr>
            <w:r w:rsidRPr="00512B27">
              <w:rPr>
                <w:sz w:val="20"/>
                <w:szCs w:val="20"/>
                <w:lang w:val="en-US"/>
              </w:rPr>
              <w:t>70</w:t>
            </w:r>
          </w:p>
        </w:tc>
        <w:tc>
          <w:tcPr>
            <w:tcW w:w="1418" w:type="dxa"/>
          </w:tcPr>
          <w:p w14:paraId="13605EED" w14:textId="77777777" w:rsidR="006B4DBA" w:rsidRPr="00512B27" w:rsidRDefault="006B4DBA" w:rsidP="00C252A5">
            <w:pPr>
              <w:spacing w:line="240" w:lineRule="auto"/>
              <w:rPr>
                <w:sz w:val="20"/>
                <w:szCs w:val="20"/>
                <w:lang w:val="en-US"/>
              </w:rPr>
            </w:pPr>
            <w:r w:rsidRPr="00512B27">
              <w:rPr>
                <w:sz w:val="20"/>
                <w:szCs w:val="20"/>
                <w:lang w:val="en-US"/>
              </w:rPr>
              <w:t>Tarantino 2004</w:t>
            </w:r>
          </w:p>
        </w:tc>
        <w:tc>
          <w:tcPr>
            <w:tcW w:w="1134" w:type="dxa"/>
          </w:tcPr>
          <w:p w14:paraId="73267878"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5E893A6" w14:textId="77777777" w:rsidR="006B4DBA" w:rsidRPr="00512B27" w:rsidRDefault="006B4DBA" w:rsidP="00C252A5">
            <w:pPr>
              <w:spacing w:line="240" w:lineRule="auto"/>
              <w:rPr>
                <w:sz w:val="20"/>
                <w:szCs w:val="20"/>
                <w:lang w:val="en-US"/>
              </w:rPr>
            </w:pPr>
            <w:proofErr w:type="spellStart"/>
            <w:r w:rsidRPr="00512B27">
              <w:rPr>
                <w:sz w:val="20"/>
                <w:szCs w:val="20"/>
                <w:lang w:val="en-US"/>
              </w:rPr>
              <w:t>rAHF</w:t>
            </w:r>
            <w:proofErr w:type="spellEnd"/>
            <w:r w:rsidRPr="00512B27">
              <w:rPr>
                <w:sz w:val="20"/>
                <w:szCs w:val="20"/>
                <w:lang w:val="en-US"/>
              </w:rPr>
              <w:t>-PFM (</w:t>
            </w:r>
            <w:proofErr w:type="spellStart"/>
            <w:r w:rsidRPr="00512B27">
              <w:rPr>
                <w:sz w:val="20"/>
                <w:szCs w:val="20"/>
                <w:lang w:val="en-US"/>
              </w:rPr>
              <w:t>Recombinate</w:t>
            </w:r>
            <w:proofErr w:type="spellEnd"/>
            <w:r w:rsidRPr="00512B27">
              <w:rPr>
                <w:sz w:val="20"/>
                <w:szCs w:val="20"/>
                <w:lang w:val="en-US"/>
              </w:rPr>
              <w:t>)</w:t>
            </w:r>
          </w:p>
        </w:tc>
        <w:tc>
          <w:tcPr>
            <w:tcW w:w="709" w:type="dxa"/>
          </w:tcPr>
          <w:p w14:paraId="66750B1D"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33384023" w14:textId="77777777" w:rsidR="006B4DBA" w:rsidRPr="00512B27" w:rsidRDefault="006B4DBA" w:rsidP="00C252A5">
            <w:pPr>
              <w:spacing w:line="240" w:lineRule="auto"/>
              <w:rPr>
                <w:sz w:val="20"/>
                <w:szCs w:val="20"/>
                <w:lang w:val="en-US"/>
              </w:rPr>
            </w:pPr>
            <w:r w:rsidRPr="00512B27">
              <w:rPr>
                <w:sz w:val="20"/>
                <w:szCs w:val="20"/>
                <w:lang w:val="en-US"/>
              </w:rPr>
              <w:t>107</w:t>
            </w:r>
          </w:p>
        </w:tc>
        <w:tc>
          <w:tcPr>
            <w:tcW w:w="1417" w:type="dxa"/>
          </w:tcPr>
          <w:p w14:paraId="10014813" w14:textId="77777777" w:rsidR="006B4DBA" w:rsidRPr="00512B27" w:rsidRDefault="006B4DBA" w:rsidP="00C252A5">
            <w:pPr>
              <w:spacing w:line="240" w:lineRule="auto"/>
              <w:rPr>
                <w:sz w:val="20"/>
                <w:szCs w:val="20"/>
                <w:lang w:val="en-US"/>
              </w:rPr>
            </w:pPr>
            <w:r w:rsidRPr="00512B27">
              <w:rPr>
                <w:sz w:val="20"/>
                <w:szCs w:val="20"/>
                <w:lang w:val="en-US"/>
              </w:rPr>
              <w:t>75 days</w:t>
            </w:r>
          </w:p>
        </w:tc>
        <w:tc>
          <w:tcPr>
            <w:tcW w:w="1559" w:type="dxa"/>
          </w:tcPr>
          <w:p w14:paraId="1C36ADB6" w14:textId="77777777" w:rsidR="006B4DBA" w:rsidRPr="00512B27" w:rsidRDefault="006B4DBA" w:rsidP="00C252A5">
            <w:pPr>
              <w:spacing w:line="240" w:lineRule="auto"/>
              <w:rPr>
                <w:sz w:val="20"/>
                <w:szCs w:val="20"/>
                <w:lang w:val="en-US"/>
              </w:rPr>
            </w:pPr>
            <w:r w:rsidRPr="00512B27">
              <w:rPr>
                <w:sz w:val="20"/>
                <w:szCs w:val="20"/>
                <w:lang w:val="en-US"/>
              </w:rPr>
              <w:t>Austria</w:t>
            </w:r>
          </w:p>
        </w:tc>
        <w:tc>
          <w:tcPr>
            <w:tcW w:w="1843" w:type="dxa"/>
          </w:tcPr>
          <w:p w14:paraId="78B2EA6B" w14:textId="79DBA24E"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PEVuZE5vdGU+PENpdGU+PEF1dGhvcj5UYXJhbnRpbm88L0F1dGhvcj48WWVhcj4yMDA0PC9ZZWFy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PEVuZE5vdGU+PENpdGU+PEF1dGhvcj5UYXJhbnRpbm88L0F1dGhvcj48WWVhcj4yMDA0PC9ZZWFy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[95]</w:t>
            </w:r>
            <w:r w:rsidRPr="00512B27">
              <w:rPr>
                <w:sz w:val="20"/>
                <w:szCs w:val="20"/>
                <w:lang w:val="en-US"/>
              </w:rPr>
              <w:fldChar w:fldCharType="end"/>
            </w:r>
          </w:p>
        </w:tc>
        <w:tc>
          <w:tcPr>
            <w:tcW w:w="1843" w:type="dxa"/>
          </w:tcPr>
          <w:p w14:paraId="02D7F9C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295A773"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2DA2D1F" w14:textId="77777777" w:rsidTr="006B4DBA">
        <w:tc>
          <w:tcPr>
            <w:tcW w:w="562" w:type="dxa"/>
            <w:shd w:val="clear" w:color="auto" w:fill="FDE9D9" w:themeFill="accent6" w:themeFillTint="33"/>
          </w:tcPr>
          <w:p w14:paraId="37D90323" w14:textId="77777777" w:rsidR="006B4DBA" w:rsidRPr="00512B27" w:rsidRDefault="006B4DBA" w:rsidP="00C252A5">
            <w:pPr>
              <w:spacing w:line="240" w:lineRule="auto"/>
              <w:rPr>
                <w:sz w:val="20"/>
                <w:szCs w:val="20"/>
                <w:lang w:val="en-US"/>
              </w:rPr>
            </w:pPr>
            <w:r w:rsidRPr="00512B27">
              <w:rPr>
                <w:sz w:val="20"/>
                <w:szCs w:val="20"/>
                <w:lang w:val="en-US"/>
              </w:rPr>
              <w:t>71</w:t>
            </w:r>
          </w:p>
        </w:tc>
        <w:tc>
          <w:tcPr>
            <w:tcW w:w="1418" w:type="dxa"/>
            <w:shd w:val="clear" w:color="auto" w:fill="FDE9D9" w:themeFill="accent6" w:themeFillTint="33"/>
          </w:tcPr>
          <w:p w14:paraId="1B5A2045" w14:textId="77777777" w:rsidR="006B4DBA" w:rsidRPr="00512B27" w:rsidRDefault="006B4DBA" w:rsidP="00C252A5">
            <w:pPr>
              <w:spacing w:line="240" w:lineRule="auto"/>
              <w:rPr>
                <w:sz w:val="20"/>
                <w:szCs w:val="20"/>
                <w:lang w:val="en-US"/>
              </w:rPr>
            </w:pPr>
            <w:r w:rsidRPr="00512B27">
              <w:rPr>
                <w:sz w:val="20"/>
                <w:szCs w:val="20"/>
                <w:lang w:val="en-US"/>
              </w:rPr>
              <w:t>Valentino 2012</w:t>
            </w:r>
          </w:p>
        </w:tc>
        <w:tc>
          <w:tcPr>
            <w:tcW w:w="1134" w:type="dxa"/>
            <w:shd w:val="clear" w:color="auto" w:fill="FDE9D9" w:themeFill="accent6" w:themeFillTint="33"/>
          </w:tcPr>
          <w:p w14:paraId="6B94C6A3"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shd w:val="clear" w:color="auto" w:fill="FDE9D9" w:themeFill="accent6" w:themeFillTint="33"/>
          </w:tcPr>
          <w:p w14:paraId="459557AC" w14:textId="77777777" w:rsidR="006B4DBA" w:rsidRPr="00512B27" w:rsidRDefault="006B4DBA" w:rsidP="00C252A5">
            <w:pPr>
              <w:spacing w:line="240" w:lineRule="auto"/>
              <w:rPr>
                <w:sz w:val="20"/>
                <w:szCs w:val="20"/>
                <w:lang w:val="en-US"/>
              </w:rPr>
            </w:pPr>
            <w:r w:rsidRPr="00512B27">
              <w:rPr>
                <w:sz w:val="20"/>
                <w:szCs w:val="20"/>
                <w:lang w:val="en-US"/>
              </w:rPr>
              <w:t>ADVATE Antihemophilic Factor (Recombinant), Plasma/Albumin Free Method</w:t>
            </w:r>
          </w:p>
        </w:tc>
        <w:tc>
          <w:tcPr>
            <w:tcW w:w="709" w:type="dxa"/>
            <w:shd w:val="clear" w:color="auto" w:fill="FDE9D9" w:themeFill="accent6" w:themeFillTint="33"/>
          </w:tcPr>
          <w:p w14:paraId="0D513016"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shd w:val="clear" w:color="auto" w:fill="FDE9D9" w:themeFill="accent6" w:themeFillTint="33"/>
          </w:tcPr>
          <w:p w14:paraId="7EAE8438" w14:textId="77777777" w:rsidR="006B4DBA" w:rsidRPr="00512B27" w:rsidRDefault="006B4DBA" w:rsidP="00C252A5">
            <w:pPr>
              <w:spacing w:line="240" w:lineRule="auto"/>
              <w:rPr>
                <w:sz w:val="20"/>
                <w:szCs w:val="20"/>
                <w:lang w:val="en-US"/>
              </w:rPr>
            </w:pPr>
            <w:r w:rsidRPr="00512B27">
              <w:rPr>
                <w:sz w:val="20"/>
                <w:szCs w:val="20"/>
                <w:lang w:val="en-US"/>
              </w:rPr>
              <w:t>66</w:t>
            </w:r>
          </w:p>
        </w:tc>
        <w:tc>
          <w:tcPr>
            <w:tcW w:w="1417" w:type="dxa"/>
            <w:shd w:val="clear" w:color="auto" w:fill="FDE9D9" w:themeFill="accent6" w:themeFillTint="33"/>
          </w:tcPr>
          <w:p w14:paraId="08135C72" w14:textId="77777777" w:rsidR="006B4DBA" w:rsidRPr="00512B27" w:rsidRDefault="006B4DBA" w:rsidP="00C252A5">
            <w:pPr>
              <w:spacing w:line="240" w:lineRule="auto"/>
              <w:rPr>
                <w:sz w:val="20"/>
                <w:szCs w:val="20"/>
                <w:lang w:val="en-US"/>
              </w:rPr>
            </w:pPr>
            <w:r w:rsidRPr="00512B27">
              <w:rPr>
                <w:sz w:val="20"/>
                <w:szCs w:val="20"/>
                <w:lang w:val="en-US"/>
              </w:rPr>
              <w:t>12 months prophylaxis and 6 months on-demand</w:t>
            </w:r>
          </w:p>
        </w:tc>
        <w:tc>
          <w:tcPr>
            <w:tcW w:w="1559" w:type="dxa"/>
            <w:shd w:val="clear" w:color="auto" w:fill="FDE9D9" w:themeFill="accent6" w:themeFillTint="33"/>
          </w:tcPr>
          <w:p w14:paraId="69CE3DE1" w14:textId="77777777" w:rsidR="006B4DBA" w:rsidRPr="00512B27" w:rsidRDefault="006B4DBA" w:rsidP="00C252A5">
            <w:pPr>
              <w:spacing w:line="240" w:lineRule="auto"/>
              <w:rPr>
                <w:sz w:val="20"/>
                <w:szCs w:val="20"/>
                <w:lang w:val="en-US"/>
              </w:rPr>
            </w:pPr>
            <w:r w:rsidRPr="00512B27">
              <w:rPr>
                <w:sz w:val="20"/>
                <w:szCs w:val="20"/>
                <w:lang w:val="en-US"/>
              </w:rPr>
              <w:t>US, Europe</w:t>
            </w:r>
          </w:p>
        </w:tc>
        <w:tc>
          <w:tcPr>
            <w:tcW w:w="1843" w:type="dxa"/>
            <w:shd w:val="clear" w:color="auto" w:fill="FDE9D9" w:themeFill="accent6" w:themeFillTint="33"/>
          </w:tcPr>
          <w:p w14:paraId="2828D0FC" w14:textId="2D25EE91"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PEVuZE5vdGU+PENpdGU+PEF1dGhvcj5WYWxlbnRpbm88L0F1dGhvcj48WWVhcj4yMDEyPC9ZZWFy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=
</w:fldData>
              </w:fldChar>
            </w:r>
            <w:r w:rsidR="00A537F1">
              <w:rPr>
                <w:sz w:val="20"/>
                <w:szCs w:val="20"/>
                <w:lang w:val="en-US"/>
              </w:rPr>
              <w:instrText xml:space="preserve"> ADDIN EN.CITE </w:instrText>
            </w:r>
            <w:r w:rsidR="00A537F1">
              <w:rPr>
                <w:sz w:val="20"/>
                <w:szCs w:val="20"/>
                <w:lang w:val="en-US"/>
              </w:rPr>
              <w:fldChar w:fldCharType="begin">
                <w:fldData xml:space="preserve">PEVuZE5vdGU+PENpdGU+PEF1dGhvcj5WYWxlbnRpbm88L0F1dGhvcj48WWVhcj4yMDEyPC9ZZWFy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=
</w:fldData>
              </w:fldChar>
            </w:r>
            <w:r w:rsidR="00A537F1">
              <w:rPr>
                <w:sz w:val="20"/>
                <w:szCs w:val="20"/>
                <w:lang w:val="en-US"/>
              </w:rPr>
              <w:instrText xml:space="preserve"> ADDIN EN.CITE.DATA </w:instrText>
            </w:r>
            <w:r w:rsidR="00A537F1">
              <w:rPr>
                <w:sz w:val="20"/>
                <w:szCs w:val="20"/>
                <w:lang w:val="en-US"/>
              </w:rPr>
            </w:r>
            <w:r w:rsidR="00A537F1">
              <w:rPr>
                <w:sz w:val="20"/>
                <w:szCs w:val="20"/>
                <w:lang w:val="en-US"/>
              </w:rPr>
              <w:fldChar w:fldCharType="end"/>
            </w:r>
            <w:r w:rsidRPr="00512B27">
              <w:rPr>
                <w:sz w:val="20"/>
                <w:szCs w:val="20"/>
                <w:lang w:val="en-US"/>
              </w:rPr>
              <w:fldChar w:fldCharType="separate"/>
            </w:r>
            <w:r w:rsidR="00A537F1">
              <w:rPr>
                <w:noProof/>
                <w:sz w:val="20"/>
                <w:szCs w:val="20"/>
                <w:lang w:val="en-US"/>
              </w:rPr>
              <w:t>[19]</w:t>
            </w:r>
            <w:r w:rsidRPr="00512B27">
              <w:rPr>
                <w:sz w:val="20"/>
                <w:szCs w:val="20"/>
                <w:lang w:val="en-US"/>
              </w:rPr>
              <w:fldChar w:fldCharType="end"/>
            </w:r>
          </w:p>
        </w:tc>
        <w:tc>
          <w:tcPr>
            <w:tcW w:w="1843" w:type="dxa"/>
            <w:shd w:val="clear" w:color="auto" w:fill="FDE9D9" w:themeFill="accent6" w:themeFillTint="33"/>
          </w:tcPr>
          <w:p w14:paraId="40E60AC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shd w:val="clear" w:color="auto" w:fill="FDE9D9" w:themeFill="accent6" w:themeFillTint="33"/>
          </w:tcPr>
          <w:p w14:paraId="5437FC62" w14:textId="77777777" w:rsidR="006B4DBA" w:rsidRPr="00512B27" w:rsidRDefault="006B4DBA" w:rsidP="00C252A5">
            <w:pPr>
              <w:spacing w:line="240" w:lineRule="auto"/>
              <w:rPr>
                <w:sz w:val="20"/>
                <w:szCs w:val="20"/>
                <w:lang w:val="en-US"/>
              </w:rPr>
            </w:pPr>
            <w:r w:rsidRPr="00512B27">
              <w:rPr>
                <w:sz w:val="20"/>
                <w:szCs w:val="20"/>
                <w:lang w:val="en-US"/>
              </w:rPr>
              <w:t xml:space="preserve">INCLUDED in sensitivity analysis; single arm with paired comparative (prophylaxis vs OD) data </w:t>
            </w:r>
          </w:p>
        </w:tc>
      </w:tr>
      <w:tr w:rsidR="006B4DBA" w:rsidRPr="00512B27" w14:paraId="79489851" w14:textId="77777777" w:rsidTr="006B4DBA">
        <w:tc>
          <w:tcPr>
            <w:tcW w:w="562" w:type="dxa"/>
          </w:tcPr>
          <w:p w14:paraId="0701B8DC" w14:textId="77777777" w:rsidR="006B4DBA" w:rsidRPr="00512B27" w:rsidRDefault="006B4DBA" w:rsidP="00C252A5">
            <w:pPr>
              <w:spacing w:line="240" w:lineRule="auto"/>
              <w:rPr>
                <w:sz w:val="20"/>
                <w:szCs w:val="20"/>
                <w:lang w:val="en-US"/>
              </w:rPr>
            </w:pPr>
            <w:r w:rsidRPr="00512B27">
              <w:rPr>
                <w:sz w:val="20"/>
                <w:szCs w:val="20"/>
                <w:lang w:val="en-US"/>
              </w:rPr>
              <w:lastRenderedPageBreak/>
              <w:t>83</w:t>
            </w:r>
          </w:p>
        </w:tc>
        <w:tc>
          <w:tcPr>
            <w:tcW w:w="1418" w:type="dxa"/>
          </w:tcPr>
          <w:p w14:paraId="681D850C" w14:textId="77777777" w:rsidR="006B4DBA" w:rsidRPr="00512B27" w:rsidRDefault="006B4DBA" w:rsidP="00C252A5">
            <w:pPr>
              <w:spacing w:line="240" w:lineRule="auto"/>
              <w:rPr>
                <w:sz w:val="20"/>
                <w:szCs w:val="20"/>
                <w:lang w:val="en-US"/>
              </w:rPr>
            </w:pPr>
            <w:proofErr w:type="spellStart"/>
            <w:r w:rsidRPr="00512B27">
              <w:rPr>
                <w:sz w:val="20"/>
                <w:szCs w:val="20"/>
                <w:lang w:val="en-US"/>
              </w:rPr>
              <w:t>Aygören-Pürsün</w:t>
            </w:r>
            <w:proofErr w:type="spellEnd"/>
            <w:r w:rsidRPr="00512B27">
              <w:rPr>
                <w:sz w:val="20"/>
                <w:szCs w:val="20"/>
                <w:lang w:val="en-US"/>
              </w:rPr>
              <w:t xml:space="preserve"> 1997</w:t>
            </w:r>
          </w:p>
        </w:tc>
        <w:tc>
          <w:tcPr>
            <w:tcW w:w="1134" w:type="dxa"/>
          </w:tcPr>
          <w:p w14:paraId="4F8605E0"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639C3BD6"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w:t>
            </w:r>
            <w:proofErr w:type="spellStart"/>
            <w:r w:rsidRPr="00512B27">
              <w:rPr>
                <w:sz w:val="20"/>
                <w:szCs w:val="20"/>
                <w:lang w:val="en-US"/>
              </w:rPr>
              <w:t>Kogenate</w:t>
            </w:r>
            <w:proofErr w:type="spellEnd"/>
            <w:r w:rsidRPr="00512B27">
              <w:rPr>
                <w:sz w:val="20"/>
                <w:szCs w:val="20"/>
                <w:lang w:val="en-US"/>
              </w:rPr>
              <w:t>, Bayer)</w:t>
            </w:r>
          </w:p>
        </w:tc>
        <w:tc>
          <w:tcPr>
            <w:tcW w:w="709" w:type="dxa"/>
          </w:tcPr>
          <w:p w14:paraId="7BB07C4C"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3C9D5D9B" w14:textId="77777777" w:rsidR="006B4DBA" w:rsidRPr="00512B27" w:rsidRDefault="006B4DBA" w:rsidP="00C252A5">
            <w:pPr>
              <w:spacing w:line="240" w:lineRule="auto"/>
              <w:rPr>
                <w:sz w:val="20"/>
                <w:szCs w:val="20"/>
                <w:lang w:val="en-US"/>
              </w:rPr>
            </w:pPr>
            <w:r w:rsidRPr="00512B27">
              <w:rPr>
                <w:sz w:val="20"/>
                <w:szCs w:val="20"/>
                <w:lang w:val="en-US"/>
              </w:rPr>
              <w:t>39</w:t>
            </w:r>
          </w:p>
        </w:tc>
        <w:tc>
          <w:tcPr>
            <w:tcW w:w="1417" w:type="dxa"/>
          </w:tcPr>
          <w:p w14:paraId="7C1CCFA8" w14:textId="77777777" w:rsidR="006B4DBA" w:rsidRPr="00512B27" w:rsidRDefault="006B4DBA" w:rsidP="00C252A5">
            <w:pPr>
              <w:spacing w:line="240" w:lineRule="auto"/>
              <w:rPr>
                <w:sz w:val="20"/>
                <w:szCs w:val="20"/>
                <w:lang w:val="en-US"/>
              </w:rPr>
            </w:pPr>
            <w:r w:rsidRPr="00512B27">
              <w:rPr>
                <w:sz w:val="20"/>
                <w:szCs w:val="20"/>
                <w:lang w:val="en-US"/>
              </w:rPr>
              <w:t>1 year</w:t>
            </w:r>
          </w:p>
        </w:tc>
        <w:tc>
          <w:tcPr>
            <w:tcW w:w="1559" w:type="dxa"/>
          </w:tcPr>
          <w:p w14:paraId="785763C1" w14:textId="77777777" w:rsidR="006B4DBA" w:rsidRPr="00512B27" w:rsidRDefault="006B4DBA" w:rsidP="00C252A5">
            <w:pPr>
              <w:spacing w:line="240" w:lineRule="auto"/>
              <w:rPr>
                <w:sz w:val="20"/>
                <w:szCs w:val="20"/>
                <w:lang w:val="en-US"/>
              </w:rPr>
            </w:pPr>
            <w:r w:rsidRPr="00512B27">
              <w:rPr>
                <w:sz w:val="20"/>
                <w:szCs w:val="20"/>
                <w:lang w:val="en-US"/>
              </w:rPr>
              <w:t>Germany</w:t>
            </w:r>
          </w:p>
        </w:tc>
        <w:tc>
          <w:tcPr>
            <w:tcW w:w="1843" w:type="dxa"/>
          </w:tcPr>
          <w:p w14:paraId="4B9AC98A" w14:textId="585C3A12"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&lt;EndNote&gt;&lt;Cite&gt;&lt;Author&gt;Aygören-Pürsün&lt;/Author&gt;&lt;Year&gt;1997&lt;/Year&gt;&lt;RecNum&gt;92&lt;/RecNum&gt;&lt;DisplayText&gt;[96]&lt;/DisplayText&gt;&lt;record&gt;&lt;rec-number&gt;92&lt;/rec-number&gt;&lt;foreign-keys&gt;&lt;key app="EN" db-id="szd59vewp9apsie9w2sx5vz3sp0wrwwx92e0" timestamp="1551534294"&gt;92&lt;/key&gt;&lt;/foreign-keys&gt;&lt;ref-type name="Journal Article"&gt;17&lt;/ref-type&gt;&lt;contributors&gt;&lt;authors&gt;&lt;author&gt;Aygören-Pürsün, E.&lt;/author&gt;&lt;author&gt;Scharrer, I.&lt;/author&gt;&lt;/authors&gt;&lt;/contributors&gt;&lt;auth-address&gt;E. Aygoren-Pursun, Medizinische Klinik I, University Hospital, D-60590 Frankfurt, Germany&lt;/auth-address&gt;&lt;titles&gt;&lt;title&gt;A multicenter pharmacosurveillance study for the evaluation of the efficacy and safety of recombinant factor VIII in the treatment of patients with hemophilia A&lt;/title&gt;&lt;secondary-title&gt;Thrombosis and Haemostasis&lt;/secondary-title&gt;&lt;/titles&gt;&lt;periodical&gt;&lt;full-title&gt;Thrombosis and haemostasis&lt;/full-title&gt;&lt;/periodical&gt;&lt;pages&gt;1352–1356&lt;/pages&gt;&lt;volume&gt;78&lt;/volume&gt;&lt;number&gt;5&lt;/number&gt;&lt;keywords&gt;&lt;keyword&gt;recombinant blood clotting factor 8&lt;/keyword&gt;&lt;keyword&gt;adult&lt;/keyword&gt;&lt;keyword&gt;article&lt;/keyword&gt;&lt;keyword&gt;clinical article&lt;/keyword&gt;&lt;keyword&gt;clinical trial&lt;/keyword&gt;&lt;keyword&gt;controlled clinical trial&lt;/keyword&gt;&lt;keyword&gt;controlled study&lt;/keyword&gt;&lt;keyword&gt;disease severity&lt;/keyword&gt;&lt;keyword&gt;drug efficacy&lt;/keyword&gt;&lt;keyword&gt;drug safety&lt;/keyword&gt;&lt;keyword&gt;flushing&lt;/keyword&gt;&lt;keyword&gt;hemophilia A&lt;/keyword&gt;&lt;keyword&gt;human&lt;/keyword&gt;&lt;keyword&gt;male&lt;/keyword&gt;&lt;keyword&gt;multicenter study&lt;/keyword&gt;&lt;keyword&gt;paresthesia&lt;/keyword&gt;&lt;keyword&gt;Parvoviridae&lt;/keyword&gt;&lt;keyword&gt;priority journal&lt;/keyword&gt;&lt;keyword&gt;seroconversion&lt;/keyword&gt;&lt;keyword&gt;kogenate&lt;/keyword&gt;&lt;/keywords&gt;&lt;dates&gt;&lt;year&gt;1997&lt;/year&gt;&lt;/dates&gt;&lt;isbn&gt;0340-6245&lt;/isbn&gt;&lt;urls&gt;&lt;related-urls&gt;&lt;url&gt;http://www.embase.com/search/results?subaction=viewrecord&amp;amp;from=export&amp;amp;id=L27491309&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[96]</w:t>
            </w:r>
            <w:r w:rsidRPr="00512B27">
              <w:rPr>
                <w:sz w:val="20"/>
                <w:szCs w:val="20"/>
                <w:lang w:val="en-US"/>
              </w:rPr>
              <w:fldChar w:fldCharType="end"/>
            </w:r>
          </w:p>
        </w:tc>
        <w:tc>
          <w:tcPr>
            <w:tcW w:w="1843" w:type="dxa"/>
          </w:tcPr>
          <w:p w14:paraId="0C3298AA"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C1769F5"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69572AE7" w14:textId="77777777" w:rsidTr="006B4DBA">
        <w:tc>
          <w:tcPr>
            <w:tcW w:w="562" w:type="dxa"/>
          </w:tcPr>
          <w:p w14:paraId="71086418" w14:textId="77777777" w:rsidR="006B4DBA" w:rsidRPr="00512B27" w:rsidRDefault="006B4DBA" w:rsidP="00C252A5">
            <w:pPr>
              <w:spacing w:line="240" w:lineRule="auto"/>
              <w:rPr>
                <w:sz w:val="20"/>
                <w:szCs w:val="20"/>
                <w:lang w:val="en-US"/>
              </w:rPr>
            </w:pPr>
            <w:r w:rsidRPr="00512B27">
              <w:rPr>
                <w:sz w:val="20"/>
                <w:szCs w:val="20"/>
                <w:lang w:val="en-US"/>
              </w:rPr>
              <w:t>30</w:t>
            </w:r>
          </w:p>
        </w:tc>
        <w:tc>
          <w:tcPr>
            <w:tcW w:w="1418" w:type="dxa"/>
          </w:tcPr>
          <w:p w14:paraId="69F4D28B" w14:textId="77777777" w:rsidR="006B4DBA" w:rsidRPr="00512B27" w:rsidRDefault="006B4DBA" w:rsidP="00C252A5">
            <w:pPr>
              <w:spacing w:line="240" w:lineRule="auto"/>
              <w:rPr>
                <w:sz w:val="20"/>
                <w:szCs w:val="20"/>
                <w:lang w:val="en-US"/>
              </w:rPr>
            </w:pPr>
            <w:proofErr w:type="spellStart"/>
            <w:r w:rsidRPr="00512B27">
              <w:rPr>
                <w:sz w:val="20"/>
                <w:szCs w:val="20"/>
                <w:lang w:val="en-US"/>
              </w:rPr>
              <w:t>Lindvall</w:t>
            </w:r>
            <w:proofErr w:type="spellEnd"/>
            <w:r w:rsidRPr="00512B27">
              <w:rPr>
                <w:sz w:val="20"/>
                <w:szCs w:val="20"/>
                <w:lang w:val="en-US"/>
              </w:rPr>
              <w:t xml:space="preserve"> 2012</w:t>
            </w:r>
          </w:p>
        </w:tc>
        <w:tc>
          <w:tcPr>
            <w:tcW w:w="1134" w:type="dxa"/>
          </w:tcPr>
          <w:p w14:paraId="703E1900" w14:textId="24E6B85A" w:rsidR="006B4DBA" w:rsidRPr="00512B27" w:rsidRDefault="006B4DBA" w:rsidP="00C252A5">
            <w:pPr>
              <w:spacing w:line="240" w:lineRule="auto"/>
              <w:rPr>
                <w:sz w:val="20"/>
                <w:szCs w:val="20"/>
                <w:lang w:val="en-US"/>
              </w:rPr>
            </w:pPr>
            <w:r w:rsidRPr="00512B27">
              <w:rPr>
                <w:sz w:val="20"/>
                <w:szCs w:val="20"/>
                <w:lang w:val="en-US"/>
              </w:rPr>
              <w:t>Randomi</w:t>
            </w:r>
            <w:r w:rsidR="006336FA" w:rsidRPr="00512B27">
              <w:rPr>
                <w:sz w:val="20"/>
                <w:szCs w:val="20"/>
                <w:lang w:val="en-US"/>
              </w:rPr>
              <w:t>z</w:t>
            </w:r>
            <w:r w:rsidRPr="00512B27">
              <w:rPr>
                <w:sz w:val="20"/>
                <w:szCs w:val="20"/>
                <w:lang w:val="en-US"/>
              </w:rPr>
              <w:t>ed, crossover</w:t>
            </w:r>
          </w:p>
        </w:tc>
        <w:tc>
          <w:tcPr>
            <w:tcW w:w="1559" w:type="dxa"/>
          </w:tcPr>
          <w:p w14:paraId="19521488" w14:textId="77777777" w:rsidR="006B4DBA" w:rsidRPr="00512B27" w:rsidRDefault="006B4DBA" w:rsidP="00C252A5">
            <w:pPr>
              <w:spacing w:line="240" w:lineRule="auto"/>
              <w:rPr>
                <w:sz w:val="20"/>
                <w:szCs w:val="20"/>
                <w:lang w:val="en-US"/>
              </w:rPr>
            </w:pPr>
            <w:r w:rsidRPr="00512B27">
              <w:rPr>
                <w:sz w:val="20"/>
                <w:szCs w:val="20"/>
                <w:lang w:val="en-US"/>
              </w:rPr>
              <w:t xml:space="preserve">FVIII or FIX (standard prophylactic dosing) </w:t>
            </w:r>
          </w:p>
          <w:p w14:paraId="7CEA5EDF" w14:textId="77777777" w:rsidR="006B4DBA" w:rsidRPr="00512B27" w:rsidRDefault="006B4DBA" w:rsidP="00C252A5">
            <w:pPr>
              <w:spacing w:line="240" w:lineRule="auto"/>
              <w:rPr>
                <w:sz w:val="20"/>
                <w:szCs w:val="20"/>
                <w:lang w:val="en-US"/>
              </w:rPr>
            </w:pPr>
            <w:r w:rsidRPr="00512B27">
              <w:rPr>
                <w:sz w:val="20"/>
                <w:szCs w:val="20"/>
                <w:lang w:val="en-US"/>
              </w:rPr>
              <w:t>or</w:t>
            </w:r>
          </w:p>
          <w:p w14:paraId="46469D6D" w14:textId="77777777" w:rsidR="006B4DBA" w:rsidRPr="00512B27" w:rsidRDefault="006B4DBA" w:rsidP="00C252A5">
            <w:pPr>
              <w:spacing w:line="240" w:lineRule="auto"/>
              <w:rPr>
                <w:sz w:val="20"/>
                <w:szCs w:val="20"/>
                <w:lang w:val="en-US"/>
              </w:rPr>
            </w:pPr>
            <w:r w:rsidRPr="00512B27">
              <w:rPr>
                <w:sz w:val="20"/>
                <w:szCs w:val="20"/>
                <w:lang w:val="en-US"/>
              </w:rPr>
              <w:t>FVIII or FIX (daily dosing)</w:t>
            </w:r>
          </w:p>
        </w:tc>
        <w:tc>
          <w:tcPr>
            <w:tcW w:w="709" w:type="dxa"/>
          </w:tcPr>
          <w:p w14:paraId="1E1247B9"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3E5657FA" w14:textId="77777777" w:rsidR="006B4DBA" w:rsidRPr="00512B27" w:rsidRDefault="006B4DBA" w:rsidP="00C252A5">
            <w:pPr>
              <w:spacing w:line="240" w:lineRule="auto"/>
              <w:rPr>
                <w:sz w:val="20"/>
                <w:szCs w:val="20"/>
                <w:lang w:val="en-US"/>
              </w:rPr>
            </w:pPr>
            <w:r w:rsidRPr="00512B27">
              <w:rPr>
                <w:sz w:val="20"/>
                <w:szCs w:val="20"/>
                <w:lang w:val="en-US"/>
              </w:rPr>
              <w:t>13</w:t>
            </w:r>
          </w:p>
        </w:tc>
        <w:tc>
          <w:tcPr>
            <w:tcW w:w="1417" w:type="dxa"/>
          </w:tcPr>
          <w:p w14:paraId="1179EE83" w14:textId="77777777" w:rsidR="006B4DBA" w:rsidRPr="00512B27" w:rsidRDefault="006B4DBA" w:rsidP="00C252A5">
            <w:pPr>
              <w:spacing w:line="240" w:lineRule="auto"/>
              <w:rPr>
                <w:sz w:val="20"/>
                <w:szCs w:val="20"/>
                <w:lang w:val="en-US"/>
              </w:rPr>
            </w:pPr>
            <w:r w:rsidRPr="00512B27">
              <w:rPr>
                <w:sz w:val="20"/>
                <w:szCs w:val="20"/>
                <w:lang w:val="en-US"/>
              </w:rPr>
              <w:t>24 months (2 x 12 months)</w:t>
            </w:r>
          </w:p>
        </w:tc>
        <w:tc>
          <w:tcPr>
            <w:tcW w:w="1559" w:type="dxa"/>
          </w:tcPr>
          <w:p w14:paraId="0DBFBF28" w14:textId="77777777" w:rsidR="006B4DBA" w:rsidRPr="00512B27" w:rsidRDefault="006B4DBA" w:rsidP="00C252A5">
            <w:pPr>
              <w:spacing w:line="240" w:lineRule="auto"/>
              <w:rPr>
                <w:sz w:val="20"/>
                <w:szCs w:val="20"/>
                <w:lang w:val="en-US"/>
              </w:rPr>
            </w:pPr>
            <w:r w:rsidRPr="00512B27">
              <w:rPr>
                <w:sz w:val="20"/>
                <w:szCs w:val="20"/>
                <w:lang w:val="en-US"/>
              </w:rPr>
              <w:t>Sweden</w:t>
            </w:r>
          </w:p>
        </w:tc>
        <w:tc>
          <w:tcPr>
            <w:tcW w:w="1843" w:type="dxa"/>
          </w:tcPr>
          <w:p w14:paraId="1015116A" w14:textId="52C4D3D0"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PEVuZE5vdGU+PENpdGU+PEF1dGhvcj5MaW5kdmFsbDwvQXV0aG9yPjxZZWFyPjIwMTI8L1llYXI+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PEVuZE5vdGU+PENpdGU+PEF1dGhvcj5MaW5kdmFsbDwvQXV0aG9yPjxZZWFyPjIwMTI8L1llYXI+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[97]</w:t>
            </w:r>
            <w:r w:rsidRPr="00512B27">
              <w:rPr>
                <w:sz w:val="20"/>
                <w:szCs w:val="20"/>
                <w:lang w:val="en-US"/>
              </w:rPr>
              <w:fldChar w:fldCharType="end"/>
            </w:r>
          </w:p>
        </w:tc>
        <w:tc>
          <w:tcPr>
            <w:tcW w:w="1843" w:type="dxa"/>
          </w:tcPr>
          <w:p w14:paraId="1349C59C"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02EAAB2" w14:textId="77777777" w:rsidR="006B4DBA" w:rsidRPr="00512B27" w:rsidRDefault="006B4DBA" w:rsidP="00C252A5">
            <w:pPr>
              <w:spacing w:line="240" w:lineRule="auto"/>
              <w:rPr>
                <w:sz w:val="20"/>
                <w:szCs w:val="20"/>
                <w:lang w:val="en-US"/>
              </w:rPr>
            </w:pPr>
            <w:r w:rsidRPr="00512B27">
              <w:rPr>
                <w:sz w:val="20"/>
                <w:szCs w:val="20"/>
                <w:lang w:val="en-US"/>
              </w:rPr>
              <w:t>prophylaxis vs prophylaxis</w:t>
            </w:r>
          </w:p>
        </w:tc>
      </w:tr>
      <w:tr w:rsidR="006B4DBA" w:rsidRPr="00512B27" w14:paraId="5D7ED4F9" w14:textId="77777777" w:rsidTr="006B4DBA">
        <w:tc>
          <w:tcPr>
            <w:tcW w:w="562" w:type="dxa"/>
          </w:tcPr>
          <w:p w14:paraId="5015E19E" w14:textId="77777777" w:rsidR="006B4DBA" w:rsidRPr="00512B27" w:rsidRDefault="006B4DBA" w:rsidP="00C252A5">
            <w:pPr>
              <w:spacing w:line="240" w:lineRule="auto"/>
              <w:rPr>
                <w:sz w:val="20"/>
                <w:szCs w:val="20"/>
                <w:lang w:val="en-US"/>
              </w:rPr>
            </w:pPr>
            <w:r w:rsidRPr="00512B27">
              <w:rPr>
                <w:sz w:val="20"/>
                <w:szCs w:val="20"/>
                <w:lang w:val="en-US"/>
              </w:rPr>
              <w:t>111</w:t>
            </w:r>
          </w:p>
        </w:tc>
        <w:tc>
          <w:tcPr>
            <w:tcW w:w="1418" w:type="dxa"/>
          </w:tcPr>
          <w:p w14:paraId="727D5458" w14:textId="77777777" w:rsidR="006B4DBA" w:rsidRPr="00512B27" w:rsidRDefault="006B4DBA" w:rsidP="00C252A5">
            <w:pPr>
              <w:spacing w:line="240" w:lineRule="auto"/>
              <w:rPr>
                <w:sz w:val="20"/>
                <w:szCs w:val="20"/>
                <w:lang w:val="en-US"/>
              </w:rPr>
            </w:pPr>
            <w:proofErr w:type="spellStart"/>
            <w:r w:rsidRPr="00512B27">
              <w:rPr>
                <w:sz w:val="20"/>
                <w:szCs w:val="20"/>
                <w:lang w:val="en-US"/>
              </w:rPr>
              <w:t>Petrini</w:t>
            </w:r>
            <w:proofErr w:type="spellEnd"/>
            <w:r w:rsidRPr="00512B27">
              <w:rPr>
                <w:sz w:val="20"/>
                <w:szCs w:val="20"/>
                <w:lang w:val="en-US"/>
              </w:rPr>
              <w:t xml:space="preserve"> 2001</w:t>
            </w:r>
          </w:p>
        </w:tc>
        <w:tc>
          <w:tcPr>
            <w:tcW w:w="1134" w:type="dxa"/>
          </w:tcPr>
          <w:p w14:paraId="4D19AE07"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6D361855" w14:textId="77777777" w:rsidR="006B4DBA" w:rsidRPr="00512B27" w:rsidRDefault="006B4DBA" w:rsidP="00C252A5">
            <w:pPr>
              <w:spacing w:line="240" w:lineRule="auto"/>
              <w:rPr>
                <w:sz w:val="20"/>
                <w:szCs w:val="20"/>
                <w:lang w:val="en-US"/>
              </w:rPr>
            </w:pPr>
            <w:r w:rsidRPr="00512B27">
              <w:rPr>
                <w:sz w:val="20"/>
                <w:szCs w:val="20"/>
                <w:lang w:val="en-US"/>
              </w:rPr>
              <w:t>FVIII; IX</w:t>
            </w:r>
          </w:p>
        </w:tc>
        <w:tc>
          <w:tcPr>
            <w:tcW w:w="709" w:type="dxa"/>
          </w:tcPr>
          <w:p w14:paraId="4F507442"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5C88D9B9" w14:textId="77777777" w:rsidR="006B4DBA" w:rsidRPr="00512B27" w:rsidRDefault="006B4DBA" w:rsidP="00C252A5">
            <w:pPr>
              <w:spacing w:line="240" w:lineRule="auto"/>
              <w:rPr>
                <w:sz w:val="20"/>
                <w:szCs w:val="20"/>
                <w:lang w:val="en-US"/>
              </w:rPr>
            </w:pPr>
            <w:r w:rsidRPr="00512B27">
              <w:rPr>
                <w:sz w:val="20"/>
                <w:szCs w:val="20"/>
                <w:lang w:val="en-US"/>
              </w:rPr>
              <w:t>46</w:t>
            </w:r>
          </w:p>
        </w:tc>
        <w:tc>
          <w:tcPr>
            <w:tcW w:w="1417" w:type="dxa"/>
          </w:tcPr>
          <w:p w14:paraId="09156E92" w14:textId="77777777" w:rsidR="006B4DBA" w:rsidRPr="00512B27" w:rsidRDefault="006B4DBA" w:rsidP="00C252A5">
            <w:pPr>
              <w:spacing w:line="240" w:lineRule="auto"/>
              <w:rPr>
                <w:sz w:val="20"/>
                <w:szCs w:val="20"/>
                <w:lang w:val="en-US"/>
              </w:rPr>
            </w:pPr>
            <w:r w:rsidRPr="00512B27">
              <w:rPr>
                <w:sz w:val="20"/>
                <w:szCs w:val="20"/>
                <w:lang w:val="en-US"/>
              </w:rPr>
              <w:t xml:space="preserve">1 year </w:t>
            </w:r>
          </w:p>
        </w:tc>
        <w:tc>
          <w:tcPr>
            <w:tcW w:w="1559" w:type="dxa"/>
          </w:tcPr>
          <w:p w14:paraId="163F7AC8" w14:textId="77777777" w:rsidR="006B4DBA" w:rsidRPr="00512B27" w:rsidRDefault="006B4DBA" w:rsidP="00C252A5">
            <w:pPr>
              <w:spacing w:line="240" w:lineRule="auto"/>
              <w:rPr>
                <w:sz w:val="20"/>
                <w:szCs w:val="20"/>
                <w:lang w:val="en-US"/>
              </w:rPr>
            </w:pPr>
            <w:r w:rsidRPr="00512B27">
              <w:rPr>
                <w:sz w:val="20"/>
                <w:szCs w:val="20"/>
                <w:lang w:val="en-US"/>
              </w:rPr>
              <w:t>Sweden</w:t>
            </w:r>
          </w:p>
        </w:tc>
        <w:tc>
          <w:tcPr>
            <w:tcW w:w="1843" w:type="dxa"/>
          </w:tcPr>
          <w:p w14:paraId="1C5616C9" w14:textId="065257C5"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PEVuZE5vdGU+PENpdGU+PEF1dGhvcj5QZXRyaW5pPC9BdXRob3I+PFllYXI+MjAwMTwvWWVhcj48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PEVuZE5vdGU+PENpdGU+PEF1dGhvcj5QZXRyaW5pPC9BdXRob3I+PFllYXI+MjAwMTwvWWVhcj48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[98]</w:t>
            </w:r>
            <w:r w:rsidRPr="00512B27">
              <w:rPr>
                <w:sz w:val="20"/>
                <w:szCs w:val="20"/>
                <w:lang w:val="en-US"/>
              </w:rPr>
              <w:fldChar w:fldCharType="end"/>
            </w:r>
          </w:p>
        </w:tc>
        <w:tc>
          <w:tcPr>
            <w:tcW w:w="1843" w:type="dxa"/>
          </w:tcPr>
          <w:p w14:paraId="2DB4E57A" w14:textId="77777777" w:rsidR="006B4DBA" w:rsidRPr="00512B27" w:rsidRDefault="006B4DBA" w:rsidP="00C252A5">
            <w:pPr>
              <w:spacing w:line="240" w:lineRule="auto"/>
              <w:rPr>
                <w:sz w:val="20"/>
                <w:szCs w:val="20"/>
                <w:lang w:val="en-US"/>
              </w:rPr>
            </w:pPr>
          </w:p>
        </w:tc>
        <w:tc>
          <w:tcPr>
            <w:tcW w:w="1701" w:type="dxa"/>
          </w:tcPr>
          <w:p w14:paraId="0FD4459A" w14:textId="59FCE879"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0F7BDB74" w14:textId="77777777" w:rsidTr="006B4DBA">
        <w:tc>
          <w:tcPr>
            <w:tcW w:w="562" w:type="dxa"/>
          </w:tcPr>
          <w:p w14:paraId="65BD3EDA" w14:textId="77777777" w:rsidR="006B4DBA" w:rsidRPr="00512B27" w:rsidRDefault="006B4DBA" w:rsidP="00C252A5">
            <w:pPr>
              <w:spacing w:line="240" w:lineRule="auto"/>
              <w:rPr>
                <w:sz w:val="20"/>
                <w:szCs w:val="20"/>
                <w:lang w:val="en-US"/>
              </w:rPr>
            </w:pPr>
            <w:r w:rsidRPr="00512B27">
              <w:rPr>
                <w:sz w:val="20"/>
                <w:szCs w:val="20"/>
                <w:lang w:val="en-US"/>
              </w:rPr>
              <w:t>32</w:t>
            </w:r>
          </w:p>
        </w:tc>
        <w:tc>
          <w:tcPr>
            <w:tcW w:w="1418" w:type="dxa"/>
          </w:tcPr>
          <w:p w14:paraId="28212EB4" w14:textId="77777777" w:rsidR="006B4DBA" w:rsidRPr="00512B27" w:rsidRDefault="006B4DBA" w:rsidP="00C252A5">
            <w:pPr>
              <w:spacing w:line="240" w:lineRule="auto"/>
              <w:rPr>
                <w:sz w:val="20"/>
                <w:szCs w:val="20"/>
                <w:lang w:val="en-US"/>
              </w:rPr>
            </w:pPr>
            <w:r w:rsidRPr="00512B27">
              <w:rPr>
                <w:sz w:val="20"/>
                <w:szCs w:val="20"/>
                <w:lang w:val="en-US"/>
              </w:rPr>
              <w:t>Gulshan 2016</w:t>
            </w:r>
          </w:p>
        </w:tc>
        <w:tc>
          <w:tcPr>
            <w:tcW w:w="1134" w:type="dxa"/>
          </w:tcPr>
          <w:p w14:paraId="1C096C63"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308FBFE6" w14:textId="77777777" w:rsidR="006B4DBA" w:rsidRPr="00512B27" w:rsidRDefault="006B4DBA" w:rsidP="00C252A5">
            <w:pPr>
              <w:spacing w:line="240" w:lineRule="auto"/>
              <w:rPr>
                <w:sz w:val="20"/>
                <w:szCs w:val="20"/>
                <w:lang w:val="en-US"/>
              </w:rPr>
            </w:pPr>
            <w:r w:rsidRPr="00512B27">
              <w:rPr>
                <w:sz w:val="20"/>
                <w:szCs w:val="20"/>
                <w:lang w:val="en-US"/>
              </w:rPr>
              <w:t>Clotting Factor Concentrate (CFC)</w:t>
            </w:r>
          </w:p>
        </w:tc>
        <w:tc>
          <w:tcPr>
            <w:tcW w:w="709" w:type="dxa"/>
          </w:tcPr>
          <w:p w14:paraId="15C19B4C"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3F6F63B0" w14:textId="77777777" w:rsidR="006B4DBA" w:rsidRPr="00512B27" w:rsidRDefault="006B4DBA" w:rsidP="00C252A5">
            <w:pPr>
              <w:spacing w:line="240" w:lineRule="auto"/>
              <w:rPr>
                <w:sz w:val="20"/>
                <w:szCs w:val="20"/>
                <w:lang w:val="en-US"/>
              </w:rPr>
            </w:pPr>
            <w:r w:rsidRPr="00512B27">
              <w:rPr>
                <w:sz w:val="20"/>
                <w:szCs w:val="20"/>
                <w:lang w:val="en-US"/>
              </w:rPr>
              <w:t>20</w:t>
            </w:r>
          </w:p>
        </w:tc>
        <w:tc>
          <w:tcPr>
            <w:tcW w:w="1417" w:type="dxa"/>
          </w:tcPr>
          <w:p w14:paraId="2F502FCE" w14:textId="77777777" w:rsidR="006B4DBA" w:rsidRPr="00512B27" w:rsidRDefault="006B4DBA" w:rsidP="00C252A5">
            <w:pPr>
              <w:spacing w:line="240" w:lineRule="auto"/>
              <w:rPr>
                <w:sz w:val="20"/>
                <w:szCs w:val="20"/>
                <w:lang w:val="en-US"/>
              </w:rPr>
            </w:pPr>
            <w:r w:rsidRPr="00512B27">
              <w:rPr>
                <w:sz w:val="20"/>
                <w:szCs w:val="20"/>
                <w:lang w:val="en-US"/>
              </w:rPr>
              <w:t>3 months</w:t>
            </w:r>
          </w:p>
        </w:tc>
        <w:tc>
          <w:tcPr>
            <w:tcW w:w="1559" w:type="dxa"/>
          </w:tcPr>
          <w:p w14:paraId="3246B5A6" w14:textId="77777777" w:rsidR="006B4DBA" w:rsidRPr="00512B27" w:rsidRDefault="006B4DBA" w:rsidP="00C252A5">
            <w:pPr>
              <w:spacing w:line="240" w:lineRule="auto"/>
              <w:rPr>
                <w:sz w:val="20"/>
                <w:szCs w:val="20"/>
                <w:lang w:val="en-US"/>
              </w:rPr>
            </w:pPr>
            <w:r w:rsidRPr="00512B27">
              <w:rPr>
                <w:sz w:val="20"/>
                <w:szCs w:val="20"/>
                <w:lang w:val="en-US"/>
              </w:rPr>
              <w:t>India</w:t>
            </w:r>
          </w:p>
        </w:tc>
        <w:tc>
          <w:tcPr>
            <w:tcW w:w="1843" w:type="dxa"/>
          </w:tcPr>
          <w:p w14:paraId="5DB3638A" w14:textId="6D74F709"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PEVuZE5vdGU+PENpdGU+PEF1dGhvcj5HdWxzaGFuPC9BdXRob3I+PFllYXI+MjAxNjwvWWVhcj48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PEVuZE5vdGU+PENpdGU+PEF1dGhvcj5HdWxzaGFuPC9BdXRob3I+PFllYXI+MjAxNjwvWWVhcj48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[99]</w:t>
            </w:r>
            <w:r w:rsidRPr="00512B27">
              <w:rPr>
                <w:sz w:val="20"/>
                <w:szCs w:val="20"/>
                <w:lang w:val="en-US"/>
              </w:rPr>
              <w:fldChar w:fldCharType="end"/>
            </w:r>
          </w:p>
        </w:tc>
        <w:tc>
          <w:tcPr>
            <w:tcW w:w="1843" w:type="dxa"/>
          </w:tcPr>
          <w:p w14:paraId="45FE94DA"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2A1425D"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7C10DB7" w14:textId="77777777" w:rsidTr="006B4DBA">
        <w:tc>
          <w:tcPr>
            <w:tcW w:w="562" w:type="dxa"/>
          </w:tcPr>
          <w:p w14:paraId="1D9EB9AC" w14:textId="77777777" w:rsidR="006B4DBA" w:rsidRPr="00512B27" w:rsidRDefault="006B4DBA" w:rsidP="00C252A5">
            <w:pPr>
              <w:spacing w:line="240" w:lineRule="auto"/>
              <w:rPr>
                <w:sz w:val="20"/>
                <w:szCs w:val="20"/>
                <w:lang w:val="en-US"/>
              </w:rPr>
            </w:pPr>
            <w:r w:rsidRPr="00512B27">
              <w:rPr>
                <w:sz w:val="20"/>
                <w:szCs w:val="20"/>
                <w:lang w:val="en-US"/>
              </w:rPr>
              <w:t>31</w:t>
            </w:r>
          </w:p>
        </w:tc>
        <w:tc>
          <w:tcPr>
            <w:tcW w:w="1418" w:type="dxa"/>
          </w:tcPr>
          <w:p w14:paraId="6D45CEBA" w14:textId="77777777" w:rsidR="006B4DBA" w:rsidRPr="00512B27" w:rsidRDefault="006B4DBA" w:rsidP="00C252A5">
            <w:pPr>
              <w:spacing w:line="240" w:lineRule="auto"/>
              <w:rPr>
                <w:sz w:val="20"/>
                <w:szCs w:val="20"/>
                <w:lang w:val="en-US"/>
              </w:rPr>
            </w:pPr>
            <w:r w:rsidRPr="00512B27">
              <w:rPr>
                <w:sz w:val="20"/>
                <w:szCs w:val="20"/>
                <w:lang w:val="en-US"/>
              </w:rPr>
              <w:t>Verma 2016</w:t>
            </w:r>
          </w:p>
        </w:tc>
        <w:tc>
          <w:tcPr>
            <w:tcW w:w="1134" w:type="dxa"/>
          </w:tcPr>
          <w:p w14:paraId="2A18AE35" w14:textId="273AA430" w:rsidR="006B4DBA" w:rsidRPr="00512B27" w:rsidRDefault="006B4DBA" w:rsidP="00C252A5">
            <w:pPr>
              <w:spacing w:line="240" w:lineRule="auto"/>
              <w:rPr>
                <w:sz w:val="20"/>
                <w:szCs w:val="20"/>
                <w:lang w:val="en-US"/>
              </w:rPr>
            </w:pPr>
            <w:proofErr w:type="spellStart"/>
            <w:r w:rsidRPr="00512B27">
              <w:rPr>
                <w:sz w:val="20"/>
                <w:szCs w:val="20"/>
                <w:lang w:val="en-US"/>
              </w:rPr>
              <w:t>Parallelgroup</w:t>
            </w:r>
            <w:proofErr w:type="spellEnd"/>
            <w:r w:rsidRPr="00512B27">
              <w:rPr>
                <w:sz w:val="20"/>
                <w:szCs w:val="20"/>
                <w:lang w:val="en-US"/>
              </w:rPr>
              <w:t>, randomi</w:t>
            </w:r>
            <w:r w:rsidR="006336FA" w:rsidRPr="00512B27">
              <w:rPr>
                <w:sz w:val="20"/>
                <w:szCs w:val="20"/>
                <w:lang w:val="en-US"/>
              </w:rPr>
              <w:t>z</w:t>
            </w:r>
            <w:r w:rsidRPr="00512B27">
              <w:rPr>
                <w:sz w:val="20"/>
                <w:szCs w:val="20"/>
                <w:lang w:val="en-US"/>
              </w:rPr>
              <w:t xml:space="preserve">ed </w:t>
            </w:r>
          </w:p>
        </w:tc>
        <w:tc>
          <w:tcPr>
            <w:tcW w:w="1559" w:type="dxa"/>
          </w:tcPr>
          <w:p w14:paraId="0FDFEBD1" w14:textId="77777777" w:rsidR="006B4DBA" w:rsidRPr="00512B27" w:rsidRDefault="006B4DBA" w:rsidP="00C252A5">
            <w:pPr>
              <w:spacing w:line="240" w:lineRule="auto"/>
              <w:rPr>
                <w:sz w:val="20"/>
                <w:szCs w:val="20"/>
                <w:lang w:val="en-US"/>
              </w:rPr>
            </w:pPr>
            <w:r w:rsidRPr="00512B27">
              <w:rPr>
                <w:sz w:val="20"/>
                <w:szCs w:val="20"/>
                <w:lang w:val="en-US"/>
              </w:rPr>
              <w:t>Factor VIII</w:t>
            </w:r>
          </w:p>
          <w:p w14:paraId="1C666C1F" w14:textId="77777777" w:rsidR="006B4DBA" w:rsidRPr="00512B27" w:rsidRDefault="006B4DBA" w:rsidP="00C252A5">
            <w:pPr>
              <w:spacing w:line="240" w:lineRule="auto"/>
              <w:rPr>
                <w:sz w:val="20"/>
                <w:szCs w:val="20"/>
                <w:lang w:val="en-US"/>
              </w:rPr>
            </w:pPr>
            <w:r w:rsidRPr="00512B27">
              <w:rPr>
                <w:sz w:val="20"/>
                <w:szCs w:val="20"/>
                <w:lang w:val="en-US"/>
              </w:rPr>
              <w:t>Factor VIII</w:t>
            </w:r>
          </w:p>
        </w:tc>
        <w:tc>
          <w:tcPr>
            <w:tcW w:w="709" w:type="dxa"/>
          </w:tcPr>
          <w:p w14:paraId="204EA7C6" w14:textId="77777777" w:rsidR="006B4DBA" w:rsidRPr="00512B27" w:rsidRDefault="006B4DBA" w:rsidP="00C252A5">
            <w:pPr>
              <w:spacing w:line="240" w:lineRule="auto"/>
              <w:rPr>
                <w:sz w:val="20"/>
                <w:szCs w:val="20"/>
                <w:lang w:val="en-US"/>
              </w:rPr>
            </w:pPr>
            <w:r w:rsidRPr="00512B27">
              <w:rPr>
                <w:sz w:val="20"/>
                <w:szCs w:val="20"/>
                <w:lang w:val="en-US"/>
              </w:rPr>
              <w:t>P</w:t>
            </w:r>
          </w:p>
          <w:p w14:paraId="0487077D"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4B36EE7F" w14:textId="77777777" w:rsidR="006B4DBA" w:rsidRPr="00512B27" w:rsidRDefault="006B4DBA" w:rsidP="00C252A5">
            <w:pPr>
              <w:spacing w:line="240" w:lineRule="auto"/>
              <w:rPr>
                <w:sz w:val="20"/>
                <w:szCs w:val="20"/>
                <w:lang w:val="en-US"/>
              </w:rPr>
            </w:pPr>
            <w:r w:rsidRPr="00512B27">
              <w:rPr>
                <w:sz w:val="20"/>
                <w:szCs w:val="20"/>
                <w:lang w:val="en-US"/>
              </w:rPr>
              <w:t>11</w:t>
            </w:r>
          </w:p>
          <w:p w14:paraId="15685ECC" w14:textId="77777777" w:rsidR="006B4DBA" w:rsidRPr="00512B27" w:rsidRDefault="006B4DBA" w:rsidP="00C252A5">
            <w:pPr>
              <w:spacing w:line="240" w:lineRule="auto"/>
              <w:rPr>
                <w:sz w:val="20"/>
                <w:szCs w:val="20"/>
                <w:lang w:val="en-US"/>
              </w:rPr>
            </w:pPr>
            <w:r w:rsidRPr="00512B27">
              <w:rPr>
                <w:sz w:val="20"/>
                <w:szCs w:val="20"/>
                <w:lang w:val="en-US"/>
              </w:rPr>
              <w:t>10</w:t>
            </w:r>
          </w:p>
        </w:tc>
        <w:tc>
          <w:tcPr>
            <w:tcW w:w="1417" w:type="dxa"/>
          </w:tcPr>
          <w:p w14:paraId="600977B9" w14:textId="77777777" w:rsidR="006B4DBA" w:rsidRPr="00512B27" w:rsidRDefault="006B4DBA" w:rsidP="00C252A5">
            <w:pPr>
              <w:spacing w:line="240" w:lineRule="auto"/>
              <w:rPr>
                <w:sz w:val="20"/>
                <w:szCs w:val="20"/>
                <w:lang w:val="en-US"/>
              </w:rPr>
            </w:pPr>
            <w:r w:rsidRPr="00512B27">
              <w:rPr>
                <w:sz w:val="20"/>
                <w:szCs w:val="20"/>
                <w:lang w:val="en-US"/>
              </w:rPr>
              <w:t xml:space="preserve">11.5 months </w:t>
            </w:r>
          </w:p>
        </w:tc>
        <w:tc>
          <w:tcPr>
            <w:tcW w:w="1559" w:type="dxa"/>
          </w:tcPr>
          <w:p w14:paraId="6642D636" w14:textId="77777777" w:rsidR="006B4DBA" w:rsidRPr="00512B27" w:rsidRDefault="006B4DBA" w:rsidP="00C252A5">
            <w:pPr>
              <w:spacing w:line="240" w:lineRule="auto"/>
              <w:rPr>
                <w:sz w:val="20"/>
                <w:szCs w:val="20"/>
                <w:lang w:val="en-US"/>
              </w:rPr>
            </w:pPr>
            <w:r w:rsidRPr="00512B27">
              <w:rPr>
                <w:sz w:val="20"/>
                <w:szCs w:val="20"/>
                <w:lang w:val="en-US"/>
              </w:rPr>
              <w:t>India</w:t>
            </w:r>
          </w:p>
        </w:tc>
        <w:tc>
          <w:tcPr>
            <w:tcW w:w="1843" w:type="dxa"/>
          </w:tcPr>
          <w:p w14:paraId="2D20C5F0" w14:textId="071ACD16"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PEVuZE5vdGU+PENpdGU+PEF1dGhvcj5WZXJtYTwvQXV0aG9yPjxZZWFyPjIwMTY8L1llYXI+PFJl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PEVuZE5vdGU+PENpdGU+PEF1dGhvcj5WZXJtYTwvQXV0aG9yPjxZZWFyPjIwMTY8L1llYXI+PFJl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[100]</w:t>
            </w:r>
            <w:r w:rsidRPr="00512B27">
              <w:rPr>
                <w:sz w:val="20"/>
                <w:szCs w:val="20"/>
                <w:lang w:val="en-US"/>
              </w:rPr>
              <w:fldChar w:fldCharType="end"/>
            </w:r>
          </w:p>
        </w:tc>
        <w:tc>
          <w:tcPr>
            <w:tcW w:w="1843" w:type="dxa"/>
          </w:tcPr>
          <w:p w14:paraId="5D564660"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1D6C7EF" w14:textId="530BB63C"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787CD53A" w14:textId="77777777" w:rsidTr="006B4DBA">
        <w:tc>
          <w:tcPr>
            <w:tcW w:w="562" w:type="dxa"/>
          </w:tcPr>
          <w:p w14:paraId="043802EC" w14:textId="77777777" w:rsidR="006B4DBA" w:rsidRPr="00512B27" w:rsidRDefault="006B4DBA" w:rsidP="00C252A5">
            <w:pPr>
              <w:spacing w:line="240" w:lineRule="auto"/>
              <w:rPr>
                <w:sz w:val="20"/>
                <w:szCs w:val="20"/>
                <w:lang w:val="en-US"/>
              </w:rPr>
            </w:pPr>
            <w:r w:rsidRPr="00512B27">
              <w:rPr>
                <w:sz w:val="20"/>
                <w:szCs w:val="20"/>
                <w:lang w:val="en-US"/>
              </w:rPr>
              <w:t>40</w:t>
            </w:r>
          </w:p>
        </w:tc>
        <w:tc>
          <w:tcPr>
            <w:tcW w:w="1418" w:type="dxa"/>
          </w:tcPr>
          <w:p w14:paraId="73D4B840" w14:textId="77777777" w:rsidR="006B4DBA" w:rsidRPr="00512B27" w:rsidRDefault="006B4DBA" w:rsidP="00C252A5">
            <w:pPr>
              <w:spacing w:line="240" w:lineRule="auto"/>
              <w:rPr>
                <w:sz w:val="20"/>
                <w:szCs w:val="20"/>
                <w:lang w:val="en-US"/>
              </w:rPr>
            </w:pPr>
            <w:proofErr w:type="spellStart"/>
            <w:r w:rsidRPr="00512B27">
              <w:rPr>
                <w:sz w:val="20"/>
                <w:szCs w:val="20"/>
                <w:lang w:val="en-US"/>
              </w:rPr>
              <w:t>Crivianu-Gaita</w:t>
            </w:r>
            <w:proofErr w:type="spellEnd"/>
            <w:r w:rsidRPr="00512B27">
              <w:rPr>
                <w:sz w:val="20"/>
                <w:szCs w:val="20"/>
                <w:lang w:val="en-US"/>
              </w:rPr>
              <w:t xml:space="preserve"> 2016</w:t>
            </w:r>
          </w:p>
        </w:tc>
        <w:tc>
          <w:tcPr>
            <w:tcW w:w="1134" w:type="dxa"/>
          </w:tcPr>
          <w:p w14:paraId="42AD6902"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11A25203" w14:textId="77777777" w:rsidR="006B4DBA" w:rsidRPr="00512B27" w:rsidRDefault="006B4DBA" w:rsidP="00C252A5">
            <w:pPr>
              <w:spacing w:line="240" w:lineRule="auto"/>
              <w:rPr>
                <w:sz w:val="20"/>
                <w:szCs w:val="20"/>
                <w:lang w:val="en-US"/>
              </w:rPr>
            </w:pPr>
            <w:r w:rsidRPr="00512B27">
              <w:rPr>
                <w:sz w:val="20"/>
                <w:szCs w:val="20"/>
                <w:lang w:val="en-US"/>
              </w:rPr>
              <w:t>FVIII</w:t>
            </w:r>
          </w:p>
        </w:tc>
        <w:tc>
          <w:tcPr>
            <w:tcW w:w="709" w:type="dxa"/>
          </w:tcPr>
          <w:p w14:paraId="1B31003A"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41E28152" w14:textId="77777777" w:rsidR="006B4DBA" w:rsidRPr="00512B27" w:rsidRDefault="006B4DBA" w:rsidP="00C252A5">
            <w:pPr>
              <w:spacing w:line="240" w:lineRule="auto"/>
              <w:rPr>
                <w:sz w:val="20"/>
                <w:szCs w:val="20"/>
                <w:lang w:val="en-US"/>
              </w:rPr>
            </w:pPr>
            <w:r w:rsidRPr="00512B27">
              <w:rPr>
                <w:sz w:val="20"/>
                <w:szCs w:val="20"/>
                <w:lang w:val="en-US"/>
              </w:rPr>
              <w:t>14</w:t>
            </w:r>
          </w:p>
        </w:tc>
        <w:tc>
          <w:tcPr>
            <w:tcW w:w="1417" w:type="dxa"/>
          </w:tcPr>
          <w:p w14:paraId="2987EEDF" w14:textId="77777777" w:rsidR="006B4DBA" w:rsidRPr="00512B27" w:rsidRDefault="006B4DBA" w:rsidP="00C252A5">
            <w:pPr>
              <w:spacing w:line="240" w:lineRule="auto"/>
              <w:rPr>
                <w:sz w:val="20"/>
                <w:szCs w:val="20"/>
                <w:lang w:val="en-US"/>
              </w:rPr>
            </w:pPr>
            <w:r w:rsidRPr="00512B27">
              <w:rPr>
                <w:sz w:val="20"/>
                <w:szCs w:val="20"/>
                <w:lang w:val="en-US"/>
              </w:rPr>
              <w:t>8 months</w:t>
            </w:r>
          </w:p>
        </w:tc>
        <w:tc>
          <w:tcPr>
            <w:tcW w:w="1559" w:type="dxa"/>
          </w:tcPr>
          <w:p w14:paraId="5EE3B0CF" w14:textId="77777777" w:rsidR="006B4DBA" w:rsidRPr="00512B27" w:rsidRDefault="006B4DBA" w:rsidP="00C252A5">
            <w:pPr>
              <w:spacing w:line="240" w:lineRule="auto"/>
              <w:rPr>
                <w:sz w:val="20"/>
                <w:szCs w:val="20"/>
                <w:lang w:val="en-US"/>
              </w:rPr>
            </w:pPr>
            <w:r w:rsidRPr="00512B27">
              <w:rPr>
                <w:sz w:val="20"/>
                <w:szCs w:val="20"/>
                <w:lang w:val="en-US"/>
              </w:rPr>
              <w:t>Canada</w:t>
            </w:r>
          </w:p>
        </w:tc>
        <w:tc>
          <w:tcPr>
            <w:tcW w:w="1843" w:type="dxa"/>
          </w:tcPr>
          <w:p w14:paraId="6002E032" w14:textId="044FC9D4"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PEVuZE5vdGU+PENpdGU+PEF1dGhvcj5Dcml2aWFudS1HYWl0YTwvQXV0aG9yPjxZZWFyPjIwMTY8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PEVuZE5vdGU+PENpdGU+PEF1dGhvcj5Dcml2aWFudS1HYWl0YTwvQXV0aG9yPjxZZWFyPjIwMTY8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[101]</w:t>
            </w:r>
            <w:r w:rsidRPr="00512B27">
              <w:rPr>
                <w:sz w:val="20"/>
                <w:szCs w:val="20"/>
                <w:lang w:val="en-US"/>
              </w:rPr>
              <w:fldChar w:fldCharType="end"/>
            </w:r>
          </w:p>
        </w:tc>
        <w:tc>
          <w:tcPr>
            <w:tcW w:w="1843" w:type="dxa"/>
          </w:tcPr>
          <w:p w14:paraId="695FC6B0"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A5636B1"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58F40A8D" w14:textId="77777777" w:rsidTr="006B4DBA">
        <w:tc>
          <w:tcPr>
            <w:tcW w:w="562" w:type="dxa"/>
          </w:tcPr>
          <w:p w14:paraId="680D035C" w14:textId="77777777" w:rsidR="006B4DBA" w:rsidRPr="00512B27" w:rsidRDefault="006B4DBA" w:rsidP="00C252A5">
            <w:pPr>
              <w:spacing w:line="240" w:lineRule="auto"/>
              <w:rPr>
                <w:sz w:val="20"/>
                <w:szCs w:val="20"/>
                <w:lang w:val="en-US"/>
              </w:rPr>
            </w:pPr>
            <w:r w:rsidRPr="00512B27">
              <w:rPr>
                <w:sz w:val="20"/>
                <w:szCs w:val="20"/>
                <w:lang w:val="en-US"/>
              </w:rPr>
              <w:t>33</w:t>
            </w:r>
          </w:p>
        </w:tc>
        <w:tc>
          <w:tcPr>
            <w:tcW w:w="1418" w:type="dxa"/>
          </w:tcPr>
          <w:p w14:paraId="5646D2D6" w14:textId="77777777" w:rsidR="006B4DBA" w:rsidRPr="00512B27" w:rsidRDefault="006B4DBA" w:rsidP="00C252A5">
            <w:pPr>
              <w:spacing w:line="240" w:lineRule="auto"/>
              <w:rPr>
                <w:sz w:val="20"/>
                <w:szCs w:val="20"/>
                <w:lang w:val="en-US"/>
              </w:rPr>
            </w:pPr>
            <w:r w:rsidRPr="00512B27">
              <w:rPr>
                <w:sz w:val="20"/>
                <w:szCs w:val="20"/>
                <w:lang w:val="en-US"/>
              </w:rPr>
              <w:t>Powell 2000</w:t>
            </w:r>
          </w:p>
        </w:tc>
        <w:tc>
          <w:tcPr>
            <w:tcW w:w="1134" w:type="dxa"/>
          </w:tcPr>
          <w:p w14:paraId="76134397"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C14EE9E" w14:textId="77777777" w:rsidR="006B4DBA" w:rsidRPr="00512B27" w:rsidRDefault="006B4DBA" w:rsidP="00C252A5">
            <w:pPr>
              <w:spacing w:line="240" w:lineRule="auto"/>
              <w:rPr>
                <w:sz w:val="20"/>
                <w:szCs w:val="20"/>
                <w:lang w:val="en-US"/>
              </w:rPr>
            </w:pPr>
            <w:proofErr w:type="spellStart"/>
            <w:r w:rsidRPr="00512B27">
              <w:rPr>
                <w:sz w:val="20"/>
                <w:szCs w:val="20"/>
                <w:lang w:val="en-US"/>
              </w:rPr>
              <w:t>Koate</w:t>
            </w:r>
            <w:proofErr w:type="spellEnd"/>
            <w:r w:rsidRPr="00512B27">
              <w:rPr>
                <w:sz w:val="20"/>
                <w:szCs w:val="20"/>
                <w:lang w:val="en-US"/>
              </w:rPr>
              <w:t>-DVI</w:t>
            </w:r>
          </w:p>
        </w:tc>
        <w:tc>
          <w:tcPr>
            <w:tcW w:w="709" w:type="dxa"/>
          </w:tcPr>
          <w:p w14:paraId="2A12F97E"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34FA254D" w14:textId="77777777" w:rsidR="006B4DBA" w:rsidRPr="00512B27" w:rsidRDefault="006B4DBA" w:rsidP="00C252A5">
            <w:pPr>
              <w:spacing w:line="240" w:lineRule="auto"/>
              <w:rPr>
                <w:sz w:val="20"/>
                <w:szCs w:val="20"/>
                <w:lang w:val="en-US"/>
              </w:rPr>
            </w:pPr>
            <w:r w:rsidRPr="00512B27">
              <w:rPr>
                <w:sz w:val="20"/>
                <w:szCs w:val="20"/>
                <w:lang w:val="en-US"/>
              </w:rPr>
              <w:t>36</w:t>
            </w:r>
          </w:p>
        </w:tc>
        <w:tc>
          <w:tcPr>
            <w:tcW w:w="1417" w:type="dxa"/>
          </w:tcPr>
          <w:p w14:paraId="7B75BC3B"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6EC32BA7" w14:textId="77777777" w:rsidR="006B4DBA" w:rsidRPr="00512B27" w:rsidRDefault="006B4DBA" w:rsidP="00C252A5">
            <w:pPr>
              <w:spacing w:line="240" w:lineRule="auto"/>
              <w:rPr>
                <w:sz w:val="20"/>
                <w:szCs w:val="20"/>
                <w:lang w:val="en-US"/>
              </w:rPr>
            </w:pPr>
            <w:r w:rsidRPr="00512B27">
              <w:rPr>
                <w:sz w:val="20"/>
                <w:szCs w:val="20"/>
                <w:lang w:val="en-US"/>
              </w:rPr>
              <w:t>US</w:t>
            </w:r>
          </w:p>
        </w:tc>
        <w:tc>
          <w:tcPr>
            <w:tcW w:w="1843" w:type="dxa"/>
          </w:tcPr>
          <w:p w14:paraId="506E8833" w14:textId="68C93996"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PEVuZE5vdGU+PENpdGU+PEF1dGhvcj5Qb3dlbGw8L0F1dGhvcj48WWVhcj4yMDAwPC9ZZWFyPjxS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PEVuZE5vdGU+PENpdGU+PEF1dGhvcj5Qb3dlbGw8L0F1dGhvcj48WWVhcj4yMDAwPC9ZZWFyPjxS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[102]</w:t>
            </w:r>
            <w:r w:rsidRPr="00512B27">
              <w:rPr>
                <w:sz w:val="20"/>
                <w:szCs w:val="20"/>
                <w:lang w:val="en-US"/>
              </w:rPr>
              <w:fldChar w:fldCharType="end"/>
            </w:r>
          </w:p>
        </w:tc>
        <w:tc>
          <w:tcPr>
            <w:tcW w:w="1843" w:type="dxa"/>
          </w:tcPr>
          <w:p w14:paraId="3B6BE0F9"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4A27F22"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62A5AE2D" w14:textId="77777777" w:rsidTr="006B4DBA">
        <w:tc>
          <w:tcPr>
            <w:tcW w:w="562" w:type="dxa"/>
          </w:tcPr>
          <w:p w14:paraId="25459CD7" w14:textId="77777777" w:rsidR="006B4DBA" w:rsidRPr="00512B27" w:rsidRDefault="006B4DBA" w:rsidP="00C252A5">
            <w:pPr>
              <w:spacing w:line="240" w:lineRule="auto"/>
              <w:rPr>
                <w:sz w:val="20"/>
                <w:szCs w:val="20"/>
                <w:lang w:val="en-US"/>
              </w:rPr>
            </w:pPr>
            <w:r w:rsidRPr="00512B27">
              <w:rPr>
                <w:sz w:val="20"/>
                <w:szCs w:val="20"/>
                <w:lang w:val="en-US"/>
              </w:rPr>
              <w:t>35</w:t>
            </w:r>
          </w:p>
        </w:tc>
        <w:tc>
          <w:tcPr>
            <w:tcW w:w="1418" w:type="dxa"/>
          </w:tcPr>
          <w:p w14:paraId="7A9EA0DE" w14:textId="77777777" w:rsidR="006B4DBA" w:rsidRPr="00512B27" w:rsidRDefault="006B4DBA" w:rsidP="00C252A5">
            <w:pPr>
              <w:spacing w:line="240" w:lineRule="auto"/>
              <w:rPr>
                <w:sz w:val="20"/>
                <w:szCs w:val="20"/>
                <w:lang w:val="en-US"/>
              </w:rPr>
            </w:pPr>
            <w:r w:rsidRPr="00512B27">
              <w:rPr>
                <w:sz w:val="20"/>
                <w:szCs w:val="20"/>
                <w:lang w:val="en-US"/>
              </w:rPr>
              <w:t>Lopez 2015</w:t>
            </w:r>
          </w:p>
        </w:tc>
        <w:tc>
          <w:tcPr>
            <w:tcW w:w="1134" w:type="dxa"/>
          </w:tcPr>
          <w:p w14:paraId="328E70C4"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1D88DC75" w14:textId="77777777" w:rsidR="006B4DBA" w:rsidRPr="00512B27" w:rsidRDefault="006B4DBA" w:rsidP="00C252A5">
            <w:pPr>
              <w:spacing w:line="240" w:lineRule="auto"/>
              <w:rPr>
                <w:sz w:val="20"/>
                <w:szCs w:val="20"/>
                <w:lang w:val="en-US"/>
              </w:rPr>
            </w:pPr>
            <w:proofErr w:type="spellStart"/>
            <w:r w:rsidRPr="00512B27">
              <w:rPr>
                <w:sz w:val="20"/>
                <w:szCs w:val="20"/>
                <w:lang w:val="en-US"/>
              </w:rPr>
              <w:t>Moroctocog</w:t>
            </w:r>
            <w:proofErr w:type="spellEnd"/>
            <w:r w:rsidRPr="00512B27">
              <w:rPr>
                <w:sz w:val="20"/>
                <w:szCs w:val="20"/>
                <w:lang w:val="en-US"/>
              </w:rPr>
              <w:t xml:space="preserve"> alfa (AF-CC)</w:t>
            </w:r>
          </w:p>
        </w:tc>
        <w:tc>
          <w:tcPr>
            <w:tcW w:w="709" w:type="dxa"/>
          </w:tcPr>
          <w:p w14:paraId="267E3266"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709" w:type="dxa"/>
          </w:tcPr>
          <w:p w14:paraId="526027E1" w14:textId="77777777" w:rsidR="006B4DBA" w:rsidRPr="00512B27" w:rsidRDefault="006B4DBA" w:rsidP="00C252A5">
            <w:pPr>
              <w:spacing w:line="240" w:lineRule="auto"/>
              <w:rPr>
                <w:sz w:val="20"/>
                <w:szCs w:val="20"/>
                <w:lang w:val="en-US"/>
              </w:rPr>
            </w:pPr>
            <w:r w:rsidRPr="00512B27">
              <w:rPr>
                <w:sz w:val="20"/>
                <w:szCs w:val="20"/>
                <w:lang w:val="en-US"/>
              </w:rPr>
              <w:t>208</w:t>
            </w:r>
          </w:p>
        </w:tc>
        <w:tc>
          <w:tcPr>
            <w:tcW w:w="1417" w:type="dxa"/>
          </w:tcPr>
          <w:p w14:paraId="4DE6BEC0"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2830A7B0" w14:textId="77777777" w:rsidR="006B4DBA" w:rsidRPr="00512B27" w:rsidRDefault="006B4DBA" w:rsidP="00C252A5">
            <w:pPr>
              <w:spacing w:line="240" w:lineRule="auto"/>
              <w:rPr>
                <w:sz w:val="20"/>
                <w:szCs w:val="20"/>
                <w:lang w:val="en-US"/>
              </w:rPr>
            </w:pPr>
            <w:r w:rsidRPr="00512B27">
              <w:rPr>
                <w:sz w:val="20"/>
                <w:szCs w:val="20"/>
                <w:lang w:val="en-US"/>
              </w:rPr>
              <w:t>Austria, Belgium, Denmark, Finland, France, Germany, Greece, Hungary, Italy, Netherlands, Romania, Spain, Sweden, UK</w:t>
            </w:r>
          </w:p>
        </w:tc>
        <w:tc>
          <w:tcPr>
            <w:tcW w:w="1843" w:type="dxa"/>
          </w:tcPr>
          <w:p w14:paraId="6D9DDFE7" w14:textId="0626A825"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PEVuZE5vdGU+PENpdGU+PEF1dGhvcj5Mb3BlejwvQXV0aG9yPjxZZWFyPjIwMTU8L1llYXI+PFJl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PEVuZE5vdGU+PENpdGU+PEF1dGhvcj5Mb3BlejwvQXV0aG9yPjxZZWFyPjIwMTU8L1llYXI+PFJl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[103]</w:t>
            </w:r>
            <w:r w:rsidRPr="00512B27">
              <w:rPr>
                <w:sz w:val="20"/>
                <w:szCs w:val="20"/>
                <w:lang w:val="en-US"/>
              </w:rPr>
              <w:fldChar w:fldCharType="end"/>
            </w:r>
          </w:p>
        </w:tc>
        <w:tc>
          <w:tcPr>
            <w:tcW w:w="1843" w:type="dxa"/>
          </w:tcPr>
          <w:p w14:paraId="5CA3A05F"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C4C354E"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1A7A723E" w14:textId="77777777" w:rsidTr="006B4DBA">
        <w:tc>
          <w:tcPr>
            <w:tcW w:w="562" w:type="dxa"/>
          </w:tcPr>
          <w:p w14:paraId="0917E113" w14:textId="77777777" w:rsidR="006B4DBA" w:rsidRPr="00512B27" w:rsidRDefault="006B4DBA" w:rsidP="00C252A5">
            <w:pPr>
              <w:spacing w:line="240" w:lineRule="auto"/>
              <w:rPr>
                <w:sz w:val="20"/>
                <w:szCs w:val="20"/>
                <w:lang w:val="en-US"/>
              </w:rPr>
            </w:pPr>
            <w:r w:rsidRPr="00512B27">
              <w:rPr>
                <w:sz w:val="20"/>
                <w:szCs w:val="20"/>
                <w:lang w:val="en-US"/>
              </w:rPr>
              <w:t>37</w:t>
            </w:r>
          </w:p>
        </w:tc>
        <w:tc>
          <w:tcPr>
            <w:tcW w:w="1418" w:type="dxa"/>
          </w:tcPr>
          <w:p w14:paraId="74223884" w14:textId="77777777" w:rsidR="006B4DBA" w:rsidRPr="00512B27" w:rsidRDefault="006B4DBA" w:rsidP="00C252A5">
            <w:pPr>
              <w:spacing w:line="240" w:lineRule="auto"/>
              <w:rPr>
                <w:sz w:val="20"/>
                <w:szCs w:val="20"/>
                <w:lang w:val="en-US"/>
              </w:rPr>
            </w:pPr>
            <w:r w:rsidRPr="00512B27">
              <w:rPr>
                <w:sz w:val="20"/>
                <w:szCs w:val="20"/>
                <w:lang w:val="en-US"/>
              </w:rPr>
              <w:t>Shiller 2015</w:t>
            </w:r>
          </w:p>
        </w:tc>
        <w:tc>
          <w:tcPr>
            <w:tcW w:w="1134" w:type="dxa"/>
          </w:tcPr>
          <w:p w14:paraId="5FDF1D02"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0D68B5B7" w14:textId="77777777" w:rsidR="006B4DBA" w:rsidRPr="00512B27" w:rsidRDefault="006B4DBA" w:rsidP="00C252A5">
            <w:pPr>
              <w:spacing w:line="240" w:lineRule="auto"/>
              <w:rPr>
                <w:sz w:val="20"/>
                <w:szCs w:val="20"/>
                <w:lang w:val="en-US"/>
              </w:rPr>
            </w:pPr>
            <w:proofErr w:type="spellStart"/>
            <w:r w:rsidRPr="00512B27">
              <w:rPr>
                <w:sz w:val="20"/>
                <w:szCs w:val="20"/>
                <w:lang w:val="en-US"/>
              </w:rPr>
              <w:t>Moroctocog</w:t>
            </w:r>
            <w:proofErr w:type="spellEnd"/>
            <w:r w:rsidRPr="00512B27">
              <w:rPr>
                <w:sz w:val="20"/>
                <w:szCs w:val="20"/>
                <w:lang w:val="en-US"/>
              </w:rPr>
              <w:t xml:space="preserve"> alfa (</w:t>
            </w:r>
            <w:proofErr w:type="spellStart"/>
            <w:r w:rsidRPr="00512B27">
              <w:rPr>
                <w:sz w:val="20"/>
                <w:szCs w:val="20"/>
                <w:lang w:val="en-US"/>
              </w:rPr>
              <w:t>Octofactor</w:t>
            </w:r>
            <w:proofErr w:type="spellEnd"/>
            <w:r w:rsidRPr="00512B27">
              <w:rPr>
                <w:sz w:val="20"/>
                <w:szCs w:val="20"/>
                <w:lang w:val="en-US"/>
              </w:rPr>
              <w:t>)</w:t>
            </w:r>
          </w:p>
        </w:tc>
        <w:tc>
          <w:tcPr>
            <w:tcW w:w="709" w:type="dxa"/>
          </w:tcPr>
          <w:p w14:paraId="050FD4BF"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4B615DC1" w14:textId="77777777" w:rsidR="006B4DBA" w:rsidRPr="00512B27" w:rsidRDefault="006B4DBA" w:rsidP="00C252A5">
            <w:pPr>
              <w:spacing w:line="240" w:lineRule="auto"/>
              <w:rPr>
                <w:sz w:val="20"/>
                <w:szCs w:val="20"/>
                <w:lang w:val="en-US"/>
              </w:rPr>
            </w:pPr>
            <w:r w:rsidRPr="00512B27">
              <w:rPr>
                <w:sz w:val="20"/>
                <w:szCs w:val="20"/>
                <w:lang w:val="en-US"/>
              </w:rPr>
              <w:t>12</w:t>
            </w:r>
          </w:p>
        </w:tc>
        <w:tc>
          <w:tcPr>
            <w:tcW w:w="1417" w:type="dxa"/>
          </w:tcPr>
          <w:p w14:paraId="7156A20E" w14:textId="77777777" w:rsidR="006B4DBA" w:rsidRPr="00512B27" w:rsidRDefault="006B4DBA" w:rsidP="00C252A5">
            <w:pPr>
              <w:spacing w:line="240" w:lineRule="auto"/>
              <w:rPr>
                <w:sz w:val="20"/>
                <w:szCs w:val="20"/>
                <w:lang w:val="en-US"/>
              </w:rPr>
            </w:pPr>
            <w:r w:rsidRPr="00512B27">
              <w:rPr>
                <w:sz w:val="20"/>
                <w:szCs w:val="20"/>
                <w:lang w:val="en-US"/>
              </w:rPr>
              <w:t xml:space="preserve">21±1 </w:t>
            </w:r>
            <w:proofErr w:type="gramStart"/>
            <w:r w:rsidRPr="00512B27">
              <w:rPr>
                <w:sz w:val="20"/>
                <w:szCs w:val="20"/>
                <w:lang w:val="en-US"/>
              </w:rPr>
              <w:t>weeks</w:t>
            </w:r>
            <w:proofErr w:type="gramEnd"/>
          </w:p>
        </w:tc>
        <w:tc>
          <w:tcPr>
            <w:tcW w:w="1559" w:type="dxa"/>
          </w:tcPr>
          <w:p w14:paraId="2393F756"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7E8468A4" w14:textId="34C7CF59"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PEVuZE5vdGU+PENpdGU+PEF1dGhvcj5TaGlsbGVyPC9BdXRob3I+PFllYXI+MjAxNTwvWWVhcj48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PEVuZE5vdGU+PENpdGU+PEF1dGhvcj5TaGlsbGVyPC9BdXRob3I+PFllYXI+MjAxNTwvWWVhcj48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[104]</w:t>
            </w:r>
            <w:r w:rsidRPr="00512B27">
              <w:rPr>
                <w:sz w:val="20"/>
                <w:szCs w:val="20"/>
                <w:lang w:val="en-US"/>
              </w:rPr>
              <w:fldChar w:fldCharType="end"/>
            </w:r>
          </w:p>
        </w:tc>
        <w:tc>
          <w:tcPr>
            <w:tcW w:w="1843" w:type="dxa"/>
          </w:tcPr>
          <w:p w14:paraId="38AF69F1"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C8020E3"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F783C26" w14:textId="77777777" w:rsidTr="006B4DBA">
        <w:tc>
          <w:tcPr>
            <w:tcW w:w="562" w:type="dxa"/>
          </w:tcPr>
          <w:p w14:paraId="667D7CD4" w14:textId="77777777" w:rsidR="006B4DBA" w:rsidRPr="00512B27" w:rsidRDefault="006B4DBA" w:rsidP="00C252A5">
            <w:pPr>
              <w:spacing w:line="240" w:lineRule="auto"/>
              <w:rPr>
                <w:sz w:val="20"/>
                <w:szCs w:val="20"/>
                <w:lang w:val="en-US"/>
              </w:rPr>
            </w:pPr>
            <w:r w:rsidRPr="00512B27">
              <w:rPr>
                <w:sz w:val="20"/>
                <w:szCs w:val="20"/>
                <w:lang w:val="en-US"/>
              </w:rPr>
              <w:lastRenderedPageBreak/>
              <w:t>41</w:t>
            </w:r>
          </w:p>
        </w:tc>
        <w:tc>
          <w:tcPr>
            <w:tcW w:w="1418" w:type="dxa"/>
          </w:tcPr>
          <w:p w14:paraId="772AB5B7" w14:textId="77777777" w:rsidR="006B4DBA" w:rsidRPr="00512B27" w:rsidRDefault="006B4DBA" w:rsidP="00C252A5">
            <w:pPr>
              <w:spacing w:line="240" w:lineRule="auto"/>
              <w:rPr>
                <w:sz w:val="20"/>
                <w:szCs w:val="20"/>
                <w:lang w:val="en-US"/>
              </w:rPr>
            </w:pPr>
            <w:r w:rsidRPr="00512B27">
              <w:rPr>
                <w:sz w:val="20"/>
                <w:szCs w:val="20"/>
                <w:lang w:val="en-US"/>
              </w:rPr>
              <w:t>NCT00868530</w:t>
            </w:r>
          </w:p>
        </w:tc>
        <w:tc>
          <w:tcPr>
            <w:tcW w:w="1134" w:type="dxa"/>
          </w:tcPr>
          <w:p w14:paraId="3C8A327B"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1CBF5C0C" w14:textId="77777777" w:rsidR="006B4DBA" w:rsidRPr="00512B27" w:rsidRDefault="006B4DBA" w:rsidP="00C252A5">
            <w:pPr>
              <w:spacing w:line="240" w:lineRule="auto"/>
              <w:rPr>
                <w:sz w:val="20"/>
                <w:szCs w:val="20"/>
                <w:lang w:val="en-US"/>
              </w:rPr>
            </w:pPr>
            <w:proofErr w:type="spellStart"/>
            <w:r w:rsidRPr="00512B27">
              <w:rPr>
                <w:sz w:val="20"/>
                <w:szCs w:val="20"/>
                <w:lang w:val="en-US"/>
              </w:rPr>
              <w:t>Xyntha</w:t>
            </w:r>
            <w:proofErr w:type="spellEnd"/>
            <w:r w:rsidRPr="00512B27">
              <w:rPr>
                <w:sz w:val="20"/>
                <w:szCs w:val="20"/>
                <w:lang w:val="en-US"/>
              </w:rPr>
              <w:t xml:space="preserve"> </w:t>
            </w:r>
          </w:p>
        </w:tc>
        <w:tc>
          <w:tcPr>
            <w:tcW w:w="709" w:type="dxa"/>
          </w:tcPr>
          <w:p w14:paraId="743AF725"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15284EE4" w14:textId="77777777" w:rsidR="006B4DBA" w:rsidRPr="00512B27" w:rsidRDefault="006B4DBA" w:rsidP="00C252A5">
            <w:pPr>
              <w:spacing w:line="240" w:lineRule="auto"/>
              <w:rPr>
                <w:sz w:val="20"/>
                <w:szCs w:val="20"/>
                <w:lang w:val="en-US"/>
              </w:rPr>
            </w:pPr>
            <w:r w:rsidRPr="00512B27">
              <w:rPr>
                <w:sz w:val="20"/>
                <w:szCs w:val="20"/>
                <w:lang w:val="en-US"/>
              </w:rPr>
              <w:t>53</w:t>
            </w:r>
          </w:p>
        </w:tc>
        <w:tc>
          <w:tcPr>
            <w:tcW w:w="1417" w:type="dxa"/>
          </w:tcPr>
          <w:p w14:paraId="46672B76"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7EFB3544" w14:textId="77777777" w:rsidR="006B4DBA" w:rsidRPr="00512B27" w:rsidRDefault="006B4DBA" w:rsidP="00C252A5">
            <w:pPr>
              <w:spacing w:line="240" w:lineRule="auto"/>
              <w:rPr>
                <w:sz w:val="20"/>
                <w:szCs w:val="20"/>
                <w:lang w:val="en-US"/>
              </w:rPr>
            </w:pPr>
            <w:r w:rsidRPr="00512B27">
              <w:rPr>
                <w:sz w:val="20"/>
                <w:szCs w:val="20"/>
                <w:lang w:val="en-US"/>
              </w:rPr>
              <w:t>China</w:t>
            </w:r>
          </w:p>
        </w:tc>
        <w:tc>
          <w:tcPr>
            <w:tcW w:w="1843" w:type="dxa"/>
          </w:tcPr>
          <w:p w14:paraId="06376506" w14:textId="563CF92E"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&lt;EndNote&gt;&lt;Cite&gt;&lt;Author&gt;Pfizer (Wyeth)&lt;/Author&gt;&lt;Year&gt;2011&lt;/Year&gt;&lt;RecNum&gt;101&lt;/RecNum&gt;&lt;DisplayText&gt;[105]&lt;/DisplayText&gt;&lt;record&gt;&lt;rec-number&gt;101&lt;/rec-number&gt;&lt;foreign-keys&gt;&lt;key app="EN" db-id="szd59vewp9apsie9w2sx5vz3sp0wrwwx92e0" timestamp="1551534368"&gt;101&lt;/key&gt;&lt;/foreign-keys&gt;&lt;ref-type name="Web Page"&gt;12&lt;/ref-type&gt;&lt;contributors&gt;&lt;authors&gt;&lt;author&gt;Pfizer (Wyeth),&lt;/author&gt;&lt;/authors&gt;&lt;/contributors&gt;&lt;titles&gt;&lt;title&gt;Study Evaluating On-Demand Treatment Of Xyntha In Chinese Subjects&lt;/title&gt;&lt;short-title&gt;null&lt;/short-title&gt;&lt;/titles&gt;&lt;keywords&gt;&lt;keyword&gt;Hemophilia A&lt;/keyword&gt;&lt;/keywords&gt;&lt;dates&gt;&lt;year&gt;2011&lt;/year&gt;&lt;pub-dates&gt;&lt;date&gt;April 1&lt;/date&gt;&lt;/pub-dates&gt;&lt;/dates&gt;&lt;publisher&gt;ClinicalTrials.gov&lt;/publisher&gt;&lt;accession-num&gt;NCT00868530&lt;/accession-num&gt;&lt;urls&gt;&lt;related-urls&gt;&lt;url&gt;&lt;style face="underline" font="default" size="100%"&gt;https://ClinicalTrials.gov/show/NCT00868530&lt;/style&gt;&lt;/url&gt;&lt;/related-urls&gt;&lt;/urls&gt;&lt;remote-database-name&gt;ClinicalTrials.gov, Study Registry Search&lt;/remote-database-name&gt;&lt;/record&gt;&lt;/Cite&gt;&lt;/EndNote&gt;</w:instrText>
            </w:r>
            <w:r w:rsidRPr="00512B27">
              <w:rPr>
                <w:sz w:val="20"/>
                <w:szCs w:val="20"/>
                <w:lang w:val="en-US"/>
              </w:rPr>
              <w:fldChar w:fldCharType="separate"/>
            </w:r>
            <w:r w:rsidR="00055F6B">
              <w:rPr>
                <w:noProof/>
                <w:sz w:val="20"/>
                <w:szCs w:val="20"/>
                <w:lang w:val="en-US"/>
              </w:rPr>
              <w:t>[105]</w:t>
            </w:r>
            <w:r w:rsidRPr="00512B27">
              <w:rPr>
                <w:sz w:val="20"/>
                <w:szCs w:val="20"/>
                <w:lang w:val="en-US"/>
              </w:rPr>
              <w:fldChar w:fldCharType="end"/>
            </w:r>
          </w:p>
        </w:tc>
        <w:tc>
          <w:tcPr>
            <w:tcW w:w="1843" w:type="dxa"/>
          </w:tcPr>
          <w:p w14:paraId="162B3946"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340FEB6"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809AE15" w14:textId="77777777" w:rsidTr="006B4DBA">
        <w:tc>
          <w:tcPr>
            <w:tcW w:w="562" w:type="dxa"/>
          </w:tcPr>
          <w:p w14:paraId="02A841D8" w14:textId="77777777" w:rsidR="006B4DBA" w:rsidRPr="00512B27" w:rsidRDefault="006B4DBA" w:rsidP="00C252A5">
            <w:pPr>
              <w:spacing w:line="240" w:lineRule="auto"/>
              <w:rPr>
                <w:sz w:val="20"/>
                <w:szCs w:val="20"/>
                <w:lang w:val="en-US"/>
              </w:rPr>
            </w:pPr>
            <w:r w:rsidRPr="00512B27">
              <w:rPr>
                <w:sz w:val="20"/>
                <w:szCs w:val="20"/>
                <w:lang w:val="en-US"/>
              </w:rPr>
              <w:t>62</w:t>
            </w:r>
          </w:p>
        </w:tc>
        <w:tc>
          <w:tcPr>
            <w:tcW w:w="1418" w:type="dxa"/>
          </w:tcPr>
          <w:p w14:paraId="0BF2AC40" w14:textId="77777777" w:rsidR="006B4DBA" w:rsidRPr="00512B27" w:rsidRDefault="006B4DBA" w:rsidP="00C252A5">
            <w:pPr>
              <w:spacing w:line="240" w:lineRule="auto"/>
              <w:rPr>
                <w:sz w:val="20"/>
                <w:szCs w:val="20"/>
                <w:lang w:val="en-US"/>
              </w:rPr>
            </w:pPr>
            <w:r w:rsidRPr="00512B27">
              <w:rPr>
                <w:sz w:val="20"/>
                <w:szCs w:val="20"/>
                <w:lang w:val="en-US"/>
              </w:rPr>
              <w:t>Courter 2001</w:t>
            </w:r>
          </w:p>
        </w:tc>
        <w:tc>
          <w:tcPr>
            <w:tcW w:w="1134" w:type="dxa"/>
          </w:tcPr>
          <w:p w14:paraId="77C6D03E"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12FC5D0" w14:textId="77777777" w:rsidR="006B4DBA" w:rsidRPr="00512B27" w:rsidRDefault="006B4DBA" w:rsidP="00C252A5">
            <w:pPr>
              <w:spacing w:line="240" w:lineRule="auto"/>
              <w:rPr>
                <w:sz w:val="20"/>
                <w:szCs w:val="20"/>
                <w:lang w:val="en-US"/>
              </w:rPr>
            </w:pPr>
            <w:r w:rsidRPr="00512B27">
              <w:rPr>
                <w:sz w:val="20"/>
                <w:szCs w:val="20"/>
                <w:lang w:val="en-US"/>
              </w:rPr>
              <w:t>B-domain deleted recombinant factor VIII (</w:t>
            </w:r>
            <w:proofErr w:type="spellStart"/>
            <w:r w:rsidRPr="00512B27">
              <w:rPr>
                <w:sz w:val="20"/>
                <w:szCs w:val="20"/>
                <w:lang w:val="en-US"/>
              </w:rPr>
              <w:t>BDDrFVIII</w:t>
            </w:r>
            <w:proofErr w:type="spellEnd"/>
            <w:r w:rsidRPr="00512B27">
              <w:rPr>
                <w:sz w:val="20"/>
                <w:szCs w:val="20"/>
                <w:lang w:val="en-US"/>
              </w:rPr>
              <w:t>)</w:t>
            </w:r>
          </w:p>
        </w:tc>
        <w:tc>
          <w:tcPr>
            <w:tcW w:w="709" w:type="dxa"/>
          </w:tcPr>
          <w:p w14:paraId="40C48B76"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4F2711F9" w14:textId="77777777" w:rsidR="006B4DBA" w:rsidRPr="00512B27" w:rsidRDefault="006B4DBA" w:rsidP="00C252A5">
            <w:pPr>
              <w:spacing w:line="240" w:lineRule="auto"/>
              <w:rPr>
                <w:sz w:val="20"/>
                <w:szCs w:val="20"/>
                <w:lang w:val="en-US"/>
              </w:rPr>
            </w:pPr>
            <w:r w:rsidRPr="00512B27">
              <w:rPr>
                <w:sz w:val="20"/>
                <w:szCs w:val="20"/>
                <w:lang w:val="en-US"/>
              </w:rPr>
              <w:t>101</w:t>
            </w:r>
          </w:p>
        </w:tc>
        <w:tc>
          <w:tcPr>
            <w:tcW w:w="1417" w:type="dxa"/>
          </w:tcPr>
          <w:p w14:paraId="28E94AB6" w14:textId="77777777" w:rsidR="006B4DBA" w:rsidRPr="00512B27" w:rsidRDefault="006B4DBA" w:rsidP="00C252A5">
            <w:pPr>
              <w:spacing w:line="240" w:lineRule="auto"/>
              <w:rPr>
                <w:sz w:val="20"/>
                <w:szCs w:val="20"/>
                <w:lang w:val="en-US"/>
              </w:rPr>
            </w:pPr>
            <w:r w:rsidRPr="00512B27">
              <w:rPr>
                <w:sz w:val="20"/>
                <w:szCs w:val="20"/>
                <w:lang w:val="en-US"/>
              </w:rPr>
              <w:t>5 years (long term follow-up: 5 years)</w:t>
            </w:r>
          </w:p>
        </w:tc>
        <w:tc>
          <w:tcPr>
            <w:tcW w:w="1559" w:type="dxa"/>
          </w:tcPr>
          <w:p w14:paraId="18E3E603"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79FBB5E9" w14:textId="7D046A3E"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PEVuZE5vdGU+PENpdGU+PEF1dGhvcj5Db3VydGVyPC9BdXRob3I+PFllYXI+MjAwMTwvWWVhcj48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PEVuZE5vdGU+PENpdGU+PEF1dGhvcj5Db3VydGVyPC9BdXRob3I+PFllYXI+MjAwMTwvWWVhcj48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[106]</w:t>
            </w:r>
            <w:r w:rsidRPr="00512B27">
              <w:rPr>
                <w:sz w:val="20"/>
                <w:szCs w:val="20"/>
                <w:lang w:val="en-US"/>
              </w:rPr>
              <w:fldChar w:fldCharType="end"/>
            </w:r>
          </w:p>
        </w:tc>
        <w:tc>
          <w:tcPr>
            <w:tcW w:w="1843" w:type="dxa"/>
          </w:tcPr>
          <w:p w14:paraId="487EAE0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EE6D1C1"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56D532B0" w14:textId="77777777" w:rsidTr="006B4DBA">
        <w:tc>
          <w:tcPr>
            <w:tcW w:w="562" w:type="dxa"/>
          </w:tcPr>
          <w:p w14:paraId="666834B7" w14:textId="77777777" w:rsidR="006B4DBA" w:rsidRPr="00512B27" w:rsidRDefault="006B4DBA" w:rsidP="00C252A5">
            <w:pPr>
              <w:spacing w:line="240" w:lineRule="auto"/>
              <w:rPr>
                <w:sz w:val="20"/>
                <w:szCs w:val="20"/>
                <w:lang w:val="en-US"/>
              </w:rPr>
            </w:pPr>
            <w:r w:rsidRPr="00512B27">
              <w:rPr>
                <w:sz w:val="20"/>
                <w:szCs w:val="20"/>
                <w:lang w:val="en-US"/>
              </w:rPr>
              <w:t>63</w:t>
            </w:r>
          </w:p>
        </w:tc>
        <w:tc>
          <w:tcPr>
            <w:tcW w:w="1418" w:type="dxa"/>
          </w:tcPr>
          <w:p w14:paraId="46BB4F8F" w14:textId="77777777" w:rsidR="006B4DBA" w:rsidRPr="00512B27" w:rsidRDefault="006B4DBA" w:rsidP="00C252A5">
            <w:pPr>
              <w:spacing w:line="240" w:lineRule="auto"/>
              <w:rPr>
                <w:sz w:val="20"/>
                <w:szCs w:val="20"/>
                <w:lang w:val="en-US"/>
              </w:rPr>
            </w:pPr>
            <w:r w:rsidRPr="00512B27">
              <w:rPr>
                <w:sz w:val="20"/>
                <w:szCs w:val="20"/>
                <w:lang w:val="en-US"/>
              </w:rPr>
              <w:t>Courter 2001</w:t>
            </w:r>
          </w:p>
        </w:tc>
        <w:tc>
          <w:tcPr>
            <w:tcW w:w="1134" w:type="dxa"/>
          </w:tcPr>
          <w:p w14:paraId="1AE7FD30"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0E8E4EA" w14:textId="77777777" w:rsidR="006B4DBA" w:rsidRPr="00512B27" w:rsidRDefault="006B4DBA" w:rsidP="00C252A5">
            <w:pPr>
              <w:spacing w:line="240" w:lineRule="auto"/>
              <w:rPr>
                <w:sz w:val="20"/>
                <w:szCs w:val="20"/>
                <w:lang w:val="en-US"/>
              </w:rPr>
            </w:pPr>
            <w:r w:rsidRPr="00512B27">
              <w:rPr>
                <w:sz w:val="20"/>
                <w:szCs w:val="20"/>
                <w:lang w:val="en-US"/>
              </w:rPr>
              <w:t>B-domain deleted recombinant factor VIII (</w:t>
            </w:r>
            <w:proofErr w:type="spellStart"/>
            <w:r w:rsidRPr="00512B27">
              <w:rPr>
                <w:sz w:val="20"/>
                <w:szCs w:val="20"/>
                <w:lang w:val="en-US"/>
              </w:rPr>
              <w:t>BDDrFVIII</w:t>
            </w:r>
            <w:proofErr w:type="spellEnd"/>
            <w:r w:rsidRPr="00512B27">
              <w:rPr>
                <w:sz w:val="20"/>
                <w:szCs w:val="20"/>
                <w:lang w:val="en-US"/>
              </w:rPr>
              <w:t>)</w:t>
            </w:r>
          </w:p>
        </w:tc>
        <w:tc>
          <w:tcPr>
            <w:tcW w:w="709" w:type="dxa"/>
          </w:tcPr>
          <w:p w14:paraId="11A2D3FB"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2EAAF809" w14:textId="77777777" w:rsidR="006B4DBA" w:rsidRPr="00512B27" w:rsidRDefault="006B4DBA" w:rsidP="00C252A5">
            <w:pPr>
              <w:spacing w:line="240" w:lineRule="auto"/>
              <w:rPr>
                <w:sz w:val="20"/>
                <w:szCs w:val="20"/>
                <w:lang w:val="en-US"/>
              </w:rPr>
            </w:pPr>
            <w:r w:rsidRPr="00512B27">
              <w:rPr>
                <w:sz w:val="20"/>
                <w:szCs w:val="20"/>
                <w:lang w:val="en-US"/>
              </w:rPr>
              <w:t>113</w:t>
            </w:r>
          </w:p>
        </w:tc>
        <w:tc>
          <w:tcPr>
            <w:tcW w:w="1417" w:type="dxa"/>
          </w:tcPr>
          <w:p w14:paraId="6FFA3F6B" w14:textId="77777777" w:rsidR="006B4DBA" w:rsidRPr="00512B27" w:rsidRDefault="006B4DBA" w:rsidP="00C252A5">
            <w:pPr>
              <w:spacing w:line="240" w:lineRule="auto"/>
              <w:rPr>
                <w:sz w:val="20"/>
                <w:szCs w:val="20"/>
                <w:lang w:val="en-US"/>
              </w:rPr>
            </w:pPr>
            <w:r w:rsidRPr="00512B27">
              <w:rPr>
                <w:sz w:val="20"/>
                <w:szCs w:val="20"/>
                <w:lang w:val="en-US"/>
              </w:rPr>
              <w:t>12 months (long term follow-up: 12 months)</w:t>
            </w:r>
          </w:p>
        </w:tc>
        <w:tc>
          <w:tcPr>
            <w:tcW w:w="1559" w:type="dxa"/>
          </w:tcPr>
          <w:p w14:paraId="6E5FD704" w14:textId="77777777" w:rsidR="006B4DBA" w:rsidRPr="00512B27" w:rsidRDefault="006B4DBA" w:rsidP="00C252A5">
            <w:pPr>
              <w:spacing w:line="240" w:lineRule="auto"/>
              <w:rPr>
                <w:sz w:val="20"/>
                <w:szCs w:val="20"/>
                <w:lang w:val="en-US"/>
              </w:rPr>
            </w:pPr>
            <w:r w:rsidRPr="00512B27">
              <w:rPr>
                <w:sz w:val="20"/>
                <w:szCs w:val="20"/>
                <w:lang w:val="en-US"/>
              </w:rPr>
              <w:t>Europe and US</w:t>
            </w:r>
          </w:p>
        </w:tc>
        <w:tc>
          <w:tcPr>
            <w:tcW w:w="1843" w:type="dxa"/>
          </w:tcPr>
          <w:p w14:paraId="6DC8AB10" w14:textId="7EC71345"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&lt;EndNote&gt;&lt;Cite&gt;&lt;Author&gt;Courter&lt;/Author&gt;&lt;Year&gt;2001&lt;/Year&gt;&lt;RecNum&gt;103&lt;/RecNum&gt;&lt;DisplayText&gt;[107]&lt;/DisplayText&gt;&lt;record&gt;&lt;rec-number&gt;103&lt;/rec-number&gt;&lt;foreign-keys&gt;&lt;key app="EN" db-id="szd59vewp9apsie9w2sx5vz3sp0wrwwx92e0" timestamp="1551534379"&gt;103&lt;/key&gt;&lt;/foreign-keys&gt;&lt;ref-type name="Journal Article"&gt;17&lt;/ref-type&gt;&lt;contributors&gt;&lt;authors&gt;&lt;author&gt;Courter, S. G.&lt;/author&gt;&lt;author&gt;Bedrosian, C. L.&lt;/author&gt;&lt;/authors&gt;&lt;/contributors&gt;&lt;auth-address&gt;C.L. Bedrosian, Genetics Institute, Cambridge, MA 02140, United States&lt;/auth-address&gt;&lt;titles&gt;&lt;title&gt;Clinical evaluation of B-domain deleted recombinant factor VIII in previously treated patients&lt;/title&gt;&lt;secondary-title&gt;Seminars in Hematology&lt;/secondary-title&gt;&lt;/titles&gt;&lt;periodical&gt;&lt;full-title&gt;Seminars in hematology&lt;/full-title&gt;&lt;/periodical&gt;&lt;pages&gt;44–51&lt;/pages&gt;&lt;volume&gt;38&lt;/volume&gt;&lt;number&gt;2 SUPPL. 4&lt;/number&gt;&lt;keywords&gt;&lt;keyword&gt;blood clotting factor 8 inhibitor&lt;/keyword&gt;&lt;keyword&gt;recombinant blood clotting factor 8&lt;/keyword&gt;&lt;keyword&gt;adult&lt;/keyword&gt;&lt;keyword&gt;angina pectoris&lt;/keyword&gt;&lt;keyword&gt;anorexia&lt;/keyword&gt;&lt;keyword&gt;article&lt;/keyword&gt;&lt;keyword&gt;asthma&lt;/keyword&gt;&lt;keyword&gt;bleeding&lt;/keyword&gt;&lt;keyword&gt;child&lt;/keyword&gt;&lt;keyword&gt;clinical trial&lt;/keyword&gt;&lt;keyword&gt;dose response&lt;/keyword&gt;&lt;keyword&gt;drug efficacy&lt;/keyword&gt;&lt;keyword&gt;drug elimination&lt;/keyword&gt;&lt;keyword&gt;drug half life&lt;/keyword&gt;&lt;keyword&gt;drug safety&lt;/keyword&gt;&lt;keyword&gt;dyspnea&lt;/keyword&gt;&lt;keyword&gt;female&lt;/keyword&gt;&lt;keyword&gt;headache&lt;/keyword&gt;&lt;keyword&gt;hemophilia A&lt;/keyword&gt;&lt;keyword&gt;human&lt;/keyword&gt;&lt;keyword&gt;major clinical study&lt;/keyword&gt;&lt;keyword&gt;male&lt;/keyword&gt;&lt;keyword&gt;nausea&lt;/keyword&gt;&lt;keyword&gt;priority journal&lt;/keyword&gt;&lt;keyword&gt;prophylaxis&lt;/keyword&gt;&lt;keyword&gt;surgery&lt;/keyword&gt;&lt;keyword&gt;vasodilatation&lt;/keyword&gt;&lt;keyword&gt;vertigo&lt;/keyword&gt;&lt;/keywords&gt;&lt;dates&gt;&lt;year&gt;2001&lt;/year&gt;&lt;/dates&gt;&lt;isbn&gt;0037-1963&lt;/isbn&gt;&lt;urls&gt;&lt;related-urls&gt;&lt;url&gt;http://www.embase.com/search/results?subaction=viewrecord&amp;amp;from=export&amp;amp;id=L32612098&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[107]</w:t>
            </w:r>
            <w:r w:rsidRPr="00512B27">
              <w:rPr>
                <w:sz w:val="20"/>
                <w:szCs w:val="20"/>
                <w:lang w:val="en-US"/>
              </w:rPr>
              <w:fldChar w:fldCharType="end"/>
            </w:r>
          </w:p>
        </w:tc>
        <w:tc>
          <w:tcPr>
            <w:tcW w:w="1843" w:type="dxa"/>
          </w:tcPr>
          <w:p w14:paraId="4657735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23F05AB9" w14:textId="035AF065"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466CCE48" w14:textId="77777777" w:rsidTr="006B4DBA">
        <w:tc>
          <w:tcPr>
            <w:tcW w:w="562" w:type="dxa"/>
          </w:tcPr>
          <w:p w14:paraId="4C066EB7" w14:textId="77777777" w:rsidR="006B4DBA" w:rsidRPr="00512B27" w:rsidRDefault="006B4DBA" w:rsidP="00C252A5">
            <w:pPr>
              <w:spacing w:line="240" w:lineRule="auto"/>
              <w:rPr>
                <w:sz w:val="20"/>
                <w:szCs w:val="20"/>
                <w:lang w:val="en-US"/>
              </w:rPr>
            </w:pPr>
            <w:r w:rsidRPr="00512B27">
              <w:rPr>
                <w:sz w:val="20"/>
                <w:szCs w:val="20"/>
                <w:lang w:val="en-US"/>
              </w:rPr>
              <w:t>48</w:t>
            </w:r>
          </w:p>
        </w:tc>
        <w:tc>
          <w:tcPr>
            <w:tcW w:w="1418" w:type="dxa"/>
          </w:tcPr>
          <w:p w14:paraId="2DD24816" w14:textId="77777777" w:rsidR="006B4DBA" w:rsidRPr="00512B27" w:rsidRDefault="006B4DBA" w:rsidP="00C252A5">
            <w:pPr>
              <w:spacing w:line="240" w:lineRule="auto"/>
              <w:rPr>
                <w:sz w:val="20"/>
                <w:szCs w:val="20"/>
                <w:lang w:val="en-US"/>
              </w:rPr>
            </w:pPr>
            <w:proofErr w:type="spellStart"/>
            <w:r w:rsidRPr="00512B27">
              <w:rPr>
                <w:sz w:val="20"/>
                <w:szCs w:val="20"/>
                <w:lang w:val="en-US"/>
              </w:rPr>
              <w:t>Klamroth</w:t>
            </w:r>
            <w:proofErr w:type="spellEnd"/>
            <w:r w:rsidRPr="00512B27">
              <w:rPr>
                <w:sz w:val="20"/>
                <w:szCs w:val="20"/>
                <w:lang w:val="en-US"/>
              </w:rPr>
              <w:t xml:space="preserve"> 2015</w:t>
            </w:r>
          </w:p>
        </w:tc>
        <w:tc>
          <w:tcPr>
            <w:tcW w:w="1134" w:type="dxa"/>
          </w:tcPr>
          <w:p w14:paraId="77243327"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42CB6417" w14:textId="77777777" w:rsidR="006B4DBA" w:rsidRPr="00512B27" w:rsidRDefault="006B4DBA" w:rsidP="00C252A5">
            <w:pPr>
              <w:spacing w:line="240" w:lineRule="auto"/>
              <w:rPr>
                <w:sz w:val="20"/>
                <w:szCs w:val="20"/>
                <w:lang w:val="en-US"/>
              </w:rPr>
            </w:pPr>
            <w:r w:rsidRPr="00512B27">
              <w:rPr>
                <w:sz w:val="20"/>
                <w:szCs w:val="20"/>
                <w:lang w:val="en-US"/>
              </w:rPr>
              <w:t xml:space="preserve">Human-Cl </w:t>
            </w:r>
            <w:proofErr w:type="spellStart"/>
            <w:r w:rsidRPr="00512B27">
              <w:rPr>
                <w:sz w:val="20"/>
                <w:szCs w:val="20"/>
                <w:lang w:val="en-US"/>
              </w:rPr>
              <w:t>rFVIII</w:t>
            </w:r>
            <w:proofErr w:type="spellEnd"/>
          </w:p>
        </w:tc>
        <w:tc>
          <w:tcPr>
            <w:tcW w:w="709" w:type="dxa"/>
          </w:tcPr>
          <w:p w14:paraId="0FCBA930"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13266052" w14:textId="77777777" w:rsidR="006B4DBA" w:rsidRPr="00512B27" w:rsidRDefault="006B4DBA" w:rsidP="00C252A5">
            <w:pPr>
              <w:spacing w:line="240" w:lineRule="auto"/>
              <w:rPr>
                <w:sz w:val="20"/>
                <w:szCs w:val="20"/>
                <w:lang w:val="en-US"/>
              </w:rPr>
            </w:pPr>
            <w:r w:rsidRPr="00512B27">
              <w:rPr>
                <w:sz w:val="20"/>
                <w:szCs w:val="20"/>
                <w:lang w:val="en-US"/>
              </w:rPr>
              <w:t>66</w:t>
            </w:r>
          </w:p>
        </w:tc>
        <w:tc>
          <w:tcPr>
            <w:tcW w:w="1417" w:type="dxa"/>
          </w:tcPr>
          <w:p w14:paraId="4249E103"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274A04E9" w14:textId="77777777" w:rsidR="006B4DBA" w:rsidRPr="00512B27" w:rsidRDefault="006B4DBA" w:rsidP="00C252A5">
            <w:pPr>
              <w:spacing w:line="240" w:lineRule="auto"/>
              <w:rPr>
                <w:sz w:val="20"/>
                <w:szCs w:val="20"/>
                <w:lang w:val="en-US"/>
              </w:rPr>
            </w:pPr>
            <w:r w:rsidRPr="00512B27">
              <w:rPr>
                <w:sz w:val="20"/>
                <w:szCs w:val="20"/>
                <w:lang w:val="en-US"/>
              </w:rPr>
              <w:t>Europe</w:t>
            </w:r>
          </w:p>
        </w:tc>
        <w:tc>
          <w:tcPr>
            <w:tcW w:w="1843" w:type="dxa"/>
          </w:tcPr>
          <w:p w14:paraId="5DAB29CC" w14:textId="23960B20" w:rsidR="006B4DBA" w:rsidRPr="00512B27" w:rsidRDefault="006B4DBA" w:rsidP="00C252A5">
            <w:pPr>
              <w:spacing w:line="240" w:lineRule="auto"/>
              <w:rPr>
                <w:sz w:val="20"/>
                <w:szCs w:val="20"/>
                <w:lang w:val="de-CH"/>
              </w:rPr>
            </w:pPr>
            <w:r w:rsidRPr="00512B27">
              <w:rPr>
                <w:sz w:val="20"/>
                <w:szCs w:val="20"/>
                <w:lang w:val="en-US"/>
              </w:rPr>
              <w:fldChar w:fldCharType="begin"/>
            </w:r>
            <w:r w:rsidR="00055F6B">
              <w:rPr>
                <w:sz w:val="20"/>
                <w:szCs w:val="20"/>
                <w:lang w:val="en-US"/>
              </w:rPr>
              <w:instrText xml:space="preserve"> ADDIN EN.CITE &lt;EndNote&gt;&lt;Cite&gt;&lt;Author&gt;Klamroth&lt;/Author&gt;&lt;Year&gt;2015&lt;/Year&gt;&lt;RecNum&gt;104&lt;/RecNum&gt;&lt;DisplayText&gt;[108]&lt;/DisplayText&gt;&lt;record&gt;&lt;rec-number&gt;104&lt;/rec-number&gt;&lt;foreign-keys&gt;&lt;key app="EN" db-id="szd59vewp9apsie9w2sx5vz3sp0wrwwx92e0" timestamp="1551534383"&gt;104&lt;/key&gt;&lt;/foreign-keys&gt;&lt;ref-type name="Journal Article"&gt;17&lt;/ref-type&gt;&lt;contributors&gt;&lt;authors&gt;&lt;author&gt;Klamroth, R.&lt;/author&gt;&lt;author&gt;Lissitchkov, T.&lt;/author&gt;&lt;author&gt;Rusen, L.&lt;/author&gt;&lt;author&gt;Walter, O.&lt;/author&gt;&lt;author&gt;Bichler, J.&lt;/author&gt;&lt;author&gt;John Pasi, K.&lt;/author&gt;&lt;author&gt;Tiede, A.&lt;/author&gt;&lt;author&gt;Knaub, S.&lt;/author&gt;&lt;/authors&gt;&lt;/contributors&gt;&lt;auth-address&gt;R. Klamroth, Vivantes Clinic Friedrichshain, Berlin, Germany&lt;/auth-address&gt;&lt;titles&gt;&lt;title&gt;Personalized prophylaxis with human-cl recombinant FVIII in ha patients&lt;/title&gt;&lt;secondary-title&gt;Blood&lt;/secondary-title&gt;&lt;/titles&gt;&lt;periodical&gt;&lt;full-title&gt;Blood&lt;/full-title&gt;&lt;/periodical&gt;&lt;pages&gt;547&lt;/pages&gt;&lt;volume&gt;126&lt;/volume&gt;&lt;number&gt;23&lt;/number&gt;&lt;keywords&gt;&lt;keyword&gt;blood clotting factor 8&lt;/keyword&gt;&lt;keyword&gt;human&lt;/keyword&gt;&lt;keyword&gt;American&lt;/keyword&gt;&lt;keyword&gt;patient&lt;/keyword&gt;&lt;keyword&gt;hematology&lt;/keyword&gt;&lt;keyword&gt;society&lt;/keyword&gt;&lt;keyword&gt;prophylaxis&lt;/keyword&gt;&lt;keyword&gt;bleeding&lt;/keyword&gt;&lt;keyword&gt;injection&lt;/keyword&gt;&lt;keyword&gt;clinical study&lt;/keyword&gt;&lt;keyword&gt;minimum plasma concentration&lt;/keyword&gt;&lt;keyword&gt;single drug dose&lt;/keyword&gt;&lt;keyword&gt;half life time&lt;/keyword&gt;&lt;keyword&gt;hemophilia A&lt;/keyword&gt;&lt;keyword&gt;adult&lt;/keyword&gt;&lt;keyword&gt;patent&lt;/keyword&gt;&lt;keyword&gt;blood level&lt;/keyword&gt;&lt;/keywords&gt;&lt;dates&gt;&lt;year&gt;2015&lt;/year&gt;&lt;/dates&gt;&lt;isbn&gt;0006-4971&lt;/isbn&gt;&lt;urls&gt;&lt;related-urls&gt;&lt;url&gt;http://www.embase.com/search/results?subaction=viewrecord&amp;amp;from=export&amp;amp;id=L72171293&lt;/url&gt;&lt;/related-urls&gt;&lt;pdf-urls&gt;&lt;url&gt;http://www.bloodjournal.org/content/126/23/547&lt;/url&gt;&lt;/pdf-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[108]</w:t>
            </w:r>
            <w:r w:rsidRPr="00512B27">
              <w:rPr>
                <w:sz w:val="20"/>
                <w:szCs w:val="20"/>
                <w:lang w:val="en-US"/>
              </w:rPr>
              <w:fldChar w:fldCharType="end"/>
            </w:r>
          </w:p>
        </w:tc>
        <w:tc>
          <w:tcPr>
            <w:tcW w:w="1843" w:type="dxa"/>
          </w:tcPr>
          <w:p w14:paraId="0A6F5812" w14:textId="72D90C0E" w:rsidR="006B4DBA" w:rsidRPr="00512B27" w:rsidRDefault="006B4DBA" w:rsidP="00C252A5">
            <w:pPr>
              <w:spacing w:line="240" w:lineRule="auto"/>
              <w:rPr>
                <w:sz w:val="20"/>
                <w:szCs w:val="20"/>
                <w:lang w:val="de-CH"/>
              </w:rPr>
            </w:pPr>
            <w:r w:rsidRPr="00512B27">
              <w:rPr>
                <w:sz w:val="20"/>
                <w:szCs w:val="20"/>
                <w:lang w:val="en-US"/>
              </w:rPr>
              <w:fldChar w:fldCharType="begin"/>
            </w:r>
            <w:r w:rsidR="00055F6B">
              <w:rPr>
                <w:sz w:val="20"/>
                <w:szCs w:val="20"/>
                <w:lang w:val="en-US"/>
              </w:rPr>
              <w:instrText xml:space="preserve"> ADDIN EN.CITE &lt;EndNote&gt;&lt;Cite&gt;&lt;Author&gt;Klamroth&lt;/Author&gt;&lt;Year&gt;2015&lt;/Year&gt;&lt;RecNum&gt;105&lt;/RecNum&gt;&lt;DisplayText&gt;[109]&lt;/DisplayText&gt;&lt;record&gt;&lt;rec-number&gt;105&lt;/rec-number&gt;&lt;foreign-keys&gt;&lt;key app="EN" db-id="szd59vewp9apsie9w2sx5vz3sp0wrwwx92e0" timestamp="1551534388"&gt;105&lt;/key&gt;&lt;/foreign-keys&gt;&lt;ref-type name="Journal Article"&gt;17&lt;/ref-type&gt;&lt;contributors&gt;&lt;authors&gt;&lt;author&gt;Klamroth, R.&lt;/author&gt;&lt;author&gt;Lissitchkov, T.&lt;/author&gt;&lt;author&gt;Rusen, L.&lt;/author&gt;&lt;author&gt;Walter, O.&lt;/author&gt;&lt;author&gt;Knaub, S.&lt;/author&gt;&lt;author&gt;Bichler, J.&lt;/author&gt;&lt;author&gt;Pasi, J.&lt;/author&gt;&lt;author&gt;Tiede, A.&lt;/author&gt;&lt;/authors&gt;&lt;/contributors&gt;&lt;auth-address&gt;R. Klamroth, Vivantes Klinikum, Berlin, Germany&lt;/auth-address&gt;&lt;titles&gt;&lt;title&gt;Personalizedprophylaxis with Human-CL RHFVIII in hemophilia A patients&lt;/title&gt;&lt;secondary-title&gt;Journal of Thrombosis and Haemostasis&lt;/secondary-title&gt;&lt;/titles&gt;&lt;periodical&gt;&lt;full-title&gt;Journal of Thrombosis and Haemostasis&lt;/full-title&gt;&lt;/periodical&gt;&lt;pages&gt;850–851&lt;/pages&gt;&lt;volume&gt;13&lt;/volume&gt;&lt;keywords&gt;&lt;keyword&gt;human&lt;/keyword&gt;&lt;keyword&gt;hemophilia A&lt;/keyword&gt;&lt;keyword&gt;thrombosis&lt;/keyword&gt;&lt;keyword&gt;society&lt;/keyword&gt;&lt;keyword&gt;patient&lt;/keyword&gt;&lt;keyword&gt;hemostasis&lt;/keyword&gt;&lt;keyword&gt;prophylaxis&lt;/keyword&gt;&lt;keyword&gt;bleeding&lt;/keyword&gt;&lt;keyword&gt;injection&lt;/keyword&gt;&lt;keyword&gt;half life time&lt;/keyword&gt;&lt;keyword&gt;informed consent&lt;/keyword&gt;&lt;keyword&gt;clinical study&lt;/keyword&gt;&lt;keyword&gt;blood level&lt;/keyword&gt;&lt;keyword&gt;hemophilia&lt;/keyword&gt;&lt;keyword&gt;professional standard&lt;/keyword&gt;&lt;keyword&gt;adult&lt;/keyword&gt;&lt;/keywords&gt;&lt;dates&gt;&lt;year&gt;2015&lt;/year&gt;&lt;/dates&gt;&lt;isbn&gt;1538-7933&lt;/isbn&gt;&lt;urls&gt;&lt;related-urls&gt;&lt;url&gt;http://www.embase.com/search/results?subaction=viewrecord&amp;amp;from=export&amp;amp;id=L71946737&lt;/url&gt;&lt;url&gt;http://dx.doi.org/10.1111/jth.12993&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[109]</w:t>
            </w:r>
            <w:r w:rsidRPr="00512B27">
              <w:rPr>
                <w:sz w:val="20"/>
                <w:szCs w:val="20"/>
                <w:lang w:val="en-US"/>
              </w:rPr>
              <w:fldChar w:fldCharType="end"/>
            </w:r>
            <w:r w:rsidRPr="00512B27">
              <w:rPr>
                <w:sz w:val="20"/>
                <w:szCs w:val="20"/>
                <w:lang w:val="de-CH"/>
              </w:rPr>
              <w:t xml:space="preserve">; </w:t>
            </w:r>
            <w:r w:rsidRPr="00512B27">
              <w:rPr>
                <w:sz w:val="20"/>
                <w:szCs w:val="20"/>
                <w:lang w:val="en-US"/>
              </w:rPr>
              <w:fldChar w:fldCharType="begin"/>
            </w:r>
            <w:r w:rsidR="00055F6B">
              <w:rPr>
                <w:sz w:val="20"/>
                <w:szCs w:val="20"/>
                <w:lang w:val="en-US"/>
              </w:rPr>
              <w:instrText xml:space="preserve"> ADDIN EN.CITE &lt;EndNote&gt;&lt;Cite&gt;&lt;Author&gt;Klamroth&lt;/Author&gt;&lt;Year&gt;2015&lt;/Year&gt;&lt;RecNum&gt;106&lt;/RecNum&gt;&lt;DisplayText&gt;[110]&lt;/DisplayText&gt;&lt;record&gt;&lt;rec-number&gt;106&lt;/rec-number&gt;&lt;foreign-keys&gt;&lt;key app="EN" db-id="szd59vewp9apsie9w2sx5vz3sp0wrwwx92e0" timestamp="1551534392"&gt;106&lt;/key&gt;&lt;/foreign-keys&gt;&lt;ref-type name="Journal Article"&gt;17&lt;/ref-type&gt;&lt;contributors&gt;&lt;authors&gt;&lt;author&gt;Klamroth, R.&lt;/author&gt;&lt;author&gt;Lissitchkov, T.&lt;/author&gt;&lt;author&gt;Rusen, L.&lt;/author&gt;&lt;author&gt;Walter, O.&lt;/author&gt;&lt;author&gt;Knaub, S.&lt;/author&gt;&lt;author&gt;Bichler, J.&lt;/author&gt;&lt;author&gt;Marin, I.&lt;/author&gt;&lt;author&gt;Tiede, A.&lt;/author&gt;&lt;/authors&gt;&lt;/contributors&gt;&lt;auth-address&gt;I. Marin, Octapharma AG, Lachen, Switzerland&lt;/auth-address&gt;&lt;titles&gt;&lt;title&gt;Study on personalized prophylaxis with human-CL rhFVIII in adult patients with severe haemophilia a-interim data on 30 patients&lt;/title&gt;&lt;secondary-title&gt;Haemophilia&lt;/secondary-title&gt;&lt;/titles&gt;&lt;periodical&gt;&lt;full-title&gt;Haemophilia&lt;/full-title&gt;&lt;abbr-1&gt;Haemophilia : the official journal of the World Federation of Hemophilia&lt;/abbr-1&gt;&lt;/periodical&gt;&lt;pages&gt;38–39&lt;/pages&gt;&lt;volume&gt;21&lt;/volume&gt;&lt;keywords&gt;&lt;keyword&gt;recombinant blood clotting factor 8&lt;/keyword&gt;&lt;keyword&gt;human&lt;/keyword&gt;&lt;keyword&gt;patient&lt;/keyword&gt;&lt;keyword&gt;hemophilia A&lt;/keyword&gt;&lt;keyword&gt;European&lt;/keyword&gt;&lt;keyword&gt;hemophilia&lt;/keyword&gt;&lt;keyword&gt;adult&lt;/keyword&gt;&lt;keyword&gt;prophylaxis&lt;/keyword&gt;&lt;keyword&gt;diseases&lt;/keyword&gt;&lt;keyword&gt;bleeding&lt;/keyword&gt;&lt;keyword&gt;injection&lt;/keyword&gt;&lt;keyword&gt;safety&lt;/keyword&gt;&lt;keyword&gt;Europe&lt;/keyword&gt;&lt;/keywords&gt;&lt;dates&gt;&lt;year&gt;2015&lt;/year&gt;&lt;/dates&gt;&lt;isbn&gt;1351-8216&lt;/isbn&gt;&lt;urls&gt;&lt;related-urls&gt;&lt;url&gt;http://www.embase.com/search/results?subaction=viewrecord&amp;amp;from=export&amp;amp;id=L71814448&lt;/url&gt;&lt;url&gt;http://dx.doi.org/10.1111/hae.12625&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[110]</w:t>
            </w:r>
            <w:r w:rsidRPr="00512B27">
              <w:rPr>
                <w:sz w:val="20"/>
                <w:szCs w:val="20"/>
                <w:lang w:val="en-US"/>
              </w:rPr>
              <w:fldChar w:fldCharType="end"/>
            </w:r>
          </w:p>
        </w:tc>
        <w:tc>
          <w:tcPr>
            <w:tcW w:w="1701" w:type="dxa"/>
          </w:tcPr>
          <w:p w14:paraId="6C925FA9"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40BFC22E" w14:textId="77777777" w:rsidTr="006B4DBA">
        <w:tc>
          <w:tcPr>
            <w:tcW w:w="562" w:type="dxa"/>
          </w:tcPr>
          <w:p w14:paraId="57326B9C" w14:textId="77777777" w:rsidR="006B4DBA" w:rsidRPr="00512B27" w:rsidRDefault="006B4DBA" w:rsidP="00C252A5">
            <w:pPr>
              <w:spacing w:line="240" w:lineRule="auto"/>
              <w:rPr>
                <w:sz w:val="20"/>
                <w:szCs w:val="20"/>
                <w:lang w:val="en-US"/>
              </w:rPr>
            </w:pPr>
            <w:r w:rsidRPr="00512B27">
              <w:rPr>
                <w:sz w:val="20"/>
                <w:szCs w:val="20"/>
                <w:lang w:val="en-US"/>
              </w:rPr>
              <w:t>49</w:t>
            </w:r>
          </w:p>
        </w:tc>
        <w:tc>
          <w:tcPr>
            <w:tcW w:w="1418" w:type="dxa"/>
          </w:tcPr>
          <w:p w14:paraId="44571624" w14:textId="77777777" w:rsidR="006B4DBA" w:rsidRPr="00512B27" w:rsidRDefault="006B4DBA" w:rsidP="00C252A5">
            <w:pPr>
              <w:spacing w:line="240" w:lineRule="auto"/>
              <w:rPr>
                <w:sz w:val="20"/>
                <w:szCs w:val="20"/>
                <w:lang w:val="en-US"/>
              </w:rPr>
            </w:pPr>
            <w:r w:rsidRPr="00512B27">
              <w:rPr>
                <w:sz w:val="20"/>
                <w:szCs w:val="20"/>
                <w:lang w:val="en-US"/>
              </w:rPr>
              <w:t>GENA-03</w:t>
            </w:r>
          </w:p>
        </w:tc>
        <w:tc>
          <w:tcPr>
            <w:tcW w:w="1134" w:type="dxa"/>
          </w:tcPr>
          <w:p w14:paraId="5BF92E14"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0169AEA7" w14:textId="77777777" w:rsidR="006B4DBA" w:rsidRPr="00512B27" w:rsidRDefault="006B4DBA" w:rsidP="00C252A5">
            <w:pPr>
              <w:spacing w:line="240" w:lineRule="auto"/>
              <w:rPr>
                <w:sz w:val="20"/>
                <w:szCs w:val="20"/>
                <w:lang w:val="en-US"/>
              </w:rPr>
            </w:pPr>
            <w:proofErr w:type="spellStart"/>
            <w:r w:rsidRPr="00512B27">
              <w:rPr>
                <w:sz w:val="20"/>
                <w:szCs w:val="20"/>
                <w:lang w:val="en-US"/>
              </w:rPr>
              <w:t>Nuwiq</w:t>
            </w:r>
            <w:proofErr w:type="spellEnd"/>
            <w:r w:rsidRPr="00512B27">
              <w:rPr>
                <w:sz w:val="20"/>
                <w:szCs w:val="20"/>
                <w:lang w:val="en-US"/>
              </w:rPr>
              <w:t xml:space="preserve">® (human-cl </w:t>
            </w:r>
            <w:proofErr w:type="spellStart"/>
            <w:r w:rsidRPr="00512B27">
              <w:rPr>
                <w:sz w:val="20"/>
                <w:szCs w:val="20"/>
                <w:lang w:val="en-US"/>
              </w:rPr>
              <w:t>rhFVIII</w:t>
            </w:r>
            <w:proofErr w:type="spellEnd"/>
            <w:r w:rsidRPr="00512B27">
              <w:rPr>
                <w:sz w:val="20"/>
                <w:szCs w:val="20"/>
                <w:lang w:val="en-US"/>
              </w:rPr>
              <w:t>)</w:t>
            </w:r>
          </w:p>
        </w:tc>
        <w:tc>
          <w:tcPr>
            <w:tcW w:w="709" w:type="dxa"/>
          </w:tcPr>
          <w:p w14:paraId="4E5DFA09"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064DFC0C" w14:textId="77777777" w:rsidR="006B4DBA" w:rsidRPr="00512B27" w:rsidRDefault="006B4DBA" w:rsidP="00C252A5">
            <w:pPr>
              <w:spacing w:line="240" w:lineRule="auto"/>
              <w:rPr>
                <w:sz w:val="20"/>
                <w:szCs w:val="20"/>
                <w:lang w:val="en-US"/>
              </w:rPr>
            </w:pPr>
            <w:r w:rsidRPr="00512B27">
              <w:rPr>
                <w:sz w:val="20"/>
                <w:szCs w:val="20"/>
                <w:lang w:val="en-US"/>
              </w:rPr>
              <w:t>59</w:t>
            </w:r>
          </w:p>
        </w:tc>
        <w:tc>
          <w:tcPr>
            <w:tcW w:w="1417" w:type="dxa"/>
          </w:tcPr>
          <w:p w14:paraId="78CB0FF4"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212FFB4E"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48C895F5" w14:textId="4B703AFA"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&lt;EndNote&gt;&lt;Cite&gt;&lt;Author&gt;Klukowska&lt;/Author&gt;&lt;Year&gt;2015&lt;/Year&gt;&lt;RecNum&gt;107&lt;/RecNum&gt;&lt;DisplayText&gt;[111]&lt;/DisplayText&gt;&lt;record&gt;&lt;rec-number&gt;107&lt;/rec-number&gt;&lt;foreign-keys&gt;&lt;key app="EN" db-id="szd59vewp9apsie9w2sx5vz3sp0wrwwx92e0" timestamp="1551534396"&gt;107&lt;/key&gt;&lt;/foreign-keys&gt;&lt;ref-type name="Journal Article"&gt;17&lt;/ref-type&gt;&lt;contributors&gt;&lt;authors&gt;&lt;author&gt;Klukowska, A.&lt;/author&gt;&lt;author&gt;Szczepanski, T.&lt;/author&gt;&lt;author&gt;Vdovin, V.&lt;/author&gt;&lt;author&gt;Knaub, S.&lt;/author&gt;&lt;author&gt;Jansen, M.&lt;/author&gt;&lt;author&gt;Liesner, R.&lt;/author&gt;&lt;/authors&gt;&lt;/contributors&gt;&lt;auth-address&gt;Department of Pediatrics, Hematology and Oncology, Warsaw Medical University, Warsaw, Poland.&amp;#xD;Department of Paediatric Haematology and Oncology, Zabrze, Medical University of Silesia, Katowice, Poland.&amp;#xD;Moscow Children&amp;apos;s Hematology Centre, Moscow, Russia.&amp;#xD;Octapharma AG, Lachen, Switzerland.&amp;#xD;Octapharma Pharmazeutika Produktionsges.mbH, Vienna, Austria.&amp;#xD;Great Ormond Street Hospital for Children, NHS Trust Haemophilia Centre, London, UK.&lt;/auth-address&gt;&lt;titles&gt;&lt;title&gt;Novel, human cell line-derived recombinant factor VIII (Human-cl rhFVIII, Nuwiq(®) ) in children with severe haemophilia A: efficacy, safety and pharmacokinetics&lt;/title&gt;&lt;secondary-title&gt;Haemophilia : the official journal of the World Federation of Hemophilia&lt;/secondary-title&gt;&lt;/titles&gt;&lt;periodical&gt;&lt;full-title&gt;Haemophilia&lt;/full-title&gt;&lt;abbr-1&gt;Haemophilia : the official journal of the World Federation of Hemophilia&lt;/abbr-1&gt;&lt;/periodical&gt;&lt;keywords&gt;&lt;keyword&gt;Human-cl rhFVIII&lt;/keyword&gt;&lt;keyword&gt;Nuwiq&lt;/keyword&gt;&lt;keyword&gt;efficacy&lt;/keyword&gt;&lt;keyword&gt;haemophilia A&lt;/keyword&gt;&lt;keyword&gt;immunogenicity&lt;/keyword&gt;&lt;keyword&gt;safety&lt;/keyword&gt;&lt;/keywords&gt;&lt;dates&gt;&lt;year&gt;2015&lt;/year&gt;&lt;/dates&gt;&lt;isbn&gt;1365-2516&lt;/isbn&gt;&lt;urls&gt;&lt;/urls&gt;&lt;custom1&gt;Clinical Search&lt;/custom1&gt;&lt;electronic-resource-num&gt;10.1111/hae.12797&lt;/electronic-resource-num&gt;&lt;remote-database-name&gt;Medline&lt;/remote-database-name&gt;&lt;/record&gt;&lt;/Cite&gt;&lt;/EndNote&gt;</w:instrText>
            </w:r>
            <w:r w:rsidRPr="00512B27">
              <w:rPr>
                <w:sz w:val="20"/>
                <w:szCs w:val="20"/>
                <w:lang w:val="en-US"/>
              </w:rPr>
              <w:fldChar w:fldCharType="separate"/>
            </w:r>
            <w:r w:rsidR="00055F6B">
              <w:rPr>
                <w:noProof/>
                <w:sz w:val="20"/>
                <w:szCs w:val="20"/>
                <w:lang w:val="en-US"/>
              </w:rPr>
              <w:t>[111]</w:t>
            </w:r>
            <w:r w:rsidRPr="00512B27">
              <w:rPr>
                <w:sz w:val="20"/>
                <w:szCs w:val="20"/>
                <w:lang w:val="en-US"/>
              </w:rPr>
              <w:fldChar w:fldCharType="end"/>
            </w:r>
          </w:p>
        </w:tc>
        <w:tc>
          <w:tcPr>
            <w:tcW w:w="1843" w:type="dxa"/>
          </w:tcPr>
          <w:p w14:paraId="522DC1CD"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4070C198"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441C01A6" w14:textId="77777777" w:rsidTr="006B4DBA">
        <w:tc>
          <w:tcPr>
            <w:tcW w:w="562" w:type="dxa"/>
          </w:tcPr>
          <w:p w14:paraId="17893003" w14:textId="77777777" w:rsidR="006B4DBA" w:rsidRPr="00512B27" w:rsidRDefault="006B4DBA" w:rsidP="00C252A5">
            <w:pPr>
              <w:spacing w:line="240" w:lineRule="auto"/>
              <w:rPr>
                <w:sz w:val="20"/>
                <w:szCs w:val="20"/>
                <w:lang w:val="en-US"/>
              </w:rPr>
            </w:pPr>
            <w:r w:rsidRPr="00512B27">
              <w:rPr>
                <w:sz w:val="20"/>
                <w:szCs w:val="20"/>
                <w:lang w:val="en-US"/>
              </w:rPr>
              <w:t>50</w:t>
            </w:r>
          </w:p>
        </w:tc>
        <w:tc>
          <w:tcPr>
            <w:tcW w:w="1418" w:type="dxa"/>
          </w:tcPr>
          <w:p w14:paraId="050399A4" w14:textId="77777777" w:rsidR="006B4DBA" w:rsidRPr="00512B27" w:rsidRDefault="006B4DBA" w:rsidP="00C252A5">
            <w:pPr>
              <w:spacing w:line="240" w:lineRule="auto"/>
              <w:rPr>
                <w:sz w:val="20"/>
                <w:szCs w:val="20"/>
                <w:lang w:val="en-US"/>
              </w:rPr>
            </w:pPr>
            <w:r w:rsidRPr="00512B27">
              <w:rPr>
                <w:sz w:val="20"/>
                <w:szCs w:val="20"/>
                <w:lang w:val="en-US"/>
              </w:rPr>
              <w:t>Successor study of GENA-03</w:t>
            </w:r>
          </w:p>
        </w:tc>
        <w:tc>
          <w:tcPr>
            <w:tcW w:w="1134" w:type="dxa"/>
          </w:tcPr>
          <w:p w14:paraId="7629E50B"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4044C73D" w14:textId="77777777" w:rsidR="006B4DBA" w:rsidRPr="00512B27" w:rsidRDefault="006B4DBA" w:rsidP="00C252A5">
            <w:pPr>
              <w:spacing w:line="240" w:lineRule="auto"/>
              <w:rPr>
                <w:sz w:val="20"/>
                <w:szCs w:val="20"/>
                <w:lang w:val="en-US"/>
              </w:rPr>
            </w:pPr>
            <w:r w:rsidRPr="00512B27">
              <w:rPr>
                <w:sz w:val="20"/>
                <w:szCs w:val="20"/>
                <w:lang w:val="en-US"/>
              </w:rPr>
              <w:t xml:space="preserve">Human-cl </w:t>
            </w:r>
            <w:proofErr w:type="spellStart"/>
            <w:r w:rsidRPr="00512B27">
              <w:rPr>
                <w:sz w:val="20"/>
                <w:szCs w:val="20"/>
                <w:lang w:val="en-US"/>
              </w:rPr>
              <w:t>rhFVIII</w:t>
            </w:r>
            <w:proofErr w:type="spellEnd"/>
            <w:r w:rsidRPr="00512B27">
              <w:rPr>
                <w:sz w:val="20"/>
                <w:szCs w:val="20"/>
                <w:lang w:val="en-US"/>
              </w:rPr>
              <w:t xml:space="preserve"> (</w:t>
            </w:r>
            <w:proofErr w:type="spellStart"/>
            <w:r w:rsidRPr="00512B27">
              <w:rPr>
                <w:sz w:val="20"/>
                <w:szCs w:val="20"/>
                <w:lang w:val="en-US"/>
              </w:rPr>
              <w:t>Nuwiq</w:t>
            </w:r>
            <w:proofErr w:type="spellEnd"/>
            <w:r w:rsidRPr="00512B27">
              <w:rPr>
                <w:sz w:val="20"/>
                <w:szCs w:val="20"/>
                <w:lang w:val="en-US"/>
              </w:rPr>
              <w:t>)</w:t>
            </w:r>
          </w:p>
        </w:tc>
        <w:tc>
          <w:tcPr>
            <w:tcW w:w="709" w:type="dxa"/>
          </w:tcPr>
          <w:p w14:paraId="299C4CE6"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6C3ECFF2" w14:textId="77777777" w:rsidR="006B4DBA" w:rsidRPr="00512B27" w:rsidRDefault="006B4DBA" w:rsidP="00C252A5">
            <w:pPr>
              <w:spacing w:line="240" w:lineRule="auto"/>
              <w:rPr>
                <w:sz w:val="20"/>
                <w:szCs w:val="20"/>
                <w:lang w:val="en-US"/>
              </w:rPr>
            </w:pPr>
            <w:r w:rsidRPr="00512B27">
              <w:rPr>
                <w:sz w:val="20"/>
                <w:szCs w:val="20"/>
                <w:lang w:val="en-US"/>
              </w:rPr>
              <w:t>49</w:t>
            </w:r>
          </w:p>
        </w:tc>
        <w:tc>
          <w:tcPr>
            <w:tcW w:w="1417" w:type="dxa"/>
          </w:tcPr>
          <w:p w14:paraId="40BC6030"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15C2F339" w14:textId="77777777" w:rsidR="006B4DBA" w:rsidRPr="00512B27" w:rsidRDefault="006B4DBA" w:rsidP="00C252A5">
            <w:pPr>
              <w:spacing w:line="240" w:lineRule="auto"/>
              <w:rPr>
                <w:sz w:val="20"/>
                <w:szCs w:val="20"/>
                <w:lang w:val="en-US"/>
              </w:rPr>
            </w:pPr>
            <w:r w:rsidRPr="00512B27">
              <w:rPr>
                <w:sz w:val="20"/>
                <w:szCs w:val="20"/>
                <w:lang w:val="en-US"/>
              </w:rPr>
              <w:t>Europe</w:t>
            </w:r>
          </w:p>
        </w:tc>
        <w:tc>
          <w:tcPr>
            <w:tcW w:w="1843" w:type="dxa"/>
          </w:tcPr>
          <w:p w14:paraId="72F986C1" w14:textId="260C507C"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&lt;EndNote&gt;&lt;Cite&gt;&lt;Author&gt;Klukowska&lt;/Author&gt;&lt;Year&gt;2016&lt;/Year&gt;&lt;RecNum&gt;108&lt;/RecNum&gt;&lt;DisplayText&gt;[112]&lt;/DisplayText&gt;&lt;record&gt;&lt;rec-number&gt;108&lt;/rec-number&gt;&lt;foreign-keys&gt;&lt;key app="EN" db-id="szd59vewp9apsie9w2sx5vz3sp0wrwwx92e0" timestamp="1551534400"&gt;108&lt;/key&gt;&lt;/foreign-keys&gt;&lt;ref-type name="Journal Article"&gt;17&lt;/ref-type&gt;&lt;contributors&gt;&lt;authors&gt;&lt;author&gt;Klukowska, A.&lt;/author&gt;&lt;author&gt;Vdovin, V.&lt;/author&gt;&lt;author&gt;Szczepanski, T.&lt;/author&gt;&lt;author&gt;Irena, D.&lt;/author&gt;&lt;author&gt;Liesners, R.&lt;/author&gt;&lt;author&gt;Bichler, J.&lt;/author&gt;&lt;/authors&gt;&lt;/contributors&gt;&lt;titles&gt;&lt;title&gt;Long-term immunogenicity, safety and efficacy of human-cl rhFVIII in previously treated children with severe haemophilia A&lt;/title&gt;&lt;secondary-title&gt;Haemophilia&lt;/secondary-title&gt;&lt;/titles&gt;&lt;periodical&gt;&lt;full-title&gt;Haemophilia&lt;/full-title&gt;&lt;abbr-1&gt;Haemophilia : the official journal of the World Federation of Hemophilia&lt;/abbr-1&gt;&lt;/periodical&gt;&lt;pages&gt;52&lt;/pages&gt;&lt;volume&gt;22&lt;/volume&gt;&lt;number&gt;Suppl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[112]</w:t>
            </w:r>
            <w:r w:rsidRPr="00512B27">
              <w:rPr>
                <w:sz w:val="20"/>
                <w:szCs w:val="20"/>
                <w:lang w:val="en-US"/>
              </w:rPr>
              <w:fldChar w:fldCharType="end"/>
            </w:r>
            <w:r w:rsidRPr="00512B27">
              <w:rPr>
                <w:sz w:val="20"/>
                <w:szCs w:val="20"/>
                <w:lang w:val="en-US"/>
              </w:rPr>
              <w:t xml:space="preserve">; </w:t>
            </w:r>
            <w:r w:rsidRPr="00512B27">
              <w:rPr>
                <w:sz w:val="20"/>
                <w:szCs w:val="20"/>
                <w:lang w:val="en-US"/>
              </w:rPr>
              <w:fldChar w:fldCharType="begin"/>
            </w:r>
            <w:r w:rsidR="00055F6B">
              <w:rPr>
                <w:sz w:val="20"/>
                <w:szCs w:val="20"/>
                <w:lang w:val="en-US"/>
              </w:rPr>
              <w:instrText xml:space="preserve"> ADDIN EN.CITE &lt;EndNote&gt;&lt;Cite&gt;&lt;Author&gt;Klukowska&lt;/Author&gt;&lt;Year&gt;2016&lt;/Year&gt;&lt;RecNum&gt;109&lt;/RecNum&gt;&lt;DisplayText&gt;[113]&lt;/DisplayText&gt;&lt;record&gt;&lt;rec-number&gt;109&lt;/rec-number&gt;&lt;foreign-keys&gt;&lt;key app="EN" db-id="szd59vewp9apsie9w2sx5vz3sp0wrwwx92e0" timestamp="1551534404"&gt;109&lt;/key&gt;&lt;/foreign-keys&gt;&lt;ref-type name="Journal Article"&gt;17&lt;/ref-type&gt;&lt;contributors&gt;&lt;authors&gt;&lt;author&gt;Klukowska, A.&lt;/author&gt;&lt;author&gt;Vdovin, V.&lt;/author&gt;&lt;author&gt;Szczepanski, T.&lt;/author&gt;&lt;author&gt;Bichler, J.&lt;/author&gt;&lt;author&gt;Dzhunova, I.&lt;/author&gt;&lt;author&gt;Liesner, R.&lt;/author&gt;&lt;/authors&gt;&lt;/contributors&gt;&lt;titles&gt;&lt;title&gt;Long-Term Immunogenicity, Safety and Efficacy of Human-cl rhFVIII in Previously Treated Children with Severe Haemophilia A&lt;/title&gt;&lt;secondary-title&gt;Haemophilia&lt;/secondary-title&gt;&lt;/titles&gt;&lt;periodical&gt;&lt;full-title&gt;Haemophilia&lt;/full-title&gt;&lt;abbr-1&gt;Haemophilia : the official journal of the World Federation of Hemophilia&lt;/abbr-1&gt;&lt;/periodical&gt;&lt;pages&gt;96&lt;/pages&gt;&lt;volume&gt;22&lt;/volume&gt;&lt;number&gt;Suppl 2&lt;/number&gt;&lt;dates&gt;&lt;year&gt;2016&lt;/year&gt;&lt;/dates&gt;&lt;urls&gt;&lt;/urls&gt;&lt;remote-database-name&gt;Search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[113]</w:t>
            </w:r>
            <w:r w:rsidRPr="00512B27">
              <w:rPr>
                <w:sz w:val="20"/>
                <w:szCs w:val="20"/>
                <w:lang w:val="en-US"/>
              </w:rPr>
              <w:fldChar w:fldCharType="end"/>
            </w:r>
          </w:p>
        </w:tc>
        <w:tc>
          <w:tcPr>
            <w:tcW w:w="1843" w:type="dxa"/>
          </w:tcPr>
          <w:p w14:paraId="69B38B07"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27E9818F"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79CCADF2" w14:textId="77777777" w:rsidTr="006B4DBA">
        <w:tc>
          <w:tcPr>
            <w:tcW w:w="562" w:type="dxa"/>
          </w:tcPr>
          <w:p w14:paraId="017807B6" w14:textId="77777777" w:rsidR="006B4DBA" w:rsidRPr="00512B27" w:rsidRDefault="006B4DBA" w:rsidP="00C252A5">
            <w:pPr>
              <w:spacing w:line="240" w:lineRule="auto"/>
              <w:rPr>
                <w:sz w:val="20"/>
                <w:szCs w:val="20"/>
                <w:lang w:val="en-US"/>
              </w:rPr>
            </w:pPr>
            <w:r w:rsidRPr="00512B27">
              <w:rPr>
                <w:sz w:val="20"/>
                <w:szCs w:val="20"/>
                <w:lang w:val="en-US"/>
              </w:rPr>
              <w:t>51</w:t>
            </w:r>
          </w:p>
        </w:tc>
        <w:tc>
          <w:tcPr>
            <w:tcW w:w="1418" w:type="dxa"/>
          </w:tcPr>
          <w:p w14:paraId="74CC92C0" w14:textId="77777777" w:rsidR="006B4DBA" w:rsidRPr="00512B27" w:rsidRDefault="006B4DBA" w:rsidP="00C252A5">
            <w:pPr>
              <w:spacing w:line="240" w:lineRule="auto"/>
              <w:rPr>
                <w:sz w:val="20"/>
                <w:szCs w:val="20"/>
                <w:lang w:val="en-US"/>
              </w:rPr>
            </w:pPr>
            <w:r w:rsidRPr="00512B27">
              <w:rPr>
                <w:sz w:val="20"/>
                <w:szCs w:val="20"/>
                <w:lang w:val="en-US"/>
              </w:rPr>
              <w:t>GENA-08 (NCT01125813)</w:t>
            </w:r>
          </w:p>
        </w:tc>
        <w:tc>
          <w:tcPr>
            <w:tcW w:w="1134" w:type="dxa"/>
          </w:tcPr>
          <w:p w14:paraId="6726D472"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7B1192A" w14:textId="77777777" w:rsidR="006B4DBA" w:rsidRPr="00512B27" w:rsidRDefault="006B4DBA" w:rsidP="00C252A5">
            <w:pPr>
              <w:spacing w:line="240" w:lineRule="auto"/>
              <w:rPr>
                <w:sz w:val="20"/>
                <w:szCs w:val="20"/>
                <w:lang w:val="en-US"/>
              </w:rPr>
            </w:pPr>
            <w:proofErr w:type="spellStart"/>
            <w:r w:rsidRPr="00512B27">
              <w:rPr>
                <w:sz w:val="20"/>
                <w:szCs w:val="20"/>
                <w:lang w:val="en-US"/>
              </w:rPr>
              <w:t>Nuwiq</w:t>
            </w:r>
            <w:proofErr w:type="spellEnd"/>
            <w:r w:rsidRPr="00512B27">
              <w:rPr>
                <w:sz w:val="20"/>
                <w:szCs w:val="20"/>
                <w:lang w:val="en-US"/>
              </w:rPr>
              <w:t xml:space="preserve"> (human-cl </w:t>
            </w:r>
            <w:proofErr w:type="spellStart"/>
            <w:r w:rsidRPr="00512B27">
              <w:rPr>
                <w:sz w:val="20"/>
                <w:szCs w:val="20"/>
                <w:lang w:val="en-US"/>
              </w:rPr>
              <w:t>rhFVIII</w:t>
            </w:r>
            <w:proofErr w:type="spellEnd"/>
            <w:r w:rsidRPr="00512B27">
              <w:rPr>
                <w:sz w:val="20"/>
                <w:szCs w:val="20"/>
                <w:lang w:val="en-US"/>
              </w:rPr>
              <w:t>)</w:t>
            </w:r>
          </w:p>
        </w:tc>
        <w:tc>
          <w:tcPr>
            <w:tcW w:w="709" w:type="dxa"/>
          </w:tcPr>
          <w:p w14:paraId="401F54D9"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0D06D497" w14:textId="77777777" w:rsidR="006B4DBA" w:rsidRPr="00512B27" w:rsidRDefault="006B4DBA" w:rsidP="00C252A5">
            <w:pPr>
              <w:spacing w:line="240" w:lineRule="auto"/>
              <w:rPr>
                <w:sz w:val="20"/>
                <w:szCs w:val="20"/>
                <w:lang w:val="en-US"/>
              </w:rPr>
            </w:pPr>
            <w:r w:rsidRPr="00512B27">
              <w:rPr>
                <w:sz w:val="20"/>
                <w:szCs w:val="20"/>
                <w:lang w:val="en-US"/>
              </w:rPr>
              <w:t>32</w:t>
            </w:r>
          </w:p>
        </w:tc>
        <w:tc>
          <w:tcPr>
            <w:tcW w:w="1417" w:type="dxa"/>
          </w:tcPr>
          <w:p w14:paraId="5A164A78"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2433BE7A" w14:textId="77777777" w:rsidR="006B4DBA" w:rsidRPr="00512B27" w:rsidRDefault="006B4DBA" w:rsidP="00C252A5">
            <w:pPr>
              <w:spacing w:line="240" w:lineRule="auto"/>
              <w:rPr>
                <w:sz w:val="20"/>
                <w:szCs w:val="20"/>
                <w:lang w:val="en-US"/>
              </w:rPr>
            </w:pPr>
            <w:r w:rsidRPr="00512B27">
              <w:rPr>
                <w:sz w:val="20"/>
                <w:szCs w:val="20"/>
                <w:lang w:val="en-US"/>
              </w:rPr>
              <w:t>Austria, Bulgaria, Germany and the United Kingdom</w:t>
            </w:r>
          </w:p>
        </w:tc>
        <w:tc>
          <w:tcPr>
            <w:tcW w:w="1843" w:type="dxa"/>
          </w:tcPr>
          <w:p w14:paraId="701F22D6" w14:textId="2DD444CE" w:rsidR="006B4DBA" w:rsidRPr="00512B27" w:rsidRDefault="006B4DBA" w:rsidP="00C252A5">
            <w:pPr>
              <w:spacing w:line="240" w:lineRule="auto"/>
              <w:rPr>
                <w:sz w:val="20"/>
                <w:szCs w:val="20"/>
                <w:lang w:val="fr-CH"/>
              </w:rPr>
            </w:pPr>
            <w:r w:rsidRPr="00512B27">
              <w:rPr>
                <w:sz w:val="20"/>
                <w:szCs w:val="20"/>
                <w:lang w:val="en-US"/>
              </w:rPr>
              <w:fldChar w:fldCharType="begin">
                <w:fldData xml:space="preserve">PEVuZE5vdGU+PENpdGU+PEF1dGhvcj5MaXNzaXRjaGtvdjwvQXV0aG9yPjxZZWFyPjIwMTY8L1ll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PEVuZE5vdGU+PENpdGU+PEF1dGhvcj5MaXNzaXRjaGtvdjwvQXV0aG9yPjxZZWFyPjIwMTY8L1ll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[114]</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fldData xml:space="preserve">PEVuZE5vdGU+PENpdGU+PEF1dGhvcj5UaWVkZTwvQXV0aG9yPjxZZWFyPjIwMTY8L1llYXI+PFJl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PEVuZE5vdGU+PENpdGU+PEF1dGhvcj5UaWVkZTwvQXV0aG9yPjxZZWFyPjIwMTY8L1llYXI+PFJl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[115]</w:t>
            </w:r>
            <w:r w:rsidRPr="00512B27">
              <w:rPr>
                <w:sz w:val="20"/>
                <w:szCs w:val="20"/>
                <w:lang w:val="en-US"/>
              </w:rPr>
              <w:fldChar w:fldCharType="end"/>
            </w:r>
          </w:p>
        </w:tc>
        <w:tc>
          <w:tcPr>
            <w:tcW w:w="1843" w:type="dxa"/>
          </w:tcPr>
          <w:p w14:paraId="758867BF"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D00FBE8"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1B035C30" w14:textId="77777777" w:rsidTr="006B4DBA">
        <w:tc>
          <w:tcPr>
            <w:tcW w:w="562" w:type="dxa"/>
          </w:tcPr>
          <w:p w14:paraId="3C3A25BC" w14:textId="77777777" w:rsidR="006B4DBA" w:rsidRPr="00512B27" w:rsidRDefault="006B4DBA" w:rsidP="00C252A5">
            <w:pPr>
              <w:spacing w:line="240" w:lineRule="auto"/>
              <w:rPr>
                <w:sz w:val="20"/>
                <w:szCs w:val="20"/>
                <w:lang w:val="en-US"/>
              </w:rPr>
            </w:pPr>
            <w:r w:rsidRPr="00512B27">
              <w:rPr>
                <w:sz w:val="20"/>
                <w:szCs w:val="20"/>
                <w:lang w:val="en-US"/>
              </w:rPr>
              <w:t>52</w:t>
            </w:r>
          </w:p>
        </w:tc>
        <w:tc>
          <w:tcPr>
            <w:tcW w:w="1418" w:type="dxa"/>
          </w:tcPr>
          <w:p w14:paraId="1DC66ADA" w14:textId="77777777" w:rsidR="006B4DBA" w:rsidRPr="00512B27" w:rsidRDefault="006B4DBA" w:rsidP="00C252A5">
            <w:pPr>
              <w:spacing w:line="240" w:lineRule="auto"/>
              <w:rPr>
                <w:sz w:val="20"/>
                <w:szCs w:val="20"/>
                <w:lang w:val="en-US"/>
              </w:rPr>
            </w:pPr>
            <w:r w:rsidRPr="00512B27">
              <w:rPr>
                <w:sz w:val="20"/>
                <w:szCs w:val="20"/>
                <w:lang w:val="en-US"/>
              </w:rPr>
              <w:t>GENA-01 (NCT00989196)</w:t>
            </w:r>
          </w:p>
        </w:tc>
        <w:tc>
          <w:tcPr>
            <w:tcW w:w="1134" w:type="dxa"/>
          </w:tcPr>
          <w:p w14:paraId="5FFDE098"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99E184A" w14:textId="77777777" w:rsidR="006B4DBA" w:rsidRPr="00512B27" w:rsidRDefault="006B4DBA" w:rsidP="00C252A5">
            <w:pPr>
              <w:spacing w:line="240" w:lineRule="auto"/>
              <w:rPr>
                <w:sz w:val="20"/>
                <w:szCs w:val="20"/>
                <w:lang w:val="en-US"/>
              </w:rPr>
            </w:pPr>
            <w:proofErr w:type="spellStart"/>
            <w:r w:rsidRPr="00512B27">
              <w:rPr>
                <w:sz w:val="20"/>
                <w:szCs w:val="20"/>
                <w:lang w:val="en-US"/>
              </w:rPr>
              <w:t>Nuwiq</w:t>
            </w:r>
            <w:proofErr w:type="spellEnd"/>
            <w:r w:rsidRPr="00512B27">
              <w:rPr>
                <w:sz w:val="20"/>
                <w:szCs w:val="20"/>
                <w:lang w:val="en-US"/>
              </w:rPr>
              <w:t xml:space="preserve"> (Human-cl </w:t>
            </w:r>
            <w:proofErr w:type="spellStart"/>
            <w:r w:rsidRPr="00512B27">
              <w:rPr>
                <w:sz w:val="20"/>
                <w:szCs w:val="20"/>
                <w:lang w:val="en-US"/>
              </w:rPr>
              <w:t>rhFVIII</w:t>
            </w:r>
            <w:proofErr w:type="spellEnd"/>
            <w:r w:rsidRPr="00512B27">
              <w:rPr>
                <w:sz w:val="20"/>
                <w:szCs w:val="20"/>
                <w:lang w:val="en-US"/>
              </w:rPr>
              <w:t>)</w:t>
            </w:r>
          </w:p>
        </w:tc>
        <w:tc>
          <w:tcPr>
            <w:tcW w:w="709" w:type="dxa"/>
          </w:tcPr>
          <w:p w14:paraId="31168608"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4820AEC2" w14:textId="77777777" w:rsidR="006B4DBA" w:rsidRPr="00512B27" w:rsidRDefault="006B4DBA" w:rsidP="00C252A5">
            <w:pPr>
              <w:spacing w:line="240" w:lineRule="auto"/>
              <w:rPr>
                <w:sz w:val="20"/>
                <w:szCs w:val="20"/>
                <w:lang w:val="en-US"/>
              </w:rPr>
            </w:pPr>
            <w:r w:rsidRPr="00512B27">
              <w:rPr>
                <w:sz w:val="20"/>
                <w:szCs w:val="20"/>
                <w:lang w:val="en-US"/>
              </w:rPr>
              <w:t>22</w:t>
            </w:r>
          </w:p>
        </w:tc>
        <w:tc>
          <w:tcPr>
            <w:tcW w:w="1417" w:type="dxa"/>
          </w:tcPr>
          <w:p w14:paraId="28DD17C1"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44E50155" w14:textId="77777777" w:rsidR="006B4DBA" w:rsidRPr="00512B27" w:rsidRDefault="006B4DBA" w:rsidP="00C252A5">
            <w:pPr>
              <w:spacing w:line="240" w:lineRule="auto"/>
              <w:rPr>
                <w:sz w:val="20"/>
                <w:szCs w:val="20"/>
                <w:lang w:val="en-US"/>
              </w:rPr>
            </w:pPr>
            <w:r w:rsidRPr="00512B27">
              <w:rPr>
                <w:sz w:val="20"/>
                <w:szCs w:val="20"/>
                <w:lang w:val="en-US"/>
              </w:rPr>
              <w:t>US, Germany and Bulgaria</w:t>
            </w:r>
          </w:p>
        </w:tc>
        <w:tc>
          <w:tcPr>
            <w:tcW w:w="1843" w:type="dxa"/>
          </w:tcPr>
          <w:p w14:paraId="2070F8E4" w14:textId="4C56FE88"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PEVuZE5vdGU+PENpdGU+PEF1dGhvcj5UaWVkZTwvQXV0aG9yPjxZZWFyPjIwMTY8L1llYXI+PFJl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PEVuZE5vdGU+PENpdGU+PEF1dGhvcj5UaWVkZTwvQXV0aG9yPjxZZWFyPjIwMTY8L1llYXI+PFJl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[115]</w:t>
            </w:r>
            <w:r w:rsidRPr="00512B27">
              <w:rPr>
                <w:sz w:val="20"/>
                <w:szCs w:val="20"/>
                <w:lang w:val="en-US"/>
              </w:rPr>
              <w:fldChar w:fldCharType="end"/>
            </w:r>
          </w:p>
        </w:tc>
        <w:tc>
          <w:tcPr>
            <w:tcW w:w="1843" w:type="dxa"/>
          </w:tcPr>
          <w:p w14:paraId="29090298"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9B54ACC"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6FCDA957" w14:textId="77777777" w:rsidTr="006B4DBA">
        <w:tc>
          <w:tcPr>
            <w:tcW w:w="562" w:type="dxa"/>
          </w:tcPr>
          <w:p w14:paraId="6AF45C60" w14:textId="77777777" w:rsidR="006B4DBA" w:rsidRPr="00512B27" w:rsidRDefault="006B4DBA" w:rsidP="00C252A5">
            <w:pPr>
              <w:spacing w:line="240" w:lineRule="auto"/>
              <w:rPr>
                <w:sz w:val="20"/>
                <w:szCs w:val="20"/>
                <w:lang w:val="en-US"/>
              </w:rPr>
            </w:pPr>
            <w:r w:rsidRPr="00512B27">
              <w:rPr>
                <w:sz w:val="20"/>
                <w:szCs w:val="20"/>
                <w:lang w:val="en-US"/>
              </w:rPr>
              <w:t>53</w:t>
            </w:r>
          </w:p>
        </w:tc>
        <w:tc>
          <w:tcPr>
            <w:tcW w:w="1418" w:type="dxa"/>
          </w:tcPr>
          <w:p w14:paraId="3B88BEE5" w14:textId="77777777" w:rsidR="006B4DBA" w:rsidRPr="00512B27" w:rsidRDefault="006B4DBA" w:rsidP="00C252A5">
            <w:pPr>
              <w:spacing w:line="240" w:lineRule="auto"/>
              <w:rPr>
                <w:sz w:val="20"/>
                <w:szCs w:val="20"/>
                <w:lang w:val="en-US"/>
              </w:rPr>
            </w:pPr>
            <w:proofErr w:type="spellStart"/>
            <w:r w:rsidRPr="00512B27">
              <w:rPr>
                <w:sz w:val="20"/>
                <w:szCs w:val="20"/>
                <w:lang w:val="en-US"/>
              </w:rPr>
              <w:t>Nemes</w:t>
            </w:r>
            <w:proofErr w:type="spellEnd"/>
            <w:r w:rsidRPr="00512B27">
              <w:rPr>
                <w:sz w:val="20"/>
                <w:szCs w:val="20"/>
                <w:lang w:val="en-US"/>
              </w:rPr>
              <w:t xml:space="preserve"> 2008/ </w:t>
            </w:r>
            <w:proofErr w:type="spellStart"/>
            <w:r w:rsidRPr="00512B27">
              <w:rPr>
                <w:sz w:val="20"/>
                <w:szCs w:val="20"/>
                <w:lang w:val="en-US"/>
              </w:rPr>
              <w:t>Nemes</w:t>
            </w:r>
            <w:proofErr w:type="spellEnd"/>
            <w:r w:rsidRPr="00512B27">
              <w:rPr>
                <w:sz w:val="20"/>
                <w:szCs w:val="20"/>
                <w:lang w:val="en-US"/>
              </w:rPr>
              <w:t xml:space="preserve"> 2007</w:t>
            </w:r>
          </w:p>
        </w:tc>
        <w:tc>
          <w:tcPr>
            <w:tcW w:w="1134" w:type="dxa"/>
          </w:tcPr>
          <w:p w14:paraId="08101FF3"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6DA66F10" w14:textId="77777777" w:rsidR="006B4DBA" w:rsidRPr="00512B27" w:rsidRDefault="006B4DBA" w:rsidP="00C252A5">
            <w:pPr>
              <w:spacing w:line="240" w:lineRule="auto"/>
              <w:rPr>
                <w:sz w:val="20"/>
                <w:szCs w:val="20"/>
                <w:lang w:val="de-CH"/>
              </w:rPr>
            </w:pPr>
            <w:r w:rsidRPr="00512B27">
              <w:rPr>
                <w:sz w:val="20"/>
                <w:szCs w:val="20"/>
                <w:lang w:val="de-CH"/>
              </w:rPr>
              <w:t>FVIII/VWF (IMMUNATE   Solvent/Detergent)</w:t>
            </w:r>
          </w:p>
        </w:tc>
        <w:tc>
          <w:tcPr>
            <w:tcW w:w="709" w:type="dxa"/>
          </w:tcPr>
          <w:p w14:paraId="24FFA516"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7E6D0299" w14:textId="77777777" w:rsidR="006B4DBA" w:rsidRPr="00512B27" w:rsidRDefault="006B4DBA" w:rsidP="00C252A5">
            <w:pPr>
              <w:spacing w:line="240" w:lineRule="auto"/>
              <w:rPr>
                <w:sz w:val="20"/>
                <w:szCs w:val="20"/>
                <w:lang w:val="en-US"/>
              </w:rPr>
            </w:pPr>
            <w:r w:rsidRPr="00512B27">
              <w:rPr>
                <w:sz w:val="20"/>
                <w:szCs w:val="20"/>
                <w:lang w:val="en-US"/>
              </w:rPr>
              <w:t>56</w:t>
            </w:r>
          </w:p>
        </w:tc>
        <w:tc>
          <w:tcPr>
            <w:tcW w:w="1417" w:type="dxa"/>
          </w:tcPr>
          <w:p w14:paraId="37099DF8" w14:textId="77777777" w:rsidR="006B4DBA" w:rsidRPr="00512B27" w:rsidRDefault="006B4DBA" w:rsidP="00C252A5">
            <w:pPr>
              <w:spacing w:line="240" w:lineRule="auto"/>
              <w:rPr>
                <w:sz w:val="20"/>
                <w:szCs w:val="20"/>
                <w:lang w:val="en-US"/>
              </w:rPr>
            </w:pPr>
          </w:p>
        </w:tc>
        <w:tc>
          <w:tcPr>
            <w:tcW w:w="1559" w:type="dxa"/>
          </w:tcPr>
          <w:p w14:paraId="06FE0CA3" w14:textId="77777777" w:rsidR="006B4DBA" w:rsidRPr="00512B27" w:rsidRDefault="006B4DBA" w:rsidP="00C252A5">
            <w:pPr>
              <w:spacing w:line="240" w:lineRule="auto"/>
              <w:rPr>
                <w:sz w:val="20"/>
                <w:szCs w:val="20"/>
                <w:lang w:val="en-US"/>
              </w:rPr>
            </w:pPr>
            <w:r w:rsidRPr="00512B27">
              <w:rPr>
                <w:sz w:val="20"/>
                <w:szCs w:val="20"/>
                <w:lang w:val="en-US"/>
              </w:rPr>
              <w:t>Germany, Czech Republic, Austria, Hungary, Bulgaria, Poland</w:t>
            </w:r>
          </w:p>
        </w:tc>
        <w:tc>
          <w:tcPr>
            <w:tcW w:w="1843" w:type="dxa"/>
          </w:tcPr>
          <w:p w14:paraId="5B377F03" w14:textId="454EA1CD" w:rsidR="006B4DBA" w:rsidRPr="00512B27" w:rsidRDefault="006B4DBA" w:rsidP="00C252A5">
            <w:pPr>
              <w:spacing w:line="240" w:lineRule="auto"/>
              <w:rPr>
                <w:sz w:val="20"/>
                <w:szCs w:val="20"/>
                <w:lang w:val="fr-CH"/>
              </w:rPr>
            </w:pPr>
            <w:r w:rsidRPr="00512B27">
              <w:rPr>
                <w:sz w:val="20"/>
                <w:szCs w:val="20"/>
                <w:lang w:val="en-US"/>
              </w:rPr>
              <w:fldChar w:fldCharType="begin">
                <w:fldData xml:space="preserve">PEVuZE5vdGU+PENpdGU+PEF1dGhvcj5OZW1lczwvQXV0aG9yPjxZZWFyPjIwMDc8L1llYXI+PFJl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PEVuZE5vdGU+PENpdGU+PEF1dGhvcj5OZW1lczwvQXV0aG9yPjxZZWFyPjIwMDc8L1llYXI+PFJl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[116]</w:t>
            </w:r>
            <w:r w:rsidRPr="00512B27">
              <w:rPr>
                <w:sz w:val="20"/>
                <w:szCs w:val="20"/>
                <w:lang w:val="en-US"/>
              </w:rPr>
              <w:fldChar w:fldCharType="end"/>
            </w:r>
            <w:r w:rsidRPr="00512B27">
              <w:rPr>
                <w:sz w:val="20"/>
                <w:szCs w:val="20"/>
                <w:lang w:val="fr-CH"/>
              </w:rPr>
              <w:t xml:space="preserve">; </w:t>
            </w:r>
            <w:r w:rsidRPr="00512B27">
              <w:rPr>
                <w:sz w:val="20"/>
                <w:szCs w:val="20"/>
                <w:lang w:val="en-US"/>
              </w:rPr>
              <w:fldChar w:fldCharType="begin">
                <w:fldData xml:space="preserve">PEVuZE5vdGU+PENpdGU+PEF1dGhvcj5OZW1lczwvQXV0aG9yPjxZZWFyPjIwMDg8L1llYXI+PFJl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PEVuZE5vdGU+PENpdGU+PEF1dGhvcj5OZW1lczwvQXV0aG9yPjxZZWFyPjIwMDg8L1llYXI+PFJl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[117]</w:t>
            </w:r>
            <w:r w:rsidRPr="00512B27">
              <w:rPr>
                <w:sz w:val="20"/>
                <w:szCs w:val="20"/>
                <w:lang w:val="en-US"/>
              </w:rPr>
              <w:fldChar w:fldCharType="end"/>
            </w:r>
          </w:p>
        </w:tc>
        <w:tc>
          <w:tcPr>
            <w:tcW w:w="1843" w:type="dxa"/>
          </w:tcPr>
          <w:p w14:paraId="7B107FF6"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4309F375"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55453CF1" w14:textId="77777777" w:rsidTr="006B4DBA">
        <w:tc>
          <w:tcPr>
            <w:tcW w:w="562" w:type="dxa"/>
          </w:tcPr>
          <w:p w14:paraId="3FE666A4" w14:textId="77777777" w:rsidR="006B4DBA" w:rsidRPr="00512B27" w:rsidRDefault="006B4DBA" w:rsidP="00C252A5">
            <w:pPr>
              <w:spacing w:line="240" w:lineRule="auto"/>
              <w:rPr>
                <w:sz w:val="20"/>
                <w:szCs w:val="20"/>
                <w:lang w:val="en-US"/>
              </w:rPr>
            </w:pPr>
            <w:r w:rsidRPr="00512B27">
              <w:rPr>
                <w:sz w:val="20"/>
                <w:szCs w:val="20"/>
                <w:lang w:val="en-US"/>
              </w:rPr>
              <w:lastRenderedPageBreak/>
              <w:t>55</w:t>
            </w:r>
          </w:p>
        </w:tc>
        <w:tc>
          <w:tcPr>
            <w:tcW w:w="1418" w:type="dxa"/>
          </w:tcPr>
          <w:p w14:paraId="04FC7B1F" w14:textId="77777777" w:rsidR="006B4DBA" w:rsidRPr="00512B27" w:rsidRDefault="006B4DBA" w:rsidP="00C252A5">
            <w:pPr>
              <w:spacing w:line="240" w:lineRule="auto"/>
              <w:rPr>
                <w:sz w:val="20"/>
                <w:szCs w:val="20"/>
                <w:lang w:val="en-US"/>
              </w:rPr>
            </w:pPr>
            <w:r w:rsidRPr="00512B27">
              <w:rPr>
                <w:sz w:val="20"/>
                <w:szCs w:val="20"/>
                <w:lang w:val="en-US"/>
              </w:rPr>
              <w:t>SWIFTLY-HA study</w:t>
            </w:r>
          </w:p>
        </w:tc>
        <w:tc>
          <w:tcPr>
            <w:tcW w:w="1134" w:type="dxa"/>
          </w:tcPr>
          <w:p w14:paraId="650C0A0F" w14:textId="77777777" w:rsidR="006B4DBA" w:rsidRPr="00512B27" w:rsidRDefault="006B4DBA" w:rsidP="00C252A5">
            <w:pPr>
              <w:spacing w:line="240" w:lineRule="auto"/>
              <w:rPr>
                <w:sz w:val="20"/>
                <w:szCs w:val="20"/>
                <w:lang w:val="en-US"/>
              </w:rPr>
            </w:pPr>
            <w:r w:rsidRPr="00512B27">
              <w:rPr>
                <w:sz w:val="20"/>
                <w:szCs w:val="20"/>
                <w:lang w:val="en-US"/>
              </w:rPr>
              <w:t>Parallel assignment</w:t>
            </w:r>
          </w:p>
        </w:tc>
        <w:tc>
          <w:tcPr>
            <w:tcW w:w="1559" w:type="dxa"/>
          </w:tcPr>
          <w:p w14:paraId="19EACB53" w14:textId="77777777" w:rsidR="006B4DBA" w:rsidRPr="00512B27" w:rsidRDefault="006B4DBA" w:rsidP="00C252A5">
            <w:pPr>
              <w:spacing w:line="240" w:lineRule="auto"/>
              <w:rPr>
                <w:sz w:val="20"/>
                <w:szCs w:val="20"/>
                <w:lang w:val="en-US"/>
              </w:rPr>
            </w:pPr>
            <w:proofErr w:type="spellStart"/>
            <w:r w:rsidRPr="00512B27">
              <w:rPr>
                <w:sz w:val="20"/>
                <w:szCs w:val="20"/>
                <w:lang w:val="en-US"/>
              </w:rPr>
              <w:t>Voncento</w:t>
            </w:r>
            <w:proofErr w:type="spellEnd"/>
          </w:p>
          <w:p w14:paraId="5F86FBE1" w14:textId="77777777" w:rsidR="006B4DBA" w:rsidRPr="00512B27" w:rsidRDefault="006B4DBA" w:rsidP="00C252A5">
            <w:pPr>
              <w:spacing w:line="240" w:lineRule="auto"/>
              <w:rPr>
                <w:sz w:val="20"/>
                <w:szCs w:val="20"/>
                <w:lang w:val="en-US"/>
              </w:rPr>
            </w:pPr>
            <w:proofErr w:type="spellStart"/>
            <w:r w:rsidRPr="00512B27">
              <w:rPr>
                <w:sz w:val="20"/>
                <w:szCs w:val="20"/>
                <w:lang w:val="en-US"/>
              </w:rPr>
              <w:t>Voncento</w:t>
            </w:r>
            <w:proofErr w:type="spellEnd"/>
          </w:p>
        </w:tc>
        <w:tc>
          <w:tcPr>
            <w:tcW w:w="709" w:type="dxa"/>
          </w:tcPr>
          <w:p w14:paraId="5879C093" w14:textId="77777777" w:rsidR="006B4DBA" w:rsidRPr="00512B27" w:rsidRDefault="006B4DBA" w:rsidP="00C252A5">
            <w:pPr>
              <w:spacing w:line="240" w:lineRule="auto"/>
              <w:rPr>
                <w:sz w:val="20"/>
                <w:szCs w:val="20"/>
                <w:lang w:val="en-US"/>
              </w:rPr>
            </w:pPr>
            <w:r w:rsidRPr="00512B27">
              <w:rPr>
                <w:sz w:val="20"/>
                <w:szCs w:val="20"/>
                <w:lang w:val="en-US"/>
              </w:rPr>
              <w:t>P</w:t>
            </w:r>
          </w:p>
          <w:p w14:paraId="51DDBF70"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43060514" w14:textId="77777777" w:rsidR="006B4DBA" w:rsidRPr="00512B27" w:rsidRDefault="006B4DBA" w:rsidP="00C252A5">
            <w:pPr>
              <w:spacing w:line="240" w:lineRule="auto"/>
              <w:rPr>
                <w:sz w:val="20"/>
                <w:szCs w:val="20"/>
                <w:lang w:val="en-US"/>
              </w:rPr>
            </w:pPr>
            <w:r w:rsidRPr="00512B27">
              <w:rPr>
                <w:sz w:val="20"/>
                <w:szCs w:val="20"/>
                <w:lang w:val="en-US"/>
              </w:rPr>
              <w:t>18</w:t>
            </w:r>
          </w:p>
          <w:p w14:paraId="58FD9E7D" w14:textId="77777777" w:rsidR="006B4DBA" w:rsidRPr="00512B27" w:rsidRDefault="006B4DBA" w:rsidP="00C252A5">
            <w:pPr>
              <w:spacing w:line="240" w:lineRule="auto"/>
              <w:rPr>
                <w:sz w:val="20"/>
                <w:szCs w:val="20"/>
                <w:lang w:val="en-US"/>
              </w:rPr>
            </w:pPr>
            <w:r w:rsidRPr="00512B27">
              <w:rPr>
                <w:sz w:val="20"/>
                <w:szCs w:val="20"/>
                <w:lang w:val="en-US"/>
              </w:rPr>
              <w:t>17</w:t>
            </w:r>
          </w:p>
        </w:tc>
        <w:tc>
          <w:tcPr>
            <w:tcW w:w="1417" w:type="dxa"/>
          </w:tcPr>
          <w:p w14:paraId="14B61387" w14:textId="77777777" w:rsidR="006B4DBA" w:rsidRPr="00512B27" w:rsidRDefault="006B4DBA" w:rsidP="00C252A5">
            <w:pPr>
              <w:spacing w:line="240" w:lineRule="auto"/>
              <w:rPr>
                <w:sz w:val="20"/>
                <w:szCs w:val="20"/>
                <w:lang w:val="en-US"/>
              </w:rPr>
            </w:pPr>
            <w:r w:rsidRPr="00512B27">
              <w:rPr>
                <w:sz w:val="20"/>
                <w:szCs w:val="20"/>
                <w:lang w:val="en-US"/>
              </w:rPr>
              <w:t>12 months</w:t>
            </w:r>
          </w:p>
        </w:tc>
        <w:tc>
          <w:tcPr>
            <w:tcW w:w="1559" w:type="dxa"/>
          </w:tcPr>
          <w:p w14:paraId="2817EE06"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391316B3" w14:textId="4898FE3B"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&lt;EndNote&gt;&lt;Cite&gt;&lt;Author&gt;Pompa&lt;/Author&gt;&lt;Year&gt;2015&lt;/Year&gt;&lt;RecNum&gt;114&lt;/RecNum&gt;&lt;DisplayText&gt;[118]&lt;/DisplayText&gt;&lt;record&gt;&lt;rec-number&gt;114&lt;/rec-number&gt;&lt;foreign-keys&gt;&lt;key app="EN" db-id="szd59vewp9apsie9w2sx5vz3sp0wrwwx92e0" timestamp="1551534427"&gt;114&lt;/key&gt;&lt;/foreign-keys&gt;&lt;ref-type name="Electronic Article"&gt;43&lt;/ref-type&gt;&lt;contributors&gt;&lt;authors&gt;&lt;author&gt;Pompa, M. T.&lt;/author&gt;&lt;author&gt;Iosava, G.&lt;/author&gt;&lt;author&gt;Khayat, C.&lt;/author&gt;&lt;author&gt;Romashevskaya, I.&lt;/author&gt;&lt;author&gt;Aleinikova, O.&lt;/author&gt;&lt;author&gt;Stasyshyn, O.&lt;/author&gt;&lt;/authors&gt;&lt;/contributors&gt;&lt;titles&gt;&lt;title&gt;A phase III, open-label, multicentre study to evaluate efficacy and safety of a plasma-derived von Willebrand factor/ factor VIII concentrate in pediatric subjects with hemophilia A (Swiftly-HA study) [abstract]&lt;/title&gt;&lt;secondary-title&gt;Journal of Thrombosis and Haemostasis : JTH&lt;/secondary-title&gt;&lt;/titles&gt;&lt;periodical&gt;&lt;full-title&gt;J Thromb Haemost&lt;/full-title&gt;&lt;abbr-1&gt;Journal of thrombosis and haemostasis : JTH&lt;/abbr-1&gt;&lt;/periodical&gt;&lt;pages&gt;841, Abstract no: PO249–WED&lt;/pages&gt;&lt;volume&gt;13 Suppl 2&lt;/volume&gt;&lt;keywords&gt;&lt;keyword&gt;Sr-cf&lt;/keyword&gt;&lt;/keywords&gt;&lt;dates&gt;&lt;year&gt;2015&lt;/year&gt;&lt;/dates&gt;&lt;accession-num&gt;CN-01089505&lt;/accession-num&gt;&lt;urls&gt;&lt;related-urls&gt;&lt;url&gt;http://onlinelibrary.wiley.com/o/cochrane/clcentral/articles/505/CN-01089505/frame.html&lt;/url&gt;&lt;/related-urls&gt;&lt;/urls&gt;&lt;custom1&gt;Clinical Search&lt;/custom1&gt;&lt;remote-database-name&gt;Cochrane Library: Trials&lt;/remote-database-name&gt;&lt;/record&gt;&lt;/Cite&gt;&lt;/EndNote&gt;</w:instrText>
            </w:r>
            <w:r w:rsidRPr="00512B27">
              <w:rPr>
                <w:sz w:val="20"/>
                <w:szCs w:val="20"/>
                <w:lang w:val="en-US"/>
              </w:rPr>
              <w:fldChar w:fldCharType="separate"/>
            </w:r>
            <w:r w:rsidR="00055F6B">
              <w:rPr>
                <w:noProof/>
                <w:sz w:val="20"/>
                <w:szCs w:val="20"/>
                <w:lang w:val="en-US"/>
              </w:rPr>
              <w:t>[118]</w:t>
            </w:r>
            <w:r w:rsidRPr="00512B27">
              <w:rPr>
                <w:sz w:val="20"/>
                <w:szCs w:val="20"/>
                <w:lang w:val="en-US"/>
              </w:rPr>
              <w:fldChar w:fldCharType="end"/>
            </w:r>
          </w:p>
        </w:tc>
        <w:tc>
          <w:tcPr>
            <w:tcW w:w="1843" w:type="dxa"/>
          </w:tcPr>
          <w:p w14:paraId="2C5AA58C"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2C8DC181" w14:textId="52C508F0"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55CFB5B8" w14:textId="77777777" w:rsidTr="006B4DBA">
        <w:tc>
          <w:tcPr>
            <w:tcW w:w="562" w:type="dxa"/>
            <w:shd w:val="clear" w:color="auto" w:fill="auto"/>
          </w:tcPr>
          <w:p w14:paraId="5C3FC38A" w14:textId="77777777" w:rsidR="006B4DBA" w:rsidRPr="00512B27" w:rsidRDefault="006B4DBA" w:rsidP="00C252A5">
            <w:pPr>
              <w:spacing w:line="240" w:lineRule="auto"/>
              <w:rPr>
                <w:sz w:val="20"/>
                <w:szCs w:val="20"/>
                <w:lang w:val="en-US"/>
              </w:rPr>
            </w:pPr>
            <w:r w:rsidRPr="00512B27">
              <w:rPr>
                <w:sz w:val="20"/>
                <w:szCs w:val="20"/>
                <w:lang w:val="en-US"/>
              </w:rPr>
              <w:t>56</w:t>
            </w:r>
          </w:p>
        </w:tc>
        <w:tc>
          <w:tcPr>
            <w:tcW w:w="1418" w:type="dxa"/>
            <w:shd w:val="clear" w:color="auto" w:fill="auto"/>
          </w:tcPr>
          <w:p w14:paraId="153D64BF" w14:textId="77777777" w:rsidR="006B4DBA" w:rsidRPr="00512B27" w:rsidRDefault="006B4DBA" w:rsidP="00C252A5">
            <w:pPr>
              <w:spacing w:line="240" w:lineRule="auto"/>
              <w:rPr>
                <w:sz w:val="20"/>
                <w:szCs w:val="20"/>
                <w:lang w:val="en-US"/>
              </w:rPr>
            </w:pPr>
            <w:r w:rsidRPr="00512B27">
              <w:rPr>
                <w:sz w:val="20"/>
                <w:szCs w:val="20"/>
                <w:lang w:val="en-US"/>
              </w:rPr>
              <w:t>SWIFT-HA study</w:t>
            </w:r>
          </w:p>
        </w:tc>
        <w:tc>
          <w:tcPr>
            <w:tcW w:w="1134" w:type="dxa"/>
            <w:shd w:val="clear" w:color="auto" w:fill="auto"/>
          </w:tcPr>
          <w:p w14:paraId="6F4E9E2B"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shd w:val="clear" w:color="auto" w:fill="auto"/>
          </w:tcPr>
          <w:p w14:paraId="3616CCF6" w14:textId="77777777" w:rsidR="006B4DBA" w:rsidRPr="00512B27" w:rsidRDefault="006B4DBA" w:rsidP="00C252A5">
            <w:pPr>
              <w:spacing w:line="240" w:lineRule="auto"/>
              <w:rPr>
                <w:sz w:val="20"/>
                <w:szCs w:val="20"/>
                <w:lang w:val="en-US"/>
              </w:rPr>
            </w:pPr>
            <w:r w:rsidRPr="00512B27">
              <w:rPr>
                <w:sz w:val="20"/>
                <w:szCs w:val="20"/>
                <w:lang w:val="en-US"/>
              </w:rPr>
              <w:t>Plasma-derived VWF/FVIII concentrate (VONCENTO®)</w:t>
            </w:r>
          </w:p>
        </w:tc>
        <w:tc>
          <w:tcPr>
            <w:tcW w:w="709" w:type="dxa"/>
            <w:shd w:val="clear" w:color="auto" w:fill="auto"/>
          </w:tcPr>
          <w:p w14:paraId="23C1BE3A"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shd w:val="clear" w:color="auto" w:fill="auto"/>
          </w:tcPr>
          <w:p w14:paraId="5AAB8E23" w14:textId="77777777" w:rsidR="006B4DBA" w:rsidRPr="00512B27" w:rsidRDefault="006B4DBA" w:rsidP="00C252A5">
            <w:pPr>
              <w:spacing w:line="240" w:lineRule="auto"/>
              <w:rPr>
                <w:sz w:val="20"/>
                <w:szCs w:val="20"/>
                <w:lang w:val="en-US"/>
              </w:rPr>
            </w:pPr>
            <w:r w:rsidRPr="00512B27">
              <w:rPr>
                <w:sz w:val="20"/>
                <w:szCs w:val="20"/>
                <w:lang w:val="en-US"/>
              </w:rPr>
              <w:t>81</w:t>
            </w:r>
          </w:p>
        </w:tc>
        <w:tc>
          <w:tcPr>
            <w:tcW w:w="1417" w:type="dxa"/>
            <w:shd w:val="clear" w:color="auto" w:fill="auto"/>
          </w:tcPr>
          <w:p w14:paraId="0278B11B"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shd w:val="clear" w:color="auto" w:fill="auto"/>
          </w:tcPr>
          <w:p w14:paraId="6B2F0ADC" w14:textId="77777777" w:rsidR="006B4DBA" w:rsidRPr="00512B27" w:rsidRDefault="006B4DBA" w:rsidP="00C252A5">
            <w:pPr>
              <w:spacing w:line="240" w:lineRule="auto"/>
              <w:rPr>
                <w:sz w:val="20"/>
                <w:szCs w:val="20"/>
                <w:lang w:val="it-IT"/>
              </w:rPr>
            </w:pPr>
            <w:r w:rsidRPr="00512B27">
              <w:rPr>
                <w:sz w:val="20"/>
                <w:szCs w:val="20"/>
                <w:lang w:val="it-IT"/>
              </w:rPr>
              <w:t>Bulgaria, Macedonia, Poland, Russian Federation</w:t>
            </w:r>
          </w:p>
        </w:tc>
        <w:tc>
          <w:tcPr>
            <w:tcW w:w="1843" w:type="dxa"/>
            <w:shd w:val="clear" w:color="auto" w:fill="auto"/>
          </w:tcPr>
          <w:p w14:paraId="06C080A8" w14:textId="484E3B51"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PEVuZE5vdGU+PENpdGU+PEF1dGhvcj5Ta290bmlja2k8L0F1dGhvcj48WWVhcj4yMDE2PC9ZZWFy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PEVuZE5vdGU+PENpdGU+PEF1dGhvcj5Ta290bmlja2k8L0F1dGhvcj48WWVhcj4yMDE2PC9ZZWFy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[119]</w:t>
            </w:r>
            <w:r w:rsidRPr="00512B27">
              <w:rPr>
                <w:sz w:val="20"/>
                <w:szCs w:val="20"/>
                <w:lang w:val="en-US"/>
              </w:rPr>
              <w:fldChar w:fldCharType="end"/>
            </w:r>
          </w:p>
        </w:tc>
        <w:tc>
          <w:tcPr>
            <w:tcW w:w="1843" w:type="dxa"/>
            <w:shd w:val="clear" w:color="auto" w:fill="auto"/>
          </w:tcPr>
          <w:p w14:paraId="22145246"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shd w:val="clear" w:color="auto" w:fill="auto"/>
          </w:tcPr>
          <w:p w14:paraId="00A50579" w14:textId="77777777" w:rsidR="006B4DBA" w:rsidRPr="00512B27" w:rsidRDefault="006B4DBA" w:rsidP="00C252A5">
            <w:pPr>
              <w:spacing w:line="240" w:lineRule="auto"/>
              <w:rPr>
                <w:sz w:val="20"/>
                <w:szCs w:val="20"/>
                <w:highlight w:val="yellow"/>
                <w:lang w:val="en-US"/>
              </w:rPr>
            </w:pPr>
            <w:r w:rsidRPr="00512B27">
              <w:rPr>
                <w:sz w:val="20"/>
                <w:szCs w:val="20"/>
              </w:rPr>
              <w:t>single arm study, without paired comparison of OD and prophy</w:t>
            </w:r>
          </w:p>
        </w:tc>
      </w:tr>
      <w:tr w:rsidR="006B4DBA" w:rsidRPr="00512B27" w14:paraId="6F2AFC5D" w14:textId="77777777" w:rsidTr="006B4DBA">
        <w:tc>
          <w:tcPr>
            <w:tcW w:w="562" w:type="dxa"/>
          </w:tcPr>
          <w:p w14:paraId="1C7B279E" w14:textId="77777777" w:rsidR="006B4DBA" w:rsidRPr="00512B27" w:rsidRDefault="006B4DBA" w:rsidP="00C252A5">
            <w:pPr>
              <w:spacing w:line="240" w:lineRule="auto"/>
              <w:rPr>
                <w:sz w:val="20"/>
                <w:szCs w:val="20"/>
                <w:lang w:val="en-US"/>
              </w:rPr>
            </w:pPr>
            <w:r w:rsidRPr="00512B27">
              <w:rPr>
                <w:sz w:val="20"/>
                <w:szCs w:val="20"/>
                <w:lang w:val="en-US"/>
              </w:rPr>
              <w:t>57</w:t>
            </w:r>
          </w:p>
        </w:tc>
        <w:tc>
          <w:tcPr>
            <w:tcW w:w="1418" w:type="dxa"/>
          </w:tcPr>
          <w:p w14:paraId="3BAB9A30" w14:textId="77777777" w:rsidR="006B4DBA" w:rsidRPr="00512B27" w:rsidRDefault="006B4DBA" w:rsidP="00C252A5">
            <w:pPr>
              <w:spacing w:line="240" w:lineRule="auto"/>
              <w:rPr>
                <w:sz w:val="20"/>
                <w:szCs w:val="20"/>
                <w:lang w:val="en-US"/>
              </w:rPr>
            </w:pPr>
            <w:r w:rsidRPr="00512B27">
              <w:rPr>
                <w:sz w:val="20"/>
                <w:szCs w:val="20"/>
                <w:lang w:val="en-US"/>
              </w:rPr>
              <w:t>SIPPET (NCT01064284)</w:t>
            </w:r>
          </w:p>
        </w:tc>
        <w:tc>
          <w:tcPr>
            <w:tcW w:w="1134" w:type="dxa"/>
          </w:tcPr>
          <w:p w14:paraId="4146E959"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tcPr>
          <w:p w14:paraId="5872C0DD" w14:textId="77777777" w:rsidR="006B4DBA" w:rsidRPr="00512B27" w:rsidRDefault="006B4DBA" w:rsidP="00C252A5">
            <w:pPr>
              <w:spacing w:line="240" w:lineRule="auto"/>
              <w:rPr>
                <w:sz w:val="20"/>
                <w:szCs w:val="20"/>
                <w:lang w:val="en-US"/>
              </w:rPr>
            </w:pPr>
            <w:r w:rsidRPr="00512B27">
              <w:rPr>
                <w:sz w:val="20"/>
                <w:szCs w:val="20"/>
                <w:lang w:val="en-US"/>
              </w:rPr>
              <w:t>Plasma-derived factor VIII containing von Willebrand factor</w:t>
            </w:r>
          </w:p>
          <w:p w14:paraId="455DCDB4" w14:textId="77777777" w:rsidR="006B4DBA" w:rsidRPr="00512B27" w:rsidRDefault="006B4DBA" w:rsidP="00C252A5">
            <w:pPr>
              <w:spacing w:line="240" w:lineRule="auto"/>
              <w:rPr>
                <w:sz w:val="20"/>
                <w:szCs w:val="20"/>
                <w:lang w:val="en-US"/>
              </w:rPr>
            </w:pPr>
            <w:r w:rsidRPr="00512B27">
              <w:rPr>
                <w:sz w:val="20"/>
                <w:szCs w:val="20"/>
                <w:lang w:val="en-US"/>
              </w:rPr>
              <w:t>recombinant factor VIII</w:t>
            </w:r>
          </w:p>
        </w:tc>
        <w:tc>
          <w:tcPr>
            <w:tcW w:w="709" w:type="dxa"/>
          </w:tcPr>
          <w:p w14:paraId="3AA9500D" w14:textId="77777777" w:rsidR="006B4DBA" w:rsidRPr="00512B27" w:rsidRDefault="006B4DBA" w:rsidP="00C252A5">
            <w:pPr>
              <w:spacing w:line="240" w:lineRule="auto"/>
              <w:rPr>
                <w:sz w:val="20"/>
                <w:szCs w:val="20"/>
                <w:lang w:val="en-US"/>
              </w:rPr>
            </w:pPr>
            <w:r w:rsidRPr="00512B27">
              <w:rPr>
                <w:sz w:val="20"/>
                <w:szCs w:val="20"/>
                <w:lang w:val="en-US"/>
              </w:rPr>
              <w:t>P &amp; E</w:t>
            </w:r>
          </w:p>
          <w:p w14:paraId="0C70DE83" w14:textId="77777777" w:rsidR="006B4DBA" w:rsidRPr="00512B27" w:rsidRDefault="006B4DBA" w:rsidP="00C252A5">
            <w:pPr>
              <w:spacing w:line="240" w:lineRule="auto"/>
              <w:rPr>
                <w:sz w:val="20"/>
                <w:szCs w:val="20"/>
                <w:lang w:val="en-US"/>
              </w:rPr>
            </w:pPr>
          </w:p>
          <w:p w14:paraId="61150E9F"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7FDECB17" w14:textId="77777777" w:rsidR="006B4DBA" w:rsidRPr="00512B27" w:rsidRDefault="006B4DBA" w:rsidP="00C252A5">
            <w:pPr>
              <w:spacing w:line="240" w:lineRule="auto"/>
              <w:rPr>
                <w:sz w:val="20"/>
                <w:szCs w:val="20"/>
                <w:lang w:val="en-US"/>
              </w:rPr>
            </w:pPr>
            <w:r w:rsidRPr="00512B27">
              <w:rPr>
                <w:sz w:val="20"/>
                <w:szCs w:val="20"/>
                <w:lang w:val="en-US"/>
              </w:rPr>
              <w:t>125</w:t>
            </w:r>
          </w:p>
          <w:p w14:paraId="21222FB0" w14:textId="77777777" w:rsidR="006B4DBA" w:rsidRPr="00512B27" w:rsidRDefault="006B4DBA" w:rsidP="00C252A5">
            <w:pPr>
              <w:spacing w:line="240" w:lineRule="auto"/>
              <w:rPr>
                <w:sz w:val="20"/>
                <w:szCs w:val="20"/>
                <w:lang w:val="en-US"/>
              </w:rPr>
            </w:pPr>
          </w:p>
          <w:p w14:paraId="378C3001" w14:textId="77777777" w:rsidR="006B4DBA" w:rsidRPr="00512B27" w:rsidRDefault="006B4DBA" w:rsidP="00C252A5">
            <w:pPr>
              <w:spacing w:line="240" w:lineRule="auto"/>
              <w:rPr>
                <w:sz w:val="20"/>
                <w:szCs w:val="20"/>
                <w:lang w:val="en-US"/>
              </w:rPr>
            </w:pPr>
            <w:r w:rsidRPr="00512B27">
              <w:rPr>
                <w:sz w:val="20"/>
                <w:szCs w:val="20"/>
                <w:lang w:val="en-US"/>
              </w:rPr>
              <w:t>126</w:t>
            </w:r>
          </w:p>
        </w:tc>
        <w:tc>
          <w:tcPr>
            <w:tcW w:w="1417" w:type="dxa"/>
          </w:tcPr>
          <w:p w14:paraId="181A71A1"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4985EA1B"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3172E5A0" w14:textId="276B760F"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PEVuZE5vdGU+PENpdGU+PEF1dGhvcj5QZXl2YW5kaTwvQXV0aG9yPjxZZWFyPjIwMTY8L1llYXI+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PEVuZE5vdGU+PENpdGU+PEF1dGhvcj5QZXl2YW5kaTwvQXV0aG9yPjxZZWFyPjIwMTY8L1llYXI+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[120]</w:t>
            </w:r>
            <w:r w:rsidRPr="00512B27">
              <w:rPr>
                <w:sz w:val="20"/>
                <w:szCs w:val="20"/>
                <w:lang w:val="en-US"/>
              </w:rPr>
              <w:fldChar w:fldCharType="end"/>
            </w:r>
          </w:p>
        </w:tc>
        <w:tc>
          <w:tcPr>
            <w:tcW w:w="1843" w:type="dxa"/>
          </w:tcPr>
          <w:p w14:paraId="1FE00078"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6F7ED129" w14:textId="6BF4CC81"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2100A840" w14:textId="77777777" w:rsidTr="006B4DBA">
        <w:tc>
          <w:tcPr>
            <w:tcW w:w="562" w:type="dxa"/>
          </w:tcPr>
          <w:p w14:paraId="5F208055" w14:textId="77777777" w:rsidR="006B4DBA" w:rsidRPr="00512B27" w:rsidRDefault="006B4DBA" w:rsidP="00C252A5">
            <w:pPr>
              <w:spacing w:line="240" w:lineRule="auto"/>
              <w:rPr>
                <w:sz w:val="20"/>
                <w:szCs w:val="20"/>
                <w:lang w:val="en-US"/>
              </w:rPr>
            </w:pPr>
            <w:r w:rsidRPr="00512B27">
              <w:rPr>
                <w:sz w:val="20"/>
                <w:szCs w:val="20"/>
                <w:lang w:val="en-US"/>
              </w:rPr>
              <w:t>58</w:t>
            </w:r>
          </w:p>
        </w:tc>
        <w:tc>
          <w:tcPr>
            <w:tcW w:w="1418" w:type="dxa"/>
          </w:tcPr>
          <w:p w14:paraId="7CE82327" w14:textId="77777777" w:rsidR="006B4DBA" w:rsidRPr="00512B27" w:rsidRDefault="006B4DBA" w:rsidP="00C252A5">
            <w:pPr>
              <w:spacing w:line="240" w:lineRule="auto"/>
              <w:rPr>
                <w:sz w:val="20"/>
                <w:szCs w:val="20"/>
                <w:lang w:val="en-US"/>
              </w:rPr>
            </w:pPr>
            <w:proofErr w:type="spellStart"/>
            <w:r w:rsidRPr="00512B27">
              <w:rPr>
                <w:sz w:val="20"/>
                <w:szCs w:val="20"/>
                <w:lang w:val="en-US"/>
              </w:rPr>
              <w:t>Dmoszynska</w:t>
            </w:r>
            <w:proofErr w:type="spellEnd"/>
            <w:r w:rsidRPr="00512B27">
              <w:rPr>
                <w:sz w:val="20"/>
                <w:szCs w:val="20"/>
                <w:lang w:val="en-US"/>
              </w:rPr>
              <w:t xml:space="preserve"> 2011</w:t>
            </w:r>
          </w:p>
        </w:tc>
        <w:tc>
          <w:tcPr>
            <w:tcW w:w="1134" w:type="dxa"/>
          </w:tcPr>
          <w:p w14:paraId="70998D0B"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4DC4E531" w14:textId="77777777" w:rsidR="006B4DBA" w:rsidRPr="00512B27" w:rsidRDefault="006B4DBA" w:rsidP="00C252A5">
            <w:pPr>
              <w:spacing w:line="240" w:lineRule="auto"/>
              <w:rPr>
                <w:sz w:val="20"/>
                <w:szCs w:val="20"/>
                <w:lang w:val="en-US"/>
              </w:rPr>
            </w:pPr>
            <w:r w:rsidRPr="00512B27">
              <w:rPr>
                <w:sz w:val="20"/>
                <w:szCs w:val="20"/>
                <w:lang w:val="en-US"/>
              </w:rPr>
              <w:t>FVIII and VWF concentrate (</w:t>
            </w:r>
            <w:proofErr w:type="spellStart"/>
            <w:r w:rsidRPr="00512B27">
              <w:rPr>
                <w:sz w:val="20"/>
                <w:szCs w:val="20"/>
                <w:lang w:val="en-US"/>
              </w:rPr>
              <w:t>Optivate</w:t>
            </w:r>
            <w:proofErr w:type="spellEnd"/>
            <w:r w:rsidRPr="00512B27">
              <w:rPr>
                <w:sz w:val="20"/>
                <w:szCs w:val="20"/>
                <w:lang w:val="en-US"/>
              </w:rPr>
              <w:t>)</w:t>
            </w:r>
          </w:p>
        </w:tc>
        <w:tc>
          <w:tcPr>
            <w:tcW w:w="709" w:type="dxa"/>
          </w:tcPr>
          <w:p w14:paraId="15996EEE"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3A416A0B" w14:textId="77777777" w:rsidR="006B4DBA" w:rsidRPr="00512B27" w:rsidRDefault="006B4DBA" w:rsidP="00C252A5">
            <w:pPr>
              <w:spacing w:line="240" w:lineRule="auto"/>
              <w:rPr>
                <w:sz w:val="20"/>
                <w:szCs w:val="20"/>
                <w:lang w:val="en-US"/>
              </w:rPr>
            </w:pPr>
            <w:r w:rsidRPr="00512B27">
              <w:rPr>
                <w:sz w:val="20"/>
                <w:szCs w:val="20"/>
                <w:lang w:val="en-US"/>
              </w:rPr>
              <w:t>70</w:t>
            </w:r>
          </w:p>
        </w:tc>
        <w:tc>
          <w:tcPr>
            <w:tcW w:w="1417" w:type="dxa"/>
          </w:tcPr>
          <w:p w14:paraId="7A8DE9B4" w14:textId="77777777" w:rsidR="006B4DBA" w:rsidRPr="00512B27" w:rsidRDefault="006B4DBA" w:rsidP="00C252A5">
            <w:pPr>
              <w:spacing w:line="240" w:lineRule="auto"/>
              <w:rPr>
                <w:sz w:val="20"/>
                <w:szCs w:val="20"/>
                <w:lang w:val="en-US"/>
              </w:rPr>
            </w:pPr>
            <w:r w:rsidRPr="00512B27">
              <w:rPr>
                <w:sz w:val="20"/>
                <w:szCs w:val="20"/>
                <w:lang w:val="en-US"/>
              </w:rPr>
              <w:t>2 years (long term follow-up: 2 years)</w:t>
            </w:r>
          </w:p>
        </w:tc>
        <w:tc>
          <w:tcPr>
            <w:tcW w:w="1559" w:type="dxa"/>
          </w:tcPr>
          <w:p w14:paraId="314BAA0F" w14:textId="77777777" w:rsidR="006B4DBA" w:rsidRPr="00512B27" w:rsidRDefault="006B4DBA" w:rsidP="00C252A5">
            <w:pPr>
              <w:spacing w:line="240" w:lineRule="auto"/>
              <w:rPr>
                <w:sz w:val="20"/>
                <w:szCs w:val="20"/>
                <w:lang w:val="en-US"/>
              </w:rPr>
            </w:pPr>
            <w:r w:rsidRPr="00512B27">
              <w:rPr>
                <w:sz w:val="20"/>
                <w:szCs w:val="20"/>
                <w:lang w:val="en-US"/>
              </w:rPr>
              <w:t>Poland, UK</w:t>
            </w:r>
          </w:p>
        </w:tc>
        <w:tc>
          <w:tcPr>
            <w:tcW w:w="1843" w:type="dxa"/>
          </w:tcPr>
          <w:p w14:paraId="3EC7CB1B" w14:textId="4DEEA195"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PEVuZE5vdGU+PENpdGU+PEF1dGhvcj5EbW9zenluc2thPC9BdXRob3I+PFllYXI+MjAxMTwvWWVh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==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PEVuZE5vdGU+PENpdGU+PEF1dGhvcj5EbW9zenluc2thPC9BdXRob3I+PFllYXI+MjAxMTwvWWVh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==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[121]</w:t>
            </w:r>
            <w:r w:rsidRPr="00512B27">
              <w:rPr>
                <w:sz w:val="20"/>
                <w:szCs w:val="20"/>
                <w:lang w:val="en-US"/>
              </w:rPr>
              <w:fldChar w:fldCharType="end"/>
            </w:r>
          </w:p>
        </w:tc>
        <w:tc>
          <w:tcPr>
            <w:tcW w:w="1843" w:type="dxa"/>
          </w:tcPr>
          <w:p w14:paraId="11C7937E"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0720398"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2252638" w14:textId="77777777" w:rsidTr="006B4DBA">
        <w:tc>
          <w:tcPr>
            <w:tcW w:w="562" w:type="dxa"/>
          </w:tcPr>
          <w:p w14:paraId="31436469" w14:textId="77777777" w:rsidR="006B4DBA" w:rsidRPr="00512B27" w:rsidRDefault="006B4DBA" w:rsidP="00C252A5">
            <w:pPr>
              <w:spacing w:line="240" w:lineRule="auto"/>
              <w:rPr>
                <w:sz w:val="20"/>
                <w:szCs w:val="20"/>
                <w:lang w:val="en-US"/>
              </w:rPr>
            </w:pPr>
            <w:r w:rsidRPr="00512B27">
              <w:rPr>
                <w:sz w:val="20"/>
                <w:szCs w:val="20"/>
                <w:lang w:val="en-US"/>
              </w:rPr>
              <w:t>59</w:t>
            </w:r>
          </w:p>
        </w:tc>
        <w:tc>
          <w:tcPr>
            <w:tcW w:w="1418" w:type="dxa"/>
          </w:tcPr>
          <w:p w14:paraId="016FDCBA" w14:textId="77777777" w:rsidR="006B4DBA" w:rsidRPr="00512B27" w:rsidRDefault="006B4DBA" w:rsidP="00C252A5">
            <w:pPr>
              <w:spacing w:line="240" w:lineRule="auto"/>
              <w:rPr>
                <w:sz w:val="20"/>
                <w:szCs w:val="20"/>
                <w:lang w:val="en-US"/>
              </w:rPr>
            </w:pPr>
            <w:proofErr w:type="spellStart"/>
            <w:r w:rsidRPr="00512B27">
              <w:rPr>
                <w:sz w:val="20"/>
                <w:szCs w:val="20"/>
                <w:lang w:val="en-US"/>
              </w:rPr>
              <w:t>Matysiak</w:t>
            </w:r>
            <w:proofErr w:type="spellEnd"/>
            <w:r w:rsidRPr="00512B27">
              <w:rPr>
                <w:sz w:val="20"/>
                <w:szCs w:val="20"/>
                <w:lang w:val="en-US"/>
              </w:rPr>
              <w:t xml:space="preserve"> 2011</w:t>
            </w:r>
          </w:p>
        </w:tc>
        <w:tc>
          <w:tcPr>
            <w:tcW w:w="1134" w:type="dxa"/>
          </w:tcPr>
          <w:p w14:paraId="3B73711C"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6C71916" w14:textId="77777777" w:rsidR="006B4DBA" w:rsidRPr="00512B27" w:rsidRDefault="006B4DBA" w:rsidP="00C252A5">
            <w:pPr>
              <w:spacing w:line="240" w:lineRule="auto"/>
              <w:rPr>
                <w:sz w:val="20"/>
                <w:szCs w:val="20"/>
                <w:lang w:val="en-US"/>
              </w:rPr>
            </w:pPr>
            <w:proofErr w:type="spellStart"/>
            <w:r w:rsidRPr="00512B27">
              <w:rPr>
                <w:sz w:val="20"/>
                <w:szCs w:val="20"/>
                <w:lang w:val="en-US"/>
              </w:rPr>
              <w:t>Optivate</w:t>
            </w:r>
            <w:proofErr w:type="spellEnd"/>
            <w:r w:rsidRPr="00512B27">
              <w:rPr>
                <w:sz w:val="20"/>
                <w:szCs w:val="20"/>
                <w:lang w:val="en-US"/>
              </w:rPr>
              <w:t xml:space="preserve"> (FVIII/VWF)</w:t>
            </w:r>
          </w:p>
        </w:tc>
        <w:tc>
          <w:tcPr>
            <w:tcW w:w="709" w:type="dxa"/>
          </w:tcPr>
          <w:p w14:paraId="2F1A4519"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1DD99D56" w14:textId="77777777" w:rsidR="006B4DBA" w:rsidRPr="00512B27" w:rsidRDefault="006B4DBA" w:rsidP="00C252A5">
            <w:pPr>
              <w:spacing w:line="240" w:lineRule="auto"/>
              <w:rPr>
                <w:sz w:val="20"/>
                <w:szCs w:val="20"/>
                <w:lang w:val="en-US"/>
              </w:rPr>
            </w:pPr>
            <w:r w:rsidRPr="00512B27">
              <w:rPr>
                <w:sz w:val="20"/>
                <w:szCs w:val="20"/>
                <w:lang w:val="en-US"/>
              </w:rPr>
              <w:t>30</w:t>
            </w:r>
          </w:p>
        </w:tc>
        <w:tc>
          <w:tcPr>
            <w:tcW w:w="1417" w:type="dxa"/>
          </w:tcPr>
          <w:p w14:paraId="4075AA22" w14:textId="77777777" w:rsidR="006B4DBA" w:rsidRPr="00512B27" w:rsidRDefault="006B4DBA" w:rsidP="00C252A5">
            <w:pPr>
              <w:spacing w:line="240" w:lineRule="auto"/>
              <w:rPr>
                <w:sz w:val="20"/>
                <w:szCs w:val="20"/>
                <w:lang w:val="en-US"/>
              </w:rPr>
            </w:pPr>
            <w:r w:rsidRPr="00512B27">
              <w:rPr>
                <w:sz w:val="20"/>
                <w:szCs w:val="20"/>
                <w:lang w:val="en-US"/>
              </w:rPr>
              <w:t>26 weeks (long term follow-up: 26 weeks)</w:t>
            </w:r>
          </w:p>
        </w:tc>
        <w:tc>
          <w:tcPr>
            <w:tcW w:w="1559" w:type="dxa"/>
          </w:tcPr>
          <w:p w14:paraId="7D0CB589" w14:textId="77777777" w:rsidR="006B4DBA" w:rsidRPr="00512B27" w:rsidRDefault="006B4DBA" w:rsidP="00C252A5">
            <w:pPr>
              <w:spacing w:line="240" w:lineRule="auto"/>
              <w:rPr>
                <w:sz w:val="20"/>
                <w:szCs w:val="20"/>
                <w:lang w:val="en-US"/>
              </w:rPr>
            </w:pPr>
            <w:r w:rsidRPr="00512B27">
              <w:rPr>
                <w:sz w:val="20"/>
                <w:szCs w:val="20"/>
                <w:lang w:val="en-US"/>
              </w:rPr>
              <w:t>UK</w:t>
            </w:r>
          </w:p>
        </w:tc>
        <w:tc>
          <w:tcPr>
            <w:tcW w:w="1843" w:type="dxa"/>
          </w:tcPr>
          <w:p w14:paraId="6B9D4B24" w14:textId="09606F2A"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PEVuZE5vdGU+PENpdGU+PEF1dGhvcj5NYXR5c2lhazwvQXV0aG9yPjxZZWFyPjIwMTE8L1llYXI+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PEVuZE5vdGU+PENpdGU+PEF1dGhvcj5NYXR5c2lhazwvQXV0aG9yPjxZZWFyPjIwMTE8L1llYXI+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[122]</w:t>
            </w:r>
            <w:r w:rsidRPr="00512B27">
              <w:rPr>
                <w:sz w:val="20"/>
                <w:szCs w:val="20"/>
                <w:lang w:val="en-US"/>
              </w:rPr>
              <w:fldChar w:fldCharType="end"/>
            </w:r>
          </w:p>
        </w:tc>
        <w:tc>
          <w:tcPr>
            <w:tcW w:w="1843" w:type="dxa"/>
          </w:tcPr>
          <w:p w14:paraId="0C58A662"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FF3AC48" w14:textId="29567198" w:rsidR="006B4DBA" w:rsidRPr="00512B27" w:rsidRDefault="006B4DBA" w:rsidP="00C252A5">
            <w:pPr>
              <w:spacing w:line="240" w:lineRule="auto"/>
              <w:rPr>
                <w:sz w:val="20"/>
                <w:szCs w:val="20"/>
                <w:lang w:val="en-US"/>
              </w:rPr>
            </w:pPr>
            <w:r w:rsidRPr="00512B27">
              <w:rPr>
                <w:sz w:val="20"/>
                <w:szCs w:val="20"/>
                <w:lang w:val="en-US"/>
              </w:rPr>
              <w:t>&lt;12 years</w:t>
            </w:r>
          </w:p>
        </w:tc>
      </w:tr>
      <w:tr w:rsidR="006B4DBA" w:rsidRPr="00512B27" w14:paraId="0144FA99" w14:textId="77777777" w:rsidTr="006B4DBA">
        <w:tc>
          <w:tcPr>
            <w:tcW w:w="562" w:type="dxa"/>
            <w:shd w:val="clear" w:color="auto" w:fill="auto"/>
          </w:tcPr>
          <w:p w14:paraId="6637E093" w14:textId="77777777" w:rsidR="006B4DBA" w:rsidRPr="00512B27" w:rsidRDefault="006B4DBA" w:rsidP="00C252A5">
            <w:pPr>
              <w:spacing w:line="240" w:lineRule="auto"/>
              <w:rPr>
                <w:sz w:val="20"/>
                <w:szCs w:val="20"/>
                <w:lang w:val="en-US"/>
              </w:rPr>
            </w:pPr>
            <w:r w:rsidRPr="00512B27">
              <w:rPr>
                <w:sz w:val="20"/>
                <w:szCs w:val="20"/>
                <w:lang w:val="en-US"/>
              </w:rPr>
              <w:t>60</w:t>
            </w:r>
          </w:p>
        </w:tc>
        <w:tc>
          <w:tcPr>
            <w:tcW w:w="1418" w:type="dxa"/>
            <w:shd w:val="clear" w:color="auto" w:fill="auto"/>
          </w:tcPr>
          <w:p w14:paraId="08AF4405" w14:textId="77777777" w:rsidR="006B4DBA" w:rsidRPr="00512B27" w:rsidRDefault="006B4DBA" w:rsidP="00C252A5">
            <w:pPr>
              <w:spacing w:line="240" w:lineRule="auto"/>
              <w:rPr>
                <w:sz w:val="20"/>
                <w:szCs w:val="20"/>
                <w:lang w:val="en-US"/>
              </w:rPr>
            </w:pPr>
            <w:r w:rsidRPr="00512B27">
              <w:rPr>
                <w:sz w:val="20"/>
                <w:szCs w:val="20"/>
                <w:lang w:val="en-US"/>
              </w:rPr>
              <w:t>PROLONG-ATE</w:t>
            </w:r>
          </w:p>
        </w:tc>
        <w:tc>
          <w:tcPr>
            <w:tcW w:w="1134" w:type="dxa"/>
            <w:shd w:val="clear" w:color="auto" w:fill="auto"/>
          </w:tcPr>
          <w:p w14:paraId="46D12B6A"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shd w:val="clear" w:color="auto" w:fill="auto"/>
          </w:tcPr>
          <w:p w14:paraId="617B52CE" w14:textId="77777777" w:rsidR="006B4DBA" w:rsidRPr="00512B27" w:rsidRDefault="006B4DBA" w:rsidP="00C252A5">
            <w:pPr>
              <w:spacing w:line="240" w:lineRule="auto"/>
              <w:rPr>
                <w:sz w:val="20"/>
                <w:szCs w:val="20"/>
                <w:lang w:val="en-US"/>
              </w:rPr>
            </w:pPr>
            <w:r w:rsidRPr="00512B27">
              <w:rPr>
                <w:sz w:val="20"/>
                <w:szCs w:val="20"/>
                <w:lang w:val="en-US"/>
              </w:rPr>
              <w:t>BAX 855; pegylated full-length recombinant FVIII (</w:t>
            </w:r>
            <w:proofErr w:type="spellStart"/>
            <w:r w:rsidRPr="00512B27">
              <w:rPr>
                <w:sz w:val="20"/>
                <w:szCs w:val="20"/>
                <w:lang w:val="en-US"/>
              </w:rPr>
              <w:t>rFVIII</w:t>
            </w:r>
            <w:proofErr w:type="spellEnd"/>
            <w:r w:rsidRPr="00512B27">
              <w:rPr>
                <w:sz w:val="20"/>
                <w:szCs w:val="20"/>
                <w:lang w:val="en-US"/>
              </w:rPr>
              <w:t>)</w:t>
            </w:r>
          </w:p>
        </w:tc>
        <w:tc>
          <w:tcPr>
            <w:tcW w:w="709" w:type="dxa"/>
            <w:shd w:val="clear" w:color="auto" w:fill="auto"/>
          </w:tcPr>
          <w:p w14:paraId="532485BF"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shd w:val="clear" w:color="auto" w:fill="auto"/>
          </w:tcPr>
          <w:p w14:paraId="3B2BD338" w14:textId="77777777" w:rsidR="006B4DBA" w:rsidRPr="00512B27" w:rsidRDefault="006B4DBA" w:rsidP="00C252A5">
            <w:pPr>
              <w:spacing w:line="240" w:lineRule="auto"/>
              <w:rPr>
                <w:sz w:val="20"/>
                <w:szCs w:val="20"/>
                <w:lang w:val="en-US"/>
              </w:rPr>
            </w:pPr>
            <w:r w:rsidRPr="00512B27">
              <w:rPr>
                <w:sz w:val="20"/>
                <w:szCs w:val="20"/>
                <w:lang w:val="en-US"/>
              </w:rPr>
              <w:t>137</w:t>
            </w:r>
          </w:p>
        </w:tc>
        <w:tc>
          <w:tcPr>
            <w:tcW w:w="1417" w:type="dxa"/>
            <w:shd w:val="clear" w:color="auto" w:fill="auto"/>
          </w:tcPr>
          <w:p w14:paraId="1B52D53A" w14:textId="77777777" w:rsidR="006B4DBA" w:rsidRPr="00512B27" w:rsidRDefault="006B4DBA" w:rsidP="00C252A5">
            <w:pPr>
              <w:spacing w:line="240" w:lineRule="auto"/>
              <w:rPr>
                <w:sz w:val="20"/>
                <w:szCs w:val="20"/>
                <w:lang w:val="en-US"/>
              </w:rPr>
            </w:pPr>
            <w:r w:rsidRPr="00512B27">
              <w:rPr>
                <w:sz w:val="20"/>
                <w:szCs w:val="20"/>
                <w:lang w:val="en-US"/>
              </w:rPr>
              <w:t>6 months ± 2 weeks</w:t>
            </w:r>
          </w:p>
        </w:tc>
        <w:tc>
          <w:tcPr>
            <w:tcW w:w="1559" w:type="dxa"/>
            <w:shd w:val="clear" w:color="auto" w:fill="auto"/>
          </w:tcPr>
          <w:p w14:paraId="53CAC94B" w14:textId="77777777" w:rsidR="006B4DBA" w:rsidRPr="00512B27" w:rsidRDefault="006B4DBA" w:rsidP="00C252A5">
            <w:pPr>
              <w:spacing w:line="240" w:lineRule="auto"/>
              <w:rPr>
                <w:sz w:val="20"/>
                <w:szCs w:val="20"/>
                <w:lang w:val="en-US"/>
              </w:rPr>
            </w:pPr>
            <w:r w:rsidRPr="00512B27">
              <w:rPr>
                <w:sz w:val="20"/>
                <w:szCs w:val="20"/>
                <w:lang w:val="en-US"/>
              </w:rPr>
              <w:t xml:space="preserve">US, Australia, Austria, Bulgaria, Czech Republic, Germany, Israel, Japan, Korea, Republic of, Lithuania, Malaysia, Netherlands, Poland, Romania, Spain, </w:t>
            </w:r>
            <w:r w:rsidRPr="00512B27">
              <w:rPr>
                <w:sz w:val="20"/>
                <w:szCs w:val="20"/>
                <w:lang w:val="en-US"/>
              </w:rPr>
              <w:lastRenderedPageBreak/>
              <w:t>Sweden, Switzerland, Taiwan, Ukraine, UK</w:t>
            </w:r>
          </w:p>
        </w:tc>
        <w:tc>
          <w:tcPr>
            <w:tcW w:w="1843" w:type="dxa"/>
            <w:shd w:val="clear" w:color="auto" w:fill="auto"/>
          </w:tcPr>
          <w:p w14:paraId="25991711" w14:textId="16359A4F" w:rsidR="006B4DBA" w:rsidRPr="00512B27" w:rsidRDefault="006B4DBA" w:rsidP="00C252A5">
            <w:pPr>
              <w:spacing w:line="240" w:lineRule="auto"/>
              <w:rPr>
                <w:sz w:val="20"/>
                <w:szCs w:val="20"/>
                <w:lang w:val="en-US"/>
              </w:rPr>
            </w:pPr>
            <w:r w:rsidRPr="00512B27">
              <w:rPr>
                <w:sz w:val="20"/>
                <w:szCs w:val="20"/>
                <w:lang w:val="en-US"/>
              </w:rPr>
              <w:lastRenderedPageBreak/>
              <w:fldChar w:fldCharType="begin">
                <w:fldData xml:space="preserve">PEVuZE5vdGU+PENpdGU+PEF1dGhvcj5Lb25rbGU8L0F1dGhvcj48WWVhcj4yMDE1PC9ZZWFyPjxS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PEVuZE5vdGU+PENpdGU+PEF1dGhvcj5Lb25rbGU8L0F1dGhvcj48WWVhcj4yMDE1PC9ZZWFyPjxS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[123]</w:t>
            </w:r>
            <w:r w:rsidRPr="00512B27">
              <w:rPr>
                <w:sz w:val="20"/>
                <w:szCs w:val="20"/>
                <w:lang w:val="en-US"/>
              </w:rPr>
              <w:fldChar w:fldCharType="end"/>
            </w:r>
          </w:p>
        </w:tc>
        <w:tc>
          <w:tcPr>
            <w:tcW w:w="1843" w:type="dxa"/>
            <w:shd w:val="clear" w:color="auto" w:fill="auto"/>
          </w:tcPr>
          <w:p w14:paraId="7D16B253"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shd w:val="clear" w:color="auto" w:fill="auto"/>
          </w:tcPr>
          <w:p w14:paraId="6AC42178" w14:textId="77777777" w:rsidR="006B4DBA" w:rsidRPr="00512B27" w:rsidRDefault="006B4DBA" w:rsidP="00C252A5">
            <w:pPr>
              <w:spacing w:line="240" w:lineRule="auto"/>
              <w:rPr>
                <w:sz w:val="20"/>
                <w:szCs w:val="20"/>
                <w:highlight w:val="yellow"/>
                <w:lang w:val="en-US"/>
              </w:rPr>
            </w:pPr>
            <w:r w:rsidRPr="00512B27">
              <w:rPr>
                <w:sz w:val="20"/>
                <w:szCs w:val="20"/>
              </w:rPr>
              <w:t>single arm study, without paired comparison of OD and prophy</w:t>
            </w:r>
          </w:p>
        </w:tc>
      </w:tr>
      <w:tr w:rsidR="006B4DBA" w:rsidRPr="00512B27" w14:paraId="208E5CD6" w14:textId="77777777" w:rsidTr="006B4DBA">
        <w:tc>
          <w:tcPr>
            <w:tcW w:w="562" w:type="dxa"/>
          </w:tcPr>
          <w:p w14:paraId="4E4E78C0" w14:textId="77777777" w:rsidR="006B4DBA" w:rsidRPr="00512B27" w:rsidRDefault="006B4DBA" w:rsidP="00C252A5">
            <w:pPr>
              <w:spacing w:line="240" w:lineRule="auto"/>
              <w:rPr>
                <w:sz w:val="20"/>
                <w:szCs w:val="20"/>
                <w:lang w:val="en-US"/>
              </w:rPr>
            </w:pPr>
            <w:r w:rsidRPr="00512B27">
              <w:rPr>
                <w:sz w:val="20"/>
                <w:szCs w:val="20"/>
                <w:lang w:val="en-US"/>
              </w:rPr>
              <w:t>61</w:t>
            </w:r>
          </w:p>
        </w:tc>
        <w:tc>
          <w:tcPr>
            <w:tcW w:w="1418" w:type="dxa"/>
          </w:tcPr>
          <w:p w14:paraId="337B4E4B" w14:textId="77777777" w:rsidR="006B4DBA" w:rsidRPr="00512B27" w:rsidRDefault="006B4DBA" w:rsidP="00C252A5">
            <w:pPr>
              <w:spacing w:line="240" w:lineRule="auto"/>
              <w:rPr>
                <w:sz w:val="20"/>
                <w:szCs w:val="20"/>
                <w:lang w:val="en-US"/>
              </w:rPr>
            </w:pPr>
            <w:r w:rsidRPr="00512B27">
              <w:rPr>
                <w:sz w:val="20"/>
                <w:szCs w:val="20"/>
                <w:lang w:val="en-US"/>
              </w:rPr>
              <w:t>Mullins 2016</w:t>
            </w:r>
          </w:p>
        </w:tc>
        <w:tc>
          <w:tcPr>
            <w:tcW w:w="1134" w:type="dxa"/>
          </w:tcPr>
          <w:p w14:paraId="1C7771CF"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D55CE85" w14:textId="77777777" w:rsidR="006B4DBA" w:rsidRPr="00512B27" w:rsidRDefault="006B4DBA" w:rsidP="00C252A5">
            <w:pPr>
              <w:spacing w:line="240" w:lineRule="auto"/>
              <w:rPr>
                <w:sz w:val="20"/>
                <w:szCs w:val="20"/>
                <w:lang w:val="en-US"/>
              </w:rPr>
            </w:pPr>
            <w:r w:rsidRPr="00512B27">
              <w:rPr>
                <w:sz w:val="20"/>
                <w:szCs w:val="20"/>
                <w:lang w:val="en-US"/>
              </w:rPr>
              <w:t>Polyethylene glycol (peg)-</w:t>
            </w:r>
            <w:proofErr w:type="spellStart"/>
            <w:r w:rsidRPr="00512B27">
              <w:rPr>
                <w:sz w:val="20"/>
                <w:szCs w:val="20"/>
                <w:lang w:val="en-US"/>
              </w:rPr>
              <w:t>ylated</w:t>
            </w:r>
            <w:proofErr w:type="spellEnd"/>
            <w:r w:rsidRPr="00512B27">
              <w:rPr>
                <w:sz w:val="20"/>
                <w:szCs w:val="20"/>
                <w:lang w:val="en-US"/>
              </w:rPr>
              <w:t xml:space="preserve"> FVIII (BAX 855)</w:t>
            </w:r>
          </w:p>
        </w:tc>
        <w:tc>
          <w:tcPr>
            <w:tcW w:w="709" w:type="dxa"/>
          </w:tcPr>
          <w:p w14:paraId="4FE08042"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72A549CD" w14:textId="77777777" w:rsidR="006B4DBA" w:rsidRPr="00512B27" w:rsidRDefault="006B4DBA" w:rsidP="00C252A5">
            <w:pPr>
              <w:spacing w:line="240" w:lineRule="auto"/>
              <w:rPr>
                <w:sz w:val="20"/>
                <w:szCs w:val="20"/>
                <w:lang w:val="en-US"/>
              </w:rPr>
            </w:pPr>
            <w:r w:rsidRPr="00512B27">
              <w:rPr>
                <w:sz w:val="20"/>
                <w:szCs w:val="20"/>
                <w:lang w:val="en-US"/>
              </w:rPr>
              <w:t>66</w:t>
            </w:r>
          </w:p>
        </w:tc>
        <w:tc>
          <w:tcPr>
            <w:tcW w:w="1417" w:type="dxa"/>
          </w:tcPr>
          <w:p w14:paraId="4A0D37E8"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782691A0"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7AAD98DD" w14:textId="0BE87068"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PEVuZE5vdGU+PENpdGU+PEF1dGhvcj5NdWxsaW5zPC9BdXRob3I+PFllYXI+MjAxNjwvWWVhcj48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PEVuZE5vdGU+PENpdGU+PEF1dGhvcj5NdWxsaW5zPC9BdXRob3I+PFllYXI+MjAxNjwvWWVhcj48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[124]</w:t>
            </w:r>
            <w:r w:rsidRPr="00512B27">
              <w:rPr>
                <w:sz w:val="20"/>
                <w:szCs w:val="20"/>
                <w:lang w:val="en-US"/>
              </w:rPr>
              <w:fldChar w:fldCharType="end"/>
            </w:r>
          </w:p>
        </w:tc>
        <w:tc>
          <w:tcPr>
            <w:tcW w:w="1843" w:type="dxa"/>
          </w:tcPr>
          <w:p w14:paraId="70CE4C4B"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551DCBF" w14:textId="74508A17"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3D663BA8" w14:textId="77777777" w:rsidTr="006B4DBA">
        <w:tc>
          <w:tcPr>
            <w:tcW w:w="562" w:type="dxa"/>
          </w:tcPr>
          <w:p w14:paraId="108C423B" w14:textId="77777777" w:rsidR="006B4DBA" w:rsidRPr="00512B27" w:rsidRDefault="006B4DBA" w:rsidP="00C252A5">
            <w:pPr>
              <w:spacing w:line="240" w:lineRule="auto"/>
              <w:rPr>
                <w:sz w:val="20"/>
                <w:szCs w:val="20"/>
                <w:lang w:val="en-US"/>
              </w:rPr>
            </w:pPr>
            <w:r w:rsidRPr="00512B27">
              <w:rPr>
                <w:sz w:val="20"/>
                <w:szCs w:val="20"/>
                <w:lang w:val="en-US"/>
              </w:rPr>
              <w:t>65</w:t>
            </w:r>
          </w:p>
        </w:tc>
        <w:tc>
          <w:tcPr>
            <w:tcW w:w="1418" w:type="dxa"/>
          </w:tcPr>
          <w:p w14:paraId="6FD585A8" w14:textId="77777777" w:rsidR="006B4DBA" w:rsidRPr="00512B27" w:rsidRDefault="006B4DBA" w:rsidP="00C252A5">
            <w:pPr>
              <w:spacing w:line="240" w:lineRule="auto"/>
              <w:rPr>
                <w:sz w:val="20"/>
                <w:szCs w:val="20"/>
                <w:lang w:val="en-US"/>
              </w:rPr>
            </w:pPr>
            <w:r w:rsidRPr="00512B27">
              <w:rPr>
                <w:sz w:val="20"/>
                <w:szCs w:val="20"/>
                <w:lang w:val="en-US"/>
              </w:rPr>
              <w:t>NCT01568580</w:t>
            </w:r>
          </w:p>
        </w:tc>
        <w:tc>
          <w:tcPr>
            <w:tcW w:w="1134" w:type="dxa"/>
          </w:tcPr>
          <w:p w14:paraId="6D756F05"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4D310FB9" w14:textId="77777777" w:rsidR="006B4DBA" w:rsidRPr="00512B27" w:rsidRDefault="006B4DBA" w:rsidP="00C252A5">
            <w:pPr>
              <w:spacing w:line="240" w:lineRule="auto"/>
              <w:rPr>
                <w:sz w:val="20"/>
                <w:szCs w:val="20"/>
                <w:lang w:val="en-US"/>
              </w:rPr>
            </w:pPr>
            <w:proofErr w:type="spellStart"/>
            <w:r w:rsidRPr="00512B27">
              <w:rPr>
                <w:sz w:val="20"/>
                <w:szCs w:val="20"/>
                <w:lang w:val="en-US"/>
              </w:rPr>
              <w:t>Beroctocog</w:t>
            </w:r>
            <w:proofErr w:type="spellEnd"/>
            <w:r w:rsidRPr="00512B27">
              <w:rPr>
                <w:sz w:val="20"/>
                <w:szCs w:val="20"/>
                <w:lang w:val="en-US"/>
              </w:rPr>
              <w:t xml:space="preserve"> alfa</w:t>
            </w:r>
          </w:p>
        </w:tc>
        <w:tc>
          <w:tcPr>
            <w:tcW w:w="709" w:type="dxa"/>
          </w:tcPr>
          <w:p w14:paraId="6E34FE40"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020AD97C" w14:textId="77777777" w:rsidR="006B4DBA" w:rsidRPr="00512B27" w:rsidRDefault="006B4DBA" w:rsidP="00C252A5">
            <w:pPr>
              <w:spacing w:line="240" w:lineRule="auto"/>
              <w:rPr>
                <w:sz w:val="20"/>
                <w:szCs w:val="20"/>
                <w:lang w:val="en-US"/>
              </w:rPr>
            </w:pPr>
            <w:r w:rsidRPr="00512B27">
              <w:rPr>
                <w:sz w:val="20"/>
                <w:szCs w:val="20"/>
                <w:lang w:val="en-US"/>
              </w:rPr>
              <w:t>70</w:t>
            </w:r>
          </w:p>
        </w:tc>
        <w:tc>
          <w:tcPr>
            <w:tcW w:w="1417" w:type="dxa"/>
          </w:tcPr>
          <w:p w14:paraId="754623D0" w14:textId="77777777" w:rsidR="006B4DBA" w:rsidRPr="00512B27" w:rsidRDefault="006B4DBA" w:rsidP="00C252A5">
            <w:pPr>
              <w:spacing w:line="240" w:lineRule="auto"/>
              <w:rPr>
                <w:sz w:val="20"/>
                <w:szCs w:val="20"/>
                <w:lang w:val="en-US"/>
              </w:rPr>
            </w:pPr>
            <w:r w:rsidRPr="00512B27">
              <w:rPr>
                <w:sz w:val="20"/>
                <w:szCs w:val="20"/>
                <w:lang w:val="en-US"/>
              </w:rPr>
              <w:t>21 months</w:t>
            </w:r>
          </w:p>
        </w:tc>
        <w:tc>
          <w:tcPr>
            <w:tcW w:w="1559" w:type="dxa"/>
          </w:tcPr>
          <w:p w14:paraId="1ED8E47E" w14:textId="77777777" w:rsidR="006B4DBA" w:rsidRPr="00512B27" w:rsidRDefault="006B4DBA" w:rsidP="00C252A5">
            <w:pPr>
              <w:spacing w:line="240" w:lineRule="auto"/>
              <w:rPr>
                <w:sz w:val="20"/>
                <w:szCs w:val="20"/>
                <w:lang w:val="en-US"/>
              </w:rPr>
            </w:pPr>
            <w:r w:rsidRPr="00512B27">
              <w:rPr>
                <w:sz w:val="20"/>
                <w:szCs w:val="20"/>
                <w:lang w:val="en-US"/>
              </w:rPr>
              <w:t>Korea</w:t>
            </w:r>
          </w:p>
        </w:tc>
        <w:tc>
          <w:tcPr>
            <w:tcW w:w="1843" w:type="dxa"/>
          </w:tcPr>
          <w:p w14:paraId="01C27EFC" w14:textId="4157C04E"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PEVuZE5vdGU+PENpdGU+PEF1dGhvcj5IeXVuPC9BdXRob3I+PFllYXI+MjAxNTwvWWVhcj48UmVj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PEVuZE5vdGU+PENpdGU+PEF1dGhvcj5IeXVuPC9BdXRob3I+PFllYXI+MjAxNTwvWWVhcj48UmVj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[125]</w:t>
            </w:r>
            <w:r w:rsidRPr="00512B27">
              <w:rPr>
                <w:sz w:val="20"/>
                <w:szCs w:val="20"/>
                <w:lang w:val="en-US"/>
              </w:rPr>
              <w:fldChar w:fldCharType="end"/>
            </w:r>
          </w:p>
        </w:tc>
        <w:tc>
          <w:tcPr>
            <w:tcW w:w="1843" w:type="dxa"/>
          </w:tcPr>
          <w:p w14:paraId="1D8E286B"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71B1646A"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42E2D4E" w14:textId="77777777" w:rsidTr="006B4DBA">
        <w:tc>
          <w:tcPr>
            <w:tcW w:w="562" w:type="dxa"/>
          </w:tcPr>
          <w:p w14:paraId="160B6D55" w14:textId="77777777" w:rsidR="006B4DBA" w:rsidRPr="00512B27" w:rsidRDefault="006B4DBA" w:rsidP="00C252A5">
            <w:pPr>
              <w:spacing w:line="240" w:lineRule="auto"/>
              <w:rPr>
                <w:sz w:val="20"/>
                <w:szCs w:val="20"/>
                <w:lang w:val="en-US"/>
              </w:rPr>
            </w:pPr>
            <w:r w:rsidRPr="00512B27">
              <w:rPr>
                <w:sz w:val="20"/>
                <w:szCs w:val="20"/>
                <w:lang w:val="en-US"/>
              </w:rPr>
              <w:t>66</w:t>
            </w:r>
          </w:p>
        </w:tc>
        <w:tc>
          <w:tcPr>
            <w:tcW w:w="1418" w:type="dxa"/>
          </w:tcPr>
          <w:p w14:paraId="4F6E0C6D" w14:textId="77777777" w:rsidR="006B4DBA" w:rsidRPr="00512B27" w:rsidRDefault="006B4DBA" w:rsidP="00C252A5">
            <w:pPr>
              <w:spacing w:line="240" w:lineRule="auto"/>
              <w:rPr>
                <w:sz w:val="20"/>
                <w:szCs w:val="20"/>
                <w:lang w:val="en-US"/>
              </w:rPr>
            </w:pPr>
            <w:r w:rsidRPr="00512B27">
              <w:rPr>
                <w:sz w:val="20"/>
                <w:szCs w:val="20"/>
                <w:lang w:val="en-US"/>
              </w:rPr>
              <w:t>Ledger 2016</w:t>
            </w:r>
          </w:p>
        </w:tc>
        <w:tc>
          <w:tcPr>
            <w:tcW w:w="1134" w:type="dxa"/>
          </w:tcPr>
          <w:p w14:paraId="4BDF946D"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B4E09D7" w14:textId="77777777" w:rsidR="006B4DBA" w:rsidRPr="00512B27" w:rsidRDefault="006B4DBA" w:rsidP="00C252A5">
            <w:pPr>
              <w:spacing w:line="240" w:lineRule="auto"/>
              <w:rPr>
                <w:sz w:val="20"/>
                <w:szCs w:val="20"/>
                <w:lang w:val="en-US"/>
              </w:rPr>
            </w:pPr>
            <w:proofErr w:type="spellStart"/>
            <w:r w:rsidRPr="00512B27">
              <w:rPr>
                <w:sz w:val="20"/>
                <w:szCs w:val="20"/>
                <w:lang w:val="en-US"/>
              </w:rPr>
              <w:t>rVIII-SingleChain</w:t>
            </w:r>
            <w:proofErr w:type="spellEnd"/>
          </w:p>
        </w:tc>
        <w:tc>
          <w:tcPr>
            <w:tcW w:w="709" w:type="dxa"/>
          </w:tcPr>
          <w:p w14:paraId="5BDC5AB1"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2F900D1F" w14:textId="77777777" w:rsidR="006B4DBA" w:rsidRPr="00512B27" w:rsidRDefault="006B4DBA" w:rsidP="00C252A5">
            <w:pPr>
              <w:spacing w:line="240" w:lineRule="auto"/>
              <w:rPr>
                <w:sz w:val="20"/>
                <w:szCs w:val="20"/>
                <w:lang w:val="en-US"/>
              </w:rPr>
            </w:pPr>
            <w:r w:rsidRPr="00512B27">
              <w:rPr>
                <w:sz w:val="20"/>
                <w:szCs w:val="20"/>
                <w:lang w:val="en-US"/>
              </w:rPr>
              <w:t>81</w:t>
            </w:r>
          </w:p>
        </w:tc>
        <w:tc>
          <w:tcPr>
            <w:tcW w:w="1417" w:type="dxa"/>
          </w:tcPr>
          <w:p w14:paraId="4454296A"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tcPr>
          <w:p w14:paraId="6BC5A876"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18DCB8B8" w14:textId="66B7DE3F"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&lt;EndNote&gt;&lt;Cite&gt;&lt;Author&gt;Ledger&lt;/Author&gt;&lt;Year&gt;2016&lt;/Year&gt;&lt;RecNum&gt;122&lt;/RecNum&gt;&lt;DisplayText&gt;[126]&lt;/DisplayText&gt;&lt;record&gt;&lt;rec-number&gt;122&lt;/rec-number&gt;&lt;foreign-keys&gt;&lt;key app="EN" db-id="szd59vewp9apsie9w2sx5vz3sp0wrwwx92e0" timestamp="1551534467"&gt;122&lt;/key&gt;&lt;/foreign-keys&gt;&lt;ref-type name="Journal Article"&gt;17&lt;/ref-type&gt;&lt;contributors&gt;&lt;authors&gt;&lt;author&gt;Ledger, K. St&lt;/author&gt;&lt;author&gt;Bensen-Kennedy, D.&lt;/author&gt;&lt;author&gt;Backman, N.&lt;/author&gt;&lt;author&gt;Veldman, A.&lt;/author&gt;&lt;/authors&gt;&lt;/contributors&gt;&lt;auth-address&gt;K.St. Ledger, CSL Behring, Clinical Research and Development, King of Prussia, United States&lt;/auth-address&gt;&lt;titles&gt;&lt;title&gt;Clinical decision making is effective in reducing bleeding rates without the need to monitor FVIII trough levels tn patients with severe hemophilia a receiving prophylaxis with rVIII-SingleChain&lt;/title&gt;&lt;secondary-title&gt;Journal of Thrombosis and Haemostasis&lt;/secondary-title&gt;&lt;/titles&gt;&lt;periodical&gt;&lt;full-title&gt;Journal of Thrombosis and Haemostasis&lt;/full-title&gt;&lt;/periodical&gt;&lt;pages&gt;49&lt;/pages&gt;&lt;volume&gt;14&lt;/volume&gt;&lt;keywords&gt;&lt;keyword&gt;bleeding&lt;/keyword&gt;&lt;keyword&gt;patient&lt;/keyword&gt;&lt;keyword&gt;human&lt;/keyword&gt;&lt;keyword&gt;hemophilia A&lt;/keyword&gt;&lt;keyword&gt;prophylaxis&lt;/keyword&gt;&lt;keyword&gt;standardization&lt;/keyword&gt;&lt;keyword&gt;society&lt;/keyword&gt;&lt;keyword&gt;thrombosis&lt;/keyword&gt;&lt;keyword&gt;hemostasis&lt;/keyword&gt;&lt;keyword&gt;clinical decision making&lt;/keyword&gt;&lt;keyword&gt;monitoring&lt;/keyword&gt;&lt;keyword&gt;child&lt;/keyword&gt;&lt;keyword&gt;hemophilia&lt;/keyword&gt;&lt;keyword&gt;phenotype&lt;/keyword&gt;&lt;keyword&gt;population&lt;/keyword&gt;&lt;keyword&gt;therapy&lt;/keyword&gt;&lt;/keywords&gt;&lt;dates&gt;&lt;year&gt;2016&lt;/year&gt;&lt;/dates&gt;&lt;isbn&gt;1538-7836&lt;/isbn&gt;&lt;urls&gt;&lt;related-urls&gt;&lt;url&gt;http://www.embase.com/search/results?subaction=viewrecord&amp;amp;from=export&amp;amp;id=L72307687&lt;/url&gt;&lt;url&gt;http://dx.doi.org/10.1111/jth.13325&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[126]</w:t>
            </w:r>
            <w:r w:rsidRPr="00512B27">
              <w:rPr>
                <w:sz w:val="20"/>
                <w:szCs w:val="20"/>
                <w:lang w:val="en-US"/>
              </w:rPr>
              <w:fldChar w:fldCharType="end"/>
            </w:r>
          </w:p>
        </w:tc>
        <w:tc>
          <w:tcPr>
            <w:tcW w:w="1843" w:type="dxa"/>
          </w:tcPr>
          <w:p w14:paraId="66A73C70"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38C68D79" w14:textId="50CE8532"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21A2AF3A" w14:textId="77777777" w:rsidTr="006B4DBA">
        <w:tc>
          <w:tcPr>
            <w:tcW w:w="562" w:type="dxa"/>
            <w:shd w:val="clear" w:color="auto" w:fill="auto"/>
          </w:tcPr>
          <w:p w14:paraId="6A8CD4B6" w14:textId="77777777" w:rsidR="006B4DBA" w:rsidRPr="00512B27" w:rsidRDefault="006B4DBA" w:rsidP="00C252A5">
            <w:pPr>
              <w:spacing w:line="240" w:lineRule="auto"/>
              <w:rPr>
                <w:sz w:val="20"/>
                <w:szCs w:val="20"/>
                <w:lang w:val="en-US"/>
              </w:rPr>
            </w:pPr>
            <w:r w:rsidRPr="00512B27">
              <w:rPr>
                <w:sz w:val="20"/>
                <w:szCs w:val="20"/>
                <w:lang w:val="en-US"/>
              </w:rPr>
              <w:t>67</w:t>
            </w:r>
          </w:p>
        </w:tc>
        <w:tc>
          <w:tcPr>
            <w:tcW w:w="1418" w:type="dxa"/>
            <w:shd w:val="clear" w:color="auto" w:fill="auto"/>
          </w:tcPr>
          <w:p w14:paraId="37C93FFB" w14:textId="77777777" w:rsidR="006B4DBA" w:rsidRPr="00512B27" w:rsidRDefault="006B4DBA" w:rsidP="00C252A5">
            <w:pPr>
              <w:spacing w:line="240" w:lineRule="auto"/>
              <w:rPr>
                <w:sz w:val="20"/>
                <w:szCs w:val="20"/>
                <w:lang w:val="en-US"/>
              </w:rPr>
            </w:pPr>
            <w:r w:rsidRPr="00512B27">
              <w:rPr>
                <w:sz w:val="20"/>
                <w:szCs w:val="20"/>
                <w:lang w:val="en-US"/>
              </w:rPr>
              <w:t>AFFINITY</w:t>
            </w:r>
          </w:p>
          <w:p w14:paraId="3EA84F4F" w14:textId="77777777" w:rsidR="006B4DBA" w:rsidRPr="00512B27" w:rsidRDefault="006B4DBA" w:rsidP="00C252A5">
            <w:pPr>
              <w:spacing w:line="240" w:lineRule="auto"/>
              <w:rPr>
                <w:sz w:val="20"/>
                <w:szCs w:val="20"/>
                <w:lang w:val="en-US"/>
              </w:rPr>
            </w:pPr>
            <w:r w:rsidRPr="00512B27">
              <w:rPr>
                <w:sz w:val="20"/>
                <w:szCs w:val="20"/>
                <w:lang w:val="en-US"/>
              </w:rPr>
              <w:t>(NCT01486927)</w:t>
            </w:r>
          </w:p>
        </w:tc>
        <w:tc>
          <w:tcPr>
            <w:tcW w:w="1134" w:type="dxa"/>
            <w:shd w:val="clear" w:color="auto" w:fill="auto"/>
          </w:tcPr>
          <w:p w14:paraId="59F75C58" w14:textId="77777777" w:rsidR="006B4DBA" w:rsidRPr="00512B27" w:rsidRDefault="006B4DBA" w:rsidP="00C252A5">
            <w:pPr>
              <w:spacing w:line="240" w:lineRule="auto"/>
              <w:rPr>
                <w:sz w:val="20"/>
                <w:szCs w:val="20"/>
                <w:lang w:val="en-US"/>
              </w:rPr>
            </w:pPr>
            <w:r w:rsidRPr="00512B27">
              <w:rPr>
                <w:sz w:val="20"/>
                <w:szCs w:val="20"/>
                <w:lang w:val="en-US"/>
              </w:rPr>
              <w:t>Parallel assignment</w:t>
            </w:r>
          </w:p>
        </w:tc>
        <w:tc>
          <w:tcPr>
            <w:tcW w:w="1559" w:type="dxa"/>
            <w:shd w:val="clear" w:color="auto" w:fill="auto"/>
          </w:tcPr>
          <w:p w14:paraId="019E8339" w14:textId="77777777" w:rsidR="006B4DBA" w:rsidRPr="00512B27" w:rsidRDefault="006B4DBA" w:rsidP="00C252A5">
            <w:pPr>
              <w:spacing w:line="240" w:lineRule="auto"/>
              <w:rPr>
                <w:sz w:val="20"/>
                <w:szCs w:val="20"/>
                <w:lang w:val="en-US"/>
              </w:rPr>
            </w:pPr>
            <w:proofErr w:type="spellStart"/>
            <w:r w:rsidRPr="00512B27">
              <w:rPr>
                <w:sz w:val="20"/>
                <w:szCs w:val="20"/>
                <w:lang w:val="en-US"/>
              </w:rPr>
              <w:t>rVIII-SingleChain</w:t>
            </w:r>
            <w:proofErr w:type="spellEnd"/>
          </w:p>
        </w:tc>
        <w:tc>
          <w:tcPr>
            <w:tcW w:w="709" w:type="dxa"/>
            <w:shd w:val="clear" w:color="auto" w:fill="auto"/>
          </w:tcPr>
          <w:p w14:paraId="391CE0B9" w14:textId="77777777" w:rsidR="006B4DBA" w:rsidRPr="00512B27" w:rsidRDefault="006B4DBA" w:rsidP="00C252A5">
            <w:pPr>
              <w:spacing w:line="240" w:lineRule="auto"/>
              <w:rPr>
                <w:sz w:val="20"/>
                <w:szCs w:val="20"/>
                <w:lang w:val="en-US"/>
              </w:rPr>
            </w:pPr>
            <w:r w:rsidRPr="00512B27">
              <w:rPr>
                <w:sz w:val="20"/>
                <w:szCs w:val="20"/>
                <w:lang w:val="en-US"/>
              </w:rPr>
              <w:t>P</w:t>
            </w:r>
          </w:p>
          <w:p w14:paraId="23E5E9D5"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shd w:val="clear" w:color="auto" w:fill="auto"/>
          </w:tcPr>
          <w:p w14:paraId="46486067" w14:textId="77777777" w:rsidR="006B4DBA" w:rsidRPr="00512B27" w:rsidRDefault="006B4DBA" w:rsidP="00C252A5">
            <w:pPr>
              <w:spacing w:line="240" w:lineRule="auto"/>
              <w:rPr>
                <w:sz w:val="20"/>
                <w:szCs w:val="20"/>
                <w:lang w:val="en-US"/>
              </w:rPr>
            </w:pPr>
            <w:r w:rsidRPr="00512B27">
              <w:rPr>
                <w:sz w:val="20"/>
                <w:szCs w:val="20"/>
                <w:lang w:val="en-US"/>
              </w:rPr>
              <w:t>146</w:t>
            </w:r>
          </w:p>
          <w:p w14:paraId="61A728F5" w14:textId="77777777" w:rsidR="006B4DBA" w:rsidRPr="00512B27" w:rsidRDefault="006B4DBA" w:rsidP="00C252A5">
            <w:pPr>
              <w:spacing w:line="240" w:lineRule="auto"/>
              <w:rPr>
                <w:sz w:val="20"/>
                <w:szCs w:val="20"/>
                <w:lang w:val="en-US"/>
              </w:rPr>
            </w:pPr>
            <w:r w:rsidRPr="00512B27">
              <w:rPr>
                <w:sz w:val="20"/>
                <w:szCs w:val="20"/>
                <w:lang w:val="en-US"/>
              </w:rPr>
              <w:t>27</w:t>
            </w:r>
          </w:p>
        </w:tc>
        <w:tc>
          <w:tcPr>
            <w:tcW w:w="1417" w:type="dxa"/>
            <w:shd w:val="clear" w:color="auto" w:fill="auto"/>
          </w:tcPr>
          <w:p w14:paraId="64DB1B2A"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559" w:type="dxa"/>
            <w:shd w:val="clear" w:color="auto" w:fill="auto"/>
          </w:tcPr>
          <w:p w14:paraId="44AE0422"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shd w:val="clear" w:color="auto" w:fill="auto"/>
          </w:tcPr>
          <w:p w14:paraId="62E15914" w14:textId="0456AB6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PEVuZE5vdGU+PENpdGU+PEF1dGhvcj5NYWhsYW5ndTwvQXV0aG9yPjxZZWFyPjIwMTY8L1llYXI+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PEVuZE5vdGU+PENpdGU+PEF1dGhvcj5NYWhsYW5ndTwvQXV0aG9yPjxZZWFyPjIwMTY8L1llYXI+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[127]</w:t>
            </w:r>
            <w:r w:rsidRPr="00512B27">
              <w:rPr>
                <w:sz w:val="20"/>
                <w:szCs w:val="20"/>
                <w:lang w:val="en-US"/>
              </w:rPr>
              <w:fldChar w:fldCharType="end"/>
            </w:r>
          </w:p>
        </w:tc>
        <w:tc>
          <w:tcPr>
            <w:tcW w:w="1843" w:type="dxa"/>
            <w:shd w:val="clear" w:color="auto" w:fill="auto"/>
          </w:tcPr>
          <w:p w14:paraId="7A232E1A"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shd w:val="clear" w:color="auto" w:fill="auto"/>
          </w:tcPr>
          <w:p w14:paraId="32AC937B" w14:textId="63FA35F1" w:rsidR="006B4DBA" w:rsidRPr="00512B27" w:rsidRDefault="006B4DBA" w:rsidP="00C252A5">
            <w:pPr>
              <w:spacing w:line="240" w:lineRule="auto"/>
              <w:rPr>
                <w:sz w:val="20"/>
                <w:szCs w:val="20"/>
                <w:lang w:val="en-US"/>
              </w:rPr>
            </w:pPr>
            <w:r w:rsidRPr="00512B27">
              <w:rPr>
                <w:sz w:val="20"/>
                <w:szCs w:val="20"/>
                <w:lang w:val="en-US"/>
              </w:rPr>
              <w:t>non-random</w:t>
            </w:r>
            <w:r w:rsidRPr="00512B27">
              <w:rPr>
                <w:sz w:val="20"/>
                <w:szCs w:val="20"/>
                <w:lang w:val="en-US"/>
              </w:rPr>
              <w:t>i</w:t>
            </w:r>
            <w:r w:rsidR="00A43B33">
              <w:rPr>
                <w:sz w:val="20"/>
                <w:szCs w:val="20"/>
                <w:lang w:val="en-US"/>
              </w:rPr>
              <w:t>z</w:t>
            </w:r>
            <w:r w:rsidRPr="00512B27">
              <w:rPr>
                <w:sz w:val="20"/>
                <w:szCs w:val="20"/>
                <w:lang w:val="en-US"/>
              </w:rPr>
              <w:t>ed study</w:t>
            </w:r>
          </w:p>
        </w:tc>
      </w:tr>
      <w:tr w:rsidR="006B4DBA" w:rsidRPr="00512B27" w14:paraId="359C0DCA" w14:textId="77777777" w:rsidTr="006B4DBA">
        <w:tc>
          <w:tcPr>
            <w:tcW w:w="562" w:type="dxa"/>
          </w:tcPr>
          <w:p w14:paraId="7928F9DE" w14:textId="77777777" w:rsidR="006B4DBA" w:rsidRPr="00512B27" w:rsidRDefault="006B4DBA" w:rsidP="00C252A5">
            <w:pPr>
              <w:spacing w:line="240" w:lineRule="auto"/>
              <w:rPr>
                <w:sz w:val="20"/>
                <w:szCs w:val="20"/>
                <w:lang w:val="en-US"/>
              </w:rPr>
            </w:pPr>
            <w:r w:rsidRPr="00512B27">
              <w:rPr>
                <w:sz w:val="20"/>
                <w:szCs w:val="20"/>
                <w:lang w:val="en-US"/>
              </w:rPr>
              <w:t>68</w:t>
            </w:r>
          </w:p>
        </w:tc>
        <w:tc>
          <w:tcPr>
            <w:tcW w:w="1418" w:type="dxa"/>
          </w:tcPr>
          <w:p w14:paraId="3406A386" w14:textId="77777777" w:rsidR="006B4DBA" w:rsidRPr="00512B27" w:rsidRDefault="006B4DBA" w:rsidP="00C252A5">
            <w:pPr>
              <w:spacing w:line="240" w:lineRule="auto"/>
              <w:rPr>
                <w:sz w:val="20"/>
                <w:szCs w:val="20"/>
                <w:lang w:val="en-US"/>
              </w:rPr>
            </w:pPr>
            <w:r w:rsidRPr="00512B27">
              <w:rPr>
                <w:sz w:val="20"/>
                <w:szCs w:val="20"/>
                <w:lang w:val="en-US"/>
              </w:rPr>
              <w:t>Philipp 2001</w:t>
            </w:r>
          </w:p>
        </w:tc>
        <w:tc>
          <w:tcPr>
            <w:tcW w:w="1134" w:type="dxa"/>
          </w:tcPr>
          <w:p w14:paraId="7DBC187A"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3404077E" w14:textId="77777777" w:rsidR="006B4DBA" w:rsidRPr="00512B27" w:rsidRDefault="006B4DBA" w:rsidP="00C252A5">
            <w:pPr>
              <w:spacing w:line="240" w:lineRule="auto"/>
              <w:rPr>
                <w:sz w:val="20"/>
                <w:szCs w:val="20"/>
                <w:lang w:val="en-US"/>
              </w:rPr>
            </w:pPr>
            <w:proofErr w:type="spellStart"/>
            <w:r w:rsidRPr="00512B27">
              <w:rPr>
                <w:sz w:val="20"/>
                <w:szCs w:val="20"/>
                <w:lang w:val="en-US"/>
              </w:rPr>
              <w:t>Monoclate</w:t>
            </w:r>
            <w:proofErr w:type="spellEnd"/>
            <w:r w:rsidRPr="00512B27">
              <w:rPr>
                <w:sz w:val="20"/>
                <w:szCs w:val="20"/>
                <w:lang w:val="en-US"/>
              </w:rPr>
              <w:t>-P</w:t>
            </w:r>
          </w:p>
        </w:tc>
        <w:tc>
          <w:tcPr>
            <w:tcW w:w="709" w:type="dxa"/>
          </w:tcPr>
          <w:p w14:paraId="19A03A54"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32EA5BEB" w14:textId="77777777" w:rsidR="006B4DBA" w:rsidRPr="00512B27" w:rsidRDefault="006B4DBA" w:rsidP="00C252A5">
            <w:pPr>
              <w:spacing w:line="240" w:lineRule="auto"/>
              <w:rPr>
                <w:sz w:val="20"/>
                <w:szCs w:val="20"/>
                <w:lang w:val="en-US"/>
              </w:rPr>
            </w:pPr>
            <w:r w:rsidRPr="00512B27">
              <w:rPr>
                <w:sz w:val="20"/>
                <w:szCs w:val="20"/>
                <w:lang w:val="en-US"/>
              </w:rPr>
              <w:t>30</w:t>
            </w:r>
          </w:p>
        </w:tc>
        <w:tc>
          <w:tcPr>
            <w:tcW w:w="1417" w:type="dxa"/>
          </w:tcPr>
          <w:p w14:paraId="63D51113" w14:textId="77777777" w:rsidR="006B4DBA" w:rsidRPr="00512B27" w:rsidRDefault="006B4DBA" w:rsidP="00C252A5">
            <w:pPr>
              <w:spacing w:line="240" w:lineRule="auto"/>
              <w:rPr>
                <w:sz w:val="20"/>
                <w:szCs w:val="20"/>
                <w:lang w:val="en-US"/>
              </w:rPr>
            </w:pPr>
            <w:r w:rsidRPr="00512B27">
              <w:rPr>
                <w:sz w:val="20"/>
                <w:szCs w:val="20"/>
                <w:lang w:val="en-US"/>
              </w:rPr>
              <w:t>6 months (long term follow-up: 24 months)</w:t>
            </w:r>
          </w:p>
        </w:tc>
        <w:tc>
          <w:tcPr>
            <w:tcW w:w="1559" w:type="dxa"/>
          </w:tcPr>
          <w:p w14:paraId="7FFCE369" w14:textId="77777777" w:rsidR="006B4DBA" w:rsidRPr="00512B27" w:rsidRDefault="006B4DBA" w:rsidP="00C252A5">
            <w:pPr>
              <w:spacing w:line="240" w:lineRule="auto"/>
              <w:rPr>
                <w:sz w:val="20"/>
                <w:szCs w:val="20"/>
                <w:lang w:val="en-US"/>
              </w:rPr>
            </w:pPr>
            <w:r w:rsidRPr="00512B27">
              <w:rPr>
                <w:sz w:val="20"/>
                <w:szCs w:val="20"/>
                <w:lang w:val="en-US"/>
              </w:rPr>
              <w:t>US, Europe</w:t>
            </w:r>
          </w:p>
        </w:tc>
        <w:tc>
          <w:tcPr>
            <w:tcW w:w="1843" w:type="dxa"/>
          </w:tcPr>
          <w:p w14:paraId="23AD275C" w14:textId="2CF514D9"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PEVuZE5vdGU+PENpdGU+PEF1dGhvcj5QaGlsaXBwPC9BdXRob3I+PFllYXI+MjAwMTwvWWVhcj48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PEVuZE5vdGU+PENpdGU+PEF1dGhvcj5QaGlsaXBwPC9BdXRob3I+PFllYXI+MjAwMTwvWWVhcj48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[128]</w:t>
            </w:r>
            <w:r w:rsidRPr="00512B27">
              <w:rPr>
                <w:sz w:val="20"/>
                <w:szCs w:val="20"/>
                <w:lang w:val="en-US"/>
              </w:rPr>
              <w:fldChar w:fldCharType="end"/>
            </w:r>
          </w:p>
        </w:tc>
        <w:tc>
          <w:tcPr>
            <w:tcW w:w="1843" w:type="dxa"/>
          </w:tcPr>
          <w:p w14:paraId="44CBC3C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5822441E"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5BE0B90" w14:textId="77777777" w:rsidTr="006B4DBA">
        <w:tc>
          <w:tcPr>
            <w:tcW w:w="562" w:type="dxa"/>
          </w:tcPr>
          <w:p w14:paraId="3EC9BE86" w14:textId="77777777" w:rsidR="006B4DBA" w:rsidRPr="00512B27" w:rsidRDefault="006B4DBA" w:rsidP="00C252A5">
            <w:pPr>
              <w:spacing w:line="240" w:lineRule="auto"/>
              <w:rPr>
                <w:sz w:val="20"/>
                <w:szCs w:val="20"/>
                <w:lang w:val="en-US"/>
              </w:rPr>
            </w:pPr>
            <w:r w:rsidRPr="00512B27">
              <w:rPr>
                <w:sz w:val="20"/>
                <w:szCs w:val="20"/>
                <w:lang w:val="en-US"/>
              </w:rPr>
              <w:t>72</w:t>
            </w:r>
          </w:p>
        </w:tc>
        <w:tc>
          <w:tcPr>
            <w:tcW w:w="1418" w:type="dxa"/>
          </w:tcPr>
          <w:p w14:paraId="5C9EE0BC" w14:textId="77777777" w:rsidR="006B4DBA" w:rsidRPr="00512B27" w:rsidRDefault="006B4DBA" w:rsidP="00C252A5">
            <w:pPr>
              <w:spacing w:line="240" w:lineRule="auto"/>
              <w:rPr>
                <w:sz w:val="20"/>
                <w:szCs w:val="20"/>
                <w:lang w:val="en-US"/>
              </w:rPr>
            </w:pPr>
            <w:r w:rsidRPr="00512B27">
              <w:rPr>
                <w:sz w:val="20"/>
                <w:szCs w:val="20"/>
                <w:lang w:val="en-US"/>
              </w:rPr>
              <w:t>Wolf 2004</w:t>
            </w:r>
          </w:p>
        </w:tc>
        <w:tc>
          <w:tcPr>
            <w:tcW w:w="1134" w:type="dxa"/>
          </w:tcPr>
          <w:p w14:paraId="56208621" w14:textId="77777777" w:rsidR="006B4DBA" w:rsidRPr="00512B27" w:rsidRDefault="006B4DBA" w:rsidP="00C252A5">
            <w:pPr>
              <w:spacing w:line="240" w:lineRule="auto"/>
              <w:rPr>
                <w:sz w:val="20"/>
                <w:szCs w:val="20"/>
                <w:lang w:val="en-US"/>
              </w:rPr>
            </w:pPr>
            <w:r w:rsidRPr="00512B27">
              <w:rPr>
                <w:sz w:val="20"/>
                <w:szCs w:val="20"/>
                <w:lang w:val="en-US"/>
              </w:rPr>
              <w:t>Single Arm (Study A)</w:t>
            </w:r>
          </w:p>
          <w:p w14:paraId="38C6872A" w14:textId="77777777" w:rsidR="006B4DBA" w:rsidRPr="00512B27" w:rsidRDefault="006B4DBA" w:rsidP="00C252A5">
            <w:pPr>
              <w:spacing w:line="240" w:lineRule="auto"/>
              <w:rPr>
                <w:sz w:val="20"/>
                <w:szCs w:val="20"/>
                <w:lang w:val="en-US"/>
              </w:rPr>
            </w:pPr>
            <w:r w:rsidRPr="00512B27">
              <w:rPr>
                <w:sz w:val="20"/>
                <w:szCs w:val="20"/>
                <w:lang w:val="en-US"/>
              </w:rPr>
              <w:t>Single Arm (Study B)</w:t>
            </w:r>
          </w:p>
        </w:tc>
        <w:tc>
          <w:tcPr>
            <w:tcW w:w="1559" w:type="dxa"/>
          </w:tcPr>
          <w:p w14:paraId="333C34AB" w14:textId="77777777" w:rsidR="006B4DBA" w:rsidRPr="00512B27" w:rsidRDefault="006B4DBA" w:rsidP="00C252A5">
            <w:pPr>
              <w:spacing w:line="240" w:lineRule="auto"/>
              <w:rPr>
                <w:sz w:val="20"/>
                <w:szCs w:val="20"/>
                <w:lang w:val="en-US"/>
              </w:rPr>
            </w:pPr>
            <w:r w:rsidRPr="00512B27">
              <w:rPr>
                <w:sz w:val="20"/>
                <w:szCs w:val="20"/>
                <w:lang w:val="en-US"/>
              </w:rPr>
              <w:t xml:space="preserve">Factor VIII concentrate </w:t>
            </w:r>
            <w:proofErr w:type="spellStart"/>
            <w:r w:rsidRPr="00512B27">
              <w:rPr>
                <w:sz w:val="20"/>
                <w:szCs w:val="20"/>
                <w:lang w:val="en-US"/>
              </w:rPr>
              <w:t>Haemoctin</w:t>
            </w:r>
            <w:proofErr w:type="spellEnd"/>
            <w:r w:rsidRPr="00512B27">
              <w:rPr>
                <w:sz w:val="20"/>
                <w:szCs w:val="20"/>
                <w:lang w:val="en-US"/>
              </w:rPr>
              <w:t xml:space="preserve"> SDH</w:t>
            </w:r>
          </w:p>
          <w:p w14:paraId="27BD58DE" w14:textId="77777777" w:rsidR="006B4DBA" w:rsidRPr="00512B27" w:rsidRDefault="006B4DBA" w:rsidP="00C252A5">
            <w:pPr>
              <w:spacing w:line="240" w:lineRule="auto"/>
              <w:rPr>
                <w:sz w:val="20"/>
                <w:szCs w:val="20"/>
                <w:lang w:val="en-US"/>
              </w:rPr>
            </w:pPr>
            <w:r w:rsidRPr="00512B27">
              <w:rPr>
                <w:sz w:val="20"/>
                <w:szCs w:val="20"/>
                <w:lang w:val="en-US"/>
              </w:rPr>
              <w:t xml:space="preserve">Factor VIII concentrate </w:t>
            </w:r>
            <w:proofErr w:type="spellStart"/>
            <w:r w:rsidRPr="00512B27">
              <w:rPr>
                <w:sz w:val="20"/>
                <w:szCs w:val="20"/>
                <w:lang w:val="en-US"/>
              </w:rPr>
              <w:t>Haemoctin</w:t>
            </w:r>
            <w:proofErr w:type="spellEnd"/>
            <w:r w:rsidRPr="00512B27">
              <w:rPr>
                <w:sz w:val="20"/>
                <w:szCs w:val="20"/>
                <w:lang w:val="en-US"/>
              </w:rPr>
              <w:t xml:space="preserve"> SDH</w:t>
            </w:r>
          </w:p>
        </w:tc>
        <w:tc>
          <w:tcPr>
            <w:tcW w:w="709" w:type="dxa"/>
          </w:tcPr>
          <w:p w14:paraId="260700D6" w14:textId="77777777" w:rsidR="006B4DBA" w:rsidRPr="00512B27" w:rsidRDefault="006B4DBA" w:rsidP="00C252A5">
            <w:pPr>
              <w:spacing w:line="240" w:lineRule="auto"/>
              <w:rPr>
                <w:sz w:val="20"/>
                <w:szCs w:val="20"/>
                <w:lang w:val="en-US"/>
              </w:rPr>
            </w:pPr>
            <w:r w:rsidRPr="00512B27">
              <w:rPr>
                <w:sz w:val="20"/>
                <w:szCs w:val="20"/>
                <w:lang w:val="en-US"/>
              </w:rPr>
              <w:t>P &amp; E</w:t>
            </w:r>
          </w:p>
          <w:p w14:paraId="75B7D074" w14:textId="77777777" w:rsidR="006B4DBA" w:rsidRPr="00512B27" w:rsidRDefault="006B4DBA" w:rsidP="00C252A5">
            <w:pPr>
              <w:spacing w:line="240" w:lineRule="auto"/>
              <w:rPr>
                <w:sz w:val="20"/>
                <w:szCs w:val="20"/>
                <w:lang w:val="en-US"/>
              </w:rPr>
            </w:pPr>
          </w:p>
          <w:p w14:paraId="27C4F39E" w14:textId="77777777" w:rsidR="006B4DBA" w:rsidRPr="00512B27" w:rsidRDefault="006B4DBA" w:rsidP="00C252A5">
            <w:pPr>
              <w:spacing w:line="240" w:lineRule="auto"/>
              <w:rPr>
                <w:sz w:val="20"/>
                <w:szCs w:val="20"/>
                <w:lang w:val="en-US"/>
              </w:rPr>
            </w:pPr>
            <w:r w:rsidRPr="00512B27">
              <w:rPr>
                <w:sz w:val="20"/>
                <w:szCs w:val="20"/>
                <w:lang w:val="en-US"/>
              </w:rPr>
              <w:t>P &amp; E</w:t>
            </w:r>
          </w:p>
          <w:p w14:paraId="49C2C971" w14:textId="77777777" w:rsidR="006B4DBA" w:rsidRPr="00512B27" w:rsidRDefault="006B4DBA" w:rsidP="00C252A5">
            <w:pPr>
              <w:spacing w:line="240" w:lineRule="auto"/>
              <w:rPr>
                <w:sz w:val="20"/>
                <w:szCs w:val="20"/>
                <w:lang w:val="en-US"/>
              </w:rPr>
            </w:pPr>
          </w:p>
        </w:tc>
        <w:tc>
          <w:tcPr>
            <w:tcW w:w="709" w:type="dxa"/>
          </w:tcPr>
          <w:p w14:paraId="50B6D41C" w14:textId="77777777" w:rsidR="006B4DBA" w:rsidRPr="00512B27" w:rsidRDefault="006B4DBA" w:rsidP="00C252A5">
            <w:pPr>
              <w:spacing w:line="240" w:lineRule="auto"/>
              <w:rPr>
                <w:sz w:val="20"/>
                <w:szCs w:val="20"/>
                <w:lang w:val="en-US"/>
              </w:rPr>
            </w:pPr>
            <w:r w:rsidRPr="00512B27">
              <w:rPr>
                <w:sz w:val="20"/>
                <w:szCs w:val="20"/>
                <w:lang w:val="en-US"/>
              </w:rPr>
              <w:t>13 (A)</w:t>
            </w:r>
          </w:p>
          <w:p w14:paraId="10F40AC5" w14:textId="77777777" w:rsidR="006B4DBA" w:rsidRPr="00512B27" w:rsidRDefault="006B4DBA" w:rsidP="00C252A5">
            <w:pPr>
              <w:spacing w:line="240" w:lineRule="auto"/>
              <w:rPr>
                <w:sz w:val="20"/>
                <w:szCs w:val="20"/>
                <w:lang w:val="en-US"/>
              </w:rPr>
            </w:pPr>
            <w:r w:rsidRPr="00512B27">
              <w:rPr>
                <w:sz w:val="20"/>
                <w:szCs w:val="20"/>
                <w:lang w:val="en-US"/>
              </w:rPr>
              <w:t>41 (B)</w:t>
            </w:r>
          </w:p>
        </w:tc>
        <w:tc>
          <w:tcPr>
            <w:tcW w:w="1417" w:type="dxa"/>
          </w:tcPr>
          <w:p w14:paraId="7D4DDDD0" w14:textId="77777777" w:rsidR="006B4DBA" w:rsidRPr="00512B27" w:rsidRDefault="006B4DBA" w:rsidP="00C252A5">
            <w:pPr>
              <w:spacing w:line="240" w:lineRule="auto"/>
              <w:rPr>
                <w:sz w:val="20"/>
                <w:szCs w:val="20"/>
                <w:lang w:val="en-US"/>
              </w:rPr>
            </w:pPr>
            <w:r w:rsidRPr="00512B27">
              <w:rPr>
                <w:sz w:val="20"/>
                <w:szCs w:val="20"/>
                <w:lang w:val="en-US"/>
              </w:rPr>
              <w:t>9 months</w:t>
            </w:r>
          </w:p>
          <w:p w14:paraId="2F4361E2" w14:textId="77777777" w:rsidR="006B4DBA" w:rsidRPr="00512B27" w:rsidRDefault="006B4DBA" w:rsidP="00C252A5">
            <w:pPr>
              <w:spacing w:line="240" w:lineRule="auto"/>
              <w:rPr>
                <w:sz w:val="20"/>
                <w:szCs w:val="20"/>
                <w:lang w:val="en-US"/>
              </w:rPr>
            </w:pPr>
          </w:p>
          <w:p w14:paraId="470EF58A"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23EE9231" w14:textId="77777777" w:rsidR="006B4DBA" w:rsidRPr="00512B27" w:rsidRDefault="006B4DBA" w:rsidP="00C252A5">
            <w:pPr>
              <w:spacing w:line="240" w:lineRule="auto"/>
              <w:rPr>
                <w:sz w:val="20"/>
                <w:szCs w:val="20"/>
                <w:lang w:val="en-US"/>
              </w:rPr>
            </w:pPr>
            <w:r w:rsidRPr="00512B27">
              <w:rPr>
                <w:sz w:val="20"/>
                <w:szCs w:val="20"/>
                <w:lang w:val="en-US"/>
              </w:rPr>
              <w:t>Poland</w:t>
            </w:r>
          </w:p>
          <w:p w14:paraId="126B1A3A" w14:textId="77777777" w:rsidR="006B4DBA" w:rsidRPr="00512B27" w:rsidRDefault="006B4DBA" w:rsidP="00C252A5">
            <w:pPr>
              <w:spacing w:line="240" w:lineRule="auto"/>
              <w:rPr>
                <w:sz w:val="20"/>
                <w:szCs w:val="20"/>
                <w:lang w:val="en-US"/>
              </w:rPr>
            </w:pPr>
          </w:p>
          <w:p w14:paraId="31D9CDEE" w14:textId="77777777" w:rsidR="006B4DBA" w:rsidRPr="00512B27" w:rsidRDefault="006B4DBA" w:rsidP="00C252A5">
            <w:pPr>
              <w:spacing w:line="240" w:lineRule="auto"/>
              <w:rPr>
                <w:sz w:val="20"/>
                <w:szCs w:val="20"/>
                <w:lang w:val="en-US"/>
              </w:rPr>
            </w:pPr>
            <w:r w:rsidRPr="00512B27">
              <w:rPr>
                <w:sz w:val="20"/>
                <w:szCs w:val="20"/>
                <w:lang w:val="en-US"/>
              </w:rPr>
              <w:t>Poland</w:t>
            </w:r>
          </w:p>
        </w:tc>
        <w:tc>
          <w:tcPr>
            <w:tcW w:w="1843" w:type="dxa"/>
          </w:tcPr>
          <w:p w14:paraId="0BBDF968" w14:textId="6A3C5213"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PEVuZE5vdGU+PENpdGU+PEF1dGhvcj5Xb2xmPC9BdXRob3I+PFllYXI+MjAwNDwvWWVhcj48UmVj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PEVuZE5vdGU+PENpdGU+PEF1dGhvcj5Xb2xmPC9BdXRob3I+PFllYXI+MjAwNDwvWWVhcj48UmVj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[129]</w:t>
            </w:r>
            <w:r w:rsidRPr="00512B27">
              <w:rPr>
                <w:sz w:val="20"/>
                <w:szCs w:val="20"/>
                <w:lang w:val="en-US"/>
              </w:rPr>
              <w:fldChar w:fldCharType="end"/>
            </w:r>
          </w:p>
        </w:tc>
        <w:tc>
          <w:tcPr>
            <w:tcW w:w="1843" w:type="dxa"/>
          </w:tcPr>
          <w:p w14:paraId="1215CB5F"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6927C504"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2886A61D" w14:textId="77777777" w:rsidTr="006B4DBA">
        <w:tc>
          <w:tcPr>
            <w:tcW w:w="562" w:type="dxa"/>
          </w:tcPr>
          <w:p w14:paraId="56CE565F" w14:textId="77777777" w:rsidR="006B4DBA" w:rsidRPr="00512B27" w:rsidRDefault="006B4DBA" w:rsidP="00C252A5">
            <w:pPr>
              <w:spacing w:line="240" w:lineRule="auto"/>
              <w:rPr>
                <w:sz w:val="20"/>
                <w:szCs w:val="20"/>
                <w:lang w:val="en-US"/>
              </w:rPr>
            </w:pPr>
            <w:r w:rsidRPr="00512B27">
              <w:rPr>
                <w:sz w:val="20"/>
                <w:szCs w:val="20"/>
                <w:lang w:val="en-US"/>
              </w:rPr>
              <w:t>73</w:t>
            </w:r>
          </w:p>
        </w:tc>
        <w:tc>
          <w:tcPr>
            <w:tcW w:w="1418" w:type="dxa"/>
          </w:tcPr>
          <w:p w14:paraId="44D46A28" w14:textId="77777777" w:rsidR="006B4DBA" w:rsidRPr="00512B27" w:rsidRDefault="006B4DBA" w:rsidP="00C252A5">
            <w:pPr>
              <w:spacing w:line="240" w:lineRule="auto"/>
              <w:rPr>
                <w:sz w:val="20"/>
                <w:szCs w:val="20"/>
                <w:lang w:val="en-US"/>
              </w:rPr>
            </w:pPr>
            <w:proofErr w:type="spellStart"/>
            <w:r w:rsidRPr="00512B27">
              <w:rPr>
                <w:sz w:val="20"/>
                <w:szCs w:val="20"/>
                <w:lang w:val="en-US"/>
              </w:rPr>
              <w:t>Vossebeld</w:t>
            </w:r>
            <w:proofErr w:type="spellEnd"/>
            <w:r w:rsidRPr="00512B27">
              <w:rPr>
                <w:sz w:val="20"/>
                <w:szCs w:val="20"/>
                <w:lang w:val="en-US"/>
              </w:rPr>
              <w:t xml:space="preserve"> 2003</w:t>
            </w:r>
          </w:p>
        </w:tc>
        <w:tc>
          <w:tcPr>
            <w:tcW w:w="1134" w:type="dxa"/>
          </w:tcPr>
          <w:p w14:paraId="23F94CBC"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2E0197B9" w14:textId="77777777" w:rsidR="006B4DBA" w:rsidRPr="00512B27" w:rsidRDefault="006B4DBA" w:rsidP="00C252A5">
            <w:pPr>
              <w:spacing w:line="240" w:lineRule="auto"/>
              <w:rPr>
                <w:sz w:val="20"/>
                <w:szCs w:val="20"/>
                <w:lang w:val="en-US"/>
              </w:rPr>
            </w:pPr>
            <w:r w:rsidRPr="00512B27">
              <w:rPr>
                <w:sz w:val="20"/>
                <w:szCs w:val="20"/>
                <w:lang w:val="en-US"/>
              </w:rPr>
              <w:t>AAFACT</w:t>
            </w:r>
          </w:p>
        </w:tc>
        <w:tc>
          <w:tcPr>
            <w:tcW w:w="709" w:type="dxa"/>
          </w:tcPr>
          <w:p w14:paraId="0E265C5E"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70B2328D" w14:textId="77777777" w:rsidR="006B4DBA" w:rsidRPr="00512B27" w:rsidRDefault="006B4DBA" w:rsidP="00C252A5">
            <w:pPr>
              <w:spacing w:line="240" w:lineRule="auto"/>
              <w:rPr>
                <w:sz w:val="20"/>
                <w:szCs w:val="20"/>
                <w:lang w:val="en-US"/>
              </w:rPr>
            </w:pPr>
            <w:r w:rsidRPr="00512B27">
              <w:rPr>
                <w:sz w:val="20"/>
                <w:szCs w:val="20"/>
                <w:lang w:val="en-US"/>
              </w:rPr>
              <w:t>70</w:t>
            </w:r>
          </w:p>
        </w:tc>
        <w:tc>
          <w:tcPr>
            <w:tcW w:w="1417" w:type="dxa"/>
          </w:tcPr>
          <w:p w14:paraId="7F4A3218" w14:textId="77777777" w:rsidR="006B4DBA" w:rsidRPr="00512B27" w:rsidRDefault="006B4DBA" w:rsidP="00C252A5">
            <w:pPr>
              <w:spacing w:line="240" w:lineRule="auto"/>
              <w:rPr>
                <w:sz w:val="20"/>
                <w:szCs w:val="20"/>
                <w:lang w:val="en-US"/>
              </w:rPr>
            </w:pPr>
            <w:r w:rsidRPr="00512B27">
              <w:rPr>
                <w:sz w:val="20"/>
                <w:szCs w:val="20"/>
                <w:lang w:val="en-US"/>
              </w:rPr>
              <w:t xml:space="preserve">4 years </w:t>
            </w:r>
          </w:p>
        </w:tc>
        <w:tc>
          <w:tcPr>
            <w:tcW w:w="1559" w:type="dxa"/>
          </w:tcPr>
          <w:p w14:paraId="5C70D20E" w14:textId="77777777" w:rsidR="006B4DBA" w:rsidRPr="00512B27" w:rsidRDefault="006B4DBA" w:rsidP="00C252A5">
            <w:pPr>
              <w:spacing w:line="240" w:lineRule="auto"/>
              <w:rPr>
                <w:sz w:val="20"/>
                <w:szCs w:val="20"/>
                <w:lang w:val="en-US"/>
              </w:rPr>
            </w:pPr>
            <w:r w:rsidRPr="00512B27">
              <w:rPr>
                <w:sz w:val="20"/>
                <w:szCs w:val="20"/>
                <w:lang w:val="en-US"/>
              </w:rPr>
              <w:t>Netherlands</w:t>
            </w:r>
          </w:p>
        </w:tc>
        <w:tc>
          <w:tcPr>
            <w:tcW w:w="1843" w:type="dxa"/>
          </w:tcPr>
          <w:p w14:paraId="6F374F5B" w14:textId="20D642E1"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PEVuZE5vdGU+PENpdGU+PEF1dGhvcj5Wb3NzZWJlbGQ8L0F1dGhvcj48WWVhcj4yMDAzPC9ZZWFy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PEVuZE5vdGU+PENpdGU+PEF1dGhvcj5Wb3NzZWJlbGQ8L0F1dGhvcj48WWVhcj4yMDAzPC9ZZWFy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[130]</w:t>
            </w:r>
            <w:r w:rsidRPr="00512B27">
              <w:rPr>
                <w:sz w:val="20"/>
                <w:szCs w:val="20"/>
                <w:lang w:val="en-US"/>
              </w:rPr>
              <w:fldChar w:fldCharType="end"/>
            </w:r>
          </w:p>
        </w:tc>
        <w:tc>
          <w:tcPr>
            <w:tcW w:w="1843" w:type="dxa"/>
          </w:tcPr>
          <w:p w14:paraId="37EC41F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7DAB1D0E"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A794F2A" w14:textId="77777777" w:rsidTr="006B4DBA">
        <w:tc>
          <w:tcPr>
            <w:tcW w:w="562" w:type="dxa"/>
          </w:tcPr>
          <w:p w14:paraId="509F5C1C" w14:textId="77777777" w:rsidR="006B4DBA" w:rsidRPr="00512B27" w:rsidRDefault="006B4DBA" w:rsidP="00C252A5">
            <w:pPr>
              <w:spacing w:line="240" w:lineRule="auto"/>
              <w:rPr>
                <w:sz w:val="20"/>
                <w:szCs w:val="20"/>
                <w:lang w:val="en-US"/>
              </w:rPr>
            </w:pPr>
            <w:r w:rsidRPr="00512B27">
              <w:rPr>
                <w:sz w:val="20"/>
                <w:szCs w:val="20"/>
                <w:lang w:val="en-US"/>
              </w:rPr>
              <w:t>91</w:t>
            </w:r>
          </w:p>
        </w:tc>
        <w:tc>
          <w:tcPr>
            <w:tcW w:w="1418" w:type="dxa"/>
          </w:tcPr>
          <w:p w14:paraId="0C9D7325" w14:textId="77777777" w:rsidR="006B4DBA" w:rsidRPr="00512B27" w:rsidRDefault="006B4DBA" w:rsidP="00C252A5">
            <w:pPr>
              <w:spacing w:line="240" w:lineRule="auto"/>
              <w:rPr>
                <w:sz w:val="20"/>
                <w:szCs w:val="20"/>
                <w:lang w:val="en-US"/>
              </w:rPr>
            </w:pPr>
            <w:r w:rsidRPr="00512B27">
              <w:rPr>
                <w:sz w:val="20"/>
                <w:szCs w:val="20"/>
                <w:lang w:val="en-US"/>
              </w:rPr>
              <w:t>BB-2155-03/03LT</w:t>
            </w:r>
          </w:p>
          <w:p w14:paraId="0F57052C" w14:textId="77777777" w:rsidR="006B4DBA" w:rsidRPr="00512B27" w:rsidRDefault="006B4DBA" w:rsidP="00C252A5">
            <w:pPr>
              <w:spacing w:line="240" w:lineRule="auto"/>
              <w:rPr>
                <w:sz w:val="20"/>
                <w:szCs w:val="20"/>
                <w:lang w:val="en-US"/>
              </w:rPr>
            </w:pPr>
            <w:r w:rsidRPr="00512B27">
              <w:rPr>
                <w:sz w:val="20"/>
                <w:szCs w:val="20"/>
                <w:lang w:val="en-US"/>
              </w:rPr>
              <w:t>Lusher 1990</w:t>
            </w:r>
          </w:p>
        </w:tc>
        <w:tc>
          <w:tcPr>
            <w:tcW w:w="1134" w:type="dxa"/>
          </w:tcPr>
          <w:p w14:paraId="186E1B57"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531B8E7A" w14:textId="77777777" w:rsidR="006B4DBA" w:rsidRPr="00512B27" w:rsidRDefault="006B4DBA" w:rsidP="00C252A5">
            <w:pPr>
              <w:spacing w:line="240" w:lineRule="auto"/>
              <w:rPr>
                <w:sz w:val="20"/>
                <w:szCs w:val="20"/>
                <w:lang w:val="en-US"/>
              </w:rPr>
            </w:pPr>
            <w:proofErr w:type="spellStart"/>
            <w:r w:rsidRPr="00512B27">
              <w:rPr>
                <w:sz w:val="20"/>
                <w:szCs w:val="20"/>
                <w:lang w:val="en-US"/>
              </w:rPr>
              <w:t>Monoclate</w:t>
            </w:r>
            <w:proofErr w:type="spellEnd"/>
          </w:p>
        </w:tc>
        <w:tc>
          <w:tcPr>
            <w:tcW w:w="709" w:type="dxa"/>
          </w:tcPr>
          <w:p w14:paraId="6335CF29"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225946DE" w14:textId="77777777" w:rsidR="006B4DBA" w:rsidRPr="00512B27" w:rsidRDefault="006B4DBA" w:rsidP="00C252A5">
            <w:pPr>
              <w:spacing w:line="240" w:lineRule="auto"/>
              <w:rPr>
                <w:sz w:val="20"/>
                <w:szCs w:val="20"/>
                <w:lang w:val="en-US"/>
              </w:rPr>
            </w:pPr>
            <w:r w:rsidRPr="00512B27">
              <w:rPr>
                <w:sz w:val="20"/>
                <w:szCs w:val="20"/>
                <w:lang w:val="en-US"/>
              </w:rPr>
              <w:t>38</w:t>
            </w:r>
          </w:p>
        </w:tc>
        <w:tc>
          <w:tcPr>
            <w:tcW w:w="1417" w:type="dxa"/>
          </w:tcPr>
          <w:p w14:paraId="5600667F" w14:textId="77777777" w:rsidR="006B4DBA" w:rsidRPr="00512B27" w:rsidRDefault="006B4DBA" w:rsidP="00C252A5">
            <w:pPr>
              <w:spacing w:line="240" w:lineRule="auto"/>
              <w:rPr>
                <w:sz w:val="20"/>
                <w:szCs w:val="20"/>
                <w:lang w:val="en-US"/>
              </w:rPr>
            </w:pPr>
            <w:r w:rsidRPr="00512B27">
              <w:rPr>
                <w:sz w:val="20"/>
                <w:szCs w:val="20"/>
                <w:lang w:val="en-US"/>
              </w:rPr>
              <w:t>6 months (long term follow-up: 24 months)</w:t>
            </w:r>
          </w:p>
        </w:tc>
        <w:tc>
          <w:tcPr>
            <w:tcW w:w="1559" w:type="dxa"/>
          </w:tcPr>
          <w:p w14:paraId="68690AA6" w14:textId="77777777" w:rsidR="006B4DBA" w:rsidRPr="00512B27" w:rsidRDefault="006B4DBA" w:rsidP="00C252A5">
            <w:pPr>
              <w:spacing w:line="240" w:lineRule="auto"/>
              <w:rPr>
                <w:sz w:val="20"/>
                <w:szCs w:val="20"/>
                <w:lang w:val="en-US"/>
              </w:rPr>
            </w:pPr>
            <w:r w:rsidRPr="00512B27">
              <w:rPr>
                <w:sz w:val="20"/>
                <w:szCs w:val="20"/>
                <w:lang w:val="en-US"/>
              </w:rPr>
              <w:t>UK, USA, Netherlands, Israel</w:t>
            </w:r>
          </w:p>
        </w:tc>
        <w:tc>
          <w:tcPr>
            <w:tcW w:w="1843" w:type="dxa"/>
          </w:tcPr>
          <w:p w14:paraId="20CA6D74" w14:textId="0B8F383D"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PEVuZE5vdGU+PENpdGU+PEF1dGhvcj5MdXNoZXI8L0F1dGhvcj48WWVhcj4xOTkwPC9ZZWFyPjxS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PEVuZE5vdGU+PENpdGU+PEF1dGhvcj5MdXNoZXI8L0F1dGhvcj48WWVhcj4xOTkwPC9ZZWFyPjxS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[131]</w:t>
            </w:r>
            <w:r w:rsidRPr="00512B27">
              <w:rPr>
                <w:sz w:val="20"/>
                <w:szCs w:val="20"/>
                <w:lang w:val="en-US"/>
              </w:rPr>
              <w:fldChar w:fldCharType="end"/>
            </w:r>
          </w:p>
        </w:tc>
        <w:tc>
          <w:tcPr>
            <w:tcW w:w="1843" w:type="dxa"/>
          </w:tcPr>
          <w:p w14:paraId="10D5CB3E" w14:textId="77777777" w:rsidR="006B4DBA" w:rsidRPr="00512B27" w:rsidRDefault="006B4DBA" w:rsidP="00C252A5">
            <w:pPr>
              <w:spacing w:line="240" w:lineRule="auto"/>
              <w:rPr>
                <w:sz w:val="20"/>
                <w:szCs w:val="20"/>
                <w:lang w:val="en-US"/>
              </w:rPr>
            </w:pPr>
          </w:p>
        </w:tc>
        <w:tc>
          <w:tcPr>
            <w:tcW w:w="1701" w:type="dxa"/>
          </w:tcPr>
          <w:p w14:paraId="74E2C3AA"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C55F17E" w14:textId="77777777" w:rsidTr="006B4DBA">
        <w:tc>
          <w:tcPr>
            <w:tcW w:w="562" w:type="dxa"/>
            <w:shd w:val="clear" w:color="auto" w:fill="auto"/>
          </w:tcPr>
          <w:p w14:paraId="5ADEC237" w14:textId="77777777" w:rsidR="006B4DBA" w:rsidRPr="00512B27" w:rsidRDefault="006B4DBA" w:rsidP="00C252A5">
            <w:pPr>
              <w:spacing w:line="240" w:lineRule="auto"/>
              <w:rPr>
                <w:sz w:val="20"/>
                <w:szCs w:val="20"/>
                <w:lang w:val="en-US"/>
              </w:rPr>
            </w:pPr>
            <w:r w:rsidRPr="00512B27">
              <w:rPr>
                <w:sz w:val="20"/>
                <w:szCs w:val="20"/>
                <w:lang w:val="en-US"/>
              </w:rPr>
              <w:t>74</w:t>
            </w:r>
          </w:p>
        </w:tc>
        <w:tc>
          <w:tcPr>
            <w:tcW w:w="1418" w:type="dxa"/>
            <w:shd w:val="clear" w:color="auto" w:fill="auto"/>
          </w:tcPr>
          <w:p w14:paraId="2ECDAE85" w14:textId="77777777" w:rsidR="006B4DBA" w:rsidRPr="00512B27" w:rsidRDefault="006B4DBA" w:rsidP="00C252A5">
            <w:pPr>
              <w:spacing w:line="240" w:lineRule="auto"/>
              <w:rPr>
                <w:sz w:val="20"/>
                <w:szCs w:val="20"/>
                <w:lang w:val="en-US"/>
              </w:rPr>
            </w:pPr>
            <w:r w:rsidRPr="00512B27">
              <w:rPr>
                <w:sz w:val="20"/>
                <w:szCs w:val="20"/>
                <w:lang w:val="en-US"/>
              </w:rPr>
              <w:t>PROTECT VIII</w:t>
            </w:r>
          </w:p>
        </w:tc>
        <w:tc>
          <w:tcPr>
            <w:tcW w:w="1134" w:type="dxa"/>
            <w:shd w:val="clear" w:color="auto" w:fill="auto"/>
          </w:tcPr>
          <w:p w14:paraId="23ACE56E" w14:textId="77777777" w:rsidR="006B4DBA" w:rsidRPr="00512B27" w:rsidRDefault="006B4DBA" w:rsidP="00C252A5">
            <w:pPr>
              <w:spacing w:line="240" w:lineRule="auto"/>
              <w:rPr>
                <w:sz w:val="20"/>
                <w:szCs w:val="20"/>
                <w:lang w:val="en-US"/>
              </w:rPr>
            </w:pPr>
            <w:r w:rsidRPr="00512B27">
              <w:rPr>
                <w:sz w:val="20"/>
                <w:szCs w:val="20"/>
                <w:lang w:val="en-US"/>
              </w:rPr>
              <w:t xml:space="preserve">Single arm (of parallel </w:t>
            </w:r>
            <w:r w:rsidRPr="00512B27">
              <w:rPr>
                <w:sz w:val="20"/>
                <w:szCs w:val="20"/>
                <w:lang w:val="en-US"/>
              </w:rPr>
              <w:lastRenderedPageBreak/>
              <w:t>assignment)</w:t>
            </w:r>
          </w:p>
        </w:tc>
        <w:tc>
          <w:tcPr>
            <w:tcW w:w="1559" w:type="dxa"/>
            <w:shd w:val="clear" w:color="auto" w:fill="auto"/>
          </w:tcPr>
          <w:p w14:paraId="3AEA80E2" w14:textId="77777777" w:rsidR="006B4DBA" w:rsidRPr="00512B27" w:rsidRDefault="006B4DBA" w:rsidP="00C252A5">
            <w:pPr>
              <w:spacing w:line="240" w:lineRule="auto"/>
              <w:rPr>
                <w:sz w:val="20"/>
                <w:szCs w:val="20"/>
                <w:lang w:val="en-US"/>
              </w:rPr>
            </w:pPr>
            <w:r w:rsidRPr="00512B27">
              <w:rPr>
                <w:sz w:val="20"/>
                <w:szCs w:val="20"/>
                <w:lang w:val="en-US"/>
              </w:rPr>
              <w:lastRenderedPageBreak/>
              <w:t>BAY 94-9027</w:t>
            </w:r>
          </w:p>
        </w:tc>
        <w:tc>
          <w:tcPr>
            <w:tcW w:w="709" w:type="dxa"/>
            <w:shd w:val="clear" w:color="auto" w:fill="auto"/>
          </w:tcPr>
          <w:p w14:paraId="515F225C"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shd w:val="clear" w:color="auto" w:fill="auto"/>
          </w:tcPr>
          <w:p w14:paraId="49B60F78" w14:textId="77777777" w:rsidR="006B4DBA" w:rsidRPr="00512B27" w:rsidRDefault="006B4DBA" w:rsidP="00C252A5">
            <w:pPr>
              <w:spacing w:line="240" w:lineRule="auto"/>
              <w:rPr>
                <w:sz w:val="20"/>
                <w:szCs w:val="20"/>
                <w:lang w:val="en-US"/>
              </w:rPr>
            </w:pPr>
            <w:r w:rsidRPr="00512B27">
              <w:rPr>
                <w:sz w:val="20"/>
                <w:szCs w:val="20"/>
                <w:lang w:val="en-US"/>
              </w:rPr>
              <w:t>112</w:t>
            </w:r>
          </w:p>
        </w:tc>
        <w:tc>
          <w:tcPr>
            <w:tcW w:w="1417" w:type="dxa"/>
            <w:shd w:val="clear" w:color="auto" w:fill="auto"/>
          </w:tcPr>
          <w:p w14:paraId="687C4595" w14:textId="77777777" w:rsidR="006B4DBA" w:rsidRPr="00512B27" w:rsidRDefault="006B4DBA" w:rsidP="00C252A5">
            <w:pPr>
              <w:spacing w:line="240" w:lineRule="auto"/>
              <w:rPr>
                <w:sz w:val="20"/>
                <w:szCs w:val="20"/>
                <w:lang w:val="en-US"/>
              </w:rPr>
            </w:pPr>
            <w:r w:rsidRPr="00512B27">
              <w:rPr>
                <w:sz w:val="20"/>
                <w:szCs w:val="20"/>
                <w:lang w:val="en-US"/>
              </w:rPr>
              <w:t>36 weeks</w:t>
            </w:r>
          </w:p>
        </w:tc>
        <w:tc>
          <w:tcPr>
            <w:tcW w:w="1559" w:type="dxa"/>
            <w:shd w:val="clear" w:color="auto" w:fill="auto"/>
          </w:tcPr>
          <w:p w14:paraId="028660EA"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shd w:val="clear" w:color="auto" w:fill="auto"/>
          </w:tcPr>
          <w:p w14:paraId="7840A72E" w14:textId="74294791"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&lt;EndNote&gt;&lt;Cite&gt;&lt;Author&gt;Boggio&lt;/Author&gt;&lt;Year&gt;2015&lt;/Year&gt;&lt;RecNum&gt;227&lt;/RecNum&gt;&lt;DisplayText&gt;[1]&lt;/DisplayText&gt;&lt;record&gt;&lt;rec-number&gt;227&lt;/rec-number&gt;&lt;foreign-keys&gt;&lt;key app="EN" db-id="pfv0rswdszaxeoewrv5p9wfdtt2a0rfws99a" timestamp="1481660821"&gt;227&lt;/key&gt;&lt;/foreign-keys&gt;&lt;ref-type name="Journal Article"&gt;17&lt;/ref-type&gt;&lt;contributors&gt;&lt;authors&gt;&lt;author&gt;Boggio, L. N.&lt;/author&gt;&lt;author&gt;Hong, W.&lt;/author&gt;&lt;author&gt;Wang, M.&lt;/author&gt;&lt;author&gt;Eyster, M. E.&lt;/author&gt;&lt;author&gt;Michaels, L. A.&lt;/author&gt;&lt;/authors&gt;&lt;/contributors&gt;&lt;auth-address&gt;W. Hong, Bayer HealthCare Pharmaceuticals, Whippany, United States&lt;/auth-address&gt;&lt;titles&gt;&lt;title&gt;Bleeding protection using phenotype-guided bay 94-9027 prophylaxis: Protect VIII study subanalyses&lt;/title&gt;&lt;secondary-title&gt;Haemophilia&lt;/secondary-title&gt;&lt;/titles&gt;&lt;periodical&gt;&lt;full-title&gt;Haemophilia&lt;/full-title&gt;&lt;/periodical&gt;&lt;pages&gt;65&lt;/pages&gt;&lt;volume&gt;21&lt;/volume&gt;&lt;keywords&gt;&lt;keyword&gt;recombinant blood clotting factor 8&lt;/keyword&gt;&lt;keyword&gt;nitrogen 13&lt;/keyword&gt;&lt;keyword&gt;protection&lt;/keyword&gt;&lt;keyword&gt;phenotype&lt;/keyword&gt;&lt;keyword&gt;prophylaxis&lt;/keyword&gt;&lt;keyword&gt;European&lt;/keyword&gt;&lt;keyword&gt;hemophilia&lt;/keyword&gt;&lt;keyword&gt;diseases&lt;/keyword&gt;&lt;keyword&gt;bleeding&lt;/keyword&gt;&lt;keyword&gt;human&lt;/keyword&gt;&lt;keyword&gt;patient&lt;/keyword&gt;&lt;keyword&gt;arm&lt;/keyword&gt;&lt;keyword&gt;hemophilia A&lt;/keyword&gt;&lt;keyword&gt;population&lt;/keyword&gt;&lt;keyword&gt;intention to treat analysis&lt;/keyword&gt;&lt;keyword&gt;statistical significance&lt;/keyword&gt;&lt;keyword&gt;screening&lt;/keyword&gt;&lt;keyword&gt;hemarthrosis&lt;/keyword&gt;&lt;keyword&gt;male&lt;/keyword&gt;&lt;/keywords&gt;&lt;dates&gt;&lt;year&gt;2015&lt;/year&gt;&lt;/dates&gt;&lt;isbn&gt;1351-8216&lt;/isbn&gt;&lt;urls&gt;&lt;related-urls&gt;&lt;url&gt;http://www.embase.com/search/results?subaction=viewrecord&amp;amp;from=export&amp;amp;id=L71814491&lt;/url&gt;&lt;url&gt;http://dx.doi.org/10.1111/hae.12625&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w:t>
            </w:r>
            <w:r w:rsidRPr="00512B27">
              <w:rPr>
                <w:sz w:val="20"/>
                <w:szCs w:val="20"/>
                <w:lang w:val="en-US"/>
              </w:rPr>
              <w:fldChar w:fldCharType="end"/>
            </w:r>
          </w:p>
        </w:tc>
        <w:tc>
          <w:tcPr>
            <w:tcW w:w="1843" w:type="dxa"/>
            <w:shd w:val="clear" w:color="auto" w:fill="auto"/>
          </w:tcPr>
          <w:p w14:paraId="635A7610"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shd w:val="clear" w:color="auto" w:fill="auto"/>
          </w:tcPr>
          <w:p w14:paraId="20703961" w14:textId="6ED5B6C1" w:rsidR="006B4DBA" w:rsidRPr="00512B27" w:rsidRDefault="006B4DBA" w:rsidP="00C252A5">
            <w:pPr>
              <w:spacing w:line="240" w:lineRule="auto"/>
              <w:rPr>
                <w:sz w:val="20"/>
                <w:szCs w:val="20"/>
                <w:lang w:val="en-US"/>
              </w:rPr>
            </w:pPr>
            <w:r w:rsidRPr="00512B27">
              <w:rPr>
                <w:sz w:val="20"/>
                <w:szCs w:val="20"/>
              </w:rPr>
              <w:t xml:space="preserve">single arm study, without paired comparison of </w:t>
            </w:r>
            <w:r w:rsidRPr="00512B27">
              <w:rPr>
                <w:sz w:val="20"/>
                <w:szCs w:val="20"/>
              </w:rPr>
              <w:lastRenderedPageBreak/>
              <w:t>OD and prophy</w:t>
            </w:r>
            <w:r w:rsidR="00A43B33">
              <w:rPr>
                <w:sz w:val="20"/>
                <w:szCs w:val="20"/>
              </w:rPr>
              <w:t>laxis</w:t>
            </w:r>
          </w:p>
        </w:tc>
      </w:tr>
      <w:tr w:rsidR="006B4DBA" w:rsidRPr="00512B27" w14:paraId="5D23AA18" w14:textId="77777777" w:rsidTr="006B4DBA">
        <w:tc>
          <w:tcPr>
            <w:tcW w:w="562" w:type="dxa"/>
          </w:tcPr>
          <w:p w14:paraId="581E2B8A" w14:textId="77777777" w:rsidR="006B4DBA" w:rsidRPr="00512B27" w:rsidRDefault="006B4DBA" w:rsidP="00C252A5">
            <w:pPr>
              <w:spacing w:line="240" w:lineRule="auto"/>
              <w:rPr>
                <w:sz w:val="20"/>
                <w:szCs w:val="20"/>
                <w:lang w:val="en-US"/>
              </w:rPr>
            </w:pPr>
            <w:r w:rsidRPr="00512B27">
              <w:rPr>
                <w:sz w:val="20"/>
                <w:szCs w:val="20"/>
                <w:lang w:val="en-US"/>
              </w:rPr>
              <w:lastRenderedPageBreak/>
              <w:t>75</w:t>
            </w:r>
          </w:p>
        </w:tc>
        <w:tc>
          <w:tcPr>
            <w:tcW w:w="1418" w:type="dxa"/>
          </w:tcPr>
          <w:p w14:paraId="187932E3" w14:textId="77777777" w:rsidR="006B4DBA" w:rsidRPr="00512B27" w:rsidRDefault="006B4DBA" w:rsidP="00C252A5">
            <w:pPr>
              <w:spacing w:line="240" w:lineRule="auto"/>
              <w:rPr>
                <w:sz w:val="20"/>
                <w:szCs w:val="20"/>
                <w:lang w:val="en-US"/>
              </w:rPr>
            </w:pPr>
            <w:r w:rsidRPr="00512B27">
              <w:rPr>
                <w:sz w:val="20"/>
                <w:szCs w:val="20"/>
                <w:lang w:val="en-US"/>
              </w:rPr>
              <w:t>PROTECT VIII Kids</w:t>
            </w:r>
          </w:p>
        </w:tc>
        <w:tc>
          <w:tcPr>
            <w:tcW w:w="1134" w:type="dxa"/>
          </w:tcPr>
          <w:p w14:paraId="7CA1FB90"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6D3CBFFE" w14:textId="77777777" w:rsidR="006B4DBA" w:rsidRPr="00512B27" w:rsidRDefault="006B4DBA" w:rsidP="00C252A5">
            <w:pPr>
              <w:spacing w:line="240" w:lineRule="auto"/>
              <w:rPr>
                <w:sz w:val="20"/>
                <w:szCs w:val="20"/>
                <w:lang w:val="en-US"/>
              </w:rPr>
            </w:pPr>
            <w:r w:rsidRPr="00512B27">
              <w:rPr>
                <w:sz w:val="20"/>
                <w:szCs w:val="20"/>
                <w:lang w:val="en-US"/>
              </w:rPr>
              <w:t>BAY94-9027</w:t>
            </w:r>
          </w:p>
        </w:tc>
        <w:tc>
          <w:tcPr>
            <w:tcW w:w="709" w:type="dxa"/>
          </w:tcPr>
          <w:p w14:paraId="4E9E56B4"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2B7112BB" w14:textId="77777777" w:rsidR="006B4DBA" w:rsidRPr="00512B27" w:rsidRDefault="006B4DBA" w:rsidP="00C252A5">
            <w:pPr>
              <w:spacing w:line="240" w:lineRule="auto"/>
              <w:rPr>
                <w:sz w:val="20"/>
                <w:szCs w:val="20"/>
                <w:lang w:val="en-US"/>
              </w:rPr>
            </w:pPr>
            <w:r w:rsidRPr="00512B27">
              <w:rPr>
                <w:sz w:val="20"/>
                <w:szCs w:val="20"/>
                <w:lang w:val="en-US"/>
              </w:rPr>
              <w:t>60</w:t>
            </w:r>
          </w:p>
        </w:tc>
        <w:tc>
          <w:tcPr>
            <w:tcW w:w="1417" w:type="dxa"/>
          </w:tcPr>
          <w:p w14:paraId="2BE85385" w14:textId="77777777" w:rsidR="006B4DBA" w:rsidRPr="00512B27" w:rsidRDefault="006B4DBA" w:rsidP="00C252A5">
            <w:pPr>
              <w:spacing w:line="240" w:lineRule="auto"/>
              <w:rPr>
                <w:sz w:val="20"/>
                <w:szCs w:val="20"/>
                <w:lang w:val="en-US"/>
              </w:rPr>
            </w:pPr>
            <w:r w:rsidRPr="00512B27">
              <w:rPr>
                <w:sz w:val="20"/>
                <w:szCs w:val="20"/>
                <w:lang w:val="en-US"/>
              </w:rPr>
              <w:t>≥50 days</w:t>
            </w:r>
          </w:p>
        </w:tc>
        <w:tc>
          <w:tcPr>
            <w:tcW w:w="1559" w:type="dxa"/>
          </w:tcPr>
          <w:p w14:paraId="0AD8E904"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3E6FEDCF" w14:textId="6BAADE9B"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&lt;EndNote&gt;&lt;Cite&gt;&lt;Author&gt;Santagostino&lt;/Author&gt;&lt;Year&gt;2016&lt;/Year&gt;&lt;RecNum&gt;3918&lt;/RecNum&gt;&lt;DisplayText&gt;[132]&lt;/DisplayText&gt;&lt;record&gt;&lt;rec-number&gt;3918&lt;/rec-number&gt;&lt;foreign-keys&gt;&lt;key app="EN" db-id="pfv0rswdszaxeoewrv5p9wfdtt2a0rfws99a" timestamp="1488760699"&gt;3918&lt;/key&gt;&lt;/foreign-keys&gt;&lt;ref-type name="Journal Article"&gt;17&lt;/ref-type&gt;&lt;contributors&gt;&lt;authors&gt;&lt;author&gt;Santagostino, E.&lt;/author&gt;&lt;author&gt;Saxena, K.&lt;/author&gt;&lt;author&gt;Kenet, G.&lt;/author&gt;&lt;author&gt;Fischer, K.&lt;/author&gt;&lt;author&gt;Biss, T.&lt;/author&gt;&lt;author&gt;Radke, S.&lt;/author&gt;&lt;author&gt;Michaels, L. A.&lt;/author&gt;&lt;/authors&gt;&lt;/contributors&gt;&lt;titles&gt;&lt;title&gt;PROTECT VIII Kids trial results: BAY 94-9027 safety and efficacy in previously treated children with severe hemophilia A&lt;/title&gt;&lt;secondary-title&gt;Haemophilia&lt;/secondary-title&gt;&lt;/titles&gt;&lt;periodical&gt;&lt;full-title&gt;Haemophilia&lt;/full-title&gt;&lt;/periodical&gt;&lt;pages&gt;41&lt;/pages&gt;&lt;volume&gt;22&lt;/volume&gt;&lt;number&gt;Suppl 4&lt;/number&gt;&lt;dates&gt;&lt;year&gt;2016&lt;/year&gt;&lt;/dates&gt;&lt;urls&gt;&lt;/urls&gt;&lt;remote-database-name&gt;Search for Conference Abstracts&lt;/remote-database-name&gt;&lt;/record&gt;&lt;/Cite&gt;&lt;/EndNote&gt;</w:instrText>
            </w:r>
            <w:r w:rsidRPr="00512B27">
              <w:rPr>
                <w:sz w:val="20"/>
                <w:szCs w:val="20"/>
                <w:lang w:val="en-US"/>
              </w:rPr>
              <w:fldChar w:fldCharType="separate"/>
            </w:r>
            <w:r w:rsidR="00055F6B">
              <w:rPr>
                <w:noProof/>
                <w:sz w:val="20"/>
                <w:szCs w:val="20"/>
                <w:lang w:val="en-US"/>
              </w:rPr>
              <w:t>[132]</w:t>
            </w:r>
            <w:r w:rsidRPr="00512B27">
              <w:rPr>
                <w:sz w:val="20"/>
                <w:szCs w:val="20"/>
                <w:lang w:val="en-US"/>
              </w:rPr>
              <w:fldChar w:fldCharType="end"/>
            </w:r>
          </w:p>
        </w:tc>
        <w:tc>
          <w:tcPr>
            <w:tcW w:w="1843" w:type="dxa"/>
          </w:tcPr>
          <w:p w14:paraId="6702F03E"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76C776C0" w14:textId="1DD8BE49"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6FF48637" w14:textId="77777777" w:rsidTr="006B4DBA">
        <w:tc>
          <w:tcPr>
            <w:tcW w:w="562" w:type="dxa"/>
          </w:tcPr>
          <w:p w14:paraId="3C414EC9" w14:textId="77777777" w:rsidR="006B4DBA" w:rsidRPr="00512B27" w:rsidRDefault="006B4DBA" w:rsidP="00C252A5">
            <w:pPr>
              <w:spacing w:line="240" w:lineRule="auto"/>
              <w:rPr>
                <w:sz w:val="20"/>
                <w:szCs w:val="20"/>
                <w:lang w:val="en-US"/>
              </w:rPr>
            </w:pPr>
            <w:r w:rsidRPr="00512B27">
              <w:rPr>
                <w:sz w:val="20"/>
                <w:szCs w:val="20"/>
                <w:lang w:val="en-US"/>
              </w:rPr>
              <w:t>76</w:t>
            </w:r>
          </w:p>
        </w:tc>
        <w:tc>
          <w:tcPr>
            <w:tcW w:w="1418" w:type="dxa"/>
          </w:tcPr>
          <w:p w14:paraId="3078365C" w14:textId="77777777" w:rsidR="006B4DBA" w:rsidRPr="00512B27" w:rsidRDefault="006B4DBA" w:rsidP="00C252A5">
            <w:pPr>
              <w:spacing w:line="240" w:lineRule="auto"/>
              <w:rPr>
                <w:sz w:val="20"/>
                <w:szCs w:val="20"/>
                <w:lang w:val="en-US"/>
              </w:rPr>
            </w:pPr>
            <w:r w:rsidRPr="00512B27">
              <w:rPr>
                <w:sz w:val="20"/>
                <w:szCs w:val="20"/>
                <w:lang w:val="en-US"/>
              </w:rPr>
              <w:t>NCT01775618</w:t>
            </w:r>
          </w:p>
        </w:tc>
        <w:tc>
          <w:tcPr>
            <w:tcW w:w="1134" w:type="dxa"/>
          </w:tcPr>
          <w:p w14:paraId="0ECA29E3"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7CB5A15C" w14:textId="77777777" w:rsidR="006B4DBA" w:rsidRPr="00512B27" w:rsidRDefault="006B4DBA" w:rsidP="00C252A5">
            <w:pPr>
              <w:spacing w:line="240" w:lineRule="auto"/>
              <w:rPr>
                <w:sz w:val="20"/>
                <w:szCs w:val="20"/>
                <w:lang w:val="en-US"/>
              </w:rPr>
            </w:pPr>
            <w:r w:rsidRPr="00512B27">
              <w:rPr>
                <w:sz w:val="20"/>
                <w:szCs w:val="20"/>
                <w:lang w:val="en-US"/>
              </w:rPr>
              <w:t>BAY 94-9027</w:t>
            </w:r>
          </w:p>
        </w:tc>
        <w:tc>
          <w:tcPr>
            <w:tcW w:w="709" w:type="dxa"/>
          </w:tcPr>
          <w:p w14:paraId="5EFC3397"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0C541AB9" w14:textId="77777777" w:rsidR="006B4DBA" w:rsidRPr="00512B27" w:rsidRDefault="006B4DBA" w:rsidP="00C252A5">
            <w:pPr>
              <w:spacing w:line="240" w:lineRule="auto"/>
              <w:rPr>
                <w:sz w:val="20"/>
                <w:szCs w:val="20"/>
                <w:lang w:val="en-US"/>
              </w:rPr>
            </w:pPr>
            <w:r w:rsidRPr="00512B27">
              <w:rPr>
                <w:sz w:val="20"/>
                <w:szCs w:val="20"/>
                <w:lang w:val="en-US"/>
              </w:rPr>
              <w:t>61</w:t>
            </w:r>
          </w:p>
        </w:tc>
        <w:tc>
          <w:tcPr>
            <w:tcW w:w="1417" w:type="dxa"/>
          </w:tcPr>
          <w:p w14:paraId="1191F025"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26B6731D"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406AF7CD" w14:textId="29270CAE"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&lt;EndNote&gt;&lt;Cite&gt;&lt;Author&gt;Bayer AG&lt;/Author&gt;&lt;Year&gt;2013&lt;/Year&gt;&lt;RecNum&gt;3967&lt;/RecNum&gt;&lt;DisplayText&gt;[133]&lt;/DisplayText&gt;&lt;record&gt;&lt;rec-number&gt;3967&lt;/rec-number&gt;&lt;foreign-keys&gt;&lt;key app="EN" db-id="pfv0rswdszaxeoewrv5p9wfdtt2a0rfws99a" timestamp="1488791105"&gt;3967&lt;/key&gt;&lt;/foreign-keys&gt;&lt;ref-type name="Web Page"&gt;12&lt;/ref-type&gt;&lt;contributors&gt;&lt;authors&gt;&lt;author&gt;Bayer AG,&lt;/author&gt;&lt;/authors&gt;&lt;/contributors&gt;&lt;titles&gt;&lt;title&gt;A multi-center, phase III, non-controlled, open-label trial to evaluate the pharmacokinetics, safety, and efficacy of BAY 94-9027 for prophylaxis and treatment of bleeding in previously treated chi&lt;/title&gt;&lt;/titles&gt;&lt;volume&gt;2012-004434-42&lt;/volume&gt;&lt;num-vols&gt;BAY94-9027/15912&lt;/num-vols&gt;&lt;dates&gt;&lt;year&gt;2013&lt;/year&gt;&lt;/dates&gt;&lt;publisher&gt;ClinicalTrials.gov&lt;/publisher&gt;&lt;urls&gt;&lt;related-urls&gt;&lt;url&gt;https://www.clinicaltrialsregister.eu/ctr-search/search?query=eudract_number:2012-004434-42&lt;/url&gt;&lt;/related-urls&gt;&lt;/urls&gt;&lt;remote-database-name&gt;EU Clinical Trials, Study Registry Search&lt;/remote-database-name&gt;&lt;/record&gt;&lt;/Cite&gt;&lt;/EndNote&gt;</w:instrText>
            </w:r>
            <w:r w:rsidRPr="00512B27">
              <w:rPr>
                <w:sz w:val="20"/>
                <w:szCs w:val="20"/>
                <w:lang w:val="en-US"/>
              </w:rPr>
              <w:fldChar w:fldCharType="separate"/>
            </w:r>
            <w:r w:rsidR="00055F6B">
              <w:rPr>
                <w:noProof/>
                <w:sz w:val="20"/>
                <w:szCs w:val="20"/>
                <w:lang w:val="en-US"/>
              </w:rPr>
              <w:t>[133]</w:t>
            </w:r>
            <w:r w:rsidRPr="00512B27">
              <w:rPr>
                <w:sz w:val="20"/>
                <w:szCs w:val="20"/>
                <w:lang w:val="en-US"/>
              </w:rPr>
              <w:fldChar w:fldCharType="end"/>
            </w:r>
          </w:p>
        </w:tc>
        <w:tc>
          <w:tcPr>
            <w:tcW w:w="1843" w:type="dxa"/>
          </w:tcPr>
          <w:p w14:paraId="62B14C43"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46C7898B" w14:textId="1F08B84F" w:rsidR="006B4DBA" w:rsidRPr="00512B27" w:rsidRDefault="006B4DBA" w:rsidP="00C252A5">
            <w:pPr>
              <w:spacing w:line="240" w:lineRule="auto"/>
              <w:rPr>
                <w:sz w:val="20"/>
                <w:szCs w:val="20"/>
                <w:lang w:val="en-US"/>
              </w:rPr>
            </w:pPr>
            <w:r w:rsidRPr="00512B27">
              <w:rPr>
                <w:sz w:val="20"/>
                <w:szCs w:val="20"/>
                <w:lang w:val="en-US"/>
              </w:rPr>
              <w:t>&lt;12 years; single arm</w:t>
            </w:r>
          </w:p>
        </w:tc>
      </w:tr>
      <w:tr w:rsidR="006B4DBA" w:rsidRPr="00512B27" w14:paraId="7414485D" w14:textId="77777777" w:rsidTr="006B4DBA">
        <w:tc>
          <w:tcPr>
            <w:tcW w:w="562" w:type="dxa"/>
          </w:tcPr>
          <w:p w14:paraId="12CDDB54" w14:textId="77777777" w:rsidR="006B4DBA" w:rsidRPr="00512B27" w:rsidRDefault="006B4DBA" w:rsidP="00C252A5">
            <w:pPr>
              <w:spacing w:line="240" w:lineRule="auto"/>
              <w:rPr>
                <w:sz w:val="20"/>
                <w:szCs w:val="20"/>
                <w:lang w:val="en-US"/>
              </w:rPr>
            </w:pPr>
            <w:r w:rsidRPr="00512B27">
              <w:rPr>
                <w:sz w:val="20"/>
                <w:szCs w:val="20"/>
                <w:lang w:val="en-US"/>
              </w:rPr>
              <w:t>87</w:t>
            </w:r>
          </w:p>
        </w:tc>
        <w:tc>
          <w:tcPr>
            <w:tcW w:w="1418" w:type="dxa"/>
          </w:tcPr>
          <w:p w14:paraId="7E63D5FE" w14:textId="77777777" w:rsidR="006B4DBA" w:rsidRPr="00512B27" w:rsidRDefault="006B4DBA" w:rsidP="00C252A5">
            <w:pPr>
              <w:spacing w:line="240" w:lineRule="auto"/>
              <w:rPr>
                <w:sz w:val="20"/>
                <w:szCs w:val="20"/>
                <w:lang w:val="en-US"/>
              </w:rPr>
            </w:pPr>
            <w:proofErr w:type="spellStart"/>
            <w:r w:rsidRPr="00512B27">
              <w:rPr>
                <w:sz w:val="20"/>
                <w:szCs w:val="20"/>
                <w:lang w:val="en-US"/>
              </w:rPr>
              <w:t>Leissinger</w:t>
            </w:r>
            <w:proofErr w:type="spellEnd"/>
            <w:r w:rsidRPr="00512B27">
              <w:rPr>
                <w:sz w:val="20"/>
                <w:szCs w:val="20"/>
                <w:lang w:val="en-US"/>
              </w:rPr>
              <w:t xml:space="preserve"> 2001</w:t>
            </w:r>
          </w:p>
        </w:tc>
        <w:tc>
          <w:tcPr>
            <w:tcW w:w="1134" w:type="dxa"/>
          </w:tcPr>
          <w:p w14:paraId="57155F1E" w14:textId="77777777" w:rsidR="006B4DBA" w:rsidRPr="00512B27" w:rsidRDefault="006B4DBA" w:rsidP="00C252A5">
            <w:pPr>
              <w:spacing w:line="240" w:lineRule="auto"/>
              <w:rPr>
                <w:sz w:val="20"/>
                <w:szCs w:val="20"/>
                <w:lang w:val="en-US"/>
              </w:rPr>
            </w:pPr>
            <w:r w:rsidRPr="00512B27">
              <w:rPr>
                <w:sz w:val="20"/>
                <w:szCs w:val="20"/>
                <w:lang w:val="en-US"/>
              </w:rPr>
              <w:t>Single arm</w:t>
            </w:r>
          </w:p>
        </w:tc>
        <w:tc>
          <w:tcPr>
            <w:tcW w:w="1559" w:type="dxa"/>
          </w:tcPr>
          <w:p w14:paraId="69EEE6D3" w14:textId="77777777" w:rsidR="006B4DBA" w:rsidRPr="00512B27" w:rsidRDefault="006B4DBA" w:rsidP="00C252A5">
            <w:pPr>
              <w:spacing w:line="240" w:lineRule="auto"/>
              <w:rPr>
                <w:sz w:val="20"/>
                <w:szCs w:val="20"/>
                <w:lang w:val="en-US"/>
              </w:rPr>
            </w:pPr>
            <w:r w:rsidRPr="00512B27">
              <w:rPr>
                <w:sz w:val="20"/>
                <w:szCs w:val="20"/>
                <w:lang w:val="en-US"/>
              </w:rPr>
              <w:t>High-dose DDAVP (desmopressin acetate) intranasal spray (</w:t>
            </w:r>
            <w:proofErr w:type="spellStart"/>
            <w:r w:rsidRPr="00512B27">
              <w:rPr>
                <w:sz w:val="20"/>
                <w:szCs w:val="20"/>
                <w:lang w:val="en-US"/>
              </w:rPr>
              <w:t>Stimate</w:t>
            </w:r>
            <w:proofErr w:type="spellEnd"/>
            <w:r w:rsidRPr="00512B27">
              <w:rPr>
                <w:sz w:val="20"/>
                <w:szCs w:val="20"/>
                <w:lang w:val="en-US"/>
              </w:rPr>
              <w:t>®;1.5 mg/mL)</w:t>
            </w:r>
          </w:p>
        </w:tc>
        <w:tc>
          <w:tcPr>
            <w:tcW w:w="709" w:type="dxa"/>
          </w:tcPr>
          <w:p w14:paraId="0D1A2032"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3E51D516" w14:textId="77777777" w:rsidR="006B4DBA" w:rsidRPr="00512B27" w:rsidRDefault="006B4DBA" w:rsidP="00C252A5">
            <w:pPr>
              <w:spacing w:line="240" w:lineRule="auto"/>
              <w:rPr>
                <w:sz w:val="20"/>
                <w:szCs w:val="20"/>
                <w:lang w:val="en-US"/>
              </w:rPr>
            </w:pPr>
            <w:r w:rsidRPr="00512B27">
              <w:rPr>
                <w:sz w:val="20"/>
                <w:szCs w:val="20"/>
                <w:lang w:val="en-US"/>
              </w:rPr>
              <w:t>124</w:t>
            </w:r>
          </w:p>
        </w:tc>
        <w:tc>
          <w:tcPr>
            <w:tcW w:w="1417" w:type="dxa"/>
          </w:tcPr>
          <w:p w14:paraId="64688C4D" w14:textId="77777777" w:rsidR="006B4DBA" w:rsidRPr="00512B27" w:rsidRDefault="006B4DBA" w:rsidP="00C252A5">
            <w:pPr>
              <w:spacing w:line="240" w:lineRule="auto"/>
              <w:rPr>
                <w:sz w:val="20"/>
                <w:szCs w:val="20"/>
                <w:lang w:val="en-US"/>
              </w:rPr>
            </w:pPr>
            <w:r w:rsidRPr="00512B27">
              <w:rPr>
                <w:sz w:val="20"/>
                <w:szCs w:val="20"/>
                <w:lang w:val="en-US"/>
              </w:rPr>
              <w:t>Mean duration of participation: 8 months</w:t>
            </w:r>
          </w:p>
        </w:tc>
        <w:tc>
          <w:tcPr>
            <w:tcW w:w="1559" w:type="dxa"/>
          </w:tcPr>
          <w:p w14:paraId="19DB419D" w14:textId="77777777" w:rsidR="006B4DBA" w:rsidRPr="00512B27" w:rsidRDefault="006B4DBA" w:rsidP="00C252A5">
            <w:pPr>
              <w:spacing w:line="240" w:lineRule="auto"/>
              <w:rPr>
                <w:sz w:val="20"/>
                <w:szCs w:val="20"/>
                <w:lang w:val="en-US"/>
              </w:rPr>
            </w:pPr>
            <w:r w:rsidRPr="00512B27">
              <w:rPr>
                <w:sz w:val="20"/>
                <w:szCs w:val="20"/>
                <w:lang w:val="en-US"/>
              </w:rPr>
              <w:t>NR</w:t>
            </w:r>
          </w:p>
        </w:tc>
        <w:tc>
          <w:tcPr>
            <w:tcW w:w="1843" w:type="dxa"/>
          </w:tcPr>
          <w:p w14:paraId="0B70DD22" w14:textId="15AE872A"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PEVuZE5vdGU+PENpdGU+PEF1dGhvcj5MZWlzc2luZ2VyPC9BdXRob3I+PFllYXI+MjAwMTwvWWVh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PEVuZE5vdGU+PENpdGU+PEF1dGhvcj5MZWlzc2luZ2VyPC9BdXRob3I+PFllYXI+MjAwMTwvWWVh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[134]</w:t>
            </w:r>
            <w:r w:rsidRPr="00512B27">
              <w:rPr>
                <w:sz w:val="20"/>
                <w:szCs w:val="20"/>
                <w:lang w:val="en-US"/>
              </w:rPr>
              <w:fldChar w:fldCharType="end"/>
            </w:r>
          </w:p>
        </w:tc>
        <w:tc>
          <w:tcPr>
            <w:tcW w:w="1843" w:type="dxa"/>
          </w:tcPr>
          <w:p w14:paraId="03E02491"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48E77F87"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70841F2" w14:textId="77777777" w:rsidTr="006B4DBA">
        <w:tc>
          <w:tcPr>
            <w:tcW w:w="562" w:type="dxa"/>
          </w:tcPr>
          <w:p w14:paraId="49290E52" w14:textId="77777777" w:rsidR="006B4DBA" w:rsidRPr="00512B27" w:rsidRDefault="006B4DBA" w:rsidP="00C252A5">
            <w:pPr>
              <w:spacing w:line="240" w:lineRule="auto"/>
              <w:rPr>
                <w:sz w:val="20"/>
                <w:szCs w:val="20"/>
                <w:lang w:val="en-US"/>
              </w:rPr>
            </w:pPr>
            <w:r w:rsidRPr="00512B27">
              <w:rPr>
                <w:sz w:val="20"/>
                <w:szCs w:val="20"/>
                <w:lang w:val="en-US"/>
              </w:rPr>
              <w:t>92</w:t>
            </w:r>
          </w:p>
        </w:tc>
        <w:tc>
          <w:tcPr>
            <w:tcW w:w="1418" w:type="dxa"/>
          </w:tcPr>
          <w:p w14:paraId="4717476A" w14:textId="77777777" w:rsidR="006B4DBA" w:rsidRPr="00512B27" w:rsidRDefault="006B4DBA" w:rsidP="00C252A5">
            <w:pPr>
              <w:spacing w:line="240" w:lineRule="auto"/>
              <w:rPr>
                <w:sz w:val="20"/>
                <w:szCs w:val="20"/>
                <w:lang w:val="en-US"/>
              </w:rPr>
            </w:pPr>
            <w:r w:rsidRPr="00512B27">
              <w:rPr>
                <w:sz w:val="20"/>
                <w:szCs w:val="20"/>
                <w:lang w:val="en-US"/>
              </w:rPr>
              <w:t>2014082018870N1</w:t>
            </w:r>
          </w:p>
          <w:p w14:paraId="631B8F5D" w14:textId="77777777" w:rsidR="006B4DBA" w:rsidRPr="00512B27" w:rsidRDefault="006B4DBA" w:rsidP="00C252A5">
            <w:pPr>
              <w:spacing w:line="240" w:lineRule="auto"/>
              <w:rPr>
                <w:sz w:val="20"/>
                <w:szCs w:val="20"/>
                <w:lang w:val="en-US"/>
              </w:rPr>
            </w:pPr>
            <w:proofErr w:type="spellStart"/>
            <w:r w:rsidRPr="00512B27">
              <w:rPr>
                <w:sz w:val="20"/>
                <w:szCs w:val="20"/>
                <w:lang w:val="en-US"/>
              </w:rPr>
              <w:t>Eshgi</w:t>
            </w:r>
            <w:proofErr w:type="spellEnd"/>
            <w:r w:rsidRPr="00512B27">
              <w:rPr>
                <w:sz w:val="20"/>
                <w:szCs w:val="20"/>
                <w:lang w:val="en-US"/>
              </w:rPr>
              <w:t xml:space="preserve"> 2015</w:t>
            </w:r>
          </w:p>
        </w:tc>
        <w:tc>
          <w:tcPr>
            <w:tcW w:w="1134" w:type="dxa"/>
          </w:tcPr>
          <w:p w14:paraId="3357C52B" w14:textId="77777777" w:rsidR="006B4DBA" w:rsidRPr="00512B27" w:rsidRDefault="006B4DBA" w:rsidP="00C252A5">
            <w:pPr>
              <w:spacing w:line="240" w:lineRule="auto"/>
              <w:rPr>
                <w:sz w:val="20"/>
                <w:szCs w:val="20"/>
                <w:lang w:val="en-US"/>
              </w:rPr>
            </w:pPr>
            <w:r w:rsidRPr="00512B27">
              <w:rPr>
                <w:sz w:val="20"/>
                <w:szCs w:val="20"/>
                <w:lang w:val="en-US"/>
              </w:rPr>
              <w:t>RCT</w:t>
            </w:r>
          </w:p>
        </w:tc>
        <w:tc>
          <w:tcPr>
            <w:tcW w:w="1559" w:type="dxa"/>
          </w:tcPr>
          <w:p w14:paraId="4933C90E" w14:textId="77777777" w:rsidR="006B4DBA" w:rsidRPr="00512B27" w:rsidRDefault="006B4DBA" w:rsidP="00C252A5">
            <w:pPr>
              <w:spacing w:line="240" w:lineRule="auto"/>
              <w:rPr>
                <w:sz w:val="20"/>
                <w:szCs w:val="20"/>
                <w:lang w:val="pt-BR"/>
              </w:rPr>
            </w:pPr>
            <w:r w:rsidRPr="00512B27">
              <w:rPr>
                <w:sz w:val="20"/>
                <w:szCs w:val="20"/>
                <w:lang w:val="pt-BR"/>
              </w:rPr>
              <w:t>plasma-derived FVIII</w:t>
            </w:r>
          </w:p>
          <w:p w14:paraId="62B4EE08" w14:textId="77777777" w:rsidR="006B4DBA" w:rsidRPr="00512B27" w:rsidRDefault="006B4DBA" w:rsidP="00C252A5">
            <w:pPr>
              <w:spacing w:line="240" w:lineRule="auto"/>
              <w:rPr>
                <w:sz w:val="20"/>
                <w:szCs w:val="20"/>
                <w:lang w:val="pt-BR"/>
              </w:rPr>
            </w:pPr>
          </w:p>
          <w:p w14:paraId="521CA1D7" w14:textId="77777777" w:rsidR="006B4DBA" w:rsidRPr="00512B27" w:rsidRDefault="006B4DBA" w:rsidP="00C252A5">
            <w:pPr>
              <w:spacing w:line="240" w:lineRule="auto"/>
              <w:rPr>
                <w:sz w:val="20"/>
                <w:szCs w:val="20"/>
                <w:lang w:val="pt-BR"/>
              </w:rPr>
            </w:pPr>
            <w:r w:rsidRPr="00512B27">
              <w:rPr>
                <w:sz w:val="20"/>
                <w:szCs w:val="20"/>
                <w:lang w:val="pt-BR"/>
              </w:rPr>
              <w:t xml:space="preserve">vs. </w:t>
            </w:r>
          </w:p>
          <w:p w14:paraId="2F799564" w14:textId="77777777" w:rsidR="006B4DBA" w:rsidRPr="00512B27" w:rsidRDefault="006B4DBA" w:rsidP="00C252A5">
            <w:pPr>
              <w:spacing w:line="240" w:lineRule="auto"/>
              <w:rPr>
                <w:sz w:val="20"/>
                <w:szCs w:val="20"/>
                <w:lang w:val="pt-BR"/>
              </w:rPr>
            </w:pPr>
          </w:p>
          <w:p w14:paraId="6664E076" w14:textId="77777777" w:rsidR="006B4DBA" w:rsidRPr="00512B27" w:rsidRDefault="006B4DBA" w:rsidP="00C252A5">
            <w:pPr>
              <w:spacing w:line="240" w:lineRule="auto"/>
              <w:rPr>
                <w:sz w:val="20"/>
                <w:szCs w:val="20"/>
                <w:lang w:val="pt-BR"/>
              </w:rPr>
            </w:pPr>
            <w:r w:rsidRPr="00512B27">
              <w:rPr>
                <w:sz w:val="20"/>
                <w:szCs w:val="20"/>
                <w:lang w:val="pt-BR"/>
              </w:rPr>
              <w:t>Safacto (rFVIII)</w:t>
            </w:r>
          </w:p>
        </w:tc>
        <w:tc>
          <w:tcPr>
            <w:tcW w:w="709" w:type="dxa"/>
          </w:tcPr>
          <w:p w14:paraId="4704057B" w14:textId="77777777" w:rsidR="006B4DBA" w:rsidRPr="00512B27" w:rsidRDefault="006B4DBA" w:rsidP="00C252A5">
            <w:pPr>
              <w:spacing w:line="240" w:lineRule="auto"/>
              <w:rPr>
                <w:sz w:val="20"/>
                <w:szCs w:val="20"/>
                <w:lang w:val="en-US"/>
              </w:rPr>
            </w:pPr>
            <w:r w:rsidRPr="00512B27">
              <w:rPr>
                <w:sz w:val="20"/>
                <w:szCs w:val="20"/>
                <w:lang w:val="en-US"/>
              </w:rPr>
              <w:t>E</w:t>
            </w:r>
          </w:p>
          <w:p w14:paraId="005307C5" w14:textId="77777777" w:rsidR="006B4DBA" w:rsidRPr="00512B27" w:rsidRDefault="006B4DBA" w:rsidP="00C252A5">
            <w:pPr>
              <w:spacing w:line="240" w:lineRule="auto"/>
              <w:rPr>
                <w:sz w:val="20"/>
                <w:szCs w:val="20"/>
                <w:lang w:val="en-US"/>
              </w:rPr>
            </w:pPr>
          </w:p>
          <w:p w14:paraId="0C5DBA01" w14:textId="77777777" w:rsidR="006B4DBA" w:rsidRPr="00512B27" w:rsidRDefault="006B4DBA" w:rsidP="00C252A5">
            <w:pPr>
              <w:spacing w:line="240" w:lineRule="auto"/>
              <w:rPr>
                <w:sz w:val="20"/>
                <w:szCs w:val="20"/>
                <w:lang w:val="en-US"/>
              </w:rPr>
            </w:pPr>
          </w:p>
          <w:p w14:paraId="02B57D01" w14:textId="77777777" w:rsidR="006B4DBA" w:rsidRPr="00512B27" w:rsidRDefault="006B4DBA" w:rsidP="00C252A5">
            <w:pPr>
              <w:spacing w:line="240" w:lineRule="auto"/>
              <w:rPr>
                <w:sz w:val="20"/>
                <w:szCs w:val="20"/>
                <w:lang w:val="en-US"/>
              </w:rPr>
            </w:pPr>
          </w:p>
          <w:p w14:paraId="0789398B"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367137D5" w14:textId="77777777" w:rsidR="006B4DBA" w:rsidRPr="00512B27" w:rsidRDefault="006B4DBA" w:rsidP="00C252A5">
            <w:pPr>
              <w:spacing w:line="240" w:lineRule="auto"/>
              <w:rPr>
                <w:sz w:val="20"/>
                <w:szCs w:val="20"/>
                <w:lang w:val="en-US"/>
              </w:rPr>
            </w:pPr>
            <w:r w:rsidRPr="00512B27">
              <w:rPr>
                <w:sz w:val="20"/>
                <w:szCs w:val="20"/>
                <w:lang w:val="en-US"/>
              </w:rPr>
              <w:t>10</w:t>
            </w:r>
          </w:p>
          <w:p w14:paraId="3077C200" w14:textId="77777777" w:rsidR="006B4DBA" w:rsidRPr="00512B27" w:rsidRDefault="006B4DBA" w:rsidP="00C252A5">
            <w:pPr>
              <w:spacing w:line="240" w:lineRule="auto"/>
              <w:rPr>
                <w:sz w:val="20"/>
                <w:szCs w:val="20"/>
                <w:lang w:val="en-US"/>
              </w:rPr>
            </w:pPr>
          </w:p>
          <w:p w14:paraId="7D5A3AF6" w14:textId="77777777" w:rsidR="006B4DBA" w:rsidRPr="00512B27" w:rsidRDefault="006B4DBA" w:rsidP="00C252A5">
            <w:pPr>
              <w:spacing w:line="240" w:lineRule="auto"/>
              <w:rPr>
                <w:sz w:val="20"/>
                <w:szCs w:val="20"/>
                <w:lang w:val="en-US"/>
              </w:rPr>
            </w:pPr>
          </w:p>
          <w:p w14:paraId="0994DBB8" w14:textId="77777777" w:rsidR="006B4DBA" w:rsidRPr="00512B27" w:rsidRDefault="006B4DBA" w:rsidP="00C252A5">
            <w:pPr>
              <w:spacing w:line="240" w:lineRule="auto"/>
              <w:rPr>
                <w:sz w:val="20"/>
                <w:szCs w:val="20"/>
                <w:lang w:val="en-US"/>
              </w:rPr>
            </w:pPr>
          </w:p>
          <w:p w14:paraId="2EBDC822" w14:textId="77777777" w:rsidR="006B4DBA" w:rsidRPr="00512B27" w:rsidRDefault="006B4DBA" w:rsidP="00C252A5">
            <w:pPr>
              <w:spacing w:line="240" w:lineRule="auto"/>
              <w:rPr>
                <w:sz w:val="20"/>
                <w:szCs w:val="20"/>
                <w:lang w:val="en-US"/>
              </w:rPr>
            </w:pPr>
            <w:r w:rsidRPr="00512B27">
              <w:rPr>
                <w:sz w:val="20"/>
                <w:szCs w:val="20"/>
                <w:lang w:val="en-US"/>
              </w:rPr>
              <w:t>10</w:t>
            </w:r>
          </w:p>
        </w:tc>
        <w:tc>
          <w:tcPr>
            <w:tcW w:w="1417" w:type="dxa"/>
          </w:tcPr>
          <w:p w14:paraId="41B39339" w14:textId="77777777" w:rsidR="006B4DBA" w:rsidRPr="00512B27" w:rsidRDefault="006B4DBA" w:rsidP="00C252A5">
            <w:pPr>
              <w:spacing w:line="240" w:lineRule="auto"/>
              <w:rPr>
                <w:sz w:val="20"/>
                <w:szCs w:val="20"/>
                <w:lang w:val="en-US"/>
              </w:rPr>
            </w:pPr>
            <w:r w:rsidRPr="00512B27">
              <w:rPr>
                <w:sz w:val="20"/>
                <w:szCs w:val="20"/>
                <w:lang w:val="en-US"/>
              </w:rPr>
              <w:t>24 hours</w:t>
            </w:r>
          </w:p>
        </w:tc>
        <w:tc>
          <w:tcPr>
            <w:tcW w:w="1559" w:type="dxa"/>
          </w:tcPr>
          <w:p w14:paraId="2123C781" w14:textId="77777777" w:rsidR="006B4DBA" w:rsidRPr="00512B27" w:rsidRDefault="006B4DBA" w:rsidP="00C252A5">
            <w:pPr>
              <w:spacing w:line="240" w:lineRule="auto"/>
              <w:rPr>
                <w:sz w:val="20"/>
                <w:szCs w:val="20"/>
                <w:lang w:val="en-US"/>
              </w:rPr>
            </w:pPr>
            <w:r w:rsidRPr="00512B27">
              <w:rPr>
                <w:sz w:val="20"/>
                <w:szCs w:val="20"/>
                <w:lang w:val="en-US"/>
              </w:rPr>
              <w:t>Iran</w:t>
            </w:r>
          </w:p>
        </w:tc>
        <w:tc>
          <w:tcPr>
            <w:tcW w:w="1843" w:type="dxa"/>
          </w:tcPr>
          <w:p w14:paraId="74A95283" w14:textId="2F938E94"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PEVuZE5vdGU+PENpdGU+PEF1dGhvcj5Fc2hnaGk8L0F1dGhvcj48WWVhcj4yMDE1PC9ZZWFyPjxS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PEVuZE5vdGU+PENpdGU+PEF1dGhvcj5Fc2hnaGk8L0F1dGhvcj48WWVhcj4yMDE1PC9ZZWFyPjxS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[135]</w:t>
            </w:r>
            <w:r w:rsidRPr="00512B27">
              <w:rPr>
                <w:sz w:val="20"/>
                <w:szCs w:val="20"/>
                <w:lang w:val="en-US"/>
              </w:rPr>
              <w:fldChar w:fldCharType="end"/>
            </w:r>
          </w:p>
        </w:tc>
        <w:tc>
          <w:tcPr>
            <w:tcW w:w="1843" w:type="dxa"/>
          </w:tcPr>
          <w:p w14:paraId="1ECF63B4"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530AA77" w14:textId="5B326EC7" w:rsidR="006B4DBA" w:rsidRPr="00512B27" w:rsidRDefault="00300632" w:rsidP="00C252A5">
            <w:pPr>
              <w:spacing w:line="240" w:lineRule="auto"/>
              <w:rPr>
                <w:sz w:val="20"/>
                <w:szCs w:val="20"/>
                <w:lang w:val="fr-CH"/>
              </w:rPr>
            </w:pPr>
            <w:r>
              <w:rPr>
                <w:sz w:val="20"/>
                <w:szCs w:val="20"/>
                <w:lang w:val="fr-CH"/>
              </w:rPr>
              <w:t>OD vs OD</w:t>
            </w:r>
          </w:p>
        </w:tc>
      </w:tr>
      <w:tr w:rsidR="006B4DBA" w:rsidRPr="00512B27" w14:paraId="0E9FA83A" w14:textId="77777777" w:rsidTr="006B4DBA">
        <w:tc>
          <w:tcPr>
            <w:tcW w:w="562" w:type="dxa"/>
          </w:tcPr>
          <w:p w14:paraId="62D6828E" w14:textId="77777777" w:rsidR="006B4DBA" w:rsidRPr="00512B27" w:rsidRDefault="006B4DBA" w:rsidP="00C252A5">
            <w:pPr>
              <w:spacing w:line="240" w:lineRule="auto"/>
              <w:rPr>
                <w:sz w:val="20"/>
                <w:szCs w:val="20"/>
                <w:lang w:val="en-US"/>
              </w:rPr>
            </w:pPr>
            <w:r w:rsidRPr="00512B27">
              <w:rPr>
                <w:sz w:val="20"/>
                <w:szCs w:val="20"/>
                <w:lang w:val="en-US"/>
              </w:rPr>
              <w:t>38</w:t>
            </w:r>
          </w:p>
        </w:tc>
        <w:tc>
          <w:tcPr>
            <w:tcW w:w="1418" w:type="dxa"/>
          </w:tcPr>
          <w:p w14:paraId="5A5B70C7" w14:textId="77777777" w:rsidR="006B4DBA" w:rsidRPr="00512B27" w:rsidRDefault="006B4DBA" w:rsidP="00C252A5">
            <w:pPr>
              <w:spacing w:line="240" w:lineRule="auto"/>
              <w:rPr>
                <w:sz w:val="20"/>
                <w:szCs w:val="20"/>
                <w:lang w:val="en-US"/>
              </w:rPr>
            </w:pPr>
            <w:r w:rsidRPr="00512B27">
              <w:rPr>
                <w:sz w:val="20"/>
                <w:szCs w:val="20"/>
                <w:lang w:val="en-US"/>
              </w:rPr>
              <w:t>Smith 2005*</w:t>
            </w:r>
          </w:p>
        </w:tc>
        <w:tc>
          <w:tcPr>
            <w:tcW w:w="1134" w:type="dxa"/>
          </w:tcPr>
          <w:p w14:paraId="0102716A" w14:textId="77777777" w:rsidR="006B4DBA" w:rsidRPr="00512B27" w:rsidRDefault="006B4DBA" w:rsidP="00C252A5">
            <w:pPr>
              <w:spacing w:line="240" w:lineRule="auto"/>
              <w:rPr>
                <w:sz w:val="20"/>
                <w:szCs w:val="20"/>
                <w:lang w:val="en-US"/>
              </w:rPr>
            </w:pPr>
            <w:r w:rsidRPr="00512B27">
              <w:rPr>
                <w:sz w:val="20"/>
                <w:szCs w:val="20"/>
                <w:lang w:val="en-US"/>
              </w:rPr>
              <w:t>PMS</w:t>
            </w:r>
          </w:p>
        </w:tc>
        <w:tc>
          <w:tcPr>
            <w:tcW w:w="1559" w:type="dxa"/>
          </w:tcPr>
          <w:p w14:paraId="55C5B14B"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(REFACTO)</w:t>
            </w:r>
          </w:p>
        </w:tc>
        <w:tc>
          <w:tcPr>
            <w:tcW w:w="709" w:type="dxa"/>
          </w:tcPr>
          <w:p w14:paraId="1C2F7685"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63E29D50" w14:textId="77777777" w:rsidR="006B4DBA" w:rsidRPr="00512B27" w:rsidRDefault="006B4DBA" w:rsidP="00C252A5">
            <w:pPr>
              <w:spacing w:line="240" w:lineRule="auto"/>
              <w:rPr>
                <w:sz w:val="20"/>
                <w:szCs w:val="20"/>
                <w:lang w:val="en-US"/>
              </w:rPr>
            </w:pPr>
            <w:r w:rsidRPr="00512B27">
              <w:rPr>
                <w:sz w:val="20"/>
                <w:szCs w:val="20"/>
                <w:lang w:val="en-US"/>
              </w:rPr>
              <w:t>60</w:t>
            </w:r>
          </w:p>
        </w:tc>
        <w:tc>
          <w:tcPr>
            <w:tcW w:w="1417" w:type="dxa"/>
          </w:tcPr>
          <w:p w14:paraId="07B9ED78" w14:textId="77777777" w:rsidR="006B4DBA" w:rsidRPr="00512B27" w:rsidRDefault="006B4DBA" w:rsidP="00C252A5">
            <w:pPr>
              <w:spacing w:line="240" w:lineRule="auto"/>
              <w:rPr>
                <w:sz w:val="20"/>
                <w:szCs w:val="20"/>
                <w:lang w:val="en-US"/>
              </w:rPr>
            </w:pPr>
            <w:r w:rsidRPr="00512B27">
              <w:rPr>
                <w:sz w:val="20"/>
                <w:szCs w:val="20"/>
                <w:lang w:val="en-US"/>
              </w:rPr>
              <w:t>6 months</w:t>
            </w:r>
          </w:p>
        </w:tc>
        <w:tc>
          <w:tcPr>
            <w:tcW w:w="1559" w:type="dxa"/>
          </w:tcPr>
          <w:p w14:paraId="02D7BB30" w14:textId="77777777" w:rsidR="006B4DBA" w:rsidRPr="00512B27" w:rsidRDefault="006B4DBA" w:rsidP="00C252A5">
            <w:pPr>
              <w:spacing w:line="240" w:lineRule="auto"/>
              <w:rPr>
                <w:sz w:val="20"/>
                <w:szCs w:val="20"/>
                <w:lang w:val="en-US"/>
              </w:rPr>
            </w:pPr>
            <w:r w:rsidRPr="00512B27">
              <w:rPr>
                <w:sz w:val="20"/>
                <w:szCs w:val="20"/>
                <w:lang w:val="en-US"/>
              </w:rPr>
              <w:t>Europe, New Zealand</w:t>
            </w:r>
          </w:p>
        </w:tc>
        <w:tc>
          <w:tcPr>
            <w:tcW w:w="1843" w:type="dxa"/>
          </w:tcPr>
          <w:p w14:paraId="2934C275" w14:textId="22A4B044"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PEVuZE5vdGU+PENpdGU+PEF1dGhvcj5TbWl0aDwvQXV0aG9yPjxZZWFyPjIwMDU8L1llYXI+PFJl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=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PEVuZE5vdGU+PENpdGU+PEF1dGhvcj5TbWl0aDwvQXV0aG9yPjxZZWFyPjIwMDU8L1llYXI+PFJl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=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[136]</w:t>
            </w:r>
            <w:r w:rsidRPr="00512B27">
              <w:rPr>
                <w:sz w:val="20"/>
                <w:szCs w:val="20"/>
                <w:lang w:val="en-US"/>
              </w:rPr>
              <w:fldChar w:fldCharType="end"/>
            </w:r>
          </w:p>
        </w:tc>
        <w:tc>
          <w:tcPr>
            <w:tcW w:w="1843" w:type="dxa"/>
          </w:tcPr>
          <w:p w14:paraId="6814C7D0"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00426815"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2898829D" w14:textId="77777777" w:rsidTr="006B4DBA">
        <w:tc>
          <w:tcPr>
            <w:tcW w:w="562" w:type="dxa"/>
          </w:tcPr>
          <w:p w14:paraId="1E056E33" w14:textId="77777777" w:rsidR="006B4DBA" w:rsidRPr="00512B27" w:rsidRDefault="006B4DBA" w:rsidP="00C252A5">
            <w:pPr>
              <w:spacing w:line="240" w:lineRule="auto"/>
              <w:rPr>
                <w:sz w:val="20"/>
                <w:szCs w:val="20"/>
                <w:lang w:val="en-US"/>
              </w:rPr>
            </w:pPr>
            <w:r w:rsidRPr="00512B27">
              <w:rPr>
                <w:sz w:val="20"/>
                <w:szCs w:val="20"/>
                <w:lang w:val="en-US"/>
              </w:rPr>
              <w:t>54</w:t>
            </w:r>
          </w:p>
        </w:tc>
        <w:tc>
          <w:tcPr>
            <w:tcW w:w="1418" w:type="dxa"/>
          </w:tcPr>
          <w:p w14:paraId="5161540E" w14:textId="77777777" w:rsidR="006B4DBA" w:rsidRPr="00512B27" w:rsidRDefault="006B4DBA" w:rsidP="00C252A5">
            <w:pPr>
              <w:spacing w:line="240" w:lineRule="auto"/>
              <w:rPr>
                <w:sz w:val="20"/>
                <w:szCs w:val="20"/>
                <w:lang w:val="en-US"/>
              </w:rPr>
            </w:pPr>
            <w:proofErr w:type="spellStart"/>
            <w:r w:rsidRPr="00512B27">
              <w:rPr>
                <w:sz w:val="20"/>
                <w:szCs w:val="20"/>
                <w:lang w:val="en-US"/>
              </w:rPr>
              <w:t>Nemes</w:t>
            </w:r>
            <w:proofErr w:type="spellEnd"/>
            <w:r w:rsidRPr="00512B27">
              <w:rPr>
                <w:sz w:val="20"/>
                <w:szCs w:val="20"/>
                <w:lang w:val="en-US"/>
              </w:rPr>
              <w:t xml:space="preserve"> 2012*</w:t>
            </w:r>
          </w:p>
        </w:tc>
        <w:tc>
          <w:tcPr>
            <w:tcW w:w="1134" w:type="dxa"/>
          </w:tcPr>
          <w:p w14:paraId="1DE26B9D" w14:textId="77777777" w:rsidR="006B4DBA" w:rsidRPr="00512B27" w:rsidRDefault="006B4DBA" w:rsidP="00C252A5">
            <w:pPr>
              <w:spacing w:line="240" w:lineRule="auto"/>
              <w:rPr>
                <w:sz w:val="20"/>
                <w:szCs w:val="20"/>
                <w:lang w:val="en-US"/>
              </w:rPr>
            </w:pPr>
            <w:r w:rsidRPr="00512B27">
              <w:rPr>
                <w:sz w:val="20"/>
                <w:szCs w:val="20"/>
                <w:lang w:val="en-US"/>
              </w:rPr>
              <w:t>PMS</w:t>
            </w:r>
          </w:p>
        </w:tc>
        <w:tc>
          <w:tcPr>
            <w:tcW w:w="1559" w:type="dxa"/>
          </w:tcPr>
          <w:p w14:paraId="1247274D" w14:textId="77777777" w:rsidR="006B4DBA" w:rsidRPr="00512B27" w:rsidRDefault="006B4DBA" w:rsidP="00C252A5">
            <w:pPr>
              <w:spacing w:line="240" w:lineRule="auto"/>
              <w:rPr>
                <w:sz w:val="20"/>
                <w:szCs w:val="20"/>
                <w:lang w:val="en-US"/>
              </w:rPr>
            </w:pPr>
            <w:r w:rsidRPr="00512B27">
              <w:rPr>
                <w:sz w:val="20"/>
                <w:szCs w:val="20"/>
                <w:lang w:val="en-US"/>
              </w:rPr>
              <w:t>FVIII/VWF product (</w:t>
            </w:r>
            <w:proofErr w:type="spellStart"/>
            <w:r w:rsidRPr="00512B27">
              <w:rPr>
                <w:sz w:val="20"/>
                <w:szCs w:val="20"/>
                <w:lang w:val="en-US"/>
              </w:rPr>
              <w:t>haemoctin</w:t>
            </w:r>
            <w:proofErr w:type="spellEnd"/>
            <w:r w:rsidRPr="00512B27">
              <w:rPr>
                <w:sz w:val="20"/>
                <w:szCs w:val="20"/>
                <w:lang w:val="en-US"/>
              </w:rPr>
              <w:t xml:space="preserve"> SDH; Biotest)</w:t>
            </w:r>
          </w:p>
        </w:tc>
        <w:tc>
          <w:tcPr>
            <w:tcW w:w="709" w:type="dxa"/>
          </w:tcPr>
          <w:p w14:paraId="4EBB7077" w14:textId="77777777" w:rsidR="006B4DBA" w:rsidRPr="00512B27" w:rsidRDefault="006B4DBA" w:rsidP="00C252A5">
            <w:pPr>
              <w:spacing w:line="240" w:lineRule="auto"/>
              <w:rPr>
                <w:sz w:val="20"/>
                <w:szCs w:val="20"/>
                <w:lang w:val="en-US"/>
              </w:rPr>
            </w:pPr>
            <w:r w:rsidRPr="00512B27">
              <w:rPr>
                <w:sz w:val="20"/>
                <w:szCs w:val="20"/>
                <w:lang w:val="en-US"/>
              </w:rPr>
              <w:t>P &amp; E</w:t>
            </w:r>
          </w:p>
        </w:tc>
        <w:tc>
          <w:tcPr>
            <w:tcW w:w="709" w:type="dxa"/>
          </w:tcPr>
          <w:p w14:paraId="07D6679D" w14:textId="77777777" w:rsidR="006B4DBA" w:rsidRPr="00512B27" w:rsidRDefault="006B4DBA" w:rsidP="00C252A5">
            <w:pPr>
              <w:spacing w:line="240" w:lineRule="auto"/>
              <w:rPr>
                <w:sz w:val="20"/>
                <w:szCs w:val="20"/>
                <w:lang w:val="en-US"/>
              </w:rPr>
            </w:pPr>
            <w:r w:rsidRPr="00512B27">
              <w:rPr>
                <w:sz w:val="20"/>
                <w:szCs w:val="20"/>
                <w:lang w:val="en-US"/>
              </w:rPr>
              <w:t>109</w:t>
            </w:r>
          </w:p>
        </w:tc>
        <w:tc>
          <w:tcPr>
            <w:tcW w:w="1417" w:type="dxa"/>
          </w:tcPr>
          <w:p w14:paraId="4751B878" w14:textId="77777777" w:rsidR="006B4DBA" w:rsidRPr="00512B27" w:rsidRDefault="006B4DBA" w:rsidP="00C252A5">
            <w:pPr>
              <w:spacing w:line="240" w:lineRule="auto"/>
              <w:rPr>
                <w:sz w:val="20"/>
                <w:szCs w:val="20"/>
                <w:lang w:val="en-US"/>
              </w:rPr>
            </w:pPr>
            <w:r w:rsidRPr="00512B27">
              <w:rPr>
                <w:sz w:val="20"/>
                <w:szCs w:val="20"/>
                <w:lang w:val="en-US"/>
              </w:rPr>
              <w:t>82.6 months/patient</w:t>
            </w:r>
          </w:p>
        </w:tc>
        <w:tc>
          <w:tcPr>
            <w:tcW w:w="1559" w:type="dxa"/>
          </w:tcPr>
          <w:p w14:paraId="251EA38B" w14:textId="77777777" w:rsidR="006B4DBA" w:rsidRPr="00512B27" w:rsidRDefault="006B4DBA" w:rsidP="00C252A5">
            <w:pPr>
              <w:spacing w:line="240" w:lineRule="auto"/>
              <w:rPr>
                <w:sz w:val="20"/>
                <w:szCs w:val="20"/>
                <w:lang w:val="en-US"/>
              </w:rPr>
            </w:pPr>
            <w:r w:rsidRPr="00512B27">
              <w:rPr>
                <w:sz w:val="20"/>
                <w:szCs w:val="20"/>
                <w:lang w:val="en-US"/>
              </w:rPr>
              <w:t>Germany, Hungary</w:t>
            </w:r>
          </w:p>
        </w:tc>
        <w:tc>
          <w:tcPr>
            <w:tcW w:w="1843" w:type="dxa"/>
          </w:tcPr>
          <w:p w14:paraId="2374DE12" w14:textId="4AC33497"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PEVuZE5vdGU+PENpdGU+PEF1dGhvcj5OZW1lczwvQXV0aG9yPjxZZWFyPjIwMTI8L1llYXI+PFJl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PEVuZE5vdGU+PENpdGU+PEF1dGhvcj5OZW1lczwvQXV0aG9yPjxZZWFyPjIwMTI8L1llYXI+PFJl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[137]</w:t>
            </w:r>
            <w:r w:rsidRPr="00512B27">
              <w:rPr>
                <w:sz w:val="20"/>
                <w:szCs w:val="20"/>
                <w:lang w:val="en-US"/>
              </w:rPr>
              <w:fldChar w:fldCharType="end"/>
            </w:r>
          </w:p>
        </w:tc>
        <w:tc>
          <w:tcPr>
            <w:tcW w:w="1843" w:type="dxa"/>
          </w:tcPr>
          <w:p w14:paraId="55781275"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7A68FC00"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51AA77CD" w14:textId="77777777" w:rsidTr="006B4DBA">
        <w:tc>
          <w:tcPr>
            <w:tcW w:w="562" w:type="dxa"/>
          </w:tcPr>
          <w:p w14:paraId="7DD78930" w14:textId="77777777" w:rsidR="006B4DBA" w:rsidRPr="00512B27" w:rsidRDefault="006B4DBA" w:rsidP="00C252A5">
            <w:pPr>
              <w:spacing w:line="240" w:lineRule="auto"/>
              <w:rPr>
                <w:sz w:val="20"/>
                <w:szCs w:val="20"/>
                <w:lang w:val="en-US"/>
              </w:rPr>
            </w:pPr>
            <w:r w:rsidRPr="00512B27">
              <w:rPr>
                <w:sz w:val="20"/>
                <w:szCs w:val="20"/>
                <w:lang w:val="en-US"/>
              </w:rPr>
              <w:t>78</w:t>
            </w:r>
          </w:p>
        </w:tc>
        <w:tc>
          <w:tcPr>
            <w:tcW w:w="1418" w:type="dxa"/>
          </w:tcPr>
          <w:p w14:paraId="50B6F391" w14:textId="77777777" w:rsidR="006B4DBA" w:rsidRPr="00512B27" w:rsidRDefault="006B4DBA" w:rsidP="00C252A5">
            <w:pPr>
              <w:spacing w:line="240" w:lineRule="auto"/>
              <w:rPr>
                <w:sz w:val="20"/>
                <w:szCs w:val="20"/>
                <w:lang w:val="en-US"/>
              </w:rPr>
            </w:pPr>
            <w:r w:rsidRPr="00512B27">
              <w:rPr>
                <w:sz w:val="20"/>
                <w:szCs w:val="20"/>
                <w:lang w:val="en-US"/>
              </w:rPr>
              <w:t>Hay 1996*</w:t>
            </w:r>
          </w:p>
        </w:tc>
        <w:tc>
          <w:tcPr>
            <w:tcW w:w="1134" w:type="dxa"/>
          </w:tcPr>
          <w:p w14:paraId="15AAE8B5" w14:textId="77777777" w:rsidR="006B4DBA" w:rsidRPr="00512B27" w:rsidRDefault="006B4DBA" w:rsidP="00C252A5">
            <w:pPr>
              <w:spacing w:line="240" w:lineRule="auto"/>
              <w:rPr>
                <w:sz w:val="20"/>
                <w:szCs w:val="20"/>
                <w:lang w:val="en-US"/>
              </w:rPr>
            </w:pPr>
            <w:r w:rsidRPr="00512B27">
              <w:rPr>
                <w:sz w:val="20"/>
                <w:szCs w:val="20"/>
                <w:lang w:val="en-US"/>
              </w:rPr>
              <w:t>PMS</w:t>
            </w:r>
          </w:p>
        </w:tc>
        <w:tc>
          <w:tcPr>
            <w:tcW w:w="1559" w:type="dxa"/>
          </w:tcPr>
          <w:p w14:paraId="58AE11DD" w14:textId="77777777" w:rsidR="006B4DBA" w:rsidRPr="00512B27" w:rsidRDefault="006B4DBA" w:rsidP="00C252A5">
            <w:pPr>
              <w:spacing w:line="240" w:lineRule="auto"/>
              <w:rPr>
                <w:sz w:val="20"/>
                <w:szCs w:val="20"/>
                <w:lang w:val="en-US"/>
              </w:rPr>
            </w:pPr>
            <w:proofErr w:type="spellStart"/>
            <w:r w:rsidRPr="00512B27">
              <w:rPr>
                <w:sz w:val="20"/>
                <w:szCs w:val="20"/>
                <w:lang w:val="en-US"/>
              </w:rPr>
              <w:t>Monoclate</w:t>
            </w:r>
            <w:proofErr w:type="spellEnd"/>
            <w:r w:rsidRPr="00512B27">
              <w:rPr>
                <w:sz w:val="20"/>
                <w:szCs w:val="20"/>
                <w:lang w:val="en-US"/>
              </w:rPr>
              <w:t>-P</w:t>
            </w:r>
          </w:p>
        </w:tc>
        <w:tc>
          <w:tcPr>
            <w:tcW w:w="709" w:type="dxa"/>
          </w:tcPr>
          <w:p w14:paraId="28F02846" w14:textId="77777777" w:rsidR="006B4DBA" w:rsidRPr="00512B27" w:rsidRDefault="006B4DBA" w:rsidP="00C252A5">
            <w:pPr>
              <w:spacing w:line="240" w:lineRule="auto"/>
              <w:rPr>
                <w:sz w:val="20"/>
                <w:szCs w:val="20"/>
                <w:lang w:val="en-US"/>
              </w:rPr>
            </w:pPr>
            <w:r w:rsidRPr="00512B27">
              <w:rPr>
                <w:sz w:val="20"/>
                <w:szCs w:val="20"/>
                <w:lang w:val="en-US"/>
              </w:rPr>
              <w:t>P</w:t>
            </w:r>
          </w:p>
        </w:tc>
        <w:tc>
          <w:tcPr>
            <w:tcW w:w="709" w:type="dxa"/>
          </w:tcPr>
          <w:p w14:paraId="2045C8DE" w14:textId="77777777" w:rsidR="006B4DBA" w:rsidRPr="00512B27" w:rsidRDefault="006B4DBA" w:rsidP="00C252A5">
            <w:pPr>
              <w:spacing w:line="240" w:lineRule="auto"/>
              <w:rPr>
                <w:sz w:val="20"/>
                <w:szCs w:val="20"/>
                <w:lang w:val="en-US"/>
              </w:rPr>
            </w:pPr>
            <w:r w:rsidRPr="00512B27">
              <w:rPr>
                <w:sz w:val="20"/>
                <w:szCs w:val="20"/>
                <w:lang w:val="en-US"/>
              </w:rPr>
              <w:t>97</w:t>
            </w:r>
          </w:p>
        </w:tc>
        <w:tc>
          <w:tcPr>
            <w:tcW w:w="1417" w:type="dxa"/>
          </w:tcPr>
          <w:p w14:paraId="3037B268" w14:textId="77777777" w:rsidR="006B4DBA" w:rsidRPr="00512B27" w:rsidRDefault="006B4DBA" w:rsidP="00C252A5">
            <w:pPr>
              <w:spacing w:line="240" w:lineRule="auto"/>
              <w:rPr>
                <w:sz w:val="20"/>
                <w:szCs w:val="20"/>
                <w:lang w:val="en-US"/>
              </w:rPr>
            </w:pPr>
            <w:r w:rsidRPr="00512B27">
              <w:rPr>
                <w:sz w:val="20"/>
                <w:szCs w:val="20"/>
                <w:lang w:val="en-US"/>
              </w:rPr>
              <w:t>284 days</w:t>
            </w:r>
          </w:p>
        </w:tc>
        <w:tc>
          <w:tcPr>
            <w:tcW w:w="1559" w:type="dxa"/>
          </w:tcPr>
          <w:p w14:paraId="63C41DBD" w14:textId="77777777" w:rsidR="006B4DBA" w:rsidRPr="00512B27" w:rsidRDefault="006B4DBA" w:rsidP="00C252A5">
            <w:pPr>
              <w:spacing w:line="240" w:lineRule="auto"/>
              <w:rPr>
                <w:sz w:val="20"/>
                <w:szCs w:val="20"/>
                <w:lang w:val="en-US"/>
              </w:rPr>
            </w:pPr>
            <w:r w:rsidRPr="00512B27">
              <w:rPr>
                <w:sz w:val="20"/>
                <w:szCs w:val="20"/>
                <w:lang w:val="en-US"/>
              </w:rPr>
              <w:t>UK</w:t>
            </w:r>
          </w:p>
        </w:tc>
        <w:tc>
          <w:tcPr>
            <w:tcW w:w="1843" w:type="dxa"/>
          </w:tcPr>
          <w:p w14:paraId="75B5D351" w14:textId="43E3C145"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&lt;EndNote&gt;&lt;Cite&gt;&lt;Author&gt;Hay&lt;/Author&gt;&lt;Year&gt;1996&lt;/Year&gt;&lt;RecNum&gt;3127&lt;/RecNum&gt;&lt;DisplayText&gt;[138]&lt;/DisplayText&gt;&lt;record&gt;&lt;rec-number&gt;3127&lt;/rec-number&gt;&lt;foreign-keys&gt;&lt;key app="EN" db-id="pfv0rswdszaxeoewrv5p9wfdtt2a0rfws99a" timestamp="1481660936"&gt;3127&lt;/key&gt;&lt;/foreign-keys&gt;&lt;ref-type name="Journal Article"&gt;17&lt;/ref-type&gt;&lt;contributors&gt;&lt;authors&gt;&lt;author&gt;Hay, C. R.&lt;/author&gt;&lt;author&gt;Lee, C. A.&lt;/author&gt;&lt;author&gt;Savidge, G.&lt;/author&gt;&lt;/authors&gt;&lt;/contributors&gt;&lt;auth-address&gt;The Royal Liverpool University Hospital Trust, Liverpool, The Royal Free Hospital and Medical School, London, and St Thomas&amp;apos; Hospital, LondonC. R. M. Hay, M.D., F.R.C.P., M.R.C.Path., Director, Manchester Haemophilia and Thrombosis Centre.C. A. Lee, M.D., F.R.C.P., F.R.C.Path., Director, Haemophilia Centre and Haemostasis Unit, Royal Free Hospital, London.G. Savidge, M.D., Director, Haemophilia Centre, St Thomas&amp;apos; Hospital, London.&amp;#xD;see previous author affiliation&lt;/auth-address&gt;&lt;titles&gt;&lt;title&gt;A post-marketing safety and efficacy assessment of a monoclonal antibody purified high-purity factor VIII concentrate&lt;/title&gt;&lt;secondary-title&gt;Haemophilia : the official journal of the World Federation of Hemophilia&lt;/secondary-title&gt;&lt;/titles&gt;&lt;periodical&gt;&lt;full-title&gt;Haemophilia : the official journal of the World Federation of Hemophilia&lt;/full-title&gt;&lt;/periodical&gt;&lt;pages&gt;32-6&lt;/pages&gt;&lt;volume&gt;2&lt;/volume&gt;&lt;number&gt;1&lt;/number&gt;&lt;keywords&gt;&lt;keyword&gt;factor VIII concentrate&lt;/keyword&gt;&lt;keyword&gt;pharmacosurveillance&lt;/keyword&gt;&lt;/keywords&gt;&lt;dates&gt;&lt;year&gt;1996&lt;/year&gt;&lt;/dates&gt;&lt;pub-location&gt;England&lt;/pub-location&gt;&lt;isbn&gt;1351-8216&lt;/isbn&gt;&lt;urls&gt;&lt;/urls&gt;&lt;custom1&gt;Clinical Search&lt;/custom1&gt;&lt;electronic-resource-num&gt;10.1111/j.1365-2516.1996.tb00007.x&lt;/electronic-resource-num&gt;&lt;remote-database-name&gt;Medline&lt;/remote-database-name&gt;&lt;/record&gt;&lt;/Cite&gt;&lt;/EndNote&gt;</w:instrText>
            </w:r>
            <w:r w:rsidRPr="00512B27">
              <w:rPr>
                <w:sz w:val="20"/>
                <w:szCs w:val="20"/>
                <w:lang w:val="en-US"/>
              </w:rPr>
              <w:fldChar w:fldCharType="separate"/>
            </w:r>
            <w:r w:rsidR="00055F6B">
              <w:rPr>
                <w:noProof/>
                <w:sz w:val="20"/>
                <w:szCs w:val="20"/>
                <w:lang w:val="en-US"/>
              </w:rPr>
              <w:t>[138]</w:t>
            </w:r>
            <w:r w:rsidRPr="00512B27">
              <w:rPr>
                <w:sz w:val="20"/>
                <w:szCs w:val="20"/>
                <w:lang w:val="en-US"/>
              </w:rPr>
              <w:fldChar w:fldCharType="end"/>
            </w:r>
          </w:p>
        </w:tc>
        <w:tc>
          <w:tcPr>
            <w:tcW w:w="1843" w:type="dxa"/>
          </w:tcPr>
          <w:p w14:paraId="5B78CDB3"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44782EDC"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7E102B9F" w14:textId="77777777" w:rsidTr="006B4DBA">
        <w:tc>
          <w:tcPr>
            <w:tcW w:w="562" w:type="dxa"/>
          </w:tcPr>
          <w:p w14:paraId="13C2D110" w14:textId="77777777" w:rsidR="006B4DBA" w:rsidRPr="00512B27" w:rsidRDefault="006B4DBA" w:rsidP="00C252A5">
            <w:pPr>
              <w:spacing w:line="240" w:lineRule="auto"/>
              <w:rPr>
                <w:sz w:val="20"/>
                <w:szCs w:val="20"/>
                <w:lang w:val="en-US"/>
              </w:rPr>
            </w:pPr>
            <w:r w:rsidRPr="00512B27">
              <w:rPr>
                <w:sz w:val="20"/>
                <w:szCs w:val="20"/>
                <w:lang w:val="en-US"/>
              </w:rPr>
              <w:t>86</w:t>
            </w:r>
          </w:p>
        </w:tc>
        <w:tc>
          <w:tcPr>
            <w:tcW w:w="1418" w:type="dxa"/>
          </w:tcPr>
          <w:p w14:paraId="33DB0145" w14:textId="77777777" w:rsidR="006B4DBA" w:rsidRPr="00512B27" w:rsidRDefault="006B4DBA" w:rsidP="00C252A5">
            <w:pPr>
              <w:spacing w:line="240" w:lineRule="auto"/>
              <w:rPr>
                <w:sz w:val="20"/>
                <w:szCs w:val="20"/>
                <w:lang w:val="en-US"/>
              </w:rPr>
            </w:pPr>
            <w:r w:rsidRPr="00512B27">
              <w:rPr>
                <w:sz w:val="20"/>
                <w:szCs w:val="20"/>
                <w:lang w:val="en-US"/>
              </w:rPr>
              <w:t>Yoshioka 2003*</w:t>
            </w:r>
          </w:p>
        </w:tc>
        <w:tc>
          <w:tcPr>
            <w:tcW w:w="1134" w:type="dxa"/>
          </w:tcPr>
          <w:p w14:paraId="73CC7F37" w14:textId="77777777" w:rsidR="006B4DBA" w:rsidRPr="00512B27" w:rsidRDefault="006B4DBA" w:rsidP="00C252A5">
            <w:pPr>
              <w:spacing w:line="240" w:lineRule="auto"/>
              <w:rPr>
                <w:sz w:val="20"/>
                <w:szCs w:val="20"/>
                <w:lang w:val="en-US"/>
              </w:rPr>
            </w:pPr>
            <w:r w:rsidRPr="00512B27">
              <w:rPr>
                <w:sz w:val="20"/>
                <w:szCs w:val="20"/>
                <w:lang w:val="en-US"/>
              </w:rPr>
              <w:t>PMS</w:t>
            </w:r>
          </w:p>
        </w:tc>
        <w:tc>
          <w:tcPr>
            <w:tcW w:w="1559" w:type="dxa"/>
          </w:tcPr>
          <w:p w14:paraId="0739684E"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r w:rsidRPr="00512B27">
              <w:rPr>
                <w:sz w:val="20"/>
                <w:szCs w:val="20"/>
                <w:lang w:val="en-US"/>
              </w:rPr>
              <w:t xml:space="preserve"> (</w:t>
            </w:r>
            <w:proofErr w:type="spellStart"/>
            <w:r w:rsidRPr="00512B27">
              <w:rPr>
                <w:sz w:val="20"/>
                <w:szCs w:val="20"/>
                <w:lang w:val="en-US"/>
              </w:rPr>
              <w:t>Kogenate</w:t>
            </w:r>
            <w:proofErr w:type="spellEnd"/>
            <w:r w:rsidRPr="00512B27">
              <w:rPr>
                <w:sz w:val="20"/>
                <w:szCs w:val="20"/>
                <w:lang w:val="en-US"/>
              </w:rPr>
              <w:t>)</w:t>
            </w:r>
          </w:p>
        </w:tc>
        <w:tc>
          <w:tcPr>
            <w:tcW w:w="709" w:type="dxa"/>
          </w:tcPr>
          <w:p w14:paraId="40632D9C" w14:textId="77777777" w:rsidR="006B4DBA" w:rsidRPr="00512B27" w:rsidRDefault="006B4DBA" w:rsidP="00C252A5">
            <w:pPr>
              <w:spacing w:line="240" w:lineRule="auto"/>
              <w:rPr>
                <w:sz w:val="20"/>
                <w:szCs w:val="20"/>
                <w:lang w:val="en-US"/>
              </w:rPr>
            </w:pPr>
            <w:r w:rsidRPr="00512B27">
              <w:rPr>
                <w:sz w:val="20"/>
                <w:szCs w:val="20"/>
                <w:lang w:val="en-US"/>
              </w:rPr>
              <w:t>E</w:t>
            </w:r>
          </w:p>
        </w:tc>
        <w:tc>
          <w:tcPr>
            <w:tcW w:w="709" w:type="dxa"/>
          </w:tcPr>
          <w:p w14:paraId="37D99922" w14:textId="77777777" w:rsidR="006B4DBA" w:rsidRPr="00512B27" w:rsidRDefault="006B4DBA" w:rsidP="00C252A5">
            <w:pPr>
              <w:spacing w:line="240" w:lineRule="auto"/>
              <w:rPr>
                <w:sz w:val="20"/>
                <w:szCs w:val="20"/>
                <w:lang w:val="en-US"/>
              </w:rPr>
            </w:pPr>
            <w:r w:rsidRPr="00512B27">
              <w:rPr>
                <w:sz w:val="20"/>
                <w:szCs w:val="20"/>
                <w:lang w:val="en-US"/>
              </w:rPr>
              <w:t>43</w:t>
            </w:r>
          </w:p>
        </w:tc>
        <w:tc>
          <w:tcPr>
            <w:tcW w:w="1417" w:type="dxa"/>
          </w:tcPr>
          <w:p w14:paraId="31D47090" w14:textId="77777777" w:rsidR="006B4DBA" w:rsidRPr="00512B27" w:rsidRDefault="006B4DBA" w:rsidP="00C252A5">
            <w:pPr>
              <w:spacing w:line="240" w:lineRule="auto"/>
              <w:rPr>
                <w:sz w:val="20"/>
                <w:szCs w:val="20"/>
                <w:lang w:val="en-US"/>
              </w:rPr>
            </w:pPr>
            <w:r w:rsidRPr="00512B27">
              <w:rPr>
                <w:sz w:val="20"/>
                <w:szCs w:val="20"/>
                <w:lang w:val="en-US"/>
              </w:rPr>
              <w:t>51 months</w:t>
            </w:r>
          </w:p>
        </w:tc>
        <w:tc>
          <w:tcPr>
            <w:tcW w:w="1559" w:type="dxa"/>
          </w:tcPr>
          <w:p w14:paraId="3DEF1B88" w14:textId="77777777" w:rsidR="006B4DBA" w:rsidRPr="00512B27" w:rsidRDefault="006B4DBA" w:rsidP="00C252A5">
            <w:pPr>
              <w:spacing w:line="240" w:lineRule="auto"/>
              <w:rPr>
                <w:sz w:val="20"/>
                <w:szCs w:val="20"/>
                <w:lang w:val="en-US"/>
              </w:rPr>
            </w:pPr>
            <w:r w:rsidRPr="00512B27">
              <w:rPr>
                <w:sz w:val="20"/>
                <w:szCs w:val="20"/>
                <w:lang w:val="en-US"/>
              </w:rPr>
              <w:t>Japan</w:t>
            </w:r>
          </w:p>
        </w:tc>
        <w:tc>
          <w:tcPr>
            <w:tcW w:w="1843" w:type="dxa"/>
          </w:tcPr>
          <w:p w14:paraId="18FFF45E" w14:textId="6201C317"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PEVuZE5vdGU+PENpdGU+PEF1dGhvcj5Zb3NoaW9rYTwvQXV0aG9yPjxZZWFyPjIwMDM8L1llYXI+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PEVuZE5vdGU+PENpdGU+PEF1dGhvcj5Zb3NoaW9rYTwvQXV0aG9yPjxZZWFyPjIwMDM8L1llYXI+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[139]</w:t>
            </w:r>
            <w:r w:rsidRPr="00512B27">
              <w:rPr>
                <w:sz w:val="20"/>
                <w:szCs w:val="20"/>
                <w:lang w:val="en-US"/>
              </w:rPr>
              <w:fldChar w:fldCharType="end"/>
            </w:r>
          </w:p>
        </w:tc>
        <w:tc>
          <w:tcPr>
            <w:tcW w:w="1843" w:type="dxa"/>
          </w:tcPr>
          <w:p w14:paraId="2E4E8A53" w14:textId="77777777" w:rsidR="006B4DBA" w:rsidRPr="00512B27" w:rsidRDefault="006B4DBA" w:rsidP="00C252A5">
            <w:pPr>
              <w:spacing w:line="240" w:lineRule="auto"/>
              <w:rPr>
                <w:sz w:val="20"/>
                <w:szCs w:val="20"/>
                <w:lang w:val="en-US"/>
              </w:rPr>
            </w:pPr>
            <w:r w:rsidRPr="00512B27">
              <w:rPr>
                <w:sz w:val="20"/>
                <w:szCs w:val="20"/>
                <w:lang w:val="en-US"/>
              </w:rPr>
              <w:t>-</w:t>
            </w:r>
          </w:p>
        </w:tc>
        <w:tc>
          <w:tcPr>
            <w:tcW w:w="1701" w:type="dxa"/>
          </w:tcPr>
          <w:p w14:paraId="161D5345"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06710A55" w14:textId="77777777" w:rsidTr="006B4DBA">
        <w:tc>
          <w:tcPr>
            <w:tcW w:w="562" w:type="dxa"/>
          </w:tcPr>
          <w:p w14:paraId="4D665D62" w14:textId="77777777" w:rsidR="006B4DBA" w:rsidRPr="00512B27" w:rsidRDefault="006B4DBA" w:rsidP="00C252A5">
            <w:pPr>
              <w:spacing w:line="240" w:lineRule="auto"/>
              <w:rPr>
                <w:sz w:val="20"/>
                <w:szCs w:val="20"/>
                <w:lang w:val="en-US"/>
              </w:rPr>
            </w:pPr>
            <w:r w:rsidRPr="00512B27">
              <w:rPr>
                <w:sz w:val="20"/>
                <w:szCs w:val="20"/>
                <w:lang w:val="en-US"/>
              </w:rPr>
              <w:t>88</w:t>
            </w:r>
          </w:p>
        </w:tc>
        <w:tc>
          <w:tcPr>
            <w:tcW w:w="1418" w:type="dxa"/>
          </w:tcPr>
          <w:p w14:paraId="6B1964B9" w14:textId="77777777" w:rsidR="006B4DBA" w:rsidRPr="00512B27" w:rsidRDefault="006B4DBA" w:rsidP="00C252A5">
            <w:pPr>
              <w:spacing w:line="240" w:lineRule="auto"/>
              <w:rPr>
                <w:sz w:val="20"/>
                <w:szCs w:val="20"/>
                <w:lang w:val="en-US"/>
              </w:rPr>
            </w:pPr>
            <w:proofErr w:type="spellStart"/>
            <w:r w:rsidRPr="00512B27">
              <w:rPr>
                <w:sz w:val="20"/>
                <w:szCs w:val="20"/>
                <w:lang w:val="en-US"/>
              </w:rPr>
              <w:t>Calvez</w:t>
            </w:r>
            <w:proofErr w:type="spellEnd"/>
            <w:r w:rsidRPr="00512B27">
              <w:rPr>
                <w:sz w:val="20"/>
                <w:szCs w:val="20"/>
                <w:lang w:val="en-US"/>
              </w:rPr>
              <w:t xml:space="preserve"> 2014*</w:t>
            </w:r>
          </w:p>
        </w:tc>
        <w:tc>
          <w:tcPr>
            <w:tcW w:w="1134" w:type="dxa"/>
          </w:tcPr>
          <w:p w14:paraId="4839EB2B" w14:textId="77777777" w:rsidR="006B4DBA" w:rsidRPr="00512B27" w:rsidRDefault="006B4DBA" w:rsidP="00C252A5">
            <w:pPr>
              <w:spacing w:line="240" w:lineRule="auto"/>
              <w:rPr>
                <w:sz w:val="20"/>
                <w:szCs w:val="20"/>
                <w:lang w:val="en-US"/>
              </w:rPr>
            </w:pPr>
            <w:proofErr w:type="spellStart"/>
            <w:r w:rsidRPr="00512B27">
              <w:rPr>
                <w:sz w:val="20"/>
                <w:szCs w:val="20"/>
                <w:lang w:val="en-US"/>
              </w:rPr>
              <w:t>Pharmacosurveillance</w:t>
            </w:r>
            <w:proofErr w:type="spellEnd"/>
          </w:p>
        </w:tc>
        <w:tc>
          <w:tcPr>
            <w:tcW w:w="1559" w:type="dxa"/>
          </w:tcPr>
          <w:p w14:paraId="70FFA211"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p w14:paraId="19F95107" w14:textId="77777777" w:rsidR="006B4DBA" w:rsidRPr="00512B27" w:rsidRDefault="006B4DBA" w:rsidP="00C252A5">
            <w:pPr>
              <w:spacing w:line="240" w:lineRule="auto"/>
              <w:rPr>
                <w:sz w:val="20"/>
                <w:szCs w:val="20"/>
                <w:lang w:val="en-US"/>
              </w:rPr>
            </w:pPr>
          </w:p>
          <w:p w14:paraId="0CA62DEC"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p w14:paraId="5E3C68EF" w14:textId="77777777" w:rsidR="006B4DBA" w:rsidRPr="00512B27" w:rsidRDefault="006B4DBA" w:rsidP="00C252A5">
            <w:pPr>
              <w:spacing w:line="240" w:lineRule="auto"/>
              <w:rPr>
                <w:sz w:val="20"/>
                <w:szCs w:val="20"/>
                <w:lang w:val="en-US"/>
              </w:rPr>
            </w:pPr>
          </w:p>
          <w:p w14:paraId="4E928D7D"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p w14:paraId="674AC721" w14:textId="77777777" w:rsidR="006B4DBA" w:rsidRPr="00512B27" w:rsidRDefault="006B4DBA" w:rsidP="00C252A5">
            <w:pPr>
              <w:spacing w:line="240" w:lineRule="auto"/>
              <w:rPr>
                <w:sz w:val="20"/>
                <w:szCs w:val="20"/>
                <w:lang w:val="en-US"/>
              </w:rPr>
            </w:pPr>
          </w:p>
          <w:p w14:paraId="3AC62B35" w14:textId="77777777" w:rsidR="006B4DBA" w:rsidRPr="00512B27" w:rsidRDefault="006B4DBA" w:rsidP="00C252A5">
            <w:pPr>
              <w:spacing w:line="240" w:lineRule="auto"/>
              <w:rPr>
                <w:sz w:val="20"/>
                <w:szCs w:val="20"/>
                <w:lang w:val="en-US"/>
              </w:rPr>
            </w:pPr>
            <w:proofErr w:type="spellStart"/>
            <w:r w:rsidRPr="00512B27">
              <w:rPr>
                <w:sz w:val="20"/>
                <w:szCs w:val="20"/>
                <w:lang w:val="en-US"/>
              </w:rPr>
              <w:t>rFVIII</w:t>
            </w:r>
            <w:proofErr w:type="spellEnd"/>
          </w:p>
        </w:tc>
        <w:tc>
          <w:tcPr>
            <w:tcW w:w="709" w:type="dxa"/>
          </w:tcPr>
          <w:p w14:paraId="5F747182" w14:textId="77777777" w:rsidR="006B4DBA" w:rsidRPr="00512B27" w:rsidRDefault="006B4DBA" w:rsidP="00C252A5">
            <w:pPr>
              <w:spacing w:line="240" w:lineRule="auto"/>
              <w:rPr>
                <w:sz w:val="20"/>
                <w:szCs w:val="20"/>
                <w:lang w:val="en-US"/>
              </w:rPr>
            </w:pPr>
            <w:r w:rsidRPr="00512B27">
              <w:rPr>
                <w:sz w:val="20"/>
                <w:szCs w:val="20"/>
                <w:lang w:val="en-US"/>
              </w:rPr>
              <w:lastRenderedPageBreak/>
              <w:t>NR</w:t>
            </w:r>
          </w:p>
        </w:tc>
        <w:tc>
          <w:tcPr>
            <w:tcW w:w="709" w:type="dxa"/>
          </w:tcPr>
          <w:p w14:paraId="11337F97" w14:textId="77777777" w:rsidR="006B4DBA" w:rsidRPr="00512B27" w:rsidRDefault="006B4DBA" w:rsidP="00C252A5">
            <w:pPr>
              <w:spacing w:line="240" w:lineRule="auto"/>
              <w:rPr>
                <w:sz w:val="20"/>
                <w:szCs w:val="20"/>
                <w:lang w:val="en-US"/>
              </w:rPr>
            </w:pPr>
            <w:r w:rsidRPr="00512B27">
              <w:rPr>
                <w:sz w:val="20"/>
                <w:szCs w:val="20"/>
                <w:lang w:val="en-US"/>
              </w:rPr>
              <w:t>97</w:t>
            </w:r>
          </w:p>
          <w:p w14:paraId="7FB284E4" w14:textId="77777777" w:rsidR="006B4DBA" w:rsidRPr="00512B27" w:rsidRDefault="006B4DBA" w:rsidP="00C252A5">
            <w:pPr>
              <w:spacing w:line="240" w:lineRule="auto"/>
              <w:rPr>
                <w:sz w:val="20"/>
                <w:szCs w:val="20"/>
                <w:lang w:val="en-US"/>
              </w:rPr>
            </w:pPr>
          </w:p>
          <w:p w14:paraId="7EA11224" w14:textId="77777777" w:rsidR="006B4DBA" w:rsidRPr="00512B27" w:rsidRDefault="006B4DBA" w:rsidP="00C252A5">
            <w:pPr>
              <w:spacing w:line="240" w:lineRule="auto"/>
              <w:rPr>
                <w:sz w:val="20"/>
                <w:szCs w:val="20"/>
                <w:lang w:val="en-US"/>
              </w:rPr>
            </w:pPr>
            <w:r w:rsidRPr="00512B27">
              <w:rPr>
                <w:sz w:val="20"/>
                <w:szCs w:val="20"/>
                <w:lang w:val="en-US"/>
              </w:rPr>
              <w:t>111</w:t>
            </w:r>
          </w:p>
          <w:p w14:paraId="0441DDE7" w14:textId="77777777" w:rsidR="006B4DBA" w:rsidRPr="00512B27" w:rsidRDefault="006B4DBA" w:rsidP="00C252A5">
            <w:pPr>
              <w:spacing w:line="240" w:lineRule="auto"/>
              <w:rPr>
                <w:sz w:val="20"/>
                <w:szCs w:val="20"/>
                <w:lang w:val="en-US"/>
              </w:rPr>
            </w:pPr>
          </w:p>
          <w:p w14:paraId="6DEA8CE7" w14:textId="77777777" w:rsidR="006B4DBA" w:rsidRPr="00512B27" w:rsidRDefault="006B4DBA" w:rsidP="00C252A5">
            <w:pPr>
              <w:spacing w:line="240" w:lineRule="auto"/>
              <w:rPr>
                <w:sz w:val="20"/>
                <w:szCs w:val="20"/>
                <w:lang w:val="en-US"/>
              </w:rPr>
            </w:pPr>
            <w:r w:rsidRPr="00512B27">
              <w:rPr>
                <w:sz w:val="20"/>
                <w:szCs w:val="20"/>
                <w:lang w:val="en-US"/>
              </w:rPr>
              <w:t>48</w:t>
            </w:r>
          </w:p>
          <w:p w14:paraId="5A2C7DA4" w14:textId="77777777" w:rsidR="006B4DBA" w:rsidRPr="00512B27" w:rsidRDefault="006B4DBA" w:rsidP="00C252A5">
            <w:pPr>
              <w:spacing w:line="240" w:lineRule="auto"/>
              <w:rPr>
                <w:sz w:val="20"/>
                <w:szCs w:val="20"/>
                <w:lang w:val="en-US"/>
              </w:rPr>
            </w:pPr>
          </w:p>
          <w:p w14:paraId="77DCE301" w14:textId="77777777" w:rsidR="006B4DBA" w:rsidRPr="00512B27" w:rsidRDefault="006B4DBA" w:rsidP="00C252A5">
            <w:pPr>
              <w:spacing w:line="240" w:lineRule="auto"/>
              <w:rPr>
                <w:sz w:val="20"/>
                <w:szCs w:val="20"/>
                <w:lang w:val="en-US"/>
              </w:rPr>
            </w:pPr>
            <w:r w:rsidRPr="00512B27">
              <w:rPr>
                <w:sz w:val="20"/>
                <w:szCs w:val="20"/>
                <w:lang w:val="en-US"/>
              </w:rPr>
              <w:t>27</w:t>
            </w:r>
          </w:p>
        </w:tc>
        <w:tc>
          <w:tcPr>
            <w:tcW w:w="1417" w:type="dxa"/>
          </w:tcPr>
          <w:p w14:paraId="6FFD82D0" w14:textId="77777777" w:rsidR="006B4DBA" w:rsidRPr="00512B27" w:rsidRDefault="006B4DBA" w:rsidP="00C252A5">
            <w:pPr>
              <w:spacing w:line="240" w:lineRule="auto"/>
              <w:rPr>
                <w:sz w:val="20"/>
                <w:szCs w:val="20"/>
                <w:lang w:val="en-US"/>
              </w:rPr>
            </w:pPr>
            <w:r w:rsidRPr="00512B27">
              <w:rPr>
                <w:sz w:val="20"/>
                <w:szCs w:val="20"/>
                <w:lang w:val="en-US"/>
              </w:rPr>
              <w:lastRenderedPageBreak/>
              <w:t>75 EDs</w:t>
            </w:r>
          </w:p>
          <w:p w14:paraId="6B9063AA" w14:textId="77777777" w:rsidR="006B4DBA" w:rsidRPr="00512B27" w:rsidRDefault="006B4DBA" w:rsidP="00C252A5">
            <w:pPr>
              <w:spacing w:line="240" w:lineRule="auto"/>
              <w:rPr>
                <w:sz w:val="20"/>
                <w:szCs w:val="20"/>
                <w:lang w:val="en-US"/>
              </w:rPr>
            </w:pPr>
          </w:p>
          <w:p w14:paraId="1D4C6593" w14:textId="77777777" w:rsidR="006B4DBA" w:rsidRPr="00512B27" w:rsidRDefault="006B4DBA" w:rsidP="00C252A5">
            <w:pPr>
              <w:spacing w:line="240" w:lineRule="auto"/>
              <w:rPr>
                <w:sz w:val="20"/>
                <w:szCs w:val="20"/>
                <w:lang w:val="en-US"/>
              </w:rPr>
            </w:pPr>
            <w:r w:rsidRPr="00512B27">
              <w:rPr>
                <w:sz w:val="20"/>
                <w:szCs w:val="20"/>
                <w:lang w:val="en-US"/>
              </w:rPr>
              <w:t>75 EDs</w:t>
            </w:r>
          </w:p>
          <w:p w14:paraId="16E172C6" w14:textId="77777777" w:rsidR="006B4DBA" w:rsidRPr="00512B27" w:rsidRDefault="006B4DBA" w:rsidP="00C252A5">
            <w:pPr>
              <w:spacing w:line="240" w:lineRule="auto"/>
              <w:rPr>
                <w:sz w:val="20"/>
                <w:szCs w:val="20"/>
                <w:lang w:val="en-US"/>
              </w:rPr>
            </w:pPr>
          </w:p>
          <w:p w14:paraId="61FCDC83" w14:textId="77777777" w:rsidR="006B4DBA" w:rsidRPr="00512B27" w:rsidRDefault="006B4DBA" w:rsidP="00C252A5">
            <w:pPr>
              <w:spacing w:line="240" w:lineRule="auto"/>
              <w:rPr>
                <w:sz w:val="20"/>
                <w:szCs w:val="20"/>
                <w:lang w:val="en-US"/>
              </w:rPr>
            </w:pPr>
            <w:r w:rsidRPr="00512B27">
              <w:rPr>
                <w:sz w:val="20"/>
                <w:szCs w:val="20"/>
                <w:lang w:val="en-US"/>
              </w:rPr>
              <w:t>75 EDs</w:t>
            </w:r>
          </w:p>
          <w:p w14:paraId="3CA46B7A" w14:textId="77777777" w:rsidR="006B4DBA" w:rsidRPr="00512B27" w:rsidRDefault="006B4DBA" w:rsidP="00C252A5">
            <w:pPr>
              <w:spacing w:line="240" w:lineRule="auto"/>
              <w:rPr>
                <w:sz w:val="20"/>
                <w:szCs w:val="20"/>
                <w:lang w:val="en-US"/>
              </w:rPr>
            </w:pPr>
          </w:p>
          <w:p w14:paraId="0ABBF1A7" w14:textId="77777777" w:rsidR="006B4DBA" w:rsidRPr="00512B27" w:rsidRDefault="006B4DBA" w:rsidP="00C252A5">
            <w:pPr>
              <w:spacing w:line="240" w:lineRule="auto"/>
              <w:rPr>
                <w:sz w:val="20"/>
                <w:szCs w:val="20"/>
                <w:lang w:val="en-US"/>
              </w:rPr>
            </w:pPr>
            <w:r w:rsidRPr="00512B27">
              <w:rPr>
                <w:sz w:val="20"/>
                <w:szCs w:val="20"/>
                <w:lang w:val="en-US"/>
              </w:rPr>
              <w:t>75 EDs</w:t>
            </w:r>
          </w:p>
        </w:tc>
        <w:tc>
          <w:tcPr>
            <w:tcW w:w="1559" w:type="dxa"/>
          </w:tcPr>
          <w:p w14:paraId="67324E56" w14:textId="77777777" w:rsidR="006B4DBA" w:rsidRPr="00512B27" w:rsidRDefault="006B4DBA" w:rsidP="00C252A5">
            <w:pPr>
              <w:spacing w:line="240" w:lineRule="auto"/>
              <w:rPr>
                <w:sz w:val="20"/>
                <w:szCs w:val="20"/>
                <w:lang w:val="en-US"/>
              </w:rPr>
            </w:pPr>
            <w:r w:rsidRPr="00512B27">
              <w:rPr>
                <w:sz w:val="20"/>
                <w:szCs w:val="20"/>
                <w:lang w:val="en-US"/>
              </w:rPr>
              <w:lastRenderedPageBreak/>
              <w:t>France</w:t>
            </w:r>
          </w:p>
        </w:tc>
        <w:tc>
          <w:tcPr>
            <w:tcW w:w="1843" w:type="dxa"/>
          </w:tcPr>
          <w:p w14:paraId="0FF41BB4" w14:textId="0276B3FB"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&lt;EndNote&gt;&lt;Cite&gt;&lt;Author&gt;Calvez&lt;/Author&gt;&lt;Year&gt;2014&lt;/Year&gt;&lt;RecNum&gt;291&lt;/RecNum&gt;&lt;DisplayText&gt;[140]&lt;/DisplayText&gt;&lt;record&gt;&lt;rec-number&gt;291&lt;/rec-number&gt;&lt;foreign-keys&gt;&lt;key app="EN" db-id="pfv0rswdszaxeoewrv5p9wfdtt2a0rfws99a" timestamp="1481660821"&gt;291&lt;/key&gt;&lt;/foreign-keys&gt;&lt;ref-type name="Journal Article"&gt;17&lt;/ref-type&gt;&lt;contributors&gt;&lt;authors&gt;&lt;author&gt;Calvez, T.&lt;/author&gt;&lt;author&gt;Chambost, H.&lt;/author&gt;&lt;author&gt;Claeyssens-Donadel, S.&lt;/author&gt;&lt;author&gt;d&amp;apos;Oiron, R.&lt;/author&gt;&lt;author&gt;Goulet, V.&lt;/author&gt;&lt;author&gt;Guillet, B.&lt;/author&gt;&lt;author&gt;Héritier, V.&lt;/author&gt;&lt;author&gt;Milien, V.&lt;/author&gt;&lt;author&gt;Rothschild, C.&lt;/author&gt;&lt;author&gt;Roussel-Robert, V.&lt;/author&gt;&lt;author&gt;Vinciguerra, C.&lt;/author&gt;&lt;author&gt;Goudemand, J.&lt;/author&gt;&lt;/authors&gt;&lt;/contributors&gt;&lt;titles&gt;&lt;title&gt;Recombinant factor VIII products and inhibitor development in previously untreated boys with severe hemophilia A&lt;/title&gt;&lt;secondary-title&gt;Blood&lt;/secondary-title&gt;&lt;/titles&gt;&lt;periodical&gt;&lt;full-title&gt;Blood&lt;/full-title&gt;&lt;/periodical&gt;&lt;pages&gt;3398-3408&lt;/pages&gt;&lt;volume&gt;124&lt;/volume&gt;&lt;number&gt;23&lt;/number&gt;&lt;keywords&gt;&lt;keyword&gt;blood clotting factor 8&lt;/keyword&gt;&lt;keyword&gt;F8 protein, human&lt;/keyword&gt;&lt;keyword&gt;recombinant protein&lt;/keyword&gt;&lt;keyword&gt;antibody production&lt;/keyword&gt;&lt;keyword&gt;cohort analysis&lt;/keyword&gt;&lt;keyword&gt;France&lt;/keyword&gt;&lt;keyword&gt;hemophilia A&lt;/keyword&gt;&lt;keyword&gt;human&lt;/keyword&gt;&lt;keyword&gt;immunology&lt;/keyword&gt;&lt;keyword&gt;infant&lt;/keyword&gt;&lt;keyword&gt;male&lt;/keyword&gt;&lt;keyword&gt;meta analysis (topic)&lt;/keyword&gt;&lt;keyword&gt;postmarketing surveillance&lt;/keyword&gt;&lt;keyword&gt;preschool child&lt;/keyword&gt;&lt;keyword&gt;severity of illness index&lt;/keyword&gt;&lt;/keywords&gt;&lt;dates&gt;&lt;year&gt;2014&lt;/year&gt;&lt;/dates&gt;&lt;isbn&gt;1528-0020&lt;/isbn&gt;&lt;urls&gt;&lt;related-urls&gt;&lt;url&gt;http://www.embase.com/search/results?subaction=viewrecord&amp;amp;from=export&amp;amp;id=L604685944&lt;/url&gt;&lt;url&gt;http://dx.doi.org/10.1182/blood-2014-07-586347&lt;/url&gt;&lt;/related-urls&gt;&lt;/urls&gt;&lt;custom1&gt;Clinical Search&lt;/custom1&gt;&lt;remote-database-name&gt;Embase&lt;/remote-database-name&gt;&lt;/record&gt;&lt;/Cite&gt;&lt;/EndNote&gt;</w:instrText>
            </w:r>
            <w:r w:rsidRPr="00512B27">
              <w:rPr>
                <w:sz w:val="20"/>
                <w:szCs w:val="20"/>
                <w:lang w:val="en-US"/>
              </w:rPr>
              <w:fldChar w:fldCharType="separate"/>
            </w:r>
            <w:r w:rsidR="00055F6B">
              <w:rPr>
                <w:noProof/>
                <w:sz w:val="20"/>
                <w:szCs w:val="20"/>
                <w:lang w:val="en-US"/>
              </w:rPr>
              <w:t>[140]</w:t>
            </w:r>
            <w:r w:rsidRPr="00512B27">
              <w:rPr>
                <w:sz w:val="20"/>
                <w:szCs w:val="20"/>
                <w:lang w:val="en-US"/>
              </w:rPr>
              <w:fldChar w:fldCharType="end"/>
            </w:r>
          </w:p>
        </w:tc>
        <w:tc>
          <w:tcPr>
            <w:tcW w:w="1843" w:type="dxa"/>
          </w:tcPr>
          <w:p w14:paraId="22D76F6E" w14:textId="77777777" w:rsidR="006B4DBA" w:rsidRPr="00512B27" w:rsidRDefault="006B4DBA" w:rsidP="00C252A5">
            <w:pPr>
              <w:spacing w:line="240" w:lineRule="auto"/>
              <w:rPr>
                <w:sz w:val="20"/>
                <w:szCs w:val="20"/>
                <w:lang w:val="en-US"/>
              </w:rPr>
            </w:pPr>
          </w:p>
        </w:tc>
        <w:tc>
          <w:tcPr>
            <w:tcW w:w="1701" w:type="dxa"/>
          </w:tcPr>
          <w:p w14:paraId="3DDA9ACA" w14:textId="77777777" w:rsidR="006B4DBA" w:rsidRPr="00512B27" w:rsidRDefault="006B4DBA" w:rsidP="00C252A5">
            <w:pPr>
              <w:spacing w:line="240" w:lineRule="auto"/>
              <w:rPr>
                <w:sz w:val="20"/>
                <w:szCs w:val="20"/>
                <w:lang w:val="en-US"/>
              </w:rPr>
            </w:pPr>
            <w:r w:rsidRPr="00512B27">
              <w:rPr>
                <w:sz w:val="20"/>
                <w:szCs w:val="20"/>
                <w:lang w:val="en-US"/>
              </w:rPr>
              <w:t>single arm</w:t>
            </w:r>
          </w:p>
        </w:tc>
      </w:tr>
      <w:tr w:rsidR="006B4DBA" w:rsidRPr="00512B27" w14:paraId="3CCF1B9E" w14:textId="77777777" w:rsidTr="006B4DBA">
        <w:tc>
          <w:tcPr>
            <w:tcW w:w="562" w:type="dxa"/>
            <w:shd w:val="clear" w:color="auto" w:fill="D9D9D9" w:themeFill="background1" w:themeFillShade="D9"/>
          </w:tcPr>
          <w:p w14:paraId="39A61547" w14:textId="77777777" w:rsidR="006B4DBA" w:rsidRPr="00512B27" w:rsidRDefault="006B4DBA" w:rsidP="00C252A5">
            <w:pPr>
              <w:spacing w:line="240" w:lineRule="auto"/>
              <w:rPr>
                <w:sz w:val="20"/>
                <w:szCs w:val="20"/>
                <w:lang w:val="en-US"/>
              </w:rPr>
            </w:pPr>
            <w:r w:rsidRPr="00512B27">
              <w:rPr>
                <w:color w:val="000000"/>
                <w:sz w:val="20"/>
                <w:szCs w:val="20"/>
                <w:lang w:val="en-US"/>
              </w:rPr>
              <w:t>113</w:t>
            </w:r>
          </w:p>
        </w:tc>
        <w:tc>
          <w:tcPr>
            <w:tcW w:w="1418" w:type="dxa"/>
            <w:shd w:val="clear" w:color="auto" w:fill="D9D9D9" w:themeFill="background1" w:themeFillShade="D9"/>
          </w:tcPr>
          <w:p w14:paraId="338B19B0" w14:textId="77777777" w:rsidR="006B4DBA" w:rsidRPr="00512B27" w:rsidRDefault="006B4DBA" w:rsidP="00C252A5">
            <w:pPr>
              <w:spacing w:line="240" w:lineRule="auto"/>
              <w:rPr>
                <w:sz w:val="20"/>
                <w:szCs w:val="20"/>
                <w:lang w:val="en-US"/>
              </w:rPr>
            </w:pPr>
            <w:r w:rsidRPr="00512B27">
              <w:rPr>
                <w:color w:val="000000"/>
                <w:sz w:val="20"/>
                <w:szCs w:val="20"/>
                <w:lang w:val="en-US"/>
              </w:rPr>
              <w:t>HAVEN 4</w:t>
            </w:r>
          </w:p>
        </w:tc>
        <w:tc>
          <w:tcPr>
            <w:tcW w:w="1134" w:type="dxa"/>
            <w:shd w:val="clear" w:color="auto" w:fill="D9D9D9" w:themeFill="background1" w:themeFillShade="D9"/>
          </w:tcPr>
          <w:p w14:paraId="7A65470E"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1A63E74A"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Emicizumab</w:t>
            </w:r>
            <w:proofErr w:type="spellEnd"/>
          </w:p>
        </w:tc>
        <w:tc>
          <w:tcPr>
            <w:tcW w:w="709" w:type="dxa"/>
            <w:shd w:val="clear" w:color="auto" w:fill="D9D9D9" w:themeFill="background1" w:themeFillShade="D9"/>
          </w:tcPr>
          <w:p w14:paraId="05ACB776"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4E06D879" w14:textId="77777777" w:rsidR="006B4DBA" w:rsidRPr="00512B27" w:rsidRDefault="006B4DBA" w:rsidP="00C252A5">
            <w:pPr>
              <w:spacing w:line="240" w:lineRule="auto"/>
              <w:rPr>
                <w:sz w:val="20"/>
                <w:szCs w:val="20"/>
                <w:lang w:val="en-US"/>
              </w:rPr>
            </w:pPr>
            <w:r w:rsidRPr="00512B27">
              <w:rPr>
                <w:color w:val="000000"/>
                <w:sz w:val="20"/>
                <w:szCs w:val="20"/>
                <w:lang w:val="en-US"/>
              </w:rPr>
              <w:t>41</w:t>
            </w:r>
          </w:p>
        </w:tc>
        <w:tc>
          <w:tcPr>
            <w:tcW w:w="1417" w:type="dxa"/>
            <w:shd w:val="clear" w:color="auto" w:fill="D9D9D9" w:themeFill="background1" w:themeFillShade="D9"/>
          </w:tcPr>
          <w:p w14:paraId="77AB730B" w14:textId="77777777" w:rsidR="006B4DBA" w:rsidRPr="00512B27" w:rsidRDefault="006B4DBA" w:rsidP="00C252A5">
            <w:pPr>
              <w:spacing w:line="240" w:lineRule="auto"/>
              <w:rPr>
                <w:sz w:val="20"/>
                <w:szCs w:val="20"/>
                <w:lang w:val="en-US"/>
              </w:rPr>
            </w:pPr>
            <w:r w:rsidRPr="00512B27">
              <w:rPr>
                <w:color w:val="000000"/>
                <w:sz w:val="20"/>
                <w:szCs w:val="20"/>
                <w:lang w:val="en-US"/>
              </w:rPr>
              <w:t>6 months</w:t>
            </w:r>
          </w:p>
        </w:tc>
        <w:tc>
          <w:tcPr>
            <w:tcW w:w="1559" w:type="dxa"/>
            <w:shd w:val="clear" w:color="auto" w:fill="D9D9D9" w:themeFill="background1" w:themeFillShade="D9"/>
          </w:tcPr>
          <w:p w14:paraId="07696C14" w14:textId="77777777" w:rsidR="006B4DBA" w:rsidRPr="00512B27" w:rsidRDefault="006B4DBA" w:rsidP="00C252A5">
            <w:pPr>
              <w:spacing w:line="240" w:lineRule="auto"/>
              <w:rPr>
                <w:sz w:val="20"/>
                <w:szCs w:val="20"/>
                <w:lang w:val="en-US"/>
              </w:rPr>
            </w:pPr>
            <w:r w:rsidRPr="00512B27">
              <w:rPr>
                <w:color w:val="000000"/>
                <w:sz w:val="20"/>
                <w:szCs w:val="20"/>
                <w:lang w:val="en-US"/>
              </w:rPr>
              <w:t>Australia, Belgium, Japan, Poland, Spain, United States</w:t>
            </w:r>
          </w:p>
        </w:tc>
        <w:tc>
          <w:tcPr>
            <w:tcW w:w="1843" w:type="dxa"/>
            <w:shd w:val="clear" w:color="auto" w:fill="D9D9D9" w:themeFill="background1" w:themeFillShade="D9"/>
          </w:tcPr>
          <w:p w14:paraId="7263F123" w14:textId="77777777" w:rsidR="006B4DBA" w:rsidRPr="00512B27" w:rsidRDefault="006B4DBA" w:rsidP="00C252A5">
            <w:pPr>
              <w:spacing w:line="240" w:lineRule="auto"/>
              <w:rPr>
                <w:sz w:val="20"/>
                <w:szCs w:val="20"/>
                <w:lang w:val="en-US"/>
              </w:rPr>
            </w:pPr>
            <w:r w:rsidRPr="00512B27">
              <w:rPr>
                <w:color w:val="000000"/>
                <w:sz w:val="20"/>
                <w:szCs w:val="20"/>
                <w:lang w:val="en-US"/>
              </w:rPr>
              <w:t>(Internal Roche data)</w:t>
            </w:r>
          </w:p>
        </w:tc>
        <w:tc>
          <w:tcPr>
            <w:tcW w:w="1843" w:type="dxa"/>
            <w:shd w:val="clear" w:color="auto" w:fill="D9D9D9" w:themeFill="background1" w:themeFillShade="D9"/>
          </w:tcPr>
          <w:p w14:paraId="7F26BC8E" w14:textId="02B8B457" w:rsidR="006B4DBA" w:rsidRPr="00512B27" w:rsidRDefault="006B4DBA" w:rsidP="00C252A5">
            <w:pPr>
              <w:spacing w:line="240" w:lineRule="auto"/>
              <w:rPr>
                <w:sz w:val="20"/>
                <w:szCs w:val="20"/>
                <w:lang w:val="fr-CH"/>
              </w:rPr>
            </w:pPr>
            <w:r w:rsidRPr="00512B27">
              <w:rPr>
                <w:color w:val="000000"/>
                <w:sz w:val="20"/>
                <w:szCs w:val="20"/>
                <w:lang w:val="en-US"/>
              </w:rPr>
              <w:fldChar w:fldCharType="begin"/>
            </w:r>
            <w:r w:rsidR="00055F6B">
              <w:rPr>
                <w:color w:val="000000"/>
                <w:sz w:val="20"/>
                <w:szCs w:val="20"/>
                <w:lang w:val="en-US"/>
              </w:rPr>
              <w:instrText xml:space="preserve"> ADDIN EN.CITE &lt;EndNote&gt;&lt;Cite&gt;&lt;Author&gt;Jimenez-Yuste&lt;/Author&gt;&lt;Year&gt;2017&lt;/Year&gt;&lt;RecNum&gt;17&lt;/RecNum&gt;&lt;DisplayText&gt;[141,142]&lt;/DisplayText&gt;&lt;record&gt;&lt;rec-number&gt;17&lt;/rec-number&gt;&lt;foreign-keys&gt;&lt;key app="EN" db-id="tfsatdftgwev9pewpp250xstr92v0005pzws" timestamp="1532701713"&gt;17&lt;/key&gt;&lt;/foreign-keys&gt;&lt;ref-type name="Conference Proceedings"&gt;10&lt;/ref-type&gt;&lt;contributors&gt;&lt;authors&gt;&lt;author&gt;Jimenez-Yuste, V. &lt;/author&gt;&lt;author&gt;Shima, M.&lt;/author&gt;&lt;author&gt;Fukutake, K.&lt;/author&gt;&lt;author&gt;et.al. &lt;/author&gt;&lt;/authors&gt;&lt;/contributors&gt;&lt;titles&gt;&lt;title&gt;Emicizumab Subcutaneous Dosing every 4 weeks for the management of hemophilia A: preliminary data from the pharmacokinetic run-in cohort of a multicenter, open-label, phase 3 study (HAVEN 4). &lt;/title&gt;&lt;secondary-title&gt;Blood&lt;/secondary-title&gt;&lt;/titles&gt;&lt;periodical&gt;&lt;full-title&gt;Blood&lt;/full-title&gt;&lt;abbr-1&gt;Blood&lt;/abbr-1&gt;&lt;/periodical&gt;&lt;volume&gt;130&lt;/volume&gt;&lt;dates&gt;&lt;year&gt;2017&lt;/year&gt;&lt;/dates&gt;&lt;urls&gt;&lt;/urls&gt;&lt;/record&gt;&lt;/Cite&gt;&lt;Cite&gt;&lt;Author&gt;Pipe S&lt;/Author&gt;&lt;Year&gt;2018&lt;/Year&gt;&lt;RecNum&gt;40&lt;/RecNum&gt;&lt;record&gt;&lt;rec-number&gt;40&lt;/rec-number&gt;&lt;foreign-keys&gt;&lt;key app="EN" db-id="tfsatdftgwev9pewpp250xstr92v0005pzws" timestamp="1534432251"&gt;40&lt;/key&gt;&lt;/foreign-keys&gt;&lt;ref-type name="Conference Proceedings"&gt;10&lt;/ref-type&gt;&lt;contributors&gt;&lt;authors&gt;&lt;author&gt;Pipe S, Jimenez-Yuste V, Shapiro A, et al. &lt;/author&gt;&lt;/authors&gt;&lt;/contributors&gt;&lt;titles&gt;&lt;title&gt;Emicizumab subcutaneous dosing every 4 weeks is safe and efficacious in the control of bleeding in persons with hemophilia A (PwHA) with and without inhibitors: Results from HAVEN 4 study [abstract] &lt;/title&gt;&lt;secondary-title&gt;World Federation of Hemophilia 2018, World Congress &lt;/secondary-title&gt;&lt;/titles&gt;&lt;volume&gt;20-24 May, 2018.&lt;/volume&gt;&lt;dates&gt;&lt;year&gt;2018&lt;/year&gt;&lt;/dates&gt;&lt;urls&gt;&lt;/urls&gt;&lt;/record&gt;&lt;/Cite&gt;&lt;/EndNote&gt;</w:instrText>
            </w:r>
            <w:r w:rsidRPr="00512B27">
              <w:rPr>
                <w:color w:val="000000"/>
                <w:sz w:val="20"/>
                <w:szCs w:val="20"/>
                <w:lang w:val="en-US"/>
              </w:rPr>
              <w:fldChar w:fldCharType="separate"/>
            </w:r>
            <w:r w:rsidR="00055F6B">
              <w:rPr>
                <w:noProof/>
                <w:color w:val="000000"/>
                <w:sz w:val="20"/>
                <w:szCs w:val="20"/>
                <w:lang w:val="en-US"/>
              </w:rPr>
              <w:t>[141,142]</w:t>
            </w:r>
            <w:r w:rsidRPr="00512B27">
              <w:rPr>
                <w:color w:val="000000"/>
                <w:sz w:val="20"/>
                <w:szCs w:val="20"/>
                <w:lang w:val="en-US"/>
              </w:rPr>
              <w:fldChar w:fldCharType="end"/>
            </w:r>
          </w:p>
        </w:tc>
        <w:tc>
          <w:tcPr>
            <w:tcW w:w="1701" w:type="dxa"/>
            <w:shd w:val="clear" w:color="auto" w:fill="D9D9D9" w:themeFill="background1" w:themeFillShade="D9"/>
          </w:tcPr>
          <w:p w14:paraId="0C1C82B5"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r>
      <w:tr w:rsidR="006B4DBA" w:rsidRPr="00512B27" w14:paraId="1F301F92" w14:textId="77777777" w:rsidTr="006B4DBA">
        <w:tc>
          <w:tcPr>
            <w:tcW w:w="562" w:type="dxa"/>
            <w:shd w:val="clear" w:color="auto" w:fill="D9D9D9" w:themeFill="background1" w:themeFillShade="D9"/>
          </w:tcPr>
          <w:p w14:paraId="70634946" w14:textId="77777777" w:rsidR="006B4DBA" w:rsidRPr="00512B27" w:rsidRDefault="006B4DBA" w:rsidP="00C252A5">
            <w:pPr>
              <w:spacing w:line="240" w:lineRule="auto"/>
              <w:rPr>
                <w:sz w:val="20"/>
                <w:szCs w:val="20"/>
                <w:lang w:val="en-US"/>
              </w:rPr>
            </w:pPr>
            <w:r w:rsidRPr="00512B27">
              <w:rPr>
                <w:color w:val="000000"/>
                <w:sz w:val="20"/>
                <w:szCs w:val="20"/>
                <w:lang w:val="en-US"/>
              </w:rPr>
              <w:t>114</w:t>
            </w:r>
          </w:p>
        </w:tc>
        <w:tc>
          <w:tcPr>
            <w:tcW w:w="1418" w:type="dxa"/>
            <w:shd w:val="clear" w:color="auto" w:fill="D9D9D9" w:themeFill="background1" w:themeFillShade="D9"/>
          </w:tcPr>
          <w:p w14:paraId="2BFEEA35" w14:textId="77777777" w:rsidR="006B4DBA" w:rsidRPr="00512B27" w:rsidRDefault="006B4DBA" w:rsidP="00C252A5">
            <w:pPr>
              <w:spacing w:line="240" w:lineRule="auto"/>
              <w:rPr>
                <w:sz w:val="20"/>
                <w:szCs w:val="20"/>
                <w:lang w:val="en-US"/>
              </w:rPr>
            </w:pPr>
            <w:r w:rsidRPr="00512B27">
              <w:rPr>
                <w:color w:val="000000"/>
                <w:sz w:val="20"/>
                <w:szCs w:val="20"/>
                <w:lang w:val="en-US"/>
              </w:rPr>
              <w:t>Guardian 4</w:t>
            </w:r>
          </w:p>
        </w:tc>
        <w:tc>
          <w:tcPr>
            <w:tcW w:w="1134" w:type="dxa"/>
            <w:shd w:val="clear" w:color="auto" w:fill="D9D9D9" w:themeFill="background1" w:themeFillShade="D9"/>
          </w:tcPr>
          <w:p w14:paraId="6D6BBCC2"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59353F95"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Turoctocog</w:t>
            </w:r>
            <w:proofErr w:type="spellEnd"/>
            <w:r w:rsidRPr="00512B27">
              <w:rPr>
                <w:color w:val="000000"/>
                <w:sz w:val="20"/>
                <w:szCs w:val="20"/>
                <w:lang w:val="en-US"/>
              </w:rPr>
              <w:t xml:space="preserve"> alfa</w:t>
            </w:r>
          </w:p>
        </w:tc>
        <w:tc>
          <w:tcPr>
            <w:tcW w:w="709" w:type="dxa"/>
            <w:shd w:val="clear" w:color="auto" w:fill="D9D9D9" w:themeFill="background1" w:themeFillShade="D9"/>
          </w:tcPr>
          <w:p w14:paraId="6AD5208D"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0D4EB0DF" w14:textId="77777777" w:rsidR="006B4DBA" w:rsidRPr="00512B27" w:rsidRDefault="006B4DBA" w:rsidP="00C252A5">
            <w:pPr>
              <w:spacing w:line="240" w:lineRule="auto"/>
              <w:rPr>
                <w:sz w:val="20"/>
                <w:szCs w:val="20"/>
                <w:lang w:val="en-US"/>
              </w:rPr>
            </w:pPr>
            <w:r w:rsidRPr="00512B27">
              <w:rPr>
                <w:color w:val="000000"/>
                <w:sz w:val="20"/>
                <w:szCs w:val="20"/>
                <w:lang w:val="en-US"/>
              </w:rPr>
              <w:t>59</w:t>
            </w:r>
          </w:p>
        </w:tc>
        <w:tc>
          <w:tcPr>
            <w:tcW w:w="1417" w:type="dxa"/>
            <w:shd w:val="clear" w:color="auto" w:fill="D9D9D9" w:themeFill="background1" w:themeFillShade="D9"/>
          </w:tcPr>
          <w:p w14:paraId="1EE40101" w14:textId="77777777" w:rsidR="006B4DBA" w:rsidRPr="00512B27" w:rsidRDefault="006B4DBA" w:rsidP="00C252A5">
            <w:pPr>
              <w:spacing w:line="240" w:lineRule="auto"/>
              <w:rPr>
                <w:sz w:val="20"/>
                <w:szCs w:val="20"/>
                <w:lang w:val="en-US"/>
              </w:rPr>
            </w:pPr>
            <w:r w:rsidRPr="00512B27">
              <w:rPr>
                <w:color w:val="000000"/>
                <w:sz w:val="20"/>
                <w:szCs w:val="20"/>
                <w:lang w:val="en-US"/>
              </w:rPr>
              <w:t>4.4 years</w:t>
            </w:r>
          </w:p>
        </w:tc>
        <w:tc>
          <w:tcPr>
            <w:tcW w:w="1559" w:type="dxa"/>
            <w:shd w:val="clear" w:color="auto" w:fill="D9D9D9" w:themeFill="background1" w:themeFillShade="D9"/>
          </w:tcPr>
          <w:p w14:paraId="2C073A5D"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1843" w:type="dxa"/>
            <w:shd w:val="clear" w:color="auto" w:fill="D9D9D9" w:themeFill="background1" w:themeFillShade="D9"/>
          </w:tcPr>
          <w:p w14:paraId="2C56C1B3" w14:textId="61A8675D" w:rsidR="006B4DBA" w:rsidRPr="00512B27" w:rsidRDefault="006B4DBA" w:rsidP="00C252A5">
            <w:pPr>
              <w:spacing w:line="240" w:lineRule="auto"/>
              <w:rPr>
                <w:sz w:val="20"/>
                <w:szCs w:val="20"/>
                <w:lang w:val="en-US"/>
              </w:rPr>
            </w:pPr>
            <w:r w:rsidRPr="00512B27">
              <w:rPr>
                <w:sz w:val="20"/>
                <w:szCs w:val="20"/>
                <w:lang w:val="en-US"/>
              </w:rPr>
              <w:fldChar w:fldCharType="begin"/>
            </w:r>
            <w:r w:rsidR="00055F6B">
              <w:rPr>
                <w:sz w:val="20"/>
                <w:szCs w:val="20"/>
                <w:lang w:val="en-US"/>
              </w:rPr>
              <w:instrText xml:space="preserve"> ADDIN EN.CITE &lt;EndNote&gt;&lt;Cite&gt;&lt;Author&gt;Ozelo&lt;/Author&gt;&lt;Year&gt;2018&lt;/Year&gt;&lt;RecNum&gt;18&lt;/RecNum&gt;&lt;DisplayText&gt;[143]&lt;/DisplayText&gt;&lt;record&gt;&lt;rec-number&gt;18&lt;/rec-number&gt;&lt;foreign-keys&gt;&lt;key app="EN" db-id="tfsatdftgwev9pewpp250xstr92v0005pzws" timestamp="1532702012"&gt;18&lt;/key&gt;&lt;/foreign-keys&gt;&lt;ref-type name="Conference Proceedings"&gt;10&lt;/ref-type&gt;&lt;contributors&gt;&lt;authors&gt;&lt;author&gt;Ozelo, M.&lt;/author&gt;&lt;author&gt;Wu, R.&lt;/author&gt;&lt;author&gt;Belhani, M.,&lt;/author&gt;&lt;author&gt;et al.&lt;/author&gt;&lt;/authors&gt;&lt;/contributors&gt;&lt;titles&gt;&lt;title&gt;Guardian(TM) 4: safety and efficacy of turoctocog alfa in prevention and treatment of bleeds in previously untreated patients with hemophilia A. &lt;/title&gt;&lt;secondary-title&gt;Haemophilia. 2018;&lt;/secondary-title&gt;&lt;/titles&gt;&lt;pages&gt;101-102&lt;/pages&gt;&lt;volume&gt;24&lt;/volume&gt;&lt;dates&gt;&lt;year&gt;2018&lt;/year&gt;&lt;/dates&gt;&lt;urls&gt;&lt;/urls&gt;&lt;/record&gt;&lt;/Cite&gt;&lt;/EndNote&gt;</w:instrText>
            </w:r>
            <w:r w:rsidRPr="00512B27">
              <w:rPr>
                <w:sz w:val="20"/>
                <w:szCs w:val="20"/>
                <w:lang w:val="en-US"/>
              </w:rPr>
              <w:fldChar w:fldCharType="separate"/>
            </w:r>
            <w:r w:rsidR="00055F6B">
              <w:rPr>
                <w:noProof/>
                <w:sz w:val="20"/>
                <w:szCs w:val="20"/>
                <w:lang w:val="en-US"/>
              </w:rPr>
              <w:t>[143]</w:t>
            </w:r>
            <w:r w:rsidRPr="00512B27">
              <w:rPr>
                <w:sz w:val="20"/>
                <w:szCs w:val="20"/>
                <w:lang w:val="en-US"/>
              </w:rPr>
              <w:fldChar w:fldCharType="end"/>
            </w:r>
          </w:p>
        </w:tc>
        <w:tc>
          <w:tcPr>
            <w:tcW w:w="1843" w:type="dxa"/>
            <w:shd w:val="clear" w:color="auto" w:fill="D9D9D9" w:themeFill="background1" w:themeFillShade="D9"/>
          </w:tcPr>
          <w:p w14:paraId="1751C78C"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3760FF55" w14:textId="2C93749C" w:rsidR="006B4DBA" w:rsidRPr="00512B27" w:rsidRDefault="006B4DBA" w:rsidP="00C252A5">
            <w:pPr>
              <w:spacing w:line="240" w:lineRule="auto"/>
              <w:rPr>
                <w:sz w:val="20"/>
                <w:szCs w:val="20"/>
                <w:lang w:val="en-US"/>
              </w:rPr>
            </w:pPr>
            <w:r w:rsidRPr="00512B27">
              <w:rPr>
                <w:color w:val="000000"/>
                <w:sz w:val="20"/>
                <w:szCs w:val="20"/>
                <w:lang w:val="en-US"/>
              </w:rPr>
              <w:t>&lt;12 years</w:t>
            </w:r>
          </w:p>
        </w:tc>
      </w:tr>
      <w:tr w:rsidR="006B4DBA" w:rsidRPr="00512B27" w14:paraId="4BB02F84" w14:textId="77777777" w:rsidTr="006B4DBA">
        <w:tc>
          <w:tcPr>
            <w:tcW w:w="562" w:type="dxa"/>
            <w:shd w:val="clear" w:color="auto" w:fill="D9D9D9" w:themeFill="background1" w:themeFillShade="D9"/>
          </w:tcPr>
          <w:p w14:paraId="1437E6A7" w14:textId="77777777" w:rsidR="006B4DBA" w:rsidRPr="00512B27" w:rsidRDefault="006B4DBA" w:rsidP="00C252A5">
            <w:pPr>
              <w:spacing w:line="240" w:lineRule="auto"/>
              <w:rPr>
                <w:sz w:val="20"/>
                <w:szCs w:val="20"/>
                <w:lang w:val="en-US"/>
              </w:rPr>
            </w:pPr>
            <w:r w:rsidRPr="00512B27">
              <w:rPr>
                <w:color w:val="000000"/>
                <w:sz w:val="20"/>
                <w:szCs w:val="20"/>
                <w:lang w:val="en-US"/>
              </w:rPr>
              <w:t>115</w:t>
            </w:r>
          </w:p>
        </w:tc>
        <w:tc>
          <w:tcPr>
            <w:tcW w:w="1418" w:type="dxa"/>
            <w:shd w:val="clear" w:color="auto" w:fill="D9D9D9" w:themeFill="background1" w:themeFillShade="D9"/>
          </w:tcPr>
          <w:p w14:paraId="3F985A80" w14:textId="77777777" w:rsidR="006B4DBA" w:rsidRPr="00512B27" w:rsidRDefault="006B4DBA" w:rsidP="00C252A5">
            <w:pPr>
              <w:spacing w:line="240" w:lineRule="auto"/>
              <w:rPr>
                <w:sz w:val="20"/>
                <w:szCs w:val="20"/>
                <w:lang w:val="en-US"/>
              </w:rPr>
            </w:pPr>
            <w:r w:rsidRPr="00512B27">
              <w:rPr>
                <w:color w:val="000000"/>
                <w:sz w:val="20"/>
                <w:szCs w:val="20"/>
                <w:lang w:val="en-US"/>
              </w:rPr>
              <w:t>Zhao 2017</w:t>
            </w:r>
          </w:p>
        </w:tc>
        <w:tc>
          <w:tcPr>
            <w:tcW w:w="1134" w:type="dxa"/>
            <w:shd w:val="clear" w:color="auto" w:fill="D9D9D9" w:themeFill="background1" w:themeFillShade="D9"/>
          </w:tcPr>
          <w:p w14:paraId="52D4C56D"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47A6DA23"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rFVIII</w:t>
            </w:r>
            <w:proofErr w:type="spellEnd"/>
            <w:r w:rsidRPr="00512B27">
              <w:rPr>
                <w:color w:val="000000"/>
                <w:sz w:val="20"/>
                <w:szCs w:val="20"/>
                <w:lang w:val="en-US"/>
              </w:rPr>
              <w:t>-FS (</w:t>
            </w:r>
            <w:proofErr w:type="spellStart"/>
            <w:r w:rsidRPr="00512B27">
              <w:rPr>
                <w:color w:val="000000"/>
                <w:sz w:val="20"/>
                <w:szCs w:val="20"/>
                <w:lang w:val="en-US"/>
              </w:rPr>
              <w:t>Kogenate</w:t>
            </w:r>
            <w:proofErr w:type="spellEnd"/>
            <w:r w:rsidRPr="00512B27">
              <w:rPr>
                <w:color w:val="000000"/>
                <w:sz w:val="20"/>
                <w:szCs w:val="20"/>
                <w:lang w:val="en-US"/>
              </w:rPr>
              <w:t>)</w:t>
            </w:r>
          </w:p>
        </w:tc>
        <w:tc>
          <w:tcPr>
            <w:tcW w:w="709" w:type="dxa"/>
            <w:shd w:val="clear" w:color="auto" w:fill="D9D9D9" w:themeFill="background1" w:themeFillShade="D9"/>
          </w:tcPr>
          <w:p w14:paraId="670B4E00"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37BC354F" w14:textId="77777777" w:rsidR="006B4DBA" w:rsidRPr="00512B27" w:rsidRDefault="006B4DBA" w:rsidP="00C252A5">
            <w:pPr>
              <w:spacing w:line="240" w:lineRule="auto"/>
              <w:rPr>
                <w:sz w:val="20"/>
                <w:szCs w:val="20"/>
                <w:lang w:val="en-US"/>
              </w:rPr>
            </w:pPr>
            <w:r w:rsidRPr="00512B27">
              <w:rPr>
                <w:color w:val="000000"/>
                <w:sz w:val="20"/>
                <w:szCs w:val="20"/>
                <w:lang w:val="en-US"/>
              </w:rPr>
              <w:t>30</w:t>
            </w:r>
          </w:p>
        </w:tc>
        <w:tc>
          <w:tcPr>
            <w:tcW w:w="1417" w:type="dxa"/>
            <w:shd w:val="clear" w:color="auto" w:fill="D9D9D9" w:themeFill="background1" w:themeFillShade="D9"/>
          </w:tcPr>
          <w:p w14:paraId="4A55F356" w14:textId="77777777" w:rsidR="006B4DBA" w:rsidRPr="00512B27" w:rsidRDefault="006B4DBA" w:rsidP="00C252A5">
            <w:pPr>
              <w:spacing w:line="240" w:lineRule="auto"/>
              <w:rPr>
                <w:sz w:val="20"/>
                <w:szCs w:val="20"/>
                <w:lang w:val="en-US"/>
              </w:rPr>
            </w:pPr>
            <w:r w:rsidRPr="00512B27">
              <w:rPr>
                <w:color w:val="000000"/>
                <w:sz w:val="20"/>
                <w:szCs w:val="20"/>
                <w:lang w:val="en-US"/>
              </w:rPr>
              <w:t>24 weeks</w:t>
            </w:r>
          </w:p>
        </w:tc>
        <w:tc>
          <w:tcPr>
            <w:tcW w:w="1559" w:type="dxa"/>
            <w:shd w:val="clear" w:color="auto" w:fill="D9D9D9" w:themeFill="background1" w:themeFillShade="D9"/>
          </w:tcPr>
          <w:p w14:paraId="5E6509B3" w14:textId="77777777" w:rsidR="006B4DBA" w:rsidRPr="00512B27" w:rsidRDefault="006B4DBA" w:rsidP="00C252A5">
            <w:pPr>
              <w:spacing w:line="240" w:lineRule="auto"/>
              <w:rPr>
                <w:sz w:val="20"/>
                <w:szCs w:val="20"/>
                <w:lang w:val="en-US"/>
              </w:rPr>
            </w:pPr>
            <w:r w:rsidRPr="00512B27">
              <w:rPr>
                <w:color w:val="000000"/>
                <w:sz w:val="20"/>
                <w:szCs w:val="20"/>
                <w:lang w:val="en-US"/>
              </w:rPr>
              <w:t>China</w:t>
            </w:r>
          </w:p>
        </w:tc>
        <w:tc>
          <w:tcPr>
            <w:tcW w:w="1843" w:type="dxa"/>
            <w:shd w:val="clear" w:color="auto" w:fill="D9D9D9" w:themeFill="background1" w:themeFillShade="D9"/>
          </w:tcPr>
          <w:p w14:paraId="65320199" w14:textId="1FB1C614"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PEVuZE5vdGU+PENpdGU+PEF1dGhvcj5aaGFvPC9BdXRob3I+PFllYXI+MjAxNzwvWWVhcj48UmVj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PEVuZE5vdGU+PENpdGU+PEF1dGhvcj5aaGFvPC9BdXRob3I+PFllYXI+MjAxNzwvWWVhcj48UmVj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[144]</w:t>
            </w:r>
            <w:r w:rsidRPr="00512B27">
              <w:rPr>
                <w:color w:val="000000"/>
                <w:sz w:val="20"/>
                <w:szCs w:val="20"/>
                <w:lang w:val="en-US"/>
              </w:rPr>
              <w:fldChar w:fldCharType="end"/>
            </w:r>
          </w:p>
        </w:tc>
        <w:tc>
          <w:tcPr>
            <w:tcW w:w="1843" w:type="dxa"/>
            <w:shd w:val="clear" w:color="auto" w:fill="D9D9D9" w:themeFill="background1" w:themeFillShade="D9"/>
          </w:tcPr>
          <w:p w14:paraId="4A744829"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6A013737" w14:textId="45AE2CE1" w:rsidR="006B4DBA" w:rsidRPr="00512B27" w:rsidRDefault="00A43B33" w:rsidP="00C252A5">
            <w:pPr>
              <w:spacing w:line="240" w:lineRule="auto"/>
              <w:rPr>
                <w:sz w:val="20"/>
                <w:szCs w:val="20"/>
                <w:lang w:val="en-US"/>
              </w:rPr>
            </w:pPr>
            <w:r>
              <w:rPr>
                <w:color w:val="000000"/>
                <w:sz w:val="20"/>
                <w:szCs w:val="20"/>
                <w:lang w:val="en-US"/>
              </w:rPr>
              <w:t>c</w:t>
            </w:r>
            <w:r w:rsidRPr="00512B27">
              <w:rPr>
                <w:color w:val="000000"/>
                <w:sz w:val="20"/>
                <w:szCs w:val="20"/>
                <w:lang w:val="en-US"/>
              </w:rPr>
              <w:t>hildren</w:t>
            </w:r>
            <w:r w:rsidR="00300632">
              <w:rPr>
                <w:color w:val="000000"/>
                <w:sz w:val="20"/>
                <w:szCs w:val="20"/>
                <w:lang w:val="en-US"/>
              </w:rPr>
              <w:t xml:space="preserve"> aged</w:t>
            </w:r>
            <w:r w:rsidRPr="00512B27">
              <w:rPr>
                <w:color w:val="000000"/>
                <w:sz w:val="20"/>
                <w:szCs w:val="20"/>
                <w:lang w:val="en-US"/>
              </w:rPr>
              <w:t xml:space="preserve"> </w:t>
            </w:r>
            <w:r w:rsidR="006B4DBA" w:rsidRPr="00512B27">
              <w:rPr>
                <w:color w:val="000000"/>
                <w:sz w:val="20"/>
                <w:szCs w:val="20"/>
                <w:lang w:val="en-US"/>
              </w:rPr>
              <w:t>2</w:t>
            </w:r>
            <w:r>
              <w:rPr>
                <w:color w:val="000000"/>
                <w:sz w:val="20"/>
                <w:szCs w:val="20"/>
                <w:lang w:val="en-US"/>
              </w:rPr>
              <w:t>–</w:t>
            </w:r>
            <w:r w:rsidR="006B4DBA" w:rsidRPr="00512B27">
              <w:rPr>
                <w:color w:val="000000"/>
                <w:sz w:val="20"/>
                <w:szCs w:val="20"/>
                <w:lang w:val="en-US"/>
              </w:rPr>
              <w:t>16 years</w:t>
            </w:r>
          </w:p>
        </w:tc>
      </w:tr>
      <w:tr w:rsidR="006B4DBA" w:rsidRPr="00512B27" w14:paraId="5845BC6F" w14:textId="77777777" w:rsidTr="006B4DBA">
        <w:tc>
          <w:tcPr>
            <w:tcW w:w="562" w:type="dxa"/>
            <w:shd w:val="clear" w:color="auto" w:fill="D9D9D9" w:themeFill="background1" w:themeFillShade="D9"/>
          </w:tcPr>
          <w:p w14:paraId="411BC26E" w14:textId="77777777" w:rsidR="006B4DBA" w:rsidRPr="00512B27" w:rsidRDefault="006B4DBA" w:rsidP="00C252A5">
            <w:pPr>
              <w:spacing w:line="240" w:lineRule="auto"/>
              <w:rPr>
                <w:sz w:val="20"/>
                <w:szCs w:val="20"/>
                <w:lang w:val="en-US"/>
              </w:rPr>
            </w:pPr>
            <w:r w:rsidRPr="00512B27">
              <w:rPr>
                <w:color w:val="000000"/>
                <w:sz w:val="20"/>
                <w:szCs w:val="20"/>
                <w:lang w:val="en-US"/>
              </w:rPr>
              <w:t>116</w:t>
            </w:r>
          </w:p>
        </w:tc>
        <w:tc>
          <w:tcPr>
            <w:tcW w:w="1418" w:type="dxa"/>
            <w:shd w:val="clear" w:color="auto" w:fill="D9D9D9" w:themeFill="background1" w:themeFillShade="D9"/>
          </w:tcPr>
          <w:p w14:paraId="60FEC9E1" w14:textId="77777777" w:rsidR="006B4DBA" w:rsidRPr="00512B27" w:rsidRDefault="006B4DBA" w:rsidP="00C252A5">
            <w:pPr>
              <w:spacing w:line="240" w:lineRule="auto"/>
              <w:rPr>
                <w:sz w:val="20"/>
                <w:szCs w:val="20"/>
                <w:lang w:val="en-US"/>
              </w:rPr>
            </w:pPr>
            <w:r w:rsidRPr="00512B27">
              <w:rPr>
                <w:color w:val="000000"/>
                <w:sz w:val="20"/>
                <w:szCs w:val="20"/>
                <w:lang w:val="en-US"/>
              </w:rPr>
              <w:t>NHLBI R34</w:t>
            </w:r>
          </w:p>
        </w:tc>
        <w:tc>
          <w:tcPr>
            <w:tcW w:w="1134" w:type="dxa"/>
            <w:shd w:val="clear" w:color="auto" w:fill="D9D9D9" w:themeFill="background1" w:themeFillShade="D9"/>
          </w:tcPr>
          <w:p w14:paraId="2993A75D" w14:textId="77777777" w:rsidR="006B4DBA" w:rsidRPr="00512B27" w:rsidRDefault="006B4DBA" w:rsidP="00C252A5">
            <w:pPr>
              <w:spacing w:line="240" w:lineRule="auto"/>
              <w:rPr>
                <w:sz w:val="20"/>
                <w:szCs w:val="20"/>
                <w:lang w:val="en-US"/>
              </w:rPr>
            </w:pPr>
            <w:r w:rsidRPr="00512B27">
              <w:rPr>
                <w:color w:val="000000"/>
                <w:sz w:val="20"/>
                <w:szCs w:val="20"/>
                <w:lang w:val="en-US"/>
              </w:rPr>
              <w:t>Pilot RCT</w:t>
            </w:r>
          </w:p>
        </w:tc>
        <w:tc>
          <w:tcPr>
            <w:tcW w:w="1559" w:type="dxa"/>
            <w:shd w:val="clear" w:color="auto" w:fill="D9D9D9" w:themeFill="background1" w:themeFillShade="D9"/>
          </w:tcPr>
          <w:p w14:paraId="20886079"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rFVIII</w:t>
            </w:r>
            <w:proofErr w:type="spellEnd"/>
          </w:p>
        </w:tc>
        <w:tc>
          <w:tcPr>
            <w:tcW w:w="709" w:type="dxa"/>
            <w:shd w:val="clear" w:color="auto" w:fill="D9D9D9" w:themeFill="background1" w:themeFillShade="D9"/>
          </w:tcPr>
          <w:p w14:paraId="2AE9B296"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6274F9E9" w14:textId="77777777" w:rsidR="006B4DBA" w:rsidRPr="00512B27" w:rsidRDefault="006B4DBA" w:rsidP="00C252A5">
            <w:pPr>
              <w:spacing w:line="240" w:lineRule="auto"/>
              <w:rPr>
                <w:sz w:val="20"/>
                <w:szCs w:val="20"/>
                <w:lang w:val="en-US"/>
              </w:rPr>
            </w:pPr>
            <w:r w:rsidRPr="00512B27">
              <w:rPr>
                <w:color w:val="000000"/>
                <w:sz w:val="20"/>
                <w:szCs w:val="20"/>
                <w:lang w:val="en-US"/>
              </w:rPr>
              <w:t>4</w:t>
            </w:r>
          </w:p>
        </w:tc>
        <w:tc>
          <w:tcPr>
            <w:tcW w:w="1417" w:type="dxa"/>
            <w:shd w:val="clear" w:color="auto" w:fill="D9D9D9" w:themeFill="background1" w:themeFillShade="D9"/>
          </w:tcPr>
          <w:p w14:paraId="3CA43C2E" w14:textId="77777777" w:rsidR="006B4DBA" w:rsidRPr="00512B27" w:rsidRDefault="006B4DBA" w:rsidP="00C252A5">
            <w:pPr>
              <w:spacing w:line="240" w:lineRule="auto"/>
              <w:rPr>
                <w:sz w:val="20"/>
                <w:szCs w:val="20"/>
                <w:lang w:val="en-US"/>
              </w:rPr>
            </w:pPr>
            <w:r w:rsidRPr="00512B27">
              <w:rPr>
                <w:color w:val="000000"/>
                <w:sz w:val="20"/>
                <w:szCs w:val="20"/>
                <w:lang w:val="en-US"/>
              </w:rPr>
              <w:t>12 months</w:t>
            </w:r>
          </w:p>
        </w:tc>
        <w:tc>
          <w:tcPr>
            <w:tcW w:w="1559" w:type="dxa"/>
            <w:shd w:val="clear" w:color="auto" w:fill="D9D9D9" w:themeFill="background1" w:themeFillShade="D9"/>
          </w:tcPr>
          <w:p w14:paraId="03A59711" w14:textId="77777777" w:rsidR="006B4DBA" w:rsidRPr="00512B27" w:rsidRDefault="006B4DBA" w:rsidP="00C252A5">
            <w:pPr>
              <w:spacing w:line="240" w:lineRule="auto"/>
              <w:rPr>
                <w:sz w:val="20"/>
                <w:szCs w:val="20"/>
                <w:lang w:val="en-US"/>
              </w:rPr>
            </w:pPr>
            <w:r w:rsidRPr="00512B27">
              <w:rPr>
                <w:color w:val="000000"/>
                <w:sz w:val="20"/>
                <w:szCs w:val="20"/>
                <w:lang w:val="en-US"/>
              </w:rPr>
              <w:t>US</w:t>
            </w:r>
          </w:p>
        </w:tc>
        <w:tc>
          <w:tcPr>
            <w:tcW w:w="1843" w:type="dxa"/>
            <w:shd w:val="clear" w:color="auto" w:fill="D9D9D9" w:themeFill="background1" w:themeFillShade="D9"/>
          </w:tcPr>
          <w:p w14:paraId="02A11F4D" w14:textId="30D0BDE8" w:rsidR="006B4DBA" w:rsidRPr="00512B27" w:rsidRDefault="006B4DBA" w:rsidP="00C252A5">
            <w:pPr>
              <w:spacing w:line="240" w:lineRule="auto"/>
              <w:rPr>
                <w:sz w:val="20"/>
                <w:szCs w:val="20"/>
                <w:lang w:val="en-US"/>
              </w:rPr>
            </w:pPr>
            <w:r w:rsidRPr="00512B27">
              <w:rPr>
                <w:sz w:val="20"/>
                <w:szCs w:val="20"/>
                <w:lang w:val="en-US"/>
              </w:rPr>
              <w:fldChar w:fldCharType="begin">
                <w:fldData xml:space="preserve">PEVuZE5vdGU+PENpdGU+PEF1dGhvcj5SYWduaTwvQXV0aG9yPjxZZWFyPjIwMTc8L1llYXI+PFJl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</w:fldData>
              </w:fldChar>
            </w:r>
            <w:r w:rsidR="00055F6B">
              <w:rPr>
                <w:sz w:val="20"/>
                <w:szCs w:val="20"/>
                <w:lang w:val="en-US"/>
              </w:rPr>
              <w:instrText xml:space="preserve"> ADDIN EN.CITE </w:instrText>
            </w:r>
            <w:r w:rsidR="00055F6B">
              <w:rPr>
                <w:sz w:val="20"/>
                <w:szCs w:val="20"/>
                <w:lang w:val="en-US"/>
              </w:rPr>
              <w:fldChar w:fldCharType="begin">
                <w:fldData xml:space="preserve">PEVuZE5vdGU+PENpdGU+PEF1dGhvcj5SYWduaTwvQXV0aG9yPjxZZWFyPjIwMTc8L1llYXI+PFJl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</w:fldData>
              </w:fldChar>
            </w:r>
            <w:r w:rsidR="00055F6B">
              <w:rPr>
                <w:sz w:val="20"/>
                <w:szCs w:val="20"/>
                <w:lang w:val="en-US"/>
              </w:rPr>
              <w:instrText xml:space="preserve"> ADDIN EN.CITE.DATA </w:instrText>
            </w:r>
            <w:r w:rsidR="00055F6B">
              <w:rPr>
                <w:sz w:val="20"/>
                <w:szCs w:val="20"/>
                <w:lang w:val="en-US"/>
              </w:rPr>
            </w:r>
            <w:r w:rsidR="00055F6B">
              <w:rPr>
                <w:sz w:val="20"/>
                <w:szCs w:val="20"/>
                <w:lang w:val="en-US"/>
              </w:rPr>
              <w:fldChar w:fldCharType="end"/>
            </w:r>
            <w:r w:rsidRPr="00512B27">
              <w:rPr>
                <w:sz w:val="20"/>
                <w:szCs w:val="20"/>
                <w:lang w:val="en-US"/>
              </w:rPr>
              <w:fldChar w:fldCharType="separate"/>
            </w:r>
            <w:r w:rsidR="00055F6B">
              <w:rPr>
                <w:noProof/>
                <w:sz w:val="20"/>
                <w:szCs w:val="20"/>
                <w:lang w:val="en-US"/>
              </w:rPr>
              <w:t>[145]</w:t>
            </w:r>
            <w:r w:rsidRPr="00512B27">
              <w:rPr>
                <w:sz w:val="20"/>
                <w:szCs w:val="20"/>
                <w:lang w:val="en-US"/>
              </w:rPr>
              <w:fldChar w:fldCharType="end"/>
            </w:r>
          </w:p>
        </w:tc>
        <w:tc>
          <w:tcPr>
            <w:tcW w:w="1843" w:type="dxa"/>
            <w:shd w:val="clear" w:color="auto" w:fill="D9D9D9" w:themeFill="background1" w:themeFillShade="D9"/>
          </w:tcPr>
          <w:p w14:paraId="7A3A8252"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31A66A38" w14:textId="4CC52B36" w:rsidR="006B4DBA" w:rsidRPr="00512B27" w:rsidRDefault="00A43B33" w:rsidP="00C252A5">
            <w:pPr>
              <w:spacing w:line="240" w:lineRule="auto"/>
              <w:rPr>
                <w:sz w:val="20"/>
                <w:szCs w:val="20"/>
                <w:lang w:val="en-US"/>
              </w:rPr>
            </w:pPr>
            <w:r>
              <w:rPr>
                <w:color w:val="000000"/>
                <w:sz w:val="20"/>
                <w:szCs w:val="20"/>
                <w:lang w:val="en-US"/>
              </w:rPr>
              <w:t>p</w:t>
            </w:r>
            <w:r w:rsidRPr="00512B27">
              <w:rPr>
                <w:color w:val="000000"/>
                <w:sz w:val="20"/>
                <w:szCs w:val="20"/>
                <w:lang w:val="en-US"/>
              </w:rPr>
              <w:t xml:space="preserve">rophylaxis </w:t>
            </w:r>
            <w:r w:rsidR="006B4DBA" w:rsidRPr="00512B27">
              <w:rPr>
                <w:color w:val="000000"/>
                <w:sz w:val="20"/>
                <w:szCs w:val="20"/>
                <w:lang w:val="en-US"/>
              </w:rPr>
              <w:t>vs prophylaxis</w:t>
            </w:r>
          </w:p>
        </w:tc>
      </w:tr>
      <w:tr w:rsidR="006B4DBA" w:rsidRPr="00512B27" w14:paraId="58982AF4" w14:textId="77777777" w:rsidTr="006B4DBA">
        <w:tc>
          <w:tcPr>
            <w:tcW w:w="562" w:type="dxa"/>
            <w:shd w:val="clear" w:color="auto" w:fill="D9D9D9" w:themeFill="background1" w:themeFillShade="D9"/>
          </w:tcPr>
          <w:p w14:paraId="065AE337" w14:textId="77777777" w:rsidR="006B4DBA" w:rsidRPr="00512B27" w:rsidRDefault="006B4DBA" w:rsidP="00C252A5">
            <w:pPr>
              <w:spacing w:line="240" w:lineRule="auto"/>
              <w:rPr>
                <w:sz w:val="20"/>
                <w:szCs w:val="20"/>
                <w:lang w:val="en-US"/>
              </w:rPr>
            </w:pPr>
            <w:r w:rsidRPr="00512B27">
              <w:rPr>
                <w:color w:val="000000"/>
                <w:sz w:val="20"/>
                <w:szCs w:val="20"/>
                <w:lang w:val="en-US"/>
              </w:rPr>
              <w:t>117</w:t>
            </w:r>
          </w:p>
        </w:tc>
        <w:tc>
          <w:tcPr>
            <w:tcW w:w="1418" w:type="dxa"/>
            <w:shd w:val="clear" w:color="auto" w:fill="D9D9D9" w:themeFill="background1" w:themeFillShade="D9"/>
          </w:tcPr>
          <w:p w14:paraId="67CB763E" w14:textId="77777777" w:rsidR="006B4DBA" w:rsidRPr="00512B27" w:rsidRDefault="006B4DBA" w:rsidP="00C252A5">
            <w:pPr>
              <w:spacing w:line="240" w:lineRule="auto"/>
              <w:rPr>
                <w:sz w:val="20"/>
                <w:szCs w:val="20"/>
                <w:lang w:val="en-US"/>
              </w:rPr>
            </w:pPr>
            <w:r w:rsidRPr="00512B27">
              <w:rPr>
                <w:color w:val="000000"/>
                <w:sz w:val="20"/>
                <w:szCs w:val="20"/>
                <w:lang w:val="en-US"/>
              </w:rPr>
              <w:t>Karimi 2018</w:t>
            </w:r>
          </w:p>
        </w:tc>
        <w:tc>
          <w:tcPr>
            <w:tcW w:w="1134" w:type="dxa"/>
            <w:shd w:val="clear" w:color="auto" w:fill="D9D9D9" w:themeFill="background1" w:themeFillShade="D9"/>
          </w:tcPr>
          <w:p w14:paraId="03840A62"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7B8F0D9E"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rFVIII</w:t>
            </w:r>
            <w:proofErr w:type="spellEnd"/>
            <w:r w:rsidRPr="00512B27">
              <w:rPr>
                <w:color w:val="000000"/>
                <w:sz w:val="20"/>
                <w:szCs w:val="20"/>
                <w:lang w:val="en-US"/>
              </w:rPr>
              <w:t xml:space="preserve"> (</w:t>
            </w:r>
            <w:proofErr w:type="spellStart"/>
            <w:r w:rsidRPr="00512B27">
              <w:rPr>
                <w:color w:val="000000"/>
                <w:sz w:val="20"/>
                <w:szCs w:val="20"/>
                <w:lang w:val="en-US"/>
              </w:rPr>
              <w:t>Kogenate</w:t>
            </w:r>
            <w:proofErr w:type="spellEnd"/>
            <w:r w:rsidRPr="00512B27">
              <w:rPr>
                <w:color w:val="000000"/>
                <w:sz w:val="20"/>
                <w:szCs w:val="20"/>
                <w:lang w:val="en-US"/>
              </w:rPr>
              <w:t xml:space="preserve">) or </w:t>
            </w:r>
            <w:proofErr w:type="spellStart"/>
            <w:r w:rsidRPr="00512B27">
              <w:rPr>
                <w:color w:val="000000"/>
                <w:sz w:val="20"/>
                <w:szCs w:val="20"/>
                <w:lang w:val="en-US"/>
              </w:rPr>
              <w:t>pdFVIII</w:t>
            </w:r>
            <w:proofErr w:type="spellEnd"/>
            <w:r w:rsidRPr="00512B27">
              <w:rPr>
                <w:color w:val="000000"/>
                <w:sz w:val="20"/>
                <w:szCs w:val="20"/>
                <w:lang w:val="en-US"/>
              </w:rPr>
              <w:t xml:space="preserve"> (</w:t>
            </w:r>
            <w:proofErr w:type="spellStart"/>
            <w:r w:rsidRPr="00512B27">
              <w:rPr>
                <w:color w:val="000000"/>
                <w:sz w:val="20"/>
                <w:szCs w:val="20"/>
                <w:lang w:val="en-US"/>
              </w:rPr>
              <w:t>Emoclot</w:t>
            </w:r>
            <w:proofErr w:type="spellEnd"/>
            <w:r w:rsidRPr="00512B27">
              <w:rPr>
                <w:color w:val="000000"/>
                <w:sz w:val="20"/>
                <w:szCs w:val="20"/>
                <w:lang w:val="en-US"/>
              </w:rPr>
              <w:t>)</w:t>
            </w:r>
          </w:p>
        </w:tc>
        <w:tc>
          <w:tcPr>
            <w:tcW w:w="709" w:type="dxa"/>
            <w:shd w:val="clear" w:color="auto" w:fill="D9D9D9" w:themeFill="background1" w:themeFillShade="D9"/>
          </w:tcPr>
          <w:p w14:paraId="3A0A5332"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3926751D" w14:textId="77777777" w:rsidR="006B4DBA" w:rsidRPr="00512B27" w:rsidRDefault="006B4DBA" w:rsidP="00C252A5">
            <w:pPr>
              <w:spacing w:line="240" w:lineRule="auto"/>
              <w:rPr>
                <w:sz w:val="20"/>
                <w:szCs w:val="20"/>
                <w:lang w:val="en-US"/>
              </w:rPr>
            </w:pPr>
            <w:r w:rsidRPr="00512B27">
              <w:rPr>
                <w:color w:val="000000"/>
                <w:sz w:val="20"/>
                <w:szCs w:val="20"/>
                <w:lang w:val="en-US"/>
              </w:rPr>
              <w:t>33</w:t>
            </w:r>
          </w:p>
        </w:tc>
        <w:tc>
          <w:tcPr>
            <w:tcW w:w="1417" w:type="dxa"/>
            <w:shd w:val="clear" w:color="auto" w:fill="D9D9D9" w:themeFill="background1" w:themeFillShade="D9"/>
          </w:tcPr>
          <w:p w14:paraId="1367AC1C" w14:textId="77777777" w:rsidR="006B4DBA" w:rsidRPr="00512B27" w:rsidRDefault="006B4DBA" w:rsidP="00C252A5">
            <w:pPr>
              <w:spacing w:line="240" w:lineRule="auto"/>
              <w:rPr>
                <w:sz w:val="20"/>
                <w:szCs w:val="20"/>
                <w:lang w:val="en-US"/>
              </w:rPr>
            </w:pPr>
            <w:r w:rsidRPr="00512B27">
              <w:rPr>
                <w:color w:val="000000"/>
                <w:sz w:val="20"/>
                <w:szCs w:val="20"/>
                <w:lang w:val="en-US"/>
              </w:rPr>
              <w:t>12 months</w:t>
            </w:r>
          </w:p>
        </w:tc>
        <w:tc>
          <w:tcPr>
            <w:tcW w:w="1559" w:type="dxa"/>
            <w:shd w:val="clear" w:color="auto" w:fill="D9D9D9" w:themeFill="background1" w:themeFillShade="D9"/>
          </w:tcPr>
          <w:p w14:paraId="0B426818" w14:textId="77777777" w:rsidR="006B4DBA" w:rsidRPr="00512B27" w:rsidRDefault="006B4DBA" w:rsidP="00C252A5">
            <w:pPr>
              <w:spacing w:line="240" w:lineRule="auto"/>
              <w:rPr>
                <w:sz w:val="20"/>
                <w:szCs w:val="20"/>
                <w:lang w:val="en-US"/>
              </w:rPr>
            </w:pPr>
            <w:r w:rsidRPr="00512B27">
              <w:rPr>
                <w:color w:val="000000"/>
                <w:sz w:val="20"/>
                <w:szCs w:val="20"/>
                <w:lang w:val="en-US"/>
              </w:rPr>
              <w:t>Iran</w:t>
            </w:r>
          </w:p>
        </w:tc>
        <w:tc>
          <w:tcPr>
            <w:tcW w:w="1843" w:type="dxa"/>
            <w:shd w:val="clear" w:color="auto" w:fill="D9D9D9" w:themeFill="background1" w:themeFillShade="D9"/>
          </w:tcPr>
          <w:p w14:paraId="0DA023DC" w14:textId="583387FD" w:rsidR="006B4DBA" w:rsidRPr="00512B27" w:rsidRDefault="006B4DBA" w:rsidP="00C252A5">
            <w:pPr>
              <w:spacing w:line="240" w:lineRule="auto"/>
              <w:rPr>
                <w:sz w:val="20"/>
                <w:szCs w:val="20"/>
                <w:lang w:val="en-US"/>
              </w:rPr>
            </w:pPr>
            <w:r w:rsidRPr="00512B27">
              <w:rPr>
                <w:color w:val="000000"/>
                <w:sz w:val="20"/>
                <w:szCs w:val="20"/>
                <w:lang w:val="en-US"/>
              </w:rPr>
              <w:fldChar w:fldCharType="begin"/>
            </w:r>
            <w:r w:rsidR="00055F6B">
              <w:rPr>
                <w:color w:val="000000"/>
                <w:sz w:val="20"/>
                <w:szCs w:val="20"/>
                <w:lang w:val="en-US"/>
              </w:rPr>
              <w:instrText xml:space="preserve"> ADDIN EN.CITE &lt;EndNote&gt;&lt;Cite&gt;&lt;Author&gt;Karimi&lt;/Author&gt;&lt;Year&gt;2018&lt;/Year&gt;&lt;RecNum&gt;21&lt;/RecNum&gt;&lt;DisplayText&gt;[146]&lt;/DisplayText&gt;&lt;record&gt;&lt;rec-number&gt;21&lt;/rec-number&gt;&lt;foreign-keys&gt;&lt;key app="EN" db-id="tfsatdftgwev9pewpp250xstr92v0005pzws" timestamp="1532702334"&gt;21&lt;/key&gt;&lt;/foreign-keys&gt;&lt;ref-type name="Journal Article"&gt;17&lt;/ref-type&gt;&lt;contributors&gt;&lt;authors&gt;&lt;author&gt;Karimi, M.&lt;/author&gt;&lt;author&gt;Eshghi, P.&lt;/author&gt;&lt;author&gt;Safarpour, M. M.&lt;/author&gt;&lt;author&gt;Haghpanah, S.&lt;/author&gt;&lt;author&gt;Meshksar, A.&lt;/author&gt;&lt;author&gt;Zahedi, Z.&lt;/author&gt;&lt;author&gt;Habibpanah, B.&lt;/author&gt;&lt;/authors&gt;&lt;/contributors&gt;&lt;auth-address&gt;Hematology Research Center, Shiraz University of Medical Sciences, Shiraz.&amp;#xD;Pediatric Congenital Hematologic Disorders Research Center, Shahid Beheshti University of Medical Sciences, Tehran, Iran.&lt;/auth-address&gt;&lt;titles&gt;&lt;title&gt;Modified Primary Prophylaxis in Previously Untreated Patients With Severe Hemophilia A in Iran&lt;/title&gt;&lt;secondary-title&gt;J Pediatr Hematol Oncol&lt;/secondary-title&gt;&lt;alt-title&gt;Journal of pediatric hematology/oncology&lt;/alt-title&gt;&lt;/titles&gt;&lt;periodical&gt;&lt;full-title&gt;J Pediatr Hematol Oncol&lt;/full-title&gt;&lt;abbr-1&gt;Journal of pediatric hematology/oncology&lt;/abbr-1&gt;&lt;/periodical&gt;&lt;alt-periodical&gt;&lt;full-title&gt;J Pediatr Hematol Oncol&lt;/full-title&gt;&lt;abbr-1&gt;Journal of pediatric hematology/oncology&lt;/abbr-1&gt;&lt;/alt-periodical&gt;&lt;pages&gt;188-191&lt;/pages&gt;&lt;volume&gt;40&lt;/volume&gt;&lt;number&gt;3&lt;/number&gt;&lt;edition&gt;2018/01/23&lt;/edition&gt;&lt;dates&gt;&lt;year&gt;2018&lt;/year&gt;&lt;pub-dates&gt;&lt;date&gt;Apr&lt;/date&gt;&lt;/pub-dates&gt;&lt;/dates&gt;&lt;isbn&gt;1077-4114&lt;/isbn&gt;&lt;accession-num&gt;29356759&lt;/accession-num&gt;&lt;urls&gt;&lt;/urls&gt;&lt;electronic-resource-num&gt;10.1097/mph.0000000000001082&lt;/electronic-resource-num&gt;&lt;remote-database-provider&gt;NLM&lt;/remote-database-provider&gt;&lt;language&gt;eng&lt;/language&gt;&lt;/record&gt;&lt;/Cite&gt;&lt;/EndNote&gt;</w:instrText>
            </w:r>
            <w:r w:rsidRPr="00512B27">
              <w:rPr>
                <w:color w:val="000000"/>
                <w:sz w:val="20"/>
                <w:szCs w:val="20"/>
                <w:lang w:val="en-US"/>
              </w:rPr>
              <w:fldChar w:fldCharType="separate"/>
            </w:r>
            <w:r w:rsidR="00055F6B">
              <w:rPr>
                <w:noProof/>
                <w:color w:val="000000"/>
                <w:sz w:val="20"/>
                <w:szCs w:val="20"/>
                <w:lang w:val="en-US"/>
              </w:rPr>
              <w:t>[146]</w:t>
            </w:r>
            <w:r w:rsidRPr="00512B27">
              <w:rPr>
                <w:color w:val="000000"/>
                <w:sz w:val="20"/>
                <w:szCs w:val="20"/>
                <w:lang w:val="en-US"/>
              </w:rPr>
              <w:fldChar w:fldCharType="end"/>
            </w:r>
          </w:p>
        </w:tc>
        <w:tc>
          <w:tcPr>
            <w:tcW w:w="1843" w:type="dxa"/>
            <w:shd w:val="clear" w:color="auto" w:fill="D9D9D9" w:themeFill="background1" w:themeFillShade="D9"/>
          </w:tcPr>
          <w:p w14:paraId="538C58CE"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4A37C548" w14:textId="00DFFA4A" w:rsidR="006B4DBA" w:rsidRPr="00512B27" w:rsidRDefault="006B4DBA" w:rsidP="00C252A5">
            <w:pPr>
              <w:spacing w:line="240" w:lineRule="auto"/>
              <w:rPr>
                <w:sz w:val="20"/>
                <w:szCs w:val="20"/>
                <w:lang w:val="en-US"/>
              </w:rPr>
            </w:pPr>
            <w:r w:rsidRPr="00512B27">
              <w:rPr>
                <w:color w:val="000000"/>
                <w:sz w:val="20"/>
                <w:szCs w:val="20"/>
                <w:lang w:val="en-US"/>
              </w:rPr>
              <w:t xml:space="preserve">&lt;12 years; </w:t>
            </w:r>
            <w:r w:rsidR="00A43B33">
              <w:rPr>
                <w:color w:val="000000"/>
                <w:sz w:val="20"/>
                <w:szCs w:val="20"/>
                <w:lang w:val="en-US"/>
              </w:rPr>
              <w:t>s</w:t>
            </w:r>
            <w:r w:rsidR="00A43B33" w:rsidRPr="00512B27">
              <w:rPr>
                <w:color w:val="000000"/>
                <w:sz w:val="20"/>
                <w:szCs w:val="20"/>
                <w:lang w:val="en-US"/>
              </w:rPr>
              <w:t xml:space="preserve">ingle </w:t>
            </w:r>
            <w:r w:rsidRPr="00512B27">
              <w:rPr>
                <w:color w:val="000000"/>
                <w:sz w:val="20"/>
                <w:szCs w:val="20"/>
                <w:lang w:val="en-US"/>
              </w:rPr>
              <w:t>arm</w:t>
            </w:r>
          </w:p>
        </w:tc>
      </w:tr>
      <w:tr w:rsidR="006B4DBA" w:rsidRPr="00512B27" w14:paraId="19562FC9" w14:textId="77777777" w:rsidTr="006B4DBA">
        <w:tc>
          <w:tcPr>
            <w:tcW w:w="562" w:type="dxa"/>
            <w:shd w:val="clear" w:color="auto" w:fill="D9D9D9" w:themeFill="background1" w:themeFillShade="D9"/>
          </w:tcPr>
          <w:p w14:paraId="60B4BDA3" w14:textId="77777777" w:rsidR="006B4DBA" w:rsidRPr="00512B27" w:rsidRDefault="006B4DBA" w:rsidP="00C252A5">
            <w:pPr>
              <w:spacing w:line="240" w:lineRule="auto"/>
              <w:rPr>
                <w:sz w:val="20"/>
                <w:szCs w:val="20"/>
                <w:lang w:val="en-US"/>
              </w:rPr>
            </w:pPr>
            <w:r w:rsidRPr="00512B27">
              <w:rPr>
                <w:color w:val="000000"/>
                <w:sz w:val="20"/>
                <w:szCs w:val="20"/>
                <w:lang w:val="en-US"/>
              </w:rPr>
              <w:t>118</w:t>
            </w:r>
          </w:p>
        </w:tc>
        <w:tc>
          <w:tcPr>
            <w:tcW w:w="1418" w:type="dxa"/>
            <w:shd w:val="clear" w:color="auto" w:fill="D9D9D9" w:themeFill="background1" w:themeFillShade="D9"/>
          </w:tcPr>
          <w:p w14:paraId="10DBFEBE"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Chozie</w:t>
            </w:r>
            <w:proofErr w:type="spellEnd"/>
            <w:r w:rsidRPr="00512B27">
              <w:rPr>
                <w:color w:val="000000"/>
                <w:sz w:val="20"/>
                <w:szCs w:val="20"/>
                <w:lang w:val="en-US"/>
              </w:rPr>
              <w:t xml:space="preserve"> 2018</w:t>
            </w:r>
          </w:p>
        </w:tc>
        <w:tc>
          <w:tcPr>
            <w:tcW w:w="1134" w:type="dxa"/>
            <w:shd w:val="clear" w:color="auto" w:fill="D9D9D9" w:themeFill="background1" w:themeFillShade="D9"/>
          </w:tcPr>
          <w:p w14:paraId="62C88168" w14:textId="77777777" w:rsidR="006B4DBA" w:rsidRPr="00512B27" w:rsidRDefault="006B4DBA" w:rsidP="00C252A5">
            <w:pPr>
              <w:spacing w:line="240" w:lineRule="auto"/>
              <w:rPr>
                <w:sz w:val="20"/>
                <w:szCs w:val="20"/>
                <w:lang w:val="en-US"/>
              </w:rPr>
            </w:pPr>
            <w:r w:rsidRPr="00512B27">
              <w:rPr>
                <w:color w:val="000000"/>
                <w:sz w:val="20"/>
                <w:szCs w:val="20"/>
                <w:lang w:val="en-US"/>
              </w:rPr>
              <w:t>RCT</w:t>
            </w:r>
          </w:p>
        </w:tc>
        <w:tc>
          <w:tcPr>
            <w:tcW w:w="1559" w:type="dxa"/>
            <w:shd w:val="clear" w:color="auto" w:fill="D9D9D9" w:themeFill="background1" w:themeFillShade="D9"/>
          </w:tcPr>
          <w:p w14:paraId="41197070" w14:textId="77777777" w:rsidR="006B4DBA" w:rsidRPr="00512B27" w:rsidRDefault="006B4DBA" w:rsidP="00C252A5">
            <w:pPr>
              <w:spacing w:line="240" w:lineRule="auto"/>
              <w:rPr>
                <w:sz w:val="20"/>
                <w:szCs w:val="20"/>
                <w:lang w:val="en-US"/>
              </w:rPr>
            </w:pPr>
            <w:r w:rsidRPr="00512B27">
              <w:rPr>
                <w:color w:val="000000"/>
                <w:sz w:val="20"/>
                <w:szCs w:val="20"/>
                <w:lang w:val="en-US"/>
              </w:rPr>
              <w:t>KOATE-DVI (Antihemophilic Factor VIII)</w:t>
            </w:r>
          </w:p>
        </w:tc>
        <w:tc>
          <w:tcPr>
            <w:tcW w:w="709" w:type="dxa"/>
            <w:shd w:val="clear" w:color="auto" w:fill="D9D9D9" w:themeFill="background1" w:themeFillShade="D9"/>
          </w:tcPr>
          <w:p w14:paraId="07FB439F"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4D5DD073" w14:textId="77777777" w:rsidR="006B4DBA" w:rsidRPr="00512B27" w:rsidRDefault="006B4DBA" w:rsidP="00C252A5">
            <w:pPr>
              <w:spacing w:line="240" w:lineRule="auto"/>
              <w:rPr>
                <w:sz w:val="20"/>
                <w:szCs w:val="20"/>
                <w:lang w:val="en-US"/>
              </w:rPr>
            </w:pPr>
            <w:r w:rsidRPr="00512B27">
              <w:rPr>
                <w:color w:val="000000"/>
                <w:sz w:val="20"/>
                <w:szCs w:val="20"/>
                <w:lang w:val="en-US"/>
              </w:rPr>
              <w:t>50</w:t>
            </w:r>
          </w:p>
        </w:tc>
        <w:tc>
          <w:tcPr>
            <w:tcW w:w="1417" w:type="dxa"/>
            <w:shd w:val="clear" w:color="auto" w:fill="D9D9D9" w:themeFill="background1" w:themeFillShade="D9"/>
          </w:tcPr>
          <w:p w14:paraId="2312B3A1" w14:textId="77777777" w:rsidR="006B4DBA" w:rsidRPr="00512B27" w:rsidRDefault="006B4DBA" w:rsidP="00C252A5">
            <w:pPr>
              <w:spacing w:line="240" w:lineRule="auto"/>
              <w:rPr>
                <w:sz w:val="20"/>
                <w:szCs w:val="20"/>
                <w:lang w:val="en-US"/>
              </w:rPr>
            </w:pPr>
            <w:r w:rsidRPr="00512B27">
              <w:rPr>
                <w:color w:val="000000"/>
                <w:sz w:val="20"/>
                <w:szCs w:val="20"/>
                <w:lang w:val="en-US"/>
              </w:rPr>
              <w:t>12 months</w:t>
            </w:r>
          </w:p>
        </w:tc>
        <w:tc>
          <w:tcPr>
            <w:tcW w:w="1559" w:type="dxa"/>
            <w:shd w:val="clear" w:color="auto" w:fill="D9D9D9" w:themeFill="background1" w:themeFillShade="D9"/>
          </w:tcPr>
          <w:p w14:paraId="1F81F7E3" w14:textId="77777777" w:rsidR="006B4DBA" w:rsidRPr="00512B27" w:rsidRDefault="006B4DBA" w:rsidP="00C252A5">
            <w:pPr>
              <w:spacing w:line="240" w:lineRule="auto"/>
              <w:rPr>
                <w:sz w:val="20"/>
                <w:szCs w:val="20"/>
                <w:lang w:val="en-US"/>
              </w:rPr>
            </w:pPr>
            <w:r w:rsidRPr="00512B27">
              <w:rPr>
                <w:color w:val="000000"/>
                <w:sz w:val="20"/>
                <w:szCs w:val="20"/>
                <w:lang w:val="en-US"/>
              </w:rPr>
              <w:t>Indonesia</w:t>
            </w:r>
          </w:p>
        </w:tc>
        <w:tc>
          <w:tcPr>
            <w:tcW w:w="1843" w:type="dxa"/>
            <w:shd w:val="clear" w:color="auto" w:fill="D9D9D9" w:themeFill="background1" w:themeFillShade="D9"/>
          </w:tcPr>
          <w:p w14:paraId="580F957B" w14:textId="105ACBD8" w:rsidR="006B4DBA" w:rsidRPr="00512B27" w:rsidRDefault="006B4DBA" w:rsidP="00C252A5">
            <w:pPr>
              <w:spacing w:line="240" w:lineRule="auto"/>
              <w:rPr>
                <w:sz w:val="20"/>
                <w:szCs w:val="20"/>
                <w:lang w:val="en-US"/>
              </w:rPr>
            </w:pPr>
            <w:r w:rsidRPr="00512B27">
              <w:rPr>
                <w:color w:val="000000"/>
                <w:sz w:val="20"/>
                <w:szCs w:val="20"/>
                <w:lang w:val="en-US"/>
              </w:rPr>
              <w:fldChar w:fldCharType="begin"/>
            </w:r>
            <w:r w:rsidR="00055F6B">
              <w:rPr>
                <w:color w:val="000000"/>
                <w:sz w:val="20"/>
                <w:szCs w:val="20"/>
                <w:lang w:val="en-US"/>
              </w:rPr>
              <w:instrText xml:space="preserve"> ADDIN EN.CITE &lt;EndNote&gt;&lt;Cite&gt;&lt;Author&gt;Chozie&lt;/Author&gt;&lt;Year&gt;2018&lt;/Year&gt;&lt;RecNum&gt;22&lt;/RecNum&gt;&lt;DisplayText&gt;[147]&lt;/DisplayText&gt;&lt;record&gt;&lt;rec-number&gt;22&lt;/rec-number&gt;&lt;foreign-keys&gt;&lt;key app="EN" db-id="tfsatdftgwev9pewpp250xstr92v0005pzws" timestamp="1532702477"&gt;22&lt;/key&gt;&lt;/foreign-keys&gt;&lt;ref-type name="Conference Proceedings"&gt;10&lt;/ref-type&gt;&lt;contributors&gt;&lt;authors&gt;&lt;author&gt;Chozie, N.&lt;/author&gt;&lt;author&gt;Primacakti, F.&lt;/author&gt;&lt;author&gt;Tulaar, A.&lt;/author&gt;&lt;author&gt;Setiabudy, R.&lt;/author&gt;&lt;author&gt;Prasetyo, M.&lt;/author&gt;&lt;author&gt;Gatot, D. &lt;/author&gt;&lt;/authors&gt;&lt;/contributors&gt;&lt;titles&gt;&lt;title&gt;Low-dose prophylaxis versus on-demand treatment in Indonesian children with severe hemophilia A: An interim report. &lt;/title&gt;&lt;secondary-title&gt;Haemophilia&lt;/secondary-title&gt;&lt;/titles&gt;&lt;periodical&gt;&lt;full-title&gt;Haemophilia&lt;/full-title&gt;&lt;abbr-1&gt;Haemophilia : the official journal of the World Federation of Hemophilia&lt;/abbr-1&gt;&lt;/periodical&gt;&lt;volume&gt;24 &lt;/volume&gt;&lt;num-vols&gt;94 &lt;/num-vols&gt;&lt;dates&gt;&lt;year&gt;2018&lt;/year&gt;&lt;/dates&gt;&lt;urls&gt;&lt;/urls&gt;&lt;/record&gt;&lt;/Cite&gt;&lt;/EndNote&gt;</w:instrText>
            </w:r>
            <w:r w:rsidRPr="00512B27">
              <w:rPr>
                <w:color w:val="000000"/>
                <w:sz w:val="20"/>
                <w:szCs w:val="20"/>
                <w:lang w:val="en-US"/>
              </w:rPr>
              <w:fldChar w:fldCharType="separate"/>
            </w:r>
            <w:r w:rsidR="00055F6B">
              <w:rPr>
                <w:noProof/>
                <w:color w:val="000000"/>
                <w:sz w:val="20"/>
                <w:szCs w:val="20"/>
                <w:lang w:val="en-US"/>
              </w:rPr>
              <w:t>[147]</w:t>
            </w:r>
            <w:r w:rsidRPr="00512B27">
              <w:rPr>
                <w:color w:val="000000"/>
                <w:sz w:val="20"/>
                <w:szCs w:val="20"/>
                <w:lang w:val="en-US"/>
              </w:rPr>
              <w:fldChar w:fldCharType="end"/>
            </w:r>
          </w:p>
        </w:tc>
        <w:tc>
          <w:tcPr>
            <w:tcW w:w="1843" w:type="dxa"/>
            <w:shd w:val="clear" w:color="auto" w:fill="D9D9D9" w:themeFill="background1" w:themeFillShade="D9"/>
          </w:tcPr>
          <w:p w14:paraId="68E67D9A"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6D6D68B1" w14:textId="0832FA11" w:rsidR="006B4DBA" w:rsidRPr="00512B27" w:rsidRDefault="00A43B33" w:rsidP="00C252A5">
            <w:pPr>
              <w:spacing w:line="240" w:lineRule="auto"/>
              <w:rPr>
                <w:sz w:val="20"/>
                <w:szCs w:val="20"/>
                <w:lang w:val="en-US"/>
              </w:rPr>
            </w:pPr>
            <w:r>
              <w:rPr>
                <w:color w:val="000000"/>
                <w:sz w:val="20"/>
                <w:szCs w:val="20"/>
                <w:lang w:val="en-US"/>
              </w:rPr>
              <w:t>c</w:t>
            </w:r>
            <w:r w:rsidRPr="00512B27">
              <w:rPr>
                <w:color w:val="000000"/>
                <w:sz w:val="20"/>
                <w:szCs w:val="20"/>
                <w:lang w:val="en-US"/>
              </w:rPr>
              <w:t xml:space="preserve">hildren </w:t>
            </w:r>
            <w:r w:rsidR="006B4DBA" w:rsidRPr="00512B27">
              <w:rPr>
                <w:color w:val="000000"/>
                <w:sz w:val="20"/>
                <w:szCs w:val="20"/>
                <w:lang w:val="en-US"/>
              </w:rPr>
              <w:t xml:space="preserve">with mean age </w:t>
            </w:r>
            <w:r w:rsidRPr="00512B27">
              <w:rPr>
                <w:color w:val="000000"/>
                <w:sz w:val="20"/>
                <w:szCs w:val="20"/>
                <w:lang w:val="en-US"/>
              </w:rPr>
              <w:t>11</w:t>
            </w:r>
            <w:r>
              <w:rPr>
                <w:color w:val="000000"/>
                <w:sz w:val="20"/>
                <w:szCs w:val="20"/>
                <w:lang w:val="en-US"/>
              </w:rPr>
              <w:t> </w:t>
            </w:r>
            <w:r w:rsidR="006B4DBA" w:rsidRPr="00512B27">
              <w:rPr>
                <w:color w:val="000000"/>
                <w:sz w:val="20"/>
                <w:szCs w:val="20"/>
                <w:lang w:val="en-US"/>
              </w:rPr>
              <w:t>years</w:t>
            </w:r>
          </w:p>
        </w:tc>
      </w:tr>
      <w:tr w:rsidR="006B4DBA" w:rsidRPr="00512B27" w14:paraId="36CC56E7" w14:textId="77777777" w:rsidTr="006B4DBA">
        <w:tc>
          <w:tcPr>
            <w:tcW w:w="562" w:type="dxa"/>
            <w:shd w:val="clear" w:color="auto" w:fill="D9D9D9" w:themeFill="background1" w:themeFillShade="D9"/>
          </w:tcPr>
          <w:p w14:paraId="1A73F1A3" w14:textId="77777777" w:rsidR="006B4DBA" w:rsidRPr="00512B27" w:rsidRDefault="006B4DBA" w:rsidP="00C252A5">
            <w:pPr>
              <w:spacing w:line="240" w:lineRule="auto"/>
              <w:rPr>
                <w:sz w:val="20"/>
                <w:szCs w:val="20"/>
                <w:lang w:val="en-US"/>
              </w:rPr>
            </w:pPr>
            <w:r w:rsidRPr="00512B27">
              <w:rPr>
                <w:color w:val="000000"/>
                <w:sz w:val="20"/>
                <w:szCs w:val="20"/>
                <w:lang w:val="en-US"/>
              </w:rPr>
              <w:t>119</w:t>
            </w:r>
          </w:p>
        </w:tc>
        <w:tc>
          <w:tcPr>
            <w:tcW w:w="1418" w:type="dxa"/>
            <w:shd w:val="clear" w:color="auto" w:fill="D9D9D9" w:themeFill="background1" w:themeFillShade="D9"/>
          </w:tcPr>
          <w:p w14:paraId="6D09B5DB"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NuPreviq</w:t>
            </w:r>
            <w:proofErr w:type="spellEnd"/>
          </w:p>
        </w:tc>
        <w:tc>
          <w:tcPr>
            <w:tcW w:w="1134" w:type="dxa"/>
            <w:shd w:val="clear" w:color="auto" w:fill="D9D9D9" w:themeFill="background1" w:themeFillShade="D9"/>
          </w:tcPr>
          <w:p w14:paraId="289282E1"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17B3B002" w14:textId="77777777" w:rsidR="006B4DBA" w:rsidRPr="00512B27" w:rsidRDefault="006B4DBA" w:rsidP="00C252A5">
            <w:pPr>
              <w:spacing w:line="240" w:lineRule="auto"/>
              <w:rPr>
                <w:sz w:val="20"/>
                <w:szCs w:val="20"/>
                <w:lang w:val="en-US"/>
              </w:rPr>
            </w:pPr>
            <w:r w:rsidRPr="00512B27">
              <w:rPr>
                <w:color w:val="000000"/>
                <w:sz w:val="20"/>
                <w:szCs w:val="20"/>
                <w:lang w:val="en-US"/>
              </w:rPr>
              <w:t xml:space="preserve">Human-cl </w:t>
            </w:r>
            <w:proofErr w:type="spellStart"/>
            <w:r w:rsidRPr="00512B27">
              <w:rPr>
                <w:color w:val="000000"/>
                <w:sz w:val="20"/>
                <w:szCs w:val="20"/>
                <w:lang w:val="en-US"/>
              </w:rPr>
              <w:t>rhFVIII</w:t>
            </w:r>
            <w:proofErr w:type="spellEnd"/>
            <w:r w:rsidRPr="00512B27">
              <w:rPr>
                <w:color w:val="000000"/>
                <w:sz w:val="20"/>
                <w:szCs w:val="20"/>
                <w:lang w:val="en-US"/>
              </w:rPr>
              <w:t xml:space="preserve"> (</w:t>
            </w:r>
            <w:proofErr w:type="spellStart"/>
            <w:r w:rsidRPr="00512B27">
              <w:rPr>
                <w:color w:val="000000"/>
                <w:sz w:val="20"/>
                <w:szCs w:val="20"/>
                <w:lang w:val="en-US"/>
              </w:rPr>
              <w:t>Nuwiq</w:t>
            </w:r>
            <w:proofErr w:type="spellEnd"/>
            <w:r w:rsidRPr="00512B27">
              <w:rPr>
                <w:color w:val="000000"/>
                <w:sz w:val="20"/>
                <w:szCs w:val="20"/>
                <w:lang w:val="en-US"/>
              </w:rPr>
              <w:t>)</w:t>
            </w:r>
          </w:p>
        </w:tc>
        <w:tc>
          <w:tcPr>
            <w:tcW w:w="709" w:type="dxa"/>
            <w:shd w:val="clear" w:color="auto" w:fill="D9D9D9" w:themeFill="background1" w:themeFillShade="D9"/>
          </w:tcPr>
          <w:p w14:paraId="6373EE07"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717F704F" w14:textId="77777777" w:rsidR="006B4DBA" w:rsidRPr="00512B27" w:rsidRDefault="006B4DBA" w:rsidP="00C252A5">
            <w:pPr>
              <w:spacing w:line="240" w:lineRule="auto"/>
              <w:rPr>
                <w:sz w:val="20"/>
                <w:szCs w:val="20"/>
                <w:lang w:val="en-US"/>
              </w:rPr>
            </w:pPr>
            <w:r w:rsidRPr="00512B27">
              <w:rPr>
                <w:color w:val="000000"/>
                <w:sz w:val="20"/>
                <w:szCs w:val="20"/>
                <w:lang w:val="en-US"/>
              </w:rPr>
              <w:t>66</w:t>
            </w:r>
          </w:p>
        </w:tc>
        <w:tc>
          <w:tcPr>
            <w:tcW w:w="1417" w:type="dxa"/>
            <w:shd w:val="clear" w:color="auto" w:fill="D9D9D9" w:themeFill="background1" w:themeFillShade="D9"/>
          </w:tcPr>
          <w:p w14:paraId="41048ADF" w14:textId="77777777" w:rsidR="006B4DBA" w:rsidRPr="00512B27" w:rsidRDefault="006B4DBA" w:rsidP="00C252A5">
            <w:pPr>
              <w:spacing w:line="240" w:lineRule="auto"/>
              <w:rPr>
                <w:sz w:val="20"/>
                <w:szCs w:val="20"/>
                <w:lang w:val="en-US"/>
              </w:rPr>
            </w:pPr>
            <w:r w:rsidRPr="00512B27">
              <w:rPr>
                <w:color w:val="000000"/>
                <w:sz w:val="20"/>
                <w:szCs w:val="20"/>
                <w:lang w:val="en-US"/>
              </w:rPr>
              <w:t>6 months</w:t>
            </w:r>
          </w:p>
        </w:tc>
        <w:tc>
          <w:tcPr>
            <w:tcW w:w="1559" w:type="dxa"/>
            <w:shd w:val="clear" w:color="auto" w:fill="D9D9D9" w:themeFill="background1" w:themeFillShade="D9"/>
          </w:tcPr>
          <w:p w14:paraId="665076BC" w14:textId="77777777" w:rsidR="006B4DBA" w:rsidRPr="00512B27" w:rsidRDefault="006B4DBA" w:rsidP="00C252A5">
            <w:pPr>
              <w:spacing w:line="240" w:lineRule="auto"/>
              <w:rPr>
                <w:sz w:val="20"/>
                <w:szCs w:val="20"/>
                <w:lang w:val="en-US"/>
              </w:rPr>
            </w:pPr>
            <w:r w:rsidRPr="00512B27">
              <w:rPr>
                <w:color w:val="000000"/>
                <w:sz w:val="20"/>
                <w:szCs w:val="20"/>
                <w:lang w:val="en-US"/>
              </w:rPr>
              <w:t>8 countries (Austria, Bulgaria, Germany, Hungary, Poland, Romania, Slovakia, and the UK)</w:t>
            </w:r>
          </w:p>
        </w:tc>
        <w:tc>
          <w:tcPr>
            <w:tcW w:w="1843" w:type="dxa"/>
            <w:shd w:val="clear" w:color="auto" w:fill="D9D9D9" w:themeFill="background1" w:themeFillShade="D9"/>
          </w:tcPr>
          <w:p w14:paraId="37E7EF73" w14:textId="4099D7C0"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PEVuZE5vdGU+PENpdGU+PEF1dGhvcj5MaXNzaXRjaGtvdjwvQXV0aG9yPjxZZWFyPjIwMTc8L1ll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PEVuZE5vdGU+PENpdGU+PEF1dGhvcj5MaXNzaXRjaGtvdjwvQXV0aG9yPjxZZWFyPjIwMTc8L1ll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[148]</w:t>
            </w:r>
            <w:r w:rsidRPr="00512B27">
              <w:rPr>
                <w:color w:val="000000"/>
                <w:sz w:val="20"/>
                <w:szCs w:val="20"/>
                <w:lang w:val="en-US"/>
              </w:rPr>
              <w:fldChar w:fldCharType="end"/>
            </w:r>
          </w:p>
        </w:tc>
        <w:tc>
          <w:tcPr>
            <w:tcW w:w="1843" w:type="dxa"/>
            <w:shd w:val="clear" w:color="auto" w:fill="D9D9D9" w:themeFill="background1" w:themeFillShade="D9"/>
          </w:tcPr>
          <w:p w14:paraId="57D9F0DB"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5EF9F8D8"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r>
      <w:tr w:rsidR="006B4DBA" w:rsidRPr="00512B27" w14:paraId="70227E42" w14:textId="77777777" w:rsidTr="006B4DBA">
        <w:tc>
          <w:tcPr>
            <w:tcW w:w="562" w:type="dxa"/>
            <w:shd w:val="clear" w:color="auto" w:fill="D9D9D9" w:themeFill="background1" w:themeFillShade="D9"/>
          </w:tcPr>
          <w:p w14:paraId="582EACFD" w14:textId="77777777" w:rsidR="006B4DBA" w:rsidRPr="00512B27" w:rsidRDefault="006B4DBA" w:rsidP="00C252A5">
            <w:pPr>
              <w:spacing w:line="240" w:lineRule="auto"/>
              <w:rPr>
                <w:sz w:val="20"/>
                <w:szCs w:val="20"/>
                <w:lang w:val="en-US"/>
              </w:rPr>
            </w:pPr>
            <w:r w:rsidRPr="00512B27">
              <w:rPr>
                <w:color w:val="000000"/>
                <w:sz w:val="20"/>
                <w:szCs w:val="20"/>
                <w:lang w:val="en-US"/>
              </w:rPr>
              <w:t>120</w:t>
            </w:r>
          </w:p>
        </w:tc>
        <w:tc>
          <w:tcPr>
            <w:tcW w:w="1418" w:type="dxa"/>
            <w:shd w:val="clear" w:color="auto" w:fill="D9D9D9" w:themeFill="background1" w:themeFillShade="D9"/>
          </w:tcPr>
          <w:p w14:paraId="11AF5448"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NuProtect</w:t>
            </w:r>
            <w:proofErr w:type="spellEnd"/>
            <w:r w:rsidRPr="00512B27">
              <w:rPr>
                <w:color w:val="000000"/>
                <w:sz w:val="20"/>
                <w:szCs w:val="20"/>
                <w:lang w:val="en-US"/>
              </w:rPr>
              <w:t xml:space="preserve"> study</w:t>
            </w:r>
          </w:p>
        </w:tc>
        <w:tc>
          <w:tcPr>
            <w:tcW w:w="1134" w:type="dxa"/>
            <w:shd w:val="clear" w:color="auto" w:fill="D9D9D9" w:themeFill="background1" w:themeFillShade="D9"/>
          </w:tcPr>
          <w:p w14:paraId="0E4116FD"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721BB0AA" w14:textId="77777777" w:rsidR="006B4DBA" w:rsidRPr="00512B27" w:rsidRDefault="006B4DBA" w:rsidP="00C252A5">
            <w:pPr>
              <w:spacing w:line="240" w:lineRule="auto"/>
              <w:rPr>
                <w:sz w:val="20"/>
                <w:szCs w:val="20"/>
                <w:lang w:val="en-US"/>
              </w:rPr>
            </w:pPr>
            <w:r w:rsidRPr="00512B27">
              <w:rPr>
                <w:color w:val="000000"/>
                <w:sz w:val="20"/>
                <w:szCs w:val="20"/>
                <w:lang w:val="en-US"/>
              </w:rPr>
              <w:t xml:space="preserve">Human-cl </w:t>
            </w:r>
            <w:proofErr w:type="spellStart"/>
            <w:r w:rsidRPr="00512B27">
              <w:rPr>
                <w:color w:val="000000"/>
                <w:sz w:val="20"/>
                <w:szCs w:val="20"/>
                <w:lang w:val="en-US"/>
              </w:rPr>
              <w:t>rhFVIII</w:t>
            </w:r>
            <w:proofErr w:type="spellEnd"/>
            <w:r w:rsidRPr="00512B27">
              <w:rPr>
                <w:color w:val="000000"/>
                <w:sz w:val="20"/>
                <w:szCs w:val="20"/>
                <w:lang w:val="en-US"/>
              </w:rPr>
              <w:t xml:space="preserve"> (</w:t>
            </w:r>
            <w:proofErr w:type="spellStart"/>
            <w:r w:rsidRPr="00512B27">
              <w:rPr>
                <w:color w:val="000000"/>
                <w:sz w:val="20"/>
                <w:szCs w:val="20"/>
                <w:lang w:val="en-US"/>
              </w:rPr>
              <w:t>Nuwiq</w:t>
            </w:r>
            <w:proofErr w:type="spellEnd"/>
            <w:r w:rsidRPr="00512B27">
              <w:rPr>
                <w:color w:val="000000"/>
                <w:sz w:val="20"/>
                <w:szCs w:val="20"/>
                <w:lang w:val="en-US"/>
              </w:rPr>
              <w:t>)</w:t>
            </w:r>
          </w:p>
        </w:tc>
        <w:tc>
          <w:tcPr>
            <w:tcW w:w="709" w:type="dxa"/>
            <w:shd w:val="clear" w:color="auto" w:fill="D9D9D9" w:themeFill="background1" w:themeFillShade="D9"/>
          </w:tcPr>
          <w:p w14:paraId="2B5551E9"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03341DB5" w14:textId="77777777" w:rsidR="006B4DBA" w:rsidRPr="00512B27" w:rsidRDefault="006B4DBA" w:rsidP="00C252A5">
            <w:pPr>
              <w:spacing w:line="240" w:lineRule="auto"/>
              <w:rPr>
                <w:sz w:val="20"/>
                <w:szCs w:val="20"/>
                <w:lang w:val="en-US"/>
              </w:rPr>
            </w:pPr>
            <w:r w:rsidRPr="00512B27">
              <w:rPr>
                <w:color w:val="000000"/>
                <w:sz w:val="20"/>
                <w:szCs w:val="20"/>
                <w:lang w:val="en-US"/>
              </w:rPr>
              <w:t>66</w:t>
            </w:r>
          </w:p>
        </w:tc>
        <w:tc>
          <w:tcPr>
            <w:tcW w:w="1417" w:type="dxa"/>
            <w:shd w:val="clear" w:color="auto" w:fill="D9D9D9" w:themeFill="background1" w:themeFillShade="D9"/>
          </w:tcPr>
          <w:p w14:paraId="016455DD" w14:textId="77777777" w:rsidR="006B4DBA" w:rsidRPr="00512B27" w:rsidRDefault="006B4DBA" w:rsidP="00C252A5">
            <w:pPr>
              <w:spacing w:line="240" w:lineRule="auto"/>
              <w:rPr>
                <w:sz w:val="20"/>
                <w:szCs w:val="20"/>
                <w:lang w:val="en-US"/>
              </w:rPr>
            </w:pPr>
            <w:r w:rsidRPr="00512B27">
              <w:rPr>
                <w:color w:val="000000"/>
                <w:sz w:val="20"/>
                <w:szCs w:val="20"/>
                <w:lang w:val="en-US"/>
              </w:rPr>
              <w:t>5 years</w:t>
            </w:r>
          </w:p>
        </w:tc>
        <w:tc>
          <w:tcPr>
            <w:tcW w:w="1559" w:type="dxa"/>
            <w:shd w:val="clear" w:color="auto" w:fill="D9D9D9" w:themeFill="background1" w:themeFillShade="D9"/>
          </w:tcPr>
          <w:p w14:paraId="013EC01B" w14:textId="77777777" w:rsidR="006B4DBA" w:rsidRPr="00512B27" w:rsidRDefault="006B4DBA" w:rsidP="00C252A5">
            <w:pPr>
              <w:spacing w:line="240" w:lineRule="auto"/>
              <w:rPr>
                <w:sz w:val="20"/>
                <w:szCs w:val="20"/>
                <w:lang w:val="en-US"/>
              </w:rPr>
            </w:pPr>
            <w:r w:rsidRPr="00512B27">
              <w:rPr>
                <w:color w:val="000000"/>
                <w:sz w:val="20"/>
                <w:szCs w:val="20"/>
                <w:lang w:val="en-US"/>
              </w:rPr>
              <w:t xml:space="preserve">Belarus, Canada, France, Georgia, Germany, India, Italy, Moldova, Republic of, </w:t>
            </w:r>
            <w:r w:rsidRPr="00512B27">
              <w:rPr>
                <w:color w:val="000000"/>
                <w:sz w:val="20"/>
                <w:szCs w:val="20"/>
                <w:lang w:val="en-US"/>
              </w:rPr>
              <w:lastRenderedPageBreak/>
              <w:t>Morocco, Poland, Portugal, Russian Federation, Slovenia, Spain, Ukraine, United Kingdom, United States</w:t>
            </w:r>
          </w:p>
        </w:tc>
        <w:tc>
          <w:tcPr>
            <w:tcW w:w="1843" w:type="dxa"/>
            <w:shd w:val="clear" w:color="auto" w:fill="D9D9D9" w:themeFill="background1" w:themeFillShade="D9"/>
          </w:tcPr>
          <w:p w14:paraId="5F5C747D" w14:textId="52E6D5D8" w:rsidR="006B4DBA" w:rsidRPr="00512B27" w:rsidRDefault="006B4DBA" w:rsidP="00C252A5">
            <w:pPr>
              <w:spacing w:line="240" w:lineRule="auto"/>
              <w:rPr>
                <w:sz w:val="20"/>
                <w:szCs w:val="20"/>
                <w:lang w:val="en-US"/>
              </w:rPr>
            </w:pPr>
            <w:r w:rsidRPr="00512B27">
              <w:rPr>
                <w:color w:val="000000"/>
                <w:sz w:val="20"/>
                <w:szCs w:val="20"/>
                <w:lang w:val="en-US"/>
              </w:rPr>
              <w:lastRenderedPageBreak/>
              <w:fldChar w:fldCharType="begin">
                <w:fldData xml:space="preserve">PEVuZE5vdGU+PENpdGU+PEF1dGhvcj5MaWVzbmVyPC9BdXRob3I+PFllYXI+MjAxODwvWWVhcj48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PEVuZE5vdGU+PENpdGU+PEF1dGhvcj5MaWVzbmVyPC9BdXRob3I+PFllYXI+MjAxODwvWWVhcj48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[149]</w:t>
            </w:r>
            <w:r w:rsidRPr="00512B27">
              <w:rPr>
                <w:color w:val="000000"/>
                <w:sz w:val="20"/>
                <w:szCs w:val="20"/>
                <w:lang w:val="en-US"/>
              </w:rPr>
              <w:fldChar w:fldCharType="end"/>
            </w:r>
          </w:p>
        </w:tc>
        <w:tc>
          <w:tcPr>
            <w:tcW w:w="1843" w:type="dxa"/>
            <w:shd w:val="clear" w:color="auto" w:fill="D9D9D9" w:themeFill="background1" w:themeFillShade="D9"/>
          </w:tcPr>
          <w:p w14:paraId="78EDBE53"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53AB5D2E"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r>
      <w:tr w:rsidR="006B4DBA" w:rsidRPr="00512B27" w14:paraId="695F73E0" w14:textId="77777777" w:rsidTr="006B4DBA">
        <w:tc>
          <w:tcPr>
            <w:tcW w:w="562" w:type="dxa"/>
            <w:shd w:val="clear" w:color="auto" w:fill="D9D9D9" w:themeFill="background1" w:themeFillShade="D9"/>
          </w:tcPr>
          <w:p w14:paraId="76528DEE" w14:textId="77777777" w:rsidR="006B4DBA" w:rsidRPr="00512B27" w:rsidRDefault="006B4DBA" w:rsidP="00C252A5">
            <w:pPr>
              <w:spacing w:line="240" w:lineRule="auto"/>
              <w:rPr>
                <w:sz w:val="20"/>
                <w:szCs w:val="20"/>
                <w:lang w:val="en-US"/>
              </w:rPr>
            </w:pPr>
            <w:r w:rsidRPr="00512B27">
              <w:rPr>
                <w:color w:val="000000"/>
                <w:sz w:val="20"/>
                <w:szCs w:val="20"/>
                <w:lang w:val="en-US"/>
              </w:rPr>
              <w:t>121</w:t>
            </w:r>
          </w:p>
        </w:tc>
        <w:tc>
          <w:tcPr>
            <w:tcW w:w="1418" w:type="dxa"/>
            <w:shd w:val="clear" w:color="auto" w:fill="D9D9D9" w:themeFill="background1" w:themeFillShade="D9"/>
          </w:tcPr>
          <w:p w14:paraId="581BC94A"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Klukowska</w:t>
            </w:r>
            <w:proofErr w:type="spellEnd"/>
            <w:r w:rsidRPr="00512B27">
              <w:rPr>
                <w:color w:val="000000"/>
                <w:sz w:val="20"/>
                <w:szCs w:val="20"/>
                <w:lang w:val="en-US"/>
              </w:rPr>
              <w:t xml:space="preserve"> 2018</w:t>
            </w:r>
          </w:p>
        </w:tc>
        <w:tc>
          <w:tcPr>
            <w:tcW w:w="1134" w:type="dxa"/>
            <w:shd w:val="clear" w:color="auto" w:fill="D9D9D9" w:themeFill="background1" w:themeFillShade="D9"/>
          </w:tcPr>
          <w:p w14:paraId="3D05F007"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27D615B6"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Octanate</w:t>
            </w:r>
            <w:proofErr w:type="spellEnd"/>
          </w:p>
        </w:tc>
        <w:tc>
          <w:tcPr>
            <w:tcW w:w="709" w:type="dxa"/>
            <w:shd w:val="clear" w:color="auto" w:fill="D9D9D9" w:themeFill="background1" w:themeFillShade="D9"/>
          </w:tcPr>
          <w:p w14:paraId="5B0BA070"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6816C0CD" w14:textId="77777777" w:rsidR="006B4DBA" w:rsidRPr="00512B27" w:rsidRDefault="006B4DBA" w:rsidP="00C252A5">
            <w:pPr>
              <w:spacing w:line="240" w:lineRule="auto"/>
              <w:rPr>
                <w:sz w:val="20"/>
                <w:szCs w:val="20"/>
                <w:lang w:val="en-US"/>
              </w:rPr>
            </w:pPr>
            <w:r w:rsidRPr="00512B27">
              <w:rPr>
                <w:color w:val="000000"/>
                <w:sz w:val="20"/>
                <w:szCs w:val="20"/>
                <w:lang w:val="en-US"/>
              </w:rPr>
              <w:t>51</w:t>
            </w:r>
          </w:p>
        </w:tc>
        <w:tc>
          <w:tcPr>
            <w:tcW w:w="1417" w:type="dxa"/>
            <w:shd w:val="clear" w:color="auto" w:fill="D9D9D9" w:themeFill="background1" w:themeFillShade="D9"/>
          </w:tcPr>
          <w:p w14:paraId="4BEF69B0" w14:textId="77777777" w:rsidR="006B4DBA" w:rsidRPr="00512B27" w:rsidRDefault="006B4DBA" w:rsidP="00C252A5">
            <w:pPr>
              <w:spacing w:line="240" w:lineRule="auto"/>
              <w:rPr>
                <w:sz w:val="20"/>
                <w:szCs w:val="20"/>
                <w:lang w:val="en-US"/>
              </w:rPr>
            </w:pPr>
            <w:r w:rsidRPr="00512B27">
              <w:rPr>
                <w:color w:val="000000"/>
                <w:sz w:val="20"/>
                <w:szCs w:val="20"/>
                <w:lang w:val="en-US"/>
              </w:rPr>
              <w:t>5 years</w:t>
            </w:r>
          </w:p>
        </w:tc>
        <w:tc>
          <w:tcPr>
            <w:tcW w:w="1559" w:type="dxa"/>
            <w:shd w:val="clear" w:color="auto" w:fill="D9D9D9" w:themeFill="background1" w:themeFillShade="D9"/>
          </w:tcPr>
          <w:p w14:paraId="3AB67063"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1843" w:type="dxa"/>
            <w:shd w:val="clear" w:color="auto" w:fill="D9D9D9" w:themeFill="background1" w:themeFillShade="D9"/>
          </w:tcPr>
          <w:p w14:paraId="04024B94" w14:textId="50FF3DA4"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PEVuZE5vdGU+PENpdGU+PEF1dGhvcj5LbHVrb3dza2E8L0F1dGhvcj48WWVhcj4yMDE4PC9ZZWFy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PEVuZE5vdGU+PENpdGU+PEF1dGhvcj5LbHVrb3dza2E8L0F1dGhvcj48WWVhcj4yMDE4PC9ZZWFy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[150]</w:t>
            </w:r>
            <w:r w:rsidRPr="00512B27">
              <w:rPr>
                <w:color w:val="000000"/>
                <w:sz w:val="20"/>
                <w:szCs w:val="20"/>
                <w:lang w:val="en-US"/>
              </w:rPr>
              <w:fldChar w:fldCharType="end"/>
            </w:r>
          </w:p>
        </w:tc>
        <w:tc>
          <w:tcPr>
            <w:tcW w:w="1843" w:type="dxa"/>
            <w:shd w:val="clear" w:color="auto" w:fill="D9D9D9" w:themeFill="background1" w:themeFillShade="D9"/>
          </w:tcPr>
          <w:p w14:paraId="671A166C"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6EDB2D22"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r>
      <w:tr w:rsidR="006B4DBA" w:rsidRPr="00512B27" w14:paraId="67D3A097" w14:textId="77777777" w:rsidTr="006B4DBA">
        <w:tc>
          <w:tcPr>
            <w:tcW w:w="562" w:type="dxa"/>
            <w:shd w:val="clear" w:color="auto" w:fill="D9D9D9" w:themeFill="background1" w:themeFillShade="D9"/>
          </w:tcPr>
          <w:p w14:paraId="0DED4267" w14:textId="77777777" w:rsidR="006B4DBA" w:rsidRPr="00512B27" w:rsidRDefault="006B4DBA" w:rsidP="00C252A5">
            <w:pPr>
              <w:spacing w:line="240" w:lineRule="auto"/>
              <w:rPr>
                <w:sz w:val="20"/>
                <w:szCs w:val="20"/>
                <w:lang w:val="en-US"/>
              </w:rPr>
            </w:pPr>
            <w:r w:rsidRPr="00512B27">
              <w:rPr>
                <w:color w:val="000000"/>
                <w:sz w:val="20"/>
                <w:szCs w:val="20"/>
                <w:lang w:val="en-US"/>
              </w:rPr>
              <w:t>122</w:t>
            </w:r>
          </w:p>
        </w:tc>
        <w:tc>
          <w:tcPr>
            <w:tcW w:w="1418" w:type="dxa"/>
            <w:shd w:val="clear" w:color="auto" w:fill="D9D9D9" w:themeFill="background1" w:themeFillShade="D9"/>
          </w:tcPr>
          <w:p w14:paraId="62191DB7" w14:textId="77777777" w:rsidR="006B4DBA" w:rsidRPr="00512B27" w:rsidRDefault="006B4DBA" w:rsidP="00C252A5">
            <w:pPr>
              <w:spacing w:line="240" w:lineRule="auto"/>
              <w:rPr>
                <w:sz w:val="20"/>
                <w:szCs w:val="20"/>
                <w:lang w:val="en-US"/>
              </w:rPr>
            </w:pPr>
            <w:r w:rsidRPr="00512B27">
              <w:rPr>
                <w:color w:val="000000"/>
                <w:sz w:val="20"/>
                <w:szCs w:val="20"/>
                <w:lang w:val="en-US"/>
              </w:rPr>
              <w:t>PTP study /PUP study</w:t>
            </w:r>
          </w:p>
        </w:tc>
        <w:tc>
          <w:tcPr>
            <w:tcW w:w="1134" w:type="dxa"/>
            <w:shd w:val="clear" w:color="auto" w:fill="D9D9D9" w:themeFill="background1" w:themeFillShade="D9"/>
          </w:tcPr>
          <w:p w14:paraId="7895ED70"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2AC2DA79"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Moroctocog</w:t>
            </w:r>
            <w:proofErr w:type="spellEnd"/>
            <w:r w:rsidRPr="00512B27">
              <w:rPr>
                <w:color w:val="000000"/>
                <w:sz w:val="20"/>
                <w:szCs w:val="20"/>
                <w:lang w:val="en-US"/>
              </w:rPr>
              <w:t xml:space="preserve"> alfa</w:t>
            </w:r>
          </w:p>
        </w:tc>
        <w:tc>
          <w:tcPr>
            <w:tcW w:w="709" w:type="dxa"/>
            <w:shd w:val="clear" w:color="auto" w:fill="D9D9D9" w:themeFill="background1" w:themeFillShade="D9"/>
          </w:tcPr>
          <w:p w14:paraId="1044264E"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217E49B7" w14:textId="77777777" w:rsidR="006B4DBA" w:rsidRPr="00512B27" w:rsidRDefault="006B4DBA" w:rsidP="00C252A5">
            <w:pPr>
              <w:spacing w:line="240" w:lineRule="auto"/>
              <w:rPr>
                <w:sz w:val="20"/>
                <w:szCs w:val="20"/>
                <w:lang w:val="en-US"/>
              </w:rPr>
            </w:pPr>
            <w:r w:rsidRPr="00512B27">
              <w:rPr>
                <w:color w:val="000000"/>
                <w:sz w:val="20"/>
                <w:szCs w:val="20"/>
                <w:lang w:val="en-US"/>
              </w:rPr>
              <w:t>60</w:t>
            </w:r>
          </w:p>
        </w:tc>
        <w:tc>
          <w:tcPr>
            <w:tcW w:w="1417" w:type="dxa"/>
            <w:shd w:val="clear" w:color="auto" w:fill="D9D9D9" w:themeFill="background1" w:themeFillShade="D9"/>
          </w:tcPr>
          <w:p w14:paraId="04DEC0FC" w14:textId="77777777" w:rsidR="006B4DBA" w:rsidRPr="00512B27" w:rsidRDefault="006B4DBA" w:rsidP="00C252A5">
            <w:pPr>
              <w:spacing w:line="240" w:lineRule="auto"/>
              <w:rPr>
                <w:sz w:val="20"/>
                <w:szCs w:val="20"/>
                <w:lang w:val="en-US"/>
              </w:rPr>
            </w:pPr>
            <w:r w:rsidRPr="00512B27">
              <w:rPr>
                <w:color w:val="000000"/>
                <w:sz w:val="20"/>
                <w:szCs w:val="20"/>
                <w:lang w:val="en-US"/>
              </w:rPr>
              <w:t>24 months</w:t>
            </w:r>
          </w:p>
        </w:tc>
        <w:tc>
          <w:tcPr>
            <w:tcW w:w="1559" w:type="dxa"/>
            <w:shd w:val="clear" w:color="auto" w:fill="D9D9D9" w:themeFill="background1" w:themeFillShade="D9"/>
          </w:tcPr>
          <w:p w14:paraId="709E2C4E" w14:textId="7DD5D5CA" w:rsidR="006B4DBA" w:rsidRPr="00512B27" w:rsidRDefault="006B4DBA" w:rsidP="00C252A5">
            <w:pPr>
              <w:spacing w:line="240" w:lineRule="auto"/>
              <w:rPr>
                <w:sz w:val="20"/>
                <w:szCs w:val="20"/>
                <w:lang w:val="en-US"/>
              </w:rPr>
            </w:pPr>
            <w:r w:rsidRPr="00512B27">
              <w:rPr>
                <w:color w:val="000000"/>
                <w:sz w:val="20"/>
                <w:szCs w:val="20"/>
                <w:lang w:val="en-US"/>
              </w:rPr>
              <w:t>11 European countries (Bulgaria, Finland, Georgia, Greece, Italy, Romania, Serbia, Spain, Sweden, Turkey, Ukraine)</w:t>
            </w:r>
          </w:p>
        </w:tc>
        <w:tc>
          <w:tcPr>
            <w:tcW w:w="1843" w:type="dxa"/>
            <w:shd w:val="clear" w:color="auto" w:fill="D9D9D9" w:themeFill="background1" w:themeFillShade="D9"/>
          </w:tcPr>
          <w:p w14:paraId="7F16A557" w14:textId="1F4405A5"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PEVuZE5vdGU+PENpdGU+PEF1dGhvcj5SdXNlbjwvQXV0aG9yPjxZZWFyPjIwMTg8L1llYXI+PFJl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PEVuZE5vdGU+PENpdGU+PEF1dGhvcj5SdXNlbjwvQXV0aG9yPjxZZWFyPjIwMTg8L1llYXI+PFJl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[151]</w:t>
            </w:r>
            <w:r w:rsidRPr="00512B27">
              <w:rPr>
                <w:color w:val="000000"/>
                <w:sz w:val="20"/>
                <w:szCs w:val="20"/>
                <w:lang w:val="en-US"/>
              </w:rPr>
              <w:fldChar w:fldCharType="end"/>
            </w:r>
          </w:p>
        </w:tc>
        <w:tc>
          <w:tcPr>
            <w:tcW w:w="1843" w:type="dxa"/>
            <w:shd w:val="clear" w:color="auto" w:fill="D9D9D9" w:themeFill="background1" w:themeFillShade="D9"/>
          </w:tcPr>
          <w:p w14:paraId="22D2084C"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6E9511AA" w14:textId="3742032D" w:rsidR="006B4DBA" w:rsidRPr="00512B27" w:rsidRDefault="006B4DBA" w:rsidP="00C252A5">
            <w:pPr>
              <w:spacing w:line="240" w:lineRule="auto"/>
              <w:rPr>
                <w:sz w:val="20"/>
                <w:szCs w:val="20"/>
                <w:lang w:val="en-US"/>
              </w:rPr>
            </w:pPr>
            <w:r w:rsidRPr="00512B27">
              <w:rPr>
                <w:color w:val="000000"/>
                <w:sz w:val="20"/>
                <w:szCs w:val="20"/>
                <w:lang w:val="en-US"/>
              </w:rPr>
              <w:t>&lt;12 years, single arm</w:t>
            </w:r>
          </w:p>
        </w:tc>
      </w:tr>
      <w:tr w:rsidR="006B4DBA" w:rsidRPr="00512B27" w14:paraId="5D4931ED" w14:textId="77777777" w:rsidTr="006B4DBA">
        <w:tc>
          <w:tcPr>
            <w:tcW w:w="562" w:type="dxa"/>
            <w:shd w:val="clear" w:color="auto" w:fill="D9D9D9" w:themeFill="background1" w:themeFillShade="D9"/>
          </w:tcPr>
          <w:p w14:paraId="3CC4A82F" w14:textId="77777777" w:rsidR="006B4DBA" w:rsidRPr="00512B27" w:rsidRDefault="006B4DBA" w:rsidP="00C252A5">
            <w:pPr>
              <w:spacing w:line="240" w:lineRule="auto"/>
              <w:rPr>
                <w:sz w:val="20"/>
                <w:szCs w:val="20"/>
                <w:lang w:val="en-US"/>
              </w:rPr>
            </w:pPr>
            <w:r w:rsidRPr="00512B27">
              <w:rPr>
                <w:color w:val="000000"/>
                <w:sz w:val="20"/>
                <w:szCs w:val="20"/>
                <w:lang w:val="en-US"/>
              </w:rPr>
              <w:t>123</w:t>
            </w:r>
          </w:p>
        </w:tc>
        <w:tc>
          <w:tcPr>
            <w:tcW w:w="1418" w:type="dxa"/>
            <w:shd w:val="clear" w:color="auto" w:fill="D9D9D9" w:themeFill="background1" w:themeFillShade="D9"/>
          </w:tcPr>
          <w:p w14:paraId="5F74D90E"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Stasyshyn</w:t>
            </w:r>
            <w:proofErr w:type="spellEnd"/>
            <w:r w:rsidRPr="00512B27">
              <w:rPr>
                <w:color w:val="000000"/>
                <w:sz w:val="20"/>
                <w:szCs w:val="20"/>
                <w:lang w:val="en-US"/>
              </w:rPr>
              <w:t xml:space="preserve"> 2017</w:t>
            </w:r>
          </w:p>
        </w:tc>
        <w:tc>
          <w:tcPr>
            <w:tcW w:w="1134" w:type="dxa"/>
            <w:shd w:val="clear" w:color="auto" w:fill="D9D9D9" w:themeFill="background1" w:themeFillShade="D9"/>
          </w:tcPr>
          <w:p w14:paraId="20B7E0F4" w14:textId="77777777" w:rsidR="006B4DBA" w:rsidRPr="00512B27" w:rsidRDefault="006B4DBA" w:rsidP="00C252A5">
            <w:pPr>
              <w:spacing w:line="240" w:lineRule="auto"/>
              <w:rPr>
                <w:sz w:val="20"/>
                <w:szCs w:val="20"/>
                <w:lang w:val="en-US"/>
              </w:rPr>
            </w:pPr>
            <w:r w:rsidRPr="00512B27">
              <w:rPr>
                <w:color w:val="000000"/>
                <w:sz w:val="20"/>
                <w:szCs w:val="20"/>
                <w:lang w:val="en-US"/>
              </w:rPr>
              <w:t>Non-RCT</w:t>
            </w:r>
          </w:p>
        </w:tc>
        <w:tc>
          <w:tcPr>
            <w:tcW w:w="1559" w:type="dxa"/>
            <w:shd w:val="clear" w:color="auto" w:fill="D9D9D9" w:themeFill="background1" w:themeFillShade="D9"/>
          </w:tcPr>
          <w:p w14:paraId="493DB593"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rVIII-SingleChain</w:t>
            </w:r>
            <w:proofErr w:type="spellEnd"/>
          </w:p>
        </w:tc>
        <w:tc>
          <w:tcPr>
            <w:tcW w:w="709" w:type="dxa"/>
            <w:shd w:val="clear" w:color="auto" w:fill="D9D9D9" w:themeFill="background1" w:themeFillShade="D9"/>
          </w:tcPr>
          <w:p w14:paraId="5F6BA670"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3FDCEEF4" w14:textId="77777777" w:rsidR="006B4DBA" w:rsidRPr="00512B27" w:rsidRDefault="006B4DBA" w:rsidP="00C252A5">
            <w:pPr>
              <w:spacing w:line="240" w:lineRule="auto"/>
              <w:rPr>
                <w:sz w:val="20"/>
                <w:szCs w:val="20"/>
                <w:lang w:val="en-US"/>
              </w:rPr>
            </w:pPr>
            <w:r w:rsidRPr="00512B27">
              <w:rPr>
                <w:color w:val="000000"/>
                <w:sz w:val="20"/>
                <w:szCs w:val="20"/>
                <w:lang w:val="en-US"/>
              </w:rPr>
              <w:t>84</w:t>
            </w:r>
          </w:p>
        </w:tc>
        <w:tc>
          <w:tcPr>
            <w:tcW w:w="1417" w:type="dxa"/>
            <w:shd w:val="clear" w:color="auto" w:fill="D9D9D9" w:themeFill="background1" w:themeFillShade="D9"/>
          </w:tcPr>
          <w:p w14:paraId="19C7DF6F" w14:textId="77777777" w:rsidR="006B4DBA" w:rsidRPr="00512B27" w:rsidRDefault="006B4DBA" w:rsidP="00C252A5">
            <w:pPr>
              <w:spacing w:line="240" w:lineRule="auto"/>
              <w:rPr>
                <w:sz w:val="20"/>
                <w:szCs w:val="20"/>
                <w:lang w:val="en-US"/>
              </w:rPr>
            </w:pPr>
            <w:r w:rsidRPr="00512B27">
              <w:rPr>
                <w:color w:val="000000"/>
                <w:sz w:val="20"/>
                <w:szCs w:val="20"/>
                <w:lang w:val="en-US"/>
              </w:rPr>
              <w:t>12 months</w:t>
            </w:r>
          </w:p>
        </w:tc>
        <w:tc>
          <w:tcPr>
            <w:tcW w:w="1559" w:type="dxa"/>
            <w:shd w:val="clear" w:color="auto" w:fill="D9D9D9" w:themeFill="background1" w:themeFillShade="D9"/>
          </w:tcPr>
          <w:p w14:paraId="23D3622B" w14:textId="77777777" w:rsidR="006B4DBA" w:rsidRPr="00512B27" w:rsidRDefault="006B4DBA" w:rsidP="00C252A5">
            <w:pPr>
              <w:spacing w:line="240" w:lineRule="auto"/>
              <w:rPr>
                <w:sz w:val="20"/>
                <w:szCs w:val="20"/>
                <w:lang w:val="en-US"/>
              </w:rPr>
            </w:pPr>
            <w:r w:rsidRPr="00512B27">
              <w:rPr>
                <w:color w:val="000000"/>
                <w:sz w:val="20"/>
                <w:szCs w:val="20"/>
                <w:lang w:val="en-US"/>
              </w:rPr>
              <w:t>19 countries (Europe, the USA and the rest of the world)</w:t>
            </w:r>
          </w:p>
        </w:tc>
        <w:tc>
          <w:tcPr>
            <w:tcW w:w="1843" w:type="dxa"/>
            <w:shd w:val="clear" w:color="auto" w:fill="D9D9D9" w:themeFill="background1" w:themeFillShade="D9"/>
          </w:tcPr>
          <w:p w14:paraId="7F69D1FA" w14:textId="594D8394"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PEVuZE5vdGU+PENpdGU+PEF1dGhvcj5TdGFzeXNoeW48L0F1dGhvcj48WWVhcj4yMDE3PC9ZZWFy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IGFuZCBoYWVtb3N0YXNpcyA6IEpUSDwvYWJici0xPjwvYWx0LXBlcmlvZGljYWw+PHBhZ2VzPjYz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PEVuZE5vdGU+PENpdGU+PEF1dGhvcj5TdGFzeXNoeW48L0F1dGhvcj48WWVhcj4yMDE3PC9ZZWFy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IGFuZCBoYWVtb3N0YXNpcyA6IEpUSDwvYWJici0xPjwvYWx0LXBlcmlvZGljYWw+PHBhZ2VzPjYz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[152]</w:t>
            </w:r>
            <w:r w:rsidRPr="00512B27">
              <w:rPr>
                <w:color w:val="000000"/>
                <w:sz w:val="20"/>
                <w:szCs w:val="20"/>
                <w:lang w:val="en-US"/>
              </w:rPr>
              <w:fldChar w:fldCharType="end"/>
            </w:r>
          </w:p>
        </w:tc>
        <w:tc>
          <w:tcPr>
            <w:tcW w:w="1843" w:type="dxa"/>
            <w:shd w:val="clear" w:color="auto" w:fill="D9D9D9" w:themeFill="background1" w:themeFillShade="D9"/>
          </w:tcPr>
          <w:p w14:paraId="19A9532B"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0FE8491A" w14:textId="7A80B9D3" w:rsidR="006B4DBA" w:rsidRPr="00512B27" w:rsidRDefault="006B4DBA" w:rsidP="00C252A5">
            <w:pPr>
              <w:spacing w:line="240" w:lineRule="auto"/>
              <w:rPr>
                <w:sz w:val="20"/>
                <w:szCs w:val="20"/>
                <w:lang w:val="en-US"/>
              </w:rPr>
            </w:pPr>
            <w:r w:rsidRPr="00512B27">
              <w:rPr>
                <w:color w:val="000000"/>
                <w:sz w:val="20"/>
                <w:szCs w:val="20"/>
                <w:lang w:val="en-US"/>
              </w:rPr>
              <w:t>&lt;12 years</w:t>
            </w:r>
          </w:p>
        </w:tc>
      </w:tr>
      <w:tr w:rsidR="006B4DBA" w:rsidRPr="00512B27" w14:paraId="301084D5" w14:textId="77777777" w:rsidTr="006B4DBA">
        <w:tc>
          <w:tcPr>
            <w:tcW w:w="562" w:type="dxa"/>
            <w:shd w:val="clear" w:color="auto" w:fill="D9D9D9" w:themeFill="background1" w:themeFillShade="D9"/>
          </w:tcPr>
          <w:p w14:paraId="5C0D35E0" w14:textId="77777777" w:rsidR="006B4DBA" w:rsidRPr="00512B27" w:rsidRDefault="006B4DBA" w:rsidP="00C252A5">
            <w:pPr>
              <w:spacing w:line="240" w:lineRule="auto"/>
              <w:rPr>
                <w:sz w:val="20"/>
                <w:szCs w:val="20"/>
                <w:lang w:val="en-US"/>
              </w:rPr>
            </w:pPr>
            <w:r w:rsidRPr="00512B27">
              <w:rPr>
                <w:color w:val="000000"/>
                <w:sz w:val="20"/>
                <w:szCs w:val="20"/>
                <w:lang w:val="en-US"/>
              </w:rPr>
              <w:t>124</w:t>
            </w:r>
          </w:p>
        </w:tc>
        <w:tc>
          <w:tcPr>
            <w:tcW w:w="1418" w:type="dxa"/>
            <w:shd w:val="clear" w:color="auto" w:fill="D9D9D9" w:themeFill="background1" w:themeFillShade="D9"/>
          </w:tcPr>
          <w:p w14:paraId="01D8B7FB" w14:textId="77777777" w:rsidR="006B4DBA" w:rsidRPr="00512B27" w:rsidRDefault="006B4DBA" w:rsidP="00C252A5">
            <w:pPr>
              <w:spacing w:line="240" w:lineRule="auto"/>
              <w:rPr>
                <w:sz w:val="20"/>
                <w:szCs w:val="20"/>
                <w:lang w:val="en-US"/>
              </w:rPr>
            </w:pPr>
            <w:r w:rsidRPr="00512B27">
              <w:rPr>
                <w:color w:val="000000"/>
                <w:sz w:val="20"/>
                <w:szCs w:val="20"/>
                <w:lang w:val="en-US"/>
              </w:rPr>
              <w:t>CHIPS</w:t>
            </w:r>
          </w:p>
        </w:tc>
        <w:tc>
          <w:tcPr>
            <w:tcW w:w="1134" w:type="dxa"/>
            <w:shd w:val="clear" w:color="auto" w:fill="D9D9D9" w:themeFill="background1" w:themeFillShade="D9"/>
          </w:tcPr>
          <w:p w14:paraId="7216D758" w14:textId="77777777" w:rsidR="006B4DBA" w:rsidRPr="00512B27" w:rsidRDefault="006B4DBA" w:rsidP="00C252A5">
            <w:pPr>
              <w:spacing w:line="240" w:lineRule="auto"/>
              <w:rPr>
                <w:sz w:val="20"/>
                <w:szCs w:val="20"/>
                <w:lang w:val="en-US"/>
              </w:rPr>
            </w:pPr>
            <w:r w:rsidRPr="00512B27">
              <w:rPr>
                <w:color w:val="000000"/>
                <w:sz w:val="20"/>
                <w:szCs w:val="20"/>
                <w:lang w:val="en-US"/>
              </w:rPr>
              <w:t>Single arm</w:t>
            </w:r>
          </w:p>
        </w:tc>
        <w:tc>
          <w:tcPr>
            <w:tcW w:w="1559" w:type="dxa"/>
            <w:shd w:val="clear" w:color="auto" w:fill="D9D9D9" w:themeFill="background1" w:themeFillShade="D9"/>
          </w:tcPr>
          <w:p w14:paraId="71504FE4"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709" w:type="dxa"/>
            <w:shd w:val="clear" w:color="auto" w:fill="D9D9D9" w:themeFill="background1" w:themeFillShade="D9"/>
          </w:tcPr>
          <w:p w14:paraId="3115D796" w14:textId="77777777" w:rsidR="006B4DBA" w:rsidRPr="00512B27" w:rsidRDefault="006B4DBA" w:rsidP="00C252A5">
            <w:pPr>
              <w:spacing w:line="240" w:lineRule="auto"/>
              <w:rPr>
                <w:sz w:val="20"/>
                <w:szCs w:val="20"/>
                <w:lang w:val="en-US"/>
              </w:rPr>
            </w:pPr>
            <w:r w:rsidRPr="00512B27">
              <w:rPr>
                <w:color w:val="000000"/>
                <w:sz w:val="20"/>
                <w:szCs w:val="20"/>
                <w:lang w:val="en-US"/>
              </w:rPr>
              <w:t>P</w:t>
            </w:r>
          </w:p>
        </w:tc>
        <w:tc>
          <w:tcPr>
            <w:tcW w:w="709" w:type="dxa"/>
            <w:shd w:val="clear" w:color="auto" w:fill="D9D9D9" w:themeFill="background1" w:themeFillShade="D9"/>
          </w:tcPr>
          <w:p w14:paraId="2DFC75C7" w14:textId="77777777" w:rsidR="006B4DBA" w:rsidRPr="00512B27" w:rsidRDefault="006B4DBA" w:rsidP="00C252A5">
            <w:pPr>
              <w:spacing w:line="240" w:lineRule="auto"/>
              <w:rPr>
                <w:sz w:val="20"/>
                <w:szCs w:val="20"/>
                <w:lang w:val="en-US"/>
              </w:rPr>
            </w:pPr>
            <w:r w:rsidRPr="00512B27">
              <w:rPr>
                <w:color w:val="000000"/>
                <w:sz w:val="20"/>
                <w:szCs w:val="20"/>
                <w:lang w:val="en-US"/>
              </w:rPr>
              <w:t>30</w:t>
            </w:r>
          </w:p>
        </w:tc>
        <w:tc>
          <w:tcPr>
            <w:tcW w:w="1417" w:type="dxa"/>
            <w:shd w:val="clear" w:color="auto" w:fill="D9D9D9" w:themeFill="background1" w:themeFillShade="D9"/>
          </w:tcPr>
          <w:p w14:paraId="493F166E" w14:textId="77777777" w:rsidR="006B4DBA" w:rsidRPr="00512B27" w:rsidRDefault="006B4DBA" w:rsidP="00C252A5">
            <w:pPr>
              <w:spacing w:line="240" w:lineRule="auto"/>
              <w:rPr>
                <w:sz w:val="20"/>
                <w:szCs w:val="20"/>
                <w:lang w:val="en-US"/>
              </w:rPr>
            </w:pPr>
            <w:r w:rsidRPr="00512B27">
              <w:rPr>
                <w:color w:val="000000"/>
                <w:sz w:val="20"/>
                <w:szCs w:val="20"/>
                <w:lang w:val="en-US"/>
              </w:rPr>
              <w:t>10 months</w:t>
            </w:r>
          </w:p>
        </w:tc>
        <w:tc>
          <w:tcPr>
            <w:tcW w:w="1559" w:type="dxa"/>
            <w:shd w:val="clear" w:color="auto" w:fill="D9D9D9" w:themeFill="background1" w:themeFillShade="D9"/>
          </w:tcPr>
          <w:p w14:paraId="144C4A36" w14:textId="77777777" w:rsidR="006B4DBA" w:rsidRPr="00512B27" w:rsidRDefault="006B4DBA" w:rsidP="00C252A5">
            <w:pPr>
              <w:spacing w:line="240" w:lineRule="auto"/>
              <w:rPr>
                <w:sz w:val="20"/>
                <w:szCs w:val="20"/>
                <w:lang w:val="en-US"/>
              </w:rPr>
            </w:pPr>
            <w:r w:rsidRPr="00512B27">
              <w:rPr>
                <w:color w:val="000000"/>
                <w:sz w:val="20"/>
                <w:szCs w:val="20"/>
                <w:lang w:val="en-US"/>
              </w:rPr>
              <w:t>China</w:t>
            </w:r>
          </w:p>
        </w:tc>
        <w:tc>
          <w:tcPr>
            <w:tcW w:w="1843" w:type="dxa"/>
            <w:shd w:val="clear" w:color="auto" w:fill="D9D9D9" w:themeFill="background1" w:themeFillShade="D9"/>
          </w:tcPr>
          <w:p w14:paraId="4DC7C1B3" w14:textId="3E5C2767" w:rsidR="006B4DBA" w:rsidRPr="00512B27" w:rsidRDefault="006B4DBA" w:rsidP="00C252A5">
            <w:pPr>
              <w:spacing w:line="240" w:lineRule="auto"/>
              <w:rPr>
                <w:sz w:val="20"/>
                <w:szCs w:val="20"/>
                <w:lang w:val="en-US"/>
              </w:rPr>
            </w:pPr>
            <w:r w:rsidRPr="00512B27">
              <w:rPr>
                <w:color w:val="000000"/>
                <w:sz w:val="20"/>
                <w:szCs w:val="20"/>
                <w:lang w:val="en-US"/>
              </w:rPr>
              <w:fldChar w:fldCharType="begin"/>
            </w:r>
            <w:r w:rsidR="00055F6B">
              <w:rPr>
                <w:color w:val="000000"/>
                <w:sz w:val="20"/>
                <w:szCs w:val="20"/>
                <w:lang w:val="en-US"/>
              </w:rPr>
              <w:instrText xml:space="preserve"> ADDIN EN.CITE &lt;EndNote&gt;&lt;Cite&gt;&lt;Author&gt;Wu R&lt;/Author&gt;&lt;Year&gt;2017&lt;/Year&gt;&lt;RecNum&gt;41&lt;/RecNum&gt;&lt;DisplayText&gt;[153]&lt;/DisplayText&gt;&lt;record&gt;&lt;rec-number&gt;41&lt;/rec-number&gt;&lt;foreign-keys&gt;&lt;key app="EN" db-id="tfsatdftgwev9pewpp250xstr92v0005pzws" timestamp="1534432519"&gt;41&lt;/key&gt;&lt;/foreign-keys&gt;&lt;ref-type name="Conference Proceedings"&gt;10&lt;/ref-type&gt;&lt;contributors&gt;&lt;authors&gt;&lt;author&gt;Wu R, Yao W, Luo X, et.al. &lt;/author&gt;&lt;/authors&gt;&lt;/contributors&gt;&lt;titles&gt;&lt;title&gt;Results from a Prospective, Dose Escalating, Prophylaxis Study in Young Boys with Severe Hemophilia a in China: The China Hemophilia Individualized Prophylaxis Study (CHIPS)(NCT02999308). &lt;/title&gt;&lt;secondary-title&gt;Blood.&lt;/secondary-title&gt;&lt;/titles&gt;&lt;pages&gt;3683&lt;/pages&gt;&lt;volume&gt;130 (Supp 1)&lt;/volume&gt;&lt;dates&gt;&lt;year&gt;2017&lt;/year&gt;&lt;/dates&gt;&lt;urls&gt;&lt;/urls&gt;&lt;/record&gt;&lt;/Cite&gt;&lt;/EndNote&gt;</w:instrText>
            </w:r>
            <w:r w:rsidRPr="00512B27">
              <w:rPr>
                <w:color w:val="000000"/>
                <w:sz w:val="20"/>
                <w:szCs w:val="20"/>
                <w:lang w:val="en-US"/>
              </w:rPr>
              <w:fldChar w:fldCharType="separate"/>
            </w:r>
            <w:r w:rsidR="00055F6B">
              <w:rPr>
                <w:noProof/>
                <w:color w:val="000000"/>
                <w:sz w:val="20"/>
                <w:szCs w:val="20"/>
                <w:lang w:val="en-US"/>
              </w:rPr>
              <w:t>[153]</w:t>
            </w:r>
            <w:r w:rsidRPr="00512B27">
              <w:rPr>
                <w:color w:val="000000"/>
                <w:sz w:val="20"/>
                <w:szCs w:val="20"/>
                <w:lang w:val="en-US"/>
              </w:rPr>
              <w:fldChar w:fldCharType="end"/>
            </w:r>
            <w:r w:rsidRPr="00512B27">
              <w:rPr>
                <w:color w:val="000000"/>
                <w:sz w:val="20"/>
                <w:szCs w:val="20"/>
                <w:lang w:val="en-US"/>
              </w:rPr>
              <w:t xml:space="preserve">, </w:t>
            </w:r>
            <w:proofErr w:type="spellStart"/>
            <w:r w:rsidRPr="00512B27">
              <w:rPr>
                <w:color w:val="000000"/>
                <w:sz w:val="20"/>
                <w:szCs w:val="20"/>
                <w:lang w:val="en-US"/>
              </w:rPr>
              <w:t>Wanru</w:t>
            </w:r>
            <w:proofErr w:type="spellEnd"/>
            <w:r w:rsidRPr="00512B27">
              <w:rPr>
                <w:color w:val="000000"/>
                <w:sz w:val="20"/>
                <w:szCs w:val="20"/>
                <w:lang w:val="en-US"/>
              </w:rPr>
              <w:t xml:space="preserve"> 2018</w:t>
            </w:r>
          </w:p>
        </w:tc>
        <w:tc>
          <w:tcPr>
            <w:tcW w:w="1843" w:type="dxa"/>
            <w:shd w:val="clear" w:color="auto" w:fill="D9D9D9" w:themeFill="background1" w:themeFillShade="D9"/>
          </w:tcPr>
          <w:p w14:paraId="035EBFD4"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64F1ECA6" w14:textId="3765C3BF" w:rsidR="006B4DBA" w:rsidRPr="00512B27" w:rsidRDefault="006B4DBA" w:rsidP="00C252A5">
            <w:pPr>
              <w:spacing w:line="240" w:lineRule="auto"/>
              <w:rPr>
                <w:sz w:val="20"/>
                <w:szCs w:val="20"/>
                <w:lang w:val="en-US"/>
              </w:rPr>
            </w:pPr>
            <w:r w:rsidRPr="00512B27">
              <w:rPr>
                <w:color w:val="000000"/>
                <w:sz w:val="20"/>
                <w:szCs w:val="20"/>
                <w:lang w:val="en-US"/>
              </w:rPr>
              <w:t>&lt;12 years, single arm</w:t>
            </w:r>
          </w:p>
        </w:tc>
      </w:tr>
      <w:tr w:rsidR="006B4DBA" w:rsidRPr="00512B27" w14:paraId="0C1E9425" w14:textId="77777777" w:rsidTr="006B4DBA">
        <w:tc>
          <w:tcPr>
            <w:tcW w:w="562" w:type="dxa"/>
            <w:shd w:val="clear" w:color="auto" w:fill="D9D9D9" w:themeFill="background1" w:themeFillShade="D9"/>
          </w:tcPr>
          <w:p w14:paraId="04C4A1C5" w14:textId="77777777" w:rsidR="006B4DBA" w:rsidRPr="00512B27" w:rsidRDefault="006B4DBA" w:rsidP="00C252A5">
            <w:pPr>
              <w:spacing w:line="240" w:lineRule="auto"/>
              <w:rPr>
                <w:sz w:val="20"/>
                <w:szCs w:val="20"/>
                <w:lang w:val="en-US"/>
              </w:rPr>
            </w:pPr>
            <w:r w:rsidRPr="00512B27">
              <w:rPr>
                <w:color w:val="000000"/>
                <w:sz w:val="20"/>
                <w:szCs w:val="20"/>
                <w:lang w:val="en-US"/>
              </w:rPr>
              <w:t>125</w:t>
            </w:r>
          </w:p>
        </w:tc>
        <w:tc>
          <w:tcPr>
            <w:tcW w:w="1418" w:type="dxa"/>
            <w:shd w:val="clear" w:color="auto" w:fill="D9D9D9" w:themeFill="background1" w:themeFillShade="D9"/>
          </w:tcPr>
          <w:p w14:paraId="067EB380" w14:textId="77777777" w:rsidR="006B4DBA" w:rsidRPr="00512B27" w:rsidRDefault="006B4DBA" w:rsidP="00C252A5">
            <w:pPr>
              <w:spacing w:line="240" w:lineRule="auto"/>
              <w:rPr>
                <w:sz w:val="20"/>
                <w:szCs w:val="20"/>
                <w:lang w:val="en-US"/>
              </w:rPr>
            </w:pPr>
            <w:r w:rsidRPr="00512B27">
              <w:rPr>
                <w:color w:val="000000"/>
                <w:sz w:val="20"/>
                <w:szCs w:val="20"/>
                <w:lang w:val="en-US"/>
              </w:rPr>
              <w:t>AHEAD study*</w:t>
            </w:r>
          </w:p>
        </w:tc>
        <w:tc>
          <w:tcPr>
            <w:tcW w:w="1134" w:type="dxa"/>
            <w:shd w:val="clear" w:color="auto" w:fill="D9D9D9" w:themeFill="background1" w:themeFillShade="D9"/>
          </w:tcPr>
          <w:p w14:paraId="45B8DA11" w14:textId="77777777" w:rsidR="006B4DBA" w:rsidRPr="00512B27" w:rsidRDefault="006B4DBA" w:rsidP="00C252A5">
            <w:pPr>
              <w:spacing w:line="240" w:lineRule="auto"/>
              <w:rPr>
                <w:sz w:val="20"/>
                <w:szCs w:val="20"/>
                <w:lang w:val="en-US"/>
              </w:rPr>
            </w:pPr>
            <w:r w:rsidRPr="00512B27">
              <w:rPr>
                <w:color w:val="000000"/>
                <w:sz w:val="20"/>
                <w:szCs w:val="20"/>
                <w:lang w:val="en-US"/>
              </w:rPr>
              <w:t>Registry</w:t>
            </w:r>
          </w:p>
        </w:tc>
        <w:tc>
          <w:tcPr>
            <w:tcW w:w="1559" w:type="dxa"/>
            <w:shd w:val="clear" w:color="auto" w:fill="D9D9D9" w:themeFill="background1" w:themeFillShade="D9"/>
          </w:tcPr>
          <w:p w14:paraId="5F928A3A"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Advate</w:t>
            </w:r>
            <w:proofErr w:type="spellEnd"/>
          </w:p>
        </w:tc>
        <w:tc>
          <w:tcPr>
            <w:tcW w:w="709" w:type="dxa"/>
            <w:shd w:val="clear" w:color="auto" w:fill="D9D9D9" w:themeFill="background1" w:themeFillShade="D9"/>
          </w:tcPr>
          <w:p w14:paraId="13CDBAED"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5688C022" w14:textId="77777777" w:rsidR="006B4DBA" w:rsidRPr="00512B27" w:rsidRDefault="006B4DBA" w:rsidP="00C252A5">
            <w:pPr>
              <w:spacing w:line="240" w:lineRule="auto"/>
              <w:rPr>
                <w:sz w:val="20"/>
                <w:szCs w:val="20"/>
                <w:lang w:val="en-US"/>
              </w:rPr>
            </w:pPr>
            <w:r w:rsidRPr="00512B27">
              <w:rPr>
                <w:color w:val="000000"/>
                <w:sz w:val="20"/>
                <w:szCs w:val="20"/>
                <w:lang w:val="en-US"/>
              </w:rPr>
              <w:t>715</w:t>
            </w:r>
          </w:p>
        </w:tc>
        <w:tc>
          <w:tcPr>
            <w:tcW w:w="1417" w:type="dxa"/>
            <w:shd w:val="clear" w:color="auto" w:fill="D9D9D9" w:themeFill="background1" w:themeFillShade="D9"/>
          </w:tcPr>
          <w:p w14:paraId="573FAE5E" w14:textId="77777777" w:rsidR="006B4DBA" w:rsidRPr="00512B27" w:rsidRDefault="006B4DBA" w:rsidP="00C252A5">
            <w:pPr>
              <w:spacing w:line="240" w:lineRule="auto"/>
              <w:rPr>
                <w:sz w:val="20"/>
                <w:szCs w:val="20"/>
                <w:lang w:val="en-US"/>
              </w:rPr>
            </w:pPr>
            <w:r w:rsidRPr="00512B27">
              <w:rPr>
                <w:color w:val="000000"/>
                <w:sz w:val="20"/>
                <w:szCs w:val="20"/>
                <w:lang w:val="en-US"/>
              </w:rPr>
              <w:t>4 years</w:t>
            </w:r>
          </w:p>
        </w:tc>
        <w:tc>
          <w:tcPr>
            <w:tcW w:w="1559" w:type="dxa"/>
            <w:shd w:val="clear" w:color="auto" w:fill="D9D9D9" w:themeFill="background1" w:themeFillShade="D9"/>
          </w:tcPr>
          <w:p w14:paraId="41113A12" w14:textId="77777777" w:rsidR="006B4DBA" w:rsidRPr="00512B27" w:rsidRDefault="006B4DBA" w:rsidP="00C252A5">
            <w:pPr>
              <w:spacing w:line="240" w:lineRule="auto"/>
              <w:rPr>
                <w:sz w:val="20"/>
                <w:szCs w:val="20"/>
                <w:lang w:val="en-US"/>
              </w:rPr>
            </w:pPr>
            <w:r w:rsidRPr="00512B27">
              <w:rPr>
                <w:color w:val="000000"/>
                <w:sz w:val="20"/>
                <w:szCs w:val="20"/>
                <w:lang w:val="en-US"/>
              </w:rPr>
              <w:t xml:space="preserve">21 countries: Australia, Austria, Belgium, Brazil, </w:t>
            </w:r>
            <w:r w:rsidRPr="00512B27">
              <w:rPr>
                <w:color w:val="000000"/>
                <w:sz w:val="20"/>
                <w:szCs w:val="20"/>
                <w:lang w:val="en-US"/>
              </w:rPr>
              <w:lastRenderedPageBreak/>
              <w:t>Canada, Colombia, Czech Republic, Denmark, France, Greece, Hungary, Italy, Norway, Poland, Portugal, Russia, Slovenia, Spain, Sweden, Switzerland and United Kingdom.</w:t>
            </w:r>
          </w:p>
        </w:tc>
        <w:tc>
          <w:tcPr>
            <w:tcW w:w="1843" w:type="dxa"/>
            <w:shd w:val="clear" w:color="auto" w:fill="D9D9D9" w:themeFill="background1" w:themeFillShade="D9"/>
          </w:tcPr>
          <w:p w14:paraId="4CED89EC" w14:textId="65C20B3A" w:rsidR="006B4DBA" w:rsidRPr="00512B27" w:rsidRDefault="006B4DBA" w:rsidP="00C252A5">
            <w:pPr>
              <w:spacing w:line="240" w:lineRule="auto"/>
              <w:rPr>
                <w:sz w:val="20"/>
                <w:szCs w:val="20"/>
                <w:lang w:val="en-US"/>
              </w:rPr>
            </w:pPr>
            <w:r w:rsidRPr="00512B27">
              <w:rPr>
                <w:color w:val="000000"/>
                <w:sz w:val="20"/>
                <w:szCs w:val="20"/>
                <w:lang w:val="en-US"/>
              </w:rPr>
              <w:lastRenderedPageBreak/>
              <w:fldChar w:fldCharType="begin"/>
            </w:r>
            <w:r w:rsidR="00055F6B">
              <w:rPr>
                <w:color w:val="000000"/>
                <w:sz w:val="20"/>
                <w:szCs w:val="20"/>
                <w:lang w:val="en-US"/>
              </w:rPr>
              <w:instrText xml:space="preserve"> ADDIN EN.CITE &lt;EndNote&gt;&lt;Cite&gt;&lt;Author&gt;Oldenburg&lt;/Author&gt;&lt;Year&gt;2016&lt;/Year&gt;&lt;RecNum&gt;28&lt;/RecNum&gt;&lt;DisplayText&gt;[154]&lt;/DisplayText&gt;&lt;record&gt;&lt;rec-number&gt;28&lt;/rec-number&gt;&lt;foreign-keys&gt;&lt;key app="EN" db-id="tfsatdftgwev9pewpp250xstr92v0005pzws" timestamp="1532703151"&gt;28&lt;/key&gt;&lt;/foreign-keys&gt;&lt;ref-type name="Conference Proceedings"&gt;10&lt;/ref-type&gt;&lt;contributors&gt;&lt;authors&gt;&lt;author&gt;Oldenburg, J.&lt;/author&gt;&lt;author&gt;Klamroth, R.&lt;/author&gt;&lt;author&gt;Szamosi, J.&lt;/author&gt;&lt;author&gt;Ferrante, F. &lt;/author&gt;&lt;/authors&gt;&lt;/contributors&gt;&lt;titles&gt;&lt;title&gt;Long-term safety and efficacy of recombinant factor VIII Fc (rFVIIIFc) for the treatment of severe haemophilia A: European subgroup interim analysis of the ASPIRE study. &lt;/title&gt;&lt;secondary-title&gt;Hamostaseologie&lt;/secondary-title&gt;&lt;/titles&gt;&lt;volume&gt;36&lt;/volume&gt;&lt;num-vols&gt;A53&lt;/num-vols&gt;&lt;dates&gt;&lt;year&gt;2016&lt;/year&gt;&lt;/dates&gt;&lt;urls&gt;&lt;/urls&gt;&lt;/record&gt;&lt;/Cite&gt;&lt;/EndNote&gt;</w:instrText>
            </w:r>
            <w:r w:rsidRPr="00512B27">
              <w:rPr>
                <w:color w:val="000000"/>
                <w:sz w:val="20"/>
                <w:szCs w:val="20"/>
                <w:lang w:val="en-US"/>
              </w:rPr>
              <w:fldChar w:fldCharType="separate"/>
            </w:r>
            <w:r w:rsidR="00055F6B">
              <w:rPr>
                <w:noProof/>
                <w:color w:val="000000"/>
                <w:sz w:val="20"/>
                <w:szCs w:val="20"/>
                <w:lang w:val="en-US"/>
              </w:rPr>
              <w:t>[154]</w:t>
            </w:r>
            <w:r w:rsidRPr="00512B27">
              <w:rPr>
                <w:color w:val="000000"/>
                <w:sz w:val="20"/>
                <w:szCs w:val="20"/>
                <w:lang w:val="en-US"/>
              </w:rPr>
              <w:fldChar w:fldCharType="end"/>
            </w:r>
          </w:p>
        </w:tc>
        <w:tc>
          <w:tcPr>
            <w:tcW w:w="1843" w:type="dxa"/>
            <w:shd w:val="clear" w:color="auto" w:fill="D9D9D9" w:themeFill="background1" w:themeFillShade="D9"/>
          </w:tcPr>
          <w:p w14:paraId="4FD10437" w14:textId="2A9A6B42"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PEVuZE5vdGU+PENpdGU+PEF1dGhvcj5LaGFpcjwvQXV0aG9yPjxZZWFyPjIwMTg8L1llYXI+PFJl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PEVuZE5vdGU+PENpdGU+PEF1dGhvcj5LaGFpcjwvQXV0aG9yPjxZZWFyPjIwMTg8L1llYXI+PFJl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[155]</w:t>
            </w:r>
            <w:r w:rsidRPr="00512B27">
              <w:rPr>
                <w:color w:val="000000"/>
                <w:sz w:val="20"/>
                <w:szCs w:val="20"/>
                <w:lang w:val="en-US"/>
              </w:rPr>
              <w:fldChar w:fldCharType="end"/>
            </w:r>
          </w:p>
        </w:tc>
        <w:tc>
          <w:tcPr>
            <w:tcW w:w="1701" w:type="dxa"/>
            <w:shd w:val="clear" w:color="auto" w:fill="D9D9D9" w:themeFill="background1" w:themeFillShade="D9"/>
          </w:tcPr>
          <w:p w14:paraId="209B97E3" w14:textId="636E0FD7" w:rsidR="006B4DBA" w:rsidRPr="00512B27" w:rsidRDefault="00A43B33" w:rsidP="00C252A5">
            <w:pPr>
              <w:spacing w:line="240" w:lineRule="auto"/>
              <w:rPr>
                <w:sz w:val="20"/>
                <w:szCs w:val="20"/>
                <w:lang w:val="en-US"/>
              </w:rPr>
            </w:pPr>
            <w:r>
              <w:rPr>
                <w:color w:val="000000"/>
                <w:sz w:val="20"/>
                <w:szCs w:val="20"/>
                <w:lang w:val="en-US"/>
              </w:rPr>
              <w:t>r</w:t>
            </w:r>
            <w:r w:rsidRPr="00512B27">
              <w:rPr>
                <w:color w:val="000000"/>
                <w:sz w:val="20"/>
                <w:szCs w:val="20"/>
                <w:lang w:val="en-US"/>
              </w:rPr>
              <w:t>egistry</w:t>
            </w:r>
          </w:p>
        </w:tc>
      </w:tr>
      <w:tr w:rsidR="006B4DBA" w:rsidRPr="00512B27" w14:paraId="6885E181" w14:textId="77777777" w:rsidTr="006B4DBA">
        <w:tc>
          <w:tcPr>
            <w:tcW w:w="562" w:type="dxa"/>
            <w:shd w:val="clear" w:color="auto" w:fill="D9D9D9" w:themeFill="background1" w:themeFillShade="D9"/>
          </w:tcPr>
          <w:p w14:paraId="0C25F728" w14:textId="77777777" w:rsidR="006B4DBA" w:rsidRPr="00512B27" w:rsidRDefault="006B4DBA" w:rsidP="00C252A5">
            <w:pPr>
              <w:spacing w:line="240" w:lineRule="auto"/>
              <w:rPr>
                <w:sz w:val="20"/>
                <w:szCs w:val="20"/>
                <w:lang w:val="en-US"/>
              </w:rPr>
            </w:pPr>
            <w:r w:rsidRPr="00512B27">
              <w:rPr>
                <w:color w:val="000000"/>
                <w:sz w:val="20"/>
                <w:szCs w:val="20"/>
                <w:lang w:val="en-US"/>
              </w:rPr>
              <w:t>126</w:t>
            </w:r>
          </w:p>
        </w:tc>
        <w:tc>
          <w:tcPr>
            <w:tcW w:w="1418" w:type="dxa"/>
            <w:shd w:val="clear" w:color="auto" w:fill="D9D9D9" w:themeFill="background1" w:themeFillShade="D9"/>
          </w:tcPr>
          <w:p w14:paraId="27877759" w14:textId="77777777" w:rsidR="006B4DBA" w:rsidRPr="00512B27" w:rsidRDefault="006B4DBA" w:rsidP="00C252A5">
            <w:pPr>
              <w:spacing w:line="240" w:lineRule="auto"/>
              <w:rPr>
                <w:sz w:val="20"/>
                <w:szCs w:val="20"/>
                <w:lang w:val="en-US"/>
              </w:rPr>
            </w:pPr>
            <w:r w:rsidRPr="00512B27">
              <w:rPr>
                <w:color w:val="000000"/>
                <w:sz w:val="20"/>
                <w:szCs w:val="20"/>
                <w:lang w:val="en-US"/>
              </w:rPr>
              <w:t>ABDR*</w:t>
            </w:r>
          </w:p>
        </w:tc>
        <w:tc>
          <w:tcPr>
            <w:tcW w:w="1134" w:type="dxa"/>
            <w:shd w:val="clear" w:color="auto" w:fill="D9D9D9" w:themeFill="background1" w:themeFillShade="D9"/>
          </w:tcPr>
          <w:p w14:paraId="12FA658E" w14:textId="77777777" w:rsidR="006B4DBA" w:rsidRPr="00512B27" w:rsidRDefault="006B4DBA" w:rsidP="00C252A5">
            <w:pPr>
              <w:spacing w:line="240" w:lineRule="auto"/>
              <w:rPr>
                <w:sz w:val="20"/>
                <w:szCs w:val="20"/>
                <w:lang w:val="en-US"/>
              </w:rPr>
            </w:pPr>
            <w:r w:rsidRPr="00512B27">
              <w:rPr>
                <w:color w:val="000000"/>
                <w:sz w:val="20"/>
                <w:szCs w:val="20"/>
                <w:lang w:val="en-US"/>
              </w:rPr>
              <w:t>Registry</w:t>
            </w:r>
          </w:p>
        </w:tc>
        <w:tc>
          <w:tcPr>
            <w:tcW w:w="1559" w:type="dxa"/>
            <w:shd w:val="clear" w:color="auto" w:fill="D9D9D9" w:themeFill="background1" w:themeFillShade="D9"/>
          </w:tcPr>
          <w:p w14:paraId="2B16B25B" w14:textId="77777777" w:rsidR="006B4DBA" w:rsidRPr="00512B27" w:rsidRDefault="006B4DBA" w:rsidP="00C252A5">
            <w:pPr>
              <w:spacing w:line="240" w:lineRule="auto"/>
              <w:rPr>
                <w:sz w:val="20"/>
                <w:szCs w:val="20"/>
                <w:lang w:val="en-US"/>
              </w:rPr>
            </w:pPr>
            <w:r w:rsidRPr="00512B27">
              <w:rPr>
                <w:color w:val="000000"/>
                <w:sz w:val="20"/>
                <w:szCs w:val="20"/>
                <w:lang w:val="en-US"/>
              </w:rPr>
              <w:t>FVIII or FIX</w:t>
            </w:r>
          </w:p>
        </w:tc>
        <w:tc>
          <w:tcPr>
            <w:tcW w:w="709" w:type="dxa"/>
            <w:shd w:val="clear" w:color="auto" w:fill="D9D9D9" w:themeFill="background1" w:themeFillShade="D9"/>
          </w:tcPr>
          <w:p w14:paraId="20C528A0"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46B43440" w14:textId="77777777" w:rsidR="006B4DBA" w:rsidRPr="00512B27" w:rsidRDefault="006B4DBA" w:rsidP="00C252A5">
            <w:pPr>
              <w:spacing w:line="240" w:lineRule="auto"/>
              <w:rPr>
                <w:sz w:val="20"/>
                <w:szCs w:val="20"/>
                <w:lang w:val="en-US"/>
              </w:rPr>
            </w:pPr>
            <w:r w:rsidRPr="00512B27">
              <w:rPr>
                <w:color w:val="000000"/>
                <w:sz w:val="20"/>
                <w:szCs w:val="20"/>
                <w:lang w:val="en-US"/>
              </w:rPr>
              <w:t>718</w:t>
            </w:r>
          </w:p>
        </w:tc>
        <w:tc>
          <w:tcPr>
            <w:tcW w:w="1417" w:type="dxa"/>
            <w:shd w:val="clear" w:color="auto" w:fill="D9D9D9" w:themeFill="background1" w:themeFillShade="D9"/>
          </w:tcPr>
          <w:p w14:paraId="0A4568F3" w14:textId="77777777" w:rsidR="006B4DBA" w:rsidRPr="00512B27" w:rsidRDefault="006B4DBA" w:rsidP="00C252A5">
            <w:pPr>
              <w:spacing w:line="240" w:lineRule="auto"/>
              <w:rPr>
                <w:sz w:val="20"/>
                <w:szCs w:val="20"/>
                <w:lang w:val="en-US"/>
              </w:rPr>
            </w:pPr>
            <w:r w:rsidRPr="00512B27">
              <w:rPr>
                <w:color w:val="000000"/>
                <w:sz w:val="20"/>
                <w:szCs w:val="20"/>
                <w:lang w:val="en-US"/>
              </w:rPr>
              <w:t>12 months</w:t>
            </w:r>
          </w:p>
        </w:tc>
        <w:tc>
          <w:tcPr>
            <w:tcW w:w="1559" w:type="dxa"/>
            <w:shd w:val="clear" w:color="auto" w:fill="D9D9D9" w:themeFill="background1" w:themeFillShade="D9"/>
          </w:tcPr>
          <w:p w14:paraId="23D7E2C2" w14:textId="77777777" w:rsidR="006B4DBA" w:rsidRPr="00512B27" w:rsidRDefault="006B4DBA" w:rsidP="00C252A5">
            <w:pPr>
              <w:spacing w:line="240" w:lineRule="auto"/>
              <w:rPr>
                <w:sz w:val="20"/>
                <w:szCs w:val="20"/>
                <w:lang w:val="en-US"/>
              </w:rPr>
            </w:pPr>
            <w:r w:rsidRPr="00512B27">
              <w:rPr>
                <w:color w:val="000000"/>
                <w:sz w:val="20"/>
                <w:szCs w:val="20"/>
                <w:lang w:val="en-US"/>
              </w:rPr>
              <w:t>Australia</w:t>
            </w:r>
          </w:p>
        </w:tc>
        <w:tc>
          <w:tcPr>
            <w:tcW w:w="1843" w:type="dxa"/>
            <w:shd w:val="clear" w:color="auto" w:fill="D9D9D9" w:themeFill="background1" w:themeFillShade="D9"/>
          </w:tcPr>
          <w:p w14:paraId="2C22F3F6" w14:textId="5F755551"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PEVuZE5vdGU+PENpdGU+PEF1dGhvcj5NYXNvbjwvQXV0aG9yPjxZZWFyPjIwMTg8L1llYXI+PFJl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PEVuZE5vdGU+PENpdGU+PEF1dGhvcj5NYXNvbjwvQXV0aG9yPjxZZWFyPjIwMTg8L1llYXI+PFJl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[156]</w:t>
            </w:r>
            <w:r w:rsidRPr="00512B27">
              <w:rPr>
                <w:color w:val="000000"/>
                <w:sz w:val="20"/>
                <w:szCs w:val="20"/>
                <w:lang w:val="en-US"/>
              </w:rPr>
              <w:fldChar w:fldCharType="end"/>
            </w:r>
          </w:p>
        </w:tc>
        <w:tc>
          <w:tcPr>
            <w:tcW w:w="1843" w:type="dxa"/>
            <w:shd w:val="clear" w:color="auto" w:fill="D9D9D9" w:themeFill="background1" w:themeFillShade="D9"/>
          </w:tcPr>
          <w:p w14:paraId="53F5E2C8"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1B09F843" w14:textId="5FB036D3" w:rsidR="006B4DBA" w:rsidRPr="00512B27" w:rsidRDefault="00B8201C" w:rsidP="00C252A5">
            <w:pPr>
              <w:spacing w:line="240" w:lineRule="auto"/>
              <w:rPr>
                <w:sz w:val="20"/>
                <w:szCs w:val="20"/>
                <w:lang w:val="en-US"/>
              </w:rPr>
            </w:pPr>
            <w:r>
              <w:rPr>
                <w:color w:val="000000"/>
                <w:sz w:val="20"/>
                <w:szCs w:val="20"/>
                <w:lang w:val="en-US"/>
              </w:rPr>
              <w:t>r</w:t>
            </w:r>
            <w:r w:rsidRPr="00512B27">
              <w:rPr>
                <w:color w:val="000000"/>
                <w:sz w:val="20"/>
                <w:szCs w:val="20"/>
                <w:lang w:val="en-US"/>
              </w:rPr>
              <w:t>egistry</w:t>
            </w:r>
          </w:p>
        </w:tc>
      </w:tr>
      <w:tr w:rsidR="006B4DBA" w:rsidRPr="00512B27" w14:paraId="38B28FD5" w14:textId="77777777" w:rsidTr="006B4DBA">
        <w:tc>
          <w:tcPr>
            <w:tcW w:w="562" w:type="dxa"/>
            <w:shd w:val="clear" w:color="auto" w:fill="D9D9D9" w:themeFill="background1" w:themeFillShade="D9"/>
          </w:tcPr>
          <w:p w14:paraId="7328F06C" w14:textId="77777777" w:rsidR="006B4DBA" w:rsidRPr="00512B27" w:rsidRDefault="006B4DBA" w:rsidP="00C252A5">
            <w:pPr>
              <w:spacing w:line="240" w:lineRule="auto"/>
              <w:rPr>
                <w:sz w:val="20"/>
                <w:szCs w:val="20"/>
                <w:lang w:val="en-US"/>
              </w:rPr>
            </w:pPr>
            <w:r w:rsidRPr="00512B27">
              <w:rPr>
                <w:color w:val="000000"/>
                <w:sz w:val="20"/>
                <w:szCs w:val="20"/>
                <w:lang w:val="en-US"/>
              </w:rPr>
              <w:t>127</w:t>
            </w:r>
          </w:p>
        </w:tc>
        <w:tc>
          <w:tcPr>
            <w:tcW w:w="1418" w:type="dxa"/>
            <w:shd w:val="clear" w:color="auto" w:fill="D9D9D9" w:themeFill="background1" w:themeFillShade="D9"/>
          </w:tcPr>
          <w:p w14:paraId="049C41EB" w14:textId="77777777" w:rsidR="006B4DBA" w:rsidRPr="00512B27" w:rsidRDefault="006B4DBA" w:rsidP="00C252A5">
            <w:pPr>
              <w:spacing w:line="240" w:lineRule="auto"/>
              <w:rPr>
                <w:sz w:val="20"/>
                <w:szCs w:val="20"/>
                <w:lang w:val="en-US"/>
              </w:rPr>
            </w:pPr>
            <w:r w:rsidRPr="00512B27">
              <w:rPr>
                <w:color w:val="000000"/>
                <w:sz w:val="20"/>
                <w:szCs w:val="20"/>
                <w:lang w:val="en-US"/>
              </w:rPr>
              <w:t>Kappa registry*</w:t>
            </w:r>
          </w:p>
        </w:tc>
        <w:tc>
          <w:tcPr>
            <w:tcW w:w="1134" w:type="dxa"/>
            <w:shd w:val="clear" w:color="auto" w:fill="D9D9D9" w:themeFill="background1" w:themeFillShade="D9"/>
          </w:tcPr>
          <w:p w14:paraId="79999063" w14:textId="77777777" w:rsidR="006B4DBA" w:rsidRPr="00512B27" w:rsidRDefault="006B4DBA" w:rsidP="00C252A5">
            <w:pPr>
              <w:spacing w:line="240" w:lineRule="auto"/>
              <w:rPr>
                <w:sz w:val="20"/>
                <w:szCs w:val="20"/>
                <w:lang w:val="en-US"/>
              </w:rPr>
            </w:pPr>
            <w:r w:rsidRPr="00512B27">
              <w:rPr>
                <w:color w:val="000000"/>
                <w:sz w:val="20"/>
                <w:szCs w:val="20"/>
                <w:lang w:val="en-US"/>
              </w:rPr>
              <w:t>Registry</w:t>
            </w:r>
          </w:p>
        </w:tc>
        <w:tc>
          <w:tcPr>
            <w:tcW w:w="1559" w:type="dxa"/>
            <w:shd w:val="clear" w:color="auto" w:fill="D9D9D9" w:themeFill="background1" w:themeFillShade="D9"/>
          </w:tcPr>
          <w:p w14:paraId="134512C4"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709" w:type="dxa"/>
            <w:shd w:val="clear" w:color="auto" w:fill="D9D9D9" w:themeFill="background1" w:themeFillShade="D9"/>
          </w:tcPr>
          <w:p w14:paraId="5BED92C9"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442521F4" w14:textId="77777777" w:rsidR="006B4DBA" w:rsidRPr="00512B27" w:rsidRDefault="006B4DBA" w:rsidP="00C252A5">
            <w:pPr>
              <w:spacing w:line="240" w:lineRule="auto"/>
              <w:rPr>
                <w:sz w:val="20"/>
                <w:szCs w:val="20"/>
                <w:lang w:val="en-US"/>
              </w:rPr>
            </w:pPr>
            <w:r w:rsidRPr="00512B27">
              <w:rPr>
                <w:color w:val="000000"/>
                <w:sz w:val="20"/>
                <w:szCs w:val="20"/>
                <w:lang w:val="en-US"/>
              </w:rPr>
              <w:t>173</w:t>
            </w:r>
          </w:p>
        </w:tc>
        <w:tc>
          <w:tcPr>
            <w:tcW w:w="1417" w:type="dxa"/>
            <w:shd w:val="clear" w:color="auto" w:fill="D9D9D9" w:themeFill="background1" w:themeFillShade="D9"/>
          </w:tcPr>
          <w:p w14:paraId="5F946DEC"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1559" w:type="dxa"/>
            <w:shd w:val="clear" w:color="auto" w:fill="D9D9D9" w:themeFill="background1" w:themeFillShade="D9"/>
          </w:tcPr>
          <w:p w14:paraId="5C49E03B" w14:textId="77777777" w:rsidR="006B4DBA" w:rsidRPr="00512B27" w:rsidRDefault="006B4DBA" w:rsidP="00C252A5">
            <w:pPr>
              <w:spacing w:line="240" w:lineRule="auto"/>
              <w:rPr>
                <w:sz w:val="20"/>
                <w:szCs w:val="20"/>
                <w:lang w:val="en-US"/>
              </w:rPr>
            </w:pPr>
            <w:r w:rsidRPr="00512B27">
              <w:rPr>
                <w:color w:val="000000"/>
                <w:sz w:val="20"/>
                <w:szCs w:val="20"/>
                <w:lang w:val="en-US"/>
              </w:rPr>
              <w:t>Denmark, Norway, Sweden</w:t>
            </w:r>
          </w:p>
        </w:tc>
        <w:tc>
          <w:tcPr>
            <w:tcW w:w="1843" w:type="dxa"/>
            <w:shd w:val="clear" w:color="auto" w:fill="D9D9D9" w:themeFill="background1" w:themeFillShade="D9"/>
          </w:tcPr>
          <w:p w14:paraId="192C2E0C" w14:textId="40D0E6FC"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PEVuZE5vdGU+PENpdGU+PEF1dGhvcj5Pc29vbGk8L0F1dGhvcj48WWVhcj4yMDE3PC9ZZWFyPjxS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PEVuZE5vdGU+PENpdGU+PEF1dGhvcj5Pc29vbGk8L0F1dGhvcj48WWVhcj4yMDE3PC9ZZWFyPjxS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[157]</w:t>
            </w:r>
            <w:r w:rsidRPr="00512B27">
              <w:rPr>
                <w:color w:val="000000"/>
                <w:sz w:val="20"/>
                <w:szCs w:val="20"/>
                <w:lang w:val="en-US"/>
              </w:rPr>
              <w:fldChar w:fldCharType="end"/>
            </w:r>
          </w:p>
        </w:tc>
        <w:tc>
          <w:tcPr>
            <w:tcW w:w="1843" w:type="dxa"/>
            <w:shd w:val="clear" w:color="auto" w:fill="D9D9D9" w:themeFill="background1" w:themeFillShade="D9"/>
          </w:tcPr>
          <w:p w14:paraId="4EEF4A71"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4D07A0D9" w14:textId="14168AD9" w:rsidR="006B4DBA" w:rsidRPr="00512B27" w:rsidRDefault="00B8201C" w:rsidP="00C252A5">
            <w:pPr>
              <w:spacing w:line="240" w:lineRule="auto"/>
              <w:rPr>
                <w:sz w:val="20"/>
                <w:szCs w:val="20"/>
                <w:lang w:val="en-US"/>
              </w:rPr>
            </w:pPr>
            <w:r>
              <w:rPr>
                <w:color w:val="000000"/>
                <w:sz w:val="20"/>
                <w:szCs w:val="20"/>
                <w:lang w:val="en-US"/>
              </w:rPr>
              <w:t>r</w:t>
            </w:r>
            <w:r w:rsidRPr="00512B27">
              <w:rPr>
                <w:color w:val="000000"/>
                <w:sz w:val="20"/>
                <w:szCs w:val="20"/>
                <w:lang w:val="en-US"/>
              </w:rPr>
              <w:t>egistry</w:t>
            </w:r>
          </w:p>
        </w:tc>
      </w:tr>
      <w:tr w:rsidR="006B4DBA" w:rsidRPr="00512B27" w14:paraId="097DBE41" w14:textId="77777777" w:rsidTr="006B4DBA">
        <w:tc>
          <w:tcPr>
            <w:tcW w:w="562" w:type="dxa"/>
            <w:shd w:val="clear" w:color="auto" w:fill="D9D9D9" w:themeFill="background1" w:themeFillShade="D9"/>
          </w:tcPr>
          <w:p w14:paraId="3544A08B" w14:textId="77777777" w:rsidR="006B4DBA" w:rsidRPr="00512B27" w:rsidRDefault="006B4DBA" w:rsidP="00C252A5">
            <w:pPr>
              <w:spacing w:line="240" w:lineRule="auto"/>
              <w:rPr>
                <w:sz w:val="20"/>
                <w:szCs w:val="20"/>
                <w:lang w:val="en-US"/>
              </w:rPr>
            </w:pPr>
            <w:r w:rsidRPr="00512B27">
              <w:rPr>
                <w:color w:val="000000"/>
                <w:sz w:val="20"/>
                <w:szCs w:val="20"/>
                <w:lang w:val="en-US"/>
              </w:rPr>
              <w:t>128</w:t>
            </w:r>
          </w:p>
        </w:tc>
        <w:tc>
          <w:tcPr>
            <w:tcW w:w="1418" w:type="dxa"/>
            <w:shd w:val="clear" w:color="auto" w:fill="D9D9D9" w:themeFill="background1" w:themeFillShade="D9"/>
          </w:tcPr>
          <w:p w14:paraId="24CFB6E2" w14:textId="77777777" w:rsidR="006B4DBA" w:rsidRPr="00512B27" w:rsidRDefault="006B4DBA" w:rsidP="00C252A5">
            <w:pPr>
              <w:spacing w:line="240" w:lineRule="auto"/>
              <w:rPr>
                <w:sz w:val="20"/>
                <w:szCs w:val="20"/>
                <w:lang w:val="en-US"/>
              </w:rPr>
            </w:pPr>
            <w:r w:rsidRPr="00512B27">
              <w:rPr>
                <w:color w:val="000000"/>
                <w:sz w:val="20"/>
                <w:szCs w:val="20"/>
                <w:lang w:val="en-US"/>
              </w:rPr>
              <w:t>USHTCN*</w:t>
            </w:r>
          </w:p>
        </w:tc>
        <w:tc>
          <w:tcPr>
            <w:tcW w:w="1134" w:type="dxa"/>
            <w:shd w:val="clear" w:color="auto" w:fill="D9D9D9" w:themeFill="background1" w:themeFillShade="D9"/>
          </w:tcPr>
          <w:p w14:paraId="4FA7D364" w14:textId="77777777" w:rsidR="006B4DBA" w:rsidRPr="00512B27" w:rsidRDefault="006B4DBA" w:rsidP="00C252A5">
            <w:pPr>
              <w:spacing w:line="240" w:lineRule="auto"/>
              <w:rPr>
                <w:sz w:val="20"/>
                <w:szCs w:val="20"/>
                <w:lang w:val="en-US"/>
              </w:rPr>
            </w:pPr>
            <w:r w:rsidRPr="00512B27">
              <w:rPr>
                <w:color w:val="000000"/>
                <w:sz w:val="20"/>
                <w:szCs w:val="20"/>
                <w:lang w:val="en-US"/>
              </w:rPr>
              <w:t>Registry</w:t>
            </w:r>
          </w:p>
        </w:tc>
        <w:tc>
          <w:tcPr>
            <w:tcW w:w="1559" w:type="dxa"/>
            <w:shd w:val="clear" w:color="auto" w:fill="D9D9D9" w:themeFill="background1" w:themeFillShade="D9"/>
          </w:tcPr>
          <w:p w14:paraId="7465949E"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709" w:type="dxa"/>
            <w:shd w:val="clear" w:color="auto" w:fill="D9D9D9" w:themeFill="background1" w:themeFillShade="D9"/>
          </w:tcPr>
          <w:p w14:paraId="780363D0"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35190A7D" w14:textId="77777777" w:rsidR="006B4DBA" w:rsidRPr="00512B27" w:rsidRDefault="006B4DBA" w:rsidP="00C252A5">
            <w:pPr>
              <w:spacing w:line="240" w:lineRule="auto"/>
              <w:rPr>
                <w:sz w:val="20"/>
                <w:szCs w:val="20"/>
                <w:lang w:val="en-US"/>
              </w:rPr>
            </w:pPr>
            <w:r w:rsidRPr="00512B27">
              <w:rPr>
                <w:color w:val="000000"/>
                <w:sz w:val="20"/>
                <w:szCs w:val="20"/>
                <w:lang w:val="en-US"/>
              </w:rPr>
              <w:t>6196</w:t>
            </w:r>
          </w:p>
        </w:tc>
        <w:tc>
          <w:tcPr>
            <w:tcW w:w="1417" w:type="dxa"/>
            <w:shd w:val="clear" w:color="auto" w:fill="D9D9D9" w:themeFill="background1" w:themeFillShade="D9"/>
          </w:tcPr>
          <w:p w14:paraId="1CB434DB" w14:textId="77777777" w:rsidR="006B4DBA" w:rsidRPr="00512B27" w:rsidRDefault="006B4DBA" w:rsidP="00C252A5">
            <w:pPr>
              <w:spacing w:line="240" w:lineRule="auto"/>
              <w:rPr>
                <w:sz w:val="20"/>
                <w:szCs w:val="20"/>
                <w:lang w:val="en-US"/>
              </w:rPr>
            </w:pPr>
            <w:r w:rsidRPr="00512B27">
              <w:rPr>
                <w:color w:val="000000"/>
                <w:sz w:val="20"/>
                <w:szCs w:val="20"/>
                <w:lang w:val="en-US"/>
              </w:rPr>
              <w:t>12 years</w:t>
            </w:r>
          </w:p>
        </w:tc>
        <w:tc>
          <w:tcPr>
            <w:tcW w:w="1559" w:type="dxa"/>
            <w:shd w:val="clear" w:color="auto" w:fill="D9D9D9" w:themeFill="background1" w:themeFillShade="D9"/>
          </w:tcPr>
          <w:p w14:paraId="485C680F" w14:textId="77777777" w:rsidR="006B4DBA" w:rsidRPr="00512B27" w:rsidRDefault="006B4DBA" w:rsidP="00C252A5">
            <w:pPr>
              <w:spacing w:line="240" w:lineRule="auto"/>
              <w:rPr>
                <w:sz w:val="20"/>
                <w:szCs w:val="20"/>
                <w:lang w:val="en-US"/>
              </w:rPr>
            </w:pPr>
            <w:r w:rsidRPr="00512B27">
              <w:rPr>
                <w:color w:val="000000"/>
                <w:sz w:val="20"/>
                <w:szCs w:val="20"/>
                <w:lang w:val="en-US"/>
              </w:rPr>
              <w:t>US</w:t>
            </w:r>
          </w:p>
        </w:tc>
        <w:tc>
          <w:tcPr>
            <w:tcW w:w="1843" w:type="dxa"/>
            <w:shd w:val="clear" w:color="auto" w:fill="D9D9D9" w:themeFill="background1" w:themeFillShade="D9"/>
          </w:tcPr>
          <w:p w14:paraId="1C10F1A0" w14:textId="1B3B0150"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PEVuZE5vdGU+PENpdGU+PEF1dGhvcj5NYW5jby1Kb2huc29uPC9BdXRob3I+PFllYXI+MjAxNzwv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ZXJpb2RpY2FsPjxwYWdlcz4yMzY4LTIzNzQ8L3BhZ2VzPjx2b2x1bWU+MTI5PC92b2x1bWU+PG51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PEVuZE5vdGU+PENpdGU+PEF1dGhvcj5NYW5jby1Kb2huc29uPC9BdXRob3I+PFllYXI+MjAxNzwv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ZXJpb2RpY2FsPjxwYWdlcz4yMzY4LTIzNzQ8L3BhZ2VzPjx2b2x1bWU+MTI5PC92b2x1bWU+PG51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[158]</w:t>
            </w:r>
            <w:r w:rsidRPr="00512B27">
              <w:rPr>
                <w:color w:val="000000"/>
                <w:sz w:val="20"/>
                <w:szCs w:val="20"/>
                <w:lang w:val="en-US"/>
              </w:rPr>
              <w:fldChar w:fldCharType="end"/>
            </w:r>
          </w:p>
        </w:tc>
        <w:tc>
          <w:tcPr>
            <w:tcW w:w="1843" w:type="dxa"/>
            <w:shd w:val="clear" w:color="auto" w:fill="D9D9D9" w:themeFill="background1" w:themeFillShade="D9"/>
          </w:tcPr>
          <w:p w14:paraId="5112495C"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45953E24" w14:textId="667C21B3" w:rsidR="006B4DBA" w:rsidRPr="00512B27" w:rsidRDefault="00B8201C" w:rsidP="00C252A5">
            <w:pPr>
              <w:spacing w:line="240" w:lineRule="auto"/>
              <w:rPr>
                <w:sz w:val="20"/>
                <w:szCs w:val="20"/>
                <w:lang w:val="en-US"/>
              </w:rPr>
            </w:pPr>
            <w:r>
              <w:rPr>
                <w:color w:val="000000"/>
                <w:sz w:val="20"/>
                <w:szCs w:val="20"/>
                <w:lang w:val="en-US"/>
              </w:rPr>
              <w:t>r</w:t>
            </w:r>
            <w:r w:rsidRPr="00512B27">
              <w:rPr>
                <w:color w:val="000000"/>
                <w:sz w:val="20"/>
                <w:szCs w:val="20"/>
                <w:lang w:val="en-US"/>
              </w:rPr>
              <w:t>egistry</w:t>
            </w:r>
          </w:p>
        </w:tc>
      </w:tr>
      <w:tr w:rsidR="006B4DBA" w:rsidRPr="00512B27" w14:paraId="1C44F304" w14:textId="77777777" w:rsidTr="006B4DBA">
        <w:tc>
          <w:tcPr>
            <w:tcW w:w="562" w:type="dxa"/>
            <w:shd w:val="clear" w:color="auto" w:fill="D9D9D9" w:themeFill="background1" w:themeFillShade="D9"/>
          </w:tcPr>
          <w:p w14:paraId="37F8688E" w14:textId="77777777" w:rsidR="006B4DBA" w:rsidRPr="00512B27" w:rsidRDefault="006B4DBA" w:rsidP="00C252A5">
            <w:pPr>
              <w:spacing w:line="240" w:lineRule="auto"/>
              <w:rPr>
                <w:sz w:val="20"/>
                <w:szCs w:val="20"/>
                <w:lang w:val="en-US"/>
              </w:rPr>
            </w:pPr>
            <w:r w:rsidRPr="00512B27">
              <w:rPr>
                <w:color w:val="000000"/>
                <w:sz w:val="20"/>
                <w:szCs w:val="20"/>
                <w:lang w:val="en-US"/>
              </w:rPr>
              <w:t>129</w:t>
            </w:r>
          </w:p>
        </w:tc>
        <w:tc>
          <w:tcPr>
            <w:tcW w:w="1418" w:type="dxa"/>
            <w:shd w:val="clear" w:color="auto" w:fill="D9D9D9" w:themeFill="background1" w:themeFillShade="D9"/>
          </w:tcPr>
          <w:p w14:paraId="4FCFD81E"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FranceCoag</w:t>
            </w:r>
            <w:proofErr w:type="spellEnd"/>
            <w:r w:rsidRPr="00512B27">
              <w:rPr>
                <w:color w:val="000000"/>
                <w:sz w:val="20"/>
                <w:szCs w:val="20"/>
                <w:lang w:val="en-US"/>
              </w:rPr>
              <w:t xml:space="preserve"> PUP cohort*</w:t>
            </w:r>
          </w:p>
        </w:tc>
        <w:tc>
          <w:tcPr>
            <w:tcW w:w="1134" w:type="dxa"/>
            <w:shd w:val="clear" w:color="auto" w:fill="D9D9D9" w:themeFill="background1" w:themeFillShade="D9"/>
          </w:tcPr>
          <w:p w14:paraId="73A2CA24" w14:textId="77777777" w:rsidR="006B4DBA" w:rsidRPr="00512B27" w:rsidRDefault="006B4DBA" w:rsidP="00C252A5">
            <w:pPr>
              <w:spacing w:line="240" w:lineRule="auto"/>
              <w:rPr>
                <w:sz w:val="20"/>
                <w:szCs w:val="20"/>
                <w:lang w:val="en-US"/>
              </w:rPr>
            </w:pPr>
            <w:r w:rsidRPr="00512B27">
              <w:rPr>
                <w:color w:val="000000"/>
                <w:sz w:val="20"/>
                <w:szCs w:val="20"/>
                <w:lang w:val="en-US"/>
              </w:rPr>
              <w:t>Registry</w:t>
            </w:r>
          </w:p>
        </w:tc>
        <w:tc>
          <w:tcPr>
            <w:tcW w:w="1559" w:type="dxa"/>
            <w:shd w:val="clear" w:color="auto" w:fill="D9D9D9" w:themeFill="background1" w:themeFillShade="D9"/>
          </w:tcPr>
          <w:p w14:paraId="4731BFB6"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pdFVIII</w:t>
            </w:r>
            <w:proofErr w:type="spellEnd"/>
            <w:r w:rsidRPr="00512B27">
              <w:rPr>
                <w:color w:val="000000"/>
                <w:sz w:val="20"/>
                <w:szCs w:val="20"/>
                <w:lang w:val="en-US"/>
              </w:rPr>
              <w:t xml:space="preserve"> (</w:t>
            </w:r>
            <w:proofErr w:type="spellStart"/>
            <w:r w:rsidRPr="00512B27">
              <w:rPr>
                <w:color w:val="000000"/>
                <w:sz w:val="20"/>
                <w:szCs w:val="20"/>
                <w:lang w:val="en-US"/>
              </w:rPr>
              <w:t>Factane</w:t>
            </w:r>
            <w:proofErr w:type="spellEnd"/>
            <w:r w:rsidRPr="00512B27">
              <w:rPr>
                <w:color w:val="000000"/>
                <w:sz w:val="20"/>
                <w:szCs w:val="20"/>
                <w:lang w:val="en-US"/>
              </w:rPr>
              <w:t xml:space="preserve">); </w:t>
            </w:r>
            <w:proofErr w:type="spellStart"/>
            <w:r w:rsidRPr="00512B27">
              <w:rPr>
                <w:color w:val="000000"/>
                <w:sz w:val="20"/>
                <w:szCs w:val="20"/>
                <w:lang w:val="en-US"/>
              </w:rPr>
              <w:t>rFVIII</w:t>
            </w:r>
            <w:proofErr w:type="spellEnd"/>
            <w:r w:rsidRPr="00512B27">
              <w:rPr>
                <w:color w:val="000000"/>
                <w:sz w:val="20"/>
                <w:szCs w:val="20"/>
                <w:lang w:val="en-US"/>
              </w:rPr>
              <w:t xml:space="preserve"> (</w:t>
            </w:r>
            <w:proofErr w:type="spellStart"/>
            <w:r w:rsidRPr="00512B27">
              <w:rPr>
                <w:color w:val="000000"/>
                <w:sz w:val="20"/>
                <w:szCs w:val="20"/>
                <w:lang w:val="en-US"/>
              </w:rPr>
              <w:t>Kogenate</w:t>
            </w:r>
            <w:proofErr w:type="spellEnd"/>
            <w:r w:rsidRPr="00512B27">
              <w:rPr>
                <w:color w:val="000000"/>
                <w:sz w:val="20"/>
                <w:szCs w:val="20"/>
                <w:lang w:val="en-US"/>
              </w:rPr>
              <w:t xml:space="preserve">); </w:t>
            </w:r>
            <w:proofErr w:type="spellStart"/>
            <w:r w:rsidRPr="00512B27">
              <w:rPr>
                <w:color w:val="000000"/>
                <w:sz w:val="20"/>
                <w:szCs w:val="20"/>
                <w:lang w:val="en-US"/>
              </w:rPr>
              <w:t>rFVIII</w:t>
            </w:r>
            <w:proofErr w:type="spellEnd"/>
            <w:r w:rsidRPr="00512B27">
              <w:rPr>
                <w:color w:val="000000"/>
                <w:sz w:val="20"/>
                <w:szCs w:val="20"/>
                <w:lang w:val="en-US"/>
              </w:rPr>
              <w:t xml:space="preserve"> (</w:t>
            </w:r>
            <w:proofErr w:type="spellStart"/>
            <w:r w:rsidRPr="00512B27">
              <w:rPr>
                <w:color w:val="000000"/>
                <w:sz w:val="20"/>
                <w:szCs w:val="20"/>
                <w:lang w:val="en-US"/>
              </w:rPr>
              <w:t>Advate</w:t>
            </w:r>
            <w:proofErr w:type="spellEnd"/>
            <w:r w:rsidRPr="00512B27">
              <w:rPr>
                <w:color w:val="000000"/>
                <w:sz w:val="20"/>
                <w:szCs w:val="20"/>
                <w:lang w:val="en-US"/>
              </w:rPr>
              <w:t>)</w:t>
            </w:r>
          </w:p>
        </w:tc>
        <w:tc>
          <w:tcPr>
            <w:tcW w:w="709" w:type="dxa"/>
            <w:shd w:val="clear" w:color="auto" w:fill="D9D9D9" w:themeFill="background1" w:themeFillShade="D9"/>
          </w:tcPr>
          <w:p w14:paraId="5A94940A"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11002531" w14:textId="77777777" w:rsidR="006B4DBA" w:rsidRPr="00512B27" w:rsidRDefault="006B4DBA" w:rsidP="00C252A5">
            <w:pPr>
              <w:spacing w:line="240" w:lineRule="auto"/>
              <w:rPr>
                <w:sz w:val="20"/>
                <w:szCs w:val="20"/>
                <w:lang w:val="en-US"/>
              </w:rPr>
            </w:pPr>
            <w:r w:rsidRPr="00512B27">
              <w:rPr>
                <w:color w:val="000000"/>
                <w:sz w:val="20"/>
                <w:szCs w:val="20"/>
                <w:lang w:val="en-US"/>
              </w:rPr>
              <w:t>395</w:t>
            </w:r>
          </w:p>
        </w:tc>
        <w:tc>
          <w:tcPr>
            <w:tcW w:w="1417" w:type="dxa"/>
            <w:shd w:val="clear" w:color="auto" w:fill="D9D9D9" w:themeFill="background1" w:themeFillShade="D9"/>
          </w:tcPr>
          <w:p w14:paraId="4D9F8F4F" w14:textId="77777777" w:rsidR="006B4DBA" w:rsidRPr="00512B27" w:rsidRDefault="006B4DBA" w:rsidP="00C252A5">
            <w:pPr>
              <w:spacing w:line="240" w:lineRule="auto"/>
              <w:rPr>
                <w:sz w:val="20"/>
                <w:szCs w:val="20"/>
                <w:lang w:val="en-US"/>
              </w:rPr>
            </w:pPr>
            <w:r w:rsidRPr="00512B27">
              <w:rPr>
                <w:color w:val="000000"/>
                <w:sz w:val="20"/>
                <w:szCs w:val="20"/>
                <w:lang w:val="en-US"/>
              </w:rPr>
              <w:t>NR</w:t>
            </w:r>
          </w:p>
        </w:tc>
        <w:tc>
          <w:tcPr>
            <w:tcW w:w="1559" w:type="dxa"/>
            <w:shd w:val="clear" w:color="auto" w:fill="D9D9D9" w:themeFill="background1" w:themeFillShade="D9"/>
          </w:tcPr>
          <w:p w14:paraId="7D49A09D" w14:textId="77777777" w:rsidR="006B4DBA" w:rsidRPr="00512B27" w:rsidRDefault="006B4DBA" w:rsidP="00C252A5">
            <w:pPr>
              <w:spacing w:line="240" w:lineRule="auto"/>
              <w:rPr>
                <w:sz w:val="20"/>
                <w:szCs w:val="20"/>
                <w:lang w:val="en-US"/>
              </w:rPr>
            </w:pPr>
            <w:r w:rsidRPr="00512B27">
              <w:rPr>
                <w:color w:val="000000"/>
                <w:sz w:val="20"/>
                <w:szCs w:val="20"/>
                <w:lang w:val="en-US"/>
              </w:rPr>
              <w:t>France</w:t>
            </w:r>
          </w:p>
        </w:tc>
        <w:tc>
          <w:tcPr>
            <w:tcW w:w="1843" w:type="dxa"/>
            <w:shd w:val="clear" w:color="auto" w:fill="D9D9D9" w:themeFill="background1" w:themeFillShade="D9"/>
          </w:tcPr>
          <w:p w14:paraId="0CA39BDA" w14:textId="48768E09" w:rsidR="006B4DBA" w:rsidRPr="00512B27" w:rsidRDefault="006B4DBA" w:rsidP="00C252A5">
            <w:pPr>
              <w:spacing w:line="240" w:lineRule="auto"/>
              <w:rPr>
                <w:sz w:val="20"/>
                <w:szCs w:val="20"/>
                <w:lang w:val="en-US"/>
              </w:rPr>
            </w:pPr>
            <w:r w:rsidRPr="00512B27">
              <w:rPr>
                <w:color w:val="000000"/>
                <w:sz w:val="20"/>
                <w:szCs w:val="20"/>
                <w:lang w:val="en-US"/>
              </w:rPr>
              <w:fldChar w:fldCharType="begin"/>
            </w:r>
            <w:r w:rsidR="00055F6B">
              <w:rPr>
                <w:color w:val="000000"/>
                <w:sz w:val="20"/>
                <w:szCs w:val="20"/>
                <w:lang w:val="en-US"/>
              </w:rPr>
              <w:instrText xml:space="preserve"> ADDIN EN.CITE &lt;EndNote&gt;&lt;Cite&gt;&lt;Author&gt;Calvez&lt;/Author&gt;&lt;Year&gt;2014&lt;/Year&gt;&lt;RecNum&gt;124&lt;/RecNum&gt;&lt;DisplayText&gt;[140]&lt;/DisplayText&gt;&lt;record&gt;&lt;rec-number&gt;124&lt;/rec-number&gt;&lt;foreign-keys&gt;&lt;key app="EN" db-id="x2fa20t02xrsr3ez9fmxv9w3de0v5trpattv" timestamp="1532701771"&gt;124&lt;/key&gt;&lt;/foreign-keys&gt;&lt;ref-type name="Journal Article"&gt;17&lt;/ref-type&gt;&lt;contributors&gt;&lt;authors&gt;&lt;author&gt;Calvez, T.&lt;/author&gt;&lt;author&gt;Chambost, H.&lt;/author&gt;&lt;author&gt;Claeyssens-Donadel, S.&lt;/author&gt;&lt;author&gt;d&amp;apos;Oiron, R.&lt;/author&gt;&lt;author&gt;Goulet, V.&lt;/author&gt;&lt;author&gt;Guillet, B.&lt;/author&gt;&lt;author&gt;Héritier, V.&lt;/author&gt;&lt;author&gt;Milien, V.&lt;/author&gt;&lt;author&gt;Rothschild, C.&lt;/author&gt;&lt;author&gt;Roussel-Robert, V.&lt;/author&gt;&lt;author&gt;Vinciguerra, C.&lt;/author&gt;&lt;author&gt;Goudemand, J.&lt;/author&gt;&lt;/authors&gt;&lt;/contributors&gt;&lt;titles&gt;&lt;title&gt;Recombinant factor VIII products and inhibitor development in previously untreated boys with severe hemophilia A&lt;/title&gt;&lt;secondary-title&gt;Blood&lt;/secondary-title&gt;&lt;/titles&gt;&lt;pages&gt;3398-3408&lt;/pages&gt;&lt;volume&gt;124&lt;/volume&gt;&lt;number&gt;23&lt;/number&gt;&lt;keywords&gt;&lt;keyword&gt;blood clotting factor 8&lt;/keyword&gt;&lt;keyword&gt;F8 protein, human&lt;/keyword&gt;&lt;keyword&gt;recombinant protein&lt;/keyword&gt;&lt;keyword&gt;antibody production&lt;/keyword&gt;&lt;keyword&gt;cohort analysis&lt;/keyword&gt;&lt;keyword&gt;France&lt;/keyword&gt;&lt;keyword&gt;hemophilia A&lt;/keyword&gt;&lt;keyword&gt;human&lt;/keyword&gt;&lt;keyword&gt;immunology&lt;/keyword&gt;&lt;keyword&gt;infant&lt;/keyword&gt;&lt;keyword&gt;male&lt;/keyword&gt;&lt;keyword&gt;meta analysis (topic)&lt;/keyword&gt;&lt;keyword&gt;postmarketing surveillance&lt;/keyword&gt;&lt;keyword&gt;preschool child&lt;/keyword&gt;&lt;keyword&gt;severity of illness index&lt;/keyword&gt;&lt;/keywords&gt;&lt;dates&gt;&lt;year&gt;2014&lt;/year&gt;&lt;/dates&gt;&lt;isbn&gt;1528-0020&lt;/isbn&gt;&lt;urls&gt;&lt;related-urls&gt;&lt;url&gt;http://www.embase.com/search/results?subaction=viewrecord&amp;amp;from=export&amp;amp;id=L604685944&lt;/url&gt;&lt;url&gt;http://dx.doi.org/10.1182/blood-2014-07-586347&lt;/url&gt;&lt;/related-urls&gt;&lt;/urls&gt;&lt;custom1&gt;Clinical Search&lt;/custom1&gt;&lt;remote-database-name&gt;Embase&lt;/remote-database-name&gt;&lt;/record&gt;&lt;/Cite&gt;&lt;/EndNote&gt;</w:instrText>
            </w:r>
            <w:r w:rsidRPr="00512B27">
              <w:rPr>
                <w:color w:val="000000"/>
                <w:sz w:val="20"/>
                <w:szCs w:val="20"/>
                <w:lang w:val="en-US"/>
              </w:rPr>
              <w:fldChar w:fldCharType="separate"/>
            </w:r>
            <w:r w:rsidR="00055F6B">
              <w:rPr>
                <w:noProof/>
                <w:color w:val="000000"/>
                <w:sz w:val="20"/>
                <w:szCs w:val="20"/>
                <w:lang w:val="en-US"/>
              </w:rPr>
              <w:t>[140]</w:t>
            </w:r>
            <w:r w:rsidRPr="00512B27">
              <w:rPr>
                <w:color w:val="000000"/>
                <w:sz w:val="20"/>
                <w:szCs w:val="20"/>
                <w:lang w:val="en-US"/>
              </w:rPr>
              <w:fldChar w:fldCharType="end"/>
            </w:r>
          </w:p>
        </w:tc>
        <w:tc>
          <w:tcPr>
            <w:tcW w:w="1843" w:type="dxa"/>
            <w:shd w:val="clear" w:color="auto" w:fill="D9D9D9" w:themeFill="background1" w:themeFillShade="D9"/>
          </w:tcPr>
          <w:p w14:paraId="7B9EB490"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1281E543" w14:textId="3FDAB7B1" w:rsidR="006B4DBA" w:rsidRPr="00512B27" w:rsidRDefault="006B4DBA" w:rsidP="00C252A5">
            <w:pPr>
              <w:spacing w:line="240" w:lineRule="auto"/>
              <w:rPr>
                <w:sz w:val="20"/>
                <w:szCs w:val="20"/>
                <w:lang w:val="en-US"/>
              </w:rPr>
            </w:pPr>
            <w:r w:rsidRPr="00512B27">
              <w:rPr>
                <w:color w:val="000000"/>
                <w:sz w:val="20"/>
                <w:szCs w:val="20"/>
                <w:lang w:val="en-US"/>
              </w:rPr>
              <w:t xml:space="preserve">&lt;12 years; </w:t>
            </w:r>
            <w:r w:rsidR="00B8201C">
              <w:rPr>
                <w:color w:val="000000"/>
                <w:sz w:val="20"/>
                <w:szCs w:val="20"/>
                <w:lang w:val="en-US"/>
              </w:rPr>
              <w:t>r</w:t>
            </w:r>
            <w:r w:rsidR="00B8201C" w:rsidRPr="00512B27">
              <w:rPr>
                <w:color w:val="000000"/>
                <w:sz w:val="20"/>
                <w:szCs w:val="20"/>
                <w:lang w:val="en-US"/>
              </w:rPr>
              <w:t>egistry</w:t>
            </w:r>
          </w:p>
        </w:tc>
      </w:tr>
      <w:tr w:rsidR="006B4DBA" w:rsidRPr="00512B27" w14:paraId="25D21317" w14:textId="77777777" w:rsidTr="006B4DBA">
        <w:tc>
          <w:tcPr>
            <w:tcW w:w="562" w:type="dxa"/>
            <w:shd w:val="clear" w:color="auto" w:fill="D9D9D9" w:themeFill="background1" w:themeFillShade="D9"/>
          </w:tcPr>
          <w:p w14:paraId="1C2B925C" w14:textId="77777777" w:rsidR="006B4DBA" w:rsidRPr="00512B27" w:rsidRDefault="006B4DBA" w:rsidP="00C252A5">
            <w:pPr>
              <w:spacing w:line="240" w:lineRule="auto"/>
              <w:rPr>
                <w:sz w:val="20"/>
                <w:szCs w:val="20"/>
                <w:lang w:val="en-US"/>
              </w:rPr>
            </w:pPr>
            <w:r w:rsidRPr="00512B27">
              <w:rPr>
                <w:color w:val="000000"/>
                <w:sz w:val="20"/>
                <w:szCs w:val="20"/>
                <w:lang w:val="en-US"/>
              </w:rPr>
              <w:t>130</w:t>
            </w:r>
          </w:p>
        </w:tc>
        <w:tc>
          <w:tcPr>
            <w:tcW w:w="1418" w:type="dxa"/>
            <w:shd w:val="clear" w:color="auto" w:fill="D9D9D9" w:themeFill="background1" w:themeFillShade="D9"/>
          </w:tcPr>
          <w:p w14:paraId="4E9A85D9" w14:textId="77777777" w:rsidR="006B4DBA" w:rsidRPr="00512B27" w:rsidRDefault="006B4DBA" w:rsidP="00C252A5">
            <w:pPr>
              <w:spacing w:line="240" w:lineRule="auto"/>
              <w:rPr>
                <w:sz w:val="20"/>
                <w:szCs w:val="20"/>
                <w:lang w:val="en-US"/>
              </w:rPr>
            </w:pPr>
            <w:r w:rsidRPr="00512B27">
              <w:rPr>
                <w:color w:val="000000"/>
                <w:sz w:val="20"/>
                <w:szCs w:val="20"/>
                <w:lang w:val="en-US"/>
              </w:rPr>
              <w:t>Dube 2018*</w:t>
            </w:r>
          </w:p>
        </w:tc>
        <w:tc>
          <w:tcPr>
            <w:tcW w:w="1134" w:type="dxa"/>
            <w:shd w:val="clear" w:color="auto" w:fill="D9D9D9" w:themeFill="background1" w:themeFillShade="D9"/>
          </w:tcPr>
          <w:p w14:paraId="190DB90A" w14:textId="77777777" w:rsidR="006B4DBA" w:rsidRPr="00512B27" w:rsidRDefault="006B4DBA" w:rsidP="00C252A5">
            <w:pPr>
              <w:spacing w:line="240" w:lineRule="auto"/>
              <w:rPr>
                <w:sz w:val="20"/>
                <w:szCs w:val="20"/>
                <w:lang w:val="en-US"/>
              </w:rPr>
            </w:pPr>
            <w:r w:rsidRPr="00512B27">
              <w:rPr>
                <w:color w:val="000000"/>
                <w:sz w:val="20"/>
                <w:szCs w:val="20"/>
                <w:lang w:val="en-US"/>
              </w:rPr>
              <w:t>PMS</w:t>
            </w:r>
          </w:p>
        </w:tc>
        <w:tc>
          <w:tcPr>
            <w:tcW w:w="1559" w:type="dxa"/>
            <w:shd w:val="clear" w:color="auto" w:fill="D9D9D9" w:themeFill="background1" w:themeFillShade="D9"/>
          </w:tcPr>
          <w:p w14:paraId="3E807AFE" w14:textId="77777777" w:rsidR="006B4DBA" w:rsidRPr="00512B27" w:rsidRDefault="006B4DBA" w:rsidP="00C252A5">
            <w:pPr>
              <w:spacing w:line="240" w:lineRule="auto"/>
              <w:rPr>
                <w:sz w:val="20"/>
                <w:szCs w:val="20"/>
                <w:lang w:val="en-US"/>
              </w:rPr>
            </w:pPr>
            <w:proofErr w:type="spellStart"/>
            <w:r w:rsidRPr="00512B27">
              <w:rPr>
                <w:color w:val="000000"/>
                <w:sz w:val="20"/>
                <w:szCs w:val="20"/>
                <w:lang w:val="en-US"/>
              </w:rPr>
              <w:t>rFVIII</w:t>
            </w:r>
            <w:proofErr w:type="spellEnd"/>
            <w:r w:rsidRPr="00512B27">
              <w:rPr>
                <w:color w:val="000000"/>
                <w:sz w:val="20"/>
                <w:szCs w:val="20"/>
                <w:lang w:val="en-US"/>
              </w:rPr>
              <w:t xml:space="preserve"> (</w:t>
            </w:r>
            <w:proofErr w:type="spellStart"/>
            <w:r w:rsidRPr="00512B27">
              <w:rPr>
                <w:color w:val="000000"/>
                <w:sz w:val="20"/>
                <w:szCs w:val="20"/>
                <w:lang w:val="en-US"/>
              </w:rPr>
              <w:t>Xyntha</w:t>
            </w:r>
            <w:proofErr w:type="spellEnd"/>
            <w:r w:rsidRPr="00512B27">
              <w:rPr>
                <w:color w:val="000000"/>
                <w:sz w:val="20"/>
                <w:szCs w:val="20"/>
                <w:lang w:val="en-US"/>
              </w:rPr>
              <w:t xml:space="preserve">); </w:t>
            </w:r>
            <w:proofErr w:type="spellStart"/>
            <w:r w:rsidRPr="00512B27">
              <w:rPr>
                <w:color w:val="000000"/>
                <w:sz w:val="20"/>
                <w:szCs w:val="20"/>
                <w:lang w:val="en-US"/>
              </w:rPr>
              <w:t>rVIII</w:t>
            </w:r>
            <w:proofErr w:type="spellEnd"/>
            <w:r w:rsidRPr="00512B27">
              <w:rPr>
                <w:color w:val="000000"/>
                <w:sz w:val="20"/>
                <w:szCs w:val="20"/>
                <w:lang w:val="en-US"/>
              </w:rPr>
              <w:t xml:space="preserve"> (</w:t>
            </w:r>
            <w:proofErr w:type="spellStart"/>
            <w:r w:rsidRPr="00512B27">
              <w:rPr>
                <w:color w:val="000000"/>
                <w:sz w:val="20"/>
                <w:szCs w:val="20"/>
                <w:lang w:val="en-US"/>
              </w:rPr>
              <w:t>Wilate</w:t>
            </w:r>
            <w:proofErr w:type="spellEnd"/>
            <w:r w:rsidRPr="00512B27">
              <w:rPr>
                <w:color w:val="000000"/>
                <w:sz w:val="20"/>
                <w:szCs w:val="20"/>
                <w:lang w:val="en-US"/>
              </w:rPr>
              <w:t xml:space="preserve">, Humate-P, </w:t>
            </w:r>
            <w:proofErr w:type="spellStart"/>
            <w:r w:rsidRPr="00512B27">
              <w:rPr>
                <w:color w:val="000000"/>
                <w:sz w:val="20"/>
                <w:szCs w:val="20"/>
                <w:lang w:val="en-US"/>
              </w:rPr>
              <w:t>Advate</w:t>
            </w:r>
            <w:proofErr w:type="spellEnd"/>
            <w:r w:rsidRPr="00512B27">
              <w:rPr>
                <w:color w:val="000000"/>
                <w:sz w:val="20"/>
                <w:szCs w:val="20"/>
                <w:lang w:val="en-US"/>
              </w:rPr>
              <w:t xml:space="preserve">, </w:t>
            </w:r>
            <w:proofErr w:type="spellStart"/>
            <w:r w:rsidRPr="00512B27">
              <w:rPr>
                <w:color w:val="000000"/>
                <w:sz w:val="20"/>
                <w:szCs w:val="20"/>
                <w:lang w:val="en-US"/>
              </w:rPr>
              <w:t>Xyntha</w:t>
            </w:r>
            <w:proofErr w:type="spellEnd"/>
            <w:r w:rsidRPr="00512B27">
              <w:rPr>
                <w:color w:val="000000"/>
                <w:sz w:val="20"/>
                <w:szCs w:val="20"/>
                <w:lang w:val="en-US"/>
              </w:rPr>
              <w:t>)</w:t>
            </w:r>
          </w:p>
        </w:tc>
        <w:tc>
          <w:tcPr>
            <w:tcW w:w="709" w:type="dxa"/>
            <w:shd w:val="clear" w:color="auto" w:fill="D9D9D9" w:themeFill="background1" w:themeFillShade="D9"/>
          </w:tcPr>
          <w:p w14:paraId="61FB2B40" w14:textId="77777777" w:rsidR="006B4DBA" w:rsidRPr="00512B27" w:rsidRDefault="006B4DBA" w:rsidP="00C252A5">
            <w:pPr>
              <w:spacing w:line="240" w:lineRule="auto"/>
              <w:rPr>
                <w:sz w:val="20"/>
                <w:szCs w:val="20"/>
                <w:lang w:val="en-US"/>
              </w:rPr>
            </w:pPr>
            <w:r w:rsidRPr="00512B27">
              <w:rPr>
                <w:color w:val="000000"/>
                <w:sz w:val="20"/>
                <w:szCs w:val="20"/>
                <w:lang w:val="en-US"/>
              </w:rPr>
              <w:t>P &amp; E</w:t>
            </w:r>
          </w:p>
        </w:tc>
        <w:tc>
          <w:tcPr>
            <w:tcW w:w="709" w:type="dxa"/>
            <w:shd w:val="clear" w:color="auto" w:fill="D9D9D9" w:themeFill="background1" w:themeFillShade="D9"/>
          </w:tcPr>
          <w:p w14:paraId="7BB7334D" w14:textId="77777777" w:rsidR="006B4DBA" w:rsidRPr="00512B27" w:rsidRDefault="006B4DBA" w:rsidP="00C252A5">
            <w:pPr>
              <w:spacing w:line="240" w:lineRule="auto"/>
              <w:rPr>
                <w:sz w:val="20"/>
                <w:szCs w:val="20"/>
                <w:lang w:val="en-US"/>
              </w:rPr>
            </w:pPr>
            <w:r w:rsidRPr="00512B27">
              <w:rPr>
                <w:color w:val="000000"/>
                <w:sz w:val="20"/>
                <w:szCs w:val="20"/>
                <w:lang w:val="en-US"/>
              </w:rPr>
              <w:t>135</w:t>
            </w:r>
          </w:p>
        </w:tc>
        <w:tc>
          <w:tcPr>
            <w:tcW w:w="1417" w:type="dxa"/>
            <w:shd w:val="clear" w:color="auto" w:fill="D9D9D9" w:themeFill="background1" w:themeFillShade="D9"/>
          </w:tcPr>
          <w:p w14:paraId="3E38173F" w14:textId="77777777" w:rsidR="006B4DBA" w:rsidRPr="00512B27" w:rsidRDefault="006B4DBA" w:rsidP="00C252A5">
            <w:pPr>
              <w:spacing w:line="240" w:lineRule="auto"/>
              <w:rPr>
                <w:sz w:val="20"/>
                <w:szCs w:val="20"/>
                <w:lang w:val="en-US"/>
              </w:rPr>
            </w:pPr>
            <w:r w:rsidRPr="00512B27">
              <w:rPr>
                <w:color w:val="000000"/>
                <w:sz w:val="20"/>
                <w:szCs w:val="20"/>
                <w:lang w:val="en-US"/>
              </w:rPr>
              <w:t>12 months</w:t>
            </w:r>
          </w:p>
        </w:tc>
        <w:tc>
          <w:tcPr>
            <w:tcW w:w="1559" w:type="dxa"/>
            <w:shd w:val="clear" w:color="auto" w:fill="D9D9D9" w:themeFill="background1" w:themeFillShade="D9"/>
          </w:tcPr>
          <w:p w14:paraId="08E0928C" w14:textId="77777777" w:rsidR="006B4DBA" w:rsidRPr="00512B27" w:rsidRDefault="006B4DBA" w:rsidP="00C252A5">
            <w:pPr>
              <w:spacing w:line="240" w:lineRule="auto"/>
              <w:rPr>
                <w:sz w:val="20"/>
                <w:szCs w:val="20"/>
                <w:lang w:val="en-US"/>
              </w:rPr>
            </w:pPr>
            <w:r w:rsidRPr="00512B27">
              <w:rPr>
                <w:color w:val="000000"/>
                <w:sz w:val="20"/>
                <w:szCs w:val="20"/>
                <w:lang w:val="en-US"/>
              </w:rPr>
              <w:t>Canada</w:t>
            </w:r>
          </w:p>
        </w:tc>
        <w:tc>
          <w:tcPr>
            <w:tcW w:w="1843" w:type="dxa"/>
            <w:shd w:val="clear" w:color="auto" w:fill="D9D9D9" w:themeFill="background1" w:themeFillShade="D9"/>
          </w:tcPr>
          <w:p w14:paraId="2A62C35A" w14:textId="5BA02762" w:rsidR="006B4DBA" w:rsidRPr="00512B27" w:rsidRDefault="006B4DBA" w:rsidP="00C252A5">
            <w:pPr>
              <w:spacing w:line="240" w:lineRule="auto"/>
              <w:rPr>
                <w:sz w:val="20"/>
                <w:szCs w:val="20"/>
                <w:lang w:val="en-US"/>
              </w:rPr>
            </w:pPr>
            <w:r w:rsidRPr="00512B27">
              <w:rPr>
                <w:color w:val="000000"/>
                <w:sz w:val="20"/>
                <w:szCs w:val="20"/>
                <w:lang w:val="en-US"/>
              </w:rPr>
              <w:fldChar w:fldCharType="begin">
                <w:fldData xml:space="preserve">PEVuZE5vdGU+PENpdGU+PEF1dGhvcj5EdWJlPC9BdXRob3I+PFllYXI+MjAxODwvWWVhcj48UmVj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</w:fldData>
              </w:fldChar>
            </w:r>
            <w:r w:rsidR="00055F6B">
              <w:rPr>
                <w:color w:val="000000"/>
                <w:sz w:val="20"/>
                <w:szCs w:val="20"/>
                <w:lang w:val="en-US"/>
              </w:rPr>
              <w:instrText xml:space="preserve"> ADDIN EN.CITE </w:instrText>
            </w:r>
            <w:r w:rsidR="00055F6B">
              <w:rPr>
                <w:color w:val="000000"/>
                <w:sz w:val="20"/>
                <w:szCs w:val="20"/>
                <w:lang w:val="en-US"/>
              </w:rPr>
              <w:fldChar w:fldCharType="begin">
                <w:fldData xml:space="preserve">PEVuZE5vdGU+PENpdGU+PEF1dGhvcj5EdWJlPC9BdXRob3I+PFllYXI+MjAxODwvWWVhcj48UmVj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</w:fldData>
              </w:fldChar>
            </w:r>
            <w:r w:rsidR="00055F6B">
              <w:rPr>
                <w:color w:val="000000"/>
                <w:sz w:val="20"/>
                <w:szCs w:val="20"/>
                <w:lang w:val="en-US"/>
              </w:rPr>
              <w:instrText xml:space="preserve"> ADDIN EN.CITE.DATA </w:instrText>
            </w:r>
            <w:r w:rsidR="00055F6B">
              <w:rPr>
                <w:color w:val="000000"/>
                <w:sz w:val="20"/>
                <w:szCs w:val="20"/>
                <w:lang w:val="en-US"/>
              </w:rPr>
            </w:r>
            <w:r w:rsidR="00055F6B">
              <w:rPr>
                <w:color w:val="000000"/>
                <w:sz w:val="20"/>
                <w:szCs w:val="20"/>
                <w:lang w:val="en-US"/>
              </w:rPr>
              <w:fldChar w:fldCharType="end"/>
            </w:r>
            <w:r w:rsidRPr="00512B27">
              <w:rPr>
                <w:color w:val="000000"/>
                <w:sz w:val="20"/>
                <w:szCs w:val="20"/>
                <w:lang w:val="en-US"/>
              </w:rPr>
              <w:fldChar w:fldCharType="separate"/>
            </w:r>
            <w:r w:rsidR="00055F6B">
              <w:rPr>
                <w:noProof/>
                <w:color w:val="000000"/>
                <w:sz w:val="20"/>
                <w:szCs w:val="20"/>
                <w:lang w:val="en-US"/>
              </w:rPr>
              <w:t>[159]</w:t>
            </w:r>
            <w:r w:rsidRPr="00512B27">
              <w:rPr>
                <w:color w:val="000000"/>
                <w:sz w:val="20"/>
                <w:szCs w:val="20"/>
                <w:lang w:val="en-US"/>
              </w:rPr>
              <w:fldChar w:fldCharType="end"/>
            </w:r>
          </w:p>
        </w:tc>
        <w:tc>
          <w:tcPr>
            <w:tcW w:w="1843" w:type="dxa"/>
            <w:shd w:val="clear" w:color="auto" w:fill="D9D9D9" w:themeFill="background1" w:themeFillShade="D9"/>
          </w:tcPr>
          <w:p w14:paraId="29ED19E8" w14:textId="77777777" w:rsidR="006B4DBA" w:rsidRPr="00512B27" w:rsidRDefault="006B4DBA" w:rsidP="00C252A5">
            <w:pPr>
              <w:spacing w:line="240" w:lineRule="auto"/>
              <w:rPr>
                <w:sz w:val="20"/>
                <w:szCs w:val="20"/>
                <w:lang w:val="en-US"/>
              </w:rPr>
            </w:pPr>
            <w:r w:rsidRPr="00512B27">
              <w:rPr>
                <w:color w:val="000000"/>
                <w:sz w:val="20"/>
                <w:szCs w:val="20"/>
                <w:lang w:val="en-US"/>
              </w:rPr>
              <w:t>-</w:t>
            </w:r>
          </w:p>
        </w:tc>
        <w:tc>
          <w:tcPr>
            <w:tcW w:w="1701" w:type="dxa"/>
            <w:shd w:val="clear" w:color="auto" w:fill="D9D9D9" w:themeFill="background1" w:themeFillShade="D9"/>
          </w:tcPr>
          <w:p w14:paraId="08079454" w14:textId="77777777" w:rsidR="006B4DBA" w:rsidRPr="00512B27" w:rsidRDefault="006B4DBA" w:rsidP="00C252A5">
            <w:pPr>
              <w:spacing w:line="240" w:lineRule="auto"/>
              <w:rPr>
                <w:sz w:val="20"/>
                <w:szCs w:val="20"/>
                <w:lang w:val="en-US"/>
              </w:rPr>
            </w:pPr>
            <w:r w:rsidRPr="00512B27">
              <w:rPr>
                <w:color w:val="000000"/>
                <w:sz w:val="20"/>
                <w:szCs w:val="20"/>
                <w:lang w:val="en-US"/>
              </w:rPr>
              <w:t>PMS</w:t>
            </w:r>
          </w:p>
        </w:tc>
      </w:tr>
    </w:tbl>
    <w:p w14:paraId="0CB382D6" w14:textId="0890336F" w:rsidR="006B4DBA" w:rsidRDefault="006B4DBA" w:rsidP="00512B27">
      <w:pPr>
        <w:rPr>
          <w:sz w:val="20"/>
          <w:szCs w:val="20"/>
          <w:lang w:val="en-US"/>
        </w:rPr>
      </w:pPr>
      <w:r w:rsidRPr="00512B27">
        <w:rPr>
          <w:sz w:val="20"/>
          <w:szCs w:val="20"/>
          <w:lang w:val="en-US"/>
        </w:rPr>
        <w:t>*Registry/</w:t>
      </w:r>
      <w:proofErr w:type="spellStart"/>
      <w:r w:rsidRPr="00512B27">
        <w:rPr>
          <w:sz w:val="20"/>
          <w:szCs w:val="20"/>
          <w:lang w:val="en-US"/>
        </w:rPr>
        <w:t>Postmarketing</w:t>
      </w:r>
      <w:proofErr w:type="spellEnd"/>
      <w:r w:rsidRPr="00512B27">
        <w:rPr>
          <w:sz w:val="20"/>
          <w:szCs w:val="20"/>
          <w:lang w:val="en-US"/>
        </w:rPr>
        <w:t xml:space="preserve"> Surveillance (PMS); E: episodic; P: prophylactic; N: number of patients</w:t>
      </w:r>
      <w:r w:rsidRPr="00512B27">
        <w:rPr>
          <w:sz w:val="20"/>
          <w:szCs w:val="20"/>
          <w:lang w:val="en-US"/>
        </w:rPr>
        <w:br/>
      </w:r>
      <w:r w:rsidR="00512B27">
        <w:rPr>
          <w:sz w:val="20"/>
          <w:szCs w:val="20"/>
          <w:highlight w:val="lightGray"/>
          <w:lang w:val="en-US"/>
        </w:rPr>
        <w:t>G</w:t>
      </w:r>
      <w:r w:rsidRPr="00512B27">
        <w:rPr>
          <w:sz w:val="20"/>
          <w:szCs w:val="20"/>
          <w:highlight w:val="lightGray"/>
          <w:lang w:val="en-US"/>
        </w:rPr>
        <w:t>r</w:t>
      </w:r>
      <w:r w:rsidR="00512B27">
        <w:rPr>
          <w:sz w:val="20"/>
          <w:szCs w:val="20"/>
          <w:highlight w:val="lightGray"/>
          <w:lang w:val="en-US"/>
        </w:rPr>
        <w:t>a</w:t>
      </w:r>
      <w:r w:rsidRPr="00512B27">
        <w:rPr>
          <w:sz w:val="20"/>
          <w:szCs w:val="20"/>
          <w:highlight w:val="lightGray"/>
          <w:lang w:val="en-US"/>
        </w:rPr>
        <w:t>y shading</w:t>
      </w:r>
      <w:r w:rsidRPr="00512B27">
        <w:rPr>
          <w:sz w:val="20"/>
          <w:szCs w:val="20"/>
          <w:lang w:val="en-US"/>
        </w:rPr>
        <w:t>: 18 new studies picked up in the SLR update (May 2018)</w:t>
      </w:r>
      <w:r w:rsidR="00512B27">
        <w:rPr>
          <w:sz w:val="20"/>
          <w:szCs w:val="20"/>
          <w:lang w:val="en-US"/>
        </w:rPr>
        <w:t>. N</w:t>
      </w:r>
      <w:r w:rsidRPr="00512B27">
        <w:rPr>
          <w:sz w:val="20"/>
          <w:szCs w:val="20"/>
          <w:lang w:val="en-US"/>
        </w:rPr>
        <w:t>one</w:t>
      </w:r>
      <w:r w:rsidR="00512B27">
        <w:rPr>
          <w:sz w:val="20"/>
          <w:szCs w:val="20"/>
          <w:lang w:val="en-US"/>
        </w:rPr>
        <w:t xml:space="preserve"> were</w:t>
      </w:r>
      <w:r w:rsidRPr="00512B27">
        <w:rPr>
          <w:sz w:val="20"/>
          <w:szCs w:val="20"/>
          <w:lang w:val="en-US"/>
        </w:rPr>
        <w:t xml:space="preserve"> eligible for the NMA</w:t>
      </w:r>
      <w:r w:rsidR="00512B27">
        <w:rPr>
          <w:sz w:val="20"/>
          <w:szCs w:val="20"/>
          <w:lang w:val="en-US"/>
        </w:rPr>
        <w:t>.</w:t>
      </w:r>
    </w:p>
    <w:p w14:paraId="1F11DCF4" w14:textId="16E38258" w:rsidR="00247F87" w:rsidRDefault="00247F87" w:rsidP="00512B27">
      <w:pPr>
        <w:rPr>
          <w:sz w:val="20"/>
          <w:szCs w:val="20"/>
          <w:lang w:val="en-US"/>
        </w:rPr>
      </w:pPr>
      <w:r w:rsidRPr="00A537F1">
        <w:rPr>
          <w:sz w:val="20"/>
          <w:szCs w:val="20"/>
          <w:shd w:val="clear" w:color="auto" w:fill="F9A1E0"/>
          <w:lang w:val="en-US"/>
        </w:rPr>
        <w:lastRenderedPageBreak/>
        <w:t>Pink shading</w:t>
      </w:r>
      <w:r>
        <w:rPr>
          <w:sz w:val="20"/>
          <w:szCs w:val="20"/>
          <w:lang w:val="en-US"/>
        </w:rPr>
        <w:t>: studies included in the NMA (base case or sensitivity analysis)</w:t>
      </w:r>
      <w:r w:rsidR="00A537F1">
        <w:rPr>
          <w:sz w:val="20"/>
          <w:szCs w:val="20"/>
          <w:lang w:val="en-US"/>
        </w:rPr>
        <w:t>.</w:t>
      </w:r>
    </w:p>
    <w:p w14:paraId="4710C5BD" w14:textId="77777777" w:rsidR="00174FD1" w:rsidRPr="00512B27" w:rsidRDefault="00174FD1" w:rsidP="00512B27">
      <w:pPr>
        <w:rPr>
          <w:lang w:val="en-US"/>
        </w:rPr>
      </w:pPr>
    </w:p>
    <w:p w14:paraId="27732643" w14:textId="77777777" w:rsidR="003976FD" w:rsidRDefault="006B4DBA" w:rsidP="00A116D1">
      <w:pPr>
        <w:pStyle w:val="Heading2"/>
        <w:sectPr w:rsidR="003976FD" w:rsidSect="006B4DBA">
          <w:pgSz w:w="16840" w:h="11901" w:orient="landscape" w:code="9"/>
          <w:pgMar w:top="1701" w:right="1418" w:bottom="1701" w:left="1418" w:header="709" w:footer="709" w:gutter="0"/>
          <w:cols w:space="708"/>
          <w:docGrid w:linePitch="360"/>
        </w:sectPr>
      </w:pPr>
      <w:r>
        <w:br w:type="page"/>
      </w:r>
    </w:p>
    <w:p w14:paraId="60BDF3B3" w14:textId="70976340" w:rsidR="00BB6C3C" w:rsidRDefault="00BB6C3C" w:rsidP="00BB6C3C">
      <w:pPr>
        <w:pStyle w:val="Heading3"/>
      </w:pPr>
      <w:bookmarkStart w:id="22" w:name="_Ref522126547"/>
      <w:r w:rsidRPr="001436C8">
        <w:lastRenderedPageBreak/>
        <w:t xml:space="preserve">Supplementary Table </w:t>
      </w:r>
      <w:r>
        <w:t>9</w:t>
      </w:r>
      <w:r w:rsidRPr="001436C8">
        <w:t xml:space="preserve">. SUCRA values for treatments in </w:t>
      </w:r>
      <w:r>
        <w:t>all NMAs</w:t>
      </w:r>
      <w:r w:rsidRPr="001436C8">
        <w:t>.</w:t>
      </w:r>
    </w:p>
    <w:tbl>
      <w:tblPr>
        <w:tblStyle w:val="TableGrid"/>
        <w:tblW w:w="0" w:type="auto"/>
        <w:tblLook w:val="04A0" w:firstRow="1" w:lastRow="0" w:firstColumn="1" w:lastColumn="0" w:noHBand="0" w:noVBand="1"/>
      </w:tblPr>
      <w:tblGrid>
        <w:gridCol w:w="3118"/>
        <w:gridCol w:w="1635"/>
        <w:gridCol w:w="1204"/>
        <w:gridCol w:w="1267"/>
        <w:gridCol w:w="1265"/>
      </w:tblGrid>
      <w:tr w:rsidR="00BB6C3C" w14:paraId="374AA684" w14:textId="77777777" w:rsidTr="008A4B79">
        <w:tc>
          <w:tcPr>
            <w:tcW w:w="3118" w:type="dxa"/>
          </w:tcPr>
          <w:p w14:paraId="723AF25D" w14:textId="77777777" w:rsidR="00BB6C3C" w:rsidRPr="001436C8" w:rsidRDefault="00BB6C3C" w:rsidP="008A4B79">
            <w:pPr>
              <w:spacing w:line="240" w:lineRule="auto"/>
              <w:rPr>
                <w:rFonts w:ascii="Times New Roman" w:hAnsi="Times New Roman" w:cs="Times New Roman"/>
              </w:rPr>
            </w:pPr>
            <w:r w:rsidRPr="001436C8">
              <w:rPr>
                <w:rFonts w:ascii="Times New Roman" w:hAnsi="Times New Roman" w:cs="Times New Roman"/>
                <w:b/>
              </w:rPr>
              <w:t>Study treatment</w:t>
            </w:r>
          </w:p>
        </w:tc>
        <w:tc>
          <w:tcPr>
            <w:tcW w:w="5371" w:type="dxa"/>
            <w:gridSpan w:val="4"/>
          </w:tcPr>
          <w:p w14:paraId="5A70DFE8" w14:textId="77777777" w:rsidR="00BB6C3C" w:rsidRPr="001436C8" w:rsidRDefault="00BB6C3C" w:rsidP="008A4B79">
            <w:pPr>
              <w:spacing w:line="240" w:lineRule="auto"/>
              <w:jc w:val="center"/>
            </w:pPr>
            <w:r w:rsidRPr="001436C8">
              <w:rPr>
                <w:rFonts w:ascii="Times New Roman" w:hAnsi="Times New Roman" w:cs="Times New Roman"/>
                <w:b/>
              </w:rPr>
              <w:t>SUCRA</w:t>
            </w:r>
            <w:r>
              <w:rPr>
                <w:rFonts w:ascii="Times New Roman" w:hAnsi="Times New Roman" w:cs="Times New Roman"/>
                <w:b/>
              </w:rPr>
              <w:t>,</w:t>
            </w:r>
            <w:r w:rsidRPr="001436C8">
              <w:rPr>
                <w:rFonts w:ascii="Times New Roman" w:hAnsi="Times New Roman" w:cs="Times New Roman"/>
                <w:b/>
              </w:rPr>
              <w:t xml:space="preserve"> %</w:t>
            </w:r>
          </w:p>
        </w:tc>
      </w:tr>
      <w:tr w:rsidR="00BB6C3C" w14:paraId="3BF6FF65" w14:textId="77777777" w:rsidTr="008A4B79">
        <w:tc>
          <w:tcPr>
            <w:tcW w:w="3118" w:type="dxa"/>
          </w:tcPr>
          <w:p w14:paraId="45E2EA9F" w14:textId="77777777" w:rsidR="00BB6C3C" w:rsidRPr="001436C8" w:rsidRDefault="00BB6C3C" w:rsidP="008A4B79">
            <w:pPr>
              <w:spacing w:line="240" w:lineRule="auto"/>
              <w:rPr>
                <w:rFonts w:ascii="Times New Roman" w:hAnsi="Times New Roman" w:cs="Times New Roman"/>
              </w:rPr>
            </w:pPr>
          </w:p>
        </w:tc>
        <w:tc>
          <w:tcPr>
            <w:tcW w:w="1635" w:type="dxa"/>
          </w:tcPr>
          <w:p w14:paraId="2D4FB958" w14:textId="77777777" w:rsidR="00BB6C3C" w:rsidRPr="00994823" w:rsidRDefault="00BB6C3C" w:rsidP="008A4B79">
            <w:pPr>
              <w:spacing w:line="240" w:lineRule="auto"/>
              <w:jc w:val="center"/>
              <w:rPr>
                <w:b/>
              </w:rPr>
            </w:pPr>
            <w:r w:rsidRPr="009878D9">
              <w:rPr>
                <w:rFonts w:ascii="Times New Roman" w:hAnsi="Times New Roman" w:cs="Times New Roman"/>
                <w:b/>
              </w:rPr>
              <w:t>Base case</w:t>
            </w:r>
          </w:p>
        </w:tc>
        <w:tc>
          <w:tcPr>
            <w:tcW w:w="1204" w:type="dxa"/>
          </w:tcPr>
          <w:p w14:paraId="668627CE" w14:textId="77777777" w:rsidR="00BB6C3C" w:rsidRPr="001436C8" w:rsidRDefault="00BB6C3C" w:rsidP="008A4B79">
            <w:pPr>
              <w:spacing w:line="240" w:lineRule="auto"/>
              <w:jc w:val="center"/>
              <w:rPr>
                <w:rFonts w:ascii="Times New Roman" w:hAnsi="Times New Roman" w:cs="Times New Roman"/>
                <w:b/>
              </w:rPr>
            </w:pPr>
            <w:r w:rsidRPr="001436C8">
              <w:rPr>
                <w:rFonts w:ascii="Times New Roman" w:hAnsi="Times New Roman" w:cs="Times New Roman"/>
                <w:b/>
              </w:rPr>
              <w:t>SA1</w:t>
            </w:r>
          </w:p>
        </w:tc>
        <w:tc>
          <w:tcPr>
            <w:tcW w:w="1267" w:type="dxa"/>
          </w:tcPr>
          <w:p w14:paraId="43B1E493" w14:textId="77777777" w:rsidR="00BB6C3C" w:rsidRPr="001436C8" w:rsidRDefault="00BB6C3C" w:rsidP="008A4B79">
            <w:pPr>
              <w:spacing w:line="240" w:lineRule="auto"/>
              <w:jc w:val="center"/>
              <w:rPr>
                <w:rFonts w:ascii="Times New Roman" w:hAnsi="Times New Roman" w:cs="Times New Roman"/>
                <w:b/>
              </w:rPr>
            </w:pPr>
            <w:r w:rsidRPr="001436C8">
              <w:rPr>
                <w:rFonts w:ascii="Times New Roman" w:hAnsi="Times New Roman" w:cs="Times New Roman"/>
                <w:b/>
              </w:rPr>
              <w:t>SA</w:t>
            </w:r>
            <w:r>
              <w:rPr>
                <w:rFonts w:ascii="Times New Roman" w:hAnsi="Times New Roman" w:cs="Times New Roman"/>
                <w:b/>
              </w:rPr>
              <w:t>2</w:t>
            </w:r>
          </w:p>
        </w:tc>
        <w:tc>
          <w:tcPr>
            <w:tcW w:w="1265" w:type="dxa"/>
          </w:tcPr>
          <w:p w14:paraId="1A9AB3F8" w14:textId="77777777" w:rsidR="00BB6C3C" w:rsidRPr="001436C8" w:rsidRDefault="00BB6C3C" w:rsidP="008A4B79">
            <w:pPr>
              <w:spacing w:line="240" w:lineRule="auto"/>
              <w:jc w:val="center"/>
              <w:rPr>
                <w:rFonts w:ascii="Times New Roman" w:hAnsi="Times New Roman" w:cs="Times New Roman"/>
                <w:b/>
              </w:rPr>
            </w:pPr>
            <w:r w:rsidRPr="001436C8">
              <w:rPr>
                <w:rFonts w:ascii="Times New Roman" w:hAnsi="Times New Roman" w:cs="Times New Roman"/>
                <w:b/>
              </w:rPr>
              <w:t>SA</w:t>
            </w:r>
            <w:r>
              <w:rPr>
                <w:rFonts w:ascii="Times New Roman" w:hAnsi="Times New Roman" w:cs="Times New Roman"/>
                <w:b/>
              </w:rPr>
              <w:t>3</w:t>
            </w:r>
          </w:p>
        </w:tc>
      </w:tr>
      <w:tr w:rsidR="00BB6C3C" w14:paraId="5784B1CC" w14:textId="77777777" w:rsidTr="008A4B79">
        <w:trPr>
          <w:trHeight w:val="333"/>
        </w:trPr>
        <w:tc>
          <w:tcPr>
            <w:tcW w:w="3118" w:type="dxa"/>
          </w:tcPr>
          <w:p w14:paraId="0DB0986A" w14:textId="77777777" w:rsidR="00BB6C3C" w:rsidRPr="001436C8" w:rsidRDefault="00BB6C3C" w:rsidP="008A4B79">
            <w:pPr>
              <w:spacing w:line="240" w:lineRule="auto"/>
              <w:rPr>
                <w:rFonts w:ascii="Times New Roman" w:hAnsi="Times New Roman" w:cs="Times New Roman"/>
              </w:rPr>
            </w:pPr>
            <w:r w:rsidRPr="001436C8">
              <w:rPr>
                <w:rFonts w:ascii="Times New Roman" w:hAnsi="Times New Roman" w:cs="Times New Roman"/>
              </w:rPr>
              <w:t xml:space="preserve">Emicizumab Q2W </w:t>
            </w:r>
          </w:p>
        </w:tc>
        <w:tc>
          <w:tcPr>
            <w:tcW w:w="1635" w:type="dxa"/>
          </w:tcPr>
          <w:p w14:paraId="4AD3E25D"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86.4</w:t>
            </w:r>
          </w:p>
        </w:tc>
        <w:tc>
          <w:tcPr>
            <w:tcW w:w="1204" w:type="dxa"/>
          </w:tcPr>
          <w:p w14:paraId="3D9FEB0B"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91.5</w:t>
            </w:r>
          </w:p>
        </w:tc>
        <w:tc>
          <w:tcPr>
            <w:tcW w:w="1267" w:type="dxa"/>
          </w:tcPr>
          <w:p w14:paraId="3B08D5FF"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87.2</w:t>
            </w:r>
          </w:p>
        </w:tc>
        <w:tc>
          <w:tcPr>
            <w:tcW w:w="1265" w:type="dxa"/>
          </w:tcPr>
          <w:p w14:paraId="5D0658AC"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85.6</w:t>
            </w:r>
          </w:p>
        </w:tc>
      </w:tr>
      <w:tr w:rsidR="00BB6C3C" w14:paraId="323A6CBD" w14:textId="77777777" w:rsidTr="008A4B79">
        <w:tc>
          <w:tcPr>
            <w:tcW w:w="3118" w:type="dxa"/>
          </w:tcPr>
          <w:p w14:paraId="18A5CDDB" w14:textId="77777777" w:rsidR="00BB6C3C" w:rsidRPr="001436C8" w:rsidRDefault="00BB6C3C" w:rsidP="008A4B79">
            <w:pPr>
              <w:spacing w:line="240" w:lineRule="auto"/>
              <w:rPr>
                <w:rFonts w:ascii="Times New Roman" w:hAnsi="Times New Roman" w:cs="Times New Roman"/>
              </w:rPr>
            </w:pPr>
            <w:r w:rsidRPr="001436C8">
              <w:rPr>
                <w:rFonts w:ascii="Times New Roman" w:hAnsi="Times New Roman" w:cs="Times New Roman"/>
              </w:rPr>
              <w:t xml:space="preserve">Emicizumab </w:t>
            </w:r>
            <w:r>
              <w:rPr>
                <w:rFonts w:ascii="Times New Roman" w:hAnsi="Times New Roman" w:cs="Times New Roman"/>
              </w:rPr>
              <w:t>QW</w:t>
            </w:r>
          </w:p>
        </w:tc>
        <w:tc>
          <w:tcPr>
            <w:tcW w:w="1635" w:type="dxa"/>
          </w:tcPr>
          <w:p w14:paraId="2BD70FDE"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79.1</w:t>
            </w:r>
          </w:p>
        </w:tc>
        <w:tc>
          <w:tcPr>
            <w:tcW w:w="1204" w:type="dxa"/>
          </w:tcPr>
          <w:p w14:paraId="74889229"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75.2</w:t>
            </w:r>
          </w:p>
        </w:tc>
        <w:tc>
          <w:tcPr>
            <w:tcW w:w="1267" w:type="dxa"/>
          </w:tcPr>
          <w:p w14:paraId="365C18EB"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78.4</w:t>
            </w:r>
          </w:p>
        </w:tc>
        <w:tc>
          <w:tcPr>
            <w:tcW w:w="1265" w:type="dxa"/>
          </w:tcPr>
          <w:p w14:paraId="0634CA1D"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79.1</w:t>
            </w:r>
          </w:p>
        </w:tc>
      </w:tr>
      <w:tr w:rsidR="00BB6C3C" w14:paraId="6C1873E9" w14:textId="77777777" w:rsidTr="008A4B79">
        <w:tc>
          <w:tcPr>
            <w:tcW w:w="3118" w:type="dxa"/>
          </w:tcPr>
          <w:p w14:paraId="066A5CF7" w14:textId="77777777" w:rsidR="00BB6C3C" w:rsidRPr="001436C8" w:rsidRDefault="00BB6C3C" w:rsidP="008A4B79">
            <w:pPr>
              <w:spacing w:line="240" w:lineRule="auto"/>
              <w:rPr>
                <w:rFonts w:ascii="Times New Roman" w:hAnsi="Times New Roman" w:cs="Times New Roman"/>
              </w:rPr>
            </w:pPr>
            <w:r w:rsidRPr="001436C8">
              <w:rPr>
                <w:rFonts w:ascii="Times New Roman" w:hAnsi="Times New Roman" w:cs="Times New Roman"/>
              </w:rPr>
              <w:t>FVIII prophylaxis</w:t>
            </w:r>
          </w:p>
        </w:tc>
        <w:tc>
          <w:tcPr>
            <w:tcW w:w="1635" w:type="dxa"/>
          </w:tcPr>
          <w:p w14:paraId="397D1C17"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34.5</w:t>
            </w:r>
          </w:p>
        </w:tc>
        <w:tc>
          <w:tcPr>
            <w:tcW w:w="1204" w:type="dxa"/>
          </w:tcPr>
          <w:p w14:paraId="0FAB6637"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33.3</w:t>
            </w:r>
          </w:p>
        </w:tc>
        <w:tc>
          <w:tcPr>
            <w:tcW w:w="1267" w:type="dxa"/>
          </w:tcPr>
          <w:p w14:paraId="3D7D06E0"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34.3</w:t>
            </w:r>
          </w:p>
        </w:tc>
        <w:tc>
          <w:tcPr>
            <w:tcW w:w="1265" w:type="dxa"/>
          </w:tcPr>
          <w:p w14:paraId="007D9060"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35.3</w:t>
            </w:r>
          </w:p>
        </w:tc>
      </w:tr>
      <w:tr w:rsidR="00BB6C3C" w14:paraId="6343B275" w14:textId="77777777" w:rsidTr="008A4B79">
        <w:tc>
          <w:tcPr>
            <w:tcW w:w="3118" w:type="dxa"/>
          </w:tcPr>
          <w:p w14:paraId="0123A4F7" w14:textId="77777777" w:rsidR="00BB6C3C" w:rsidRPr="001436C8" w:rsidRDefault="00BB6C3C" w:rsidP="008A4B79">
            <w:pPr>
              <w:spacing w:line="240" w:lineRule="auto"/>
              <w:rPr>
                <w:rFonts w:ascii="Times New Roman" w:hAnsi="Times New Roman" w:cs="Times New Roman"/>
              </w:rPr>
            </w:pPr>
            <w:r>
              <w:rPr>
                <w:rFonts w:ascii="Times New Roman" w:hAnsi="Times New Roman" w:cs="Times New Roman"/>
              </w:rPr>
              <w:t xml:space="preserve">On-demand </w:t>
            </w:r>
            <w:r w:rsidRPr="001436C8">
              <w:rPr>
                <w:rFonts w:ascii="Times New Roman" w:hAnsi="Times New Roman" w:cs="Times New Roman"/>
              </w:rPr>
              <w:t>FVIII</w:t>
            </w:r>
          </w:p>
        </w:tc>
        <w:tc>
          <w:tcPr>
            <w:tcW w:w="1635" w:type="dxa"/>
          </w:tcPr>
          <w:p w14:paraId="4F7C455C"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0.0</w:t>
            </w:r>
          </w:p>
        </w:tc>
        <w:tc>
          <w:tcPr>
            <w:tcW w:w="1204" w:type="dxa"/>
          </w:tcPr>
          <w:p w14:paraId="6D7DCC03"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0.0</w:t>
            </w:r>
          </w:p>
        </w:tc>
        <w:tc>
          <w:tcPr>
            <w:tcW w:w="1267" w:type="dxa"/>
          </w:tcPr>
          <w:p w14:paraId="0E08827C"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0.0</w:t>
            </w:r>
          </w:p>
        </w:tc>
        <w:tc>
          <w:tcPr>
            <w:tcW w:w="1265" w:type="dxa"/>
          </w:tcPr>
          <w:p w14:paraId="77827808" w14:textId="77777777" w:rsidR="00BB6C3C" w:rsidRPr="008570AE" w:rsidRDefault="00BB6C3C" w:rsidP="008A4B79">
            <w:pPr>
              <w:spacing w:line="240" w:lineRule="auto"/>
              <w:jc w:val="center"/>
              <w:rPr>
                <w:rFonts w:ascii="Times New Roman" w:hAnsi="Times New Roman" w:cs="Times New Roman"/>
              </w:rPr>
            </w:pPr>
            <w:r w:rsidRPr="008570AE">
              <w:rPr>
                <w:rFonts w:ascii="Times New Roman" w:hAnsi="Times New Roman" w:cs="Times New Roman"/>
              </w:rPr>
              <w:t>0.0</w:t>
            </w:r>
          </w:p>
        </w:tc>
      </w:tr>
    </w:tbl>
    <w:p w14:paraId="37220D8B" w14:textId="77777777" w:rsidR="00BB6C3C" w:rsidRDefault="00BB6C3C" w:rsidP="00BB6C3C">
      <w:pPr>
        <w:pStyle w:val="Footnotes"/>
      </w:pPr>
      <w:r w:rsidRPr="00E40581">
        <w:t>SUCRA values range from 0% (the treatment is certainly ranked last) to 100% (the treatment is certainly ranked first).</w:t>
      </w:r>
    </w:p>
    <w:p w14:paraId="306E5B93" w14:textId="77777777" w:rsidR="00BB6C3C" w:rsidRDefault="00BB6C3C" w:rsidP="00BB6C3C">
      <w:pPr>
        <w:pStyle w:val="Footnotes"/>
      </w:pPr>
      <w:r>
        <w:t xml:space="preserve">FVIII, factor VIII; NA, not applicable; NMA, network meta-analysis; </w:t>
      </w:r>
      <w:r w:rsidRPr="00690420">
        <w:t xml:space="preserve">Q2W, once every </w:t>
      </w:r>
      <w:r>
        <w:t>2</w:t>
      </w:r>
      <w:r w:rsidRPr="00690420">
        <w:t xml:space="preserve"> weeks</w:t>
      </w:r>
      <w:r>
        <w:t>; QW, once weekly; SA, sensitivity analysis; SUCRA, Surface Under the Cumulative Ranking Area.</w:t>
      </w:r>
    </w:p>
    <w:p w14:paraId="5DC16EA1" w14:textId="2B2630FA" w:rsidR="00BB6C3C" w:rsidRPr="006227ED" w:rsidRDefault="00BB6C3C" w:rsidP="00BB6C3C">
      <w:pPr>
        <w:spacing w:line="240" w:lineRule="auto"/>
        <w:rPr>
          <w:sz w:val="22"/>
        </w:rPr>
      </w:pPr>
      <w:r>
        <w:br w:type="page"/>
      </w:r>
    </w:p>
    <w:p w14:paraId="15058CCE" w14:textId="77777777" w:rsidR="003976FD" w:rsidRDefault="003976FD" w:rsidP="003976FD">
      <w:pPr>
        <w:rPr>
          <w:rFonts w:ascii="Imago" w:hAnsi="Imago" w:cstheme="minorHAnsi"/>
          <w:b/>
          <w:bCs/>
          <w:sz w:val="20"/>
          <w:szCs w:val="18"/>
          <w:lang w:val="en-US" w:eastAsia="en-US"/>
        </w:rPr>
        <w:sectPr w:rsidR="003976FD" w:rsidSect="003976FD">
          <w:pgSz w:w="11906" w:h="16838"/>
          <w:pgMar w:top="1417" w:right="1417" w:bottom="1134" w:left="1417" w:header="708" w:footer="708" w:gutter="0"/>
          <w:cols w:space="708"/>
          <w:docGrid w:linePitch="360"/>
        </w:sectPr>
      </w:pPr>
    </w:p>
    <w:bookmarkEnd w:id="22"/>
    <w:p w14:paraId="64525A35" w14:textId="749285E9" w:rsidR="00AA389E" w:rsidRDefault="00AA389E" w:rsidP="001A381B">
      <w:pPr>
        <w:pStyle w:val="Heading3"/>
      </w:pPr>
      <w:r>
        <w:lastRenderedPageBreak/>
        <w:t xml:space="preserve">Supplementary Table </w:t>
      </w:r>
      <w:r w:rsidR="00BB6C3C">
        <w:t>10</w:t>
      </w:r>
      <w:r>
        <w:t xml:space="preserve">. </w:t>
      </w:r>
      <w:bookmarkStart w:id="23" w:name="_Hlk2689709"/>
      <w:r>
        <w:t>Cross-tabulation of rate ratios</w:t>
      </w:r>
      <w:r w:rsidR="00690420">
        <w:t xml:space="preserve"> </w:t>
      </w:r>
      <w:r>
        <w:t xml:space="preserve">for total treated bleeds – base-case </w:t>
      </w:r>
      <w:r w:rsidR="006227ED">
        <w:t>NMA</w:t>
      </w:r>
      <w:r>
        <w:t>.</w:t>
      </w:r>
      <w:bookmarkEnd w:id="23"/>
    </w:p>
    <w:tbl>
      <w:tblPr>
        <w:tblStyle w:val="TableGrid"/>
        <w:tblW w:w="12753" w:type="dxa"/>
        <w:tblLook w:val="04A0" w:firstRow="1" w:lastRow="0" w:firstColumn="1" w:lastColumn="0" w:noHBand="0" w:noVBand="1"/>
      </w:tblPr>
      <w:tblGrid>
        <w:gridCol w:w="2830"/>
        <w:gridCol w:w="2694"/>
        <w:gridCol w:w="2268"/>
        <w:gridCol w:w="2268"/>
        <w:gridCol w:w="2693"/>
      </w:tblGrid>
      <w:tr w:rsidR="006227ED" w14:paraId="09730EE1" w14:textId="77777777" w:rsidTr="006227ED">
        <w:tc>
          <w:tcPr>
            <w:tcW w:w="2830" w:type="dxa"/>
            <w:vMerge w:val="restart"/>
            <w:tcBorders>
              <w:top w:val="single" w:sz="4" w:space="0" w:color="auto"/>
              <w:left w:val="single" w:sz="4" w:space="0" w:color="auto"/>
              <w:bottom w:val="single" w:sz="4" w:space="0" w:color="auto"/>
              <w:right w:val="single" w:sz="4" w:space="0" w:color="auto"/>
            </w:tcBorders>
            <w:hideMark/>
          </w:tcPr>
          <w:p w14:paraId="6CB5A853" w14:textId="77777777" w:rsidR="006227ED" w:rsidRDefault="006227ED">
            <w:pPr>
              <w:spacing w:line="240" w:lineRule="auto"/>
              <w:rPr>
                <w:rFonts w:ascii="Times New Roman" w:hAnsi="Times New Roman" w:cs="Times New Roman"/>
                <w:b/>
              </w:rPr>
            </w:pPr>
            <w:r>
              <w:rPr>
                <w:rFonts w:ascii="Times New Roman" w:hAnsi="Times New Roman" w:cs="Times New Roman"/>
                <w:b/>
              </w:rPr>
              <w:t>Study treatment</w:t>
            </w:r>
          </w:p>
        </w:tc>
        <w:tc>
          <w:tcPr>
            <w:tcW w:w="9923" w:type="dxa"/>
            <w:gridSpan w:val="4"/>
            <w:tcBorders>
              <w:top w:val="single" w:sz="4" w:space="0" w:color="auto"/>
              <w:left w:val="single" w:sz="4" w:space="0" w:color="auto"/>
              <w:bottom w:val="single" w:sz="4" w:space="0" w:color="auto"/>
              <w:right w:val="single" w:sz="4" w:space="0" w:color="auto"/>
            </w:tcBorders>
            <w:hideMark/>
          </w:tcPr>
          <w:p w14:paraId="10077729" w14:textId="77777777" w:rsidR="006227ED" w:rsidRDefault="006227ED">
            <w:pPr>
              <w:spacing w:line="240" w:lineRule="auto"/>
              <w:jc w:val="center"/>
              <w:rPr>
                <w:rFonts w:ascii="Times New Roman" w:hAnsi="Times New Roman" w:cs="Times New Roman"/>
                <w:b/>
                <w:lang w:val="en-US"/>
              </w:rPr>
            </w:pPr>
            <w:r>
              <w:rPr>
                <w:rFonts w:ascii="Times New Roman" w:hAnsi="Times New Roman" w:cs="Times New Roman"/>
                <w:b/>
                <w:lang w:val="en-US"/>
              </w:rPr>
              <w:t>Rate ratio with 95% credible intervals (row versus column)</w:t>
            </w:r>
          </w:p>
        </w:tc>
      </w:tr>
      <w:tr w:rsidR="006227ED" w14:paraId="034B1342" w14:textId="77777777" w:rsidTr="006227ED">
        <w:tc>
          <w:tcPr>
            <w:tcW w:w="0" w:type="auto"/>
            <w:vMerge/>
            <w:tcBorders>
              <w:top w:val="single" w:sz="4" w:space="0" w:color="auto"/>
              <w:left w:val="single" w:sz="4" w:space="0" w:color="auto"/>
              <w:bottom w:val="single" w:sz="4" w:space="0" w:color="auto"/>
              <w:right w:val="single" w:sz="4" w:space="0" w:color="auto"/>
            </w:tcBorders>
            <w:vAlign w:val="center"/>
            <w:hideMark/>
          </w:tcPr>
          <w:p w14:paraId="1E0E7CF2" w14:textId="77777777" w:rsidR="006227ED" w:rsidRPr="00A537F1" w:rsidRDefault="006227ED">
            <w:pPr>
              <w:spacing w:line="240" w:lineRule="auto"/>
              <w:rPr>
                <w:rFonts w:ascii="Times New Roman" w:hAnsi="Times New Roman" w:cs="Times New Roman"/>
                <w:b/>
                <w:lang w:val="en-US"/>
              </w:rPr>
            </w:pPr>
          </w:p>
        </w:tc>
        <w:tc>
          <w:tcPr>
            <w:tcW w:w="2694" w:type="dxa"/>
            <w:tcBorders>
              <w:top w:val="single" w:sz="4" w:space="0" w:color="auto"/>
              <w:left w:val="single" w:sz="4" w:space="0" w:color="auto"/>
              <w:bottom w:val="single" w:sz="4" w:space="0" w:color="auto"/>
              <w:right w:val="single" w:sz="4" w:space="0" w:color="auto"/>
            </w:tcBorders>
            <w:hideMark/>
          </w:tcPr>
          <w:p w14:paraId="2CDC1406" w14:textId="77777777" w:rsidR="006227ED" w:rsidRDefault="006227ED">
            <w:pPr>
              <w:spacing w:line="240" w:lineRule="auto"/>
              <w:jc w:val="center"/>
              <w:rPr>
                <w:rFonts w:ascii="Times New Roman" w:hAnsi="Times New Roman" w:cs="Times New Roman"/>
                <w:b/>
              </w:rPr>
            </w:pPr>
            <w:r>
              <w:rPr>
                <w:rFonts w:ascii="Times New Roman" w:hAnsi="Times New Roman" w:cs="Times New Roman"/>
                <w:b/>
              </w:rPr>
              <w:t>On-demand FVIII</w:t>
            </w:r>
          </w:p>
        </w:tc>
        <w:tc>
          <w:tcPr>
            <w:tcW w:w="2268" w:type="dxa"/>
            <w:tcBorders>
              <w:top w:val="single" w:sz="4" w:space="0" w:color="auto"/>
              <w:left w:val="single" w:sz="4" w:space="0" w:color="auto"/>
              <w:bottom w:val="single" w:sz="4" w:space="0" w:color="auto"/>
              <w:right w:val="single" w:sz="4" w:space="0" w:color="auto"/>
            </w:tcBorders>
            <w:hideMark/>
          </w:tcPr>
          <w:p w14:paraId="11F9084B" w14:textId="77777777" w:rsidR="006227ED" w:rsidRDefault="006227ED">
            <w:pPr>
              <w:spacing w:line="240" w:lineRule="auto"/>
              <w:jc w:val="center"/>
              <w:rPr>
                <w:rFonts w:ascii="Times New Roman" w:hAnsi="Times New Roman" w:cs="Times New Roman"/>
                <w:b/>
              </w:rPr>
            </w:pPr>
            <w:r>
              <w:rPr>
                <w:rFonts w:ascii="Times New Roman" w:hAnsi="Times New Roman" w:cs="Times New Roman"/>
                <w:b/>
              </w:rPr>
              <w:t>FVIII prophylaxis</w:t>
            </w:r>
          </w:p>
        </w:tc>
        <w:tc>
          <w:tcPr>
            <w:tcW w:w="2268" w:type="dxa"/>
            <w:tcBorders>
              <w:top w:val="single" w:sz="4" w:space="0" w:color="auto"/>
              <w:left w:val="single" w:sz="4" w:space="0" w:color="auto"/>
              <w:bottom w:val="single" w:sz="4" w:space="0" w:color="auto"/>
              <w:right w:val="single" w:sz="4" w:space="0" w:color="auto"/>
            </w:tcBorders>
            <w:hideMark/>
          </w:tcPr>
          <w:p w14:paraId="19BFDE1F" w14:textId="77777777" w:rsidR="006227ED" w:rsidRDefault="006227ED">
            <w:pPr>
              <w:spacing w:line="240" w:lineRule="auto"/>
              <w:jc w:val="center"/>
              <w:rPr>
                <w:rFonts w:ascii="Times New Roman" w:hAnsi="Times New Roman" w:cs="Times New Roman"/>
                <w:b/>
              </w:rPr>
            </w:pPr>
            <w:r>
              <w:rPr>
                <w:rFonts w:ascii="Times New Roman" w:hAnsi="Times New Roman" w:cs="Times New Roman"/>
                <w:b/>
              </w:rPr>
              <w:t>Emicizumab QW</w:t>
            </w:r>
          </w:p>
        </w:tc>
        <w:tc>
          <w:tcPr>
            <w:tcW w:w="2693" w:type="dxa"/>
            <w:tcBorders>
              <w:top w:val="single" w:sz="4" w:space="0" w:color="auto"/>
              <w:left w:val="single" w:sz="4" w:space="0" w:color="auto"/>
              <w:bottom w:val="single" w:sz="4" w:space="0" w:color="auto"/>
              <w:right w:val="single" w:sz="4" w:space="0" w:color="auto"/>
            </w:tcBorders>
            <w:hideMark/>
          </w:tcPr>
          <w:p w14:paraId="70B8F991" w14:textId="77777777" w:rsidR="006227ED" w:rsidRDefault="006227ED">
            <w:pPr>
              <w:spacing w:line="240" w:lineRule="auto"/>
              <w:jc w:val="center"/>
              <w:rPr>
                <w:rFonts w:ascii="Times New Roman" w:hAnsi="Times New Roman" w:cs="Times New Roman"/>
                <w:b/>
              </w:rPr>
            </w:pPr>
            <w:r>
              <w:rPr>
                <w:rFonts w:ascii="Times New Roman" w:hAnsi="Times New Roman" w:cs="Times New Roman"/>
                <w:b/>
              </w:rPr>
              <w:t>Emicizumab Q2W</w:t>
            </w:r>
          </w:p>
        </w:tc>
      </w:tr>
      <w:tr w:rsidR="006227ED" w14:paraId="467CF577" w14:textId="77777777" w:rsidTr="006227ED">
        <w:tc>
          <w:tcPr>
            <w:tcW w:w="2830" w:type="dxa"/>
            <w:tcBorders>
              <w:top w:val="single" w:sz="4" w:space="0" w:color="auto"/>
              <w:left w:val="single" w:sz="4" w:space="0" w:color="auto"/>
              <w:bottom w:val="single" w:sz="4" w:space="0" w:color="auto"/>
              <w:right w:val="single" w:sz="4" w:space="0" w:color="auto"/>
            </w:tcBorders>
            <w:hideMark/>
          </w:tcPr>
          <w:p w14:paraId="722E8DE3" w14:textId="77777777" w:rsidR="006227ED" w:rsidRDefault="006227ED">
            <w:pPr>
              <w:spacing w:line="240" w:lineRule="auto"/>
              <w:rPr>
                <w:rFonts w:ascii="Times New Roman" w:hAnsi="Times New Roman" w:cs="Times New Roman"/>
                <w:b/>
              </w:rPr>
            </w:pPr>
            <w:r>
              <w:rPr>
                <w:rFonts w:ascii="Times New Roman" w:hAnsi="Times New Roman" w:cs="Times New Roman"/>
                <w:b/>
              </w:rPr>
              <w:t>On-demand FVIII</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F061F2C"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NA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E6C682"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10.01 (6.20, 16.31)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5A35E1"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28.30 (11.93, 68.31)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D1CB9B"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31.85 (13.11, 81.01)</w:t>
            </w:r>
          </w:p>
        </w:tc>
      </w:tr>
      <w:tr w:rsidR="006227ED" w14:paraId="6FD6909A" w14:textId="77777777" w:rsidTr="006227ED">
        <w:tc>
          <w:tcPr>
            <w:tcW w:w="2830" w:type="dxa"/>
            <w:tcBorders>
              <w:top w:val="single" w:sz="4" w:space="0" w:color="auto"/>
              <w:left w:val="single" w:sz="4" w:space="0" w:color="auto"/>
              <w:bottom w:val="single" w:sz="4" w:space="0" w:color="auto"/>
              <w:right w:val="single" w:sz="4" w:space="0" w:color="auto"/>
            </w:tcBorders>
            <w:hideMark/>
          </w:tcPr>
          <w:p w14:paraId="42E1AF52" w14:textId="77777777" w:rsidR="006227ED" w:rsidRDefault="006227ED">
            <w:pPr>
              <w:spacing w:line="240" w:lineRule="auto"/>
              <w:rPr>
                <w:rFonts w:ascii="Times New Roman" w:hAnsi="Times New Roman" w:cs="Times New Roman"/>
                <w:b/>
              </w:rPr>
            </w:pPr>
            <w:r>
              <w:rPr>
                <w:rFonts w:ascii="Times New Roman" w:hAnsi="Times New Roman" w:cs="Times New Roman"/>
                <w:b/>
              </w:rPr>
              <w:t>FVIII prophylaxis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0FB581"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0.10 (0.06, 0.16)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B2F219"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NA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FE99EC"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2.80 (1.06, 7.64)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63E1B5"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3.19 (1.19, 9.21)</w:t>
            </w:r>
          </w:p>
        </w:tc>
      </w:tr>
      <w:tr w:rsidR="006227ED" w14:paraId="4A6834F9" w14:textId="77777777" w:rsidTr="006227ED">
        <w:tc>
          <w:tcPr>
            <w:tcW w:w="2830" w:type="dxa"/>
            <w:tcBorders>
              <w:top w:val="single" w:sz="4" w:space="0" w:color="auto"/>
              <w:left w:val="single" w:sz="4" w:space="0" w:color="auto"/>
              <w:bottom w:val="single" w:sz="4" w:space="0" w:color="auto"/>
              <w:right w:val="single" w:sz="4" w:space="0" w:color="auto"/>
            </w:tcBorders>
            <w:hideMark/>
          </w:tcPr>
          <w:p w14:paraId="15765877" w14:textId="77777777" w:rsidR="006227ED" w:rsidRDefault="006227ED">
            <w:pPr>
              <w:spacing w:line="240" w:lineRule="auto"/>
              <w:rPr>
                <w:rFonts w:ascii="Times New Roman" w:hAnsi="Times New Roman" w:cs="Times New Roman"/>
                <w:b/>
              </w:rPr>
            </w:pPr>
            <w:r>
              <w:rPr>
                <w:rFonts w:ascii="Times New Roman" w:hAnsi="Times New Roman" w:cs="Times New Roman"/>
                <w:b/>
              </w:rPr>
              <w:t>Emicizumab QW</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82C7743"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0.04 (0.01, 0.08)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E841B8"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0.36 (0.13, 0.95)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2E1DC3"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38AD96"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1.13 (0.46, 2.84)</w:t>
            </w:r>
          </w:p>
        </w:tc>
      </w:tr>
      <w:tr w:rsidR="006227ED" w14:paraId="6842154D" w14:textId="77777777" w:rsidTr="006227ED">
        <w:tc>
          <w:tcPr>
            <w:tcW w:w="2830" w:type="dxa"/>
            <w:tcBorders>
              <w:top w:val="single" w:sz="4" w:space="0" w:color="auto"/>
              <w:left w:val="single" w:sz="4" w:space="0" w:color="auto"/>
              <w:bottom w:val="single" w:sz="4" w:space="0" w:color="auto"/>
              <w:right w:val="single" w:sz="4" w:space="0" w:color="auto"/>
            </w:tcBorders>
            <w:hideMark/>
          </w:tcPr>
          <w:p w14:paraId="1AC51A5D" w14:textId="77777777" w:rsidR="006227ED" w:rsidRDefault="006227ED">
            <w:pPr>
              <w:spacing w:line="240" w:lineRule="auto"/>
              <w:rPr>
                <w:rFonts w:ascii="Times New Roman" w:hAnsi="Times New Roman" w:cs="Times New Roman"/>
                <w:b/>
              </w:rPr>
            </w:pPr>
            <w:r>
              <w:rPr>
                <w:rFonts w:ascii="Times New Roman" w:hAnsi="Times New Roman" w:cs="Times New Roman"/>
                <w:b/>
              </w:rPr>
              <w:t>Emicizumab Q2W</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6911676"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0.03 (0.01, 0.08)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177AF1"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0.31 (0.11, 0.84)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D453BB"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0.88 (0.35, 2.18)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E9D0126" w14:textId="77777777" w:rsidR="006227ED" w:rsidRDefault="006227ED">
            <w:pPr>
              <w:spacing w:line="240" w:lineRule="auto"/>
              <w:jc w:val="center"/>
              <w:rPr>
                <w:rFonts w:ascii="Times New Roman" w:hAnsi="Times New Roman" w:cs="Times New Roman"/>
              </w:rPr>
            </w:pPr>
            <w:r>
              <w:rPr>
                <w:rFonts w:ascii="Times New Roman" w:hAnsi="Times New Roman" w:cs="Times New Roman"/>
              </w:rPr>
              <w:t>NA</w:t>
            </w:r>
          </w:p>
        </w:tc>
      </w:tr>
    </w:tbl>
    <w:p w14:paraId="461E1C9B" w14:textId="77777777" w:rsidR="00EE7516" w:rsidRDefault="003D192B" w:rsidP="00EE7516">
      <w:pPr>
        <w:pStyle w:val="Footnotes"/>
      </w:pPr>
      <w:r>
        <w:t xml:space="preserve">FVIII, factor VIII; </w:t>
      </w:r>
      <w:r w:rsidR="00690420">
        <w:t>NA, not applicable;</w:t>
      </w:r>
      <w:r w:rsidR="00690420" w:rsidRPr="00690420">
        <w:t xml:space="preserve"> </w:t>
      </w:r>
      <w:bookmarkStart w:id="24" w:name="_Hlk2689808"/>
      <w:r w:rsidR="006227ED">
        <w:t xml:space="preserve">NMA, network meta-analysis; </w:t>
      </w:r>
      <w:r w:rsidR="00690420" w:rsidRPr="00690420">
        <w:t xml:space="preserve">Q2W, once every </w:t>
      </w:r>
      <w:r>
        <w:t>2</w:t>
      </w:r>
      <w:r w:rsidRPr="00690420">
        <w:t xml:space="preserve"> </w:t>
      </w:r>
      <w:r w:rsidR="00690420" w:rsidRPr="00690420">
        <w:t>weeks</w:t>
      </w:r>
      <w:r w:rsidR="00D438A9">
        <w:t>; QW, once weekly</w:t>
      </w:r>
      <w:r w:rsidR="00690420">
        <w:t>.</w:t>
      </w:r>
      <w:bookmarkEnd w:id="24"/>
    </w:p>
    <w:p w14:paraId="000271A2" w14:textId="77777777" w:rsidR="00EE7516" w:rsidRDefault="00EE7516" w:rsidP="00EE7516">
      <w:pPr>
        <w:pStyle w:val="Footnotes"/>
      </w:pPr>
    </w:p>
    <w:p w14:paraId="13ED6854" w14:textId="77777777" w:rsidR="00EE7516" w:rsidRDefault="00EE7516" w:rsidP="00EE7516">
      <w:pPr>
        <w:pStyle w:val="Footnotes"/>
        <w:sectPr w:rsidR="00EE7516" w:rsidSect="005E02A5">
          <w:pgSz w:w="16840" w:h="11901" w:orient="landscape" w:code="9"/>
          <w:pgMar w:top="1701" w:right="1418" w:bottom="1701" w:left="1418" w:header="709" w:footer="709" w:gutter="0"/>
          <w:cols w:space="708"/>
          <w:docGrid w:linePitch="360"/>
        </w:sectPr>
      </w:pPr>
    </w:p>
    <w:p w14:paraId="6F190F6D" w14:textId="78CE0D9E" w:rsidR="00EE7516" w:rsidRDefault="00EE7516" w:rsidP="00EE7516">
      <w:pPr>
        <w:pStyle w:val="Heading3"/>
      </w:pPr>
      <w:r>
        <w:lastRenderedPageBreak/>
        <w:t>Supplementary Figure 3. Heterogeneity assessment via ordinary pairwise meta-analyses, for studies included in NMAs.</w:t>
      </w:r>
    </w:p>
    <w:p w14:paraId="2F71B937" w14:textId="77777777" w:rsidR="00EE7516" w:rsidRPr="00A851CA" w:rsidRDefault="00EE7516" w:rsidP="00EE7516">
      <w:pPr>
        <w:rPr>
          <w:lang w:val="en-US" w:eastAsia="en-US"/>
        </w:rPr>
      </w:pPr>
      <w:r>
        <w:rPr>
          <w:lang w:val="en-US" w:eastAsia="en-US"/>
        </w:rPr>
        <w:t>A: All base-case</w:t>
      </w:r>
      <w:r w:rsidRPr="00A851CA">
        <w:rPr>
          <w:lang w:val="en-US" w:eastAsia="en-US"/>
        </w:rPr>
        <w:t xml:space="preserve"> </w:t>
      </w:r>
      <w:r>
        <w:rPr>
          <w:lang w:val="en-US" w:eastAsia="en-US"/>
        </w:rPr>
        <w:t>studies that evaluated FVIII prophylaxis</w:t>
      </w:r>
    </w:p>
    <w:p w14:paraId="38DB4D1F" w14:textId="77777777" w:rsidR="00EE7516" w:rsidRPr="00A851CA" w:rsidRDefault="00EE7516" w:rsidP="00EE7516">
      <w:pPr>
        <w:rPr>
          <w:rFonts w:ascii="Imago" w:hAnsi="Imago"/>
          <w:highlight w:val="yellow"/>
          <w:lang w:val="en-US" w:eastAsia="en-US"/>
        </w:rPr>
      </w:pPr>
      <w:r>
        <w:rPr>
          <w:rFonts w:ascii="Imago" w:hAnsi="Imago"/>
          <w:noProof/>
          <w:lang w:val="de-CH" w:eastAsia="zh-CN"/>
        </w:rPr>
        <w:drawing>
          <wp:inline distT="0" distB="0" distL="0" distR="0" wp14:anchorId="56276637" wp14:editId="40892BE4">
            <wp:extent cx="5396865"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1.tif"/>
                    <pic:cNvPicPr/>
                  </pic:nvPicPr>
                  <pic:blipFill>
                    <a:blip r:embed="rId13">
                      <a:extLst>
                        <a:ext uri="{28A0092B-C50C-407E-A947-70E740481C1C}">
                          <a14:useLocalDpi xmlns:a14="http://schemas.microsoft.com/office/drawing/2010/main" val="0"/>
                        </a:ext>
                      </a:extLst>
                    </a:blip>
                    <a:stretch>
                      <a:fillRect/>
                    </a:stretch>
                  </pic:blipFill>
                  <pic:spPr>
                    <a:xfrm>
                      <a:off x="0" y="0"/>
                      <a:ext cx="5396865" cy="1524000"/>
                    </a:xfrm>
                    <a:prstGeom prst="rect">
                      <a:avLst/>
                    </a:prstGeom>
                  </pic:spPr>
                </pic:pic>
              </a:graphicData>
            </a:graphic>
          </wp:inline>
        </w:drawing>
      </w:r>
    </w:p>
    <w:p w14:paraId="502A6571" w14:textId="77777777" w:rsidR="00EE7516" w:rsidRPr="00A851CA" w:rsidRDefault="00EE7516" w:rsidP="00EE7516">
      <w:pPr>
        <w:rPr>
          <w:lang w:val="en-US" w:eastAsia="en-US"/>
        </w:rPr>
      </w:pPr>
      <w:r>
        <w:rPr>
          <w:lang w:val="en-US" w:eastAsia="en-US"/>
        </w:rPr>
        <w:t>B: All studies in SA3 (allowing inclusion of non-randomized studies)</w:t>
      </w:r>
      <w:r w:rsidRPr="0043343F">
        <w:rPr>
          <w:lang w:val="en-US" w:eastAsia="en-US"/>
        </w:rPr>
        <w:t xml:space="preserve"> </w:t>
      </w:r>
      <w:r>
        <w:rPr>
          <w:lang w:val="en-US" w:eastAsia="en-US"/>
        </w:rPr>
        <w:t>that evaluated FVIII prophylaxis</w:t>
      </w:r>
    </w:p>
    <w:p w14:paraId="05828F53" w14:textId="77777777" w:rsidR="00EE7516" w:rsidRPr="00A851CA" w:rsidRDefault="00EE7516" w:rsidP="00EE7516">
      <w:pPr>
        <w:pStyle w:val="ReportText"/>
        <w:rPr>
          <w:rFonts w:asciiTheme="minorHAnsi" w:hAnsiTheme="minorHAnsi" w:cs="Arial"/>
          <w:lang w:val="en-US"/>
        </w:rPr>
      </w:pPr>
      <w:r>
        <w:rPr>
          <w:rFonts w:asciiTheme="minorHAnsi" w:hAnsiTheme="minorHAnsi" w:cs="Arial"/>
          <w:noProof/>
          <w:lang w:val="de-CH" w:eastAsia="zh-CN"/>
        </w:rPr>
        <w:drawing>
          <wp:inline distT="0" distB="0" distL="0" distR="0" wp14:anchorId="6965907C" wp14:editId="7864C9E6">
            <wp:extent cx="5396865" cy="1683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2.tif"/>
                    <pic:cNvPicPr/>
                  </pic:nvPicPr>
                  <pic:blipFill>
                    <a:blip r:embed="rId14">
                      <a:extLst>
                        <a:ext uri="{28A0092B-C50C-407E-A947-70E740481C1C}">
                          <a14:useLocalDpi xmlns:a14="http://schemas.microsoft.com/office/drawing/2010/main" val="0"/>
                        </a:ext>
                      </a:extLst>
                    </a:blip>
                    <a:stretch>
                      <a:fillRect/>
                    </a:stretch>
                  </pic:blipFill>
                  <pic:spPr>
                    <a:xfrm>
                      <a:off x="0" y="0"/>
                      <a:ext cx="5396865" cy="1683385"/>
                    </a:xfrm>
                    <a:prstGeom prst="rect">
                      <a:avLst/>
                    </a:prstGeom>
                  </pic:spPr>
                </pic:pic>
              </a:graphicData>
            </a:graphic>
          </wp:inline>
        </w:drawing>
      </w:r>
    </w:p>
    <w:p w14:paraId="7CC10C82" w14:textId="370FBDC9" w:rsidR="00EE7516" w:rsidRPr="006227ED" w:rsidRDefault="00EE7516" w:rsidP="00EE7516">
      <w:pPr>
        <w:rPr>
          <w:sz w:val="22"/>
          <w:lang w:val="en-US" w:eastAsia="en-US"/>
        </w:rPr>
      </w:pPr>
      <w:r w:rsidRPr="006227ED">
        <w:rPr>
          <w:sz w:val="22"/>
          <w:lang w:val="en-US" w:eastAsia="en-US"/>
        </w:rPr>
        <w:t>τ</w:t>
      </w:r>
      <w:r w:rsidRPr="006227ED">
        <w:rPr>
          <w:sz w:val="22"/>
          <w:vertAlign w:val="superscript"/>
          <w:lang w:val="en-US" w:eastAsia="en-US"/>
        </w:rPr>
        <w:t xml:space="preserve">2 </w:t>
      </w:r>
      <w:r w:rsidRPr="006227ED">
        <w:rPr>
          <w:sz w:val="22"/>
          <w:lang w:val="en-US" w:eastAsia="en-US"/>
        </w:rPr>
        <w:t>is the estimated between-study variance. I</w:t>
      </w:r>
      <w:r w:rsidRPr="006227ED">
        <w:rPr>
          <w:sz w:val="22"/>
          <w:vertAlign w:val="superscript"/>
          <w:lang w:val="en-US" w:eastAsia="en-US"/>
        </w:rPr>
        <w:t xml:space="preserve">2 </w:t>
      </w:r>
      <w:r w:rsidRPr="006227ED">
        <w:rPr>
          <w:sz w:val="22"/>
          <w:lang w:val="en-US" w:eastAsia="en-US"/>
        </w:rPr>
        <w:t>is the proportion of observed variance that is true between-study variance rather than random error (τ</w:t>
      </w:r>
      <w:r w:rsidRPr="006227ED">
        <w:rPr>
          <w:sz w:val="22"/>
          <w:vertAlign w:val="superscript"/>
          <w:lang w:val="en-US" w:eastAsia="en-US"/>
        </w:rPr>
        <w:t xml:space="preserve">2 </w:t>
      </w:r>
      <w:r w:rsidRPr="006227ED">
        <w:rPr>
          <w:sz w:val="22"/>
          <w:lang w:val="en-US" w:eastAsia="en-US"/>
        </w:rPr>
        <w:t>divided by the sum of τ</w:t>
      </w:r>
      <w:r w:rsidRPr="006227ED">
        <w:rPr>
          <w:sz w:val="22"/>
          <w:vertAlign w:val="superscript"/>
          <w:lang w:val="en-US" w:eastAsia="en-US"/>
        </w:rPr>
        <w:t xml:space="preserve">2 </w:t>
      </w:r>
      <w:r w:rsidRPr="006227ED">
        <w:rPr>
          <w:sz w:val="22"/>
          <w:lang w:val="en-US" w:eastAsia="en-US"/>
        </w:rPr>
        <w:t xml:space="preserve">and random error) </w:t>
      </w:r>
      <w:r w:rsidRPr="006227ED">
        <w:rPr>
          <w:sz w:val="22"/>
          <w:lang w:val="en-US" w:eastAsia="en-US"/>
        </w:rPr>
        <w:fldChar w:fldCharType="begin"/>
      </w:r>
      <w:r w:rsidR="00055F6B">
        <w:rPr>
          <w:sz w:val="22"/>
          <w:lang w:val="en-US" w:eastAsia="en-US"/>
        </w:rPr>
        <w:instrText xml:space="preserve"> ADDIN EN.CITE &lt;EndNote&gt;&lt;Cite&gt;&lt;Author&gt;Higgins&lt;/Author&gt;&lt;Year&gt;2002&lt;/Year&gt;&lt;RecNum&gt;12&lt;/RecNum&gt;&lt;DisplayText&gt;[160]&lt;/DisplayText&gt;&lt;record&gt;&lt;rec-number&gt;12&lt;/rec-number&gt;&lt;foreign-keys&gt;&lt;key app="EN" db-id="szd59vewp9apsie9w2sx5vz3sp0wrwwx92e0" timestamp="1551533959"&gt;12&lt;/key&gt;&lt;/foreign-keys&gt;&lt;ref-type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medicine&lt;/abbr-1&gt;&lt;/alt-periodical&gt;&lt;pages&gt;1539–1558&lt;/pages&gt;&lt;volume&gt;21&lt;/volume&gt;&lt;number&gt;11&lt;/number&gt;&lt;edition&gt;2002/07/12&lt;/edition&gt;&lt;keywords&gt;&lt;keyword&gt;Albumins/therapeutic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lt;/isbn&gt;&lt;accession-num&gt;12111919&lt;/accession-num&gt;&lt;urls&gt;&lt;/urls&gt;&lt;electronic-resource-num&gt;10.1002/sim.1186&lt;/electronic-resource-num&gt;&lt;remote-database-provider&gt;NLM&lt;/remote-database-provider&gt;&lt;language&gt;eng&lt;/language&gt;&lt;/record&gt;&lt;/Cite&gt;&lt;/EndNote&gt;</w:instrText>
      </w:r>
      <w:r w:rsidRPr="006227ED">
        <w:rPr>
          <w:sz w:val="22"/>
          <w:lang w:val="en-US" w:eastAsia="en-US"/>
        </w:rPr>
        <w:fldChar w:fldCharType="separate"/>
      </w:r>
      <w:r w:rsidR="00055F6B">
        <w:rPr>
          <w:noProof/>
          <w:sz w:val="22"/>
          <w:lang w:val="en-US" w:eastAsia="en-US"/>
        </w:rPr>
        <w:t>[160]</w:t>
      </w:r>
      <w:r w:rsidRPr="006227ED">
        <w:rPr>
          <w:sz w:val="22"/>
          <w:lang w:val="en-US" w:eastAsia="en-US"/>
        </w:rPr>
        <w:fldChar w:fldCharType="end"/>
      </w:r>
      <w:r w:rsidRPr="006227ED">
        <w:rPr>
          <w:sz w:val="22"/>
          <w:lang w:val="en-US" w:eastAsia="en-US"/>
        </w:rPr>
        <w:t>.</w:t>
      </w:r>
    </w:p>
    <w:p w14:paraId="1509E19F" w14:textId="77777777" w:rsidR="00EE7516" w:rsidRDefault="00EE7516" w:rsidP="00EE7516">
      <w:pPr>
        <w:rPr>
          <w:sz w:val="22"/>
          <w:lang w:val="en-US" w:eastAsia="en-US"/>
        </w:rPr>
      </w:pPr>
      <w:r w:rsidRPr="006227ED">
        <w:rPr>
          <w:sz w:val="22"/>
          <w:lang w:val="en-US" w:eastAsia="en-US"/>
        </w:rPr>
        <w:lastRenderedPageBreak/>
        <w:t>Rate ratios compare the rate of treated bleeds between FVIII prophylaxis and no prophylaxis.</w:t>
      </w:r>
    </w:p>
    <w:p w14:paraId="3721571F" w14:textId="77777777" w:rsidR="00EE7516" w:rsidRPr="006227ED" w:rsidRDefault="00EE7516" w:rsidP="00EE7516">
      <w:pPr>
        <w:rPr>
          <w:sz w:val="22"/>
          <w:lang w:val="en-US" w:eastAsia="en-US"/>
        </w:rPr>
      </w:pPr>
      <w:r>
        <w:rPr>
          <w:sz w:val="22"/>
          <w:lang w:val="en-US" w:eastAsia="en-US"/>
        </w:rPr>
        <w:t>I</w:t>
      </w:r>
      <w:r w:rsidRPr="006227ED">
        <w:rPr>
          <w:sz w:val="22"/>
          <w:vertAlign w:val="superscript"/>
          <w:lang w:val="en-US" w:eastAsia="en-US"/>
        </w:rPr>
        <w:t>2</w:t>
      </w:r>
      <w:r>
        <w:rPr>
          <w:sz w:val="22"/>
          <w:lang w:val="en-US" w:eastAsia="en-US"/>
        </w:rPr>
        <w:t xml:space="preserve"> values may be interpreted as low heterogeneity (0%–25%), low to moderate heterogeneity (25%–50%), moderate to high heterogeneity (50%–75%) and high heterogeneity (75%–100%).</w:t>
      </w:r>
    </w:p>
    <w:p w14:paraId="1518093F" w14:textId="77777777" w:rsidR="00EE7516" w:rsidRDefault="00EE7516" w:rsidP="00EE7516">
      <w:pPr>
        <w:rPr>
          <w:sz w:val="22"/>
        </w:rPr>
      </w:pPr>
      <w:r w:rsidRPr="006227ED">
        <w:rPr>
          <w:sz w:val="22"/>
        </w:rPr>
        <w:t>CI, confidence interval; IRR, incidence rate ratio; NMA, network meta-analysis; SA, sensitivity analysis.</w:t>
      </w:r>
    </w:p>
    <w:p w14:paraId="6AA7D21B" w14:textId="77777777" w:rsidR="00EE7516" w:rsidRDefault="00EE7516" w:rsidP="001A381B">
      <w:pPr>
        <w:pStyle w:val="Heading3"/>
        <w:sectPr w:rsidR="00EE7516" w:rsidSect="005E02A5">
          <w:pgSz w:w="16840" w:h="11901" w:orient="landscape" w:code="9"/>
          <w:pgMar w:top="1701" w:right="1418" w:bottom="1701" w:left="1418" w:header="709" w:footer="709" w:gutter="0"/>
          <w:cols w:space="708"/>
          <w:docGrid w:linePitch="360"/>
        </w:sectPr>
      </w:pPr>
    </w:p>
    <w:p w14:paraId="139AB203" w14:textId="4DA26920" w:rsidR="001A381B" w:rsidRDefault="001A381B" w:rsidP="001A381B">
      <w:pPr>
        <w:pStyle w:val="Heading3"/>
        <w:rPr>
          <w:szCs w:val="24"/>
        </w:rPr>
      </w:pPr>
      <w:r>
        <w:lastRenderedPageBreak/>
        <w:t xml:space="preserve">Supplementary Table </w:t>
      </w:r>
      <w:r w:rsidR="00A133D1">
        <w:t>1</w:t>
      </w:r>
      <w:r w:rsidR="00BB6C3C">
        <w:t>1</w:t>
      </w:r>
      <w:r>
        <w:t>. Cross-tabulation of rate ratios for total treated bleeds – SA1 network meta-analysis.</w:t>
      </w:r>
    </w:p>
    <w:tbl>
      <w:tblPr>
        <w:tblStyle w:val="TableGrid"/>
        <w:tblW w:w="13036" w:type="dxa"/>
        <w:tblLook w:val="04A0" w:firstRow="1" w:lastRow="0" w:firstColumn="1" w:lastColumn="0" w:noHBand="0" w:noVBand="1"/>
      </w:tblPr>
      <w:tblGrid>
        <w:gridCol w:w="2405"/>
        <w:gridCol w:w="2835"/>
        <w:gridCol w:w="2552"/>
        <w:gridCol w:w="2551"/>
        <w:gridCol w:w="2693"/>
      </w:tblGrid>
      <w:tr w:rsidR="001A381B" w14:paraId="628CEE51" w14:textId="77777777" w:rsidTr="001A381B">
        <w:tc>
          <w:tcPr>
            <w:tcW w:w="2405" w:type="dxa"/>
            <w:vMerge w:val="restart"/>
            <w:tcBorders>
              <w:top w:val="single" w:sz="4" w:space="0" w:color="auto"/>
              <w:left w:val="single" w:sz="4" w:space="0" w:color="auto"/>
              <w:bottom w:val="single" w:sz="4" w:space="0" w:color="auto"/>
              <w:right w:val="single" w:sz="4" w:space="0" w:color="auto"/>
            </w:tcBorders>
            <w:hideMark/>
          </w:tcPr>
          <w:p w14:paraId="30ABD703" w14:textId="77777777" w:rsidR="001A381B" w:rsidRDefault="001A381B">
            <w:pPr>
              <w:spacing w:line="240" w:lineRule="auto"/>
              <w:rPr>
                <w:rFonts w:ascii="Times New Roman" w:hAnsi="Times New Roman" w:cs="Times New Roman"/>
                <w:b/>
              </w:rPr>
            </w:pPr>
            <w:r>
              <w:rPr>
                <w:rFonts w:ascii="Times New Roman" w:hAnsi="Times New Roman" w:cs="Times New Roman"/>
                <w:b/>
              </w:rPr>
              <w:t>Study treatment</w:t>
            </w:r>
          </w:p>
        </w:tc>
        <w:tc>
          <w:tcPr>
            <w:tcW w:w="10631" w:type="dxa"/>
            <w:gridSpan w:val="4"/>
            <w:tcBorders>
              <w:top w:val="single" w:sz="4" w:space="0" w:color="auto"/>
              <w:left w:val="single" w:sz="4" w:space="0" w:color="auto"/>
              <w:bottom w:val="single" w:sz="4" w:space="0" w:color="auto"/>
              <w:right w:val="single" w:sz="4" w:space="0" w:color="auto"/>
            </w:tcBorders>
            <w:hideMark/>
          </w:tcPr>
          <w:p w14:paraId="4B64513A" w14:textId="77777777" w:rsidR="001A381B" w:rsidRDefault="001A381B">
            <w:pPr>
              <w:spacing w:line="240" w:lineRule="auto"/>
              <w:jc w:val="center"/>
              <w:rPr>
                <w:rFonts w:ascii="Times New Roman" w:hAnsi="Times New Roman" w:cs="Times New Roman"/>
                <w:b/>
                <w:lang w:val="en-US"/>
              </w:rPr>
            </w:pPr>
            <w:r>
              <w:rPr>
                <w:rFonts w:ascii="Times New Roman" w:hAnsi="Times New Roman" w:cs="Times New Roman"/>
                <w:b/>
                <w:lang w:val="en-US"/>
              </w:rPr>
              <w:t>Rate ratio with 95% credible intervals (row versus column)</w:t>
            </w:r>
          </w:p>
        </w:tc>
      </w:tr>
      <w:tr w:rsidR="001A381B" w14:paraId="42B45A1A" w14:textId="77777777" w:rsidTr="001A381B">
        <w:tc>
          <w:tcPr>
            <w:tcW w:w="0" w:type="auto"/>
            <w:vMerge/>
            <w:tcBorders>
              <w:top w:val="single" w:sz="4" w:space="0" w:color="auto"/>
              <w:left w:val="single" w:sz="4" w:space="0" w:color="auto"/>
              <w:bottom w:val="single" w:sz="4" w:space="0" w:color="auto"/>
              <w:right w:val="single" w:sz="4" w:space="0" w:color="auto"/>
            </w:tcBorders>
            <w:vAlign w:val="center"/>
            <w:hideMark/>
          </w:tcPr>
          <w:p w14:paraId="539F87DF" w14:textId="77777777" w:rsidR="001A381B" w:rsidRPr="00A537F1" w:rsidRDefault="001A381B">
            <w:pPr>
              <w:spacing w:line="240" w:lineRule="auto"/>
              <w:rPr>
                <w:rFonts w:ascii="Times New Roman" w:hAnsi="Times New Roman" w:cs="Times New Roman"/>
                <w:b/>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2A2C45D0"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On-demand FVIII</w:t>
            </w:r>
          </w:p>
        </w:tc>
        <w:tc>
          <w:tcPr>
            <w:tcW w:w="2552" w:type="dxa"/>
            <w:tcBorders>
              <w:top w:val="single" w:sz="4" w:space="0" w:color="auto"/>
              <w:left w:val="single" w:sz="4" w:space="0" w:color="auto"/>
              <w:bottom w:val="single" w:sz="4" w:space="0" w:color="auto"/>
              <w:right w:val="single" w:sz="4" w:space="0" w:color="auto"/>
            </w:tcBorders>
            <w:hideMark/>
          </w:tcPr>
          <w:p w14:paraId="7F7F0131"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FVIII prophylaxis</w:t>
            </w:r>
          </w:p>
        </w:tc>
        <w:tc>
          <w:tcPr>
            <w:tcW w:w="2551" w:type="dxa"/>
            <w:tcBorders>
              <w:top w:val="single" w:sz="4" w:space="0" w:color="auto"/>
              <w:left w:val="single" w:sz="4" w:space="0" w:color="auto"/>
              <w:bottom w:val="single" w:sz="4" w:space="0" w:color="auto"/>
              <w:right w:val="single" w:sz="4" w:space="0" w:color="auto"/>
            </w:tcBorders>
            <w:hideMark/>
          </w:tcPr>
          <w:p w14:paraId="465DC3B0"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Emicizumab QW</w:t>
            </w:r>
          </w:p>
        </w:tc>
        <w:tc>
          <w:tcPr>
            <w:tcW w:w="2693" w:type="dxa"/>
            <w:tcBorders>
              <w:top w:val="single" w:sz="4" w:space="0" w:color="auto"/>
              <w:left w:val="single" w:sz="4" w:space="0" w:color="auto"/>
              <w:bottom w:val="single" w:sz="4" w:space="0" w:color="auto"/>
              <w:right w:val="single" w:sz="4" w:space="0" w:color="auto"/>
            </w:tcBorders>
            <w:hideMark/>
          </w:tcPr>
          <w:p w14:paraId="16291FC4"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Emicizumab Q2W</w:t>
            </w:r>
          </w:p>
        </w:tc>
      </w:tr>
      <w:tr w:rsidR="001A381B" w14:paraId="3E3B0F5A" w14:textId="77777777" w:rsidTr="001A381B">
        <w:tc>
          <w:tcPr>
            <w:tcW w:w="2405" w:type="dxa"/>
            <w:tcBorders>
              <w:top w:val="single" w:sz="4" w:space="0" w:color="auto"/>
              <w:left w:val="single" w:sz="4" w:space="0" w:color="auto"/>
              <w:bottom w:val="single" w:sz="4" w:space="0" w:color="auto"/>
              <w:right w:val="single" w:sz="4" w:space="0" w:color="auto"/>
            </w:tcBorders>
            <w:hideMark/>
          </w:tcPr>
          <w:p w14:paraId="1BF15E41" w14:textId="77777777" w:rsidR="001A381B" w:rsidRDefault="001A381B">
            <w:pPr>
              <w:spacing w:line="240" w:lineRule="auto"/>
              <w:rPr>
                <w:rFonts w:ascii="Times New Roman" w:hAnsi="Times New Roman" w:cs="Times New Roman"/>
                <w:b/>
              </w:rPr>
            </w:pPr>
            <w:r>
              <w:rPr>
                <w:rFonts w:ascii="Times New Roman" w:hAnsi="Times New Roman" w:cs="Times New Roman"/>
                <w:b/>
              </w:rPr>
              <w:t>On-demand FVIII</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5B9B00B"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A353F7"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12.73 (11.70, 13.80)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7D8E687"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27.70 (20.16, 38.80)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107A93"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32.32 (22.98, 46.43)</w:t>
            </w:r>
          </w:p>
        </w:tc>
      </w:tr>
      <w:tr w:rsidR="001A381B" w14:paraId="1EAAF805" w14:textId="77777777" w:rsidTr="001A381B">
        <w:tc>
          <w:tcPr>
            <w:tcW w:w="2405" w:type="dxa"/>
            <w:tcBorders>
              <w:top w:val="single" w:sz="4" w:space="0" w:color="auto"/>
              <w:left w:val="single" w:sz="4" w:space="0" w:color="auto"/>
              <w:bottom w:val="single" w:sz="4" w:space="0" w:color="auto"/>
              <w:right w:val="single" w:sz="4" w:space="0" w:color="auto"/>
            </w:tcBorders>
            <w:hideMark/>
          </w:tcPr>
          <w:p w14:paraId="7AC8C124" w14:textId="77777777" w:rsidR="001A381B" w:rsidRDefault="001A381B">
            <w:pPr>
              <w:spacing w:line="240" w:lineRule="auto"/>
              <w:rPr>
                <w:rFonts w:ascii="Times New Roman" w:hAnsi="Times New Roman" w:cs="Times New Roman"/>
                <w:b/>
              </w:rPr>
            </w:pPr>
            <w:r>
              <w:rPr>
                <w:rFonts w:ascii="Times New Roman" w:hAnsi="Times New Roman" w:cs="Times New Roman"/>
                <w:b/>
              </w:rPr>
              <w:t>FVIII prophylaxis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A66CEE"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0.08 (0.07, 0.09)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AD9AD6"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19DC50"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2.18 (1.58, 3.11)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25A800"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2.54 (1.79, 3.66)</w:t>
            </w:r>
          </w:p>
        </w:tc>
      </w:tr>
      <w:tr w:rsidR="001A381B" w14:paraId="431936DE" w14:textId="77777777" w:rsidTr="001A381B">
        <w:tc>
          <w:tcPr>
            <w:tcW w:w="2405" w:type="dxa"/>
            <w:tcBorders>
              <w:top w:val="single" w:sz="4" w:space="0" w:color="auto"/>
              <w:left w:val="single" w:sz="4" w:space="0" w:color="auto"/>
              <w:bottom w:val="single" w:sz="4" w:space="0" w:color="auto"/>
              <w:right w:val="single" w:sz="4" w:space="0" w:color="auto"/>
            </w:tcBorders>
            <w:hideMark/>
          </w:tcPr>
          <w:p w14:paraId="1FF9A093" w14:textId="77777777" w:rsidR="001A381B" w:rsidRDefault="001A381B">
            <w:pPr>
              <w:spacing w:line="240" w:lineRule="auto"/>
              <w:rPr>
                <w:rFonts w:ascii="Times New Roman" w:hAnsi="Times New Roman" w:cs="Times New Roman"/>
                <w:b/>
              </w:rPr>
            </w:pPr>
            <w:r>
              <w:rPr>
                <w:rFonts w:ascii="Times New Roman" w:hAnsi="Times New Roman" w:cs="Times New Roman"/>
                <w:b/>
              </w:rPr>
              <w:t>Emicizumab QW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91E930"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0.04 (0.03, 0.05)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6ABC2B5"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0.46 (0.32, 0.63)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5985A6"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6920BA"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1.17 (0.73, 1.84)</w:t>
            </w:r>
          </w:p>
        </w:tc>
      </w:tr>
      <w:tr w:rsidR="001A381B" w14:paraId="4D210C4B" w14:textId="77777777" w:rsidTr="001A381B">
        <w:tc>
          <w:tcPr>
            <w:tcW w:w="2405" w:type="dxa"/>
            <w:tcBorders>
              <w:top w:val="single" w:sz="4" w:space="0" w:color="auto"/>
              <w:left w:val="single" w:sz="4" w:space="0" w:color="auto"/>
              <w:bottom w:val="single" w:sz="4" w:space="0" w:color="auto"/>
              <w:right w:val="single" w:sz="4" w:space="0" w:color="auto"/>
            </w:tcBorders>
            <w:hideMark/>
          </w:tcPr>
          <w:p w14:paraId="395ABE70" w14:textId="77777777" w:rsidR="001A381B" w:rsidRDefault="001A381B">
            <w:pPr>
              <w:spacing w:line="240" w:lineRule="auto"/>
              <w:rPr>
                <w:rFonts w:ascii="Times New Roman" w:hAnsi="Times New Roman" w:cs="Times New Roman"/>
                <w:b/>
              </w:rPr>
            </w:pPr>
            <w:r>
              <w:rPr>
                <w:rFonts w:ascii="Times New Roman" w:hAnsi="Times New Roman" w:cs="Times New Roman"/>
                <w:b/>
              </w:rPr>
              <w:t>Emicizumab Q2W</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4895B8"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0.03 (0.02, 0.04)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A4952E"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0.39 (0.27, 0.56)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FBB750"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0.86 (0.54, 1.37)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B45B58"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r>
    </w:tbl>
    <w:p w14:paraId="07E18479" w14:textId="77777777" w:rsidR="001A381B" w:rsidRDefault="001A381B" w:rsidP="001A381B">
      <w:pPr>
        <w:pStyle w:val="Footnotes"/>
      </w:pPr>
      <w:r>
        <w:t>FVIII, factor VIII; NA, not applicable; Q2W, once every 2 weeks; QW, once weekly; SA, sensitivity analysis.</w:t>
      </w:r>
    </w:p>
    <w:p w14:paraId="71A3C6A8" w14:textId="77777777" w:rsidR="001A381B" w:rsidRDefault="001A381B" w:rsidP="001A381B">
      <w:pPr>
        <w:spacing w:line="240" w:lineRule="auto"/>
        <w:rPr>
          <w:sz w:val="22"/>
        </w:rPr>
      </w:pPr>
    </w:p>
    <w:p w14:paraId="33091DC8" w14:textId="16AE9352" w:rsidR="001A381B" w:rsidRDefault="001A381B" w:rsidP="001A381B">
      <w:pPr>
        <w:pStyle w:val="Heading3"/>
      </w:pPr>
      <w:r>
        <w:t>Supplementary Table 1</w:t>
      </w:r>
      <w:r w:rsidR="00BB6C3C">
        <w:t>2</w:t>
      </w:r>
      <w:r>
        <w:t>. Cross-tabulation of rate ratios for total treated bleeds – SA2 network meta-analysis.</w:t>
      </w:r>
    </w:p>
    <w:tbl>
      <w:tblPr>
        <w:tblStyle w:val="TableGrid"/>
        <w:tblW w:w="12895" w:type="dxa"/>
        <w:tblLook w:val="04A0" w:firstRow="1" w:lastRow="0" w:firstColumn="1" w:lastColumn="0" w:noHBand="0" w:noVBand="1"/>
      </w:tblPr>
      <w:tblGrid>
        <w:gridCol w:w="2547"/>
        <w:gridCol w:w="2693"/>
        <w:gridCol w:w="2552"/>
        <w:gridCol w:w="2551"/>
        <w:gridCol w:w="2552"/>
      </w:tblGrid>
      <w:tr w:rsidR="001A381B" w14:paraId="137EB48F" w14:textId="77777777" w:rsidTr="001A381B">
        <w:tc>
          <w:tcPr>
            <w:tcW w:w="2547" w:type="dxa"/>
            <w:vMerge w:val="restart"/>
            <w:tcBorders>
              <w:top w:val="single" w:sz="4" w:space="0" w:color="auto"/>
              <w:left w:val="single" w:sz="4" w:space="0" w:color="auto"/>
              <w:bottom w:val="single" w:sz="4" w:space="0" w:color="auto"/>
              <w:right w:val="single" w:sz="4" w:space="0" w:color="auto"/>
            </w:tcBorders>
            <w:hideMark/>
          </w:tcPr>
          <w:p w14:paraId="7FC85A25" w14:textId="77777777" w:rsidR="001A381B" w:rsidRDefault="001A381B">
            <w:pPr>
              <w:spacing w:line="240" w:lineRule="auto"/>
              <w:rPr>
                <w:rFonts w:ascii="Times New Roman" w:hAnsi="Times New Roman" w:cs="Times New Roman"/>
                <w:b/>
              </w:rPr>
            </w:pPr>
            <w:r>
              <w:rPr>
                <w:rFonts w:ascii="Times New Roman" w:hAnsi="Times New Roman" w:cs="Times New Roman"/>
                <w:b/>
              </w:rPr>
              <w:t>Study treatment</w:t>
            </w:r>
          </w:p>
        </w:tc>
        <w:tc>
          <w:tcPr>
            <w:tcW w:w="10348" w:type="dxa"/>
            <w:gridSpan w:val="4"/>
            <w:tcBorders>
              <w:top w:val="single" w:sz="4" w:space="0" w:color="auto"/>
              <w:left w:val="single" w:sz="4" w:space="0" w:color="auto"/>
              <w:bottom w:val="single" w:sz="4" w:space="0" w:color="auto"/>
              <w:right w:val="single" w:sz="4" w:space="0" w:color="auto"/>
            </w:tcBorders>
            <w:hideMark/>
          </w:tcPr>
          <w:p w14:paraId="44372B23" w14:textId="77777777" w:rsidR="001A381B" w:rsidRDefault="001A381B">
            <w:pPr>
              <w:spacing w:line="240" w:lineRule="auto"/>
              <w:jc w:val="center"/>
              <w:rPr>
                <w:rFonts w:ascii="Times New Roman" w:hAnsi="Times New Roman" w:cs="Times New Roman"/>
                <w:b/>
                <w:lang w:val="en-US"/>
              </w:rPr>
            </w:pPr>
            <w:r>
              <w:rPr>
                <w:rFonts w:ascii="Times New Roman" w:hAnsi="Times New Roman" w:cs="Times New Roman"/>
                <w:b/>
                <w:lang w:val="en-US"/>
              </w:rPr>
              <w:t>Rate ratio with 95% credible intervals (row versus column)</w:t>
            </w:r>
          </w:p>
        </w:tc>
      </w:tr>
      <w:tr w:rsidR="001A381B" w14:paraId="552A9F23" w14:textId="77777777" w:rsidTr="001A381B">
        <w:tc>
          <w:tcPr>
            <w:tcW w:w="0" w:type="auto"/>
            <w:vMerge/>
            <w:tcBorders>
              <w:top w:val="single" w:sz="4" w:space="0" w:color="auto"/>
              <w:left w:val="single" w:sz="4" w:space="0" w:color="auto"/>
              <w:bottom w:val="single" w:sz="4" w:space="0" w:color="auto"/>
              <w:right w:val="single" w:sz="4" w:space="0" w:color="auto"/>
            </w:tcBorders>
            <w:vAlign w:val="center"/>
            <w:hideMark/>
          </w:tcPr>
          <w:p w14:paraId="7EE1996D" w14:textId="77777777" w:rsidR="001A381B" w:rsidRPr="00A537F1" w:rsidRDefault="001A381B">
            <w:pPr>
              <w:spacing w:line="240" w:lineRule="auto"/>
              <w:rPr>
                <w:rFonts w:ascii="Times New Roman" w:hAnsi="Times New Roman" w:cs="Times New Roman"/>
                <w:b/>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2FC7F5BE"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On-demand FVIII</w:t>
            </w:r>
          </w:p>
        </w:tc>
        <w:tc>
          <w:tcPr>
            <w:tcW w:w="2552" w:type="dxa"/>
            <w:tcBorders>
              <w:top w:val="single" w:sz="4" w:space="0" w:color="auto"/>
              <w:left w:val="single" w:sz="4" w:space="0" w:color="auto"/>
              <w:bottom w:val="single" w:sz="4" w:space="0" w:color="auto"/>
              <w:right w:val="single" w:sz="4" w:space="0" w:color="auto"/>
            </w:tcBorders>
            <w:hideMark/>
          </w:tcPr>
          <w:p w14:paraId="252B3957"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FVIII prophylaxis</w:t>
            </w:r>
          </w:p>
        </w:tc>
        <w:tc>
          <w:tcPr>
            <w:tcW w:w="2551" w:type="dxa"/>
            <w:tcBorders>
              <w:top w:val="single" w:sz="4" w:space="0" w:color="auto"/>
              <w:left w:val="single" w:sz="4" w:space="0" w:color="auto"/>
              <w:bottom w:val="single" w:sz="4" w:space="0" w:color="auto"/>
              <w:right w:val="single" w:sz="4" w:space="0" w:color="auto"/>
            </w:tcBorders>
            <w:hideMark/>
          </w:tcPr>
          <w:p w14:paraId="064384BE"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Emicizumab QW</w:t>
            </w:r>
          </w:p>
        </w:tc>
        <w:tc>
          <w:tcPr>
            <w:tcW w:w="2552" w:type="dxa"/>
            <w:tcBorders>
              <w:top w:val="single" w:sz="4" w:space="0" w:color="auto"/>
              <w:left w:val="single" w:sz="4" w:space="0" w:color="auto"/>
              <w:bottom w:val="single" w:sz="4" w:space="0" w:color="auto"/>
              <w:right w:val="single" w:sz="4" w:space="0" w:color="auto"/>
            </w:tcBorders>
            <w:hideMark/>
          </w:tcPr>
          <w:p w14:paraId="67482119"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Emicizumab Q2W</w:t>
            </w:r>
          </w:p>
        </w:tc>
      </w:tr>
      <w:tr w:rsidR="001A381B" w14:paraId="2D657F09"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5F27E07F" w14:textId="77777777" w:rsidR="001A381B" w:rsidRDefault="001A381B">
            <w:pPr>
              <w:spacing w:line="240" w:lineRule="auto"/>
              <w:rPr>
                <w:rFonts w:ascii="Times New Roman" w:hAnsi="Times New Roman" w:cs="Times New Roman"/>
                <w:b/>
              </w:rPr>
            </w:pPr>
            <w:r>
              <w:rPr>
                <w:rFonts w:ascii="Times New Roman" w:hAnsi="Times New Roman" w:cs="Times New Roman"/>
                <w:b/>
              </w:rPr>
              <w:t>On-demand FVIII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DC5FBA"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C511225"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9.18 (4.91, 17.33)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3222C1"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28.17 (11.18, 67.72)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76C3622"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32.41 (13.51, 81.81)</w:t>
            </w:r>
          </w:p>
        </w:tc>
      </w:tr>
      <w:tr w:rsidR="001A381B" w14:paraId="373E7109"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29C73717" w14:textId="77777777" w:rsidR="001A381B" w:rsidRDefault="001A381B">
            <w:pPr>
              <w:spacing w:line="240" w:lineRule="auto"/>
              <w:rPr>
                <w:rFonts w:ascii="Times New Roman" w:hAnsi="Times New Roman" w:cs="Times New Roman"/>
                <w:b/>
              </w:rPr>
            </w:pPr>
            <w:r>
              <w:rPr>
                <w:rFonts w:ascii="Times New Roman" w:hAnsi="Times New Roman" w:cs="Times New Roman"/>
                <w:b/>
              </w:rPr>
              <w:t>FVIII prophylaxis</w:t>
            </w:r>
          </w:p>
        </w:tc>
        <w:tc>
          <w:tcPr>
            <w:tcW w:w="2693" w:type="dxa"/>
            <w:tcBorders>
              <w:top w:val="single" w:sz="4" w:space="0" w:color="auto"/>
              <w:left w:val="single" w:sz="4" w:space="0" w:color="auto"/>
              <w:bottom w:val="single" w:sz="4" w:space="0" w:color="auto"/>
              <w:right w:val="single" w:sz="4" w:space="0" w:color="auto"/>
            </w:tcBorders>
            <w:hideMark/>
          </w:tcPr>
          <w:p w14:paraId="5A993762"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0.11 (0.06, 0.20)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EE9620"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021633"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3.04</w:t>
            </w:r>
          </w:p>
          <w:p w14:paraId="291A94CB"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(1.05, 9.24)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CB09A8"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3.52 (1.22, 10.93)</w:t>
            </w:r>
          </w:p>
        </w:tc>
      </w:tr>
      <w:tr w:rsidR="001A381B" w14:paraId="149BD106"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71833B9C" w14:textId="77777777" w:rsidR="001A381B" w:rsidRDefault="001A381B">
            <w:pPr>
              <w:spacing w:line="240" w:lineRule="auto"/>
              <w:rPr>
                <w:rFonts w:ascii="Times New Roman" w:hAnsi="Times New Roman" w:cs="Times New Roman"/>
                <w:b/>
              </w:rPr>
            </w:pPr>
            <w:r>
              <w:rPr>
                <w:rFonts w:ascii="Times New Roman" w:hAnsi="Times New Roman" w:cs="Times New Roman"/>
                <w:b/>
              </w:rPr>
              <w:t>Emicizumab QW</w:t>
            </w:r>
          </w:p>
        </w:tc>
        <w:tc>
          <w:tcPr>
            <w:tcW w:w="2693" w:type="dxa"/>
            <w:tcBorders>
              <w:top w:val="single" w:sz="4" w:space="0" w:color="auto"/>
              <w:left w:val="single" w:sz="4" w:space="0" w:color="auto"/>
              <w:bottom w:val="single" w:sz="4" w:space="0" w:color="auto"/>
              <w:right w:val="single" w:sz="4" w:space="0" w:color="auto"/>
            </w:tcBorders>
            <w:hideMark/>
          </w:tcPr>
          <w:p w14:paraId="5292CB9A"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0.04 (0.01, 0.09)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99BD91"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0.33 (0.11, 0.96)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0A4FB8"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A14334"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1.17 (0.46, 3.07)</w:t>
            </w:r>
          </w:p>
        </w:tc>
      </w:tr>
      <w:tr w:rsidR="001A381B" w14:paraId="2B89C0EF"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38AE9052" w14:textId="77777777" w:rsidR="001A381B" w:rsidRDefault="001A381B">
            <w:pPr>
              <w:spacing w:line="240" w:lineRule="auto"/>
              <w:rPr>
                <w:rFonts w:ascii="Times New Roman" w:hAnsi="Times New Roman" w:cs="Times New Roman"/>
                <w:b/>
              </w:rPr>
            </w:pPr>
            <w:r>
              <w:rPr>
                <w:rFonts w:ascii="Times New Roman" w:hAnsi="Times New Roman" w:cs="Times New Roman"/>
                <w:b/>
              </w:rPr>
              <w:t>Emicizumab Q2W</w:t>
            </w:r>
          </w:p>
        </w:tc>
        <w:tc>
          <w:tcPr>
            <w:tcW w:w="2693" w:type="dxa"/>
            <w:tcBorders>
              <w:top w:val="single" w:sz="4" w:space="0" w:color="auto"/>
              <w:left w:val="single" w:sz="4" w:space="0" w:color="auto"/>
              <w:bottom w:val="single" w:sz="4" w:space="0" w:color="auto"/>
              <w:right w:val="single" w:sz="4" w:space="0" w:color="auto"/>
            </w:tcBorders>
            <w:hideMark/>
          </w:tcPr>
          <w:p w14:paraId="1BE37C06"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0.03 (0.01, 0.07)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19AAAE"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0.28 (0.09, 0.82)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B5870A"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0.85 (0.33, 2.19)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F0A5C74"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r>
    </w:tbl>
    <w:p w14:paraId="5EBB4ECA" w14:textId="77777777" w:rsidR="001A381B" w:rsidRDefault="001A381B" w:rsidP="001A381B">
      <w:pPr>
        <w:pStyle w:val="Footnotes"/>
      </w:pPr>
      <w:r>
        <w:t>FVIII, factor VIII; NA, not applicable; Q2W, once every 2 weeks; QW, once weekly; SA, sensitivity analysis.</w:t>
      </w:r>
    </w:p>
    <w:p w14:paraId="52CA7D8A" w14:textId="77777777" w:rsidR="001A381B" w:rsidRDefault="001A381B" w:rsidP="001A381B">
      <w:pPr>
        <w:spacing w:line="240" w:lineRule="auto"/>
        <w:rPr>
          <w:sz w:val="22"/>
        </w:rPr>
      </w:pPr>
    </w:p>
    <w:p w14:paraId="4573B2DE" w14:textId="7984A2F6" w:rsidR="005D5965" w:rsidRDefault="005D5965">
      <w:pPr>
        <w:spacing w:line="240" w:lineRule="auto"/>
        <w:rPr>
          <w:sz w:val="22"/>
        </w:rPr>
      </w:pPr>
    </w:p>
    <w:p w14:paraId="35AD384A" w14:textId="7A320029" w:rsidR="008A4FCF" w:rsidRDefault="008A4FCF">
      <w:pPr>
        <w:spacing w:line="240" w:lineRule="auto"/>
      </w:pPr>
    </w:p>
    <w:p w14:paraId="1E5A2BAF" w14:textId="77777777" w:rsidR="001A381B" w:rsidRDefault="001A381B" w:rsidP="005D5965">
      <w:pPr>
        <w:pStyle w:val="Tabletitle"/>
      </w:pPr>
    </w:p>
    <w:p w14:paraId="6C581505" w14:textId="09651E74" w:rsidR="001A381B" w:rsidRDefault="001A381B" w:rsidP="001A381B">
      <w:pPr>
        <w:pStyle w:val="Heading3"/>
        <w:rPr>
          <w:szCs w:val="24"/>
        </w:rPr>
      </w:pPr>
      <w:r>
        <w:lastRenderedPageBreak/>
        <w:t>Supplementary Table 1</w:t>
      </w:r>
      <w:r w:rsidR="00BB6C3C">
        <w:t>3</w:t>
      </w:r>
      <w:r>
        <w:t>. Cross-tabulation of rate ratios for total treated bleeds – SA3 network meta-analysis.</w:t>
      </w:r>
    </w:p>
    <w:tbl>
      <w:tblPr>
        <w:tblStyle w:val="TableGrid"/>
        <w:tblW w:w="12895" w:type="dxa"/>
        <w:tblLook w:val="04A0" w:firstRow="1" w:lastRow="0" w:firstColumn="1" w:lastColumn="0" w:noHBand="0" w:noVBand="1"/>
      </w:tblPr>
      <w:tblGrid>
        <w:gridCol w:w="2547"/>
        <w:gridCol w:w="2693"/>
        <w:gridCol w:w="2552"/>
        <w:gridCol w:w="2551"/>
        <w:gridCol w:w="2552"/>
      </w:tblGrid>
      <w:tr w:rsidR="001A381B" w14:paraId="7DA85D4A" w14:textId="77777777" w:rsidTr="001A381B">
        <w:tc>
          <w:tcPr>
            <w:tcW w:w="2547" w:type="dxa"/>
            <w:vMerge w:val="restart"/>
            <w:tcBorders>
              <w:top w:val="single" w:sz="4" w:space="0" w:color="auto"/>
              <w:left w:val="single" w:sz="4" w:space="0" w:color="auto"/>
              <w:bottom w:val="single" w:sz="4" w:space="0" w:color="auto"/>
              <w:right w:val="single" w:sz="4" w:space="0" w:color="auto"/>
            </w:tcBorders>
            <w:hideMark/>
          </w:tcPr>
          <w:p w14:paraId="0A2B5F39" w14:textId="77777777" w:rsidR="001A381B" w:rsidRDefault="001A381B">
            <w:pPr>
              <w:spacing w:line="240" w:lineRule="auto"/>
              <w:rPr>
                <w:rFonts w:ascii="Times New Roman" w:hAnsi="Times New Roman" w:cs="Times New Roman"/>
                <w:b/>
              </w:rPr>
            </w:pPr>
            <w:r>
              <w:rPr>
                <w:rFonts w:ascii="Times New Roman" w:hAnsi="Times New Roman" w:cs="Times New Roman"/>
                <w:b/>
              </w:rPr>
              <w:t>Study treatment</w:t>
            </w:r>
          </w:p>
        </w:tc>
        <w:tc>
          <w:tcPr>
            <w:tcW w:w="10348" w:type="dxa"/>
            <w:gridSpan w:val="4"/>
            <w:tcBorders>
              <w:top w:val="single" w:sz="4" w:space="0" w:color="auto"/>
              <w:left w:val="single" w:sz="4" w:space="0" w:color="auto"/>
              <w:bottom w:val="single" w:sz="4" w:space="0" w:color="auto"/>
              <w:right w:val="single" w:sz="4" w:space="0" w:color="auto"/>
            </w:tcBorders>
            <w:hideMark/>
          </w:tcPr>
          <w:p w14:paraId="3CF0D1AB" w14:textId="77777777" w:rsidR="001A381B" w:rsidRDefault="001A381B">
            <w:pPr>
              <w:spacing w:line="240" w:lineRule="auto"/>
              <w:jc w:val="center"/>
              <w:rPr>
                <w:rFonts w:ascii="Times New Roman" w:hAnsi="Times New Roman" w:cs="Times New Roman"/>
                <w:b/>
                <w:lang w:val="en-US"/>
              </w:rPr>
            </w:pPr>
            <w:r>
              <w:rPr>
                <w:rFonts w:ascii="Times New Roman" w:hAnsi="Times New Roman" w:cs="Times New Roman"/>
                <w:b/>
                <w:lang w:val="en-US"/>
              </w:rPr>
              <w:t>Rate ratio with 95% credible intervals (row versus column)</w:t>
            </w:r>
          </w:p>
        </w:tc>
      </w:tr>
      <w:tr w:rsidR="001A381B" w14:paraId="4BE6F9DD" w14:textId="77777777" w:rsidTr="001A381B">
        <w:tc>
          <w:tcPr>
            <w:tcW w:w="0" w:type="auto"/>
            <w:vMerge/>
            <w:tcBorders>
              <w:top w:val="single" w:sz="4" w:space="0" w:color="auto"/>
              <w:left w:val="single" w:sz="4" w:space="0" w:color="auto"/>
              <w:bottom w:val="single" w:sz="4" w:space="0" w:color="auto"/>
              <w:right w:val="single" w:sz="4" w:space="0" w:color="auto"/>
            </w:tcBorders>
            <w:vAlign w:val="center"/>
            <w:hideMark/>
          </w:tcPr>
          <w:p w14:paraId="3F0FEDB9" w14:textId="77777777" w:rsidR="001A381B" w:rsidRPr="00A537F1" w:rsidRDefault="001A381B">
            <w:pPr>
              <w:spacing w:line="240" w:lineRule="auto"/>
              <w:rPr>
                <w:rFonts w:ascii="Times New Roman" w:hAnsi="Times New Roman" w:cs="Times New Roman"/>
                <w:b/>
                <w:lang w:val="en-US"/>
              </w:rPr>
            </w:pPr>
            <w:bookmarkStart w:id="25" w:name="_GoBack" w:colFirst="0" w:colLast="5"/>
          </w:p>
        </w:tc>
        <w:tc>
          <w:tcPr>
            <w:tcW w:w="2693" w:type="dxa"/>
            <w:tcBorders>
              <w:top w:val="single" w:sz="4" w:space="0" w:color="auto"/>
              <w:left w:val="single" w:sz="4" w:space="0" w:color="auto"/>
              <w:bottom w:val="single" w:sz="4" w:space="0" w:color="auto"/>
              <w:right w:val="single" w:sz="4" w:space="0" w:color="auto"/>
            </w:tcBorders>
            <w:hideMark/>
          </w:tcPr>
          <w:p w14:paraId="611FA633"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On-demand FVIII</w:t>
            </w:r>
          </w:p>
        </w:tc>
        <w:tc>
          <w:tcPr>
            <w:tcW w:w="2552" w:type="dxa"/>
            <w:tcBorders>
              <w:top w:val="single" w:sz="4" w:space="0" w:color="auto"/>
              <w:left w:val="single" w:sz="4" w:space="0" w:color="auto"/>
              <w:bottom w:val="single" w:sz="4" w:space="0" w:color="auto"/>
              <w:right w:val="single" w:sz="4" w:space="0" w:color="auto"/>
            </w:tcBorders>
            <w:hideMark/>
          </w:tcPr>
          <w:p w14:paraId="1637E41F"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FVIII prophylaxis</w:t>
            </w:r>
          </w:p>
        </w:tc>
        <w:tc>
          <w:tcPr>
            <w:tcW w:w="2551" w:type="dxa"/>
            <w:tcBorders>
              <w:top w:val="single" w:sz="4" w:space="0" w:color="auto"/>
              <w:left w:val="single" w:sz="4" w:space="0" w:color="auto"/>
              <w:bottom w:val="single" w:sz="4" w:space="0" w:color="auto"/>
              <w:right w:val="single" w:sz="4" w:space="0" w:color="auto"/>
            </w:tcBorders>
            <w:hideMark/>
          </w:tcPr>
          <w:p w14:paraId="79373AD2"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Emicizumab QW</w:t>
            </w:r>
          </w:p>
        </w:tc>
        <w:tc>
          <w:tcPr>
            <w:tcW w:w="2552" w:type="dxa"/>
            <w:tcBorders>
              <w:top w:val="single" w:sz="4" w:space="0" w:color="auto"/>
              <w:left w:val="single" w:sz="4" w:space="0" w:color="auto"/>
              <w:bottom w:val="single" w:sz="4" w:space="0" w:color="auto"/>
              <w:right w:val="single" w:sz="4" w:space="0" w:color="auto"/>
            </w:tcBorders>
            <w:hideMark/>
          </w:tcPr>
          <w:p w14:paraId="56D88805" w14:textId="77777777" w:rsidR="001A381B" w:rsidRDefault="001A381B">
            <w:pPr>
              <w:spacing w:line="240" w:lineRule="auto"/>
              <w:jc w:val="center"/>
              <w:rPr>
                <w:rFonts w:ascii="Times New Roman" w:hAnsi="Times New Roman" w:cs="Times New Roman"/>
                <w:b/>
              </w:rPr>
            </w:pPr>
            <w:r>
              <w:rPr>
                <w:rFonts w:ascii="Times New Roman" w:hAnsi="Times New Roman" w:cs="Times New Roman"/>
                <w:b/>
              </w:rPr>
              <w:t>Emicizumab Q2W</w:t>
            </w:r>
          </w:p>
        </w:tc>
      </w:tr>
      <w:bookmarkEnd w:id="25"/>
      <w:tr w:rsidR="001A381B" w14:paraId="05E0F1CB"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770C6926" w14:textId="77777777" w:rsidR="001A381B" w:rsidRDefault="001A381B">
            <w:pPr>
              <w:spacing w:line="240" w:lineRule="auto"/>
              <w:rPr>
                <w:rFonts w:ascii="Times New Roman" w:hAnsi="Times New Roman" w:cs="Times New Roman"/>
                <w:b/>
              </w:rPr>
            </w:pPr>
            <w:r>
              <w:rPr>
                <w:rFonts w:ascii="Times New Roman" w:hAnsi="Times New Roman" w:cs="Times New Roman"/>
                <w:b/>
              </w:rPr>
              <w:t>On-demand FVIII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2ADD27"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72EEDF"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11.10 (7.30, 16.92)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142A25A"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28.33 (11.16, 71.10)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5B1929"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31.74 (12.67, 79.70)</w:t>
            </w:r>
          </w:p>
        </w:tc>
      </w:tr>
      <w:tr w:rsidR="001A381B" w14:paraId="63CAAFA2"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21A8BF8E" w14:textId="77777777" w:rsidR="001A381B" w:rsidRDefault="001A381B">
            <w:pPr>
              <w:spacing w:line="240" w:lineRule="auto"/>
              <w:rPr>
                <w:rFonts w:ascii="Times New Roman" w:hAnsi="Times New Roman" w:cs="Times New Roman"/>
                <w:b/>
              </w:rPr>
            </w:pPr>
            <w:r>
              <w:rPr>
                <w:rFonts w:ascii="Times New Roman" w:hAnsi="Times New Roman" w:cs="Times New Roman"/>
                <w:b/>
              </w:rPr>
              <w:t>FVIII prophylaxis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C97703"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0.09 (0.06, 0.14)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7926C"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E8F507"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2.52 (0.91, 6.73)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20CE570"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2.85 (1.04, 7.47)</w:t>
            </w:r>
          </w:p>
        </w:tc>
      </w:tr>
      <w:tr w:rsidR="001A381B" w14:paraId="6A6776D9"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71C0D1A9" w14:textId="77777777" w:rsidR="001A381B" w:rsidRDefault="001A381B">
            <w:pPr>
              <w:spacing w:line="240" w:lineRule="auto"/>
              <w:rPr>
                <w:rFonts w:ascii="Times New Roman" w:hAnsi="Times New Roman" w:cs="Times New Roman"/>
                <w:b/>
              </w:rPr>
            </w:pPr>
            <w:r>
              <w:rPr>
                <w:rFonts w:ascii="Times New Roman" w:hAnsi="Times New Roman" w:cs="Times New Roman"/>
                <w:b/>
              </w:rPr>
              <w:t>Emicizumab QW</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382B3F"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0.04 (0.01, 0.09)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EDFC443"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0.40 (0.15, 1.10)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97916E8"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5709095"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1.12 (0.47, 3.07)</w:t>
            </w:r>
          </w:p>
        </w:tc>
      </w:tr>
      <w:tr w:rsidR="001A381B" w14:paraId="0B6C86CB" w14:textId="77777777" w:rsidTr="001A381B">
        <w:tc>
          <w:tcPr>
            <w:tcW w:w="2547" w:type="dxa"/>
            <w:tcBorders>
              <w:top w:val="single" w:sz="4" w:space="0" w:color="auto"/>
              <w:left w:val="single" w:sz="4" w:space="0" w:color="auto"/>
              <w:bottom w:val="single" w:sz="4" w:space="0" w:color="auto"/>
              <w:right w:val="single" w:sz="4" w:space="0" w:color="auto"/>
            </w:tcBorders>
            <w:hideMark/>
          </w:tcPr>
          <w:p w14:paraId="1E47510E" w14:textId="77777777" w:rsidR="001A381B" w:rsidRDefault="001A381B">
            <w:pPr>
              <w:spacing w:line="240" w:lineRule="auto"/>
              <w:rPr>
                <w:rFonts w:ascii="Times New Roman" w:hAnsi="Times New Roman" w:cs="Times New Roman"/>
                <w:b/>
              </w:rPr>
            </w:pPr>
            <w:r>
              <w:rPr>
                <w:rFonts w:ascii="Times New Roman" w:hAnsi="Times New Roman" w:cs="Times New Roman"/>
                <w:b/>
              </w:rPr>
              <w:t>Emicizumab Q2W</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FD40FB"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0.03 (0.01, 0.08)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B2AE2D"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0.35 (0.13, 0.96)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7D1021D"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0.89 (0.33, 2.15)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4ADF7D" w14:textId="77777777" w:rsidR="001A381B" w:rsidRDefault="001A381B">
            <w:pPr>
              <w:spacing w:line="240" w:lineRule="auto"/>
              <w:jc w:val="center"/>
              <w:rPr>
                <w:rFonts w:ascii="Times New Roman" w:hAnsi="Times New Roman" w:cs="Times New Roman"/>
              </w:rPr>
            </w:pPr>
            <w:r>
              <w:rPr>
                <w:rFonts w:ascii="Times New Roman" w:hAnsi="Times New Roman" w:cs="Times New Roman"/>
              </w:rPr>
              <w:t>NA</w:t>
            </w:r>
          </w:p>
        </w:tc>
      </w:tr>
    </w:tbl>
    <w:p w14:paraId="5D7BDF0E" w14:textId="77777777" w:rsidR="001A381B" w:rsidRDefault="001A381B" w:rsidP="001A381B">
      <w:pPr>
        <w:pStyle w:val="Footnotes"/>
      </w:pPr>
      <w:r>
        <w:t>FVIII, factor VIII; NA, not applicable; Q2W, once every 2 weeks; QW, once weekly; SA, sensitivity analysis.</w:t>
      </w:r>
    </w:p>
    <w:p w14:paraId="7428F699" w14:textId="77777777" w:rsidR="001A381B" w:rsidRDefault="001A381B" w:rsidP="001A381B">
      <w:pPr>
        <w:spacing w:line="240" w:lineRule="auto"/>
        <w:rPr>
          <w:sz w:val="22"/>
        </w:rPr>
      </w:pPr>
    </w:p>
    <w:p w14:paraId="1EDA1087" w14:textId="706CA715" w:rsidR="00D304ED" w:rsidRDefault="00D304ED">
      <w:pPr>
        <w:spacing w:line="240" w:lineRule="auto"/>
        <w:rPr>
          <w:sz w:val="22"/>
        </w:rPr>
      </w:pPr>
    </w:p>
    <w:p w14:paraId="6A255881" w14:textId="77777777" w:rsidR="00994823" w:rsidRDefault="00994823" w:rsidP="00D304ED">
      <w:pPr>
        <w:pStyle w:val="Tabletitle"/>
        <w:sectPr w:rsidR="00994823" w:rsidSect="005E02A5">
          <w:pgSz w:w="16840" w:h="11901" w:orient="landscape" w:code="9"/>
          <w:pgMar w:top="1701" w:right="1418" w:bottom="1701" w:left="1418" w:header="709" w:footer="709" w:gutter="0"/>
          <w:cols w:space="708"/>
          <w:docGrid w:linePitch="360"/>
        </w:sectPr>
      </w:pPr>
    </w:p>
    <w:p w14:paraId="25BB29C1" w14:textId="5F18B589" w:rsidR="001172DC" w:rsidRDefault="001172DC" w:rsidP="001A381B">
      <w:pPr>
        <w:pStyle w:val="Heading3"/>
      </w:pPr>
      <w:r>
        <w:lastRenderedPageBreak/>
        <w:t xml:space="preserve">Supplementary Figure </w:t>
      </w:r>
      <w:r w:rsidR="001A381B">
        <w:t>4</w:t>
      </w:r>
      <w:r>
        <w:t xml:space="preserve">. </w:t>
      </w:r>
      <w:r w:rsidRPr="00ED12AA">
        <w:t xml:space="preserve">Forest plot of </w:t>
      </w:r>
      <w:r>
        <w:t xml:space="preserve">rate ratios </w:t>
      </w:r>
      <w:bookmarkStart w:id="26" w:name="_Hlk2686662"/>
      <w:r>
        <w:t xml:space="preserve">for total treated bleeds – </w:t>
      </w:r>
      <w:bookmarkEnd w:id="26"/>
      <w:r>
        <w:t xml:space="preserve">SA1 network meta-analysis. </w:t>
      </w:r>
    </w:p>
    <w:p w14:paraId="183D9DC5" w14:textId="51F925FB" w:rsidR="001172DC" w:rsidRDefault="001172DC" w:rsidP="001172DC"/>
    <w:p w14:paraId="0EDA3B14" w14:textId="77777777" w:rsidR="001172DC" w:rsidRDefault="001172DC" w:rsidP="001172DC">
      <w:r>
        <w:rPr>
          <w:noProof/>
          <w:lang w:val="de-CH" w:eastAsia="zh-CN"/>
        </w:rPr>
        <w:drawing>
          <wp:inline distT="0" distB="0" distL="0" distR="0" wp14:anchorId="3A4A4909" wp14:editId="4EE0A5C0">
            <wp:extent cx="5396865" cy="1600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HE001-ZPB829 SS Suppl Fig 03.tif"/>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396865" cy="1600835"/>
                    </a:xfrm>
                    <a:prstGeom prst="rect">
                      <a:avLst/>
                    </a:prstGeom>
                  </pic:spPr>
                </pic:pic>
              </a:graphicData>
            </a:graphic>
          </wp:inline>
        </w:drawing>
      </w:r>
    </w:p>
    <w:p w14:paraId="65191DB1" w14:textId="126D5238" w:rsidR="001172DC" w:rsidRPr="001A381B" w:rsidRDefault="001172DC" w:rsidP="001172DC">
      <w:pPr>
        <w:rPr>
          <w:sz w:val="22"/>
        </w:rPr>
      </w:pPr>
      <w:r w:rsidRPr="001A381B">
        <w:rPr>
          <w:sz w:val="22"/>
        </w:rPr>
        <w:t>Plot shows ratios (with 95% credible intervals) for total treated bleeds (</w:t>
      </w:r>
      <w:proofErr w:type="spellStart"/>
      <w:r w:rsidRPr="001A381B">
        <w:rPr>
          <w:sz w:val="22"/>
        </w:rPr>
        <w:t>emicizumab</w:t>
      </w:r>
      <w:proofErr w:type="spellEnd"/>
      <w:r w:rsidRPr="001A381B">
        <w:rPr>
          <w:sz w:val="22"/>
        </w:rPr>
        <w:t xml:space="preserve"> versus all other comparators).</w:t>
      </w:r>
    </w:p>
    <w:p w14:paraId="0F950EAF" w14:textId="77777777" w:rsidR="001172DC" w:rsidRPr="001A381B" w:rsidRDefault="001172DC" w:rsidP="001172DC">
      <w:pPr>
        <w:rPr>
          <w:sz w:val="22"/>
        </w:rPr>
      </w:pPr>
      <w:r w:rsidRPr="001A381B">
        <w:rPr>
          <w:sz w:val="22"/>
        </w:rPr>
        <w:t>FVIII, factor VIII; Q2W, once every 2 weeks; QW, once weekly; SA, sensitivity analysis.</w:t>
      </w:r>
    </w:p>
    <w:p w14:paraId="6460FAF5" w14:textId="77777777" w:rsidR="001172DC" w:rsidRDefault="001172DC" w:rsidP="001172DC"/>
    <w:p w14:paraId="7788695C" w14:textId="77777777" w:rsidR="001172DC" w:rsidRDefault="001172DC" w:rsidP="001172DC"/>
    <w:p w14:paraId="473EDEE4" w14:textId="77777777" w:rsidR="001172DC" w:rsidRDefault="001172DC" w:rsidP="001172DC">
      <w:pPr>
        <w:spacing w:line="240" w:lineRule="auto"/>
      </w:pPr>
      <w:r>
        <w:br w:type="page"/>
      </w:r>
    </w:p>
    <w:p w14:paraId="51F99D08" w14:textId="70CF8DBD" w:rsidR="001172DC" w:rsidRDefault="001172DC" w:rsidP="001A381B">
      <w:pPr>
        <w:pStyle w:val="Heading3"/>
      </w:pPr>
      <w:r w:rsidRPr="001A381B">
        <w:lastRenderedPageBreak/>
        <w:t xml:space="preserve">Supplementary Figure </w:t>
      </w:r>
      <w:r w:rsidR="001A381B" w:rsidRPr="001A381B">
        <w:t>5</w:t>
      </w:r>
      <w:r w:rsidRPr="001A381B">
        <w:t>. Forest plot of rate ratios for total treated bleeds – SA2 network meta-analysis.</w:t>
      </w:r>
      <w:r>
        <w:t xml:space="preserve"> </w:t>
      </w:r>
    </w:p>
    <w:p w14:paraId="700A0B54" w14:textId="1F977E9B" w:rsidR="001172DC" w:rsidRDefault="001172DC" w:rsidP="001172DC"/>
    <w:p w14:paraId="4C618409" w14:textId="77777777" w:rsidR="001172DC" w:rsidRDefault="001172DC" w:rsidP="001172DC">
      <w:r>
        <w:rPr>
          <w:noProof/>
          <w:lang w:val="de-CH" w:eastAsia="zh-CN"/>
        </w:rPr>
        <w:drawing>
          <wp:inline distT="0" distB="0" distL="0" distR="0" wp14:anchorId="5771F278" wp14:editId="496FC427">
            <wp:extent cx="5396865" cy="1642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HE001-ZPB829 SS Suppl Fig 04.tif"/>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396865" cy="1642745"/>
                    </a:xfrm>
                    <a:prstGeom prst="rect">
                      <a:avLst/>
                    </a:prstGeom>
                  </pic:spPr>
                </pic:pic>
              </a:graphicData>
            </a:graphic>
          </wp:inline>
        </w:drawing>
      </w:r>
    </w:p>
    <w:p w14:paraId="5413241C" w14:textId="74A2B877" w:rsidR="001172DC" w:rsidRPr="001A381B" w:rsidRDefault="001172DC" w:rsidP="001172DC">
      <w:pPr>
        <w:rPr>
          <w:sz w:val="22"/>
        </w:rPr>
      </w:pPr>
      <w:r w:rsidRPr="001A381B">
        <w:rPr>
          <w:sz w:val="22"/>
        </w:rPr>
        <w:t>Plot shows ratios (with 95% credible intervals) for total treated bleeds (</w:t>
      </w:r>
      <w:proofErr w:type="spellStart"/>
      <w:r w:rsidRPr="001A381B">
        <w:rPr>
          <w:sz w:val="22"/>
        </w:rPr>
        <w:t>emicizumab</w:t>
      </w:r>
      <w:proofErr w:type="spellEnd"/>
      <w:r w:rsidRPr="001A381B">
        <w:rPr>
          <w:sz w:val="22"/>
        </w:rPr>
        <w:t xml:space="preserve"> versus all other comparators).</w:t>
      </w:r>
    </w:p>
    <w:p w14:paraId="7D5D3403" w14:textId="77777777" w:rsidR="001172DC" w:rsidRPr="001A381B" w:rsidRDefault="001172DC" w:rsidP="001172DC">
      <w:pPr>
        <w:rPr>
          <w:sz w:val="22"/>
        </w:rPr>
      </w:pPr>
      <w:r w:rsidRPr="001A381B">
        <w:rPr>
          <w:sz w:val="22"/>
        </w:rPr>
        <w:t>FVIII, factor VIII; Q2W, once every 2 weeks; QW, once weekly; SA, sensitivity analysis.</w:t>
      </w:r>
    </w:p>
    <w:p w14:paraId="7BA1623A" w14:textId="77777777" w:rsidR="001172DC" w:rsidRDefault="001172DC" w:rsidP="001172DC"/>
    <w:p w14:paraId="7942571C" w14:textId="77777777" w:rsidR="001172DC" w:rsidRDefault="001172DC" w:rsidP="001172DC"/>
    <w:p w14:paraId="0114B9BF" w14:textId="77777777" w:rsidR="001172DC" w:rsidRDefault="001172DC" w:rsidP="001172DC">
      <w:pPr>
        <w:spacing w:line="240" w:lineRule="auto"/>
      </w:pPr>
      <w:r>
        <w:br w:type="page"/>
      </w:r>
    </w:p>
    <w:p w14:paraId="13268F82" w14:textId="02283F83" w:rsidR="001172DC" w:rsidRDefault="001172DC" w:rsidP="00223FAD">
      <w:pPr>
        <w:pStyle w:val="Heading3"/>
      </w:pPr>
      <w:r>
        <w:lastRenderedPageBreak/>
        <w:t xml:space="preserve">Supplementary Figure </w:t>
      </w:r>
      <w:r w:rsidR="001A381B">
        <w:t>6</w:t>
      </w:r>
      <w:r>
        <w:t xml:space="preserve">. </w:t>
      </w:r>
      <w:r w:rsidRPr="00ED12AA">
        <w:t xml:space="preserve">Forest plot of </w:t>
      </w:r>
      <w:r>
        <w:t xml:space="preserve">rate ratios for total treated bleeds – SA3 network meta-analysis. </w:t>
      </w:r>
    </w:p>
    <w:p w14:paraId="495C2DC4" w14:textId="5D193A89" w:rsidR="001172DC" w:rsidRDefault="001172DC" w:rsidP="001172DC"/>
    <w:p w14:paraId="70549EBD" w14:textId="77777777" w:rsidR="001172DC" w:rsidRDefault="001172DC" w:rsidP="001172DC">
      <w:r>
        <w:rPr>
          <w:noProof/>
          <w:lang w:val="de-CH" w:eastAsia="zh-CN"/>
        </w:rPr>
        <w:drawing>
          <wp:inline distT="0" distB="0" distL="0" distR="0" wp14:anchorId="5F2F6D8A" wp14:editId="398A4191">
            <wp:extent cx="5396865" cy="1621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HE001-ZPB829 SS Suppl Fig 05.tif"/>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396865" cy="1621790"/>
                    </a:xfrm>
                    <a:prstGeom prst="rect">
                      <a:avLst/>
                    </a:prstGeom>
                  </pic:spPr>
                </pic:pic>
              </a:graphicData>
            </a:graphic>
          </wp:inline>
        </w:drawing>
      </w:r>
    </w:p>
    <w:p w14:paraId="795ABBC8" w14:textId="492226E8" w:rsidR="001172DC" w:rsidRPr="001A381B" w:rsidRDefault="001172DC" w:rsidP="001172DC">
      <w:pPr>
        <w:rPr>
          <w:sz w:val="22"/>
        </w:rPr>
      </w:pPr>
      <w:r w:rsidRPr="001A381B">
        <w:rPr>
          <w:sz w:val="22"/>
        </w:rPr>
        <w:t>Plot shows ratios (with 95% credible intervals) for total treated bleeds (</w:t>
      </w:r>
      <w:proofErr w:type="spellStart"/>
      <w:r w:rsidRPr="001A381B">
        <w:rPr>
          <w:sz w:val="22"/>
        </w:rPr>
        <w:t>emicizumab</w:t>
      </w:r>
      <w:proofErr w:type="spellEnd"/>
      <w:r w:rsidRPr="001A381B">
        <w:rPr>
          <w:sz w:val="22"/>
        </w:rPr>
        <w:t xml:space="preserve"> versus all other comparators).</w:t>
      </w:r>
    </w:p>
    <w:p w14:paraId="28E2E311" w14:textId="77777777" w:rsidR="001172DC" w:rsidRPr="001A381B" w:rsidRDefault="001172DC" w:rsidP="001172DC">
      <w:pPr>
        <w:rPr>
          <w:sz w:val="22"/>
        </w:rPr>
      </w:pPr>
      <w:r w:rsidRPr="001A381B">
        <w:rPr>
          <w:sz w:val="22"/>
        </w:rPr>
        <w:t>FVIII, factor VIII; Q2W, once every 2 weeks; QW, once weekly; SA, sensitivity analysis.</w:t>
      </w:r>
    </w:p>
    <w:p w14:paraId="232DBCF3" w14:textId="77777777" w:rsidR="001172DC" w:rsidRDefault="001172DC" w:rsidP="001172DC"/>
    <w:p w14:paraId="2CB66B7A" w14:textId="77777777" w:rsidR="001172DC" w:rsidRDefault="001172DC" w:rsidP="001172DC"/>
    <w:p w14:paraId="0676A38C" w14:textId="77777777" w:rsidR="001A381B" w:rsidRDefault="001A381B">
      <w:pPr>
        <w:spacing w:line="240" w:lineRule="auto"/>
        <w:rPr>
          <w:rFonts w:cs="Arial"/>
          <w:b/>
          <w:bCs/>
          <w:i/>
          <w:iCs/>
          <w:szCs w:val="28"/>
        </w:rPr>
      </w:pPr>
      <w:r>
        <w:br w:type="page"/>
      </w:r>
    </w:p>
    <w:p w14:paraId="30024153" w14:textId="77777777" w:rsidR="00EC469C" w:rsidRDefault="00EC469C" w:rsidP="00EC469C">
      <w:pPr>
        <w:pStyle w:val="Tabletitle"/>
        <w:sectPr w:rsidR="00EC469C" w:rsidSect="003976FD">
          <w:pgSz w:w="11901" w:h="16840" w:code="9"/>
          <w:pgMar w:top="1418" w:right="1701" w:bottom="1418" w:left="1701" w:header="709" w:footer="709" w:gutter="0"/>
          <w:cols w:space="708"/>
          <w:docGrid w:linePitch="360"/>
        </w:sectPr>
      </w:pPr>
    </w:p>
    <w:p w14:paraId="4EF04FC2" w14:textId="43E6B840" w:rsidR="00A133D1" w:rsidRDefault="00A133D1" w:rsidP="00A133D1">
      <w:pPr>
        <w:pStyle w:val="Heading2"/>
      </w:pPr>
      <w:r>
        <w:lastRenderedPageBreak/>
        <w:t xml:space="preserve">Results: </w:t>
      </w:r>
      <w:r w:rsidRPr="00A133D1">
        <w:t>Subgroup analysis of the intra-patient comparison of the HAVEN 3 trial</w:t>
      </w:r>
    </w:p>
    <w:p w14:paraId="7D3E583B" w14:textId="1590D12B" w:rsidR="00CD28BB" w:rsidRPr="001A381B" w:rsidRDefault="00CD28BB" w:rsidP="001A381B">
      <w:pPr>
        <w:pStyle w:val="Heading3"/>
      </w:pPr>
      <w:r w:rsidRPr="001A381B">
        <w:t xml:space="preserve">Supplementary Figure </w:t>
      </w:r>
      <w:r w:rsidR="00223FAD">
        <w:t>7</w:t>
      </w:r>
      <w:r w:rsidRPr="001A381B">
        <w:t xml:space="preserve">. Flow diagrams showing inclusion of patients in </w:t>
      </w:r>
      <w:r w:rsidR="00B8201C" w:rsidRPr="001A381B">
        <w:t>HAVEN</w:t>
      </w:r>
      <w:r w:rsidR="00B8201C">
        <w:t> </w:t>
      </w:r>
      <w:r w:rsidRPr="001A381B">
        <w:t>3 subgroup analysis</w:t>
      </w:r>
      <w:r w:rsidR="001A381B">
        <w:t>.</w:t>
      </w:r>
      <w:r w:rsidRPr="001A381B">
        <w:t xml:space="preserve"> </w:t>
      </w:r>
    </w:p>
    <w:p w14:paraId="5BCBCB5D" w14:textId="21098D2A" w:rsidR="00CD28BB" w:rsidRPr="002A0306" w:rsidRDefault="00CD28BB" w:rsidP="00CD28BB">
      <w:pPr>
        <w:pStyle w:val="Newparagraph"/>
        <w:ind w:firstLine="0"/>
      </w:pPr>
      <w:r w:rsidRPr="001A381B">
        <w:t>A: WFH guidelines-based group</w:t>
      </w:r>
    </w:p>
    <w:p w14:paraId="34459969" w14:textId="77777777" w:rsidR="00CD28BB" w:rsidRPr="002A0306" w:rsidRDefault="00CD28BB" w:rsidP="00CD28BB">
      <w:pPr>
        <w:pStyle w:val="Newparagraph"/>
      </w:pPr>
      <w:r>
        <w:rPr>
          <w:noProof/>
          <w:lang w:val="de-CH" w:eastAsia="zh-CN"/>
        </w:rPr>
        <w:drawing>
          <wp:inline distT="0" distB="0" distL="0" distR="0" wp14:anchorId="1691E611" wp14:editId="7633D2BE">
            <wp:extent cx="4245444" cy="56292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position 1.tif"/>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4252006" cy="5637976"/>
                    </a:xfrm>
                    <a:prstGeom prst="rect">
                      <a:avLst/>
                    </a:prstGeom>
                  </pic:spPr>
                </pic:pic>
              </a:graphicData>
            </a:graphic>
          </wp:inline>
        </w:drawing>
      </w:r>
    </w:p>
    <w:p w14:paraId="6D1B16D3" w14:textId="77777777" w:rsidR="00CD28BB" w:rsidRDefault="00CD28BB" w:rsidP="00CD28BB">
      <w:pPr>
        <w:spacing w:line="240" w:lineRule="auto"/>
      </w:pPr>
      <w:r>
        <w:br w:type="page"/>
      </w:r>
    </w:p>
    <w:p w14:paraId="43479A02" w14:textId="06795123" w:rsidR="00CD28BB" w:rsidRPr="001A381B" w:rsidRDefault="00CD28BB" w:rsidP="00CD28BB">
      <w:pPr>
        <w:pStyle w:val="Paragraph"/>
      </w:pPr>
      <w:r w:rsidRPr="001A381B">
        <w:lastRenderedPageBreak/>
        <w:t>B: European label group</w:t>
      </w:r>
    </w:p>
    <w:p w14:paraId="2CEC1439" w14:textId="77777777" w:rsidR="00CD28BB" w:rsidRDefault="00CD28BB" w:rsidP="00CD28BB">
      <w:pPr>
        <w:pStyle w:val="Newparagraph"/>
        <w:ind w:firstLine="0"/>
      </w:pPr>
      <w:r>
        <w:rPr>
          <w:noProof/>
          <w:lang w:val="de-CH" w:eastAsia="zh-CN"/>
        </w:rPr>
        <w:drawing>
          <wp:inline distT="0" distB="0" distL="0" distR="0" wp14:anchorId="3D28C88C" wp14:editId="60A270B5">
            <wp:extent cx="4210050" cy="531398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position 2.tif"/>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4214878" cy="5320076"/>
                    </a:xfrm>
                    <a:prstGeom prst="rect">
                      <a:avLst/>
                    </a:prstGeom>
                  </pic:spPr>
                </pic:pic>
              </a:graphicData>
            </a:graphic>
          </wp:inline>
        </w:drawing>
      </w:r>
    </w:p>
    <w:p w14:paraId="77D08BD8" w14:textId="77777777" w:rsidR="00CD28BB" w:rsidRPr="004A672F" w:rsidRDefault="00CD28BB" w:rsidP="00CD28BB">
      <w:pPr>
        <w:pStyle w:val="Newparagraph"/>
        <w:ind w:firstLine="0"/>
      </w:pPr>
      <w:r w:rsidRPr="001A381B">
        <w:t xml:space="preserve">FVIII, factor VIII; NIS, non-interventional study; WFH, World Federation of </w:t>
      </w:r>
      <w:proofErr w:type="spellStart"/>
      <w:r w:rsidRPr="001A381B">
        <w:t>Hemophilia</w:t>
      </w:r>
      <w:proofErr w:type="spellEnd"/>
      <w:r w:rsidRPr="001A381B">
        <w:t>.</w:t>
      </w:r>
    </w:p>
    <w:p w14:paraId="31A9546B" w14:textId="77777777" w:rsidR="00CD28BB" w:rsidRDefault="00CD28BB">
      <w:pPr>
        <w:spacing w:line="240" w:lineRule="auto"/>
        <w:rPr>
          <w:rFonts w:cs="Arial"/>
          <w:b/>
          <w:bCs/>
          <w:kern w:val="32"/>
          <w:szCs w:val="32"/>
        </w:rPr>
      </w:pPr>
      <w:r>
        <w:br w:type="page"/>
      </w:r>
    </w:p>
    <w:p w14:paraId="14493C29" w14:textId="772A6D20" w:rsidR="00010714" w:rsidRDefault="00010714" w:rsidP="00DB4626">
      <w:pPr>
        <w:pStyle w:val="Heading1"/>
      </w:pPr>
      <w:r>
        <w:lastRenderedPageBreak/>
        <w:t>References</w:t>
      </w:r>
    </w:p>
    <w:p w14:paraId="45E8485E" w14:textId="77777777" w:rsidR="00A537F1" w:rsidRPr="00A537F1" w:rsidRDefault="00010714" w:rsidP="00A537F1">
      <w:pPr>
        <w:pStyle w:val="EndNoteBibliography"/>
        <w:ind w:left="720" w:hanging="720"/>
      </w:pPr>
      <w:r>
        <w:fldChar w:fldCharType="begin"/>
      </w:r>
      <w:r>
        <w:instrText xml:space="preserve"> ADDIN EN.REFLIST </w:instrText>
      </w:r>
      <w:r>
        <w:fldChar w:fldCharType="separate"/>
      </w:r>
      <w:r w:rsidR="00A537F1" w:rsidRPr="00A537F1">
        <w:t>1.</w:t>
      </w:r>
      <w:r w:rsidR="00A537F1" w:rsidRPr="00A537F1">
        <w:tab/>
        <w:t>Boggio LN, Hong W, Wang M, et al. Bleeding protection using phenotype-guided bay 94-9027 prophylaxis: Protect VIII study subanalyses. Haemophilia 2015;21:65.</w:t>
      </w:r>
    </w:p>
    <w:p w14:paraId="0D9C03F6" w14:textId="77777777" w:rsidR="00A537F1" w:rsidRPr="00A537F1" w:rsidRDefault="00A537F1" w:rsidP="00A537F1">
      <w:pPr>
        <w:pStyle w:val="EndNoteBibliography"/>
        <w:ind w:left="720" w:hanging="720"/>
      </w:pPr>
      <w:r w:rsidRPr="00A537F1">
        <w:t>2.</w:t>
      </w:r>
      <w:r w:rsidRPr="00A537F1">
        <w:tab/>
        <w:t>SmPC A. Advate Summary of Product Characteristics.</w:t>
      </w:r>
    </w:p>
    <w:p w14:paraId="4ECD393C" w14:textId="25A49507" w:rsidR="00A537F1" w:rsidRPr="00A537F1" w:rsidRDefault="00A537F1" w:rsidP="00A537F1">
      <w:pPr>
        <w:pStyle w:val="EndNoteBibliography"/>
        <w:ind w:left="720" w:hanging="720"/>
      </w:pPr>
      <w:r w:rsidRPr="00A537F1">
        <w:t>3.</w:t>
      </w:r>
      <w:r w:rsidRPr="00A537F1">
        <w:tab/>
        <w:t xml:space="preserve">National Institute for Health and Care Excellence (NICE). Specification for manufacturer/sponsor submission of evidence, June 2012. Available from: </w:t>
      </w:r>
      <w:hyperlink r:id="rId20" w:history="1">
        <w:r w:rsidRPr="00A537F1">
          <w:rPr>
            <w:rStyle w:val="Hyperlink"/>
          </w:rPr>
          <w:t>https://www.google.com/search?q=nice+Specification+for+manufacturer%2Fsponsor+submission+of+evidence&amp;rlz=1C1GCEU_en-GBGB819GB819&amp;oq=nice+Specification+for+manufacturer%2Fsponsor+submission+of+evidence&amp;aqs=chrome..69i57j69i60j0.1166j0j4&amp;sourceid=chrome&amp;ie=UTF-8#</w:t>
        </w:r>
      </w:hyperlink>
      <w:r w:rsidRPr="00A537F1">
        <w:t xml:space="preserve"> (Accessed April 2019).</w:t>
      </w:r>
    </w:p>
    <w:p w14:paraId="195065F0" w14:textId="37B3E8E7" w:rsidR="00A537F1" w:rsidRPr="00A537F1" w:rsidRDefault="00A537F1" w:rsidP="00A537F1">
      <w:pPr>
        <w:pStyle w:val="EndNoteBibliography"/>
        <w:ind w:left="720" w:hanging="720"/>
      </w:pPr>
      <w:r w:rsidRPr="00A537F1">
        <w:t>4.</w:t>
      </w:r>
      <w:r w:rsidRPr="00A537F1">
        <w:tab/>
        <w:t xml:space="preserve">National Institutes of Health. Study quality assessment tools for case series studies. Available from: </w:t>
      </w:r>
      <w:hyperlink r:id="rId21" w:history="1">
        <w:r w:rsidRPr="00A537F1">
          <w:rPr>
            <w:rStyle w:val="Hyperlink"/>
          </w:rPr>
          <w:t>https://www.nhlbi.nih.gov/health-topics/study-quality-assessment-tools</w:t>
        </w:r>
      </w:hyperlink>
      <w:r w:rsidRPr="00A537F1">
        <w:t xml:space="preserve"> (Accessed April 2019).</w:t>
      </w:r>
    </w:p>
    <w:p w14:paraId="4F9F58B5" w14:textId="77777777" w:rsidR="00A537F1" w:rsidRPr="00A537F1" w:rsidRDefault="00A537F1" w:rsidP="00A537F1">
      <w:pPr>
        <w:pStyle w:val="EndNoteBibliography"/>
        <w:ind w:left="720" w:hanging="720"/>
      </w:pPr>
      <w:r w:rsidRPr="00A537F1">
        <w:t>5.</w:t>
      </w:r>
      <w:r w:rsidRPr="00A537F1">
        <w:tab/>
        <w:t>Chai-Adisaksopha C, Hillis C, Thabane L, et al. A systematic review of definitions and reporting of bleeding outcome measures in haemophilia. Haemophilia 2015;21(6):731–5.</w:t>
      </w:r>
    </w:p>
    <w:p w14:paraId="3A9BA465" w14:textId="77777777" w:rsidR="00A537F1" w:rsidRPr="00A537F1" w:rsidRDefault="00A537F1" w:rsidP="00A537F1">
      <w:pPr>
        <w:pStyle w:val="EndNoteBibliography"/>
        <w:ind w:left="720" w:hanging="720"/>
      </w:pPr>
      <w:r w:rsidRPr="00A537F1">
        <w:t>6.</w:t>
      </w:r>
      <w:r w:rsidRPr="00A537F1">
        <w:tab/>
        <w:t>Mahlangu J, Oldenburg J, Paz-Priel I, et al. Emicizumab prophylaxis in patients who have hemophilia A without inhibitors. N Engl J Med 2018;379(9):811–822.</w:t>
      </w:r>
    </w:p>
    <w:p w14:paraId="6041986F" w14:textId="77777777" w:rsidR="00A537F1" w:rsidRPr="00A537F1" w:rsidRDefault="00A537F1" w:rsidP="00A537F1">
      <w:pPr>
        <w:pStyle w:val="EndNoteBibliography"/>
        <w:ind w:left="720" w:hanging="720"/>
      </w:pPr>
      <w:r w:rsidRPr="00A537F1">
        <w:t>7.</w:t>
      </w:r>
      <w:r w:rsidRPr="00A537F1">
        <w:tab/>
        <w:t>Kavakli K, Yang R, Rusen L, et al. Prophylaxis vs. on-demand treatment with BAY 81-8973, a full-length plasma protein-free recombinant factor VIII product: results from a randomized trial (LEOPOLD II). J Thromb Haemost 2015;13(3):360–369.</w:t>
      </w:r>
    </w:p>
    <w:p w14:paraId="1FDC2A2A" w14:textId="77777777" w:rsidR="00A537F1" w:rsidRPr="00A537F1" w:rsidRDefault="00A537F1" w:rsidP="00A537F1">
      <w:pPr>
        <w:pStyle w:val="EndNoteBibliography"/>
        <w:ind w:left="720" w:hanging="720"/>
      </w:pPr>
      <w:r w:rsidRPr="00A537F1">
        <w:t>8.</w:t>
      </w:r>
      <w:r w:rsidRPr="00A537F1">
        <w:tab/>
        <w:t>Manco-Johnson MJ, Lundin B, Funk S, et al. Effect of late prophylaxis in hemophilia on joint status: a randomized trial. J Thromb Haemost 2017;15(11):2115–2124.</w:t>
      </w:r>
    </w:p>
    <w:p w14:paraId="004B76EE" w14:textId="77777777" w:rsidR="00A537F1" w:rsidRPr="00A537F1" w:rsidRDefault="00A537F1" w:rsidP="00A537F1">
      <w:pPr>
        <w:pStyle w:val="EndNoteBibliography"/>
        <w:ind w:left="720" w:hanging="720"/>
      </w:pPr>
      <w:r w:rsidRPr="00A537F1">
        <w:t>9.</w:t>
      </w:r>
      <w:r w:rsidRPr="00A537F1">
        <w:tab/>
        <w:t>Valentino LA, Mamonov V, Hellmann A, et al. A randomized comparison of two prophylaxis regimens and a paired comparison of on-demand and prophylaxis treatments in hemophilia A management. J Thromb Haemost 2012;10(3):359–367.</w:t>
      </w:r>
    </w:p>
    <w:p w14:paraId="24671DF1" w14:textId="77777777" w:rsidR="00A537F1" w:rsidRPr="00A537F1" w:rsidRDefault="00A537F1" w:rsidP="00A537F1">
      <w:pPr>
        <w:pStyle w:val="EndNoteBibliography"/>
        <w:ind w:left="720" w:hanging="720"/>
      </w:pPr>
      <w:r w:rsidRPr="00A537F1">
        <w:t>10.</w:t>
      </w:r>
      <w:r w:rsidRPr="00A537F1">
        <w:tab/>
        <w:t>Blanchette V. Definitions in hemophilia - Project Group of the Factor XIII/IX Subcommittee of the International Society on Thrombosis and Haemostasis (ISTH). Haemophilia 2012;18(suppl 3):14.</w:t>
      </w:r>
    </w:p>
    <w:p w14:paraId="6068AE4C" w14:textId="77777777" w:rsidR="00A537F1" w:rsidRPr="00A537F1" w:rsidRDefault="00A537F1" w:rsidP="00A537F1">
      <w:pPr>
        <w:pStyle w:val="EndNoteBibliography"/>
        <w:ind w:left="720" w:hanging="720"/>
      </w:pPr>
      <w:r w:rsidRPr="00A537F1">
        <w:t>11.</w:t>
      </w:r>
      <w:r w:rsidRPr="00A537F1">
        <w:tab/>
        <w:t>Donadel-Claeyssens S, European Paediatric Network for Haemophilia M. Current co-ordinated activities of the PEDNET (European Paediatric Network for Haemophilia Management). Haemophilia 2006;12(2):124-7.</w:t>
      </w:r>
    </w:p>
    <w:p w14:paraId="4FBB96BE" w14:textId="77777777" w:rsidR="00A537F1" w:rsidRPr="00A537F1" w:rsidRDefault="00A537F1" w:rsidP="00A537F1">
      <w:pPr>
        <w:pStyle w:val="EndNoteBibliography"/>
        <w:ind w:left="720" w:hanging="720"/>
      </w:pPr>
      <w:r w:rsidRPr="00A537F1">
        <w:t>12.</w:t>
      </w:r>
      <w:r w:rsidRPr="00A537F1">
        <w:tab/>
        <w:t>Kavakli K, Yang R, Rusen L, et al. Prophylaxis vs. on-demand treatment with BAY 81-8973, a full-length plasma protein-free recombinant factor VIII product: Results from a randomized trial (LEOPOLD II). Journal of Thrombosis and Haemostasis 2015;13(3):360-369.</w:t>
      </w:r>
    </w:p>
    <w:p w14:paraId="4FADB22B" w14:textId="5F8ED528" w:rsidR="00A537F1" w:rsidRPr="00A537F1" w:rsidRDefault="00A537F1" w:rsidP="00A537F1">
      <w:pPr>
        <w:pStyle w:val="EndNoteBibliography"/>
        <w:ind w:left="720" w:hanging="720"/>
      </w:pPr>
      <w:r w:rsidRPr="00A537F1">
        <w:t>13.</w:t>
      </w:r>
      <w:r w:rsidRPr="00A537F1">
        <w:tab/>
        <w:t xml:space="preserve">European Medicines Agency. Summary of product characteristics: Advate 250 IU powder and solvent for solution for injection. Available from: </w:t>
      </w:r>
      <w:hyperlink r:id="rId22" w:history="1">
        <w:r w:rsidRPr="00A537F1">
          <w:rPr>
            <w:rStyle w:val="Hyperlink"/>
          </w:rPr>
          <w:t>https://www.ema.europa.eu/en/documents/product-information/advate-epar-product-information_en.pdf</w:t>
        </w:r>
      </w:hyperlink>
      <w:r w:rsidRPr="00A537F1">
        <w:t xml:space="preserve"> (Accessed March 2019).</w:t>
      </w:r>
    </w:p>
    <w:p w14:paraId="5756B14E" w14:textId="520CE3CC" w:rsidR="00A537F1" w:rsidRPr="00A537F1" w:rsidRDefault="00A537F1" w:rsidP="00A537F1">
      <w:pPr>
        <w:pStyle w:val="EndNoteBibliography"/>
        <w:ind w:left="720" w:hanging="720"/>
      </w:pPr>
      <w:r w:rsidRPr="00A537F1">
        <w:t>14.</w:t>
      </w:r>
      <w:r w:rsidRPr="00A537F1">
        <w:tab/>
        <w:t xml:space="preserve">European Medicines Agency. Summary of product characteristics: Kovaltry. Available from: </w:t>
      </w:r>
      <w:hyperlink r:id="rId23" w:history="1">
        <w:r w:rsidRPr="00A537F1">
          <w:rPr>
            <w:rStyle w:val="Hyperlink"/>
          </w:rPr>
          <w:t>https://www.ema.europa.eu/en/documents/product-information/kovaltry-epar-product-information_en.pdf</w:t>
        </w:r>
      </w:hyperlink>
      <w:r w:rsidRPr="00A537F1">
        <w:t xml:space="preserve"> (Accessed March 2019).</w:t>
      </w:r>
    </w:p>
    <w:p w14:paraId="66CB1B12" w14:textId="7F17D193" w:rsidR="00A537F1" w:rsidRPr="00A537F1" w:rsidRDefault="00A537F1" w:rsidP="00A537F1">
      <w:pPr>
        <w:pStyle w:val="EndNoteBibliography"/>
        <w:ind w:left="720" w:hanging="720"/>
      </w:pPr>
      <w:r w:rsidRPr="00A537F1">
        <w:t>15.</w:t>
      </w:r>
      <w:r w:rsidRPr="00A537F1">
        <w:tab/>
        <w:t xml:space="preserve">European Medicines Agency. Summary of product characteristics: Kogenate. Available from: </w:t>
      </w:r>
      <w:hyperlink r:id="rId24" w:history="1">
        <w:r w:rsidRPr="00A537F1">
          <w:rPr>
            <w:rStyle w:val="Hyperlink"/>
          </w:rPr>
          <w:t>https://www.ema.europa.eu/en/documents/product-</w:t>
        </w:r>
        <w:r w:rsidRPr="00A537F1">
          <w:rPr>
            <w:rStyle w:val="Hyperlink"/>
          </w:rPr>
          <w:lastRenderedPageBreak/>
          <w:t>information/kogenate-bayer-epar-product-information_en.pdf</w:t>
        </w:r>
      </w:hyperlink>
      <w:r w:rsidRPr="00A537F1">
        <w:t xml:space="preserve"> (Accessed March 2019).</w:t>
      </w:r>
    </w:p>
    <w:p w14:paraId="3A51F24B" w14:textId="69314B7B" w:rsidR="00A537F1" w:rsidRPr="00A537F1" w:rsidRDefault="00A537F1" w:rsidP="00A537F1">
      <w:pPr>
        <w:pStyle w:val="EndNoteBibliography"/>
        <w:ind w:left="720" w:hanging="720"/>
      </w:pPr>
      <w:r w:rsidRPr="00A537F1">
        <w:t>16.</w:t>
      </w:r>
      <w:r w:rsidRPr="00A537F1">
        <w:tab/>
        <w:t xml:space="preserve">European Medicines Agency. Summary of product characteristics: NovoEight. Available from: </w:t>
      </w:r>
      <w:hyperlink r:id="rId25" w:history="1">
        <w:r w:rsidRPr="00A537F1">
          <w:rPr>
            <w:rStyle w:val="Hyperlink"/>
          </w:rPr>
          <w:t>https://www.ema.europa.eu/en/documents/product-information/novoeight-epar-product-information_en.pdf</w:t>
        </w:r>
      </w:hyperlink>
      <w:r w:rsidRPr="00A537F1">
        <w:t xml:space="preserve"> (Accessed April 2019).</w:t>
      </w:r>
    </w:p>
    <w:p w14:paraId="4AA2266B" w14:textId="01644119" w:rsidR="00A537F1" w:rsidRPr="00A537F1" w:rsidRDefault="00A537F1" w:rsidP="00A537F1">
      <w:pPr>
        <w:pStyle w:val="EndNoteBibliography"/>
        <w:ind w:left="720" w:hanging="720"/>
      </w:pPr>
      <w:r w:rsidRPr="00A537F1">
        <w:t>17.</w:t>
      </w:r>
      <w:r w:rsidRPr="00A537F1">
        <w:tab/>
        <w:t xml:space="preserve">European Medicines Agency. Summary of product characteristics: ReFacto AF. Available from: </w:t>
      </w:r>
      <w:hyperlink r:id="rId26" w:history="1">
        <w:r w:rsidRPr="00A537F1">
          <w:rPr>
            <w:rStyle w:val="Hyperlink"/>
          </w:rPr>
          <w:t>https://www.ema.europa.eu/en/documents/product-information/refacto-af-epar-product-information_en.pdf</w:t>
        </w:r>
      </w:hyperlink>
      <w:r w:rsidRPr="00A537F1">
        <w:t xml:space="preserve"> (Accessed April 2019).</w:t>
      </w:r>
    </w:p>
    <w:p w14:paraId="1EF81A95" w14:textId="62A8683A" w:rsidR="00A537F1" w:rsidRPr="00A537F1" w:rsidRDefault="00A537F1" w:rsidP="00A537F1">
      <w:pPr>
        <w:pStyle w:val="EndNoteBibliography"/>
        <w:ind w:left="720" w:hanging="720"/>
      </w:pPr>
      <w:r w:rsidRPr="00A537F1">
        <w:t>18.</w:t>
      </w:r>
      <w:r w:rsidRPr="00A537F1">
        <w:tab/>
        <w:t xml:space="preserve">European Medicines Agency. Summary of product characteristics: Elocta. Available from: </w:t>
      </w:r>
      <w:hyperlink r:id="rId27" w:history="1">
        <w:r w:rsidRPr="00A537F1">
          <w:rPr>
            <w:rStyle w:val="Hyperlink"/>
          </w:rPr>
          <w:t>https://www.ema.europa.eu/en/documents/product-information/elocta-epar-product-information_en.pdf</w:t>
        </w:r>
      </w:hyperlink>
      <w:r w:rsidRPr="00A537F1">
        <w:t xml:space="preserve"> (Accessed March 2019).</w:t>
      </w:r>
    </w:p>
    <w:p w14:paraId="44A8FD84" w14:textId="77777777" w:rsidR="00A537F1" w:rsidRPr="00A537F1" w:rsidRDefault="00A537F1" w:rsidP="00A537F1">
      <w:pPr>
        <w:pStyle w:val="EndNoteBibliography"/>
        <w:ind w:left="720" w:hanging="720"/>
      </w:pPr>
      <w:r w:rsidRPr="00A537F1">
        <w:t>19.</w:t>
      </w:r>
      <w:r w:rsidRPr="00A537F1">
        <w:tab/>
        <w:t>Valentino LA, Mamonov V, Hellmann A, et al. A randomized comparison of two prophylaxis regimens and a paired comparison of on-demand and prophylaxis treatments in hemophilia A management. Journal of Thrombosis and Haemostasis 2012;10(3):359-367.</w:t>
      </w:r>
    </w:p>
    <w:p w14:paraId="3DA830CE" w14:textId="77777777" w:rsidR="00A537F1" w:rsidRPr="00A537F1" w:rsidRDefault="00A537F1" w:rsidP="00A537F1">
      <w:pPr>
        <w:pStyle w:val="EndNoteBibliography"/>
        <w:ind w:left="720" w:hanging="720"/>
      </w:pPr>
      <w:r w:rsidRPr="00A537F1">
        <w:t>20.</w:t>
      </w:r>
      <w:r w:rsidRPr="00A537F1">
        <w:tab/>
        <w:t>Saxena K, Lalezari S, Oldenburg J, et al. Efficacy and safety of BAY 81-8973, a full-length recombinant factor VIII: results from the LEOPOLD I trial. Haemophilia 2016;22(5):706–712.</w:t>
      </w:r>
    </w:p>
    <w:p w14:paraId="1B2E5C34" w14:textId="77777777" w:rsidR="00A537F1" w:rsidRPr="00A537F1" w:rsidRDefault="00A537F1" w:rsidP="00A537F1">
      <w:pPr>
        <w:pStyle w:val="EndNoteBibliography"/>
        <w:ind w:left="720" w:hanging="720"/>
      </w:pPr>
      <w:r w:rsidRPr="00A537F1">
        <w:t>21.</w:t>
      </w:r>
      <w:r w:rsidRPr="00A537F1">
        <w:tab/>
        <w:t>Mancuso ME, Beckmann H, Enriquez MM. BAY 81-8973 prophylaxis efficacy in patients with severe hemophilia A: Analyses of annualized bleeding rate outcomes in the LEOPOLD I trial. Journal of Thrombosis and Haemostasis 2015;13:177.</w:t>
      </w:r>
    </w:p>
    <w:p w14:paraId="6C01D992" w14:textId="77777777" w:rsidR="00A537F1" w:rsidRPr="00A537F1" w:rsidRDefault="00A537F1" w:rsidP="00A537F1">
      <w:pPr>
        <w:pStyle w:val="EndNoteBibliography"/>
        <w:ind w:left="720" w:hanging="720"/>
      </w:pPr>
      <w:r w:rsidRPr="00A537F1">
        <w:t>22.</w:t>
      </w:r>
      <w:r w:rsidRPr="00A537F1">
        <w:tab/>
        <w:t>Windyga J, Maas Enriquez M, Beckmann H, et al. Prophylaxis with bay 81-8973, a full-length plasma-protein-free recombinant factor viii product: Efficacy results in leopold I by baseline patient characteristics. Haemophilia 2015;21:64–65.</w:t>
      </w:r>
    </w:p>
    <w:p w14:paraId="3E46D2D1" w14:textId="77777777" w:rsidR="00A537F1" w:rsidRPr="00A537F1" w:rsidRDefault="00A537F1" w:rsidP="00A537F1">
      <w:pPr>
        <w:pStyle w:val="EndNoteBibliography"/>
        <w:ind w:left="720" w:hanging="720"/>
      </w:pPr>
      <w:r w:rsidRPr="00A537F1">
        <w:t>23.</w:t>
      </w:r>
      <w:r w:rsidRPr="00A537F1">
        <w:tab/>
        <w:t xml:space="preserve"> Mahlangu JN, Kavakli K, Hvitfeldt Poulsen L, et al. 2015. Prophylactic efficacy of twice-weekly vs. 3-times-weekly bay 81-8973 in severe hemophilia A: results of the Leopold I and II clinical trials [abstract]. Journal of Thrombosis and Haemostasis : JTH. p 858, Abstract no: PO293–WED.</w:t>
      </w:r>
    </w:p>
    <w:p w14:paraId="07B5A9C6" w14:textId="77777777" w:rsidR="00A537F1" w:rsidRPr="00A537F1" w:rsidRDefault="00A537F1" w:rsidP="00A537F1">
      <w:pPr>
        <w:pStyle w:val="EndNoteBibliography"/>
        <w:ind w:left="720" w:hanging="720"/>
      </w:pPr>
      <w:r w:rsidRPr="00A537F1">
        <w:t>24.</w:t>
      </w:r>
      <w:r w:rsidRPr="00A537F1">
        <w:tab/>
        <w:t>Fujii T, Hanabusa H, Shima M, et al. Analysis of the Japanese subgroup in LEOPOLD II: a phase 2/3 study of BAY 81-8973, a new recombinant factor VIII product. International Journal of Hematology 2016:1–7.</w:t>
      </w:r>
    </w:p>
    <w:p w14:paraId="65485F7B" w14:textId="77777777" w:rsidR="00A537F1" w:rsidRPr="00A537F1" w:rsidRDefault="00A537F1" w:rsidP="00A537F1">
      <w:pPr>
        <w:pStyle w:val="EndNoteBibliography"/>
        <w:ind w:left="720" w:hanging="720"/>
      </w:pPr>
      <w:r w:rsidRPr="00A537F1">
        <w:t>25.</w:t>
      </w:r>
      <w:r w:rsidRPr="00A537F1">
        <w:tab/>
        <w:t>Ljung R, Kenet G, Mancuso ME, et al. BAY 81-8973 safety and efficacy for prophylaxis and treatment of bleeds in previously treated children with severe haemophilia A: Results of the LEOPOLD Kids Trial. Haemophilia 2016;22(3):354–360.</w:t>
      </w:r>
    </w:p>
    <w:p w14:paraId="669B1ACF" w14:textId="77777777" w:rsidR="00A537F1" w:rsidRPr="00A537F1" w:rsidRDefault="00A537F1" w:rsidP="00A537F1">
      <w:pPr>
        <w:pStyle w:val="EndNoteBibliography"/>
        <w:ind w:left="720" w:hanging="720"/>
      </w:pPr>
      <w:r w:rsidRPr="00A537F1">
        <w:t>26.</w:t>
      </w:r>
      <w:r w:rsidRPr="00A537F1">
        <w:tab/>
        <w:t>Church N, Pocoski J, Ayyagari R, et al. Factors affecting BAY 81-8973 prophylaxis frequency in pediatric patients with severe hemophilia A: an analysis of LEOPOLD KIDS data. Haemophilia 2016;22(Suppl 4):47–48.</w:t>
      </w:r>
    </w:p>
    <w:p w14:paraId="7A0E04E1" w14:textId="77777777" w:rsidR="00A537F1" w:rsidRPr="00A537F1" w:rsidRDefault="00A537F1" w:rsidP="00A537F1">
      <w:pPr>
        <w:pStyle w:val="EndNoteBibliography"/>
        <w:ind w:left="720" w:hanging="720"/>
      </w:pPr>
      <w:r w:rsidRPr="00A537F1">
        <w:t>27.</w:t>
      </w:r>
      <w:r w:rsidRPr="00A537F1">
        <w:tab/>
        <w:t>Mahlangu J, Powell JS, Ragni MV, et al. Phase 3 study of recombinant factor VIII Fc fusion protein in severe hemophilia A. Blood 2014;123(3):317–325.</w:t>
      </w:r>
    </w:p>
    <w:p w14:paraId="5BC9E591" w14:textId="77777777" w:rsidR="00A537F1" w:rsidRPr="00A537F1" w:rsidRDefault="00A537F1" w:rsidP="00A537F1">
      <w:pPr>
        <w:pStyle w:val="EndNoteBibliography"/>
        <w:ind w:left="720" w:hanging="720"/>
      </w:pPr>
      <w:r w:rsidRPr="00A537F1">
        <w:t>28.</w:t>
      </w:r>
      <w:r w:rsidRPr="00A537F1">
        <w:tab/>
        <w:t>Shapiro AD, Ragni MV, Kulkarni R, et al. Recombinant factor VIII Fc fusion protein: extended-interval dosing maintains low bleeding rates and correlates with von Willebrand factor levels. Journal of thrombosis and haemostasis : JTH 2014;12(11):1788–800.</w:t>
      </w:r>
    </w:p>
    <w:p w14:paraId="62A9AA9A" w14:textId="77777777" w:rsidR="00A537F1" w:rsidRPr="00A537F1" w:rsidRDefault="00A537F1" w:rsidP="00A537F1">
      <w:pPr>
        <w:pStyle w:val="EndNoteBibliography"/>
        <w:ind w:left="720" w:hanging="720"/>
      </w:pPr>
      <w:r w:rsidRPr="00A537F1">
        <w:t>29.</w:t>
      </w:r>
      <w:r w:rsidRPr="00A537F1">
        <w:tab/>
        <w:t>Wyrwich KW, Krishnan S, Auguste P, et al. Changes in health-related quality of life with treatment of longer-acting clotting factors: results in the A-LONG and B-LONG clinical studies. Haemophilia 2016;22(6):866–872.</w:t>
      </w:r>
    </w:p>
    <w:p w14:paraId="42B7B1FE" w14:textId="77777777" w:rsidR="00A537F1" w:rsidRPr="00A537F1" w:rsidRDefault="00A537F1" w:rsidP="00A537F1">
      <w:pPr>
        <w:pStyle w:val="EndNoteBibliography"/>
        <w:ind w:left="720" w:hanging="720"/>
      </w:pPr>
      <w:r w:rsidRPr="00A537F1">
        <w:lastRenderedPageBreak/>
        <w:t>30.</w:t>
      </w:r>
      <w:r w:rsidRPr="00A537F1">
        <w:tab/>
        <w:t>Klamroth R, Quon DV, Kulkarni R, et al. Subject-reported changes in physical activity during the a-long study of recombinant factor VIII FC fusion protein (rFVIIIFc) for severe haemophilia A. Haemophilia 2015;21:34.</w:t>
      </w:r>
    </w:p>
    <w:p w14:paraId="32DCFF17" w14:textId="77777777" w:rsidR="00A537F1" w:rsidRPr="00A537F1" w:rsidRDefault="00A537F1" w:rsidP="00A537F1">
      <w:pPr>
        <w:pStyle w:val="EndNoteBibliography"/>
        <w:ind w:left="720" w:hanging="720"/>
      </w:pPr>
      <w:r w:rsidRPr="00A537F1">
        <w:t>31.</w:t>
      </w:r>
      <w:r w:rsidRPr="00A537F1">
        <w:tab/>
        <w:t xml:space="preserve"> Quon DV, Klamroth R, Kulkarni R, et al. 2015. Low Bleeding Rates with Increase or Maintenance of Physical Activity in Patients Treated with Recombinant Factor VIII Fc Fusion Protein (rFVIIIFc) in the A-LONG and Kids A-LONG Studies. ASH, 57th Annual Meeting &amp; Exposition. Orlando, FL, USA.</w:t>
      </w:r>
    </w:p>
    <w:p w14:paraId="4FFB6943" w14:textId="77777777" w:rsidR="00A537F1" w:rsidRPr="00A537F1" w:rsidRDefault="00A537F1" w:rsidP="00A537F1">
      <w:pPr>
        <w:pStyle w:val="EndNoteBibliography"/>
        <w:ind w:left="720" w:hanging="720"/>
      </w:pPr>
      <w:r w:rsidRPr="00A537F1">
        <w:t>32.</w:t>
      </w:r>
      <w:r w:rsidRPr="00A537F1">
        <w:tab/>
        <w:t>Klamroth R, Quon DV, Kulkarni R, et al. Low Bleeding Rates with Increase or Maintenance of Physical Activity in Patients Treated with Recombinant Factor VIII FC Fusion Protein (rFVIIIFc) in the A-LONG and Kids A-LONG Studies. Haemophilia 2016;22(Suppl 2):20.</w:t>
      </w:r>
    </w:p>
    <w:p w14:paraId="49AFA7A7" w14:textId="77777777" w:rsidR="00A537F1" w:rsidRPr="00A537F1" w:rsidRDefault="00A537F1" w:rsidP="00A537F1">
      <w:pPr>
        <w:pStyle w:val="EndNoteBibliography"/>
        <w:ind w:left="720" w:hanging="720"/>
      </w:pPr>
      <w:r w:rsidRPr="00A537F1">
        <w:t>33.</w:t>
      </w:r>
      <w:r w:rsidRPr="00A537F1">
        <w:tab/>
        <w:t>Young G, Mahlangu J, Kulkarni R, et al. Recombinant factor VIII Fc fusion protein for the prevention and treatment of bleeding in children with severe hemophilia A. Journal of Thrombosis and Haemostasis 2015;13(6):967–977.</w:t>
      </w:r>
    </w:p>
    <w:p w14:paraId="428CD943" w14:textId="77777777" w:rsidR="00A537F1" w:rsidRPr="00A537F1" w:rsidRDefault="00A537F1" w:rsidP="00A537F1">
      <w:pPr>
        <w:pStyle w:val="EndNoteBibliography"/>
        <w:ind w:left="720" w:hanging="720"/>
      </w:pPr>
      <w:r w:rsidRPr="00A537F1">
        <w:t>34.</w:t>
      </w:r>
      <w:r w:rsidRPr="00A537F1">
        <w:tab/>
        <w:t>Young G, Mahlangu J, Kulkarni R, et al. Safety, efficacy, and pharmacokinetics of recombinant factor viii fc fusion protein (rFVIIIFc) in previously treated paediatric subjects with severe haemophilia a (kids a-long). Haemophilia 2015;21:32.</w:t>
      </w:r>
    </w:p>
    <w:p w14:paraId="7BDAA0F3" w14:textId="77777777" w:rsidR="00A537F1" w:rsidRPr="00A537F1" w:rsidRDefault="00A537F1" w:rsidP="00A537F1">
      <w:pPr>
        <w:pStyle w:val="EndNoteBibliography"/>
        <w:ind w:left="720" w:hanging="720"/>
      </w:pPr>
      <w:r w:rsidRPr="00A537F1">
        <w:t>35.</w:t>
      </w:r>
      <w:r w:rsidRPr="00A537F1">
        <w:tab/>
        <w:t>Chalmers E, Young G, Mahlangu J, et al. Treatment of bleeding with recombinant factor VIII FC fusion protein in previously-treated pediatric subjects with hemophilia A in the phase 3 kids a-long study. Journal of Thrombosis and Haemostasis 2015;13(Suppl 2):348.</w:t>
      </w:r>
    </w:p>
    <w:p w14:paraId="537DB9D1" w14:textId="77777777" w:rsidR="00A537F1" w:rsidRPr="00A537F1" w:rsidRDefault="00A537F1" w:rsidP="00A537F1">
      <w:pPr>
        <w:pStyle w:val="EndNoteBibliography"/>
        <w:ind w:left="720" w:hanging="720"/>
      </w:pPr>
      <w:r w:rsidRPr="00A537F1">
        <w:t>36.</w:t>
      </w:r>
      <w:r w:rsidRPr="00A537F1">
        <w:tab/>
        <w:t>Nolan B, Young G, Rangarajan S, et al. Analysis of bleeding rates in pediatric subjects with target joints and severe hemophilia A receiving prophylaxis with recombinant factor viii fc fusion protein (RFVIIIFC) in kids a-long. Journal of Thrombosis and Haemostasis 2015;13(Suppl 2):347.</w:t>
      </w:r>
    </w:p>
    <w:p w14:paraId="562EBC4C" w14:textId="77777777" w:rsidR="00A537F1" w:rsidRPr="00A537F1" w:rsidRDefault="00A537F1" w:rsidP="00A537F1">
      <w:pPr>
        <w:pStyle w:val="EndNoteBibliography"/>
        <w:ind w:left="720" w:hanging="720"/>
      </w:pPr>
      <w:r w:rsidRPr="00A537F1">
        <w:t>37.</w:t>
      </w:r>
      <w:r w:rsidRPr="00A537F1">
        <w:tab/>
        <w:t>Young G, Kulkarni R, Ragni M, et al. Low annualized bleeding rates (ABRS) with recombinant factor VIII FC fusion protein (RFVIIIFC) across demographic subgroups of previously treated pediatric subjects with severe hemophilia A. Journal of Thrombosis and Haemostasis 2015;13(Suppl 2):844.</w:t>
      </w:r>
    </w:p>
    <w:p w14:paraId="7A33010F" w14:textId="77777777" w:rsidR="00A537F1" w:rsidRPr="00A537F1" w:rsidRDefault="00A537F1" w:rsidP="00A537F1">
      <w:pPr>
        <w:pStyle w:val="EndNoteBibliography"/>
        <w:ind w:left="720" w:hanging="720"/>
      </w:pPr>
      <w:r w:rsidRPr="00A537F1">
        <w:t>38.</w:t>
      </w:r>
      <w:r w:rsidRPr="00A537F1">
        <w:tab/>
        <w:t>Nolan B, Mahlangu J, Perry D, et al. Long-term safety and efficacy of recombinant factor VIII Fc fusion protein (rFVIIIFc) in subjects with haemophilia A. Haemophilia 2016;22(1):72–80.</w:t>
      </w:r>
    </w:p>
    <w:p w14:paraId="5144200A" w14:textId="77777777" w:rsidR="00A537F1" w:rsidRPr="00A537F1" w:rsidRDefault="00A537F1" w:rsidP="00A537F1">
      <w:pPr>
        <w:pStyle w:val="EndNoteBibliography"/>
        <w:ind w:left="720" w:hanging="720"/>
      </w:pPr>
      <w:r w:rsidRPr="00A537F1">
        <w:t>39.</w:t>
      </w:r>
      <w:r w:rsidRPr="00A537F1">
        <w:tab/>
        <w:t>Jackson S, Perry D, Quon D, et al. Safety and efficacy of recombinant factor VIII FC fusion protein (RFVIIIFC) for the prevention and treatment of bleeding in previously-treated adult and adolescent subjects with hemophilia A: Interim analysis of the aspire study. Journal of Thrombosis and Haemostasis 2015;13:346–347.</w:t>
      </w:r>
    </w:p>
    <w:p w14:paraId="0E7C9C88" w14:textId="77777777" w:rsidR="00A537F1" w:rsidRPr="00A537F1" w:rsidRDefault="00A537F1" w:rsidP="00A537F1">
      <w:pPr>
        <w:pStyle w:val="EndNoteBibliography"/>
        <w:ind w:left="720" w:hanging="720"/>
      </w:pPr>
      <w:r w:rsidRPr="00A537F1">
        <w:t>40.</w:t>
      </w:r>
      <w:r w:rsidRPr="00A537F1">
        <w:tab/>
        <w:t>Kerlin BA, Kulkarni R, Nolan B, et al. Long-term efficacy of rfVIIIFc prophylaxis in pediatric, adolescent, and adult subjects with target joints and severe hemophilia A. Blood 2015;126(23):3520.</w:t>
      </w:r>
    </w:p>
    <w:p w14:paraId="187B8A50" w14:textId="77777777" w:rsidR="00A537F1" w:rsidRPr="00A537F1" w:rsidRDefault="00A537F1" w:rsidP="00A537F1">
      <w:pPr>
        <w:pStyle w:val="EndNoteBibliography"/>
        <w:ind w:left="720" w:hanging="720"/>
      </w:pPr>
      <w:r w:rsidRPr="00A537F1">
        <w:t>41.</w:t>
      </w:r>
      <w:r w:rsidRPr="00A537F1">
        <w:tab/>
        <w:t xml:space="preserve"> Young G, Liesner R, Pasi J, et al. 2016. Longitudinal Analysis of Long-Term Safety and Efficacy of Recombinant Factor VIII Fc Fusion Protein (rFVIIIFc) in Previously Treated Children with Severe Hemophilia a. ASH, 58th Annual Meeting &amp; Exposition. San Diego, CA, USA.</w:t>
      </w:r>
    </w:p>
    <w:p w14:paraId="44A1DA95" w14:textId="77777777" w:rsidR="00A537F1" w:rsidRPr="00A537F1" w:rsidRDefault="00A537F1" w:rsidP="00A537F1">
      <w:pPr>
        <w:pStyle w:val="EndNoteBibliography"/>
        <w:ind w:left="720" w:hanging="720"/>
      </w:pPr>
      <w:r w:rsidRPr="00A537F1">
        <w:t>42.</w:t>
      </w:r>
      <w:r w:rsidRPr="00A537F1">
        <w:tab/>
        <w:t xml:space="preserve"> Wang M, Pasi J, Pabinger I, et al. 2016. Long-Term Efficacy and Quality of Life with Recombinant Factor VIII Fc Fusion Protein (rFVIIIFc) Prophylaxis in Pediatric, Adolescent, and Adult Subjects with Target Joints and Severe Hemophilia a. ASH, 58th Annual Meeting &amp; Exposition. San Diego, CA, USA.</w:t>
      </w:r>
    </w:p>
    <w:p w14:paraId="6E30DE06" w14:textId="77777777" w:rsidR="00A537F1" w:rsidRPr="00A537F1" w:rsidRDefault="00A537F1" w:rsidP="00A537F1">
      <w:pPr>
        <w:pStyle w:val="EndNoteBibliography"/>
        <w:ind w:left="720" w:hanging="720"/>
      </w:pPr>
      <w:r w:rsidRPr="00A537F1">
        <w:lastRenderedPageBreak/>
        <w:t>43.</w:t>
      </w:r>
      <w:r w:rsidRPr="00A537F1">
        <w:tab/>
        <w:t>Quon DV, Young G, Ragni MV, et al. Long-term efficacy of recombinant factor VIII Fc fusion protein (rFVIIIFc) in adults/adolescents with severe hemophilia A: United States subgroup analysis of A-LONG and ASPIRE. Haemophilia 2016;22(Suppl 4):50.</w:t>
      </w:r>
    </w:p>
    <w:p w14:paraId="450427F6" w14:textId="77777777" w:rsidR="00A537F1" w:rsidRPr="00A537F1" w:rsidRDefault="00A537F1" w:rsidP="00A537F1">
      <w:pPr>
        <w:pStyle w:val="EndNoteBibliography"/>
        <w:ind w:left="720" w:hanging="720"/>
      </w:pPr>
      <w:r w:rsidRPr="00A537F1">
        <w:t>44.</w:t>
      </w:r>
      <w:r w:rsidRPr="00A537F1">
        <w:tab/>
        <w:t>Nolan B, Young G, Mahlangu J, et al. Second Interim Analysis of the Aspire Study Evaluating Long-Term Safety and Efficacy of Recombinant Factor VIII FC Fusion Protein (rFVIIIFc) in Children with Severe Haemophilia A. Haemophilia 2016;22(Suppl 2):65–66.</w:t>
      </w:r>
    </w:p>
    <w:p w14:paraId="32F65524" w14:textId="77777777" w:rsidR="00A537F1" w:rsidRPr="00A537F1" w:rsidRDefault="00A537F1" w:rsidP="00A537F1">
      <w:pPr>
        <w:pStyle w:val="EndNoteBibliography"/>
        <w:ind w:left="720" w:hanging="720"/>
      </w:pPr>
      <w:r w:rsidRPr="00A537F1">
        <w:t>45.</w:t>
      </w:r>
      <w:r w:rsidRPr="00A537F1">
        <w:tab/>
        <w:t>Nolan B, Liesner R, Young G, et al. Dosing regimens before and following long-term treatment with recombinant factor VIII Fc fusion protein (rFVIIIFc) in children with severe hemophilia A. Haemophilia 2016;22(Suppl 4):48–49.</w:t>
      </w:r>
    </w:p>
    <w:p w14:paraId="1C15009F" w14:textId="77777777" w:rsidR="00A537F1" w:rsidRPr="00A537F1" w:rsidRDefault="00A537F1" w:rsidP="00A537F1">
      <w:pPr>
        <w:pStyle w:val="EndNoteBibliography"/>
        <w:ind w:left="720" w:hanging="720"/>
      </w:pPr>
      <w:r w:rsidRPr="00A537F1">
        <w:t>46.</w:t>
      </w:r>
      <w:r w:rsidRPr="00A537F1">
        <w:tab/>
        <w:t xml:space="preserve"> Konkle B, Pasi J, Perry DJ, et al. 2016. Longitudinal Analysis of Long-Term Safety and Efficacy of Recombinant Factor VIII Fc Fusion Protein (rFVIIIFc) in Adults/Adolescents with Severe Hemophilia a ASH, 58th Annual Meeting &amp; Exposition. San Diego, CA, USA.</w:t>
      </w:r>
    </w:p>
    <w:p w14:paraId="0518EA10" w14:textId="77777777" w:rsidR="00A537F1" w:rsidRPr="00A537F1" w:rsidRDefault="00A537F1" w:rsidP="00A537F1">
      <w:pPr>
        <w:pStyle w:val="EndNoteBibliography"/>
        <w:ind w:left="720" w:hanging="720"/>
      </w:pPr>
      <w:r w:rsidRPr="00A537F1">
        <w:t>47.</w:t>
      </w:r>
      <w:r w:rsidRPr="00A537F1">
        <w:tab/>
        <w:t>Pasi KJ, Perry DJ, Mahlangu J, et al. Long-Term Safety and Efficacy of Recombinant Factor VIII FC Fusion Protein (rFVIIIFc) in Adults and Adolescents with Severe Haemophilia A: An Updated Interim Analysis of the Aspire Study. Haemophilia 2016;22(Suppl 2):64.</w:t>
      </w:r>
    </w:p>
    <w:p w14:paraId="59767219" w14:textId="77777777" w:rsidR="00A537F1" w:rsidRPr="00A537F1" w:rsidRDefault="00A537F1" w:rsidP="00A537F1">
      <w:pPr>
        <w:pStyle w:val="EndNoteBibliography"/>
        <w:ind w:left="720" w:hanging="720"/>
      </w:pPr>
      <w:r w:rsidRPr="00A537F1">
        <w:t>48.</w:t>
      </w:r>
      <w:r w:rsidRPr="00A537F1">
        <w:tab/>
        <w:t>Oldenburg J, Kulkarni R, Srivastava A, et al. Longitudinal modified hemophilia joint health scores (mHJHS) outcomes with recombinant factor VIII Fc fusion protein (rFVIIIFc) prophylaxis in subjects with severe hemophilia A. Haemophilia 2016;22(Suppl 4):40.</w:t>
      </w:r>
    </w:p>
    <w:p w14:paraId="7464EDC0" w14:textId="77777777" w:rsidR="00A537F1" w:rsidRPr="00A537F1" w:rsidRDefault="00A537F1" w:rsidP="00A537F1">
      <w:pPr>
        <w:pStyle w:val="EndNoteBibliography"/>
        <w:ind w:left="720" w:hanging="720"/>
      </w:pPr>
      <w:r w:rsidRPr="00A537F1">
        <w:t>49.</w:t>
      </w:r>
      <w:r w:rsidRPr="00A537F1">
        <w:tab/>
        <w:t>Oldenburg J, Srivastava A, Mahlangu J, et al. Modified Haemophilia Joint Health Scores (MHJHS) Outcomes with Recombinant Factor VIII FC Fusion Protein (rFVIIIFc) Prophylaxis in Subjects with Severe Haemophilia A. Haemophilia 2016;22(Suppl 2):68.</w:t>
      </w:r>
    </w:p>
    <w:p w14:paraId="7264F927" w14:textId="77777777" w:rsidR="00A537F1" w:rsidRPr="00A537F1" w:rsidRDefault="00A537F1" w:rsidP="00A537F1">
      <w:pPr>
        <w:pStyle w:val="EndNoteBibliography"/>
        <w:ind w:left="720" w:hanging="720"/>
      </w:pPr>
      <w:r w:rsidRPr="00A537F1">
        <w:t>50.</w:t>
      </w:r>
      <w:r w:rsidRPr="00A537F1">
        <w:tab/>
        <w:t xml:space="preserve"> Kerlin BA, Kulkarni R, Nolan B, et al. 2015. Long-Term Efficacy of rFVIIIFc Prophylaxis in Pediatric, Adolescent, and Adult Subjects with Target Joints and Severe Hemophilia A. ASH, 57th Annual Meeting &amp; Exposition. Orlando, FL, USA.</w:t>
      </w:r>
    </w:p>
    <w:p w14:paraId="602E921F" w14:textId="77777777" w:rsidR="00A537F1" w:rsidRPr="00A537F1" w:rsidRDefault="00A537F1" w:rsidP="00A537F1">
      <w:pPr>
        <w:pStyle w:val="EndNoteBibliography"/>
        <w:ind w:left="720" w:hanging="720"/>
      </w:pPr>
      <w:r w:rsidRPr="00A537F1">
        <w:t>51.</w:t>
      </w:r>
      <w:r w:rsidRPr="00A537F1">
        <w:tab/>
        <w:t>Shapiro AD, Srivastava A, Ragni MV, et al. Longitudinal analysis of annualized bleeding rates among adults/adolescents receiving weekly prophylaxis with rFVIIIFc in A-LONG and ASPIRE. Haemophilia 2016;22(Suppl 4):108.</w:t>
      </w:r>
    </w:p>
    <w:p w14:paraId="1601578B" w14:textId="77777777" w:rsidR="00A537F1" w:rsidRPr="00A537F1" w:rsidRDefault="00A537F1" w:rsidP="00A537F1">
      <w:pPr>
        <w:pStyle w:val="EndNoteBibliography"/>
        <w:ind w:left="720" w:hanging="720"/>
      </w:pPr>
      <w:r w:rsidRPr="00A537F1">
        <w:t>52.</w:t>
      </w:r>
      <w:r w:rsidRPr="00A537F1">
        <w:tab/>
        <w:t xml:space="preserve"> Pasi J, Perry DJ, Mahlangu J, et al. 2015. Long-Term Safety and Efficacy of rFVIIIFc in Adults and Adolescents with Severe Hemophilia A: A Longitudinal Analysis of A-LONG and ASPIRE ASH, 57th Annual Meeting &amp; Exposition. Orlando, FL, USA.</w:t>
      </w:r>
    </w:p>
    <w:p w14:paraId="5B962A04" w14:textId="77777777" w:rsidR="00A537F1" w:rsidRPr="00A537F1" w:rsidRDefault="00A537F1" w:rsidP="00A537F1">
      <w:pPr>
        <w:pStyle w:val="EndNoteBibliography"/>
        <w:ind w:left="720" w:hanging="720"/>
      </w:pPr>
      <w:r w:rsidRPr="00A537F1">
        <w:t>53.</w:t>
      </w:r>
      <w:r w:rsidRPr="00A537F1">
        <w:tab/>
        <w:t>Nolan B, Young G, Mahlangu J, et al. Interim Analysis Of The ASPIRE Study Evaluating Long-term Safety And Efficacy Of Recombinant Factor VIII FC (RFVIIIFC) In Children With Severe Haemophilia A. Haemophilia 2015;21(Suppl 2):58–59.</w:t>
      </w:r>
    </w:p>
    <w:p w14:paraId="57C28BEA" w14:textId="77777777" w:rsidR="00A537F1" w:rsidRPr="00A537F1" w:rsidRDefault="00A537F1" w:rsidP="00A537F1">
      <w:pPr>
        <w:pStyle w:val="EndNoteBibliography"/>
        <w:ind w:left="720" w:hanging="720"/>
      </w:pPr>
      <w:r w:rsidRPr="00A537F1">
        <w:t>54.</w:t>
      </w:r>
      <w:r w:rsidRPr="00A537F1">
        <w:tab/>
        <w:t>Lentz SR, Misgav M, Ozelo M, et al. Results from a large multinational clinical trial (guardian™1) using prophylactic treatment with turoctocog alfa in adolescent and adult patients with severe haemophilia A: Safety and efficacy. Haemophilia 2013;19(5):691–697.</w:t>
      </w:r>
    </w:p>
    <w:p w14:paraId="3810F0FF" w14:textId="77777777" w:rsidR="00A537F1" w:rsidRPr="00A537F1" w:rsidRDefault="00A537F1" w:rsidP="00A537F1">
      <w:pPr>
        <w:pStyle w:val="EndNoteBibliography"/>
        <w:ind w:left="720" w:hanging="720"/>
      </w:pPr>
      <w:r w:rsidRPr="00A537F1">
        <w:t>55.</w:t>
      </w:r>
      <w:r w:rsidRPr="00A537F1">
        <w:tab/>
        <w:t>Ozelo M, Chowdary P, Regnault A, et al. Impact of severe haemophilia A on patients' health status: Results from the guardian™ 1 clinical trial of turoctocog alfa (NovoEight®). Haemophilia 2015;21(4):451–457.</w:t>
      </w:r>
    </w:p>
    <w:p w14:paraId="0652F46E" w14:textId="77777777" w:rsidR="00A537F1" w:rsidRPr="00A537F1" w:rsidRDefault="00A537F1" w:rsidP="00A537F1">
      <w:pPr>
        <w:pStyle w:val="EndNoteBibliography"/>
        <w:ind w:left="720" w:hanging="720"/>
      </w:pPr>
      <w:r w:rsidRPr="00A537F1">
        <w:lastRenderedPageBreak/>
        <w:t>56.</w:t>
      </w:r>
      <w:r w:rsidRPr="00A537F1">
        <w:tab/>
        <w:t>Santagostino E, Lentz SR, Busk AK, et al. Assessment of the impact of treatment on quality of life of patients with haemophilia A at different ages: Insights from two clinical trials on turoctocog alfa. Haemophilia 2014;20(4):527–534.</w:t>
      </w:r>
    </w:p>
    <w:p w14:paraId="627DF68A" w14:textId="77777777" w:rsidR="00A537F1" w:rsidRPr="00A537F1" w:rsidRDefault="00A537F1" w:rsidP="00A537F1">
      <w:pPr>
        <w:pStyle w:val="EndNoteBibliography"/>
        <w:ind w:left="720" w:hanging="720"/>
      </w:pPr>
      <w:r w:rsidRPr="00A537F1">
        <w:t>57.</w:t>
      </w:r>
      <w:r w:rsidRPr="00A537F1">
        <w:tab/>
        <w:t>Lentz SR, Cerqueira M, Janic D, et al. Interim results from a large multinational extension trial (guardian((TM)) 2) using turoctocog alfa for prophylaxis and treatment of bleeding in patients with severe haemophilia A. Haemophilia : the official journal of the World Federation of Hemophilia 2016;22(5):445–9.</w:t>
      </w:r>
    </w:p>
    <w:p w14:paraId="7C1AD68C" w14:textId="77777777" w:rsidR="00A537F1" w:rsidRPr="00A537F1" w:rsidRDefault="00A537F1" w:rsidP="00A537F1">
      <w:pPr>
        <w:pStyle w:val="EndNoteBibliography"/>
        <w:ind w:left="720" w:hanging="720"/>
      </w:pPr>
      <w:r w:rsidRPr="00A537F1">
        <w:t>58.</w:t>
      </w:r>
      <w:r w:rsidRPr="00A537F1">
        <w:tab/>
        <w:t>Ozelo M, Misgav M, Abdul Karim F, et al. Long-term patterns of safety and efficacy of bleeding prophylaxis with turoctocog alfa (NovoEight(®) ) in previously treated patients with severe haemophilia A: interim results of the guardian((TM)) 2 extension trial. Haemophilia : the official journal of the World Federation of Hemophilia 2015;21(5):436–9.</w:t>
      </w:r>
    </w:p>
    <w:p w14:paraId="14A0BD80" w14:textId="77777777" w:rsidR="00A537F1" w:rsidRPr="00A537F1" w:rsidRDefault="00A537F1" w:rsidP="00A537F1">
      <w:pPr>
        <w:pStyle w:val="EndNoteBibliography"/>
        <w:ind w:left="720" w:hanging="720"/>
      </w:pPr>
      <w:r w:rsidRPr="00A537F1">
        <w:t>59.</w:t>
      </w:r>
      <w:r w:rsidRPr="00A537F1">
        <w:tab/>
        <w:t>Lentz S, Kempton CL, Janic D, et al. Interim results from a large multinational extension trial (Guardian TM2) using turoctocog alfa for prophylaxis and treatment of bleeding in patients with severe haemophilia A. Journal of Thrombosis and Haemostasis 2015;13:842.</w:t>
      </w:r>
    </w:p>
    <w:p w14:paraId="14513401" w14:textId="77777777" w:rsidR="00A537F1" w:rsidRPr="00A537F1" w:rsidRDefault="00A537F1" w:rsidP="00A537F1">
      <w:pPr>
        <w:pStyle w:val="EndNoteBibliography"/>
        <w:ind w:left="720" w:hanging="720"/>
      </w:pPr>
      <w:r w:rsidRPr="00A537F1">
        <w:t>60.</w:t>
      </w:r>
      <w:r w:rsidRPr="00A537F1">
        <w:tab/>
        <w:t>Kolla R, Lejniece S, Martin-Salces M, et al. Safety of turoctocog alfa for prophylaxis and treatment of bleeding episodes in patients with severe haemophilia a: Results from the guardian™2 trial. Indian Journal of Hematology and Blood Transfusion 2016;32:S375-S376.</w:t>
      </w:r>
    </w:p>
    <w:p w14:paraId="2F65F9BC" w14:textId="77777777" w:rsidR="00A537F1" w:rsidRPr="00A537F1" w:rsidRDefault="00A537F1" w:rsidP="00A537F1">
      <w:pPr>
        <w:pStyle w:val="EndNoteBibliography"/>
        <w:ind w:left="720" w:hanging="720"/>
      </w:pPr>
      <w:r w:rsidRPr="00A537F1">
        <w:t>61.</w:t>
      </w:r>
      <w:r w:rsidRPr="00A537F1">
        <w:tab/>
        <w:t>Recht M, Lentz SR, Kempton CL, et al. Safety of turoctocog alfa for prophylaxis and treatment of bleeding episodes in patients with severe hemophilia A: Results from the Guardian™2 trial. American Journal of Hematology 2016;91(9):E421.</w:t>
      </w:r>
    </w:p>
    <w:p w14:paraId="35E561AF" w14:textId="77777777" w:rsidR="00A537F1" w:rsidRPr="00A537F1" w:rsidRDefault="00A537F1" w:rsidP="00A537F1">
      <w:pPr>
        <w:pStyle w:val="EndNoteBibliography"/>
        <w:ind w:left="720" w:hanging="720"/>
      </w:pPr>
      <w:r w:rsidRPr="00A537F1">
        <w:t>62.</w:t>
      </w:r>
      <w:r w:rsidRPr="00A537F1">
        <w:tab/>
        <w:t>Ozelo M, Misgav M, Abdulkarim F, et al. Stabilization of turoctocog alfa dose administered in a preventive regimen: 3-year interim results of the guardianTM-2 extension trial. Haemophilia 2014;20:85.</w:t>
      </w:r>
    </w:p>
    <w:p w14:paraId="4DC864D3" w14:textId="77777777" w:rsidR="00A537F1" w:rsidRPr="00A537F1" w:rsidRDefault="00A537F1" w:rsidP="00A537F1">
      <w:pPr>
        <w:pStyle w:val="EndNoteBibliography"/>
        <w:ind w:left="720" w:hanging="720"/>
      </w:pPr>
      <w:r w:rsidRPr="00A537F1">
        <w:t>63.</w:t>
      </w:r>
      <w:r w:rsidRPr="00A537F1">
        <w:tab/>
        <w:t xml:space="preserve"> Janic D, Matysina I, Misgav M, et al. 2016. Safety and Efficacy of Turoctocog Alfa in Prevention and on-Demand Treatment of Bleeding Episodes in Patients with Hemophilia A. ASH, 58th Annual Meeting &amp; Exposition. San Diego, CA, USA.</w:t>
      </w:r>
    </w:p>
    <w:p w14:paraId="3BBD6664" w14:textId="77777777" w:rsidR="00A537F1" w:rsidRPr="00A537F1" w:rsidRDefault="00A537F1" w:rsidP="00A537F1">
      <w:pPr>
        <w:pStyle w:val="EndNoteBibliography"/>
        <w:ind w:left="720" w:hanging="720"/>
      </w:pPr>
      <w:r w:rsidRPr="00A537F1">
        <w:t>64.</w:t>
      </w:r>
      <w:r w:rsidRPr="00A537F1">
        <w:tab/>
        <w:t>Santagostino E, Janic D, Karim FA, et al. Efficacy and safety of turoctocog alfa for prophylaxis and treatment of bleeding episodes in patients with severe hemophilia A: results from the guardianTM2 trial. Haemophilia 2016;22(Suppl 4):48.</w:t>
      </w:r>
    </w:p>
    <w:p w14:paraId="02EE1B7D" w14:textId="77777777" w:rsidR="00A537F1" w:rsidRPr="00A537F1" w:rsidRDefault="00A537F1" w:rsidP="00A537F1">
      <w:pPr>
        <w:pStyle w:val="EndNoteBibliography"/>
        <w:ind w:left="720" w:hanging="720"/>
      </w:pPr>
      <w:r w:rsidRPr="00A537F1">
        <w:t>65.</w:t>
      </w:r>
      <w:r w:rsidRPr="00A537F1">
        <w:tab/>
        <w:t>Laguna P, Savic A, Matytsina I, et al. Prior Treatment Regimen Influences Annualised Bleeding Rate During Long-Term Prophylaxis With Turoctocog Alfa: Experiences From Multinational Trials. Haemophilia 2015;21(Suppl 2):49.</w:t>
      </w:r>
    </w:p>
    <w:p w14:paraId="7A97A82A" w14:textId="77777777" w:rsidR="00A537F1" w:rsidRPr="00A537F1" w:rsidRDefault="00A537F1" w:rsidP="00A537F1">
      <w:pPr>
        <w:pStyle w:val="EndNoteBibliography"/>
        <w:ind w:left="720" w:hanging="720"/>
      </w:pPr>
      <w:r w:rsidRPr="00A537F1">
        <w:t>66.</w:t>
      </w:r>
      <w:r w:rsidRPr="00A537F1">
        <w:tab/>
        <w:t>Kulkarni R, Karim FA, Glamocanin S, et al. Results from a large multinational clinical trial (guardian™3) using prophylactic treatment with turoctocog alfa in paediatric patients with severe haemophilia A: Safety, efficacy and pharmacokinetics. Haemophilia 2013;19(5):698–705.</w:t>
      </w:r>
    </w:p>
    <w:p w14:paraId="32A4ED33" w14:textId="77777777" w:rsidR="00A537F1" w:rsidRPr="00A537F1" w:rsidRDefault="00A537F1" w:rsidP="00A537F1">
      <w:pPr>
        <w:pStyle w:val="EndNoteBibliography"/>
        <w:ind w:left="720" w:hanging="720"/>
      </w:pPr>
      <w:r w:rsidRPr="00A537F1">
        <w:t>67.</w:t>
      </w:r>
      <w:r w:rsidRPr="00A537F1">
        <w:tab/>
        <w:t>Glamocanin S, Trajkova-Antevska Z, Coneska B. Improvement of the quality of health care for children with severe haemophilia a using prophylaxis and treatment of bleeding episodes with recombinant factor VIII. Journal of Thrombosis and Haemostasis 2015;13:856.</w:t>
      </w:r>
    </w:p>
    <w:p w14:paraId="3512C4B6" w14:textId="77777777" w:rsidR="00A537F1" w:rsidRPr="00A537F1" w:rsidRDefault="00A537F1" w:rsidP="00A537F1">
      <w:pPr>
        <w:pStyle w:val="EndNoteBibliography"/>
        <w:ind w:left="720" w:hanging="720"/>
      </w:pPr>
      <w:r w:rsidRPr="00A537F1">
        <w:t>68.</w:t>
      </w:r>
      <w:r w:rsidRPr="00A537F1">
        <w:tab/>
        <w:t>Giangrande P, Andreeva T, Chowdary P, et al. Clinical evaluation of glycoPEGylated recombinant FVIII: Efficacy and safety in severe haemophilia A. Thrombosis and haemostasis 2016.</w:t>
      </w:r>
    </w:p>
    <w:p w14:paraId="4F511955" w14:textId="77777777" w:rsidR="00A537F1" w:rsidRPr="00A537F1" w:rsidRDefault="00A537F1" w:rsidP="00A537F1">
      <w:pPr>
        <w:pStyle w:val="EndNoteBibliography"/>
        <w:ind w:left="720" w:hanging="720"/>
      </w:pPr>
      <w:r w:rsidRPr="00A537F1">
        <w:lastRenderedPageBreak/>
        <w:t>69.</w:t>
      </w:r>
      <w:r w:rsidRPr="00A537F1">
        <w:tab/>
        <w:t>Meunier S, Alamelu J, Ehrenforth S, et al. First report of safety and efficacy of a glycoPEGylated FVIII (N8-GP) in previously treated pediatric patients with severe hemophilia A—results from the international phase 3 pathfinderTM5 trial. Haemophilia 2016;22(Suppl 4):49–50.</w:t>
      </w:r>
    </w:p>
    <w:p w14:paraId="46C9FBFE" w14:textId="77777777" w:rsidR="00A537F1" w:rsidRPr="00A537F1" w:rsidRDefault="00A537F1" w:rsidP="00A537F1">
      <w:pPr>
        <w:pStyle w:val="EndNoteBibliography"/>
        <w:ind w:left="720" w:hanging="720"/>
      </w:pPr>
      <w:r w:rsidRPr="00A537F1">
        <w:t>70.</w:t>
      </w:r>
      <w:r w:rsidRPr="00A537F1">
        <w:tab/>
        <w:t>Manco-Johnson MJ, Kempton CL, Reding MT, et al. Randomized, controlled, parallel-group trial of routine prophylaxis vs. on-demand treatment with sucrose-formulated recombinant factor VIII in adults with severe hemophilia A (SPINART). Journal of Thrombosis and Haemostasis 2013;11(6):1119–1127.</w:t>
      </w:r>
    </w:p>
    <w:p w14:paraId="3C67F703" w14:textId="77777777" w:rsidR="00A537F1" w:rsidRPr="00A537F1" w:rsidRDefault="00A537F1" w:rsidP="00A537F1">
      <w:pPr>
        <w:pStyle w:val="EndNoteBibliography"/>
        <w:ind w:left="720" w:hanging="720"/>
      </w:pPr>
      <w:r w:rsidRPr="00A537F1">
        <w:t>71.</w:t>
      </w:r>
      <w:r w:rsidRPr="00A537F1">
        <w:tab/>
        <w:t>Funk S, Lundin B, Hong W. Spinart 3-year analyses: Patient-and joint-level changes in colorado adult joint assessment scale and magnetic resonance imaging scores with Bayer's sucrose-formulated recombinant factor VIII in adolescents and adults. Journal of Thrombosis and Haemostasis 2015;13:244.</w:t>
      </w:r>
    </w:p>
    <w:p w14:paraId="44324424" w14:textId="77777777" w:rsidR="00A537F1" w:rsidRPr="00A537F1" w:rsidRDefault="00A537F1" w:rsidP="00A537F1">
      <w:pPr>
        <w:pStyle w:val="EndNoteBibliography"/>
        <w:ind w:left="720" w:hanging="720"/>
      </w:pPr>
      <w:r w:rsidRPr="00A537F1">
        <w:t>72.</w:t>
      </w:r>
      <w:r w:rsidRPr="00A537F1">
        <w:tab/>
        <w:t>Lundin B, Hong W, Raunig D, et al. 3-year analyses from spinart: Patient-and joint-level changes in magnetic resonance imaging scores with bayer's sucrose-formulated recombinant factor VIII (RFVIIIFS) in adolescents and adults previously treated on demand. Haemophilia 2015;21:40–41.</w:t>
      </w:r>
    </w:p>
    <w:p w14:paraId="76C816A0" w14:textId="77777777" w:rsidR="00A537F1" w:rsidRPr="00A537F1" w:rsidRDefault="00A537F1" w:rsidP="00A537F1">
      <w:pPr>
        <w:pStyle w:val="EndNoteBibliography"/>
        <w:ind w:left="720" w:hanging="720"/>
      </w:pPr>
      <w:r w:rsidRPr="00A537F1">
        <w:t>73.</w:t>
      </w:r>
      <w:r w:rsidRPr="00A537F1">
        <w:tab/>
        <w:t>Pocoski J, Humphries TJ, Hong W. Spinart 3-year data: Patient-reported benefits of adult prophylaxis vs on-demand treatment with bayer's sucrose-formulated recombinant factor viii. Haemophilia 2015;21:51–52.</w:t>
      </w:r>
    </w:p>
    <w:p w14:paraId="5DD84EE4" w14:textId="77777777" w:rsidR="00A537F1" w:rsidRPr="00A537F1" w:rsidRDefault="00A537F1" w:rsidP="00A537F1">
      <w:pPr>
        <w:pStyle w:val="EndNoteBibliography"/>
        <w:ind w:left="720" w:hanging="720"/>
      </w:pPr>
      <w:r w:rsidRPr="00A537F1">
        <w:t>74.</w:t>
      </w:r>
      <w:r w:rsidRPr="00A537F1">
        <w:tab/>
        <w:t>Reding MT, Kempton CL, Funk S, et al. Spinart trial 3-year results with bayer's sucroseformulated recombinant factor VIII: Relationship between bleeding frequency and joint health in adults with severe hemophilia A using prophylaxis. Journal of Thrombosis and Haemostasis 2015;13:132.</w:t>
      </w:r>
    </w:p>
    <w:p w14:paraId="395C9B8F" w14:textId="77777777" w:rsidR="00A537F1" w:rsidRPr="00A537F1" w:rsidRDefault="00A537F1" w:rsidP="00A537F1">
      <w:pPr>
        <w:pStyle w:val="EndNoteBibliography"/>
        <w:ind w:left="720" w:hanging="720"/>
      </w:pPr>
      <w:r w:rsidRPr="00A537F1">
        <w:t>75.</w:t>
      </w:r>
      <w:r w:rsidRPr="00A537F1">
        <w:tab/>
        <w:t>Kreuz W, Gill JC, Rothschild C, et al. Full-length sucrose-formulated recombinant factor VIII for treatment of previously untreated or minimally treated young children with severe haemophilia A: results of an international clinical investigation. Thrombosis and haemostasis 2005;93(3):457–67.</w:t>
      </w:r>
    </w:p>
    <w:p w14:paraId="68D91387" w14:textId="77777777" w:rsidR="00A537F1" w:rsidRPr="00A537F1" w:rsidRDefault="00A537F1" w:rsidP="00A537F1">
      <w:pPr>
        <w:pStyle w:val="EndNoteBibliography"/>
        <w:ind w:left="720" w:hanging="720"/>
      </w:pPr>
      <w:r w:rsidRPr="00A537F1">
        <w:t>76.</w:t>
      </w:r>
      <w:r w:rsidRPr="00A537F1">
        <w:tab/>
        <w:t>Shi J, Zhao Y, Wu J, et al. Safety and efficacy of a sucrose-formulated recombinant factor VIII product for the treatment of previously treated patients with haemophilia A in China. Haemophilia 2007;13(4):351–356.</w:t>
      </w:r>
    </w:p>
    <w:p w14:paraId="653666AB" w14:textId="77777777" w:rsidR="00A537F1" w:rsidRPr="00A537F1" w:rsidRDefault="00A537F1" w:rsidP="00A537F1">
      <w:pPr>
        <w:pStyle w:val="EndNoteBibliography"/>
        <w:ind w:left="720" w:hanging="720"/>
      </w:pPr>
      <w:r w:rsidRPr="00A537F1">
        <w:t>77.</w:t>
      </w:r>
      <w:r w:rsidRPr="00A537F1">
        <w:tab/>
        <w:t>Vdouin VV, Andreeva TA, Chernoua TA, et al. Prophylaxis with once, twice or three-times weekly dosing of rFVIII-FS Prevents joint bleeds in a previously treated pediatric population with moderate/severe hemophilia A. Journal of Coagulation Disorders 2011;3(1):1–8.</w:t>
      </w:r>
    </w:p>
    <w:p w14:paraId="511CDE38" w14:textId="77777777" w:rsidR="00A537F1" w:rsidRPr="00A537F1" w:rsidRDefault="00A537F1" w:rsidP="00A537F1">
      <w:pPr>
        <w:pStyle w:val="EndNoteBibliography"/>
        <w:ind w:left="720" w:hanging="720"/>
      </w:pPr>
      <w:r w:rsidRPr="00A537F1">
        <w:t>78.</w:t>
      </w:r>
      <w:r w:rsidRPr="00A537F1">
        <w:tab/>
        <w:t>Collins P, Faradji A, Morfini M, et al. Efficacy and safety of secondary prophylactic vs. on-demand sucrose-formulated recombinant factor VIII treatment in adults with severe hemophilia A: Results from a 13-month crossover study. Journal of Thrombosis and Haemostasis 2010;8(1):83–89.</w:t>
      </w:r>
    </w:p>
    <w:p w14:paraId="58EF94FE" w14:textId="77777777" w:rsidR="00A537F1" w:rsidRPr="00A537F1" w:rsidRDefault="00A537F1" w:rsidP="00A537F1">
      <w:pPr>
        <w:pStyle w:val="EndNoteBibliography"/>
        <w:ind w:left="720" w:hanging="720"/>
      </w:pPr>
      <w:r w:rsidRPr="00A537F1">
        <w:t>79.</w:t>
      </w:r>
      <w:r w:rsidRPr="00A537F1">
        <w:tab/>
        <w:t>Lalezari S, Martinowitz U, Windyga J, et al. Correlation between endogenous VWF: Ag and PK parameters and bleeding frequency in severe haemophilia A subjects during three-times-weekly prophylaxis with rFVIII-FS. Haemophilia 2013;20(1):e15-e22.</w:t>
      </w:r>
    </w:p>
    <w:p w14:paraId="620832C7" w14:textId="77777777" w:rsidR="00A537F1" w:rsidRPr="00A537F1" w:rsidRDefault="00A537F1" w:rsidP="00A537F1">
      <w:pPr>
        <w:pStyle w:val="EndNoteBibliography"/>
        <w:ind w:left="720" w:hanging="720"/>
      </w:pPr>
      <w:r w:rsidRPr="00A537F1">
        <w:t>80.</w:t>
      </w:r>
      <w:r w:rsidRPr="00A537F1">
        <w:tab/>
        <w:t>Lalezari S, Coppola A, Lin J, et al. Patient characteristics that influence efficacy of prophylaxis with rFVIII-FS three times per week: A subgroup analysis of the LIPLONG study. Haemophilia 2014;20(3):354–361.</w:t>
      </w:r>
    </w:p>
    <w:p w14:paraId="4DB072AA" w14:textId="77777777" w:rsidR="00A537F1" w:rsidRPr="00A537F1" w:rsidRDefault="00A537F1" w:rsidP="00A537F1">
      <w:pPr>
        <w:pStyle w:val="EndNoteBibliography"/>
        <w:ind w:left="720" w:hanging="720"/>
      </w:pPr>
      <w:r w:rsidRPr="00A537F1">
        <w:t>81.</w:t>
      </w:r>
      <w:r w:rsidRPr="00A537F1">
        <w:tab/>
        <w:t>Yoshioka A, Shima M, Fukutake K, et al. Safety and efficacy of a new recombinant FVIII formulated with sucrose (fFVIII-FS) in patients with haemophilia A: A long-term, multicentre clinical study in Japan. Haemophilia 2001;7(3):242–249.</w:t>
      </w:r>
    </w:p>
    <w:p w14:paraId="72D548DD" w14:textId="77777777" w:rsidR="00A537F1" w:rsidRPr="00A537F1" w:rsidRDefault="00A537F1" w:rsidP="00A537F1">
      <w:pPr>
        <w:pStyle w:val="EndNoteBibliography"/>
        <w:ind w:left="720" w:hanging="720"/>
      </w:pPr>
      <w:r w:rsidRPr="00A537F1">
        <w:lastRenderedPageBreak/>
        <w:t>82.</w:t>
      </w:r>
      <w:r w:rsidRPr="00A537F1">
        <w:tab/>
        <w:t>Abshire TC, Brackmann HH, Scharrer I, et al. Sucrose formulated recombinant human antihemophilic factor VIII is safe and efficacious for treatment of hemophilia A in home therapy. Results of a multicenter, international, clinical investigation. Thrombosis and Haemostasis 2000;83(6):811–816.</w:t>
      </w:r>
    </w:p>
    <w:p w14:paraId="616EBA35" w14:textId="77777777" w:rsidR="00A537F1" w:rsidRPr="00A537F1" w:rsidRDefault="00A537F1" w:rsidP="00A537F1">
      <w:pPr>
        <w:pStyle w:val="EndNoteBibliography"/>
        <w:ind w:left="720" w:hanging="720"/>
      </w:pPr>
      <w:r w:rsidRPr="00A537F1">
        <w:t>83.</w:t>
      </w:r>
      <w:r w:rsidRPr="00A537F1">
        <w:tab/>
        <w:t>Giangrande PL, Group KBS. Safety and efficacy of KOGENATE Bayer in previously untreated patients (PUPs) and minimally treated patients (MTPs). Haemophilia : the official journal of the World Federation of Hemophilia 2002;8 Suppl 2:19–22.</w:t>
      </w:r>
    </w:p>
    <w:p w14:paraId="21EBE4DB" w14:textId="77777777" w:rsidR="00A537F1" w:rsidRPr="00A537F1" w:rsidRDefault="00A537F1" w:rsidP="00A537F1">
      <w:pPr>
        <w:pStyle w:val="EndNoteBibliography"/>
        <w:ind w:left="720" w:hanging="720"/>
      </w:pPr>
      <w:r w:rsidRPr="00A537F1">
        <w:t>84.</w:t>
      </w:r>
      <w:r w:rsidRPr="00A537F1">
        <w:tab/>
        <w:t>Manco-Johnson MJ, Abshire TC, Shapiro AD, et al. Prophylaxis versus episodic treatment to prevent joint disease in boys with severe hemophilia. New England Journal of Medicine 2007;357(6):535–544.</w:t>
      </w:r>
    </w:p>
    <w:p w14:paraId="19EAC50A" w14:textId="77777777" w:rsidR="00A537F1" w:rsidRPr="00A537F1" w:rsidRDefault="00A537F1" w:rsidP="00A537F1">
      <w:pPr>
        <w:pStyle w:val="EndNoteBibliography"/>
        <w:ind w:left="720" w:hanging="720"/>
      </w:pPr>
      <w:r w:rsidRPr="00A537F1">
        <w:t>85.</w:t>
      </w:r>
      <w:r w:rsidRPr="00A537F1">
        <w:tab/>
        <w:t>Zhao Y, Xiao J, Yang R, et al. Bleeding events in Chinese children with severe hemophilia A receiving standard prophylaxis vs ondemand treatment with Bayer’s sucrose-formulated recombinant factor VIII. Journal of Thrombosis and Haemostasis 2015;13(Suppl 2):858.</w:t>
      </w:r>
    </w:p>
    <w:p w14:paraId="58A01CB8" w14:textId="77777777" w:rsidR="00A537F1" w:rsidRPr="00A537F1" w:rsidRDefault="00A537F1" w:rsidP="00A537F1">
      <w:pPr>
        <w:pStyle w:val="EndNoteBibliography"/>
        <w:ind w:left="720" w:hanging="720"/>
      </w:pPr>
      <w:r w:rsidRPr="00A537F1">
        <w:t>86.</w:t>
      </w:r>
      <w:r w:rsidRPr="00A537F1">
        <w:tab/>
        <w:t>Shirahata A, Fukutake K, Takamatsu J, et al. Pharmacokinetics, prophylactic effects, and safety of a new recombinant FVIII formulated with sucrose (BAY 14-2222) in Japanese patients with hemophilia A. International journal of hematology 2000;72(1):101–107.</w:t>
      </w:r>
    </w:p>
    <w:p w14:paraId="3566158B" w14:textId="77777777" w:rsidR="00A537F1" w:rsidRPr="00A537F1" w:rsidRDefault="00A537F1" w:rsidP="00A537F1">
      <w:pPr>
        <w:pStyle w:val="EndNoteBibliography"/>
        <w:ind w:left="720" w:hanging="720"/>
      </w:pPr>
      <w:r w:rsidRPr="00A537F1">
        <w:t>87.</w:t>
      </w:r>
      <w:r w:rsidRPr="00A537F1">
        <w:tab/>
        <w:t>Lusher J, Abildgaard C, Arkin S, et al. Human recombinant DNA-derived antihemophilic factor in the treatment of previously untreated patients with hemophilia A: Final report on a hallmark clinical investigation. Journal of Thrombosis and Haemostasis 2004;2(4):574–583.</w:t>
      </w:r>
    </w:p>
    <w:p w14:paraId="69B65D97" w14:textId="77777777" w:rsidR="00A537F1" w:rsidRPr="00A537F1" w:rsidRDefault="00A537F1" w:rsidP="00A537F1">
      <w:pPr>
        <w:pStyle w:val="EndNoteBibliography"/>
        <w:ind w:left="720" w:hanging="720"/>
      </w:pPr>
      <w:r w:rsidRPr="00A537F1">
        <w:t>88.</w:t>
      </w:r>
      <w:r w:rsidRPr="00A537F1">
        <w:tab/>
        <w:t>Lusher JM, Arkin S, Abildgaard CF, et al. Recombinant factor VIII for the treatment of previously untreated patients with hemophilia A - Safety, efficacy, and development of inhibitors. New England Journal of Medicine 1993;328(7):453–459.</w:t>
      </w:r>
    </w:p>
    <w:p w14:paraId="451AE601" w14:textId="77777777" w:rsidR="00A537F1" w:rsidRPr="00A537F1" w:rsidRDefault="00A537F1" w:rsidP="00A537F1">
      <w:pPr>
        <w:pStyle w:val="EndNoteBibliography"/>
        <w:ind w:left="720" w:hanging="720"/>
      </w:pPr>
      <w:r w:rsidRPr="00A537F1">
        <w:t>89.</w:t>
      </w:r>
      <w:r w:rsidRPr="00A537F1">
        <w:tab/>
        <w:t>Gringeri A, Lundin B, von Mackensen S, et al. A randomized clinical trial of prophylaxis in children with hemophilia A (the ESPRIT Study). Journal of thrombosis and haemostasis : JTH 2011;9(4):700-10.</w:t>
      </w:r>
    </w:p>
    <w:p w14:paraId="67FD1A12" w14:textId="77777777" w:rsidR="00A537F1" w:rsidRPr="00A537F1" w:rsidRDefault="00A537F1" w:rsidP="00A537F1">
      <w:pPr>
        <w:pStyle w:val="EndNoteBibliography"/>
        <w:ind w:left="720" w:hanging="720"/>
      </w:pPr>
      <w:r w:rsidRPr="00A537F1">
        <w:t>90.</w:t>
      </w:r>
      <w:r w:rsidRPr="00A537F1">
        <w:tab/>
        <w:t>Arkin S, Rose E, Forster A, et al. Clinical efficacy of recombinant factor VIII. The rFactor VIII Clinical Trial Group. Seminars in hematology 1991;28(2 Suppl 1):47–51.</w:t>
      </w:r>
    </w:p>
    <w:p w14:paraId="6147E2F0" w14:textId="77777777" w:rsidR="00A537F1" w:rsidRPr="00A537F1" w:rsidRDefault="00A537F1" w:rsidP="00A537F1">
      <w:pPr>
        <w:pStyle w:val="EndNoteBibliography"/>
        <w:ind w:left="720" w:hanging="720"/>
      </w:pPr>
      <w:r w:rsidRPr="00A537F1">
        <w:t>91.</w:t>
      </w:r>
      <w:r w:rsidRPr="00A537F1">
        <w:tab/>
        <w:t>White Ii GC, Courter S, Bray GL, et al. A multicenter study of recombinant factor VIII (Recombinate®) in previously treated patients with hemophilia A. Thrombosis and Haemostasis 1997;77(4):660–667.</w:t>
      </w:r>
    </w:p>
    <w:p w14:paraId="667F954B" w14:textId="77777777" w:rsidR="00A537F1" w:rsidRPr="00A537F1" w:rsidRDefault="00A537F1" w:rsidP="00A537F1">
      <w:pPr>
        <w:pStyle w:val="EndNoteBibliography"/>
        <w:ind w:left="720" w:hanging="720"/>
      </w:pPr>
      <w:r w:rsidRPr="00A537F1">
        <w:t>92.</w:t>
      </w:r>
      <w:r w:rsidRPr="00A537F1">
        <w:tab/>
        <w:t>Karimi M, Eshghi P, Haghpanah S, et al. Efficacy and safety of prophylaxis in previously untreated patients with severe hemophilia a in Iran. Haematologica 2015;100:409.</w:t>
      </w:r>
    </w:p>
    <w:p w14:paraId="079D5FB9" w14:textId="77777777" w:rsidR="00A537F1" w:rsidRPr="00A537F1" w:rsidRDefault="00A537F1" w:rsidP="00A537F1">
      <w:pPr>
        <w:pStyle w:val="EndNoteBibliography"/>
        <w:ind w:left="720" w:hanging="720"/>
      </w:pPr>
      <w:r w:rsidRPr="00A537F1">
        <w:t>93.</w:t>
      </w:r>
      <w:r w:rsidRPr="00A537F1">
        <w:tab/>
        <w:t>Bray GL, Gomperts ED, Courter S, et al. A multicenter study of recombinant factor VIII (recombinate): Safety, efficacy, and inhibitor risk in previously untreated patients with hemophilia A. Blood 1994;83(9):2428–2435.</w:t>
      </w:r>
    </w:p>
    <w:p w14:paraId="04ECAE9A" w14:textId="77777777" w:rsidR="00A537F1" w:rsidRPr="00A537F1" w:rsidRDefault="00A537F1" w:rsidP="00A537F1">
      <w:pPr>
        <w:pStyle w:val="EndNoteBibliography"/>
        <w:ind w:left="720" w:hanging="720"/>
      </w:pPr>
      <w:r w:rsidRPr="00A537F1">
        <w:t>94.</w:t>
      </w:r>
      <w:r w:rsidRPr="00A537F1">
        <w:tab/>
        <w:t>Auerswald G, Thompson AA, Recht M, et al. Experience of advate rahf-pfm in previously untreated patients and minimally treated patients with haemophilia a. Thrombosis and Haemostasis 2012;107(6):1072–1082.</w:t>
      </w:r>
    </w:p>
    <w:p w14:paraId="37EA3138" w14:textId="77777777" w:rsidR="00A537F1" w:rsidRPr="00A537F1" w:rsidRDefault="00A537F1" w:rsidP="00A537F1">
      <w:pPr>
        <w:pStyle w:val="EndNoteBibliography"/>
        <w:ind w:left="720" w:hanging="720"/>
      </w:pPr>
      <w:r w:rsidRPr="00A537F1">
        <w:t>95.</w:t>
      </w:r>
      <w:r w:rsidRPr="00A537F1">
        <w:tab/>
        <w:t>Tarantino MD, Collins PW, Hay CRM, et al. Clinical evaluation of an advanced category antihaemophilic factor prepared using a plasma/albumin-free method: Pharmacokinetics, efficacy, and safety in previously treated patients with haemophilia A1. Haemophilia 2004;10(5):428–437.</w:t>
      </w:r>
    </w:p>
    <w:p w14:paraId="7FD49374" w14:textId="77777777" w:rsidR="00A537F1" w:rsidRPr="00A537F1" w:rsidRDefault="00A537F1" w:rsidP="00A537F1">
      <w:pPr>
        <w:pStyle w:val="EndNoteBibliography"/>
        <w:ind w:left="720" w:hanging="720"/>
      </w:pPr>
      <w:r w:rsidRPr="00A537F1">
        <w:lastRenderedPageBreak/>
        <w:t>96.</w:t>
      </w:r>
      <w:r w:rsidRPr="00A537F1">
        <w:tab/>
        <w:t>Aygören-Pürsün E, Scharrer I. A multicenter pharmacosurveillance study for the evaluation of the efficacy and safety of recombinant factor VIII in the treatment of patients with hemophilia A. Thrombosis and Haemostasis 1997;78(5):1352–1356.</w:t>
      </w:r>
    </w:p>
    <w:p w14:paraId="75B4121E" w14:textId="77777777" w:rsidR="00A537F1" w:rsidRPr="00A537F1" w:rsidRDefault="00A537F1" w:rsidP="00A537F1">
      <w:pPr>
        <w:pStyle w:val="EndNoteBibliography"/>
        <w:ind w:left="720" w:hanging="720"/>
      </w:pPr>
      <w:r w:rsidRPr="00A537F1">
        <w:t>97.</w:t>
      </w:r>
      <w:r w:rsidRPr="00A537F1">
        <w:tab/>
        <w:t>Lindvall K, Astermark J, Björkman S, et al. Daily dosing prophylaxis for haemophilia: A randomized crossover pilot study evaluating feasibility and efficacy. Haemophilia 2012;18(6):855–859.</w:t>
      </w:r>
    </w:p>
    <w:p w14:paraId="155FDB86" w14:textId="77777777" w:rsidR="00A537F1" w:rsidRPr="00A537F1" w:rsidRDefault="00A537F1" w:rsidP="00A537F1">
      <w:pPr>
        <w:pStyle w:val="EndNoteBibliography"/>
        <w:ind w:left="720" w:hanging="720"/>
      </w:pPr>
      <w:r w:rsidRPr="00A537F1">
        <w:t>98.</w:t>
      </w:r>
      <w:r w:rsidRPr="00A537F1">
        <w:tab/>
        <w:t>Petrini P. What factor should influence the dosage and interval of prophylactic treatment in patients with severe haemophilia A and B? Haemophilia 2001;7(1):99–102.</w:t>
      </w:r>
    </w:p>
    <w:p w14:paraId="219A3B21" w14:textId="77777777" w:rsidR="00A537F1" w:rsidRPr="00A537F1" w:rsidRDefault="00A537F1" w:rsidP="00A537F1">
      <w:pPr>
        <w:pStyle w:val="EndNoteBibliography"/>
        <w:ind w:left="720" w:hanging="720"/>
      </w:pPr>
      <w:r w:rsidRPr="00A537F1">
        <w:t>99.</w:t>
      </w:r>
      <w:r w:rsidRPr="00A537F1">
        <w:tab/>
        <w:t>Gulshan S, Chakrabarti P, Mandal PK, et al. A study of incidence of bleeding in children with severe hemophilia a on low dose secondary prophylaxis. Indian Journal of Hematology and Blood Transfusion 2016;32:S389.</w:t>
      </w:r>
    </w:p>
    <w:p w14:paraId="54118660" w14:textId="77777777" w:rsidR="00A537F1" w:rsidRPr="00A537F1" w:rsidRDefault="00A537F1" w:rsidP="00A537F1">
      <w:pPr>
        <w:pStyle w:val="EndNoteBibliography"/>
        <w:ind w:left="720" w:hanging="720"/>
      </w:pPr>
      <w:r w:rsidRPr="00A537F1">
        <w:t>100.</w:t>
      </w:r>
      <w:r w:rsidRPr="00A537F1">
        <w:tab/>
        <w:t>Verma SP, Dutta TK, Mahadevan S, et al. A randomized study of very low-dose factor VIII prophylaxis in severe haemophilia - A success story from a resource limited country. Haemophilia 2016;22(3):342–348.</w:t>
      </w:r>
    </w:p>
    <w:p w14:paraId="6BF59105" w14:textId="77777777" w:rsidR="00A537F1" w:rsidRPr="00A537F1" w:rsidRDefault="00A537F1" w:rsidP="00A537F1">
      <w:pPr>
        <w:pStyle w:val="EndNoteBibliography"/>
        <w:ind w:left="720" w:hanging="720"/>
      </w:pPr>
      <w:r w:rsidRPr="00A537F1">
        <w:t>101.</w:t>
      </w:r>
      <w:r w:rsidRPr="00A537F1">
        <w:tab/>
        <w:t>Crivianu-Gaita V, Rivard GE, Carcao M, et al. Pilot study of once-a-day prophylaxis for youth and young adults with severe haemophilia A. Haemophilia 2016;22(5):e401-e405.</w:t>
      </w:r>
    </w:p>
    <w:p w14:paraId="1F87BD04" w14:textId="77777777" w:rsidR="00A537F1" w:rsidRPr="00A537F1" w:rsidRDefault="00A537F1" w:rsidP="00A537F1">
      <w:pPr>
        <w:pStyle w:val="EndNoteBibliography"/>
        <w:ind w:left="720" w:hanging="720"/>
      </w:pPr>
      <w:r w:rsidRPr="00A537F1">
        <w:t>102.</w:t>
      </w:r>
      <w:r w:rsidRPr="00A537F1">
        <w:tab/>
        <w:t>Powell JS, Bush M, Harrison J, et al. Safety and efficacy of solvent/detergent-treated antihaemophilic factor with an added 80°C terminal dry heat treatment in patients with haemophilia A. Haemophilia 2000;6(3):140–149.</w:t>
      </w:r>
    </w:p>
    <w:p w14:paraId="3EE99E29" w14:textId="77777777" w:rsidR="00A537F1" w:rsidRPr="00A537F1" w:rsidRDefault="00A537F1" w:rsidP="00A537F1">
      <w:pPr>
        <w:pStyle w:val="EndNoteBibliography"/>
        <w:ind w:left="720" w:hanging="720"/>
      </w:pPr>
      <w:r w:rsidRPr="00A537F1">
        <w:t>103.</w:t>
      </w:r>
      <w:r w:rsidRPr="00A537F1">
        <w:tab/>
        <w:t>Lopez RP, Nemes L, Jimenez-Yuste V, et al. Prospective surveillance study of haemophilia A patients switching from moroctocog alfa or other factor VIII products to moroctocog alfa albumin-free cell culture (AF-CC) in usual care settings. Thrombosis and Haemostasis 2015;114(4):676–684.</w:t>
      </w:r>
    </w:p>
    <w:p w14:paraId="3ACA4C76" w14:textId="77777777" w:rsidR="00A537F1" w:rsidRPr="00A537F1" w:rsidRDefault="00A537F1" w:rsidP="00A537F1">
      <w:pPr>
        <w:pStyle w:val="EndNoteBibliography"/>
        <w:ind w:left="720" w:hanging="720"/>
      </w:pPr>
      <w:r w:rsidRPr="00A537F1">
        <w:t>104.</w:t>
      </w:r>
      <w:r w:rsidRPr="00A537F1">
        <w:tab/>
        <w:t>Shiller E, Vdovin V, Petrov V, et al. Safety and efficacy of new moroctocog alfa drug (Octofactor) in prophylactic treatment in adolescent patients with severe and moderate hemophilia A. Blood 2015;126(23):4703.</w:t>
      </w:r>
    </w:p>
    <w:p w14:paraId="75698B24" w14:textId="7B130EE4" w:rsidR="00A537F1" w:rsidRPr="00A537F1" w:rsidRDefault="00A537F1" w:rsidP="00A537F1">
      <w:pPr>
        <w:pStyle w:val="EndNoteBibliography"/>
        <w:ind w:left="720" w:hanging="720"/>
      </w:pPr>
      <w:r w:rsidRPr="00A537F1">
        <w:t>105.</w:t>
      </w:r>
      <w:r w:rsidRPr="00A537F1">
        <w:tab/>
        <w:t xml:space="preserve">Pfizer (Wyeth).Study Evaluating On-Demand Treatment Of Xyntha In Chinese Subjects: ClinicalTrials.gov, 2011. Available from: </w:t>
      </w:r>
      <w:hyperlink r:id="rId28" w:history="1">
        <w:r w:rsidRPr="00A537F1">
          <w:rPr>
            <w:rStyle w:val="Hyperlink"/>
          </w:rPr>
          <w:t>https://ClinicalTrials.gov/show/NCT00868530</w:t>
        </w:r>
      </w:hyperlink>
      <w:r w:rsidRPr="00A537F1">
        <w:t xml:space="preserve"> (Accessed).</w:t>
      </w:r>
    </w:p>
    <w:p w14:paraId="7CEB0858" w14:textId="77777777" w:rsidR="00A537F1" w:rsidRPr="00A537F1" w:rsidRDefault="00A537F1" w:rsidP="00A537F1">
      <w:pPr>
        <w:pStyle w:val="EndNoteBibliography"/>
        <w:ind w:left="720" w:hanging="720"/>
      </w:pPr>
      <w:r w:rsidRPr="00A537F1">
        <w:t>106.</w:t>
      </w:r>
      <w:r w:rsidRPr="00A537F1">
        <w:tab/>
        <w:t>Courter SG, Bedrosian CL. Clinical evaluation of B-domain deleted recombinant factor VIII in previously untreated patients. Seminars in Hematology 2001;38(2 SUPPL. 4):52–59.</w:t>
      </w:r>
    </w:p>
    <w:p w14:paraId="683F20B2" w14:textId="77777777" w:rsidR="00A537F1" w:rsidRPr="00A537F1" w:rsidRDefault="00A537F1" w:rsidP="00A537F1">
      <w:pPr>
        <w:pStyle w:val="EndNoteBibliography"/>
        <w:ind w:left="720" w:hanging="720"/>
      </w:pPr>
      <w:r w:rsidRPr="00A537F1">
        <w:t>107.</w:t>
      </w:r>
      <w:r w:rsidRPr="00A537F1">
        <w:tab/>
        <w:t>Courter SG, Bedrosian CL. Clinical evaluation of B-domain deleted recombinant factor VIII in previously treated patients. Seminars in Hematology 2001;38(2 SUPPL. 4):44–51.</w:t>
      </w:r>
    </w:p>
    <w:p w14:paraId="6D60C9C6" w14:textId="77777777" w:rsidR="00A537F1" w:rsidRPr="00A537F1" w:rsidRDefault="00A537F1" w:rsidP="00A537F1">
      <w:pPr>
        <w:pStyle w:val="EndNoteBibliography"/>
        <w:ind w:left="720" w:hanging="720"/>
      </w:pPr>
      <w:r w:rsidRPr="00A537F1">
        <w:t>108.</w:t>
      </w:r>
      <w:r w:rsidRPr="00A537F1">
        <w:tab/>
        <w:t>Klamroth R, Lissitchkov T, Rusen L, et al. Personalized prophylaxis with human-cl recombinant FVIII in ha patients. Blood 2015;126(23):547.</w:t>
      </w:r>
    </w:p>
    <w:p w14:paraId="172D68C3" w14:textId="77777777" w:rsidR="00A537F1" w:rsidRPr="00A537F1" w:rsidRDefault="00A537F1" w:rsidP="00A537F1">
      <w:pPr>
        <w:pStyle w:val="EndNoteBibliography"/>
        <w:ind w:left="720" w:hanging="720"/>
      </w:pPr>
      <w:r w:rsidRPr="00A537F1">
        <w:t>109.</w:t>
      </w:r>
      <w:r w:rsidRPr="00A537F1">
        <w:tab/>
        <w:t>Klamroth R, Lissitchkov T, Rusen L, et al. Personalizedprophylaxis with Human-CL RHFVIII in hemophilia A patients. Journal of Thrombosis and Haemostasis 2015;13:850–851.</w:t>
      </w:r>
    </w:p>
    <w:p w14:paraId="44EBDBF7" w14:textId="77777777" w:rsidR="00A537F1" w:rsidRPr="00A537F1" w:rsidRDefault="00A537F1" w:rsidP="00A537F1">
      <w:pPr>
        <w:pStyle w:val="EndNoteBibliography"/>
        <w:ind w:left="720" w:hanging="720"/>
      </w:pPr>
      <w:r w:rsidRPr="00A537F1">
        <w:t>110.</w:t>
      </w:r>
      <w:r w:rsidRPr="00A537F1">
        <w:tab/>
        <w:t>Klamroth R, Lissitchkov T, Rusen L, et al. Study on personalized prophylaxis with human-CL rhFVIII in adult patients with severe haemophilia a-interim data on 30 patients. Haemophilia 2015;21:38–39.</w:t>
      </w:r>
    </w:p>
    <w:p w14:paraId="7A9690E0" w14:textId="77777777" w:rsidR="00A537F1" w:rsidRPr="00A537F1" w:rsidRDefault="00A537F1" w:rsidP="00A537F1">
      <w:pPr>
        <w:pStyle w:val="EndNoteBibliography"/>
        <w:ind w:left="720" w:hanging="720"/>
      </w:pPr>
      <w:r w:rsidRPr="00A537F1">
        <w:t>111.</w:t>
      </w:r>
      <w:r w:rsidRPr="00A537F1">
        <w:tab/>
        <w:t>Klukowska A, Szczepanski T, Vdovin V, et al. Novel, human cell line-derived recombinant factor VIII (Human-cl rhFVIII, Nuwiq(®) ) in children with severe haemophilia A: efficacy, safety and pharmacokinetics. Haemophilia : the official journal of the World Federation of Hemophilia 2015.</w:t>
      </w:r>
    </w:p>
    <w:p w14:paraId="0EE681FA" w14:textId="77777777" w:rsidR="00A537F1" w:rsidRPr="00A537F1" w:rsidRDefault="00A537F1" w:rsidP="00A537F1">
      <w:pPr>
        <w:pStyle w:val="EndNoteBibliography"/>
        <w:ind w:left="720" w:hanging="720"/>
      </w:pPr>
      <w:r w:rsidRPr="00A537F1">
        <w:lastRenderedPageBreak/>
        <w:t>112.</w:t>
      </w:r>
      <w:r w:rsidRPr="00A537F1">
        <w:tab/>
        <w:t>Klukowska A, Vdovin V, Szczepanski T, et al. Long-term immunogenicity, safety and efficacy of human-cl rhFVIII in previously treated children with severe haemophilia A. Haemophilia 2016;22(Suppl 4):52.</w:t>
      </w:r>
    </w:p>
    <w:p w14:paraId="48DD3179" w14:textId="77777777" w:rsidR="00A537F1" w:rsidRPr="00A537F1" w:rsidRDefault="00A537F1" w:rsidP="00A537F1">
      <w:pPr>
        <w:pStyle w:val="EndNoteBibliography"/>
        <w:ind w:left="720" w:hanging="720"/>
      </w:pPr>
      <w:r w:rsidRPr="00A537F1">
        <w:t>113.</w:t>
      </w:r>
      <w:r w:rsidRPr="00A537F1">
        <w:tab/>
        <w:t>Klukowska A, Vdovin V, Szczepanski T, et al. Long-Term Immunogenicity, Safety and Efficacy of Human-cl rhFVIII in Previously Treated Children with Severe Haemophilia A. Haemophilia 2016;22(Suppl 2):96.</w:t>
      </w:r>
    </w:p>
    <w:p w14:paraId="428FF19C" w14:textId="77777777" w:rsidR="00A537F1" w:rsidRPr="00A537F1" w:rsidRDefault="00A537F1" w:rsidP="00A537F1">
      <w:pPr>
        <w:pStyle w:val="EndNoteBibliography"/>
        <w:ind w:left="720" w:hanging="720"/>
      </w:pPr>
      <w:r w:rsidRPr="00A537F1">
        <w:t>114.</w:t>
      </w:r>
      <w:r w:rsidRPr="00A537F1">
        <w:tab/>
        <w:t>Lissitchkov T, Hampton K, von Depka M, et al. Novel, human cell line-derived recombinant factor VIII (human-cl rhFVIII; Nuwiq®) in adults with severe haemophilia A: Efficacy and safety. Haemophilia 2016;22(2):225–231.</w:t>
      </w:r>
    </w:p>
    <w:p w14:paraId="30306F81" w14:textId="77777777" w:rsidR="00A537F1" w:rsidRPr="00A537F1" w:rsidRDefault="00A537F1" w:rsidP="00A537F1">
      <w:pPr>
        <w:pStyle w:val="EndNoteBibliography"/>
        <w:ind w:left="720" w:hanging="720"/>
      </w:pPr>
      <w:r w:rsidRPr="00A537F1">
        <w:t>115.</w:t>
      </w:r>
      <w:r w:rsidRPr="00A537F1">
        <w:tab/>
        <w:t>Tiede A, Oldenburg J, Lissitchkov T, et al. Prophylaxis vs. on-demand treatment with Nuwiq® (Human-cl rhFVIII) in adults with severe haemophilia A. Haemophilia 2016;22(3):374–380.</w:t>
      </w:r>
    </w:p>
    <w:p w14:paraId="22CC88EA" w14:textId="77777777" w:rsidR="00A537F1" w:rsidRPr="00A537F1" w:rsidRDefault="00A537F1" w:rsidP="00A537F1">
      <w:pPr>
        <w:pStyle w:val="EndNoteBibliography"/>
        <w:ind w:left="720" w:hanging="720"/>
      </w:pPr>
      <w:r w:rsidRPr="00A537F1">
        <w:t>116.</w:t>
      </w:r>
      <w:r w:rsidRPr="00A537F1">
        <w:tab/>
        <w:t>Nemes L, Lissitchkov T, Klukowska A, et al. Evaluation of pharmacokinetics, efficacy and safety of Immunate® solvent detergent in previously treated patients with severe haemophilia A. Haemophilia 2007;13(1):9–11.</w:t>
      </w:r>
    </w:p>
    <w:p w14:paraId="733FD668" w14:textId="77777777" w:rsidR="00A537F1" w:rsidRPr="00A537F1" w:rsidRDefault="00A537F1" w:rsidP="00A537F1">
      <w:pPr>
        <w:pStyle w:val="EndNoteBibliography"/>
        <w:ind w:left="720" w:hanging="720"/>
      </w:pPr>
      <w:r w:rsidRPr="00A537F1">
        <w:t>117.</w:t>
      </w:r>
      <w:r w:rsidRPr="00A537F1">
        <w:tab/>
        <w:t>Nemes L, Lissitchkov T, Dobaczewski G, et al. Pharmacokinetics, efficacy and safety of IMMUNATE solvent/detergent (IMMUNATE S/D) in previously treated patients with severe hemophilia A: results of a prospective, multicenter, open-label phase III study. Acta haematologica 2008;119(2):89–97.</w:t>
      </w:r>
    </w:p>
    <w:p w14:paraId="4FA915ED" w14:textId="77777777" w:rsidR="00A537F1" w:rsidRPr="00A537F1" w:rsidRDefault="00A537F1" w:rsidP="00A537F1">
      <w:pPr>
        <w:pStyle w:val="EndNoteBibliography"/>
        <w:ind w:left="720" w:hanging="720"/>
      </w:pPr>
      <w:r w:rsidRPr="00A537F1">
        <w:t>118.</w:t>
      </w:r>
      <w:r w:rsidRPr="00A537F1">
        <w:tab/>
        <w:t xml:space="preserve"> Pompa MT, Iosava G, Khayat C, et al. 2015. A phase III, open-label, multicentre study to evaluate efficacy and safety of a plasma-derived von Willebrand factor/ factor VIII concentrate in pediatric subjects with hemophilia A (Swiftly-HA study) [abstract]. Journal of Thrombosis and Haemostasis : JTH. p 841, Abstract no: PO249–WED.</w:t>
      </w:r>
    </w:p>
    <w:p w14:paraId="7AD2113D" w14:textId="77777777" w:rsidR="00A537F1" w:rsidRPr="00A537F1" w:rsidRDefault="00A537F1" w:rsidP="00A537F1">
      <w:pPr>
        <w:pStyle w:val="EndNoteBibliography"/>
        <w:ind w:left="720" w:hanging="720"/>
      </w:pPr>
      <w:r w:rsidRPr="00A537F1">
        <w:t>119.</w:t>
      </w:r>
      <w:r w:rsidRPr="00A537F1">
        <w:tab/>
        <w:t>Skotnicki A, Lissitchkov TJ, Mamonov V, et al. Efficacy, safety and pharmacokinetic profiles of a plasma-derived VWF/FVIII concentrate (VONCENTO®) in subjects with haemophilia A (SWIFT-HA study). Thrombosis Research 2016;137:119–125.</w:t>
      </w:r>
    </w:p>
    <w:p w14:paraId="074F5C8A" w14:textId="77777777" w:rsidR="00A537F1" w:rsidRPr="00A537F1" w:rsidRDefault="00A537F1" w:rsidP="00A537F1">
      <w:pPr>
        <w:pStyle w:val="EndNoteBibliography"/>
        <w:ind w:left="720" w:hanging="720"/>
      </w:pPr>
      <w:r w:rsidRPr="00A537F1">
        <w:t>120.</w:t>
      </w:r>
      <w:r w:rsidRPr="00A537F1">
        <w:tab/>
        <w:t>Peyvandi F, Mannucci PM, Garagiola I, et al. A randomized trial of factor VIII and neutralizing antibodies in hemophilia A. New England Journal of Medicine 2016;374(21):2054–2064.</w:t>
      </w:r>
    </w:p>
    <w:p w14:paraId="4139364D" w14:textId="77777777" w:rsidR="00A537F1" w:rsidRPr="00A537F1" w:rsidRDefault="00A537F1" w:rsidP="00A537F1">
      <w:pPr>
        <w:pStyle w:val="EndNoteBibliography"/>
        <w:ind w:left="720" w:hanging="720"/>
      </w:pPr>
      <w:r w:rsidRPr="00A537F1">
        <w:t>121.</w:t>
      </w:r>
      <w:r w:rsidRPr="00A537F1">
        <w:tab/>
        <w:t>Dmoszynska A, Kuliczkowski K, Hellmann A, et al. Clinical assessment of Optivate®, a high-purity concentrate of factor VIII with von Willebrand factor, in the management of patients with haemophilia A. Haemophilia 2011;17(3):456–462.</w:t>
      </w:r>
    </w:p>
    <w:p w14:paraId="7539E9D1" w14:textId="77777777" w:rsidR="00A537F1" w:rsidRPr="00A537F1" w:rsidRDefault="00A537F1" w:rsidP="00A537F1">
      <w:pPr>
        <w:pStyle w:val="EndNoteBibliography"/>
        <w:ind w:left="720" w:hanging="720"/>
      </w:pPr>
      <w:r w:rsidRPr="00A537F1">
        <w:t>122.</w:t>
      </w:r>
      <w:r w:rsidRPr="00A537F1">
        <w:tab/>
        <w:t>Matysiak M, Bobrowska H, Balwierz W, et al. Clinical experience with Optivate®, high-purity factor VIII (FVIII) product with von Willebrand factor (VWF) in young children with haemophilia A. Haemophilia : the official journal of the World Federation of Hemophilia 2011;17(5):737–42.</w:t>
      </w:r>
    </w:p>
    <w:p w14:paraId="2EF75434" w14:textId="77777777" w:rsidR="00A537F1" w:rsidRPr="00A537F1" w:rsidRDefault="00A537F1" w:rsidP="00A537F1">
      <w:pPr>
        <w:pStyle w:val="EndNoteBibliography"/>
        <w:ind w:left="720" w:hanging="720"/>
      </w:pPr>
      <w:r w:rsidRPr="00A537F1">
        <w:t>123.</w:t>
      </w:r>
      <w:r w:rsidRPr="00A537F1">
        <w:tab/>
        <w:t>Konkle BA, Stasyshyn O, Chowdary P, et al. Pegylated, full-length, recombinant factor VIII for prophylactic and on-demand treatment of severe hemophilia A. Blood 2015;126(9):1078–1085.</w:t>
      </w:r>
    </w:p>
    <w:p w14:paraId="33E80097" w14:textId="77777777" w:rsidR="00A537F1" w:rsidRPr="00A537F1" w:rsidRDefault="00A537F1" w:rsidP="00A537F1">
      <w:pPr>
        <w:pStyle w:val="EndNoteBibliography"/>
        <w:ind w:left="720" w:hanging="720"/>
      </w:pPr>
      <w:r w:rsidRPr="00A537F1">
        <w:t>124.</w:t>
      </w:r>
      <w:r w:rsidRPr="00A537F1">
        <w:tab/>
        <w:t>Mullins ES, Stasyshyn O, Alvarez-Roman MT, et al. Extended half-life pegylated, full-length recombinant factor VIII for prophylaxis in children with severe haemophilia A. Haemophilia 2016.</w:t>
      </w:r>
    </w:p>
    <w:p w14:paraId="01594109" w14:textId="77777777" w:rsidR="00A537F1" w:rsidRPr="00A537F1" w:rsidRDefault="00A537F1" w:rsidP="00A537F1">
      <w:pPr>
        <w:pStyle w:val="EndNoteBibliography"/>
        <w:ind w:left="720" w:hanging="720"/>
      </w:pPr>
      <w:r w:rsidRPr="00A537F1">
        <w:t>125.</w:t>
      </w:r>
      <w:r w:rsidRPr="00A537F1">
        <w:tab/>
        <w:t>Hyun SY, Park SY, Lee SY, et al. Efficacy, safety, and pharmacokinetics of beroctocog alfa in patients previously treated for hemophilia A. Yonsei Medical Journal 2015;56(4):935–943.</w:t>
      </w:r>
    </w:p>
    <w:p w14:paraId="48081B4B" w14:textId="77777777" w:rsidR="00A537F1" w:rsidRPr="00A537F1" w:rsidRDefault="00A537F1" w:rsidP="00A537F1">
      <w:pPr>
        <w:pStyle w:val="EndNoteBibliography"/>
        <w:ind w:left="720" w:hanging="720"/>
      </w:pPr>
      <w:r w:rsidRPr="00A537F1">
        <w:t>126.</w:t>
      </w:r>
      <w:r w:rsidRPr="00A537F1">
        <w:tab/>
        <w:t xml:space="preserve">Ledger KS, Bensen-Kennedy D, Backman N, et al. Clinical decision making is effective in reducing bleeding rates without the need to monitor FVIII trough </w:t>
      </w:r>
      <w:r w:rsidRPr="00A537F1">
        <w:lastRenderedPageBreak/>
        <w:t>levels tn patients with severe hemophilia a receiving prophylaxis with rVIII-SingleChain. Journal of Thrombosis and Haemostasis 2016;14:49.</w:t>
      </w:r>
    </w:p>
    <w:p w14:paraId="5D7ED19C" w14:textId="77777777" w:rsidR="00A537F1" w:rsidRPr="00A537F1" w:rsidRDefault="00A537F1" w:rsidP="00A537F1">
      <w:pPr>
        <w:pStyle w:val="EndNoteBibliography"/>
        <w:ind w:left="720" w:hanging="720"/>
      </w:pPr>
      <w:r w:rsidRPr="00A537F1">
        <w:t>127.</w:t>
      </w:r>
      <w:r w:rsidRPr="00A537F1">
        <w:tab/>
        <w:t>Mahlangu J, Kuliczkowski K, Karim FA, et al. Efficacy and safety of rVIII-Singlechain: Results of a phase 1/3 multicenter clinical trial in severe hemophilia A. Blood 2016;128(5):630–637.</w:t>
      </w:r>
    </w:p>
    <w:p w14:paraId="39319A07" w14:textId="77777777" w:rsidR="00A537F1" w:rsidRPr="00A537F1" w:rsidRDefault="00A537F1" w:rsidP="00A537F1">
      <w:pPr>
        <w:pStyle w:val="EndNoteBibliography"/>
        <w:ind w:left="720" w:hanging="720"/>
      </w:pPr>
      <w:r w:rsidRPr="00A537F1">
        <w:t>128.</w:t>
      </w:r>
      <w:r w:rsidRPr="00A537F1">
        <w:tab/>
        <w:t>Philipp CS. Viral safety of a pasteurized, monoclonal antibody-purified factor VIII concentrate in previously untreated haemophilia A patients. Haemophilia 2001;7(2):146–153.</w:t>
      </w:r>
    </w:p>
    <w:p w14:paraId="70B7403E" w14:textId="77777777" w:rsidR="00A537F1" w:rsidRPr="00A537F1" w:rsidRDefault="00A537F1" w:rsidP="00A537F1">
      <w:pPr>
        <w:pStyle w:val="EndNoteBibliography"/>
        <w:ind w:left="720" w:hanging="720"/>
      </w:pPr>
      <w:r w:rsidRPr="00A537F1">
        <w:t>129.</w:t>
      </w:r>
      <w:r w:rsidRPr="00A537F1">
        <w:tab/>
        <w:t>Wolf DM, Rokicka-Milewska R, Lopaciuk S, et al. Clinical efficacy, safety and pharmacokinetic properties of the factor VIII concentrate Haemoctin® SDH in previously treated patients with severe haemophilia A. Haemophilia 2004;10(5):438–448.</w:t>
      </w:r>
    </w:p>
    <w:p w14:paraId="4C47A8C4" w14:textId="77777777" w:rsidR="00A537F1" w:rsidRPr="00A537F1" w:rsidRDefault="00A537F1" w:rsidP="00A537F1">
      <w:pPr>
        <w:pStyle w:val="EndNoteBibliography"/>
        <w:ind w:left="720" w:hanging="720"/>
      </w:pPr>
      <w:r w:rsidRPr="00A537F1">
        <w:t>130.</w:t>
      </w:r>
      <w:r w:rsidRPr="00A537F1">
        <w:tab/>
        <w:t>Vossebeld PJM, Tissing MH, van den Berg HM, et al. In vivo recovery and safety of human factor VIII product AAFACT® in patients with haemophilia A. Haemophilia 2003;9(2):157–163.</w:t>
      </w:r>
    </w:p>
    <w:p w14:paraId="5F628B83" w14:textId="77777777" w:rsidR="00A537F1" w:rsidRPr="00A537F1" w:rsidRDefault="00A537F1" w:rsidP="00A537F1">
      <w:pPr>
        <w:pStyle w:val="EndNoteBibliography"/>
        <w:ind w:left="720" w:hanging="720"/>
      </w:pPr>
      <w:r w:rsidRPr="00A537F1">
        <w:t>131.</w:t>
      </w:r>
      <w:r w:rsidRPr="00A537F1">
        <w:tab/>
        <w:t>Lusher JM, Salzman PM. Viral safety and inhibitor development associated with factor VIIIC ultra-purified from plasma in hemophiliacs previously unexposed to factor VIIIC concentrates. The Monoclate Study Group. Seminars in hematology 1990;27(2 Suppl 2):1–7.</w:t>
      </w:r>
    </w:p>
    <w:p w14:paraId="1F54FBA4" w14:textId="77777777" w:rsidR="00A537F1" w:rsidRPr="00A537F1" w:rsidRDefault="00A537F1" w:rsidP="00A537F1">
      <w:pPr>
        <w:pStyle w:val="EndNoteBibliography"/>
        <w:ind w:left="720" w:hanging="720"/>
      </w:pPr>
      <w:r w:rsidRPr="00A537F1">
        <w:t>132.</w:t>
      </w:r>
      <w:r w:rsidRPr="00A537F1">
        <w:tab/>
        <w:t>Santagostino E, Saxena K, Kenet G, et al. PROTECT VIII Kids trial results: BAY 94-9027 safety and efficacy in previously treated children with severe hemophilia A. Haemophilia 2016;22(Suppl 4):41.</w:t>
      </w:r>
    </w:p>
    <w:p w14:paraId="2275B5DC" w14:textId="6A96B692" w:rsidR="00A537F1" w:rsidRPr="00A537F1" w:rsidRDefault="00A537F1" w:rsidP="00A537F1">
      <w:pPr>
        <w:pStyle w:val="EndNoteBibliography"/>
        <w:ind w:left="720" w:hanging="720"/>
      </w:pPr>
      <w:r w:rsidRPr="00A537F1">
        <w:t>133.</w:t>
      </w:r>
      <w:r w:rsidRPr="00A537F1">
        <w:tab/>
        <w:t xml:space="preserve">Bayer AG.A multi-center, phase III, non-controlled, open-label trial to evaluate the pharmacokinetics, safety, and efficacy of BAY 94-9027 for prophylaxis and treatment of bleeding in previously treated chi: ClinicalTrials.gov, 2013. Available from: </w:t>
      </w:r>
      <w:hyperlink r:id="rId29" w:history="1">
        <w:r w:rsidRPr="00A537F1">
          <w:rPr>
            <w:rStyle w:val="Hyperlink"/>
          </w:rPr>
          <w:t>https://www.clinicaltrialsregister.eu/ctr-search/search?query=eudract_number:2012-004434-42</w:t>
        </w:r>
      </w:hyperlink>
      <w:r w:rsidRPr="00A537F1">
        <w:t xml:space="preserve"> (Accessed 2012-004434-42).</w:t>
      </w:r>
    </w:p>
    <w:p w14:paraId="531584ED" w14:textId="77777777" w:rsidR="00A537F1" w:rsidRPr="00A537F1" w:rsidRDefault="00A537F1" w:rsidP="00A537F1">
      <w:pPr>
        <w:pStyle w:val="EndNoteBibliography"/>
        <w:ind w:left="720" w:hanging="720"/>
      </w:pPr>
      <w:r w:rsidRPr="00A537F1">
        <w:t>134.</w:t>
      </w:r>
      <w:r w:rsidRPr="00A537F1">
        <w:tab/>
        <w:t>Leissinger C, Becton D, Cornell Jr C, et al. High-dose DDAVP intranasal spray (Stimate®) for the prevention and treatment of bleeding in patients with mild haemophilia A, mild or moderate type 1 von Willebrand disease and symptomatic carriers of haemophilia A. Haemophilia 2001;7(3):258-266.</w:t>
      </w:r>
    </w:p>
    <w:p w14:paraId="68348331" w14:textId="77777777" w:rsidR="00A537F1" w:rsidRPr="00A537F1" w:rsidRDefault="00A537F1" w:rsidP="00A537F1">
      <w:pPr>
        <w:pStyle w:val="EndNoteBibliography"/>
        <w:ind w:left="720" w:hanging="720"/>
      </w:pPr>
      <w:r w:rsidRPr="00A537F1">
        <w:t>135.</w:t>
      </w:r>
      <w:r w:rsidRPr="00A537F1">
        <w:tab/>
        <w:t>Eshghi P, Abolghasemi H, Malek F, et al. A prospective crossover triple-blind controlled trial on the safety and efficacy of Iranian recombinant FVIII (Safacto®) versus plasma derived FVIII; a pilot study. Iranian Journal of Blood and Cancer 2015;7(4):171-174.</w:t>
      </w:r>
    </w:p>
    <w:p w14:paraId="098D286B" w14:textId="77777777" w:rsidR="00A537F1" w:rsidRPr="00A537F1" w:rsidRDefault="00A537F1" w:rsidP="00A537F1">
      <w:pPr>
        <w:pStyle w:val="EndNoteBibliography"/>
        <w:ind w:left="720" w:hanging="720"/>
      </w:pPr>
      <w:r w:rsidRPr="00A537F1">
        <w:t>136.</w:t>
      </w:r>
      <w:r w:rsidRPr="00A537F1">
        <w:tab/>
        <w:t>Smith MP, Giangrande P, Pollman H, et al. A postmarketing surveillance study of the safety and efficacy of ReFacto® (St Louis-derived active substance) in patients with haemophilia A. Haemophilia 2005;11(5):444-451.</w:t>
      </w:r>
    </w:p>
    <w:p w14:paraId="478C9378" w14:textId="77777777" w:rsidR="00A537F1" w:rsidRPr="00A537F1" w:rsidRDefault="00A537F1" w:rsidP="00A537F1">
      <w:pPr>
        <w:pStyle w:val="EndNoteBibliography"/>
        <w:ind w:left="720" w:hanging="720"/>
      </w:pPr>
      <w:r w:rsidRPr="00A537F1">
        <w:t>137.</w:t>
      </w:r>
      <w:r w:rsidRPr="00A537F1">
        <w:tab/>
        <w:t>Nemes L, Pollmann H, Becker T. Interim data on long-term efficacy, safety and tolerability of a plasma-derived factor VIII concentrate in 109 patients with severe haemophilia A. Haemophilia 2012;18(4):496-502.</w:t>
      </w:r>
    </w:p>
    <w:p w14:paraId="48B770DD" w14:textId="77777777" w:rsidR="00A537F1" w:rsidRPr="00A537F1" w:rsidRDefault="00A537F1" w:rsidP="00A537F1">
      <w:pPr>
        <w:pStyle w:val="EndNoteBibliography"/>
        <w:ind w:left="720" w:hanging="720"/>
      </w:pPr>
      <w:r w:rsidRPr="00A537F1">
        <w:t>138.</w:t>
      </w:r>
      <w:r w:rsidRPr="00A537F1">
        <w:tab/>
        <w:t>Hay CR, Lee CA, Savidge G. A post-marketing safety and efficacy assessment of a monoclonal antibody purified high-purity factor VIII concentrate. Haemophilia : the official journal of the World Federation of Hemophilia 1996;2(1):32-6.</w:t>
      </w:r>
    </w:p>
    <w:p w14:paraId="43147509" w14:textId="77777777" w:rsidR="00A537F1" w:rsidRPr="00A537F1" w:rsidRDefault="00A537F1" w:rsidP="00A537F1">
      <w:pPr>
        <w:pStyle w:val="EndNoteBibliography"/>
        <w:ind w:left="720" w:hanging="720"/>
      </w:pPr>
      <w:r w:rsidRPr="00A537F1">
        <w:t>139.</w:t>
      </w:r>
      <w:r w:rsidRPr="00A537F1">
        <w:tab/>
        <w:t>Yoshioka A, Fukutake K, Takamatsu J, et al. Clinical Evaluation of a Recombinant Factor VIII Preparation (Kogenate) in Previously Untreated Patients with Hemophilia A. International Journal of Hematology 2003;78(5):467-474.</w:t>
      </w:r>
    </w:p>
    <w:p w14:paraId="2052410F" w14:textId="77777777" w:rsidR="00A537F1" w:rsidRPr="00A537F1" w:rsidRDefault="00A537F1" w:rsidP="00A537F1">
      <w:pPr>
        <w:pStyle w:val="EndNoteBibliography"/>
        <w:ind w:left="720" w:hanging="720"/>
      </w:pPr>
      <w:r w:rsidRPr="00A537F1">
        <w:lastRenderedPageBreak/>
        <w:t>140.</w:t>
      </w:r>
      <w:r w:rsidRPr="00A537F1">
        <w:tab/>
        <w:t>Calvez T, Chambost H, Claeyssens-Donadel S, et al. Recombinant factor VIII products and inhibitor development in previously untreated boys with severe hemophilia A. Blood 2014;124(23):3398-3408.</w:t>
      </w:r>
    </w:p>
    <w:p w14:paraId="21D7ED48" w14:textId="77777777" w:rsidR="00A537F1" w:rsidRPr="00A537F1" w:rsidRDefault="00A537F1" w:rsidP="00A537F1">
      <w:pPr>
        <w:pStyle w:val="EndNoteBibliography"/>
        <w:ind w:left="720" w:hanging="720"/>
      </w:pPr>
      <w:r w:rsidRPr="00A537F1">
        <w:t>141.</w:t>
      </w:r>
      <w:r w:rsidRPr="00A537F1">
        <w:tab/>
        <w:t>Jimenez-Yuste V, Shima M, Fukutake K, et al. Emicizumab Subcutaneous Dosing every 4 weeks for the management of hemophilia A: preliminary data from the pharmacokinetic run-in cohort of a multicenter, open-label, phase 3 study (HAVEN 4). . Blood,  2017, 130.</w:t>
      </w:r>
    </w:p>
    <w:p w14:paraId="0B8FBEAD" w14:textId="77777777" w:rsidR="00A537F1" w:rsidRPr="00A537F1" w:rsidRDefault="00A537F1" w:rsidP="00A537F1">
      <w:pPr>
        <w:pStyle w:val="EndNoteBibliography"/>
        <w:ind w:left="720" w:hanging="720"/>
      </w:pPr>
      <w:r w:rsidRPr="00A537F1">
        <w:t>142.</w:t>
      </w:r>
      <w:r w:rsidRPr="00A537F1">
        <w:tab/>
        <w:t>Pipe S J-YV, Shapiro A, et al. . Emicizumab subcutaneous dosing every 4 weeks is safe and efficacious in the control of bleeding in persons with hemophilia A (PwHA) with and without inhibitors: Results from HAVEN 4 study [abstract] World Federation of Hemophilia 2018, World Congress 2018, 20-24 May, 2018.</w:t>
      </w:r>
    </w:p>
    <w:p w14:paraId="33A10A69" w14:textId="77777777" w:rsidR="00A537F1" w:rsidRPr="00A537F1" w:rsidRDefault="00A537F1" w:rsidP="00A537F1">
      <w:pPr>
        <w:pStyle w:val="EndNoteBibliography"/>
        <w:ind w:left="720" w:hanging="720"/>
      </w:pPr>
      <w:r w:rsidRPr="00A537F1">
        <w:t>143.</w:t>
      </w:r>
      <w:r w:rsidRPr="00A537F1">
        <w:tab/>
        <w:t>Ozelo M, Wu R, Belhani M, et al. Guardian(TM) 4: safety and efficacy of turoctocog alfa in prevention and treatment of bleeds in previously untreated patients with hemophilia A. . Haemophilia. 2018;,  2018, 24:101-102.</w:t>
      </w:r>
    </w:p>
    <w:p w14:paraId="155EFD7B" w14:textId="77777777" w:rsidR="00A537F1" w:rsidRPr="00A537F1" w:rsidRDefault="00A537F1" w:rsidP="00A537F1">
      <w:pPr>
        <w:pStyle w:val="EndNoteBibliography"/>
        <w:ind w:left="720" w:hanging="720"/>
      </w:pPr>
      <w:r w:rsidRPr="00A537F1">
        <w:t>144.</w:t>
      </w:r>
      <w:r w:rsidRPr="00A537F1">
        <w:tab/>
        <w:t>Zhao Y, Xiao J, Yang R, et al. Efficacy of standard prophylaxis versus on-demand treatment with bayer's sucrose-formulated recombinant FVIII (rFVIII-FS) in Chinese children with severe hemophilia A. Pediatr Hematol Oncol 2017;34(3):138-148.</w:t>
      </w:r>
    </w:p>
    <w:p w14:paraId="3D9436D9" w14:textId="77777777" w:rsidR="00A537F1" w:rsidRPr="00A537F1" w:rsidRDefault="00A537F1" w:rsidP="00A537F1">
      <w:pPr>
        <w:pStyle w:val="EndNoteBibliography"/>
        <w:ind w:left="720" w:hanging="720"/>
      </w:pPr>
      <w:r w:rsidRPr="00A537F1">
        <w:t>145.</w:t>
      </w:r>
      <w:r w:rsidRPr="00A537F1">
        <w:tab/>
        <w:t>Ragni MV, Yabes JG, Fogarty PF, et al. Pilot randomized, non-inferiority, cross-over trial of once-weekly vs. three times-weekly recombinant factor VIII prophylaxis in adults with severe haemophilia A. Haemophilia 2017;23(1):e43-e46.</w:t>
      </w:r>
    </w:p>
    <w:p w14:paraId="52CAA74C" w14:textId="77777777" w:rsidR="00A537F1" w:rsidRPr="00A537F1" w:rsidRDefault="00A537F1" w:rsidP="00A537F1">
      <w:pPr>
        <w:pStyle w:val="EndNoteBibliography"/>
        <w:ind w:left="720" w:hanging="720"/>
      </w:pPr>
      <w:r w:rsidRPr="00A537F1">
        <w:t>146.</w:t>
      </w:r>
      <w:r w:rsidRPr="00A537F1">
        <w:tab/>
        <w:t>Karimi M, Eshghi P, Safarpour MM, et al. Modified Primary Prophylaxis in Previously Untreated Patients With Severe Hemophilia A in Iran. J Pediatr Hematol Oncol 2018;40(3):188-191.</w:t>
      </w:r>
    </w:p>
    <w:p w14:paraId="39BF3172" w14:textId="77777777" w:rsidR="00A537F1" w:rsidRPr="00A537F1" w:rsidRDefault="00A537F1" w:rsidP="00A537F1">
      <w:pPr>
        <w:pStyle w:val="EndNoteBibliography"/>
        <w:ind w:left="720" w:hanging="720"/>
      </w:pPr>
      <w:r w:rsidRPr="00A537F1">
        <w:t>147.</w:t>
      </w:r>
      <w:r w:rsidRPr="00A537F1">
        <w:tab/>
        <w:t xml:space="preserve">Chozie N, Primacakti F, Tulaar A, et al. Low-dose prophylaxis versus on-demand treatment in Indonesian children with severe hemophilia A: An interim report. . Haemophilia,  2018, 24 </w:t>
      </w:r>
    </w:p>
    <w:p w14:paraId="7084C045" w14:textId="77777777" w:rsidR="00A537F1" w:rsidRPr="00A537F1" w:rsidRDefault="00A537F1" w:rsidP="00A537F1">
      <w:pPr>
        <w:pStyle w:val="EndNoteBibliography"/>
        <w:ind w:left="720" w:hanging="720"/>
      </w:pPr>
      <w:r w:rsidRPr="00A537F1">
        <w:t>148.</w:t>
      </w:r>
      <w:r w:rsidRPr="00A537F1">
        <w:tab/>
        <w:t>Lissitchkov T, Rusen L, Georgiev P, et al. PK-guided personalized prophylaxis with Nuwiq((R)) (human-cl rhFVIII) in adults with severe haemophilia A. Haemophilia 2017;23(5):697-704.</w:t>
      </w:r>
    </w:p>
    <w:p w14:paraId="33F66B1A" w14:textId="77777777" w:rsidR="00A537F1" w:rsidRPr="00A537F1" w:rsidRDefault="00A537F1" w:rsidP="00A537F1">
      <w:pPr>
        <w:pStyle w:val="EndNoteBibliography"/>
        <w:ind w:left="720" w:hanging="720"/>
      </w:pPr>
      <w:r w:rsidRPr="00A537F1">
        <w:t>149.</w:t>
      </w:r>
      <w:r w:rsidRPr="00A537F1">
        <w:tab/>
        <w:t>Liesner RJ, Abashidze M, Aleinikova O, et al. Immunogenicity, efficacy and safety of Nuwiq((R)) (human-cl rhFVIII) in previously untreated patients with severe haemophilia A-Interim results from the NuProtect Study. Haemophilia 2018;24(2):211-220.</w:t>
      </w:r>
    </w:p>
    <w:p w14:paraId="33DFCD66" w14:textId="77777777" w:rsidR="00A537F1" w:rsidRPr="00A537F1" w:rsidRDefault="00A537F1" w:rsidP="00A537F1">
      <w:pPr>
        <w:pStyle w:val="EndNoteBibliography"/>
        <w:ind w:left="720" w:hanging="720"/>
      </w:pPr>
      <w:r w:rsidRPr="00A537F1">
        <w:t>150.</w:t>
      </w:r>
      <w:r w:rsidRPr="00A537F1">
        <w:tab/>
        <w:t>Klukowska A, Komrska V, Vdovin V, et al. Low incidence of factor VIII inhibitors in previously untreated patients with severe haemophilia A treated with octanate((R)) : Final report from a prospective study. Haemophilia 2018;24(2):221-228.</w:t>
      </w:r>
    </w:p>
    <w:p w14:paraId="62F38BB9" w14:textId="77777777" w:rsidR="00A537F1" w:rsidRPr="00A537F1" w:rsidRDefault="00A537F1" w:rsidP="00A537F1">
      <w:pPr>
        <w:pStyle w:val="EndNoteBibliography"/>
        <w:ind w:left="720" w:hanging="720"/>
      </w:pPr>
      <w:r w:rsidRPr="00A537F1">
        <w:t>151.</w:t>
      </w:r>
      <w:r w:rsidRPr="00A537F1">
        <w:tab/>
        <w:t>Rusen L, Kavakli K, Korth-Bradley J, et al. Clinical experience with moroctocog alfa (AF-CC) in younger paediatric patients with severe haemophilia A: Two open-label studies. Haemophilia 2018.</w:t>
      </w:r>
    </w:p>
    <w:p w14:paraId="13A73A95" w14:textId="77777777" w:rsidR="00A537F1" w:rsidRPr="00A537F1" w:rsidRDefault="00A537F1" w:rsidP="00A537F1">
      <w:pPr>
        <w:pStyle w:val="EndNoteBibliography"/>
        <w:ind w:left="720" w:hanging="720"/>
      </w:pPr>
      <w:r w:rsidRPr="00A537F1">
        <w:t>152.</w:t>
      </w:r>
      <w:r w:rsidRPr="00A537F1">
        <w:tab/>
        <w:t>Stasyshyn O, Djambas Khayat C, Iosava G, et al. Safety, efficacy and pharmacokinetics of rVIII-SingleChain in children with severe hemophilia A: results of a multicenter clinical trial. J Thromb Haemost 2017;15(4):636-644.</w:t>
      </w:r>
    </w:p>
    <w:p w14:paraId="52BB18DC" w14:textId="77777777" w:rsidR="00A537F1" w:rsidRPr="00A537F1" w:rsidRDefault="00A537F1" w:rsidP="00A537F1">
      <w:pPr>
        <w:pStyle w:val="EndNoteBibliography"/>
        <w:ind w:left="720" w:hanging="720"/>
      </w:pPr>
      <w:r w:rsidRPr="00A537F1">
        <w:t>153.</w:t>
      </w:r>
      <w:r w:rsidRPr="00A537F1">
        <w:tab/>
        <w:t>Wu R YW, Luo X, et.al. . Results from a Prospective, Dose Escalating, Prophylaxis Study in Young Boys with Severe Hemophilia a in China: The China Hemophilia Individualized Prophylaxis Study (CHIPS)(NCT02999308). . Blood.,  2017, 130 (Supp 1):3683.</w:t>
      </w:r>
    </w:p>
    <w:p w14:paraId="79E4D46A" w14:textId="77777777" w:rsidR="00A537F1" w:rsidRPr="00A537F1" w:rsidRDefault="00A537F1" w:rsidP="00A537F1">
      <w:pPr>
        <w:pStyle w:val="EndNoteBibliography"/>
        <w:ind w:left="720" w:hanging="720"/>
      </w:pPr>
      <w:r w:rsidRPr="00A537F1">
        <w:lastRenderedPageBreak/>
        <w:t>154.</w:t>
      </w:r>
      <w:r w:rsidRPr="00A537F1">
        <w:tab/>
        <w:t>Oldenburg J, Klamroth R, Szamosi J, et al. Long-term safety and efficacy of recombinant factor VIII Fc (rFVIIIFc) for the treatment of severe haemophilia A: European subgroup interim analysis of the ASPIRE study. . Hamostaseologie,  2016, 36.</w:t>
      </w:r>
    </w:p>
    <w:p w14:paraId="468D625B" w14:textId="77777777" w:rsidR="00A537F1" w:rsidRPr="00A537F1" w:rsidRDefault="00A537F1" w:rsidP="00A537F1">
      <w:pPr>
        <w:pStyle w:val="EndNoteBibliography"/>
        <w:ind w:left="720" w:hanging="720"/>
      </w:pPr>
      <w:r w:rsidRPr="00A537F1">
        <w:t>155.</w:t>
      </w:r>
      <w:r w:rsidRPr="00A537F1">
        <w:tab/>
        <w:t>Khair K, Mazzucconi MG, Parra R, et al. Pattern of bleeding in a large prospective cohort of haemophilia A patients: A three-year follow-up of the AHEAD (Advate in HaEmophilia A outcome Database) study. Haemophilia 2018;24(1):85-96.</w:t>
      </w:r>
    </w:p>
    <w:p w14:paraId="53370D4E" w14:textId="77777777" w:rsidR="00A537F1" w:rsidRPr="00A537F1" w:rsidRDefault="00A537F1" w:rsidP="00A537F1">
      <w:pPr>
        <w:pStyle w:val="EndNoteBibliography"/>
        <w:ind w:left="720" w:hanging="720"/>
      </w:pPr>
      <w:r w:rsidRPr="00A537F1">
        <w:t>156.</w:t>
      </w:r>
      <w:r w:rsidRPr="00A537F1">
        <w:tab/>
        <w:t>Mason JA, Parikh S, Tran H, et al. Australian multicentre study of current real-world prophylaxis practice in severe and moderate haemophilia A and B. Haemophilia 2018;24(2):253-260.</w:t>
      </w:r>
    </w:p>
    <w:p w14:paraId="45B0827E" w14:textId="77777777" w:rsidR="00A537F1" w:rsidRPr="00A537F1" w:rsidRDefault="00A537F1" w:rsidP="00A537F1">
      <w:pPr>
        <w:pStyle w:val="EndNoteBibliography"/>
        <w:ind w:left="720" w:hanging="720"/>
      </w:pPr>
      <w:r w:rsidRPr="00A537F1">
        <w:t>157.</w:t>
      </w:r>
      <w:r w:rsidRPr="00A537F1">
        <w:tab/>
        <w:t>Osooli M, Steen Carlsson K, Baghaei F, et al. The association between health utility and joint status among people with severe haemophilia A: findings from the KAPPA register. Haemophilia 2017;23(3):e180-e187.</w:t>
      </w:r>
    </w:p>
    <w:p w14:paraId="6C082BA5" w14:textId="77777777" w:rsidR="00A537F1" w:rsidRPr="00A537F1" w:rsidRDefault="00A537F1" w:rsidP="00A537F1">
      <w:pPr>
        <w:pStyle w:val="EndNoteBibliography"/>
        <w:ind w:left="720" w:hanging="720"/>
      </w:pPr>
      <w:r w:rsidRPr="00A537F1">
        <w:t>158.</w:t>
      </w:r>
      <w:r w:rsidRPr="00A537F1">
        <w:tab/>
        <w:t>Manco-Johnson MJ, Soucie JM, Gill JC. Prophylaxis usage, bleeding rates, and joint outcomes of hemophilia, 1999 to 2010: a surveillance project. Blood 2017;129(17):2368-2374.</w:t>
      </w:r>
    </w:p>
    <w:p w14:paraId="74B57DAF" w14:textId="77777777" w:rsidR="00A537F1" w:rsidRPr="00A537F1" w:rsidRDefault="00A537F1" w:rsidP="00A537F1">
      <w:pPr>
        <w:pStyle w:val="EndNoteBibliography"/>
        <w:ind w:left="720" w:hanging="720"/>
      </w:pPr>
      <w:r w:rsidRPr="00A537F1">
        <w:t>159.</w:t>
      </w:r>
      <w:r w:rsidRPr="00A537F1">
        <w:tab/>
        <w:t>Dube E, Bonnefoy A, Merlen C, et al. A prospective surveillance study of inhibitor development in haemophilia A patients following a population switch to a third-generation B-domain-deleted recombinant factor VIII. Haemophilia 2018;24(2):236-244.</w:t>
      </w:r>
    </w:p>
    <w:p w14:paraId="6D11CDA0" w14:textId="77777777" w:rsidR="00A537F1" w:rsidRPr="00A537F1" w:rsidRDefault="00A537F1" w:rsidP="00A537F1">
      <w:pPr>
        <w:pStyle w:val="EndNoteBibliography"/>
        <w:ind w:left="720" w:hanging="720"/>
      </w:pPr>
      <w:r w:rsidRPr="00A537F1">
        <w:t>160.</w:t>
      </w:r>
      <w:r w:rsidRPr="00A537F1">
        <w:tab/>
        <w:t>Higgins JP, Thompson SG. Quantifying heterogeneity in a meta-analysis. Stat Med 2002;21(11):1539–1558.</w:t>
      </w:r>
    </w:p>
    <w:p w14:paraId="7C4CBA10" w14:textId="2DB3FD86" w:rsidR="00275B37" w:rsidRPr="00275B37" w:rsidRDefault="00010714" w:rsidP="00E51FDE">
      <w:r>
        <w:fldChar w:fldCharType="end"/>
      </w:r>
    </w:p>
    <w:sectPr w:rsidR="00275B37" w:rsidRPr="00275B37" w:rsidSect="00074B81">
      <w:headerReference w:type="even" r:id="rId30"/>
      <w:headerReference w:type="default" r:id="rId31"/>
      <w:footerReference w:type="even" r:id="rId32"/>
      <w:footerReference w:type="default" r:id="rId33"/>
      <w:headerReference w:type="first" r:id="rId34"/>
      <w:footerReference w:type="first" r:id="rId35"/>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E7519" w14:textId="77777777" w:rsidR="00055F6B" w:rsidRDefault="00055F6B" w:rsidP="00AF2C92">
      <w:r>
        <w:separator/>
      </w:r>
    </w:p>
  </w:endnote>
  <w:endnote w:type="continuationSeparator" w:id="0">
    <w:p w14:paraId="7FC9F5BC" w14:textId="77777777" w:rsidR="00055F6B" w:rsidRDefault="00055F6B" w:rsidP="00AF2C92">
      <w:r>
        <w:continuationSeparator/>
      </w:r>
    </w:p>
  </w:endnote>
  <w:endnote w:type="continuationNotice" w:id="1">
    <w:p w14:paraId="4F9F3E37" w14:textId="77777777" w:rsidR="00055F6B" w:rsidRDefault="00055F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ago">
    <w:altName w:val="Calibri"/>
    <w:panose1 w:val="02000500060000020004"/>
    <w:charset w:val="00"/>
    <w:family w:val="auto"/>
    <w:pitch w:val="variable"/>
    <w:sig w:usb0="A00002AF" w:usb1="500020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yriad Roman">
    <w:panose1 w:val="00000000000000000000"/>
    <w:charset w:val="00"/>
    <w:family w:val="swiss"/>
    <w:notTrueType/>
    <w:pitch w:val="default"/>
    <w:sig w:usb0="00000003" w:usb1="00000000" w:usb2="00000000" w:usb3="00000000" w:csb0="00000001" w:csb1="00000000"/>
  </w:font>
  <w:font w:name="Nirmala UI Semilight">
    <w:panose1 w:val="020B0402040204020203"/>
    <w:charset w:val="00"/>
    <w:family w:val="swiss"/>
    <w:pitch w:val="variable"/>
    <w:sig w:usb0="80FF8023" w:usb1="0000004A" w:usb2="00000200" w:usb3="00000000" w:csb0="00000001" w:csb1="00000000"/>
  </w:font>
  <w:font w:name="Shaker 2 Lancet Regular">
    <w:altName w:val="Shaker 2 Lancet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7CFC4" w14:textId="77777777" w:rsidR="00055F6B" w:rsidRDefault="00055F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08711" w14:textId="77777777" w:rsidR="00055F6B" w:rsidRDefault="00055F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8DB39" w14:textId="77777777" w:rsidR="00055F6B" w:rsidRDefault="00055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AF9E5" w14:textId="77777777" w:rsidR="00055F6B" w:rsidRDefault="00055F6B" w:rsidP="00AF2C92">
      <w:r>
        <w:separator/>
      </w:r>
    </w:p>
  </w:footnote>
  <w:footnote w:type="continuationSeparator" w:id="0">
    <w:p w14:paraId="10AD81FA" w14:textId="77777777" w:rsidR="00055F6B" w:rsidRDefault="00055F6B" w:rsidP="00AF2C92">
      <w:r>
        <w:continuationSeparator/>
      </w:r>
    </w:p>
  </w:footnote>
  <w:footnote w:type="continuationNotice" w:id="1">
    <w:p w14:paraId="61D8F42E" w14:textId="77777777" w:rsidR="00055F6B" w:rsidRDefault="00055F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341D7" w14:textId="77777777" w:rsidR="00055F6B" w:rsidRDefault="00055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E9112" w14:textId="77777777" w:rsidR="00055F6B" w:rsidRDefault="00055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F167" w14:textId="77777777" w:rsidR="00055F6B" w:rsidRDefault="00055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09CBF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10959"/>
    <w:multiLevelType w:val="hybridMultilevel"/>
    <w:tmpl w:val="598825F8"/>
    <w:lvl w:ilvl="0" w:tplc="DCCC2018">
      <w:start w:val="1"/>
      <w:numFmt w:val="bullet"/>
      <w:pStyle w:val="ListBullet-Text"/>
      <w:lvlText w:val=""/>
      <w:lvlJc w:val="left"/>
      <w:pPr>
        <w:ind w:left="2608" w:hanging="360"/>
      </w:pPr>
      <w:rPr>
        <w:rFonts w:ascii="Symbol" w:hAnsi="Symbol" w:hint="default"/>
        <w:color w:val="00529B"/>
      </w:rPr>
    </w:lvl>
    <w:lvl w:ilvl="1" w:tplc="08090003" w:tentative="1">
      <w:start w:val="1"/>
      <w:numFmt w:val="bullet"/>
      <w:lvlText w:val="o"/>
      <w:lvlJc w:val="left"/>
      <w:pPr>
        <w:ind w:left="3328" w:hanging="360"/>
      </w:pPr>
      <w:rPr>
        <w:rFonts w:ascii="Courier New" w:hAnsi="Courier New" w:cs="Courier New" w:hint="default"/>
      </w:rPr>
    </w:lvl>
    <w:lvl w:ilvl="2" w:tplc="08090005" w:tentative="1">
      <w:start w:val="1"/>
      <w:numFmt w:val="bullet"/>
      <w:lvlText w:val=""/>
      <w:lvlJc w:val="left"/>
      <w:pPr>
        <w:ind w:left="4048" w:hanging="360"/>
      </w:pPr>
      <w:rPr>
        <w:rFonts w:ascii="Wingdings" w:hAnsi="Wingdings" w:hint="default"/>
      </w:rPr>
    </w:lvl>
    <w:lvl w:ilvl="3" w:tplc="08090001" w:tentative="1">
      <w:start w:val="1"/>
      <w:numFmt w:val="bullet"/>
      <w:lvlText w:val=""/>
      <w:lvlJc w:val="left"/>
      <w:pPr>
        <w:ind w:left="4768" w:hanging="360"/>
      </w:pPr>
      <w:rPr>
        <w:rFonts w:ascii="Symbol" w:hAnsi="Symbol" w:hint="default"/>
      </w:rPr>
    </w:lvl>
    <w:lvl w:ilvl="4" w:tplc="08090003" w:tentative="1">
      <w:start w:val="1"/>
      <w:numFmt w:val="bullet"/>
      <w:lvlText w:val="o"/>
      <w:lvlJc w:val="left"/>
      <w:pPr>
        <w:ind w:left="5488" w:hanging="360"/>
      </w:pPr>
      <w:rPr>
        <w:rFonts w:ascii="Courier New" w:hAnsi="Courier New" w:cs="Courier New" w:hint="default"/>
      </w:rPr>
    </w:lvl>
    <w:lvl w:ilvl="5" w:tplc="08090005" w:tentative="1">
      <w:start w:val="1"/>
      <w:numFmt w:val="bullet"/>
      <w:lvlText w:val=""/>
      <w:lvlJc w:val="left"/>
      <w:pPr>
        <w:ind w:left="6208" w:hanging="360"/>
      </w:pPr>
      <w:rPr>
        <w:rFonts w:ascii="Wingdings" w:hAnsi="Wingdings" w:hint="default"/>
      </w:rPr>
    </w:lvl>
    <w:lvl w:ilvl="6" w:tplc="08090001" w:tentative="1">
      <w:start w:val="1"/>
      <w:numFmt w:val="bullet"/>
      <w:lvlText w:val=""/>
      <w:lvlJc w:val="left"/>
      <w:pPr>
        <w:ind w:left="6928" w:hanging="360"/>
      </w:pPr>
      <w:rPr>
        <w:rFonts w:ascii="Symbol" w:hAnsi="Symbol" w:hint="default"/>
      </w:rPr>
    </w:lvl>
    <w:lvl w:ilvl="7" w:tplc="08090003" w:tentative="1">
      <w:start w:val="1"/>
      <w:numFmt w:val="bullet"/>
      <w:lvlText w:val="o"/>
      <w:lvlJc w:val="left"/>
      <w:pPr>
        <w:ind w:left="7648" w:hanging="360"/>
      </w:pPr>
      <w:rPr>
        <w:rFonts w:ascii="Courier New" w:hAnsi="Courier New" w:cs="Courier New" w:hint="default"/>
      </w:rPr>
    </w:lvl>
    <w:lvl w:ilvl="8" w:tplc="08090005" w:tentative="1">
      <w:start w:val="1"/>
      <w:numFmt w:val="bullet"/>
      <w:lvlText w:val=""/>
      <w:lvlJc w:val="left"/>
      <w:pPr>
        <w:ind w:left="8368" w:hanging="360"/>
      </w:pPr>
      <w:rPr>
        <w:rFonts w:ascii="Wingdings" w:hAnsi="Wingdings" w:hint="default"/>
      </w:rPr>
    </w:lvl>
  </w:abstractNum>
  <w:abstractNum w:abstractNumId="2" w15:restartNumberingAfterBreak="0">
    <w:nsid w:val="0776688B"/>
    <w:multiLevelType w:val="hybridMultilevel"/>
    <w:tmpl w:val="3CAAC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01CCF"/>
    <w:multiLevelType w:val="hybridMultilevel"/>
    <w:tmpl w:val="3F6C68E8"/>
    <w:lvl w:ilvl="0" w:tplc="C00E6FB2">
      <w:start w:val="1"/>
      <w:numFmt w:val="bullet"/>
      <w:pStyle w:val="ListBullet"/>
      <w:lvlText w:val=""/>
      <w:lvlJc w:val="left"/>
      <w:pPr>
        <w:tabs>
          <w:tab w:val="num" w:pos="432"/>
        </w:tabs>
        <w:ind w:left="432" w:hanging="432"/>
      </w:pPr>
      <w:rPr>
        <w:rFonts w:ascii="Symbol" w:hAnsi="Symbol" w:hint="default"/>
      </w:rPr>
    </w:lvl>
    <w:lvl w:ilvl="1" w:tplc="92CAC2DC">
      <w:start w:val="1"/>
      <w:numFmt w:val="bullet"/>
      <w:lvlText w:val="o"/>
      <w:lvlJc w:val="left"/>
      <w:pPr>
        <w:tabs>
          <w:tab w:val="num" w:pos="1440"/>
        </w:tabs>
        <w:ind w:left="1440" w:hanging="360"/>
      </w:pPr>
      <w:rPr>
        <w:rFonts w:ascii="Courier New" w:hAnsi="Courier New" w:cs="Courier New" w:hint="default"/>
      </w:rPr>
    </w:lvl>
    <w:lvl w:ilvl="2" w:tplc="EF6E1202" w:tentative="1">
      <w:start w:val="1"/>
      <w:numFmt w:val="bullet"/>
      <w:lvlText w:val=""/>
      <w:lvlJc w:val="left"/>
      <w:pPr>
        <w:tabs>
          <w:tab w:val="num" w:pos="2160"/>
        </w:tabs>
        <w:ind w:left="2160" w:hanging="360"/>
      </w:pPr>
      <w:rPr>
        <w:rFonts w:ascii="Wingdings" w:hAnsi="Wingdings" w:hint="default"/>
      </w:rPr>
    </w:lvl>
    <w:lvl w:ilvl="3" w:tplc="441084C6" w:tentative="1">
      <w:start w:val="1"/>
      <w:numFmt w:val="bullet"/>
      <w:lvlText w:val=""/>
      <w:lvlJc w:val="left"/>
      <w:pPr>
        <w:tabs>
          <w:tab w:val="num" w:pos="2880"/>
        </w:tabs>
        <w:ind w:left="2880" w:hanging="360"/>
      </w:pPr>
      <w:rPr>
        <w:rFonts w:ascii="Symbol" w:hAnsi="Symbol" w:hint="default"/>
      </w:rPr>
    </w:lvl>
    <w:lvl w:ilvl="4" w:tplc="2D3E0EB0" w:tentative="1">
      <w:start w:val="1"/>
      <w:numFmt w:val="bullet"/>
      <w:lvlText w:val="o"/>
      <w:lvlJc w:val="left"/>
      <w:pPr>
        <w:tabs>
          <w:tab w:val="num" w:pos="3600"/>
        </w:tabs>
        <w:ind w:left="3600" w:hanging="360"/>
      </w:pPr>
      <w:rPr>
        <w:rFonts w:ascii="Courier New" w:hAnsi="Courier New" w:cs="Courier New" w:hint="default"/>
      </w:rPr>
    </w:lvl>
    <w:lvl w:ilvl="5" w:tplc="C974DFAA" w:tentative="1">
      <w:start w:val="1"/>
      <w:numFmt w:val="bullet"/>
      <w:lvlText w:val=""/>
      <w:lvlJc w:val="left"/>
      <w:pPr>
        <w:tabs>
          <w:tab w:val="num" w:pos="4320"/>
        </w:tabs>
        <w:ind w:left="4320" w:hanging="360"/>
      </w:pPr>
      <w:rPr>
        <w:rFonts w:ascii="Wingdings" w:hAnsi="Wingdings" w:hint="default"/>
      </w:rPr>
    </w:lvl>
    <w:lvl w:ilvl="6" w:tplc="38D244B2" w:tentative="1">
      <w:start w:val="1"/>
      <w:numFmt w:val="bullet"/>
      <w:lvlText w:val=""/>
      <w:lvlJc w:val="left"/>
      <w:pPr>
        <w:tabs>
          <w:tab w:val="num" w:pos="5040"/>
        </w:tabs>
        <w:ind w:left="5040" w:hanging="360"/>
      </w:pPr>
      <w:rPr>
        <w:rFonts w:ascii="Symbol" w:hAnsi="Symbol" w:hint="default"/>
      </w:rPr>
    </w:lvl>
    <w:lvl w:ilvl="7" w:tplc="AF4C9FA6" w:tentative="1">
      <w:start w:val="1"/>
      <w:numFmt w:val="bullet"/>
      <w:lvlText w:val="o"/>
      <w:lvlJc w:val="left"/>
      <w:pPr>
        <w:tabs>
          <w:tab w:val="num" w:pos="5760"/>
        </w:tabs>
        <w:ind w:left="5760" w:hanging="360"/>
      </w:pPr>
      <w:rPr>
        <w:rFonts w:ascii="Courier New" w:hAnsi="Courier New" w:cs="Courier New" w:hint="default"/>
      </w:rPr>
    </w:lvl>
    <w:lvl w:ilvl="8" w:tplc="3B5EE6A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74C8F"/>
    <w:multiLevelType w:val="multilevel"/>
    <w:tmpl w:val="D5AA52AE"/>
    <w:lvl w:ilvl="0">
      <w:start w:val="1"/>
      <w:numFmt w:val="upperLetter"/>
      <w:pStyle w:val="Appendix1"/>
      <w:lvlText w:val="Appendix %1"/>
      <w:lvlJc w:val="left"/>
      <w:pPr>
        <w:tabs>
          <w:tab w:val="num" w:pos="3119"/>
        </w:tabs>
        <w:ind w:left="3119" w:hanging="3119"/>
      </w:pPr>
      <w:rPr>
        <w:rFonts w:hint="default"/>
      </w:rPr>
    </w:lvl>
    <w:lvl w:ilvl="1">
      <w:start w:val="1"/>
      <w:numFmt w:val="decimal"/>
      <w:pStyle w:val="Appendix2"/>
      <w:lvlText w:val="%1.%2"/>
      <w:lvlJc w:val="left"/>
      <w:pPr>
        <w:tabs>
          <w:tab w:val="num" w:pos="1021"/>
        </w:tabs>
        <w:ind w:left="1021" w:hanging="1021"/>
      </w:pPr>
      <w:rPr>
        <w:rFonts w:hint="default"/>
      </w:rPr>
    </w:lvl>
    <w:lvl w:ilvl="2">
      <w:start w:val="1"/>
      <w:numFmt w:val="decimal"/>
      <w:pStyle w:val="Appendix3"/>
      <w:lvlText w:val="%1.%2.%3"/>
      <w:lvlJc w:val="left"/>
      <w:pPr>
        <w:tabs>
          <w:tab w:val="num" w:pos="1440"/>
        </w:tabs>
        <w:ind w:left="1021" w:hanging="1021"/>
      </w:pPr>
      <w:rPr>
        <w:rFonts w:hint="default"/>
      </w:rPr>
    </w:lvl>
    <w:lvl w:ilvl="3">
      <w:start w:val="1"/>
      <w:numFmt w:val="none"/>
      <w:lvlText w:val="%1.%2.%3.%4"/>
      <w:lvlJc w:val="left"/>
      <w:pPr>
        <w:tabs>
          <w:tab w:val="num" w:pos="2160"/>
        </w:tabs>
        <w:ind w:left="1021" w:hanging="1021"/>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5" w15:restartNumberingAfterBreak="0">
    <w:nsid w:val="0E157297"/>
    <w:multiLevelType w:val="hybridMultilevel"/>
    <w:tmpl w:val="CB90D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3687B"/>
    <w:multiLevelType w:val="hybridMultilevel"/>
    <w:tmpl w:val="F300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9233E"/>
    <w:multiLevelType w:val="hybridMultilevel"/>
    <w:tmpl w:val="38769372"/>
    <w:lvl w:ilvl="0" w:tplc="0FA801B0">
      <w:numFmt w:val="bullet"/>
      <w:lvlText w:val="-"/>
      <w:lvlJc w:val="left"/>
      <w:pPr>
        <w:ind w:left="770" w:hanging="360"/>
      </w:pPr>
      <w:rPr>
        <w:rFonts w:ascii="Times New Roman" w:eastAsia="Times New Roman" w:hAnsi="Times New Roman" w:cs="Times New Roman"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 w15:restartNumberingAfterBreak="0">
    <w:nsid w:val="138B69F6"/>
    <w:multiLevelType w:val="hybridMultilevel"/>
    <w:tmpl w:val="2DD0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A49B1"/>
    <w:multiLevelType w:val="hybridMultilevel"/>
    <w:tmpl w:val="AF18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610BC"/>
    <w:multiLevelType w:val="hybridMultilevel"/>
    <w:tmpl w:val="3C8E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BA0F19"/>
    <w:multiLevelType w:val="hybridMultilevel"/>
    <w:tmpl w:val="582265E8"/>
    <w:lvl w:ilvl="0" w:tplc="D8CC954A">
      <w:start w:val="1"/>
      <w:numFmt w:val="bullet"/>
      <w:pStyle w:val="TableBullet"/>
      <w:lvlText w:val=""/>
      <w:lvlJc w:val="left"/>
      <w:pPr>
        <w:ind w:left="720" w:hanging="360"/>
      </w:pPr>
      <w:rPr>
        <w:rFonts w:ascii="Symbol" w:hAnsi="Symbol" w:hint="default"/>
        <w:color w:val="005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B4747"/>
    <w:multiLevelType w:val="hybridMultilevel"/>
    <w:tmpl w:val="88E89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43B42"/>
    <w:multiLevelType w:val="multilevel"/>
    <w:tmpl w:val="FCE21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5682" w:hanging="720"/>
      </w:pPr>
    </w:lvl>
    <w:lvl w:ilvl="3">
      <w:start w:val="1"/>
      <w:numFmt w:val="decimal"/>
      <w:lvlText w:val="%1.%2.%3.%4"/>
      <w:lvlJc w:val="left"/>
      <w:pPr>
        <w:ind w:left="1289"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6D430A1"/>
    <w:multiLevelType w:val="hybridMultilevel"/>
    <w:tmpl w:val="B70C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D072A"/>
    <w:multiLevelType w:val="hybridMultilevel"/>
    <w:tmpl w:val="0DA4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D0C07"/>
    <w:multiLevelType w:val="hybridMultilevel"/>
    <w:tmpl w:val="FF5AA398"/>
    <w:lvl w:ilvl="0" w:tplc="79367BA0">
      <w:start w:val="1"/>
      <w:numFmt w:val="decimal"/>
      <w:pStyle w:val="Numberedlist"/>
      <w:lvlText w:val="(%1)"/>
      <w:lvlJc w:val="right"/>
      <w:pPr>
        <w:ind w:left="720" w:hanging="153"/>
      </w:pPr>
      <w:rPr>
        <w:rFonts w:hint="default"/>
      </w:rPr>
    </w:lvl>
    <w:lvl w:ilvl="1" w:tplc="7076D42E">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066EB2"/>
    <w:multiLevelType w:val="hybridMultilevel"/>
    <w:tmpl w:val="DF30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0849B3"/>
    <w:multiLevelType w:val="hybridMultilevel"/>
    <w:tmpl w:val="33E2F21C"/>
    <w:lvl w:ilvl="0" w:tplc="F89AF7FE">
      <w:start w:val="1"/>
      <w:numFmt w:val="bullet"/>
      <w:pStyle w:val="ListBullet-Bullet"/>
      <w:lvlText w:val=""/>
      <w:lvlJc w:val="left"/>
      <w:pPr>
        <w:ind w:left="1069" w:hanging="360"/>
      </w:pPr>
      <w:rPr>
        <w:rFonts w:ascii="Symbol" w:hAnsi="Symbol"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B1E7E83"/>
    <w:multiLevelType w:val="hybridMultilevel"/>
    <w:tmpl w:val="7D023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8318B"/>
    <w:multiLevelType w:val="hybridMultilevel"/>
    <w:tmpl w:val="DDBC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864F8C"/>
    <w:multiLevelType w:val="hybridMultilevel"/>
    <w:tmpl w:val="8D78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7E71E8"/>
    <w:multiLevelType w:val="hybridMultilevel"/>
    <w:tmpl w:val="5B9CD830"/>
    <w:lvl w:ilvl="0" w:tplc="B32078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711716"/>
    <w:multiLevelType w:val="multilevel"/>
    <w:tmpl w:val="1D9C2DD0"/>
    <w:lvl w:ilvl="0">
      <w:start w:val="1"/>
      <w:numFmt w:val="decimal"/>
      <w:pStyle w:val="Heading1CharCharCharCharCharCharCharCharCharCharCharCharCharCharCharCharCharCharCharCharCharCharCharCharCharCharHeading1Char1Heading1Char2CharHeading1CharCharCharChar1Heading1Char1CharChar1SectionHeading1"/>
      <w:lvlText w:val="%1."/>
      <w:lvlJc w:val="left"/>
      <w:pPr>
        <w:tabs>
          <w:tab w:val="num" w:pos="1411"/>
        </w:tabs>
        <w:ind w:left="1411" w:hanging="1411"/>
      </w:pPr>
    </w:lvl>
    <w:lvl w:ilvl="1">
      <w:start w:val="1"/>
      <w:numFmt w:val="decimal"/>
      <w:lvlText w:val="%1.%2"/>
      <w:lvlJc w:val="left"/>
      <w:pPr>
        <w:tabs>
          <w:tab w:val="num" w:pos="1411"/>
        </w:tabs>
        <w:ind w:left="1411" w:hanging="1411"/>
      </w:pPr>
    </w:lvl>
    <w:lvl w:ilvl="2">
      <w:start w:val="1"/>
      <w:numFmt w:val="decimal"/>
      <w:lvlText w:val="%1.%2.%3"/>
      <w:lvlJc w:val="left"/>
      <w:pPr>
        <w:tabs>
          <w:tab w:val="num" w:pos="1411"/>
        </w:tabs>
        <w:ind w:left="1411" w:hanging="1411"/>
      </w:pPr>
    </w:lvl>
    <w:lvl w:ilvl="3">
      <w:start w:val="1"/>
      <w:numFmt w:val="decimal"/>
      <w:lvlText w:val="%1.%2.%3.%4"/>
      <w:lvlJc w:val="left"/>
      <w:pPr>
        <w:tabs>
          <w:tab w:val="num" w:pos="1411"/>
        </w:tabs>
        <w:ind w:left="1411" w:hanging="1411"/>
      </w:pPr>
    </w:lvl>
    <w:lvl w:ilvl="4">
      <w:start w:val="1"/>
      <w:numFmt w:val="decimal"/>
      <w:lvlText w:val="%1.%2.%3.%4.%5"/>
      <w:lvlJc w:val="left"/>
      <w:pPr>
        <w:tabs>
          <w:tab w:val="num" w:pos="1411"/>
        </w:tabs>
        <w:ind w:left="1411" w:hanging="1411"/>
      </w:pPr>
    </w:lvl>
    <w:lvl w:ilvl="5">
      <w:start w:val="1"/>
      <w:numFmt w:val="decimal"/>
      <w:lvlText w:val="%1.%2.%3.%4.%5.%6"/>
      <w:lvlJc w:val="left"/>
      <w:pPr>
        <w:tabs>
          <w:tab w:val="num" w:pos="1411"/>
        </w:tabs>
        <w:ind w:left="1411" w:hanging="1411"/>
      </w:pPr>
    </w:lvl>
    <w:lvl w:ilvl="6">
      <w:start w:val="1"/>
      <w:numFmt w:val="decimal"/>
      <w:lvlText w:val="%1.%2.%3.%4.%5.%6.%7"/>
      <w:lvlJc w:val="left"/>
      <w:pPr>
        <w:tabs>
          <w:tab w:val="num" w:pos="1411"/>
        </w:tabs>
        <w:ind w:left="1411" w:hanging="1411"/>
      </w:pPr>
    </w:lvl>
    <w:lvl w:ilvl="7">
      <w:start w:val="1"/>
      <w:numFmt w:val="decimal"/>
      <w:lvlText w:val="%1.%2.%3.%4.%5.%6.%7.%8"/>
      <w:lvlJc w:val="left"/>
      <w:pPr>
        <w:tabs>
          <w:tab w:val="num" w:pos="1411"/>
        </w:tabs>
        <w:ind w:left="1411" w:hanging="1411"/>
      </w:pPr>
    </w:lvl>
    <w:lvl w:ilvl="8">
      <w:start w:val="1"/>
      <w:numFmt w:val="decimal"/>
      <w:lvlText w:val="%1.%2.%3.%4.%5.%6.%7.%8.%9"/>
      <w:lvlJc w:val="left"/>
      <w:pPr>
        <w:tabs>
          <w:tab w:val="num" w:pos="1411"/>
        </w:tabs>
        <w:ind w:left="1411" w:hanging="1411"/>
      </w:pPr>
    </w:lvl>
  </w:abstractNum>
  <w:abstractNum w:abstractNumId="25" w15:restartNumberingAfterBreak="0">
    <w:nsid w:val="5EE539F4"/>
    <w:multiLevelType w:val="hybridMultilevel"/>
    <w:tmpl w:val="F508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5622EA"/>
    <w:multiLevelType w:val="hybridMultilevel"/>
    <w:tmpl w:val="0B94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A0CF9"/>
    <w:multiLevelType w:val="hybridMultilevel"/>
    <w:tmpl w:val="A740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A5319A"/>
    <w:multiLevelType w:val="hybridMultilevel"/>
    <w:tmpl w:val="3B8CC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AD54C6"/>
    <w:multiLevelType w:val="hybridMultilevel"/>
    <w:tmpl w:val="53A8DBF0"/>
    <w:lvl w:ilvl="0" w:tplc="95EC2C54">
      <w:start w:val="1"/>
      <w:numFmt w:val="bullet"/>
      <w:pStyle w:val="Bullets1Bridge"/>
      <w:lvlText w:val=""/>
      <w:lvlJc w:val="left"/>
      <w:pPr>
        <w:ind w:left="720" w:hanging="360"/>
      </w:pPr>
      <w:rPr>
        <w:rFonts w:ascii="Symbol" w:hAnsi="Symbol" w:hint="default"/>
      </w:rPr>
    </w:lvl>
    <w:lvl w:ilvl="1" w:tplc="22F0C916">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3A233F"/>
    <w:multiLevelType w:val="hybridMultilevel"/>
    <w:tmpl w:val="41C6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046A3A"/>
    <w:multiLevelType w:val="hybridMultilevel"/>
    <w:tmpl w:val="FA02B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150628"/>
    <w:multiLevelType w:val="hybridMultilevel"/>
    <w:tmpl w:val="C39A78FE"/>
    <w:lvl w:ilvl="0" w:tplc="FCC00988">
      <w:start w:val="1"/>
      <w:numFmt w:val="bullet"/>
      <w:pStyle w:val="Style1"/>
      <w:lvlText w:val=""/>
      <w:lvlJc w:val="left"/>
      <w:pPr>
        <w:ind w:left="360" w:hanging="360"/>
      </w:pPr>
      <w:rPr>
        <w:rFonts w:ascii="Symbol" w:hAnsi="Symbol" w:hint="default"/>
      </w:rPr>
    </w:lvl>
    <w:lvl w:ilvl="1" w:tplc="22F0C916">
      <w:start w:val="1"/>
      <w:numFmt w:val="bullet"/>
      <w:lvlText w:val="o"/>
      <w:lvlJc w:val="left"/>
      <w:pPr>
        <w:ind w:left="1080" w:hanging="360"/>
      </w:pPr>
      <w:rPr>
        <w:rFonts w:ascii="Courier New" w:hAnsi="Courier New" w:cs="Courier New" w:hint="default"/>
      </w:rPr>
    </w:lvl>
    <w:lvl w:ilvl="2" w:tplc="10060536" w:tentative="1">
      <w:start w:val="1"/>
      <w:numFmt w:val="bullet"/>
      <w:lvlText w:val=""/>
      <w:lvlJc w:val="left"/>
      <w:pPr>
        <w:ind w:left="1800" w:hanging="360"/>
      </w:pPr>
      <w:rPr>
        <w:rFonts w:ascii="Wingdings" w:hAnsi="Wingdings" w:hint="default"/>
      </w:rPr>
    </w:lvl>
    <w:lvl w:ilvl="3" w:tplc="5AB8A04E" w:tentative="1">
      <w:start w:val="1"/>
      <w:numFmt w:val="bullet"/>
      <w:lvlText w:val=""/>
      <w:lvlJc w:val="left"/>
      <w:pPr>
        <w:ind w:left="2520" w:hanging="360"/>
      </w:pPr>
      <w:rPr>
        <w:rFonts w:ascii="Symbol" w:hAnsi="Symbol" w:hint="default"/>
      </w:rPr>
    </w:lvl>
    <w:lvl w:ilvl="4" w:tplc="5D003290" w:tentative="1">
      <w:start w:val="1"/>
      <w:numFmt w:val="bullet"/>
      <w:lvlText w:val="o"/>
      <w:lvlJc w:val="left"/>
      <w:pPr>
        <w:ind w:left="3240" w:hanging="360"/>
      </w:pPr>
      <w:rPr>
        <w:rFonts w:ascii="Courier New" w:hAnsi="Courier New" w:cs="Courier New" w:hint="default"/>
      </w:rPr>
    </w:lvl>
    <w:lvl w:ilvl="5" w:tplc="31F274DA" w:tentative="1">
      <w:start w:val="1"/>
      <w:numFmt w:val="bullet"/>
      <w:lvlText w:val=""/>
      <w:lvlJc w:val="left"/>
      <w:pPr>
        <w:ind w:left="3960" w:hanging="360"/>
      </w:pPr>
      <w:rPr>
        <w:rFonts w:ascii="Wingdings" w:hAnsi="Wingdings" w:hint="default"/>
      </w:rPr>
    </w:lvl>
    <w:lvl w:ilvl="6" w:tplc="402EB104" w:tentative="1">
      <w:start w:val="1"/>
      <w:numFmt w:val="bullet"/>
      <w:lvlText w:val=""/>
      <w:lvlJc w:val="left"/>
      <w:pPr>
        <w:ind w:left="4680" w:hanging="360"/>
      </w:pPr>
      <w:rPr>
        <w:rFonts w:ascii="Symbol" w:hAnsi="Symbol" w:hint="default"/>
      </w:rPr>
    </w:lvl>
    <w:lvl w:ilvl="7" w:tplc="53F08CA4" w:tentative="1">
      <w:start w:val="1"/>
      <w:numFmt w:val="bullet"/>
      <w:lvlText w:val="o"/>
      <w:lvlJc w:val="left"/>
      <w:pPr>
        <w:ind w:left="5400" w:hanging="360"/>
      </w:pPr>
      <w:rPr>
        <w:rFonts w:ascii="Courier New" w:hAnsi="Courier New" w:cs="Courier New" w:hint="default"/>
      </w:rPr>
    </w:lvl>
    <w:lvl w:ilvl="8" w:tplc="1044527E" w:tentative="1">
      <w:start w:val="1"/>
      <w:numFmt w:val="bullet"/>
      <w:lvlText w:val=""/>
      <w:lvlJc w:val="left"/>
      <w:pPr>
        <w:ind w:left="6120" w:hanging="360"/>
      </w:pPr>
      <w:rPr>
        <w:rFonts w:ascii="Wingdings" w:hAnsi="Wingdings" w:hint="default"/>
      </w:rPr>
    </w:lvl>
  </w:abstractNum>
  <w:abstractNum w:abstractNumId="33" w15:restartNumberingAfterBreak="0">
    <w:nsid w:val="7EC65910"/>
    <w:multiLevelType w:val="hybridMultilevel"/>
    <w:tmpl w:val="25988A20"/>
    <w:lvl w:ilvl="0" w:tplc="75FCB1A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460493"/>
    <w:multiLevelType w:val="hybridMultilevel"/>
    <w:tmpl w:val="69D81E46"/>
    <w:lvl w:ilvl="0" w:tplc="B32078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23"/>
  </w:num>
  <w:num w:numId="4">
    <w:abstractNumId w:val="7"/>
  </w:num>
  <w:num w:numId="5">
    <w:abstractNumId w:val="33"/>
  </w:num>
  <w:num w:numId="6">
    <w:abstractNumId w:val="24"/>
  </w:num>
  <w:num w:numId="7">
    <w:abstractNumId w:val="3"/>
  </w:num>
  <w:num w:numId="8">
    <w:abstractNumId w:val="29"/>
  </w:num>
  <w:num w:numId="9">
    <w:abstractNumId w:val="11"/>
  </w:num>
  <w:num w:numId="10">
    <w:abstractNumId w:val="0"/>
  </w:num>
  <w:num w:numId="11">
    <w:abstractNumId w:val="18"/>
  </w:num>
  <w:num w:numId="12">
    <w:abstractNumId w:val="4"/>
  </w:num>
  <w:num w:numId="13">
    <w:abstractNumId w:val="32"/>
  </w:num>
  <w:num w:numId="14">
    <w:abstractNumId w:val="13"/>
  </w:num>
  <w:num w:numId="15">
    <w:abstractNumId w:val="1"/>
  </w:num>
  <w:num w:numId="16">
    <w:abstractNumId w:val="20"/>
  </w:num>
  <w:num w:numId="17">
    <w:abstractNumId w:val="6"/>
  </w:num>
  <w:num w:numId="18">
    <w:abstractNumId w:val="30"/>
  </w:num>
  <w:num w:numId="19">
    <w:abstractNumId w:val="2"/>
  </w:num>
  <w:num w:numId="20">
    <w:abstractNumId w:val="17"/>
  </w:num>
  <w:num w:numId="21">
    <w:abstractNumId w:val="5"/>
  </w:num>
  <w:num w:numId="22">
    <w:abstractNumId w:val="31"/>
  </w:num>
  <w:num w:numId="23">
    <w:abstractNumId w:val="8"/>
  </w:num>
  <w:num w:numId="24">
    <w:abstractNumId w:val="26"/>
  </w:num>
  <w:num w:numId="25">
    <w:abstractNumId w:val="19"/>
  </w:num>
  <w:num w:numId="26">
    <w:abstractNumId w:val="12"/>
  </w:num>
  <w:num w:numId="27">
    <w:abstractNumId w:val="15"/>
  </w:num>
  <w:num w:numId="28">
    <w:abstractNumId w:val="28"/>
  </w:num>
  <w:num w:numId="29">
    <w:abstractNumId w:val="9"/>
  </w:num>
  <w:num w:numId="30">
    <w:abstractNumId w:val="21"/>
  </w:num>
  <w:num w:numId="31">
    <w:abstractNumId w:val="27"/>
  </w:num>
  <w:num w:numId="32">
    <w:abstractNumId w:val="25"/>
  </w:num>
  <w:num w:numId="33">
    <w:abstractNumId w:val="10"/>
  </w:num>
  <w:num w:numId="34">
    <w:abstractNumId w:val="14"/>
  </w:num>
  <w:num w:numId="35">
    <w:abstractNumId w:val="34"/>
  </w:num>
  <w:num w:numId="3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HE001 output style_final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d59vewp9apsie9w2sx5vz3sp0wrwwx92e0&quot;&gt;Hemlibra manuscript references&lt;record-ids&gt;&lt;item&gt;1&lt;/item&gt;&lt;item&gt;2&lt;/item&gt;&lt;item&gt;3&lt;/item&gt;&lt;item&gt;4&lt;/item&gt;&lt;item&gt;5&lt;/item&gt;&lt;item&gt;9&lt;/item&gt;&lt;item&gt;12&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6&lt;/item&gt;&lt;item&gt;77&lt;/item&gt;&lt;item&gt;78&lt;/item&gt;&lt;item&gt;79&lt;/item&gt;&lt;item&gt;80&lt;/item&gt;&lt;item&gt;81&lt;/item&gt;&lt;item&gt;82&lt;/item&gt;&lt;item&gt;83&lt;/item&gt;&lt;item&gt;84&lt;/item&gt;&lt;item&gt;86&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40&lt;/item&gt;&lt;item&gt;157&lt;/item&gt;&lt;item&gt;158&lt;/item&gt;&lt;item&gt;159&lt;/item&gt;&lt;item&gt;160&lt;/item&gt;&lt;item&gt;163&lt;/item&gt;&lt;item&gt;164&lt;/item&gt;&lt;item&gt;170&lt;/item&gt;&lt;item&gt;171&lt;/item&gt;&lt;item&gt;174&lt;/item&gt;&lt;item&gt;175&lt;/item&gt;&lt;/record-ids&gt;&lt;/item&gt;&lt;/Libraries&gt;"/>
  </w:docVars>
  <w:rsids>
    <w:rsidRoot w:val="00774D9C"/>
    <w:rsid w:val="00001899"/>
    <w:rsid w:val="000022FE"/>
    <w:rsid w:val="000023A7"/>
    <w:rsid w:val="000049AD"/>
    <w:rsid w:val="0000681B"/>
    <w:rsid w:val="00010714"/>
    <w:rsid w:val="000133C0"/>
    <w:rsid w:val="00014C4E"/>
    <w:rsid w:val="00017107"/>
    <w:rsid w:val="000202E2"/>
    <w:rsid w:val="00022441"/>
    <w:rsid w:val="000224E1"/>
    <w:rsid w:val="0002261E"/>
    <w:rsid w:val="00024839"/>
    <w:rsid w:val="00026871"/>
    <w:rsid w:val="00034230"/>
    <w:rsid w:val="00037A98"/>
    <w:rsid w:val="000427FB"/>
    <w:rsid w:val="0004455E"/>
    <w:rsid w:val="00046875"/>
    <w:rsid w:val="00047CB5"/>
    <w:rsid w:val="00051FAA"/>
    <w:rsid w:val="00055F6B"/>
    <w:rsid w:val="000572A9"/>
    <w:rsid w:val="00061325"/>
    <w:rsid w:val="00072C66"/>
    <w:rsid w:val="000733AC"/>
    <w:rsid w:val="00074B81"/>
    <w:rsid w:val="00074D22"/>
    <w:rsid w:val="00075081"/>
    <w:rsid w:val="0007528A"/>
    <w:rsid w:val="000811AB"/>
    <w:rsid w:val="00083C5F"/>
    <w:rsid w:val="00090EF8"/>
    <w:rsid w:val="0009172C"/>
    <w:rsid w:val="000930EC"/>
    <w:rsid w:val="00095E61"/>
    <w:rsid w:val="000966C1"/>
    <w:rsid w:val="000970AC"/>
    <w:rsid w:val="000A1167"/>
    <w:rsid w:val="000A4428"/>
    <w:rsid w:val="000A6D40"/>
    <w:rsid w:val="000A7BC3"/>
    <w:rsid w:val="000B1661"/>
    <w:rsid w:val="000B18A7"/>
    <w:rsid w:val="000B1F0B"/>
    <w:rsid w:val="000B2E88"/>
    <w:rsid w:val="000B4603"/>
    <w:rsid w:val="000C09BE"/>
    <w:rsid w:val="000C1380"/>
    <w:rsid w:val="000C355C"/>
    <w:rsid w:val="000C554F"/>
    <w:rsid w:val="000D0DC5"/>
    <w:rsid w:val="000D15FF"/>
    <w:rsid w:val="000D28DF"/>
    <w:rsid w:val="000D488B"/>
    <w:rsid w:val="000D68DF"/>
    <w:rsid w:val="000E138D"/>
    <w:rsid w:val="000E187A"/>
    <w:rsid w:val="000E2D61"/>
    <w:rsid w:val="000E450E"/>
    <w:rsid w:val="000E6259"/>
    <w:rsid w:val="000F0B67"/>
    <w:rsid w:val="000F4677"/>
    <w:rsid w:val="000F5BE0"/>
    <w:rsid w:val="00100587"/>
    <w:rsid w:val="0010284E"/>
    <w:rsid w:val="00103122"/>
    <w:rsid w:val="001031B2"/>
    <w:rsid w:val="0010336A"/>
    <w:rsid w:val="001050F1"/>
    <w:rsid w:val="00105AEA"/>
    <w:rsid w:val="00106DAF"/>
    <w:rsid w:val="00114ABE"/>
    <w:rsid w:val="00116023"/>
    <w:rsid w:val="001172DC"/>
    <w:rsid w:val="00134A51"/>
    <w:rsid w:val="00137FE3"/>
    <w:rsid w:val="00140727"/>
    <w:rsid w:val="001436C8"/>
    <w:rsid w:val="00144790"/>
    <w:rsid w:val="00160628"/>
    <w:rsid w:val="00161344"/>
    <w:rsid w:val="00162059"/>
    <w:rsid w:val="00162195"/>
    <w:rsid w:val="0016322A"/>
    <w:rsid w:val="00165A21"/>
    <w:rsid w:val="001705CE"/>
    <w:rsid w:val="00171E7C"/>
    <w:rsid w:val="001729DD"/>
    <w:rsid w:val="00174FD1"/>
    <w:rsid w:val="0017714B"/>
    <w:rsid w:val="001804DF"/>
    <w:rsid w:val="00181BDC"/>
    <w:rsid w:val="00181DB0"/>
    <w:rsid w:val="001829E3"/>
    <w:rsid w:val="001924C0"/>
    <w:rsid w:val="0019731E"/>
    <w:rsid w:val="001A09FE"/>
    <w:rsid w:val="001A381B"/>
    <w:rsid w:val="001A67C9"/>
    <w:rsid w:val="001A69DE"/>
    <w:rsid w:val="001A713C"/>
    <w:rsid w:val="001B1C7C"/>
    <w:rsid w:val="001B398F"/>
    <w:rsid w:val="001B46C6"/>
    <w:rsid w:val="001B4B48"/>
    <w:rsid w:val="001B4D1F"/>
    <w:rsid w:val="001B56DD"/>
    <w:rsid w:val="001B7681"/>
    <w:rsid w:val="001B7CAE"/>
    <w:rsid w:val="001C05B1"/>
    <w:rsid w:val="001C0772"/>
    <w:rsid w:val="001C0D4F"/>
    <w:rsid w:val="001C1BA3"/>
    <w:rsid w:val="001C1DEC"/>
    <w:rsid w:val="001C5736"/>
    <w:rsid w:val="001C5D0D"/>
    <w:rsid w:val="001D647F"/>
    <w:rsid w:val="001D6857"/>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2EF6"/>
    <w:rsid w:val="0021620C"/>
    <w:rsid w:val="00216E78"/>
    <w:rsid w:val="00217275"/>
    <w:rsid w:val="002211DD"/>
    <w:rsid w:val="00223FAD"/>
    <w:rsid w:val="00236F4B"/>
    <w:rsid w:val="00242B0D"/>
    <w:rsid w:val="00243149"/>
    <w:rsid w:val="002467C6"/>
    <w:rsid w:val="0024692A"/>
    <w:rsid w:val="00247F87"/>
    <w:rsid w:val="00252BBA"/>
    <w:rsid w:val="00253123"/>
    <w:rsid w:val="00253797"/>
    <w:rsid w:val="00264001"/>
    <w:rsid w:val="00266354"/>
    <w:rsid w:val="00267A18"/>
    <w:rsid w:val="00270B83"/>
    <w:rsid w:val="00273462"/>
    <w:rsid w:val="0027395B"/>
    <w:rsid w:val="00275854"/>
    <w:rsid w:val="00275B37"/>
    <w:rsid w:val="00283B41"/>
    <w:rsid w:val="002849C9"/>
    <w:rsid w:val="00285F28"/>
    <w:rsid w:val="00286398"/>
    <w:rsid w:val="002925BD"/>
    <w:rsid w:val="0029694F"/>
    <w:rsid w:val="002A3C42"/>
    <w:rsid w:val="002A3D84"/>
    <w:rsid w:val="002A5D75"/>
    <w:rsid w:val="002B1B1A"/>
    <w:rsid w:val="002B7228"/>
    <w:rsid w:val="002B79B0"/>
    <w:rsid w:val="002C53EE"/>
    <w:rsid w:val="002C6E04"/>
    <w:rsid w:val="002D24F7"/>
    <w:rsid w:val="002D2799"/>
    <w:rsid w:val="002D2CD7"/>
    <w:rsid w:val="002D399D"/>
    <w:rsid w:val="002D4DDC"/>
    <w:rsid w:val="002D4F75"/>
    <w:rsid w:val="002D6493"/>
    <w:rsid w:val="002D7AB6"/>
    <w:rsid w:val="002E06D0"/>
    <w:rsid w:val="002E3C27"/>
    <w:rsid w:val="002E403A"/>
    <w:rsid w:val="002E7F3A"/>
    <w:rsid w:val="002F4EDB"/>
    <w:rsid w:val="002F6054"/>
    <w:rsid w:val="00300632"/>
    <w:rsid w:val="0030274C"/>
    <w:rsid w:val="00307058"/>
    <w:rsid w:val="00310E13"/>
    <w:rsid w:val="00315254"/>
    <w:rsid w:val="00315713"/>
    <w:rsid w:val="0031686C"/>
    <w:rsid w:val="00316FE0"/>
    <w:rsid w:val="003204D2"/>
    <w:rsid w:val="003255F9"/>
    <w:rsid w:val="0032605E"/>
    <w:rsid w:val="003275D1"/>
    <w:rsid w:val="00330B2A"/>
    <w:rsid w:val="00331E17"/>
    <w:rsid w:val="00333063"/>
    <w:rsid w:val="00337316"/>
    <w:rsid w:val="0034066F"/>
    <w:rsid w:val="003408E3"/>
    <w:rsid w:val="00343480"/>
    <w:rsid w:val="00343CAF"/>
    <w:rsid w:val="00345E89"/>
    <w:rsid w:val="003522A1"/>
    <w:rsid w:val="0035254B"/>
    <w:rsid w:val="00353555"/>
    <w:rsid w:val="003565D4"/>
    <w:rsid w:val="003607FB"/>
    <w:rsid w:val="00360FD5"/>
    <w:rsid w:val="0036340D"/>
    <w:rsid w:val="003634A5"/>
    <w:rsid w:val="00366868"/>
    <w:rsid w:val="00367506"/>
    <w:rsid w:val="00370085"/>
    <w:rsid w:val="003744A7"/>
    <w:rsid w:val="00375F57"/>
    <w:rsid w:val="00376235"/>
    <w:rsid w:val="00377B4A"/>
    <w:rsid w:val="00381FB6"/>
    <w:rsid w:val="003836D3"/>
    <w:rsid w:val="00383A52"/>
    <w:rsid w:val="00391652"/>
    <w:rsid w:val="0039507F"/>
    <w:rsid w:val="003976FD"/>
    <w:rsid w:val="003A1260"/>
    <w:rsid w:val="003A295F"/>
    <w:rsid w:val="003A41DD"/>
    <w:rsid w:val="003A53D6"/>
    <w:rsid w:val="003A7033"/>
    <w:rsid w:val="003B0E1D"/>
    <w:rsid w:val="003B3647"/>
    <w:rsid w:val="003B47FE"/>
    <w:rsid w:val="003B5673"/>
    <w:rsid w:val="003B6287"/>
    <w:rsid w:val="003B62C9"/>
    <w:rsid w:val="003B6B91"/>
    <w:rsid w:val="003C7176"/>
    <w:rsid w:val="003D0929"/>
    <w:rsid w:val="003D192B"/>
    <w:rsid w:val="003D2DF0"/>
    <w:rsid w:val="003D4729"/>
    <w:rsid w:val="003D7DD6"/>
    <w:rsid w:val="003E5AAF"/>
    <w:rsid w:val="003E600D"/>
    <w:rsid w:val="003E64DF"/>
    <w:rsid w:val="003E6A5D"/>
    <w:rsid w:val="003F193A"/>
    <w:rsid w:val="003F2BB1"/>
    <w:rsid w:val="003F4207"/>
    <w:rsid w:val="003F5C46"/>
    <w:rsid w:val="003F7CBB"/>
    <w:rsid w:val="003F7D34"/>
    <w:rsid w:val="004027A6"/>
    <w:rsid w:val="00412C8E"/>
    <w:rsid w:val="0041518D"/>
    <w:rsid w:val="0042221D"/>
    <w:rsid w:val="00424DD3"/>
    <w:rsid w:val="004269C5"/>
    <w:rsid w:val="004271DD"/>
    <w:rsid w:val="00435939"/>
    <w:rsid w:val="00437CC7"/>
    <w:rsid w:val="00442B9C"/>
    <w:rsid w:val="00445EFA"/>
    <w:rsid w:val="0044738A"/>
    <w:rsid w:val="004473D3"/>
    <w:rsid w:val="00452231"/>
    <w:rsid w:val="00460C13"/>
    <w:rsid w:val="00463228"/>
    <w:rsid w:val="00463782"/>
    <w:rsid w:val="004667E0"/>
    <w:rsid w:val="0046760E"/>
    <w:rsid w:val="00470E10"/>
    <w:rsid w:val="004747C1"/>
    <w:rsid w:val="00477A97"/>
    <w:rsid w:val="00481343"/>
    <w:rsid w:val="00484ABC"/>
    <w:rsid w:val="0048549E"/>
    <w:rsid w:val="004857A8"/>
    <w:rsid w:val="00487F47"/>
    <w:rsid w:val="00491673"/>
    <w:rsid w:val="00492376"/>
    <w:rsid w:val="004930C6"/>
    <w:rsid w:val="00493347"/>
    <w:rsid w:val="00494252"/>
    <w:rsid w:val="00496092"/>
    <w:rsid w:val="00496407"/>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190E"/>
    <w:rsid w:val="004E2077"/>
    <w:rsid w:val="004E2A41"/>
    <w:rsid w:val="004E3A0B"/>
    <w:rsid w:val="004E4FF3"/>
    <w:rsid w:val="004E56A8"/>
    <w:rsid w:val="004F3B55"/>
    <w:rsid w:val="004F428E"/>
    <w:rsid w:val="004F4E46"/>
    <w:rsid w:val="004F6B7D"/>
    <w:rsid w:val="005015F6"/>
    <w:rsid w:val="005030C4"/>
    <w:rsid w:val="005031C5"/>
    <w:rsid w:val="00504FDC"/>
    <w:rsid w:val="005120CC"/>
    <w:rsid w:val="00512B27"/>
    <w:rsid w:val="00512B7B"/>
    <w:rsid w:val="00514EA1"/>
    <w:rsid w:val="0051798B"/>
    <w:rsid w:val="00521F5A"/>
    <w:rsid w:val="00524EBF"/>
    <w:rsid w:val="00525E06"/>
    <w:rsid w:val="00526454"/>
    <w:rsid w:val="00531823"/>
    <w:rsid w:val="00534ECC"/>
    <w:rsid w:val="005365DB"/>
    <w:rsid w:val="0053720D"/>
    <w:rsid w:val="00540EF5"/>
    <w:rsid w:val="00541BF3"/>
    <w:rsid w:val="00541CD3"/>
    <w:rsid w:val="005476FA"/>
    <w:rsid w:val="0055595E"/>
    <w:rsid w:val="00557988"/>
    <w:rsid w:val="00562C49"/>
    <w:rsid w:val="00562DEF"/>
    <w:rsid w:val="0056321A"/>
    <w:rsid w:val="005633F5"/>
    <w:rsid w:val="00563A35"/>
    <w:rsid w:val="00566596"/>
    <w:rsid w:val="00571379"/>
    <w:rsid w:val="005741E9"/>
    <w:rsid w:val="005748CF"/>
    <w:rsid w:val="0058026D"/>
    <w:rsid w:val="00584270"/>
    <w:rsid w:val="00584738"/>
    <w:rsid w:val="005920B0"/>
    <w:rsid w:val="0059380D"/>
    <w:rsid w:val="00595A8F"/>
    <w:rsid w:val="00596A8B"/>
    <w:rsid w:val="005977C2"/>
    <w:rsid w:val="00597BF2"/>
    <w:rsid w:val="005A1F54"/>
    <w:rsid w:val="005A3020"/>
    <w:rsid w:val="005B134E"/>
    <w:rsid w:val="005B2039"/>
    <w:rsid w:val="005B344F"/>
    <w:rsid w:val="005B3FBA"/>
    <w:rsid w:val="005B4A1D"/>
    <w:rsid w:val="005B674D"/>
    <w:rsid w:val="005C056D"/>
    <w:rsid w:val="005C0CBE"/>
    <w:rsid w:val="005C1FCF"/>
    <w:rsid w:val="005C3A62"/>
    <w:rsid w:val="005C3F41"/>
    <w:rsid w:val="005C7DE6"/>
    <w:rsid w:val="005D1885"/>
    <w:rsid w:val="005D4A38"/>
    <w:rsid w:val="005D5965"/>
    <w:rsid w:val="005D6518"/>
    <w:rsid w:val="005E02A5"/>
    <w:rsid w:val="005E2EEA"/>
    <w:rsid w:val="005E3708"/>
    <w:rsid w:val="005E3CCD"/>
    <w:rsid w:val="005E3D6B"/>
    <w:rsid w:val="005E5B55"/>
    <w:rsid w:val="005E5E4A"/>
    <w:rsid w:val="005E693D"/>
    <w:rsid w:val="005E75BF"/>
    <w:rsid w:val="005F463C"/>
    <w:rsid w:val="005F57BA"/>
    <w:rsid w:val="005F61E6"/>
    <w:rsid w:val="005F6C45"/>
    <w:rsid w:val="005F7AB2"/>
    <w:rsid w:val="005F7E62"/>
    <w:rsid w:val="00605A69"/>
    <w:rsid w:val="0060698A"/>
    <w:rsid w:val="00606C54"/>
    <w:rsid w:val="00613635"/>
    <w:rsid w:val="00614375"/>
    <w:rsid w:val="00615B0A"/>
    <w:rsid w:val="006168CF"/>
    <w:rsid w:val="0062011B"/>
    <w:rsid w:val="006227ED"/>
    <w:rsid w:val="0062411D"/>
    <w:rsid w:val="00626DE0"/>
    <w:rsid w:val="00630901"/>
    <w:rsid w:val="0063182F"/>
    <w:rsid w:val="00631F8E"/>
    <w:rsid w:val="00632884"/>
    <w:rsid w:val="006336FA"/>
    <w:rsid w:val="00636EE9"/>
    <w:rsid w:val="00640950"/>
    <w:rsid w:val="00641AE7"/>
    <w:rsid w:val="00642629"/>
    <w:rsid w:val="006449EF"/>
    <w:rsid w:val="00646065"/>
    <w:rsid w:val="0064782B"/>
    <w:rsid w:val="0065293D"/>
    <w:rsid w:val="00653EFC"/>
    <w:rsid w:val="00654021"/>
    <w:rsid w:val="00661045"/>
    <w:rsid w:val="00666DA8"/>
    <w:rsid w:val="00671057"/>
    <w:rsid w:val="00675AAF"/>
    <w:rsid w:val="0068031A"/>
    <w:rsid w:val="00681B2F"/>
    <w:rsid w:val="0068335F"/>
    <w:rsid w:val="00687217"/>
    <w:rsid w:val="00690420"/>
    <w:rsid w:val="00693302"/>
    <w:rsid w:val="0069640B"/>
    <w:rsid w:val="006A1B83"/>
    <w:rsid w:val="006A21CD"/>
    <w:rsid w:val="006A2A68"/>
    <w:rsid w:val="006A5918"/>
    <w:rsid w:val="006A7737"/>
    <w:rsid w:val="006B21B2"/>
    <w:rsid w:val="006B3ABA"/>
    <w:rsid w:val="006B4A4A"/>
    <w:rsid w:val="006B4DBA"/>
    <w:rsid w:val="006C19B2"/>
    <w:rsid w:val="006C1BFE"/>
    <w:rsid w:val="006C4409"/>
    <w:rsid w:val="006C5BB8"/>
    <w:rsid w:val="006C6936"/>
    <w:rsid w:val="006C7B01"/>
    <w:rsid w:val="006D0FE8"/>
    <w:rsid w:val="006D4B2B"/>
    <w:rsid w:val="006D4F3C"/>
    <w:rsid w:val="006D5C66"/>
    <w:rsid w:val="006D7002"/>
    <w:rsid w:val="006E1B3C"/>
    <w:rsid w:val="006E23FB"/>
    <w:rsid w:val="006E2616"/>
    <w:rsid w:val="006E325A"/>
    <w:rsid w:val="006E33EC"/>
    <w:rsid w:val="006E3802"/>
    <w:rsid w:val="006E6C02"/>
    <w:rsid w:val="006F231A"/>
    <w:rsid w:val="006F6B55"/>
    <w:rsid w:val="006F788D"/>
    <w:rsid w:val="006F78E1"/>
    <w:rsid w:val="00701072"/>
    <w:rsid w:val="00702054"/>
    <w:rsid w:val="007035A4"/>
    <w:rsid w:val="00705798"/>
    <w:rsid w:val="00711799"/>
    <w:rsid w:val="00712B78"/>
    <w:rsid w:val="0071393B"/>
    <w:rsid w:val="00713EE2"/>
    <w:rsid w:val="007170B4"/>
    <w:rsid w:val="007177FC"/>
    <w:rsid w:val="00720C5E"/>
    <w:rsid w:val="00721701"/>
    <w:rsid w:val="007264DE"/>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1E1B"/>
    <w:rsid w:val="00762F03"/>
    <w:rsid w:val="0076413B"/>
    <w:rsid w:val="007648AE"/>
    <w:rsid w:val="00764BF8"/>
    <w:rsid w:val="0076514D"/>
    <w:rsid w:val="00766545"/>
    <w:rsid w:val="00773D59"/>
    <w:rsid w:val="00774D9C"/>
    <w:rsid w:val="00777DC6"/>
    <w:rsid w:val="00781003"/>
    <w:rsid w:val="007840E3"/>
    <w:rsid w:val="00784F38"/>
    <w:rsid w:val="007857BA"/>
    <w:rsid w:val="007911FD"/>
    <w:rsid w:val="00793930"/>
    <w:rsid w:val="00793DD1"/>
    <w:rsid w:val="00794FEC"/>
    <w:rsid w:val="007A003E"/>
    <w:rsid w:val="007A1965"/>
    <w:rsid w:val="007A2ED1"/>
    <w:rsid w:val="007A4BE6"/>
    <w:rsid w:val="007B0DC6"/>
    <w:rsid w:val="007B1094"/>
    <w:rsid w:val="007B1762"/>
    <w:rsid w:val="007B3320"/>
    <w:rsid w:val="007B51F2"/>
    <w:rsid w:val="007C1D31"/>
    <w:rsid w:val="007C301F"/>
    <w:rsid w:val="007C4540"/>
    <w:rsid w:val="007C65AF"/>
    <w:rsid w:val="007D135D"/>
    <w:rsid w:val="007D730F"/>
    <w:rsid w:val="007D7CD8"/>
    <w:rsid w:val="007E3AA7"/>
    <w:rsid w:val="007F3DFF"/>
    <w:rsid w:val="007F737D"/>
    <w:rsid w:val="0080308E"/>
    <w:rsid w:val="00805303"/>
    <w:rsid w:val="00806705"/>
    <w:rsid w:val="00806738"/>
    <w:rsid w:val="008156EE"/>
    <w:rsid w:val="008216D5"/>
    <w:rsid w:val="00821C24"/>
    <w:rsid w:val="008249CE"/>
    <w:rsid w:val="008259DE"/>
    <w:rsid w:val="00831409"/>
    <w:rsid w:val="00831A50"/>
    <w:rsid w:val="00831B3C"/>
    <w:rsid w:val="00831C89"/>
    <w:rsid w:val="00832114"/>
    <w:rsid w:val="00834C46"/>
    <w:rsid w:val="0084093E"/>
    <w:rsid w:val="00841755"/>
    <w:rsid w:val="00841CE1"/>
    <w:rsid w:val="008473D8"/>
    <w:rsid w:val="008528DC"/>
    <w:rsid w:val="00852B8C"/>
    <w:rsid w:val="00853713"/>
    <w:rsid w:val="00854981"/>
    <w:rsid w:val="008570AE"/>
    <w:rsid w:val="00864B2E"/>
    <w:rsid w:val="00865963"/>
    <w:rsid w:val="00871C1D"/>
    <w:rsid w:val="0087450E"/>
    <w:rsid w:val="00875A82"/>
    <w:rsid w:val="00876CA3"/>
    <w:rsid w:val="008772FE"/>
    <w:rsid w:val="008775F1"/>
    <w:rsid w:val="0088008A"/>
    <w:rsid w:val="008821AE"/>
    <w:rsid w:val="00883D3A"/>
    <w:rsid w:val="008854F7"/>
    <w:rsid w:val="00885A9D"/>
    <w:rsid w:val="008929D2"/>
    <w:rsid w:val="00893636"/>
    <w:rsid w:val="00893B94"/>
    <w:rsid w:val="00896E9D"/>
    <w:rsid w:val="00896F11"/>
    <w:rsid w:val="008A1049"/>
    <w:rsid w:val="008A1C98"/>
    <w:rsid w:val="008A322D"/>
    <w:rsid w:val="008A4B79"/>
    <w:rsid w:val="008A4D72"/>
    <w:rsid w:val="008A4FCF"/>
    <w:rsid w:val="008A6285"/>
    <w:rsid w:val="008A63B2"/>
    <w:rsid w:val="008B345D"/>
    <w:rsid w:val="008B6413"/>
    <w:rsid w:val="008C0B14"/>
    <w:rsid w:val="008C1FC2"/>
    <w:rsid w:val="008C2980"/>
    <w:rsid w:val="008C2E35"/>
    <w:rsid w:val="008C4C58"/>
    <w:rsid w:val="008C4DD6"/>
    <w:rsid w:val="008C5AFB"/>
    <w:rsid w:val="008D07FB"/>
    <w:rsid w:val="008D0C02"/>
    <w:rsid w:val="008D357D"/>
    <w:rsid w:val="008D435A"/>
    <w:rsid w:val="008E387B"/>
    <w:rsid w:val="008E6087"/>
    <w:rsid w:val="008E758D"/>
    <w:rsid w:val="008F10A7"/>
    <w:rsid w:val="008F7200"/>
    <w:rsid w:val="008F755D"/>
    <w:rsid w:val="008F7A39"/>
    <w:rsid w:val="009021E8"/>
    <w:rsid w:val="00902563"/>
    <w:rsid w:val="00904677"/>
    <w:rsid w:val="00905EE2"/>
    <w:rsid w:val="00911440"/>
    <w:rsid w:val="00911712"/>
    <w:rsid w:val="00911B27"/>
    <w:rsid w:val="0091443F"/>
    <w:rsid w:val="009170BE"/>
    <w:rsid w:val="00920B55"/>
    <w:rsid w:val="009262C9"/>
    <w:rsid w:val="00930EB9"/>
    <w:rsid w:val="00933DC7"/>
    <w:rsid w:val="009350D7"/>
    <w:rsid w:val="009418F4"/>
    <w:rsid w:val="00942BBC"/>
    <w:rsid w:val="00944180"/>
    <w:rsid w:val="00944AA0"/>
    <w:rsid w:val="00947DA2"/>
    <w:rsid w:val="00951177"/>
    <w:rsid w:val="009673E8"/>
    <w:rsid w:val="00974DB8"/>
    <w:rsid w:val="009755A4"/>
    <w:rsid w:val="00976EE4"/>
    <w:rsid w:val="00980661"/>
    <w:rsid w:val="0098093B"/>
    <w:rsid w:val="009876D4"/>
    <w:rsid w:val="009878D9"/>
    <w:rsid w:val="009914A5"/>
    <w:rsid w:val="00994823"/>
    <w:rsid w:val="0099548E"/>
    <w:rsid w:val="00996456"/>
    <w:rsid w:val="00996A12"/>
    <w:rsid w:val="00997B0F"/>
    <w:rsid w:val="009A0CC3"/>
    <w:rsid w:val="009A1CAD"/>
    <w:rsid w:val="009A3440"/>
    <w:rsid w:val="009A5832"/>
    <w:rsid w:val="009A65F8"/>
    <w:rsid w:val="009A6838"/>
    <w:rsid w:val="009B24B5"/>
    <w:rsid w:val="009B38B3"/>
    <w:rsid w:val="009B4EBC"/>
    <w:rsid w:val="009B5ABB"/>
    <w:rsid w:val="009B6647"/>
    <w:rsid w:val="009B73CE"/>
    <w:rsid w:val="009C0F93"/>
    <w:rsid w:val="009C2461"/>
    <w:rsid w:val="009C5A15"/>
    <w:rsid w:val="009C6FE2"/>
    <w:rsid w:val="009C7674"/>
    <w:rsid w:val="009D004A"/>
    <w:rsid w:val="009D5880"/>
    <w:rsid w:val="009E1FD4"/>
    <w:rsid w:val="009E3B07"/>
    <w:rsid w:val="009E51D1"/>
    <w:rsid w:val="009E5531"/>
    <w:rsid w:val="009E787C"/>
    <w:rsid w:val="009F171E"/>
    <w:rsid w:val="009F3D2F"/>
    <w:rsid w:val="009F7052"/>
    <w:rsid w:val="00A02668"/>
    <w:rsid w:val="00A02801"/>
    <w:rsid w:val="00A06A39"/>
    <w:rsid w:val="00A07F58"/>
    <w:rsid w:val="00A116D1"/>
    <w:rsid w:val="00A131CB"/>
    <w:rsid w:val="00A133D1"/>
    <w:rsid w:val="00A14847"/>
    <w:rsid w:val="00A16D6D"/>
    <w:rsid w:val="00A21383"/>
    <w:rsid w:val="00A2199F"/>
    <w:rsid w:val="00A21B31"/>
    <w:rsid w:val="00A2360E"/>
    <w:rsid w:val="00A26E0C"/>
    <w:rsid w:val="00A32FCB"/>
    <w:rsid w:val="00A34C25"/>
    <w:rsid w:val="00A3507D"/>
    <w:rsid w:val="00A3717A"/>
    <w:rsid w:val="00A4088C"/>
    <w:rsid w:val="00A42E00"/>
    <w:rsid w:val="00A43B33"/>
    <w:rsid w:val="00A43C6B"/>
    <w:rsid w:val="00A4456B"/>
    <w:rsid w:val="00A448D4"/>
    <w:rsid w:val="00A452E0"/>
    <w:rsid w:val="00A506DF"/>
    <w:rsid w:val="00A51EA5"/>
    <w:rsid w:val="00A53742"/>
    <w:rsid w:val="00A537F1"/>
    <w:rsid w:val="00A557A1"/>
    <w:rsid w:val="00A62A9A"/>
    <w:rsid w:val="00A63059"/>
    <w:rsid w:val="00A63AE3"/>
    <w:rsid w:val="00A651A4"/>
    <w:rsid w:val="00A71361"/>
    <w:rsid w:val="00A71F88"/>
    <w:rsid w:val="00A73AB6"/>
    <w:rsid w:val="00A746E2"/>
    <w:rsid w:val="00A77E21"/>
    <w:rsid w:val="00A81FF2"/>
    <w:rsid w:val="00A83904"/>
    <w:rsid w:val="00A84623"/>
    <w:rsid w:val="00A90A79"/>
    <w:rsid w:val="00A94662"/>
    <w:rsid w:val="00A96B30"/>
    <w:rsid w:val="00AA389E"/>
    <w:rsid w:val="00AA442D"/>
    <w:rsid w:val="00AA59B5"/>
    <w:rsid w:val="00AA7777"/>
    <w:rsid w:val="00AA7B84"/>
    <w:rsid w:val="00AB0867"/>
    <w:rsid w:val="00AC0B4C"/>
    <w:rsid w:val="00AC1164"/>
    <w:rsid w:val="00AC1ADD"/>
    <w:rsid w:val="00AC2158"/>
    <w:rsid w:val="00AC2296"/>
    <w:rsid w:val="00AC2754"/>
    <w:rsid w:val="00AC48B0"/>
    <w:rsid w:val="00AC4ACD"/>
    <w:rsid w:val="00AC4D19"/>
    <w:rsid w:val="00AC5DFB"/>
    <w:rsid w:val="00AD13DC"/>
    <w:rsid w:val="00AD14B2"/>
    <w:rsid w:val="00AD6DE2"/>
    <w:rsid w:val="00AE0A40"/>
    <w:rsid w:val="00AE1ED4"/>
    <w:rsid w:val="00AE21E1"/>
    <w:rsid w:val="00AE2F8D"/>
    <w:rsid w:val="00AE3BAE"/>
    <w:rsid w:val="00AE6A21"/>
    <w:rsid w:val="00AF1C8F"/>
    <w:rsid w:val="00AF2B68"/>
    <w:rsid w:val="00AF2C92"/>
    <w:rsid w:val="00AF342B"/>
    <w:rsid w:val="00AF3508"/>
    <w:rsid w:val="00AF3EC1"/>
    <w:rsid w:val="00AF5025"/>
    <w:rsid w:val="00AF519F"/>
    <w:rsid w:val="00AF5387"/>
    <w:rsid w:val="00AF55F5"/>
    <w:rsid w:val="00AF7E86"/>
    <w:rsid w:val="00B024B9"/>
    <w:rsid w:val="00B04B52"/>
    <w:rsid w:val="00B077FA"/>
    <w:rsid w:val="00B11019"/>
    <w:rsid w:val="00B12037"/>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B80"/>
    <w:rsid w:val="00B75A3C"/>
    <w:rsid w:val="00B770C7"/>
    <w:rsid w:val="00B80F26"/>
    <w:rsid w:val="00B8201C"/>
    <w:rsid w:val="00B822BD"/>
    <w:rsid w:val="00B842F4"/>
    <w:rsid w:val="00B91A7B"/>
    <w:rsid w:val="00B929DD"/>
    <w:rsid w:val="00B93AF6"/>
    <w:rsid w:val="00B95405"/>
    <w:rsid w:val="00B963F1"/>
    <w:rsid w:val="00BA020A"/>
    <w:rsid w:val="00BA64ED"/>
    <w:rsid w:val="00BB025A"/>
    <w:rsid w:val="00BB02A4"/>
    <w:rsid w:val="00BB1270"/>
    <w:rsid w:val="00BB1E44"/>
    <w:rsid w:val="00BB5267"/>
    <w:rsid w:val="00BB52B8"/>
    <w:rsid w:val="00BB59D8"/>
    <w:rsid w:val="00BB6C3C"/>
    <w:rsid w:val="00BB7E69"/>
    <w:rsid w:val="00BC0E51"/>
    <w:rsid w:val="00BC12A7"/>
    <w:rsid w:val="00BC3C1F"/>
    <w:rsid w:val="00BC5D16"/>
    <w:rsid w:val="00BC6C3A"/>
    <w:rsid w:val="00BC7CE7"/>
    <w:rsid w:val="00BD0743"/>
    <w:rsid w:val="00BD295E"/>
    <w:rsid w:val="00BD4664"/>
    <w:rsid w:val="00BD564A"/>
    <w:rsid w:val="00BE1193"/>
    <w:rsid w:val="00BE7406"/>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6C5"/>
    <w:rsid w:val="00C252A5"/>
    <w:rsid w:val="00C25A82"/>
    <w:rsid w:val="00C30A2A"/>
    <w:rsid w:val="00C33993"/>
    <w:rsid w:val="00C4069E"/>
    <w:rsid w:val="00C41ADC"/>
    <w:rsid w:val="00C44149"/>
    <w:rsid w:val="00C44410"/>
    <w:rsid w:val="00C44A15"/>
    <w:rsid w:val="00C4630A"/>
    <w:rsid w:val="00C47DE9"/>
    <w:rsid w:val="00C523F0"/>
    <w:rsid w:val="00C526D2"/>
    <w:rsid w:val="00C53A91"/>
    <w:rsid w:val="00C5794E"/>
    <w:rsid w:val="00C60968"/>
    <w:rsid w:val="00C61B99"/>
    <w:rsid w:val="00C63D39"/>
    <w:rsid w:val="00C63EDD"/>
    <w:rsid w:val="00C65B36"/>
    <w:rsid w:val="00C7292E"/>
    <w:rsid w:val="00C74E88"/>
    <w:rsid w:val="00C80924"/>
    <w:rsid w:val="00C8286B"/>
    <w:rsid w:val="00C947F8"/>
    <w:rsid w:val="00C9515F"/>
    <w:rsid w:val="00C963C5"/>
    <w:rsid w:val="00CA030C"/>
    <w:rsid w:val="00CA15AD"/>
    <w:rsid w:val="00CA1F41"/>
    <w:rsid w:val="00CA21F6"/>
    <w:rsid w:val="00CA32EE"/>
    <w:rsid w:val="00CA5771"/>
    <w:rsid w:val="00CA6A1A"/>
    <w:rsid w:val="00CB7DB9"/>
    <w:rsid w:val="00CC1E75"/>
    <w:rsid w:val="00CC2E0E"/>
    <w:rsid w:val="00CC361C"/>
    <w:rsid w:val="00CC474B"/>
    <w:rsid w:val="00CC658C"/>
    <w:rsid w:val="00CC67BF"/>
    <w:rsid w:val="00CD0843"/>
    <w:rsid w:val="00CD28BB"/>
    <w:rsid w:val="00CD4E31"/>
    <w:rsid w:val="00CD5A78"/>
    <w:rsid w:val="00CD6CC3"/>
    <w:rsid w:val="00CD7345"/>
    <w:rsid w:val="00CE2185"/>
    <w:rsid w:val="00CE372E"/>
    <w:rsid w:val="00CF0A1B"/>
    <w:rsid w:val="00CF19F6"/>
    <w:rsid w:val="00CF2F4F"/>
    <w:rsid w:val="00CF4A5E"/>
    <w:rsid w:val="00CF536D"/>
    <w:rsid w:val="00D02E9D"/>
    <w:rsid w:val="00D10CB8"/>
    <w:rsid w:val="00D12806"/>
    <w:rsid w:val="00D12D44"/>
    <w:rsid w:val="00D15018"/>
    <w:rsid w:val="00D158AC"/>
    <w:rsid w:val="00D1694C"/>
    <w:rsid w:val="00D20F5E"/>
    <w:rsid w:val="00D228A7"/>
    <w:rsid w:val="00D23B76"/>
    <w:rsid w:val="00D24B4A"/>
    <w:rsid w:val="00D26F49"/>
    <w:rsid w:val="00D304ED"/>
    <w:rsid w:val="00D35758"/>
    <w:rsid w:val="00D358A8"/>
    <w:rsid w:val="00D379A3"/>
    <w:rsid w:val="00D438A9"/>
    <w:rsid w:val="00D45FF3"/>
    <w:rsid w:val="00D47E09"/>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2B2D"/>
    <w:rsid w:val="00DA6A9A"/>
    <w:rsid w:val="00DB1EFD"/>
    <w:rsid w:val="00DB3EAF"/>
    <w:rsid w:val="00DB4626"/>
    <w:rsid w:val="00DB46C6"/>
    <w:rsid w:val="00DC2124"/>
    <w:rsid w:val="00DC3203"/>
    <w:rsid w:val="00DC3C99"/>
    <w:rsid w:val="00DC52F5"/>
    <w:rsid w:val="00DC5FD0"/>
    <w:rsid w:val="00DD0354"/>
    <w:rsid w:val="00DD27D7"/>
    <w:rsid w:val="00DD458C"/>
    <w:rsid w:val="00DD4836"/>
    <w:rsid w:val="00DD51A4"/>
    <w:rsid w:val="00DD72E9"/>
    <w:rsid w:val="00DD7605"/>
    <w:rsid w:val="00DE2020"/>
    <w:rsid w:val="00DE3476"/>
    <w:rsid w:val="00DE387B"/>
    <w:rsid w:val="00DE7BEA"/>
    <w:rsid w:val="00DF3F88"/>
    <w:rsid w:val="00DF5679"/>
    <w:rsid w:val="00DF5B84"/>
    <w:rsid w:val="00DF6D5B"/>
    <w:rsid w:val="00DF771B"/>
    <w:rsid w:val="00DF7DF2"/>
    <w:rsid w:val="00DF7EE2"/>
    <w:rsid w:val="00E01BAA"/>
    <w:rsid w:val="00E0282A"/>
    <w:rsid w:val="00E02E00"/>
    <w:rsid w:val="00E02F9B"/>
    <w:rsid w:val="00E07E14"/>
    <w:rsid w:val="00E14F94"/>
    <w:rsid w:val="00E17336"/>
    <w:rsid w:val="00E17D15"/>
    <w:rsid w:val="00E22B95"/>
    <w:rsid w:val="00E30331"/>
    <w:rsid w:val="00E30BB8"/>
    <w:rsid w:val="00E31F9C"/>
    <w:rsid w:val="00E40488"/>
    <w:rsid w:val="00E423B7"/>
    <w:rsid w:val="00E50367"/>
    <w:rsid w:val="00E51ABA"/>
    <w:rsid w:val="00E51FDE"/>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1F8D"/>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469C"/>
    <w:rsid w:val="00EC571B"/>
    <w:rsid w:val="00EC57D7"/>
    <w:rsid w:val="00EC6385"/>
    <w:rsid w:val="00ED1DE9"/>
    <w:rsid w:val="00ED23D4"/>
    <w:rsid w:val="00ED5E0B"/>
    <w:rsid w:val="00ED644C"/>
    <w:rsid w:val="00EE37B6"/>
    <w:rsid w:val="00EE7516"/>
    <w:rsid w:val="00EE7F71"/>
    <w:rsid w:val="00EF0F45"/>
    <w:rsid w:val="00EF7463"/>
    <w:rsid w:val="00EF7971"/>
    <w:rsid w:val="00F002EF"/>
    <w:rsid w:val="00F01EE9"/>
    <w:rsid w:val="00F021EC"/>
    <w:rsid w:val="00F04900"/>
    <w:rsid w:val="00F065A4"/>
    <w:rsid w:val="00F126B9"/>
    <w:rsid w:val="00F12715"/>
    <w:rsid w:val="00F144D5"/>
    <w:rsid w:val="00F146F0"/>
    <w:rsid w:val="00F14D79"/>
    <w:rsid w:val="00F15039"/>
    <w:rsid w:val="00F1599C"/>
    <w:rsid w:val="00F20FF3"/>
    <w:rsid w:val="00F2190B"/>
    <w:rsid w:val="00F228B5"/>
    <w:rsid w:val="00F2389C"/>
    <w:rsid w:val="00F25C67"/>
    <w:rsid w:val="00F30DFF"/>
    <w:rsid w:val="00F32B80"/>
    <w:rsid w:val="00F340EB"/>
    <w:rsid w:val="00F35285"/>
    <w:rsid w:val="00F43B9D"/>
    <w:rsid w:val="00F44D5E"/>
    <w:rsid w:val="00F457AF"/>
    <w:rsid w:val="00F47DF2"/>
    <w:rsid w:val="00F53A35"/>
    <w:rsid w:val="00F55A3D"/>
    <w:rsid w:val="00F5744B"/>
    <w:rsid w:val="00F61209"/>
    <w:rsid w:val="00F6259E"/>
    <w:rsid w:val="00F65DD4"/>
    <w:rsid w:val="00F672B2"/>
    <w:rsid w:val="00F8076F"/>
    <w:rsid w:val="00F83973"/>
    <w:rsid w:val="00F87FA3"/>
    <w:rsid w:val="00F93D8C"/>
    <w:rsid w:val="00FA196D"/>
    <w:rsid w:val="00FA3102"/>
    <w:rsid w:val="00FA48D4"/>
    <w:rsid w:val="00FA54FA"/>
    <w:rsid w:val="00FA6D39"/>
    <w:rsid w:val="00FA7811"/>
    <w:rsid w:val="00FB0788"/>
    <w:rsid w:val="00FB227E"/>
    <w:rsid w:val="00FB3D61"/>
    <w:rsid w:val="00FB44CE"/>
    <w:rsid w:val="00FB5009"/>
    <w:rsid w:val="00FB76AB"/>
    <w:rsid w:val="00FD03FE"/>
    <w:rsid w:val="00FD126E"/>
    <w:rsid w:val="00FD3C36"/>
    <w:rsid w:val="00FD4565"/>
    <w:rsid w:val="00FD4D81"/>
    <w:rsid w:val="00FD7498"/>
    <w:rsid w:val="00FD7FB3"/>
    <w:rsid w:val="00FE4713"/>
    <w:rsid w:val="00FF1F44"/>
    <w:rsid w:val="00FF225E"/>
    <w:rsid w:val="00FF3D13"/>
    <w:rsid w:val="00FF5993"/>
    <w:rsid w:val="00FF6029"/>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01B102"/>
  <w14:defaultImageDpi w14:val="330"/>
  <w15:docId w15:val="{E3ABFFE9-6549-48C0-9C41-3B539FB5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uiPriority="61"/>
    <w:lsdException w:name="Light Grid Accent 2"/>
    <w:lsdException w:name="Medium Shading 1 Accent 2" w:uiPriority="63"/>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paragraph" w:styleId="Heading5">
    <w:name w:val="heading 5"/>
    <w:basedOn w:val="Normal"/>
    <w:next w:val="Normal"/>
    <w:link w:val="Heading5Char"/>
    <w:uiPriority w:val="9"/>
    <w:unhideWhenUsed/>
    <w:qFormat/>
    <w:rsid w:val="006B4DBA"/>
    <w:pPr>
      <w:keepNext/>
      <w:keepLines/>
      <w:spacing w:before="40" w:line="259" w:lineRule="auto"/>
      <w:ind w:left="1008" w:hanging="1008"/>
      <w:outlineLvl w:val="4"/>
    </w:pPr>
    <w:rPr>
      <w:rFonts w:asciiTheme="majorHAnsi" w:eastAsiaTheme="majorEastAsia" w:hAnsiTheme="majorHAnsi" w:cstheme="majorBidi"/>
      <w:color w:val="365F91" w:themeColor="accent1" w:themeShade="BF"/>
      <w:sz w:val="22"/>
      <w:szCs w:val="22"/>
      <w:lang w:val="de-CH" w:eastAsia="zh-CN"/>
    </w:rPr>
  </w:style>
  <w:style w:type="paragraph" w:styleId="Heading6">
    <w:name w:val="heading 6"/>
    <w:basedOn w:val="Normal"/>
    <w:next w:val="Normal"/>
    <w:link w:val="Heading6Char"/>
    <w:uiPriority w:val="9"/>
    <w:unhideWhenUsed/>
    <w:qFormat/>
    <w:rsid w:val="006B4DBA"/>
    <w:pPr>
      <w:keepNext/>
      <w:keepLines/>
      <w:spacing w:before="40" w:line="259" w:lineRule="auto"/>
      <w:ind w:left="1152" w:hanging="1152"/>
      <w:outlineLvl w:val="5"/>
    </w:pPr>
    <w:rPr>
      <w:rFonts w:asciiTheme="majorHAnsi" w:eastAsiaTheme="majorEastAsia" w:hAnsiTheme="majorHAnsi" w:cstheme="majorBidi"/>
      <w:color w:val="243F60" w:themeColor="accent1" w:themeShade="7F"/>
      <w:sz w:val="22"/>
      <w:szCs w:val="22"/>
      <w:lang w:val="de-CH" w:eastAsia="zh-CN"/>
    </w:rPr>
  </w:style>
  <w:style w:type="paragraph" w:styleId="Heading7">
    <w:name w:val="heading 7"/>
    <w:basedOn w:val="Normal"/>
    <w:next w:val="Normal"/>
    <w:link w:val="Heading7Char"/>
    <w:uiPriority w:val="9"/>
    <w:semiHidden/>
    <w:unhideWhenUsed/>
    <w:qFormat/>
    <w:rsid w:val="006B4DBA"/>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val="de-CH" w:eastAsia="zh-CN"/>
    </w:rPr>
  </w:style>
  <w:style w:type="paragraph" w:styleId="Heading8">
    <w:name w:val="heading 8"/>
    <w:basedOn w:val="Normal"/>
    <w:next w:val="Normal"/>
    <w:link w:val="Heading8Char"/>
    <w:uiPriority w:val="9"/>
    <w:semiHidden/>
    <w:unhideWhenUsed/>
    <w:qFormat/>
    <w:rsid w:val="006B4DBA"/>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val="de-CH" w:eastAsia="zh-CN"/>
    </w:rPr>
  </w:style>
  <w:style w:type="paragraph" w:styleId="Heading9">
    <w:name w:val="heading 9"/>
    <w:basedOn w:val="Normal"/>
    <w:next w:val="Normal"/>
    <w:link w:val="Heading9Char"/>
    <w:uiPriority w:val="9"/>
    <w:semiHidden/>
    <w:unhideWhenUsed/>
    <w:qFormat/>
    <w:rsid w:val="006B4DBA"/>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val="de-CH"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Newparagraph"/>
    <w:link w:val="ParagraphChar"/>
    <w:qFormat/>
    <w:rsid w:val="001B7681"/>
    <w:pPr>
      <w:widowControl w:val="0"/>
      <w:spacing w:before="240"/>
    </w:pPr>
  </w:style>
  <w:style w:type="paragraph" w:customStyle="1" w:styleId="Newparagraph">
    <w:name w:val="New paragraph"/>
    <w:basedOn w:val="Normal"/>
    <w:qFormat/>
    <w:rsid w:val="00AE2F8D"/>
    <w:pPr>
      <w:ind w:firstLine="720"/>
    </w:pPr>
  </w:style>
  <w:style w:type="character" w:customStyle="1" w:styleId="ParagraphChar">
    <w:name w:val="Paragraph Char"/>
    <w:basedOn w:val="DefaultParagraphFont"/>
    <w:link w:val="Paragraph"/>
    <w:rsid w:val="00A116D1"/>
    <w:rPr>
      <w:sz w:val="24"/>
      <w:szCs w:val="24"/>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character" w:customStyle="1" w:styleId="Heading4Char">
    <w:name w:val="Heading 4 Char"/>
    <w:basedOn w:val="DefaultParagraphFont"/>
    <w:link w:val="Heading4"/>
    <w:uiPriority w:val="9"/>
    <w:rsid w:val="00F43B9D"/>
    <w:rPr>
      <w:bCs/>
      <w:sz w:val="24"/>
      <w:szCs w:val="28"/>
    </w:rPr>
  </w:style>
  <w:style w:type="character" w:customStyle="1" w:styleId="Heading5Char">
    <w:name w:val="Heading 5 Char"/>
    <w:basedOn w:val="DefaultParagraphFont"/>
    <w:link w:val="Heading5"/>
    <w:uiPriority w:val="9"/>
    <w:rsid w:val="006B4DBA"/>
    <w:rPr>
      <w:rFonts w:asciiTheme="majorHAnsi" w:eastAsiaTheme="majorEastAsia" w:hAnsiTheme="majorHAnsi" w:cstheme="majorBidi"/>
      <w:color w:val="365F91" w:themeColor="accent1" w:themeShade="BF"/>
      <w:sz w:val="22"/>
      <w:szCs w:val="22"/>
      <w:lang w:val="de-CH" w:eastAsia="zh-CN"/>
    </w:rPr>
  </w:style>
  <w:style w:type="character" w:customStyle="1" w:styleId="Heading6Char">
    <w:name w:val="Heading 6 Char"/>
    <w:basedOn w:val="DefaultParagraphFont"/>
    <w:link w:val="Heading6"/>
    <w:uiPriority w:val="9"/>
    <w:rsid w:val="006B4DBA"/>
    <w:rPr>
      <w:rFonts w:asciiTheme="majorHAnsi" w:eastAsiaTheme="majorEastAsia" w:hAnsiTheme="majorHAnsi" w:cstheme="majorBidi"/>
      <w:color w:val="243F60" w:themeColor="accent1" w:themeShade="7F"/>
      <w:sz w:val="22"/>
      <w:szCs w:val="22"/>
      <w:lang w:val="de-CH" w:eastAsia="zh-CN"/>
    </w:rPr>
  </w:style>
  <w:style w:type="character" w:customStyle="1" w:styleId="Heading7Char">
    <w:name w:val="Heading 7 Char"/>
    <w:basedOn w:val="DefaultParagraphFont"/>
    <w:link w:val="Heading7"/>
    <w:uiPriority w:val="9"/>
    <w:semiHidden/>
    <w:rsid w:val="006B4DBA"/>
    <w:rPr>
      <w:rFonts w:asciiTheme="majorHAnsi" w:eastAsiaTheme="majorEastAsia" w:hAnsiTheme="majorHAnsi" w:cstheme="majorBidi"/>
      <w:i/>
      <w:iCs/>
      <w:color w:val="243F60" w:themeColor="accent1" w:themeShade="7F"/>
      <w:sz w:val="22"/>
      <w:szCs w:val="22"/>
      <w:lang w:val="de-CH" w:eastAsia="zh-CN"/>
    </w:rPr>
  </w:style>
  <w:style w:type="character" w:customStyle="1" w:styleId="Heading8Char">
    <w:name w:val="Heading 8 Char"/>
    <w:basedOn w:val="DefaultParagraphFont"/>
    <w:link w:val="Heading8"/>
    <w:uiPriority w:val="9"/>
    <w:semiHidden/>
    <w:rsid w:val="006B4DBA"/>
    <w:rPr>
      <w:rFonts w:asciiTheme="majorHAnsi" w:eastAsiaTheme="majorEastAsia" w:hAnsiTheme="majorHAnsi" w:cstheme="majorBidi"/>
      <w:color w:val="272727" w:themeColor="text1" w:themeTint="D8"/>
      <w:sz w:val="21"/>
      <w:szCs w:val="21"/>
      <w:lang w:val="de-CH" w:eastAsia="zh-CN"/>
    </w:rPr>
  </w:style>
  <w:style w:type="character" w:customStyle="1" w:styleId="Heading9Char">
    <w:name w:val="Heading 9 Char"/>
    <w:basedOn w:val="DefaultParagraphFont"/>
    <w:link w:val="Heading9"/>
    <w:uiPriority w:val="9"/>
    <w:semiHidden/>
    <w:rsid w:val="006B4DBA"/>
    <w:rPr>
      <w:rFonts w:asciiTheme="majorHAnsi" w:eastAsiaTheme="majorEastAsia" w:hAnsiTheme="majorHAnsi" w:cstheme="majorBidi"/>
      <w:i/>
      <w:iCs/>
      <w:color w:val="272727" w:themeColor="text1" w:themeTint="D8"/>
      <w:sz w:val="21"/>
      <w:szCs w:val="21"/>
      <w:lang w:val="de-CH" w:eastAsia="zh-CN"/>
    </w:rPr>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link w:val="NumberedlistChar"/>
    <w:qFormat/>
    <w:rsid w:val="00D80284"/>
    <w:pPr>
      <w:widowControl/>
      <w:numPr>
        <w:numId w:val="2"/>
      </w:numPr>
      <w:spacing w:after="240"/>
      <w:contextualSpacing/>
    </w:pPr>
  </w:style>
  <w:style w:type="character" w:customStyle="1" w:styleId="NumberedlistChar">
    <w:name w:val="Numbered list Char"/>
    <w:basedOn w:val="ParagraphChar"/>
    <w:link w:val="Numberedlist"/>
    <w:rsid w:val="00010714"/>
    <w:rPr>
      <w:sz w:val="24"/>
      <w:szCs w:val="24"/>
    </w:r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paragraph" w:customStyle="1" w:styleId="Bulletedlist">
    <w:name w:val="Bulleted list"/>
    <w:basedOn w:val="Paragraph"/>
    <w:next w:val="Paragraph"/>
    <w:qFormat/>
    <w:rsid w:val="004E0338"/>
    <w:pPr>
      <w:widowControl/>
      <w:numPr>
        <w:numId w:val="3"/>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CommentReference">
    <w:name w:val="annotation reference"/>
    <w:basedOn w:val="DefaultParagraphFont"/>
    <w:uiPriority w:val="99"/>
    <w:unhideWhenUsed/>
    <w:rsid w:val="00A116D1"/>
    <w:rPr>
      <w:sz w:val="16"/>
      <w:szCs w:val="16"/>
    </w:rPr>
  </w:style>
  <w:style w:type="paragraph" w:styleId="CommentText">
    <w:name w:val="annotation text"/>
    <w:aliases w:val="Annotationtext,Comment Text Char Char,Comment Text Char Char Char Char,Comment Text Char Char1,Comment Text Char1 Char Char"/>
    <w:basedOn w:val="Normal"/>
    <w:link w:val="CommentTextChar"/>
    <w:uiPriority w:val="99"/>
    <w:unhideWhenUsed/>
    <w:qFormat/>
    <w:rsid w:val="009C0F93"/>
    <w:pPr>
      <w:spacing w:line="240" w:lineRule="auto"/>
    </w:pPr>
    <w:rPr>
      <w:sz w:val="20"/>
      <w:szCs w:val="20"/>
    </w:rPr>
  </w:style>
  <w:style w:type="character" w:customStyle="1" w:styleId="CommentTextChar">
    <w:name w:val="Comment Text Char"/>
    <w:aliases w:val="Annotationtext Char,Comment Text Char Char Char,Comment Text Char Char Char Char Char,Comment Text Char Char1 Char,Comment Text Char1 Char Char Char"/>
    <w:basedOn w:val="DefaultParagraphFont"/>
    <w:link w:val="CommentText"/>
    <w:uiPriority w:val="99"/>
    <w:rsid w:val="00A116D1"/>
  </w:style>
  <w:style w:type="table" w:styleId="TableGrid">
    <w:name w:val="Table Grid"/>
    <w:basedOn w:val="TableNormal"/>
    <w:uiPriority w:val="39"/>
    <w:rsid w:val="00A116D1"/>
    <w:rPr>
      <w:rFonts w:asciiTheme="minorHAnsi" w:eastAsiaTheme="minorEastAsia" w:hAnsiTheme="minorHAnsi" w:cstheme="minorBidi"/>
      <w:sz w:val="22"/>
      <w:szCs w:val="22"/>
      <w:lang w:val="de-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16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D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2185"/>
    <w:rPr>
      <w:b/>
      <w:bCs/>
    </w:rPr>
  </w:style>
  <w:style w:type="character" w:customStyle="1" w:styleId="CommentSubjectChar">
    <w:name w:val="Comment Subject Char"/>
    <w:basedOn w:val="CommentTextChar"/>
    <w:link w:val="CommentSubject"/>
    <w:uiPriority w:val="99"/>
    <w:semiHidden/>
    <w:rsid w:val="00CE2185"/>
    <w:rPr>
      <w:b/>
      <w:bCs/>
    </w:rPr>
  </w:style>
  <w:style w:type="paragraph" w:customStyle="1" w:styleId="EndNoteBibliographyTitle">
    <w:name w:val="EndNote Bibliography Title"/>
    <w:basedOn w:val="Normal"/>
    <w:link w:val="EndNoteBibliographyTitleChar"/>
    <w:rsid w:val="00010714"/>
    <w:pPr>
      <w:jc w:val="center"/>
    </w:pPr>
    <w:rPr>
      <w:noProof/>
    </w:rPr>
  </w:style>
  <w:style w:type="character" w:customStyle="1" w:styleId="EndNoteBibliographyTitleChar">
    <w:name w:val="EndNote Bibliography Title Char"/>
    <w:basedOn w:val="NumberedlistChar"/>
    <w:link w:val="EndNoteBibliographyTitle"/>
    <w:rsid w:val="00010714"/>
    <w:rPr>
      <w:noProof/>
      <w:sz w:val="24"/>
      <w:szCs w:val="24"/>
    </w:rPr>
  </w:style>
  <w:style w:type="paragraph" w:customStyle="1" w:styleId="EndNoteBibliography">
    <w:name w:val="EndNote Bibliography"/>
    <w:basedOn w:val="Normal"/>
    <w:link w:val="EndNoteBibliographyChar"/>
    <w:rsid w:val="00010714"/>
    <w:pPr>
      <w:spacing w:line="240" w:lineRule="auto"/>
    </w:pPr>
    <w:rPr>
      <w:noProof/>
    </w:rPr>
  </w:style>
  <w:style w:type="character" w:customStyle="1" w:styleId="EndNoteBibliographyChar">
    <w:name w:val="EndNote Bibliography Char"/>
    <w:basedOn w:val="NumberedlistChar"/>
    <w:link w:val="EndNoteBibliography"/>
    <w:rsid w:val="00010714"/>
    <w:rPr>
      <w:noProof/>
      <w:sz w:val="24"/>
      <w:szCs w:val="24"/>
    </w:rPr>
  </w:style>
  <w:style w:type="character" w:styleId="Hyperlink">
    <w:name w:val="Hyperlink"/>
    <w:basedOn w:val="DefaultParagraphFont"/>
    <w:uiPriority w:val="99"/>
    <w:unhideWhenUsed/>
    <w:rsid w:val="00010714"/>
    <w:rPr>
      <w:color w:val="0000FF" w:themeColor="hyperlink"/>
      <w:u w:val="single"/>
    </w:rPr>
  </w:style>
  <w:style w:type="character" w:customStyle="1" w:styleId="UnresolvedMention1">
    <w:name w:val="Unresolved Mention1"/>
    <w:basedOn w:val="DefaultParagraphFont"/>
    <w:uiPriority w:val="99"/>
    <w:semiHidden/>
    <w:unhideWhenUsed/>
    <w:rsid w:val="00010714"/>
    <w:rPr>
      <w:color w:val="605E5C"/>
      <w:shd w:val="clear" w:color="auto" w:fill="E1DFDD"/>
    </w:rPr>
  </w:style>
  <w:style w:type="paragraph" w:styleId="Revision">
    <w:name w:val="Revision"/>
    <w:hidden/>
    <w:uiPriority w:val="99"/>
    <w:semiHidden/>
    <w:rsid w:val="00705798"/>
    <w:rPr>
      <w:sz w:val="24"/>
      <w:szCs w:val="24"/>
    </w:rPr>
  </w:style>
  <w:style w:type="character" w:styleId="FollowedHyperlink">
    <w:name w:val="FollowedHyperlink"/>
    <w:basedOn w:val="DefaultParagraphFont"/>
    <w:uiPriority w:val="99"/>
    <w:semiHidden/>
    <w:unhideWhenUsed/>
    <w:rsid w:val="00D358A8"/>
    <w:rPr>
      <w:color w:val="800080" w:themeColor="followedHyperlink"/>
      <w:u w:val="single"/>
    </w:rPr>
  </w:style>
  <w:style w:type="character" w:customStyle="1" w:styleId="UnresolvedMention2">
    <w:name w:val="Unresolved Mention2"/>
    <w:basedOn w:val="DefaultParagraphFont"/>
    <w:uiPriority w:val="99"/>
    <w:semiHidden/>
    <w:unhideWhenUsed/>
    <w:rsid w:val="00D358A8"/>
    <w:rPr>
      <w:color w:val="605E5C"/>
      <w:shd w:val="clear" w:color="auto" w:fill="E1DFDD"/>
    </w:rPr>
  </w:style>
  <w:style w:type="paragraph" w:styleId="Title">
    <w:name w:val="Title"/>
    <w:basedOn w:val="Normal"/>
    <w:next w:val="Normal"/>
    <w:link w:val="TitleChar"/>
    <w:uiPriority w:val="10"/>
    <w:qFormat/>
    <w:rsid w:val="006B4DBA"/>
    <w:pPr>
      <w:spacing w:line="240" w:lineRule="auto"/>
      <w:contextualSpacing/>
    </w:pPr>
    <w:rPr>
      <w:rFonts w:asciiTheme="majorHAnsi" w:eastAsiaTheme="majorEastAsia" w:hAnsiTheme="majorHAnsi" w:cstheme="majorBidi"/>
      <w:spacing w:val="-10"/>
      <w:kern w:val="28"/>
      <w:sz w:val="56"/>
      <w:szCs w:val="56"/>
      <w:lang w:val="de-CH" w:eastAsia="zh-CN"/>
    </w:rPr>
  </w:style>
  <w:style w:type="character" w:customStyle="1" w:styleId="TitleChar">
    <w:name w:val="Title Char"/>
    <w:basedOn w:val="DefaultParagraphFont"/>
    <w:link w:val="Title"/>
    <w:uiPriority w:val="10"/>
    <w:rsid w:val="006B4DBA"/>
    <w:rPr>
      <w:rFonts w:asciiTheme="majorHAnsi" w:eastAsiaTheme="majorEastAsia" w:hAnsiTheme="majorHAnsi" w:cstheme="majorBidi"/>
      <w:spacing w:val="-10"/>
      <w:kern w:val="28"/>
      <w:sz w:val="56"/>
      <w:szCs w:val="56"/>
      <w:lang w:val="de-CH" w:eastAsia="zh-CN"/>
    </w:rPr>
  </w:style>
  <w:style w:type="character" w:customStyle="1" w:styleId="DateChar">
    <w:name w:val="Date Char"/>
    <w:basedOn w:val="DefaultParagraphFont"/>
    <w:link w:val="Date"/>
    <w:uiPriority w:val="99"/>
    <w:rsid w:val="006B4DBA"/>
    <w:rPr>
      <w:rFonts w:asciiTheme="minorHAnsi" w:eastAsiaTheme="minorEastAsia" w:hAnsiTheme="minorHAnsi" w:cstheme="minorBidi"/>
      <w:sz w:val="22"/>
      <w:szCs w:val="22"/>
      <w:lang w:val="de-CH" w:eastAsia="zh-CN"/>
    </w:rPr>
  </w:style>
  <w:style w:type="paragraph" w:styleId="Date">
    <w:name w:val="Date"/>
    <w:basedOn w:val="Normal"/>
    <w:next w:val="Normal"/>
    <w:link w:val="DateChar"/>
    <w:uiPriority w:val="99"/>
    <w:unhideWhenUsed/>
    <w:rsid w:val="006B4DBA"/>
    <w:pPr>
      <w:spacing w:after="160" w:line="259" w:lineRule="auto"/>
    </w:pPr>
    <w:rPr>
      <w:rFonts w:asciiTheme="minorHAnsi" w:eastAsiaTheme="minorEastAsia" w:hAnsiTheme="minorHAnsi" w:cstheme="minorBidi"/>
      <w:sz w:val="22"/>
      <w:szCs w:val="22"/>
      <w:lang w:val="de-CH" w:eastAsia="zh-CN"/>
    </w:rPr>
  </w:style>
  <w:style w:type="paragraph" w:styleId="Caption">
    <w:name w:val="caption"/>
    <w:aliases w:val="- H17,Bayer Caption,IB Caption,Medical Caption"/>
    <w:basedOn w:val="Normal"/>
    <w:next w:val="Normal"/>
    <w:link w:val="CaptionChar"/>
    <w:uiPriority w:val="35"/>
    <w:unhideWhenUsed/>
    <w:qFormat/>
    <w:rsid w:val="006B4DBA"/>
    <w:pPr>
      <w:spacing w:after="200" w:line="240" w:lineRule="auto"/>
    </w:pPr>
    <w:rPr>
      <w:rFonts w:ascii="Imago" w:eastAsiaTheme="minorEastAsia" w:hAnsi="Imago" w:cstheme="minorHAnsi"/>
      <w:b/>
      <w:bCs/>
      <w:sz w:val="20"/>
      <w:szCs w:val="18"/>
      <w:lang w:val="en-US" w:eastAsia="en-US"/>
    </w:rPr>
  </w:style>
  <w:style w:type="character" w:customStyle="1" w:styleId="CaptionChar">
    <w:name w:val="Caption Char"/>
    <w:aliases w:val="- H17 Char,Bayer Caption Char,IB Caption Char,Medical Caption Char"/>
    <w:link w:val="Caption"/>
    <w:uiPriority w:val="35"/>
    <w:rsid w:val="006B4DBA"/>
    <w:rPr>
      <w:rFonts w:ascii="Imago" w:eastAsiaTheme="minorEastAsia" w:hAnsi="Imago" w:cstheme="minorHAnsi"/>
      <w:b/>
      <w:bCs/>
      <w:szCs w:val="18"/>
      <w:lang w:val="en-US" w:eastAsia="en-US"/>
    </w:rPr>
  </w:style>
  <w:style w:type="paragraph" w:styleId="ListParagraph">
    <w:name w:val="List Paragraph"/>
    <w:aliases w:val="Bullets Points"/>
    <w:basedOn w:val="Normal"/>
    <w:link w:val="ListParagraphChar"/>
    <w:uiPriority w:val="34"/>
    <w:qFormat/>
    <w:rsid w:val="006B4DBA"/>
    <w:pPr>
      <w:spacing w:after="160" w:line="259" w:lineRule="auto"/>
      <w:ind w:left="720"/>
      <w:contextualSpacing/>
    </w:pPr>
    <w:rPr>
      <w:rFonts w:asciiTheme="minorHAnsi" w:eastAsiaTheme="minorEastAsia" w:hAnsiTheme="minorHAnsi" w:cstheme="minorBidi"/>
      <w:sz w:val="22"/>
      <w:szCs w:val="22"/>
      <w:lang w:val="de-CH" w:eastAsia="zh-CN"/>
    </w:rPr>
  </w:style>
  <w:style w:type="character" w:customStyle="1" w:styleId="ListParagraphChar">
    <w:name w:val="List Paragraph Char"/>
    <w:aliases w:val="Bullets Points Char"/>
    <w:basedOn w:val="DefaultParagraphFont"/>
    <w:link w:val="ListParagraph"/>
    <w:uiPriority w:val="34"/>
    <w:locked/>
    <w:rsid w:val="006B4DBA"/>
    <w:rPr>
      <w:rFonts w:asciiTheme="minorHAnsi" w:eastAsiaTheme="minorEastAsia" w:hAnsiTheme="minorHAnsi" w:cstheme="minorBidi"/>
      <w:sz w:val="22"/>
      <w:szCs w:val="22"/>
      <w:lang w:val="de-CH" w:eastAsia="zh-CN"/>
    </w:rPr>
  </w:style>
  <w:style w:type="paragraph" w:customStyle="1" w:styleId="BridgeBodyText">
    <w:name w:val="BridgeBodyText"/>
    <w:basedOn w:val="Normal"/>
    <w:link w:val="BridgeBodyTextChar"/>
    <w:qFormat/>
    <w:rsid w:val="006B4DBA"/>
    <w:pPr>
      <w:spacing w:after="120" w:line="360" w:lineRule="auto"/>
      <w:ind w:left="357"/>
      <w:jc w:val="both"/>
    </w:pPr>
    <w:rPr>
      <w:rFonts w:ascii="Calibri" w:eastAsia="MS Mincho" w:hAnsi="Calibri"/>
      <w:sz w:val="22"/>
      <w:szCs w:val="22"/>
    </w:rPr>
  </w:style>
  <w:style w:type="character" w:customStyle="1" w:styleId="BridgeBodyTextChar">
    <w:name w:val="BridgeBodyText Char"/>
    <w:basedOn w:val="DefaultParagraphFont"/>
    <w:link w:val="BridgeBodyText"/>
    <w:rsid w:val="006B4DBA"/>
    <w:rPr>
      <w:rFonts w:ascii="Calibri" w:eastAsia="MS Mincho" w:hAnsi="Calibri"/>
      <w:sz w:val="22"/>
      <w:szCs w:val="22"/>
    </w:rPr>
  </w:style>
  <w:style w:type="paragraph" w:customStyle="1" w:styleId="Heading1CharCharCharCharCharCharCharCharCharCharCharCharCharCharCharCharCharCharCharCharCharCharCharCharCharCharHeading1Char1Heading1Char2CharHeading1CharCharCharChar1Heading1Char1CharChar1SectionHeading1">
    <w:name w:val="Heading 1;Char Char Char Char Char Char;Char Char Char Char Char Char Char;Char Char Char Char Char Char Char Char Char Char Char Char Char;Heading 1 Char1;Heading 1 Char2 Char;Heading 1 Char Char Char Char1;Heading 1 Char1 Char Char1;Section Heading 1"/>
    <w:basedOn w:val="Normal"/>
    <w:rsid w:val="006B4DBA"/>
    <w:pPr>
      <w:numPr>
        <w:numId w:val="6"/>
      </w:numPr>
      <w:tabs>
        <w:tab w:val="clear" w:pos="1411"/>
      </w:tabs>
      <w:spacing w:after="160" w:line="259" w:lineRule="auto"/>
      <w:ind w:left="0" w:firstLine="0"/>
    </w:pPr>
    <w:rPr>
      <w:rFonts w:asciiTheme="minorHAnsi" w:eastAsiaTheme="minorEastAsia" w:hAnsiTheme="minorHAnsi" w:cstheme="minorBidi"/>
      <w:sz w:val="22"/>
      <w:szCs w:val="22"/>
      <w:lang w:val="de-CH" w:eastAsia="zh-CN"/>
    </w:rPr>
  </w:style>
  <w:style w:type="paragraph" w:customStyle="1" w:styleId="ReportText">
    <w:name w:val="Report Text"/>
    <w:link w:val="ReportTextChar"/>
    <w:locked/>
    <w:rsid w:val="006B4DBA"/>
    <w:pPr>
      <w:spacing w:line="288" w:lineRule="auto"/>
      <w:jc w:val="both"/>
    </w:pPr>
    <w:rPr>
      <w:rFonts w:ascii="Arial" w:hAnsi="Arial"/>
      <w:color w:val="000000" w:themeColor="text1"/>
      <w:sz w:val="22"/>
      <w:lang w:eastAsia="en-US"/>
    </w:rPr>
  </w:style>
  <w:style w:type="character" w:customStyle="1" w:styleId="ReportTextChar">
    <w:name w:val="Report Text Char"/>
    <w:basedOn w:val="DefaultParagraphFont"/>
    <w:link w:val="ReportText"/>
    <w:rsid w:val="006B4DBA"/>
    <w:rPr>
      <w:rFonts w:ascii="Arial" w:hAnsi="Arial"/>
      <w:color w:val="000000" w:themeColor="text1"/>
      <w:sz w:val="22"/>
      <w:lang w:eastAsia="en-US"/>
    </w:rPr>
  </w:style>
  <w:style w:type="paragraph" w:styleId="ListBullet">
    <w:name w:val="List Bullet"/>
    <w:basedOn w:val="Normal"/>
    <w:link w:val="ListBulletChar"/>
    <w:uiPriority w:val="99"/>
    <w:rsid w:val="006B4DBA"/>
    <w:pPr>
      <w:numPr>
        <w:numId w:val="7"/>
      </w:numPr>
      <w:spacing w:after="100" w:line="280" w:lineRule="atLeast"/>
    </w:pPr>
    <w:rPr>
      <w:rFonts w:ascii="Arial" w:eastAsia="SimSun" w:hAnsi="Arial"/>
      <w:sz w:val="22"/>
      <w:lang w:val="en-US" w:eastAsia="zh-CN"/>
    </w:rPr>
  </w:style>
  <w:style w:type="character" w:customStyle="1" w:styleId="ListBulletChar">
    <w:name w:val="List Bullet Char"/>
    <w:link w:val="ListBullet"/>
    <w:rsid w:val="006B4DBA"/>
    <w:rPr>
      <w:rFonts w:ascii="Arial" w:eastAsia="SimSun" w:hAnsi="Arial"/>
      <w:sz w:val="22"/>
      <w:szCs w:val="24"/>
      <w:lang w:val="en-US" w:eastAsia="zh-CN"/>
    </w:rPr>
  </w:style>
  <w:style w:type="paragraph" w:customStyle="1" w:styleId="TabFigNote">
    <w:name w:val="TabFig Note"/>
    <w:basedOn w:val="Normal"/>
    <w:link w:val="TabFigNoteChar"/>
    <w:rsid w:val="006B4DBA"/>
    <w:pPr>
      <w:keepNext/>
      <w:keepLines/>
      <w:spacing w:before="40" w:line="240" w:lineRule="exact"/>
      <w:ind w:left="29"/>
    </w:pPr>
    <w:rPr>
      <w:rFonts w:ascii="Arial" w:eastAsia="SimSun" w:hAnsi="Arial"/>
      <w:sz w:val="20"/>
      <w:lang w:val="en-US" w:eastAsia="zh-CN"/>
    </w:rPr>
  </w:style>
  <w:style w:type="character" w:customStyle="1" w:styleId="TabFigNoteChar">
    <w:name w:val="TabFig Note Char"/>
    <w:link w:val="TabFigNote"/>
    <w:locked/>
    <w:rsid w:val="006B4DBA"/>
    <w:rPr>
      <w:rFonts w:ascii="Arial" w:eastAsia="SimSun" w:hAnsi="Arial"/>
      <w:szCs w:val="24"/>
      <w:lang w:val="en-US" w:eastAsia="zh-CN"/>
    </w:rPr>
  </w:style>
  <w:style w:type="paragraph" w:customStyle="1" w:styleId="TabFigFooter">
    <w:name w:val="TabFig Footer"/>
    <w:basedOn w:val="TabFigNote"/>
    <w:link w:val="TabFigFooterChar"/>
    <w:qFormat/>
    <w:rsid w:val="006B4DBA"/>
    <w:pPr>
      <w:ind w:left="245" w:hanging="216"/>
    </w:pPr>
  </w:style>
  <w:style w:type="character" w:customStyle="1" w:styleId="TabFigFooterChar">
    <w:name w:val="TabFig Footer Char"/>
    <w:link w:val="TabFigFooter"/>
    <w:locked/>
    <w:rsid w:val="006B4DBA"/>
    <w:rPr>
      <w:rFonts w:ascii="Arial" w:eastAsia="SimSun" w:hAnsi="Arial"/>
      <w:szCs w:val="24"/>
      <w:lang w:val="en-US" w:eastAsia="zh-CN"/>
    </w:rPr>
  </w:style>
  <w:style w:type="paragraph" w:customStyle="1" w:styleId="ParagraphList">
    <w:name w:val="Paragraph List"/>
    <w:basedOn w:val="Paragraph"/>
    <w:next w:val="Paragraph"/>
    <w:link w:val="ParagraphListChar"/>
    <w:rsid w:val="006B4DBA"/>
    <w:pPr>
      <w:keepNext/>
      <w:widowControl/>
      <w:spacing w:before="0" w:after="100" w:line="300" w:lineRule="atLeast"/>
    </w:pPr>
    <w:rPr>
      <w:rFonts w:ascii="Arial" w:eastAsia="SimSun" w:hAnsi="Arial"/>
      <w:sz w:val="22"/>
      <w:lang w:val="en-US" w:eastAsia="zh-CN"/>
    </w:rPr>
  </w:style>
  <w:style w:type="character" w:customStyle="1" w:styleId="ParagraphListChar">
    <w:name w:val="Paragraph List Char"/>
    <w:link w:val="ParagraphList"/>
    <w:rsid w:val="006B4DBA"/>
    <w:rPr>
      <w:rFonts w:ascii="Arial" w:eastAsia="SimSun" w:hAnsi="Arial"/>
      <w:sz w:val="22"/>
      <w:szCs w:val="24"/>
      <w:lang w:val="en-US" w:eastAsia="zh-CN"/>
    </w:rPr>
  </w:style>
  <w:style w:type="paragraph" w:customStyle="1" w:styleId="ParagraphSpace">
    <w:name w:val="Paragraph Space"/>
    <w:basedOn w:val="Paragraph"/>
    <w:next w:val="Paragraph"/>
    <w:link w:val="ParagraphSpaceChar"/>
    <w:rsid w:val="006B4DBA"/>
    <w:pPr>
      <w:widowControl/>
      <w:spacing w:before="0" w:line="120" w:lineRule="exact"/>
    </w:pPr>
    <w:rPr>
      <w:rFonts w:ascii="Arial" w:eastAsia="SimSun" w:hAnsi="Arial"/>
      <w:sz w:val="22"/>
      <w:lang w:val="en-US" w:eastAsia="zh-CN"/>
    </w:rPr>
  </w:style>
  <w:style w:type="character" w:customStyle="1" w:styleId="ParagraphSpaceChar">
    <w:name w:val="Paragraph Space Char"/>
    <w:link w:val="ParagraphSpace"/>
    <w:rsid w:val="006B4DBA"/>
    <w:rPr>
      <w:rFonts w:ascii="Arial" w:eastAsia="SimSun" w:hAnsi="Arial"/>
      <w:sz w:val="22"/>
      <w:szCs w:val="24"/>
      <w:lang w:val="en-US" w:eastAsia="zh-CN"/>
    </w:rPr>
  </w:style>
  <w:style w:type="paragraph" w:styleId="TOCHeading">
    <w:name w:val="TOC Heading"/>
    <w:basedOn w:val="Heading1"/>
    <w:next w:val="Normal"/>
    <w:uiPriority w:val="39"/>
    <w:unhideWhenUsed/>
    <w:qFormat/>
    <w:rsid w:val="006B4DBA"/>
    <w:pPr>
      <w:keepLines/>
      <w:spacing w:before="240" w:after="0" w:line="259" w:lineRule="auto"/>
      <w:ind w:right="0"/>
      <w:contextualSpacing w:val="0"/>
      <w:outlineLvl w:val="9"/>
    </w:pPr>
    <w:rPr>
      <w:rFonts w:asciiTheme="majorHAnsi" w:eastAsiaTheme="majorEastAsia" w:hAnsiTheme="majorHAnsi" w:cstheme="majorBidi"/>
      <w:b w:val="0"/>
      <w:bCs w:val="0"/>
      <w:color w:val="365F91" w:themeColor="accent1" w:themeShade="BF"/>
      <w:kern w:val="0"/>
      <w:sz w:val="32"/>
      <w:lang w:val="en-US" w:eastAsia="en-US"/>
    </w:rPr>
  </w:style>
  <w:style w:type="character" w:customStyle="1" w:styleId="HTMLPreformattedChar">
    <w:name w:val="HTML Preformatted Char"/>
    <w:basedOn w:val="DefaultParagraphFont"/>
    <w:link w:val="HTMLPreformatted"/>
    <w:uiPriority w:val="99"/>
    <w:semiHidden/>
    <w:rsid w:val="006B4DBA"/>
    <w:rPr>
      <w:rFonts w:ascii="Courier New" w:hAnsi="Courier New" w:cs="Courier New"/>
      <w:lang w:val="de-CH" w:eastAsia="zh-CN"/>
    </w:rPr>
  </w:style>
  <w:style w:type="paragraph" w:styleId="HTMLPreformatted">
    <w:name w:val="HTML Preformatted"/>
    <w:basedOn w:val="Normal"/>
    <w:link w:val="HTMLPreformattedChar"/>
    <w:uiPriority w:val="99"/>
    <w:semiHidden/>
    <w:unhideWhenUsed/>
    <w:rsid w:val="006B4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de-CH" w:eastAsia="zh-CN"/>
    </w:rPr>
  </w:style>
  <w:style w:type="paragraph" w:styleId="NoSpacing">
    <w:name w:val="No Spacing"/>
    <w:link w:val="NoSpacingChar"/>
    <w:uiPriority w:val="1"/>
    <w:qFormat/>
    <w:rsid w:val="006B4DBA"/>
    <w:rPr>
      <w:rFonts w:asciiTheme="minorHAnsi" w:eastAsiaTheme="minorEastAsia" w:hAnsiTheme="minorHAnsi" w:cstheme="minorBidi"/>
      <w:sz w:val="22"/>
      <w:szCs w:val="22"/>
      <w:lang w:val="de-CH" w:eastAsia="zh-CN"/>
    </w:rPr>
  </w:style>
  <w:style w:type="paragraph" w:customStyle="1" w:styleId="TableCell10Left">
    <w:name w:val="Table Cell 10 Left"/>
    <w:basedOn w:val="Normal"/>
    <w:link w:val="TableCell10LeftChar"/>
    <w:qFormat/>
    <w:rsid w:val="006B4DBA"/>
    <w:pPr>
      <w:keepNext/>
      <w:keepLines/>
      <w:spacing w:before="50" w:after="50" w:line="240" w:lineRule="exact"/>
    </w:pPr>
    <w:rPr>
      <w:rFonts w:ascii="Arial" w:eastAsia="SimSun" w:hAnsi="Arial"/>
      <w:sz w:val="20"/>
      <w:lang w:val="en-US" w:eastAsia="zh-CN"/>
    </w:rPr>
  </w:style>
  <w:style w:type="character" w:customStyle="1" w:styleId="TableCell10LeftChar">
    <w:name w:val="Table Cell 10 Left Char"/>
    <w:link w:val="TableCell10Left"/>
    <w:rsid w:val="006B4DBA"/>
    <w:rPr>
      <w:rFonts w:ascii="Arial" w:eastAsia="SimSun" w:hAnsi="Arial"/>
      <w:szCs w:val="24"/>
      <w:lang w:val="en-US" w:eastAsia="zh-CN"/>
    </w:rPr>
  </w:style>
  <w:style w:type="paragraph" w:customStyle="1" w:styleId="TableCell10Center">
    <w:name w:val="Table Cell 10 Center"/>
    <w:basedOn w:val="TableCell10Left"/>
    <w:link w:val="TableCell10CenterChar"/>
    <w:rsid w:val="006B4DBA"/>
    <w:pPr>
      <w:jc w:val="center"/>
    </w:pPr>
  </w:style>
  <w:style w:type="character" w:customStyle="1" w:styleId="TableCell10CenterChar">
    <w:name w:val="Table Cell 10 Center Char"/>
    <w:link w:val="TableCell10Center"/>
    <w:locked/>
    <w:rsid w:val="006B4DBA"/>
    <w:rPr>
      <w:rFonts w:ascii="Arial" w:eastAsia="SimSun" w:hAnsi="Arial"/>
      <w:szCs w:val="24"/>
      <w:lang w:val="en-US" w:eastAsia="zh-CN"/>
    </w:rPr>
  </w:style>
  <w:style w:type="paragraph" w:customStyle="1" w:styleId="Bullets1Bridge">
    <w:name w:val="Bullets1Bridge"/>
    <w:basedOn w:val="BridgeBodyText"/>
    <w:next w:val="BridgeBodyText"/>
    <w:qFormat/>
    <w:rsid w:val="006B4DBA"/>
    <w:pPr>
      <w:numPr>
        <w:numId w:val="8"/>
      </w:numPr>
      <w:contextualSpacing/>
    </w:pPr>
    <w:rPr>
      <w:rFonts w:eastAsia="Calibri"/>
    </w:rPr>
  </w:style>
  <w:style w:type="paragraph" w:styleId="DocumentMap">
    <w:name w:val="Document Map"/>
    <w:basedOn w:val="Normal"/>
    <w:link w:val="DocumentMapChar"/>
    <w:uiPriority w:val="99"/>
    <w:semiHidden/>
    <w:unhideWhenUsed/>
    <w:rsid w:val="00D3575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35758"/>
    <w:rPr>
      <w:rFonts w:ascii="Tahoma" w:hAnsi="Tahoma" w:cs="Tahoma"/>
      <w:sz w:val="16"/>
      <w:szCs w:val="16"/>
    </w:rPr>
  </w:style>
  <w:style w:type="paragraph" w:styleId="Subtitle">
    <w:name w:val="Subtitle"/>
    <w:basedOn w:val="Normal"/>
    <w:next w:val="Normal"/>
    <w:link w:val="SubtitleChar"/>
    <w:uiPriority w:val="11"/>
    <w:qFormat/>
    <w:rsid w:val="00D35758"/>
    <w:pPr>
      <w:numPr>
        <w:ilvl w:val="1"/>
      </w:numPr>
      <w:spacing w:after="200" w:line="276" w:lineRule="auto"/>
      <w:jc w:val="both"/>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D35758"/>
    <w:rPr>
      <w:rFonts w:asciiTheme="majorHAnsi" w:eastAsiaTheme="majorEastAsia" w:hAnsiTheme="majorHAnsi" w:cstheme="majorBidi"/>
      <w:i/>
      <w:iCs/>
      <w:color w:val="4F81BD" w:themeColor="accent1"/>
      <w:spacing w:val="15"/>
      <w:sz w:val="24"/>
      <w:szCs w:val="24"/>
      <w:lang w:eastAsia="en-US"/>
    </w:rPr>
  </w:style>
  <w:style w:type="paragraph" w:customStyle="1" w:styleId="Heading51">
    <w:name w:val="Heading 51"/>
    <w:basedOn w:val="Normal"/>
    <w:next w:val="Normal"/>
    <w:uiPriority w:val="9"/>
    <w:semiHidden/>
    <w:unhideWhenUsed/>
    <w:qFormat/>
    <w:rsid w:val="00D35758"/>
    <w:pPr>
      <w:keepNext/>
      <w:keepLines/>
      <w:spacing w:before="80" w:line="264" w:lineRule="auto"/>
      <w:outlineLvl w:val="4"/>
    </w:pPr>
    <w:rPr>
      <w:rFonts w:ascii="Century Gothic" w:hAnsi="Century Gothic"/>
      <w:i/>
      <w:iCs/>
    </w:rPr>
  </w:style>
  <w:style w:type="paragraph" w:customStyle="1" w:styleId="Heading61">
    <w:name w:val="Heading 61"/>
    <w:basedOn w:val="Normal"/>
    <w:next w:val="Normal"/>
    <w:uiPriority w:val="9"/>
    <w:semiHidden/>
    <w:unhideWhenUsed/>
    <w:qFormat/>
    <w:rsid w:val="00D35758"/>
    <w:pPr>
      <w:keepNext/>
      <w:keepLines/>
      <w:spacing w:before="80" w:line="264" w:lineRule="auto"/>
      <w:outlineLvl w:val="5"/>
    </w:pPr>
    <w:rPr>
      <w:rFonts w:ascii="Century Gothic" w:hAnsi="Century Gothic"/>
      <w:color w:val="595959"/>
      <w:sz w:val="21"/>
      <w:szCs w:val="21"/>
    </w:rPr>
  </w:style>
  <w:style w:type="paragraph" w:customStyle="1" w:styleId="Heading71">
    <w:name w:val="Heading 71"/>
    <w:basedOn w:val="Normal"/>
    <w:next w:val="Normal"/>
    <w:uiPriority w:val="9"/>
    <w:semiHidden/>
    <w:unhideWhenUsed/>
    <w:qFormat/>
    <w:rsid w:val="00D35758"/>
    <w:pPr>
      <w:keepNext/>
      <w:keepLines/>
      <w:spacing w:before="80" w:line="264" w:lineRule="auto"/>
      <w:outlineLvl w:val="6"/>
    </w:pPr>
    <w:rPr>
      <w:rFonts w:ascii="Century Gothic" w:hAnsi="Century Gothic"/>
      <w:i/>
      <w:iCs/>
      <w:color w:val="595959"/>
      <w:sz w:val="21"/>
      <w:szCs w:val="21"/>
    </w:rPr>
  </w:style>
  <w:style w:type="paragraph" w:customStyle="1" w:styleId="Heading81">
    <w:name w:val="Heading 81"/>
    <w:basedOn w:val="Normal"/>
    <w:next w:val="Normal"/>
    <w:uiPriority w:val="9"/>
    <w:semiHidden/>
    <w:unhideWhenUsed/>
    <w:qFormat/>
    <w:rsid w:val="00D35758"/>
    <w:pPr>
      <w:keepNext/>
      <w:keepLines/>
      <w:spacing w:before="80" w:line="264" w:lineRule="auto"/>
      <w:outlineLvl w:val="7"/>
    </w:pPr>
    <w:rPr>
      <w:rFonts w:ascii="Century Gothic" w:hAnsi="Century Gothic"/>
      <w:smallCaps/>
      <w:color w:val="595959"/>
      <w:sz w:val="21"/>
      <w:szCs w:val="21"/>
    </w:rPr>
  </w:style>
  <w:style w:type="paragraph" w:customStyle="1" w:styleId="Heading91">
    <w:name w:val="Heading 91"/>
    <w:basedOn w:val="Normal"/>
    <w:next w:val="Normal"/>
    <w:uiPriority w:val="9"/>
    <w:semiHidden/>
    <w:unhideWhenUsed/>
    <w:qFormat/>
    <w:rsid w:val="00D35758"/>
    <w:pPr>
      <w:keepNext/>
      <w:keepLines/>
      <w:spacing w:before="80" w:line="264" w:lineRule="auto"/>
      <w:outlineLvl w:val="8"/>
    </w:pPr>
    <w:rPr>
      <w:rFonts w:ascii="Century Gothic" w:hAnsi="Century Gothic"/>
      <w:i/>
      <w:iCs/>
      <w:smallCaps/>
      <w:color w:val="595959"/>
      <w:sz w:val="21"/>
      <w:szCs w:val="21"/>
    </w:rPr>
  </w:style>
  <w:style w:type="numbering" w:customStyle="1" w:styleId="NoList1">
    <w:name w:val="No List1"/>
    <w:next w:val="NoList"/>
    <w:uiPriority w:val="99"/>
    <w:semiHidden/>
    <w:unhideWhenUsed/>
    <w:rsid w:val="00D35758"/>
  </w:style>
  <w:style w:type="paragraph" w:styleId="TOC1">
    <w:name w:val="toc 1"/>
    <w:basedOn w:val="Normal"/>
    <w:next w:val="Normal"/>
    <w:autoRedefine/>
    <w:uiPriority w:val="39"/>
    <w:unhideWhenUsed/>
    <w:qFormat/>
    <w:rsid w:val="00D35758"/>
    <w:pPr>
      <w:tabs>
        <w:tab w:val="left" w:pos="660"/>
        <w:tab w:val="right" w:leader="dot" w:pos="9072"/>
      </w:tabs>
      <w:spacing w:after="100" w:line="264" w:lineRule="auto"/>
      <w:jc w:val="both"/>
    </w:pPr>
    <w:rPr>
      <w:rFonts w:asciiTheme="minorHAnsi" w:hAnsiTheme="minorHAnsi" w:cstheme="minorBidi"/>
      <w:sz w:val="22"/>
      <w:szCs w:val="21"/>
      <w:lang w:eastAsia="en-US"/>
    </w:rPr>
  </w:style>
  <w:style w:type="paragraph" w:styleId="TOC2">
    <w:name w:val="toc 2"/>
    <w:basedOn w:val="Normal"/>
    <w:next w:val="Normal"/>
    <w:autoRedefine/>
    <w:uiPriority w:val="39"/>
    <w:unhideWhenUsed/>
    <w:qFormat/>
    <w:rsid w:val="00D35758"/>
    <w:pPr>
      <w:tabs>
        <w:tab w:val="right" w:leader="dot" w:pos="9016"/>
      </w:tabs>
      <w:spacing w:after="100" w:line="264" w:lineRule="auto"/>
      <w:ind w:left="220"/>
      <w:jc w:val="both"/>
    </w:pPr>
    <w:rPr>
      <w:rFonts w:asciiTheme="minorHAnsi" w:hAnsiTheme="minorHAnsi" w:cstheme="minorBidi"/>
      <w:noProof/>
      <w:sz w:val="22"/>
      <w:szCs w:val="21"/>
      <w:lang w:eastAsia="en-US"/>
    </w:rPr>
  </w:style>
  <w:style w:type="character" w:customStyle="1" w:styleId="Hyperlink1">
    <w:name w:val="Hyperlink1"/>
    <w:basedOn w:val="DefaultParagraphFont"/>
    <w:uiPriority w:val="99"/>
    <w:unhideWhenUsed/>
    <w:rsid w:val="00D35758"/>
    <w:rPr>
      <w:color w:val="5F5F5F"/>
      <w:u w:val="single"/>
    </w:rPr>
  </w:style>
  <w:style w:type="paragraph" w:styleId="TOC3">
    <w:name w:val="toc 3"/>
    <w:basedOn w:val="Normal"/>
    <w:next w:val="Normal"/>
    <w:autoRedefine/>
    <w:uiPriority w:val="39"/>
    <w:unhideWhenUsed/>
    <w:qFormat/>
    <w:rsid w:val="00D35758"/>
    <w:pPr>
      <w:tabs>
        <w:tab w:val="left" w:pos="1100"/>
        <w:tab w:val="right" w:leader="dot" w:pos="9016"/>
      </w:tabs>
      <w:spacing w:after="100" w:line="264" w:lineRule="auto"/>
      <w:ind w:left="284"/>
      <w:jc w:val="both"/>
    </w:pPr>
    <w:rPr>
      <w:rFonts w:asciiTheme="minorHAnsi" w:eastAsia="MS Gothic" w:hAnsiTheme="minorHAnsi"/>
      <w:bCs/>
      <w:noProof/>
      <w:sz w:val="22"/>
      <w:szCs w:val="21"/>
    </w:rPr>
  </w:style>
  <w:style w:type="paragraph" w:customStyle="1" w:styleId="MedicalCaption1">
    <w:name w:val="Medical Caption1"/>
    <w:basedOn w:val="Normal"/>
    <w:next w:val="Normal"/>
    <w:uiPriority w:val="35"/>
    <w:unhideWhenUsed/>
    <w:qFormat/>
    <w:rsid w:val="00D35758"/>
    <w:pPr>
      <w:spacing w:after="120" w:line="240" w:lineRule="auto"/>
      <w:jc w:val="both"/>
    </w:pPr>
    <w:rPr>
      <w:rFonts w:asciiTheme="minorHAnsi" w:hAnsiTheme="minorHAnsi" w:cstheme="minorBidi"/>
      <w:b/>
      <w:bCs/>
      <w:color w:val="404040"/>
      <w:sz w:val="20"/>
      <w:szCs w:val="20"/>
      <w:lang w:eastAsia="en-US"/>
    </w:rPr>
  </w:style>
  <w:style w:type="character" w:styleId="Strong">
    <w:name w:val="Strong"/>
    <w:basedOn w:val="DefaultParagraphFont"/>
    <w:uiPriority w:val="22"/>
    <w:qFormat/>
    <w:rsid w:val="00D35758"/>
    <w:rPr>
      <w:b/>
      <w:bCs/>
    </w:rPr>
  </w:style>
  <w:style w:type="character" w:styleId="Emphasis">
    <w:name w:val="Emphasis"/>
    <w:basedOn w:val="DefaultParagraphFont"/>
    <w:uiPriority w:val="20"/>
    <w:qFormat/>
    <w:rsid w:val="00D35758"/>
    <w:rPr>
      <w:i/>
      <w:iCs/>
    </w:rPr>
  </w:style>
  <w:style w:type="paragraph" w:styleId="Quote">
    <w:name w:val="Quote"/>
    <w:basedOn w:val="Normal"/>
    <w:next w:val="Normal"/>
    <w:link w:val="QuoteChar"/>
    <w:uiPriority w:val="29"/>
    <w:qFormat/>
    <w:rsid w:val="00D35758"/>
    <w:pPr>
      <w:spacing w:before="240" w:after="240" w:line="252" w:lineRule="auto"/>
      <w:ind w:left="864" w:right="864"/>
      <w:jc w:val="center"/>
    </w:pPr>
    <w:rPr>
      <w:rFonts w:asciiTheme="minorHAnsi" w:hAnsiTheme="minorHAnsi" w:cstheme="minorBidi"/>
      <w:i/>
      <w:iCs/>
      <w:sz w:val="21"/>
      <w:szCs w:val="21"/>
      <w:lang w:eastAsia="en-US"/>
    </w:rPr>
  </w:style>
  <w:style w:type="character" w:customStyle="1" w:styleId="QuoteChar">
    <w:name w:val="Quote Char"/>
    <w:basedOn w:val="DefaultParagraphFont"/>
    <w:link w:val="Quote"/>
    <w:uiPriority w:val="29"/>
    <w:rsid w:val="00D35758"/>
    <w:rPr>
      <w:rFonts w:asciiTheme="minorHAnsi" w:hAnsiTheme="minorHAnsi" w:cstheme="minorBidi"/>
      <w:i/>
      <w:iCs/>
      <w:sz w:val="21"/>
      <w:szCs w:val="21"/>
      <w:lang w:eastAsia="en-US"/>
    </w:rPr>
  </w:style>
  <w:style w:type="paragraph" w:customStyle="1" w:styleId="IntenseQuote1">
    <w:name w:val="Intense Quote1"/>
    <w:basedOn w:val="Normal"/>
    <w:next w:val="Normal"/>
    <w:uiPriority w:val="30"/>
    <w:qFormat/>
    <w:rsid w:val="00D35758"/>
    <w:pPr>
      <w:spacing w:before="100" w:beforeAutospacing="1" w:after="240" w:line="264" w:lineRule="auto"/>
      <w:ind w:left="864" w:right="864"/>
      <w:jc w:val="center"/>
    </w:pPr>
    <w:rPr>
      <w:rFonts w:ascii="Century Gothic" w:hAnsi="Century Gothic"/>
      <w:color w:val="DDDDDD"/>
      <w:sz w:val="28"/>
      <w:szCs w:val="28"/>
      <w:lang w:eastAsia="en-US"/>
    </w:rPr>
  </w:style>
  <w:style w:type="character" w:customStyle="1" w:styleId="IntenseQuoteChar">
    <w:name w:val="Intense Quote Char"/>
    <w:basedOn w:val="DefaultParagraphFont"/>
    <w:link w:val="IntenseQuote"/>
    <w:uiPriority w:val="30"/>
    <w:rsid w:val="00D35758"/>
    <w:rPr>
      <w:rFonts w:ascii="Century Gothic" w:hAnsi="Century Gothic"/>
      <w:color w:val="DDDDDD"/>
      <w:sz w:val="28"/>
      <w:szCs w:val="28"/>
    </w:rPr>
  </w:style>
  <w:style w:type="character" w:customStyle="1" w:styleId="SubtleEmphasis1">
    <w:name w:val="Subtle Emphasis1"/>
    <w:basedOn w:val="DefaultParagraphFont"/>
    <w:uiPriority w:val="19"/>
    <w:qFormat/>
    <w:rsid w:val="00D35758"/>
    <w:rPr>
      <w:i/>
      <w:iCs/>
      <w:color w:val="595959"/>
    </w:rPr>
  </w:style>
  <w:style w:type="character" w:styleId="IntenseEmphasis">
    <w:name w:val="Intense Emphasis"/>
    <w:basedOn w:val="DefaultParagraphFont"/>
    <w:uiPriority w:val="21"/>
    <w:qFormat/>
    <w:rsid w:val="00D35758"/>
    <w:rPr>
      <w:b/>
      <w:bCs/>
      <w:i/>
      <w:iCs/>
    </w:rPr>
  </w:style>
  <w:style w:type="character" w:customStyle="1" w:styleId="SubtleReference1">
    <w:name w:val="Subtle Reference1"/>
    <w:basedOn w:val="DefaultParagraphFont"/>
    <w:uiPriority w:val="31"/>
    <w:qFormat/>
    <w:rsid w:val="00D35758"/>
    <w:rPr>
      <w:smallCaps/>
      <w:color w:val="404040"/>
    </w:rPr>
  </w:style>
  <w:style w:type="character" w:styleId="IntenseReference">
    <w:name w:val="Intense Reference"/>
    <w:basedOn w:val="DefaultParagraphFont"/>
    <w:uiPriority w:val="32"/>
    <w:qFormat/>
    <w:rsid w:val="00D35758"/>
    <w:rPr>
      <w:b/>
      <w:bCs/>
      <w:smallCaps/>
      <w:u w:val="single"/>
    </w:rPr>
  </w:style>
  <w:style w:type="character" w:styleId="BookTitle">
    <w:name w:val="Book Title"/>
    <w:basedOn w:val="DefaultParagraphFont"/>
    <w:uiPriority w:val="33"/>
    <w:qFormat/>
    <w:rsid w:val="00D35758"/>
    <w:rPr>
      <w:b/>
      <w:bCs/>
      <w:smallCaps/>
    </w:rPr>
  </w:style>
  <w:style w:type="paragraph" w:styleId="TableofFigures">
    <w:name w:val="table of figures"/>
    <w:basedOn w:val="Normal"/>
    <w:next w:val="Normal"/>
    <w:uiPriority w:val="99"/>
    <w:unhideWhenUsed/>
    <w:rsid w:val="00D35758"/>
    <w:pPr>
      <w:spacing w:after="100" w:line="276" w:lineRule="auto"/>
      <w:jc w:val="both"/>
    </w:pPr>
    <w:rPr>
      <w:rFonts w:asciiTheme="minorHAnsi" w:hAnsiTheme="minorHAnsi" w:cstheme="minorBidi"/>
      <w:sz w:val="22"/>
      <w:szCs w:val="22"/>
    </w:rPr>
  </w:style>
  <w:style w:type="table" w:customStyle="1" w:styleId="GridTable5Dark-Accent11">
    <w:name w:val="Grid Table 5 Dark - Accent 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paragraph" w:styleId="NormalWeb">
    <w:name w:val="Normal (Web)"/>
    <w:basedOn w:val="Normal"/>
    <w:uiPriority w:val="99"/>
    <w:unhideWhenUsed/>
    <w:rsid w:val="00D35758"/>
    <w:pPr>
      <w:spacing w:before="100" w:beforeAutospacing="1" w:after="100" w:afterAutospacing="1" w:line="240" w:lineRule="auto"/>
      <w:jc w:val="both"/>
    </w:pPr>
  </w:style>
  <w:style w:type="character" w:customStyle="1" w:styleId="BodyText-SuperScript">
    <w:name w:val="Body Text - SuperScript"/>
    <w:basedOn w:val="DefaultParagraphFont"/>
    <w:uiPriority w:val="1"/>
    <w:qFormat/>
    <w:rsid w:val="00D35758"/>
    <w:rPr>
      <w:rFonts w:ascii="Tahoma" w:hAnsi="Tahoma" w:cs="Times New Roman"/>
      <w:vertAlign w:val="superscript"/>
    </w:rPr>
  </w:style>
  <w:style w:type="paragraph" w:customStyle="1" w:styleId="TableHeading">
    <w:name w:val="Table Heading"/>
    <w:basedOn w:val="Heading4"/>
    <w:link w:val="TableHeadingChar"/>
    <w:autoRedefine/>
    <w:qFormat/>
    <w:rsid w:val="00D35758"/>
    <w:pPr>
      <w:keepNext/>
      <w:widowControl/>
      <w:numPr>
        <w:ilvl w:val="3"/>
      </w:numPr>
      <w:tabs>
        <w:tab w:val="left" w:pos="1440"/>
      </w:tabs>
      <w:spacing w:before="0" w:after="120" w:line="360" w:lineRule="auto"/>
      <w:ind w:left="862" w:hanging="862"/>
      <w:jc w:val="both"/>
      <w:outlineLvl w:val="9"/>
    </w:pPr>
    <w:rPr>
      <w:rFonts w:ascii="Century Gothic" w:eastAsia="Calibri" w:hAnsi="Century Gothic" w:cs="Tahoma"/>
      <w:sz w:val="22"/>
      <w:szCs w:val="16"/>
    </w:rPr>
  </w:style>
  <w:style w:type="character" w:customStyle="1" w:styleId="TableHeadingChar">
    <w:name w:val="Table Heading Char"/>
    <w:basedOn w:val="DefaultParagraphFont"/>
    <w:link w:val="TableHeading"/>
    <w:locked/>
    <w:rsid w:val="00D35758"/>
    <w:rPr>
      <w:rFonts w:ascii="Century Gothic" w:eastAsia="Calibri" w:hAnsi="Century Gothic" w:cs="Tahoma"/>
      <w:bCs/>
      <w:sz w:val="22"/>
      <w:szCs w:val="16"/>
    </w:rPr>
  </w:style>
  <w:style w:type="paragraph" w:customStyle="1" w:styleId="TableBodyText">
    <w:name w:val="Table Body Text"/>
    <w:basedOn w:val="BodyText"/>
    <w:link w:val="TableBodyTextChar"/>
    <w:qFormat/>
    <w:rsid w:val="00D35758"/>
    <w:pPr>
      <w:keepLines/>
      <w:widowControl w:val="0"/>
      <w:spacing w:after="0" w:line="240" w:lineRule="auto"/>
    </w:pPr>
    <w:rPr>
      <w:rFonts w:cs="Times New Roman"/>
      <w:sz w:val="20"/>
      <w:szCs w:val="20"/>
      <w:lang w:val="en-US"/>
    </w:rPr>
  </w:style>
  <w:style w:type="character" w:customStyle="1" w:styleId="TableBodyTextChar">
    <w:name w:val="Table Body Text Char"/>
    <w:basedOn w:val="DefaultParagraphFont"/>
    <w:link w:val="TableBodyText"/>
    <w:rsid w:val="00D35758"/>
    <w:rPr>
      <w:rFonts w:asciiTheme="minorHAnsi" w:hAnsiTheme="minorHAnsi"/>
      <w:lang w:val="en-US" w:eastAsia="en-US"/>
    </w:rPr>
  </w:style>
  <w:style w:type="paragraph" w:customStyle="1" w:styleId="TableBullet">
    <w:name w:val="Table Bullet"/>
    <w:basedOn w:val="Normal"/>
    <w:rsid w:val="00D35758"/>
    <w:pPr>
      <w:keepLines/>
      <w:widowControl w:val="0"/>
      <w:numPr>
        <w:numId w:val="9"/>
      </w:numPr>
      <w:spacing w:line="240" w:lineRule="auto"/>
      <w:jc w:val="both"/>
    </w:pPr>
    <w:rPr>
      <w:rFonts w:ascii="Tahoma" w:hAnsi="Tahoma"/>
      <w:color w:val="000000"/>
      <w:sz w:val="16"/>
      <w:szCs w:val="16"/>
      <w:lang w:val="en-US"/>
    </w:rPr>
  </w:style>
  <w:style w:type="paragraph" w:styleId="BodyText">
    <w:name w:val="Body Text"/>
    <w:aliases w:val="Char Char Char Char Char Char Char Char Char Char Char Char Char Char Char Char Char Char Char Char,Char Char Char Char Char Char Char Char Char Char Char Char Char Char,Char1,Char11,Cha, Char, Char Char Char Char Char Char Char Char Char Char"/>
    <w:basedOn w:val="Normal"/>
    <w:link w:val="BodyTextChar"/>
    <w:uiPriority w:val="99"/>
    <w:unhideWhenUsed/>
    <w:qFormat/>
    <w:rsid w:val="00D35758"/>
    <w:pPr>
      <w:spacing w:after="120" w:line="264" w:lineRule="auto"/>
      <w:jc w:val="both"/>
    </w:pPr>
    <w:rPr>
      <w:rFonts w:asciiTheme="minorHAnsi" w:hAnsiTheme="minorHAnsi" w:cstheme="minorBidi"/>
      <w:sz w:val="21"/>
      <w:szCs w:val="21"/>
      <w:lang w:eastAsia="en-US"/>
    </w:rPr>
  </w:style>
  <w:style w:type="character" w:customStyle="1" w:styleId="BodyTextChar">
    <w:name w:val="Body Text Char"/>
    <w:aliases w:val="Char Char Char Char Char Char Char Char Char Char Char Char Char Char Char Char Char Char Char Char Char,Char Char Char Char Char Char Char Char Char Char Char Char Char Char Char,Char1 Char,Char11 Char,Cha Char, Char Char"/>
    <w:basedOn w:val="DefaultParagraphFont"/>
    <w:link w:val="BodyText"/>
    <w:uiPriority w:val="99"/>
    <w:rsid w:val="00D35758"/>
    <w:rPr>
      <w:rFonts w:asciiTheme="minorHAnsi" w:hAnsiTheme="minorHAnsi" w:cstheme="minorBidi"/>
      <w:sz w:val="21"/>
      <w:szCs w:val="21"/>
      <w:lang w:eastAsia="en-US"/>
    </w:rPr>
  </w:style>
  <w:style w:type="numbering" w:customStyle="1" w:styleId="NoList11">
    <w:name w:val="No List11"/>
    <w:next w:val="NoList"/>
    <w:uiPriority w:val="99"/>
    <w:semiHidden/>
    <w:unhideWhenUsed/>
    <w:rsid w:val="00D35758"/>
  </w:style>
  <w:style w:type="character" w:customStyle="1" w:styleId="NoSpacingChar">
    <w:name w:val="No Spacing Char"/>
    <w:basedOn w:val="DefaultParagraphFont"/>
    <w:link w:val="NoSpacing"/>
    <w:uiPriority w:val="1"/>
    <w:rsid w:val="00D35758"/>
    <w:rPr>
      <w:rFonts w:asciiTheme="minorHAnsi" w:eastAsiaTheme="minorEastAsia" w:hAnsiTheme="minorHAnsi" w:cstheme="minorBidi"/>
      <w:sz w:val="22"/>
      <w:szCs w:val="22"/>
      <w:lang w:val="de-CH" w:eastAsia="zh-CN"/>
    </w:rPr>
  </w:style>
  <w:style w:type="table" w:customStyle="1" w:styleId="TableGrid1">
    <w:name w:val="Table Grid1"/>
    <w:basedOn w:val="TableNormal"/>
    <w:next w:val="TableGrid"/>
    <w:uiPriority w:val="59"/>
    <w:rsid w:val="00D3575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35758"/>
  </w:style>
  <w:style w:type="character" w:customStyle="1" w:styleId="jrnl">
    <w:name w:val="jrnl"/>
    <w:basedOn w:val="DefaultParagraphFont"/>
    <w:rsid w:val="00D35758"/>
  </w:style>
  <w:style w:type="paragraph" w:customStyle="1" w:styleId="Default">
    <w:name w:val="Default"/>
    <w:rsid w:val="00D35758"/>
    <w:pPr>
      <w:autoSpaceDE w:val="0"/>
      <w:autoSpaceDN w:val="0"/>
      <w:adjustRightInd w:val="0"/>
    </w:pPr>
    <w:rPr>
      <w:rFonts w:ascii="Minion Pro" w:eastAsia="Calibri" w:hAnsi="Minion Pro" w:cs="Minion Pro"/>
      <w:color w:val="000000"/>
      <w:sz w:val="24"/>
      <w:szCs w:val="24"/>
      <w:lang w:eastAsia="en-US"/>
    </w:rPr>
  </w:style>
  <w:style w:type="character" w:customStyle="1" w:styleId="A0">
    <w:name w:val="A0"/>
    <w:uiPriority w:val="99"/>
    <w:rsid w:val="00D35758"/>
    <w:rPr>
      <w:rFonts w:cs="Minion Pro"/>
      <w:color w:val="000000"/>
      <w:sz w:val="20"/>
      <w:szCs w:val="20"/>
    </w:rPr>
  </w:style>
  <w:style w:type="paragraph" w:customStyle="1" w:styleId="Pa05">
    <w:name w:val="Pa0+5"/>
    <w:basedOn w:val="Default"/>
    <w:next w:val="Default"/>
    <w:uiPriority w:val="99"/>
    <w:rsid w:val="00D35758"/>
    <w:pPr>
      <w:spacing w:line="241" w:lineRule="atLeast"/>
    </w:pPr>
    <w:rPr>
      <w:rFonts w:ascii="Myriad Roman" w:eastAsia="MS Mincho" w:hAnsi="Myriad Roman" w:cs="Times New Roman"/>
      <w:color w:val="auto"/>
      <w:lang w:eastAsia="en-GB"/>
    </w:rPr>
  </w:style>
  <w:style w:type="character" w:customStyle="1" w:styleId="A51">
    <w:name w:val="A5+1"/>
    <w:uiPriority w:val="99"/>
    <w:rsid w:val="00D35758"/>
    <w:rPr>
      <w:rFonts w:cs="Myriad Roman"/>
      <w:b/>
      <w:bCs/>
      <w:color w:val="000000"/>
      <w:sz w:val="21"/>
      <w:szCs w:val="21"/>
    </w:rPr>
  </w:style>
  <w:style w:type="character" w:customStyle="1" w:styleId="A33">
    <w:name w:val="A3+3"/>
    <w:uiPriority w:val="99"/>
    <w:rsid w:val="00D35758"/>
    <w:rPr>
      <w:rFonts w:cs="Minion Pro"/>
      <w:color w:val="000000"/>
      <w:sz w:val="20"/>
      <w:szCs w:val="20"/>
    </w:rPr>
  </w:style>
  <w:style w:type="character" w:customStyle="1" w:styleId="A39">
    <w:name w:val="A3+9"/>
    <w:uiPriority w:val="99"/>
    <w:rsid w:val="00D35758"/>
    <w:rPr>
      <w:rFonts w:cs="Minion Pro"/>
      <w:color w:val="000000"/>
      <w:sz w:val="14"/>
      <w:szCs w:val="14"/>
    </w:rPr>
  </w:style>
  <w:style w:type="paragraph" w:customStyle="1" w:styleId="TableText">
    <w:name w:val="TableText"/>
    <w:basedOn w:val="Normal"/>
    <w:uiPriority w:val="11"/>
    <w:qFormat/>
    <w:rsid w:val="00D35758"/>
    <w:pPr>
      <w:spacing w:line="200" w:lineRule="atLeast"/>
      <w:jc w:val="both"/>
    </w:pPr>
    <w:rPr>
      <w:rFonts w:ascii="Calibri" w:eastAsia="Calibri" w:hAnsi="Calibri"/>
      <w:color w:val="595959"/>
      <w:sz w:val="22"/>
      <w:lang w:eastAsia="en-US"/>
    </w:rPr>
  </w:style>
  <w:style w:type="character" w:customStyle="1" w:styleId="FollowedHyperlink1">
    <w:name w:val="FollowedHyperlink1"/>
    <w:basedOn w:val="DefaultParagraphFont"/>
    <w:uiPriority w:val="99"/>
    <w:semiHidden/>
    <w:unhideWhenUsed/>
    <w:rsid w:val="00D35758"/>
    <w:rPr>
      <w:color w:val="800080"/>
      <w:u w:val="single"/>
    </w:rPr>
  </w:style>
  <w:style w:type="character" w:customStyle="1" w:styleId="apple-converted-space">
    <w:name w:val="apple-converted-space"/>
    <w:basedOn w:val="DefaultParagraphFont"/>
    <w:rsid w:val="00D35758"/>
  </w:style>
  <w:style w:type="table" w:customStyle="1" w:styleId="TableGrid11">
    <w:name w:val="Table Grid11"/>
    <w:basedOn w:val="TableNormal"/>
    <w:next w:val="TableGrid"/>
    <w:uiPriority w:val="59"/>
    <w:rsid w:val="00D3575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D35758"/>
    <w:rPr>
      <w:rFonts w:asciiTheme="minorHAnsi" w:hAnsiTheme="minorHAnsi" w:cstheme="minorBid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next w:val="MediumShading1-Accent2"/>
    <w:uiPriority w:val="63"/>
    <w:rsid w:val="00D35758"/>
    <w:rPr>
      <w:rFonts w:asciiTheme="minorHAnsi" w:hAnsiTheme="minorHAnsi" w:cstheme="minorBid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D35758"/>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1">
    <w:name w:val="Light List - Accent 31"/>
    <w:basedOn w:val="TableNormal"/>
    <w:next w:val="LightList-Accent3"/>
    <w:uiPriority w:val="61"/>
    <w:rsid w:val="00D35758"/>
    <w:rPr>
      <w:rFonts w:asciiTheme="minorHAnsi" w:hAnsiTheme="minorHAnsi" w:cstheme="minorBid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2">
    <w:name w:val="Light List - Accent 12"/>
    <w:basedOn w:val="TableNormal"/>
    <w:uiPriority w:val="61"/>
    <w:rsid w:val="00D35758"/>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21">
    <w:name w:val="Grid Table 4 - Accent 21"/>
    <w:basedOn w:val="TableNormal"/>
    <w:uiPriority w:val="49"/>
    <w:rsid w:val="00D35758"/>
    <w:rPr>
      <w:rFonts w:asciiTheme="minorHAnsi" w:hAnsiTheme="minorHAnsi" w:cstheme="minorBidi"/>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ListTable1Light-Accent21">
    <w:name w:val="List Table 1 Light - Accent 21"/>
    <w:basedOn w:val="TableNormal"/>
    <w:uiPriority w:val="46"/>
    <w:rsid w:val="00D35758"/>
    <w:rPr>
      <w:rFonts w:asciiTheme="minorHAnsi" w:hAnsiTheme="minorHAnsi" w:cstheme="minorBidi"/>
      <w:sz w:val="22"/>
      <w:szCs w:val="22"/>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ListBullet-Bullet">
    <w:name w:val="List Bullet - Bullet"/>
    <w:basedOn w:val="Normal"/>
    <w:link w:val="ListBullet-BulletChar"/>
    <w:qFormat/>
    <w:rsid w:val="00D35758"/>
    <w:pPr>
      <w:keepLines/>
      <w:widowControl w:val="0"/>
      <w:numPr>
        <w:numId w:val="11"/>
      </w:numPr>
      <w:spacing w:before="120" w:after="120" w:line="240" w:lineRule="auto"/>
      <w:jc w:val="both"/>
    </w:pPr>
    <w:rPr>
      <w:rFonts w:asciiTheme="minorHAnsi" w:hAnsiTheme="minorHAnsi"/>
      <w:sz w:val="22"/>
      <w:lang w:val="en-US" w:eastAsia="en-US"/>
    </w:rPr>
  </w:style>
  <w:style w:type="character" w:customStyle="1" w:styleId="ListBullet-BulletChar">
    <w:name w:val="List Bullet - Bullet Char"/>
    <w:basedOn w:val="DefaultParagraphFont"/>
    <w:link w:val="ListBullet-Bullet"/>
    <w:rsid w:val="00D35758"/>
    <w:rPr>
      <w:rFonts w:asciiTheme="minorHAnsi" w:hAnsiTheme="minorHAnsi"/>
      <w:sz w:val="22"/>
      <w:szCs w:val="24"/>
      <w:lang w:val="en-US" w:eastAsia="en-US"/>
    </w:rPr>
  </w:style>
  <w:style w:type="paragraph" w:customStyle="1" w:styleId="Appendix1">
    <w:name w:val="Appendix 1"/>
    <w:basedOn w:val="Normal"/>
    <w:qFormat/>
    <w:rsid w:val="00D35758"/>
    <w:pPr>
      <w:numPr>
        <w:numId w:val="12"/>
      </w:numPr>
      <w:tabs>
        <w:tab w:val="clear" w:pos="3119"/>
      </w:tabs>
      <w:spacing w:after="200" w:line="276" w:lineRule="auto"/>
      <w:ind w:left="357" w:hanging="357"/>
      <w:jc w:val="both"/>
    </w:pPr>
    <w:rPr>
      <w:rFonts w:asciiTheme="minorHAnsi" w:eastAsia="Calibri" w:hAnsiTheme="minorHAnsi" w:cstheme="minorBidi"/>
      <w:b/>
      <w:color w:val="4F81BD" w:themeColor="accent1"/>
      <w:sz w:val="28"/>
      <w:szCs w:val="22"/>
      <w:lang w:eastAsia="en-US"/>
    </w:rPr>
  </w:style>
  <w:style w:type="paragraph" w:customStyle="1" w:styleId="Appendix2">
    <w:name w:val="Appendix 2"/>
    <w:basedOn w:val="Normal"/>
    <w:rsid w:val="00D35758"/>
    <w:pPr>
      <w:numPr>
        <w:ilvl w:val="1"/>
        <w:numId w:val="12"/>
      </w:numPr>
      <w:spacing w:after="200" w:line="276" w:lineRule="auto"/>
      <w:jc w:val="both"/>
    </w:pPr>
    <w:rPr>
      <w:rFonts w:asciiTheme="minorHAnsi" w:eastAsia="Calibri" w:hAnsiTheme="minorHAnsi" w:cstheme="minorBidi"/>
      <w:b/>
      <w:color w:val="4F81BD" w:themeColor="accent1"/>
      <w:szCs w:val="22"/>
      <w:lang w:eastAsia="en-US"/>
    </w:rPr>
  </w:style>
  <w:style w:type="paragraph" w:customStyle="1" w:styleId="Appendix3">
    <w:name w:val="Appendix 3"/>
    <w:basedOn w:val="Normal"/>
    <w:rsid w:val="00D35758"/>
    <w:pPr>
      <w:numPr>
        <w:ilvl w:val="2"/>
        <w:numId w:val="12"/>
      </w:numPr>
      <w:tabs>
        <w:tab w:val="clear" w:pos="1440"/>
      </w:tabs>
      <w:spacing w:after="200" w:line="276" w:lineRule="auto"/>
      <w:ind w:left="181" w:hanging="181"/>
      <w:jc w:val="both"/>
    </w:pPr>
    <w:rPr>
      <w:rFonts w:asciiTheme="minorHAnsi" w:eastAsia="Calibri" w:hAnsiTheme="minorHAnsi" w:cstheme="minorBidi"/>
      <w:b/>
      <w:color w:val="4F81BD" w:themeColor="accent1"/>
      <w:sz w:val="22"/>
      <w:szCs w:val="22"/>
      <w:lang w:eastAsia="en-US"/>
    </w:rPr>
  </w:style>
  <w:style w:type="table" w:customStyle="1" w:styleId="Table-HERONplain">
    <w:name w:val="Table - HERON plain"/>
    <w:basedOn w:val="TableNormal"/>
    <w:uiPriority w:val="99"/>
    <w:qFormat/>
    <w:rsid w:val="00D35758"/>
    <w:rPr>
      <w:rFonts w:ascii="Tahoma" w:eastAsia="Calibri" w:hAnsi="Tahoma" w:cstheme="minorBidi"/>
      <w:sz w:val="16"/>
      <w:szCs w:val="22"/>
      <w:lang w:eastAsia="en-US"/>
    </w:rPr>
    <w:tblPr>
      <w:tblStyleRowBandSize w:val="1"/>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cPr>
      <w:shd w:val="clear" w:color="auto" w:fill="auto"/>
      <w:vAlign w:val="center"/>
    </w:tcPr>
    <w:tblStylePr w:type="firstRow">
      <w:rPr>
        <w:rFonts w:ascii="Nirmala UI Semilight" w:hAnsi="Nirmala UI Semilight"/>
        <w:b/>
        <w:sz w:val="16"/>
      </w:rPr>
      <w:tblPr/>
      <w:tcPr>
        <w:shd w:val="clear" w:color="auto" w:fill="D9D9D9"/>
      </w:tcPr>
    </w:tblStylePr>
    <w:tblStylePr w:type="lastRow">
      <w:rPr>
        <w:rFonts w:ascii="Nirmala UI Semilight" w:hAnsi="Nirmala UI Semilight"/>
        <w:sz w:val="16"/>
      </w:rPr>
      <w:tblPr/>
      <w:tcPr>
        <w:shd w:val="clear" w:color="auto" w:fill="F2F2F2"/>
      </w:tcPr>
    </w:tblStylePr>
    <w:tblStylePr w:type="band2Horz">
      <w:rPr>
        <w:rFonts w:ascii="Nirmala UI Semilight" w:hAnsi="Nirmala UI Semilight"/>
        <w:sz w:val="16"/>
      </w:rPr>
    </w:tblStylePr>
  </w:style>
  <w:style w:type="table" w:customStyle="1" w:styleId="GridTable4-Accent11">
    <w:name w:val="Grid Table 4 - Accent 11"/>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TableNormal"/>
    <w:next w:val="GridTable4-Accent52"/>
    <w:uiPriority w:val="49"/>
    <w:rsid w:val="00D35758"/>
    <w:rPr>
      <w:rFonts w:asciiTheme="minorHAnsi" w:eastAsia="Calibri" w:hAnsiTheme="minorHAnsi" w:cstheme="minorBidi"/>
      <w:sz w:val="22"/>
      <w:szCs w:val="22"/>
      <w:lang w:val="en-IN"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uiPriority w:val="49"/>
    <w:rsid w:val="00D35758"/>
    <w:rPr>
      <w:rFonts w:asciiTheme="minorHAnsi" w:hAnsiTheme="minorHAnsi" w:cstheme="minorBid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Style1">
    <w:name w:val="Style1"/>
    <w:basedOn w:val="Normal"/>
    <w:uiPriority w:val="1"/>
    <w:qFormat/>
    <w:rsid w:val="00D35758"/>
    <w:pPr>
      <w:numPr>
        <w:numId w:val="13"/>
      </w:numPr>
      <w:tabs>
        <w:tab w:val="num" w:pos="720"/>
      </w:tabs>
      <w:spacing w:after="120" w:line="240" w:lineRule="auto"/>
      <w:ind w:left="720"/>
      <w:jc w:val="both"/>
    </w:pPr>
    <w:rPr>
      <w:rFonts w:ascii="Arial" w:eastAsia="Calibri" w:hAnsi="Arial" w:cs="Arial"/>
      <w:sz w:val="22"/>
      <w:szCs w:val="22"/>
      <w:lang w:eastAsia="en-US"/>
    </w:rPr>
  </w:style>
  <w:style w:type="paragraph" w:customStyle="1" w:styleId="Style3">
    <w:name w:val="Style3"/>
    <w:basedOn w:val="Normal"/>
    <w:link w:val="Style3Char"/>
    <w:uiPriority w:val="1"/>
    <w:qFormat/>
    <w:rsid w:val="00D35758"/>
    <w:pPr>
      <w:keepNext/>
      <w:keepLines/>
      <w:spacing w:before="240" w:after="240" w:line="320" w:lineRule="atLeast"/>
      <w:jc w:val="both"/>
      <w:outlineLvl w:val="2"/>
    </w:pPr>
    <w:rPr>
      <w:rFonts w:ascii="Arial" w:eastAsia="MS Gothic" w:hAnsi="Arial" w:cs="Arial"/>
      <w:b/>
      <w:bCs/>
      <w:color w:val="C0504D"/>
      <w:sz w:val="22"/>
      <w:szCs w:val="22"/>
      <w:lang w:eastAsia="en-US"/>
    </w:rPr>
  </w:style>
  <w:style w:type="character" w:customStyle="1" w:styleId="Style3Char">
    <w:name w:val="Style3 Char"/>
    <w:basedOn w:val="DefaultParagraphFont"/>
    <w:link w:val="Style3"/>
    <w:uiPriority w:val="1"/>
    <w:rsid w:val="00D35758"/>
    <w:rPr>
      <w:rFonts w:ascii="Arial" w:eastAsia="MS Gothic" w:hAnsi="Arial" w:cs="Arial"/>
      <w:b/>
      <w:bCs/>
      <w:color w:val="C0504D"/>
      <w:sz w:val="22"/>
      <w:szCs w:val="22"/>
      <w:lang w:eastAsia="en-US"/>
    </w:rPr>
  </w:style>
  <w:style w:type="table" w:customStyle="1" w:styleId="BMTablestyle1">
    <w:name w:val="BM Table style 1"/>
    <w:basedOn w:val="ColorfulList-Accent1"/>
    <w:uiPriority w:val="99"/>
    <w:rsid w:val="00D35758"/>
    <w:rPr>
      <w:rFonts w:eastAsia="Calibri"/>
      <w:lang w:val="de-CH"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2F8" w:themeFill="accent1" w:themeFillTint="19"/>
    </w:tcPr>
    <w:tblStylePr w:type="firstRow">
      <w:rPr>
        <w:rFonts w:ascii="Calibri" w:hAnsi="Calibri"/>
        <w:b/>
        <w:bCs/>
        <w:color w:val="FFFFFF"/>
        <w:sz w:val="24"/>
      </w:rPr>
      <w:tblPr/>
      <w:tcPr>
        <w:tcBorders>
          <w:bottom w:val="single" w:sz="12" w:space="0" w:color="FFFFFF"/>
        </w:tcBorders>
        <w:shd w:val="clear" w:color="auto" w:fill="A71930"/>
      </w:tcPr>
    </w:tblStylePr>
    <w:tblStylePr w:type="lastRow">
      <w:rPr>
        <w:b/>
        <w:bCs/>
        <w:color w:val="595959"/>
      </w:rPr>
      <w:tblPr/>
      <w:tcPr>
        <w:tcBorders>
          <w:top w:val="single" w:sz="12" w:space="0" w:color="000000"/>
        </w:tcBorders>
        <w:shd w:val="clear" w:color="auto" w:fill="FFFFFF"/>
      </w:tcPr>
    </w:tblStylePr>
    <w:tblStylePr w:type="firstCol">
      <w:rPr>
        <w:b/>
        <w:bCs/>
        <w:color w:val="595959"/>
      </w:rPr>
      <w:tblPr/>
      <w:tcPr>
        <w:shd w:val="clear" w:color="auto" w:fill="F2F2F2"/>
      </w:tcPr>
    </w:tblStylePr>
    <w:tblStylePr w:type="lastCol">
      <w:rPr>
        <w:b/>
        <w:bCs/>
        <w:color w:val="595959"/>
      </w:rPr>
      <w:tblPr/>
      <w:tcPr>
        <w:shd w:val="clear" w:color="auto" w:fill="F2F2F2"/>
      </w:tcPr>
    </w:tblStylePr>
    <w:tblStylePr w:type="band1Vert">
      <w:rPr>
        <w:color w:val="595959"/>
      </w:rPr>
      <w:tblPr/>
      <w:tcPr>
        <w:tcBorders>
          <w:top w:val="nil"/>
          <w:left w:val="nil"/>
          <w:bottom w:val="nil"/>
          <w:right w:val="nil"/>
          <w:insideH w:val="nil"/>
          <w:insideV w:val="nil"/>
        </w:tcBorders>
        <w:shd w:val="clear" w:color="auto" w:fill="F2F2F2"/>
      </w:tcPr>
    </w:tblStylePr>
    <w:tblStylePr w:type="band2Vert">
      <w:rPr>
        <w:color w:val="595959"/>
      </w:rPr>
      <w:tblPr/>
      <w:tcPr>
        <w:shd w:val="clear" w:color="auto" w:fill="F2F2F2"/>
      </w:tcPr>
    </w:tblStylePr>
    <w:tblStylePr w:type="band1Horz">
      <w:rPr>
        <w:color w:val="595959"/>
      </w:rPr>
      <w:tblPr/>
      <w:tcPr>
        <w:shd w:val="clear" w:color="auto" w:fill="F2F2F2"/>
      </w:tcPr>
    </w:tblStylePr>
    <w:tblStylePr w:type="band2Horz">
      <w:rPr>
        <w:color w:val="595959"/>
      </w:rPr>
      <w:tblPr/>
      <w:tcPr>
        <w:shd w:val="clear" w:color="auto" w:fill="F2F2F2"/>
      </w:tcPr>
    </w:tblStylePr>
  </w:style>
  <w:style w:type="table" w:customStyle="1" w:styleId="ColorfulList-Accent11">
    <w:name w:val="Colorful List - Accent 11"/>
    <w:basedOn w:val="TableNormal"/>
    <w:next w:val="ColorfulList-Accent1"/>
    <w:uiPriority w:val="72"/>
    <w:rsid w:val="00D35758"/>
    <w:rPr>
      <w:rFonts w:asciiTheme="minorHAnsi" w:hAnsiTheme="minorHAnsi" w:cstheme="minorBidi"/>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ableHeading0">
    <w:name w:val="TableHeading"/>
    <w:basedOn w:val="TableText"/>
    <w:uiPriority w:val="11"/>
    <w:qFormat/>
    <w:rsid w:val="00D35758"/>
    <w:pPr>
      <w:keepNext/>
      <w:spacing w:line="280" w:lineRule="atLeast"/>
    </w:pPr>
    <w:rPr>
      <w:rFonts w:ascii="Arial" w:hAnsi="Arial" w:cs="Arial"/>
      <w:b/>
      <w:color w:val="FFFFFF"/>
      <w:sz w:val="20"/>
      <w:szCs w:val="20"/>
    </w:rPr>
  </w:style>
  <w:style w:type="paragraph" w:customStyle="1" w:styleId="TableTitle0">
    <w:name w:val="TableTitle"/>
    <w:basedOn w:val="TableHeading0"/>
    <w:next w:val="Normal"/>
    <w:uiPriority w:val="10"/>
    <w:qFormat/>
    <w:rsid w:val="00D35758"/>
    <w:pPr>
      <w:ind w:left="851" w:hanging="851"/>
    </w:pPr>
    <w:rPr>
      <w:color w:val="auto"/>
      <w:sz w:val="24"/>
    </w:rPr>
  </w:style>
  <w:style w:type="paragraph" w:customStyle="1" w:styleId="Subhead">
    <w:name w:val="Subhead"/>
    <w:basedOn w:val="Normal"/>
    <w:link w:val="SubheadChar"/>
    <w:uiPriority w:val="1"/>
    <w:qFormat/>
    <w:rsid w:val="00D35758"/>
    <w:pPr>
      <w:spacing w:line="300" w:lineRule="atLeast"/>
      <w:jc w:val="both"/>
    </w:pPr>
    <w:rPr>
      <w:rFonts w:ascii="Arial" w:eastAsia="Calibri" w:hAnsi="Arial" w:cs="Arial"/>
      <w:b/>
      <w:i/>
      <w:sz w:val="22"/>
      <w:szCs w:val="22"/>
      <w:lang w:eastAsia="en-US"/>
    </w:rPr>
  </w:style>
  <w:style w:type="character" w:customStyle="1" w:styleId="SubheadChar">
    <w:name w:val="Subhead Char"/>
    <w:basedOn w:val="DefaultParagraphFont"/>
    <w:link w:val="Subhead"/>
    <w:uiPriority w:val="1"/>
    <w:rsid w:val="00D35758"/>
    <w:rPr>
      <w:rFonts w:ascii="Arial" w:eastAsia="Calibri" w:hAnsi="Arial" w:cs="Arial"/>
      <w:b/>
      <w:i/>
      <w:sz w:val="22"/>
      <w:szCs w:val="22"/>
      <w:lang w:eastAsia="en-US"/>
    </w:rPr>
  </w:style>
  <w:style w:type="table" w:customStyle="1" w:styleId="LightList-Accent13">
    <w:name w:val="Light List - Accent 13"/>
    <w:basedOn w:val="TableNormal"/>
    <w:next w:val="LightList-Accent1"/>
    <w:uiPriority w:val="61"/>
    <w:rsid w:val="00D35758"/>
    <w:rPr>
      <w:rFonts w:asciiTheme="minorHAnsi" w:eastAsia="Calibri" w:hAnsiTheme="minorHAnsi" w:cstheme="minorBid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RIDGETableBodyTextChar">
    <w:name w:val="BRIDGE Table Body Text Char"/>
    <w:basedOn w:val="BodyTextChar"/>
    <w:link w:val="BRIDGETableBodyText"/>
    <w:locked/>
    <w:rsid w:val="00D35758"/>
    <w:rPr>
      <w:rFonts w:ascii="Arial" w:eastAsia="Calibri" w:hAnsi="Arial" w:cs="Arial"/>
      <w:sz w:val="21"/>
      <w:szCs w:val="21"/>
      <w:lang w:val="en-US" w:eastAsia="en-US" w:bidi="en-US"/>
    </w:rPr>
  </w:style>
  <w:style w:type="paragraph" w:customStyle="1" w:styleId="BRIDGETableBodyText">
    <w:name w:val="BRIDGE Table Body Text"/>
    <w:basedOn w:val="BodyText"/>
    <w:link w:val="BRIDGETableBodyTextChar"/>
    <w:qFormat/>
    <w:rsid w:val="00D35758"/>
    <w:pPr>
      <w:keepLines/>
      <w:widowControl w:val="0"/>
      <w:spacing w:after="0" w:line="240" w:lineRule="auto"/>
    </w:pPr>
    <w:rPr>
      <w:rFonts w:ascii="Arial" w:eastAsia="Calibri" w:hAnsi="Arial" w:cs="Arial"/>
      <w:sz w:val="20"/>
      <w:lang w:val="en-US" w:bidi="en-US"/>
    </w:rPr>
  </w:style>
  <w:style w:type="numbering" w:customStyle="1" w:styleId="NoList111">
    <w:name w:val="No List111"/>
    <w:next w:val="NoList"/>
    <w:uiPriority w:val="99"/>
    <w:semiHidden/>
    <w:unhideWhenUsed/>
    <w:rsid w:val="00D35758"/>
  </w:style>
  <w:style w:type="table" w:customStyle="1" w:styleId="TableGrid2">
    <w:name w:val="Table Grid2"/>
    <w:basedOn w:val="TableNormal"/>
    <w:next w:val="TableGrid"/>
    <w:uiPriority w:val="59"/>
    <w:rsid w:val="00D3575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rsid w:val="00D35758"/>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D35758"/>
    <w:rPr>
      <w:rFonts w:ascii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211">
    <w:name w:val="Grid Table 4 - Accent 211"/>
    <w:basedOn w:val="TableNormal"/>
    <w:uiPriority w:val="49"/>
    <w:rsid w:val="00D35758"/>
    <w:rPr>
      <w:rFonts w:asciiTheme="minorHAnsi" w:hAnsiTheme="minorHAnsi" w:cstheme="minorBidi"/>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1">
    <w:name w:val="Grid Table 5 Dark - Accent 2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ListTable1Light-Accent211">
    <w:name w:val="List Table 1 Light - Accent 211"/>
    <w:basedOn w:val="TableNormal"/>
    <w:uiPriority w:val="46"/>
    <w:rsid w:val="00D35758"/>
    <w:rPr>
      <w:rFonts w:asciiTheme="minorHAnsi" w:hAnsiTheme="minorHAnsi" w:cstheme="minorBidi"/>
      <w:sz w:val="22"/>
      <w:szCs w:val="22"/>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HERONplain1">
    <w:name w:val="Table - HERON plain1"/>
    <w:basedOn w:val="TableNormal"/>
    <w:uiPriority w:val="99"/>
    <w:qFormat/>
    <w:rsid w:val="00D35758"/>
    <w:rPr>
      <w:rFonts w:ascii="Tahoma" w:eastAsia="Calibri" w:hAnsi="Tahoma" w:cstheme="minorBidi"/>
      <w:sz w:val="16"/>
      <w:szCs w:val="22"/>
      <w:lang w:eastAsia="en-US"/>
    </w:rPr>
    <w:tblPr>
      <w:tblStyleRowBandSize w:val="1"/>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cPr>
      <w:shd w:val="clear" w:color="auto" w:fill="auto"/>
      <w:vAlign w:val="center"/>
    </w:tcPr>
    <w:tblStylePr w:type="firstRow">
      <w:rPr>
        <w:rFonts w:ascii="Nirmala UI Semilight" w:hAnsi="Nirmala UI Semilight"/>
        <w:b/>
        <w:sz w:val="16"/>
      </w:rPr>
      <w:tblPr/>
      <w:tcPr>
        <w:shd w:val="clear" w:color="auto" w:fill="D9D9D9"/>
      </w:tcPr>
    </w:tblStylePr>
    <w:tblStylePr w:type="lastRow">
      <w:rPr>
        <w:rFonts w:ascii="Nirmala UI Semilight" w:hAnsi="Nirmala UI Semilight"/>
        <w:sz w:val="16"/>
      </w:rPr>
      <w:tblPr/>
      <w:tcPr>
        <w:shd w:val="clear" w:color="auto" w:fill="F2F2F2"/>
      </w:tcPr>
    </w:tblStylePr>
    <w:tblStylePr w:type="band2Horz">
      <w:rPr>
        <w:rFonts w:ascii="Nirmala UI Semilight" w:hAnsi="Nirmala UI Semilight"/>
        <w:sz w:val="16"/>
      </w:rPr>
    </w:tblStylePr>
  </w:style>
  <w:style w:type="table" w:customStyle="1" w:styleId="GridTable4-Accent111">
    <w:name w:val="Grid Table 4 - Accent 111"/>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1">
    <w:name w:val="Grid Table 4 - Accent 511"/>
    <w:basedOn w:val="TableNormal"/>
    <w:next w:val="GridTable4-Accent52"/>
    <w:uiPriority w:val="49"/>
    <w:rsid w:val="00D35758"/>
    <w:rPr>
      <w:rFonts w:asciiTheme="minorHAnsi" w:eastAsia="Calibri" w:hAnsiTheme="minorHAnsi" w:cstheme="minorBidi"/>
      <w:sz w:val="22"/>
      <w:szCs w:val="22"/>
      <w:lang w:val="en-IN"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1">
    <w:name w:val="Grid Table 4 - Accent 521"/>
    <w:basedOn w:val="TableNormal"/>
    <w:uiPriority w:val="49"/>
    <w:rsid w:val="00D35758"/>
    <w:rPr>
      <w:rFonts w:asciiTheme="minorHAnsi" w:hAnsiTheme="minorHAnsi" w:cstheme="minorBid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ListParagraph1">
    <w:name w:val="List Paragraph1"/>
    <w:basedOn w:val="Normal"/>
    <w:next w:val="ListParagraph"/>
    <w:uiPriority w:val="34"/>
    <w:qFormat/>
    <w:rsid w:val="00D35758"/>
    <w:pPr>
      <w:spacing w:after="200" w:line="276" w:lineRule="auto"/>
      <w:ind w:left="720"/>
      <w:contextualSpacing/>
      <w:jc w:val="both"/>
    </w:pPr>
    <w:rPr>
      <w:rFonts w:asciiTheme="minorHAnsi" w:eastAsia="Calibri" w:hAnsiTheme="minorHAnsi" w:cstheme="minorBidi"/>
      <w:sz w:val="22"/>
      <w:szCs w:val="22"/>
      <w:lang w:val="en-US" w:eastAsia="en-US"/>
    </w:rPr>
  </w:style>
  <w:style w:type="table" w:customStyle="1" w:styleId="GridTable5Dark-Accent112">
    <w:name w:val="Grid Table 5 Dark - Accent 112"/>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Paragraph">
    <w:name w:val="Table Paragraph"/>
    <w:basedOn w:val="Normal"/>
    <w:uiPriority w:val="1"/>
    <w:qFormat/>
    <w:rsid w:val="00D35758"/>
    <w:pPr>
      <w:widowControl w:val="0"/>
      <w:spacing w:line="240" w:lineRule="auto"/>
      <w:jc w:val="both"/>
    </w:pPr>
    <w:rPr>
      <w:rFonts w:asciiTheme="minorHAnsi" w:eastAsia="Calibri" w:hAnsiTheme="minorHAnsi" w:cstheme="minorBidi"/>
      <w:sz w:val="22"/>
      <w:szCs w:val="22"/>
      <w:lang w:val="en-US" w:eastAsia="en-US"/>
    </w:rPr>
  </w:style>
  <w:style w:type="table" w:customStyle="1" w:styleId="GridTable5Dark-Accent111">
    <w:name w:val="Grid Table 5 Dark - Accent 1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11">
    <w:name w:val="Grid Table 5 Dark - Accent 11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111">
    <w:name w:val="Grid Table 5 Dark - Accent 111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1111">
    <w:name w:val="Grid Table 5 Dark - Accent 1111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11111">
    <w:name w:val="Grid Table 5 Dark - Accent 1111111"/>
    <w:basedOn w:val="TableNormal"/>
    <w:uiPriority w:val="50"/>
    <w:rsid w:val="00D35758"/>
    <w:rPr>
      <w:rFonts w:ascii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FollowedHyperlink2">
    <w:name w:val="FollowedHyperlink2"/>
    <w:basedOn w:val="DefaultParagraphFont"/>
    <w:uiPriority w:val="99"/>
    <w:semiHidden/>
    <w:unhideWhenUsed/>
    <w:rsid w:val="00D35758"/>
    <w:rPr>
      <w:color w:val="919191"/>
      <w:u w:val="single"/>
    </w:rPr>
  </w:style>
  <w:style w:type="table" w:customStyle="1" w:styleId="LightList-Accent22">
    <w:name w:val="Light List - Accent 22"/>
    <w:basedOn w:val="TableNormal"/>
    <w:next w:val="LightList-Accent2"/>
    <w:uiPriority w:val="61"/>
    <w:semiHidden/>
    <w:unhideWhenUsed/>
    <w:rsid w:val="00D35758"/>
    <w:rPr>
      <w:rFonts w:asciiTheme="minorHAnsi" w:hAnsiTheme="minorHAnsi" w:cstheme="minorBidi"/>
      <w:sz w:val="21"/>
      <w:szCs w:val="21"/>
      <w:lang w:eastAsia="en-US"/>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customStyle="1" w:styleId="MediumShading1-Accent22">
    <w:name w:val="Medium Shading 1 - Accent 22"/>
    <w:basedOn w:val="TableNormal"/>
    <w:next w:val="MediumShading1-Accent2"/>
    <w:uiPriority w:val="63"/>
    <w:semiHidden/>
    <w:unhideWhenUsed/>
    <w:rsid w:val="00D35758"/>
    <w:rPr>
      <w:rFonts w:asciiTheme="minorHAnsi" w:hAnsiTheme="minorHAnsi" w:cstheme="minorBidi"/>
      <w:sz w:val="21"/>
      <w:szCs w:val="21"/>
      <w:lang w:eastAsia="en-US"/>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line="240" w:lineRule="auto"/>
      </w:pPr>
      <w:rPr>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line="240" w:lineRule="auto"/>
      </w:pPr>
      <w:rPr>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b/>
        <w:bCs/>
      </w:rPr>
    </w:tblStylePr>
    <w:tblStylePr w:type="lastCol">
      <w:rPr>
        <w:b/>
        <w:bCs/>
      </w:rPr>
    </w:tblStylePr>
    <w:tblStylePr w:type="band1Vert">
      <w:tblPr/>
      <w:tcPr>
        <w:shd w:val="clear" w:color="auto" w:fill="EBEBEB"/>
      </w:tcPr>
    </w:tblStylePr>
    <w:tblStylePr w:type="band1Horz">
      <w:tblPr/>
      <w:tcPr>
        <w:tcBorders>
          <w:insideH w:val="nil"/>
          <w:insideV w:val="nil"/>
        </w:tcBorders>
        <w:shd w:val="clear" w:color="auto" w:fill="EBEBEB"/>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semiHidden/>
    <w:unhideWhenUsed/>
    <w:rsid w:val="00D35758"/>
    <w:rPr>
      <w:rFonts w:asciiTheme="minorHAnsi" w:hAnsiTheme="minorHAnsi" w:cstheme="minorBidi"/>
      <w:sz w:val="21"/>
      <w:szCs w:val="21"/>
      <w:lang w:eastAsia="en-US"/>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line="240" w:lineRule="auto"/>
      </w:pPr>
      <w:rPr>
        <w:b/>
        <w:bCs/>
        <w:color w:val="FFFFFF"/>
      </w:rPr>
      <w:tblPr/>
      <w:tcPr>
        <w:shd w:val="clear" w:color="auto" w:fill="969696"/>
      </w:tcPr>
    </w:tblStylePr>
    <w:tblStylePr w:type="lastRow">
      <w:pPr>
        <w:spacing w:before="0" w:after="0"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customStyle="1" w:styleId="ColorfulList-Accent12">
    <w:name w:val="Colorful List - Accent 12"/>
    <w:basedOn w:val="TableNormal"/>
    <w:next w:val="ColorfulList-Accent1"/>
    <w:uiPriority w:val="72"/>
    <w:semiHidden/>
    <w:unhideWhenUsed/>
    <w:rsid w:val="00D35758"/>
    <w:rPr>
      <w:rFonts w:asciiTheme="minorHAnsi" w:hAnsiTheme="minorHAnsi" w:cstheme="minorBidi"/>
      <w:color w:val="000000"/>
      <w:sz w:val="21"/>
      <w:szCs w:val="21"/>
      <w:lang w:eastAsia="en-US"/>
    </w:rPr>
    <w:tblPr>
      <w:tblStyleRowBandSize w:val="1"/>
      <w:tblStyleColBandSize w:val="1"/>
    </w:tblPr>
    <w:tcPr>
      <w:shd w:val="clear" w:color="auto" w:fill="FBFBFB"/>
    </w:tcPr>
    <w:tblStylePr w:type="firstRow">
      <w:rPr>
        <w:b/>
        <w:bCs/>
        <w:color w:val="FFFFFF"/>
      </w:rPr>
      <w:tblPr/>
      <w:tcPr>
        <w:tcBorders>
          <w:bottom w:val="single" w:sz="12" w:space="0" w:color="FFFFFF"/>
        </w:tcBorders>
        <w:shd w:val="clear" w:color="auto" w:fill="8E8E8E"/>
      </w:tcPr>
    </w:tblStylePr>
    <w:tblStylePr w:type="lastRow">
      <w:rPr>
        <w:b/>
        <w:bCs/>
        <w:color w:val="8E8E8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cPr>
    </w:tblStylePr>
    <w:tblStylePr w:type="band1Horz">
      <w:tblPr/>
      <w:tcPr>
        <w:shd w:val="clear" w:color="auto" w:fill="F8F8F8"/>
      </w:tcPr>
    </w:tblStylePr>
  </w:style>
  <w:style w:type="table" w:customStyle="1" w:styleId="LightList-Accent14">
    <w:name w:val="Light List - Accent 14"/>
    <w:basedOn w:val="TableNormal"/>
    <w:next w:val="LightList-Accent1"/>
    <w:uiPriority w:val="61"/>
    <w:semiHidden/>
    <w:unhideWhenUsed/>
    <w:rsid w:val="00D35758"/>
    <w:rPr>
      <w:rFonts w:asciiTheme="minorHAnsi" w:hAnsiTheme="minorHAnsi" w:cstheme="minorBidi"/>
      <w:sz w:val="21"/>
      <w:szCs w:val="21"/>
      <w:lang w:eastAsia="en-US"/>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line="240" w:lineRule="auto"/>
      </w:pPr>
      <w:rPr>
        <w:b/>
        <w:bCs/>
        <w:color w:val="FFFFFF"/>
      </w:rPr>
      <w:tblPr/>
      <w:tcPr>
        <w:shd w:val="clear" w:color="auto" w:fill="DDDDDD"/>
      </w:tcPr>
    </w:tblStylePr>
    <w:tblStylePr w:type="lastRow">
      <w:pPr>
        <w:spacing w:before="0" w:after="0" w:line="240" w:lineRule="auto"/>
      </w:pPr>
      <w:rPr>
        <w:b/>
        <w:bCs/>
      </w:rPr>
      <w:tblPr/>
      <w:tcPr>
        <w:tcBorders>
          <w:top w:val="double" w:sz="6" w:space="0" w:color="DDDDDD"/>
          <w:left w:val="single" w:sz="8" w:space="0" w:color="DDDDDD"/>
          <w:bottom w:val="single" w:sz="8" w:space="0" w:color="DDDDDD"/>
          <w:right w:val="single" w:sz="8" w:space="0" w:color="DDDDDD"/>
        </w:tcBorders>
      </w:tcPr>
    </w:tblStylePr>
    <w:tblStylePr w:type="firstCol">
      <w:rPr>
        <w:b/>
        <w:bCs/>
      </w:rPr>
    </w:tblStylePr>
    <w:tblStylePr w:type="lastCol">
      <w:rPr>
        <w:b/>
        <w:bCs/>
      </w:rPr>
    </w:tblStylePr>
    <w:tblStylePr w:type="band1Vert">
      <w:tblPr/>
      <w:tcPr>
        <w:tcBorders>
          <w:top w:val="single" w:sz="8" w:space="0" w:color="DDDDDD"/>
          <w:left w:val="single" w:sz="8" w:space="0" w:color="DDDDDD"/>
          <w:bottom w:val="single" w:sz="8" w:space="0" w:color="DDDDDD"/>
          <w:right w:val="single" w:sz="8" w:space="0" w:color="DDDDDD"/>
        </w:tcBorders>
      </w:tcPr>
    </w:tblStylePr>
    <w:tblStylePr w:type="band1Horz">
      <w:tblPr/>
      <w:tcPr>
        <w:tcBorders>
          <w:top w:val="single" w:sz="8" w:space="0" w:color="DDDDDD"/>
          <w:left w:val="single" w:sz="8" w:space="0" w:color="DDDDDD"/>
          <w:bottom w:val="single" w:sz="8" w:space="0" w:color="DDDDDD"/>
          <w:right w:val="single" w:sz="8" w:space="0" w:color="DDDDDD"/>
        </w:tcBorders>
      </w:tcPr>
    </w:tblStylePr>
  </w:style>
  <w:style w:type="character" w:customStyle="1" w:styleId="Heading5Char1">
    <w:name w:val="Heading 5 Char1"/>
    <w:basedOn w:val="DefaultParagraphFont"/>
    <w:uiPriority w:val="9"/>
    <w:semiHidden/>
    <w:rsid w:val="00D35758"/>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D35758"/>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D35758"/>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D3575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35758"/>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D35758"/>
    <w:pPr>
      <w:pBdr>
        <w:top w:val="single" w:sz="4" w:space="10" w:color="4F81BD" w:themeColor="accent1"/>
        <w:bottom w:val="single" w:sz="4" w:space="10" w:color="4F81BD" w:themeColor="accent1"/>
      </w:pBdr>
      <w:spacing w:before="360" w:after="360" w:line="276" w:lineRule="auto"/>
      <w:ind w:left="864" w:right="864"/>
      <w:jc w:val="center"/>
    </w:pPr>
    <w:rPr>
      <w:rFonts w:ascii="Century Gothic" w:hAnsi="Century Gothic"/>
      <w:color w:val="DDDDDD"/>
      <w:sz w:val="28"/>
      <w:szCs w:val="28"/>
    </w:rPr>
  </w:style>
  <w:style w:type="character" w:customStyle="1" w:styleId="IntenseQuoteChar1">
    <w:name w:val="Intense Quote Char1"/>
    <w:basedOn w:val="DefaultParagraphFont"/>
    <w:uiPriority w:val="30"/>
    <w:rsid w:val="00D35758"/>
    <w:rPr>
      <w:i/>
      <w:iCs/>
      <w:color w:val="4F81BD" w:themeColor="accent1"/>
      <w:sz w:val="24"/>
      <w:szCs w:val="24"/>
    </w:rPr>
  </w:style>
  <w:style w:type="character" w:styleId="SubtleEmphasis">
    <w:name w:val="Subtle Emphasis"/>
    <w:basedOn w:val="DefaultParagraphFont"/>
    <w:uiPriority w:val="19"/>
    <w:qFormat/>
    <w:rsid w:val="00D35758"/>
    <w:rPr>
      <w:i/>
      <w:iCs/>
      <w:color w:val="404040" w:themeColor="text1" w:themeTint="BF"/>
    </w:rPr>
  </w:style>
  <w:style w:type="character" w:styleId="SubtleReference">
    <w:name w:val="Subtle Reference"/>
    <w:basedOn w:val="DefaultParagraphFont"/>
    <w:uiPriority w:val="31"/>
    <w:qFormat/>
    <w:rsid w:val="00D35758"/>
    <w:rPr>
      <w:smallCaps/>
      <w:color w:val="5A5A5A" w:themeColor="text1" w:themeTint="A5"/>
    </w:rPr>
  </w:style>
  <w:style w:type="table" w:styleId="LightList-Accent2">
    <w:name w:val="Light List Accent 2"/>
    <w:basedOn w:val="TableNormal"/>
    <w:uiPriority w:val="61"/>
    <w:semiHidden/>
    <w:unhideWhenUsed/>
    <w:rsid w:val="00D35758"/>
    <w:rPr>
      <w:rFonts w:asciiTheme="minorHAnsi" w:eastAsiaTheme="minorHAnsi" w:hAnsiTheme="minorHAnsi" w:cstheme="minorBidi"/>
      <w:sz w:val="22"/>
      <w:szCs w:val="22"/>
      <w:lang w:val="en-IN"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semiHidden/>
    <w:unhideWhenUsed/>
    <w:rsid w:val="00D35758"/>
    <w:rPr>
      <w:rFonts w:asciiTheme="minorHAnsi" w:eastAsiaTheme="minorHAnsi" w:hAnsiTheme="minorHAnsi" w:cstheme="minorBidi"/>
      <w:sz w:val="22"/>
      <w:szCs w:val="22"/>
      <w:lang w:val="en-IN"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3">
    <w:name w:val="Light List Accent 3"/>
    <w:basedOn w:val="TableNormal"/>
    <w:uiPriority w:val="61"/>
    <w:semiHidden/>
    <w:unhideWhenUsed/>
    <w:rsid w:val="00D35758"/>
    <w:rPr>
      <w:rFonts w:asciiTheme="minorHAnsi" w:eastAsiaTheme="minorHAnsi" w:hAnsiTheme="minorHAnsi" w:cstheme="minorBidi"/>
      <w:sz w:val="22"/>
      <w:szCs w:val="22"/>
      <w:lang w:val="en-IN"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1">
    <w:name w:val="Colorful List Accent 1"/>
    <w:basedOn w:val="TableNormal"/>
    <w:uiPriority w:val="72"/>
    <w:semiHidden/>
    <w:unhideWhenUsed/>
    <w:rsid w:val="00D35758"/>
    <w:rPr>
      <w:rFonts w:asciiTheme="minorHAnsi" w:eastAsiaTheme="minorHAnsi" w:hAnsiTheme="minorHAnsi" w:cstheme="minorBidi"/>
      <w:color w:val="000000" w:themeColor="text1"/>
      <w:sz w:val="22"/>
      <w:szCs w:val="22"/>
      <w:lang w:val="en-IN"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List-Accent1">
    <w:name w:val="Light List Accent 1"/>
    <w:basedOn w:val="TableNormal"/>
    <w:uiPriority w:val="61"/>
    <w:semiHidden/>
    <w:unhideWhenUsed/>
    <w:rsid w:val="00D35758"/>
    <w:rPr>
      <w:rFonts w:asciiTheme="minorHAnsi" w:eastAsiaTheme="minorHAnsi" w:hAnsiTheme="minorHAnsi" w:cstheme="minorBidi"/>
      <w:sz w:val="22"/>
      <w:szCs w:val="22"/>
      <w:lang w:val="en-IN"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nonumber">
    <w:name w:val="Heading 1 no number"/>
    <w:basedOn w:val="Heading1"/>
    <w:next w:val="BridgeBodyText"/>
    <w:qFormat/>
    <w:rsid w:val="00D35758"/>
    <w:pPr>
      <w:spacing w:before="400" w:after="320" w:line="240" w:lineRule="auto"/>
      <w:ind w:left="432" w:right="0" w:hanging="432"/>
      <w:contextualSpacing w:val="0"/>
      <w:jc w:val="both"/>
    </w:pPr>
    <w:rPr>
      <w:rFonts w:ascii="Calibri" w:eastAsiaTheme="majorEastAsia" w:hAnsi="Calibri" w:cstheme="majorBidi"/>
      <w:color w:val="4F81BD" w:themeColor="accent1"/>
      <w:kern w:val="0"/>
      <w:sz w:val="28"/>
      <w:szCs w:val="28"/>
    </w:rPr>
  </w:style>
  <w:style w:type="table" w:customStyle="1" w:styleId="GridTable1Light1">
    <w:name w:val="Grid Table 1 Light1"/>
    <w:basedOn w:val="TableNormal"/>
    <w:uiPriority w:val="46"/>
    <w:rsid w:val="00D35758"/>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ote">
    <w:name w:val="Table Note"/>
    <w:basedOn w:val="BodyText"/>
    <w:rsid w:val="00D35758"/>
    <w:pPr>
      <w:keepLines/>
      <w:tabs>
        <w:tab w:val="left" w:pos="680"/>
      </w:tabs>
      <w:spacing w:line="240" w:lineRule="auto"/>
    </w:pPr>
    <w:rPr>
      <w:rFonts w:cs="Times New Roman"/>
      <w:bCs/>
      <w:sz w:val="16"/>
      <w:szCs w:val="12"/>
    </w:rPr>
  </w:style>
  <w:style w:type="table" w:customStyle="1" w:styleId="GridTable4-Accent12">
    <w:name w:val="Grid Table 4 - Accent 12"/>
    <w:basedOn w:val="TableNormal"/>
    <w:uiPriority w:val="49"/>
    <w:rsid w:val="00D35758"/>
    <w:rPr>
      <w:rFonts w:asciiTheme="minorHAnsi" w:eastAsiaTheme="minorHAnsi" w:hAnsiTheme="minorHAnsi" w:cstheme="minorBidi"/>
      <w:sz w:val="22"/>
      <w:szCs w:val="22"/>
      <w:lang w:val="en-IN"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51">
    <w:name w:val="List Table 2 - Accent 51"/>
    <w:basedOn w:val="TableNormal"/>
    <w:uiPriority w:val="47"/>
    <w:rsid w:val="00D35758"/>
    <w:rPr>
      <w:rFonts w:asciiTheme="minorHAnsi" w:eastAsiaTheme="minorHAnsi" w:hAnsiTheme="minorHAnsi" w:cstheme="minorBidi"/>
      <w:sz w:val="22"/>
      <w:szCs w:val="22"/>
      <w:lang w:val="en-IN"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nt5">
    <w:name w:val="font5"/>
    <w:basedOn w:val="Normal"/>
    <w:rsid w:val="00D35758"/>
    <w:pPr>
      <w:spacing w:before="100" w:beforeAutospacing="1" w:after="100" w:afterAutospacing="1" w:line="240" w:lineRule="auto"/>
    </w:pPr>
    <w:rPr>
      <w:rFonts w:ascii="Calibri" w:hAnsi="Calibri"/>
      <w:color w:val="000000"/>
      <w:sz w:val="20"/>
      <w:szCs w:val="20"/>
    </w:rPr>
  </w:style>
  <w:style w:type="paragraph" w:customStyle="1" w:styleId="font6">
    <w:name w:val="font6"/>
    <w:basedOn w:val="Normal"/>
    <w:rsid w:val="00D35758"/>
    <w:pPr>
      <w:spacing w:before="100" w:beforeAutospacing="1" w:after="100" w:afterAutospacing="1" w:line="240" w:lineRule="auto"/>
    </w:pPr>
    <w:rPr>
      <w:rFonts w:ascii="Calibri" w:hAnsi="Calibri"/>
      <w:color w:val="000000"/>
      <w:sz w:val="20"/>
      <w:szCs w:val="20"/>
    </w:rPr>
  </w:style>
  <w:style w:type="paragraph" w:customStyle="1" w:styleId="font7">
    <w:name w:val="font7"/>
    <w:basedOn w:val="Normal"/>
    <w:rsid w:val="00D35758"/>
    <w:pPr>
      <w:spacing w:before="100" w:beforeAutospacing="1" w:after="100" w:afterAutospacing="1" w:line="240" w:lineRule="auto"/>
    </w:pPr>
    <w:rPr>
      <w:rFonts w:ascii="Calibri" w:hAnsi="Calibri"/>
      <w:color w:val="000000"/>
      <w:sz w:val="19"/>
      <w:szCs w:val="19"/>
    </w:rPr>
  </w:style>
  <w:style w:type="paragraph" w:customStyle="1" w:styleId="font8">
    <w:name w:val="font8"/>
    <w:basedOn w:val="Normal"/>
    <w:rsid w:val="00D35758"/>
    <w:pPr>
      <w:spacing w:before="100" w:beforeAutospacing="1" w:after="100" w:afterAutospacing="1" w:line="240" w:lineRule="auto"/>
    </w:pPr>
    <w:rPr>
      <w:rFonts w:ascii="Tahoma" w:hAnsi="Tahoma" w:cs="Tahoma"/>
      <w:b/>
      <w:bCs/>
      <w:color w:val="000000"/>
      <w:sz w:val="18"/>
      <w:szCs w:val="18"/>
    </w:rPr>
  </w:style>
  <w:style w:type="paragraph" w:customStyle="1" w:styleId="font9">
    <w:name w:val="font9"/>
    <w:basedOn w:val="Normal"/>
    <w:rsid w:val="00D35758"/>
    <w:pPr>
      <w:spacing w:before="100" w:beforeAutospacing="1" w:after="100" w:afterAutospacing="1" w:line="240" w:lineRule="auto"/>
    </w:pPr>
    <w:rPr>
      <w:rFonts w:ascii="Tahoma" w:hAnsi="Tahoma" w:cs="Tahoma"/>
      <w:color w:val="000000"/>
      <w:sz w:val="18"/>
      <w:szCs w:val="18"/>
    </w:rPr>
  </w:style>
  <w:style w:type="paragraph" w:customStyle="1" w:styleId="xl63">
    <w:name w:val="xl63"/>
    <w:basedOn w:val="Normal"/>
    <w:rsid w:val="00D35758"/>
    <w:pPr>
      <w:spacing w:before="100" w:beforeAutospacing="1" w:after="100" w:afterAutospacing="1" w:line="240" w:lineRule="auto"/>
      <w:textAlignment w:val="center"/>
    </w:pPr>
    <w:rPr>
      <w:sz w:val="20"/>
      <w:szCs w:val="20"/>
    </w:rPr>
  </w:style>
  <w:style w:type="paragraph" w:customStyle="1" w:styleId="xl64">
    <w:name w:val="xl64"/>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65">
    <w:name w:val="xl65"/>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66">
    <w:name w:val="xl66"/>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67">
    <w:name w:val="xl67"/>
    <w:basedOn w:val="Normal"/>
    <w:rsid w:val="00D35758"/>
    <w:pPr>
      <w:spacing w:before="100" w:beforeAutospacing="1" w:after="100" w:afterAutospacing="1" w:line="240" w:lineRule="auto"/>
      <w:textAlignment w:val="center"/>
    </w:pPr>
  </w:style>
  <w:style w:type="paragraph" w:customStyle="1" w:styleId="xl68">
    <w:name w:val="xl68"/>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0"/>
      <w:szCs w:val="20"/>
    </w:rPr>
  </w:style>
  <w:style w:type="paragraph" w:customStyle="1" w:styleId="xl69">
    <w:name w:val="xl69"/>
    <w:basedOn w:val="Normal"/>
    <w:rsid w:val="00D35758"/>
    <w:pPr>
      <w:spacing w:before="100" w:beforeAutospacing="1" w:after="100" w:afterAutospacing="1" w:line="240" w:lineRule="auto"/>
      <w:textAlignment w:val="center"/>
    </w:pPr>
  </w:style>
  <w:style w:type="paragraph" w:customStyle="1" w:styleId="xl70">
    <w:name w:val="xl70"/>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1">
    <w:name w:val="xl71"/>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72">
    <w:name w:val="xl72"/>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0"/>
      <w:szCs w:val="20"/>
    </w:rPr>
  </w:style>
  <w:style w:type="paragraph" w:customStyle="1" w:styleId="xl73">
    <w:name w:val="xl73"/>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0"/>
      <w:szCs w:val="20"/>
    </w:rPr>
  </w:style>
  <w:style w:type="paragraph" w:customStyle="1" w:styleId="xl74">
    <w:name w:val="xl74"/>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0"/>
      <w:szCs w:val="20"/>
    </w:rPr>
  </w:style>
  <w:style w:type="paragraph" w:customStyle="1" w:styleId="xl75">
    <w:name w:val="xl75"/>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6">
    <w:name w:val="xl76"/>
    <w:basedOn w:val="Normal"/>
    <w:rsid w:val="00D35758"/>
    <w:pPr>
      <w:spacing w:before="100" w:beforeAutospacing="1" w:after="100" w:afterAutospacing="1" w:line="240" w:lineRule="auto"/>
      <w:textAlignment w:val="center"/>
    </w:pPr>
    <w:rPr>
      <w:color w:val="FF0000"/>
      <w:sz w:val="20"/>
      <w:szCs w:val="20"/>
    </w:rPr>
  </w:style>
  <w:style w:type="paragraph" w:customStyle="1" w:styleId="xl77">
    <w:name w:val="xl77"/>
    <w:basedOn w:val="Normal"/>
    <w:rsid w:val="00D35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8">
    <w:name w:val="xl78"/>
    <w:basedOn w:val="Normal"/>
    <w:rsid w:val="00D35758"/>
    <w:pPr>
      <w:spacing w:before="100" w:beforeAutospacing="1" w:after="100" w:afterAutospacing="1" w:line="240" w:lineRule="auto"/>
      <w:textAlignment w:val="center"/>
    </w:pPr>
    <w:rPr>
      <w:sz w:val="20"/>
      <w:szCs w:val="20"/>
    </w:rPr>
  </w:style>
  <w:style w:type="paragraph" w:customStyle="1" w:styleId="xl79">
    <w:name w:val="xl79"/>
    <w:basedOn w:val="Normal"/>
    <w:rsid w:val="00D35758"/>
    <w:pPr>
      <w:spacing w:before="100" w:beforeAutospacing="1" w:after="100" w:afterAutospacing="1" w:line="240" w:lineRule="auto"/>
      <w:jc w:val="center"/>
      <w:textAlignment w:val="center"/>
    </w:pPr>
    <w:rPr>
      <w:sz w:val="20"/>
      <w:szCs w:val="20"/>
    </w:rPr>
  </w:style>
  <w:style w:type="paragraph" w:customStyle="1" w:styleId="xl80">
    <w:name w:val="xl80"/>
    <w:basedOn w:val="Normal"/>
    <w:rsid w:val="00D35758"/>
    <w:pPr>
      <w:pBdr>
        <w:top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81">
    <w:name w:val="xl81"/>
    <w:basedOn w:val="Normal"/>
    <w:rsid w:val="00D3575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sz w:val="20"/>
      <w:szCs w:val="20"/>
    </w:rPr>
  </w:style>
  <w:style w:type="paragraph" w:customStyle="1" w:styleId="xl82">
    <w:name w:val="xl82"/>
    <w:basedOn w:val="Normal"/>
    <w:rsid w:val="00D3575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sz w:val="20"/>
      <w:szCs w:val="20"/>
    </w:rPr>
  </w:style>
  <w:style w:type="paragraph" w:customStyle="1" w:styleId="xl83">
    <w:name w:val="xl83"/>
    <w:basedOn w:val="Normal"/>
    <w:rsid w:val="00D35758"/>
    <w:pPr>
      <w:pBdr>
        <w:top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84">
    <w:name w:val="xl84"/>
    <w:basedOn w:val="Normal"/>
    <w:rsid w:val="00D35758"/>
    <w:pPr>
      <w:pBdr>
        <w:right w:val="single" w:sz="4" w:space="0" w:color="auto"/>
      </w:pBdr>
      <w:spacing w:before="100" w:beforeAutospacing="1" w:after="100" w:afterAutospacing="1" w:line="240" w:lineRule="auto"/>
      <w:textAlignment w:val="center"/>
    </w:pPr>
    <w:rPr>
      <w:sz w:val="20"/>
      <w:szCs w:val="20"/>
    </w:rPr>
  </w:style>
  <w:style w:type="paragraph" w:customStyle="1" w:styleId="xl85">
    <w:name w:val="xl85"/>
    <w:basedOn w:val="Normal"/>
    <w:rsid w:val="00D35758"/>
    <w:pPr>
      <w:pBdr>
        <w:top w:val="single" w:sz="4" w:space="0" w:color="auto"/>
        <w:bottom w:val="single" w:sz="4" w:space="0" w:color="auto"/>
        <w:right w:val="single" w:sz="4" w:space="0" w:color="auto"/>
      </w:pBdr>
      <w:spacing w:before="100" w:beforeAutospacing="1" w:after="100" w:afterAutospacing="1" w:line="240" w:lineRule="auto"/>
      <w:textAlignment w:val="top"/>
    </w:pPr>
    <w:rPr>
      <w:sz w:val="20"/>
      <w:szCs w:val="20"/>
    </w:rPr>
  </w:style>
  <w:style w:type="paragraph" w:customStyle="1" w:styleId="xl86">
    <w:name w:val="xl86"/>
    <w:basedOn w:val="Normal"/>
    <w:rsid w:val="00D35758"/>
    <w:pPr>
      <w:pBdr>
        <w:top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87">
    <w:name w:val="xl87"/>
    <w:basedOn w:val="Normal"/>
    <w:rsid w:val="00D3575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color w:val="FF0000"/>
      <w:sz w:val="20"/>
      <w:szCs w:val="20"/>
    </w:rPr>
  </w:style>
  <w:style w:type="paragraph" w:customStyle="1" w:styleId="xl88">
    <w:name w:val="xl88"/>
    <w:basedOn w:val="Normal"/>
    <w:rsid w:val="00D35758"/>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szCs w:val="20"/>
    </w:rPr>
  </w:style>
  <w:style w:type="paragraph" w:customStyle="1" w:styleId="xl89">
    <w:name w:val="xl89"/>
    <w:basedOn w:val="Normal"/>
    <w:rsid w:val="00D35758"/>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szCs w:val="20"/>
    </w:rPr>
  </w:style>
  <w:style w:type="paragraph" w:customStyle="1" w:styleId="xl90">
    <w:name w:val="xl90"/>
    <w:basedOn w:val="Normal"/>
    <w:rsid w:val="00D35758"/>
    <w:pPr>
      <w:pBdr>
        <w:top w:val="single" w:sz="4" w:space="0" w:color="auto"/>
        <w:left w:val="single" w:sz="4" w:space="0" w:color="auto"/>
        <w:bottom w:val="single" w:sz="4" w:space="0" w:color="auto"/>
      </w:pBdr>
      <w:spacing w:before="100" w:beforeAutospacing="1" w:after="100" w:afterAutospacing="1" w:line="240" w:lineRule="auto"/>
      <w:textAlignment w:val="top"/>
    </w:pPr>
    <w:rPr>
      <w:sz w:val="20"/>
      <w:szCs w:val="20"/>
    </w:rPr>
  </w:style>
  <w:style w:type="paragraph" w:customStyle="1" w:styleId="xl91">
    <w:name w:val="xl91"/>
    <w:basedOn w:val="Normal"/>
    <w:rsid w:val="00D35758"/>
    <w:pPr>
      <w:pBdr>
        <w:top w:val="single" w:sz="4" w:space="0" w:color="auto"/>
        <w:left w:val="single" w:sz="4" w:space="0" w:color="auto"/>
        <w:bottom w:val="single" w:sz="4" w:space="0" w:color="auto"/>
      </w:pBdr>
      <w:spacing w:before="100" w:beforeAutospacing="1" w:after="100" w:afterAutospacing="1" w:line="240" w:lineRule="auto"/>
      <w:textAlignment w:val="top"/>
    </w:pPr>
    <w:rPr>
      <w:sz w:val="20"/>
      <w:szCs w:val="20"/>
    </w:rPr>
  </w:style>
  <w:style w:type="paragraph" w:customStyle="1" w:styleId="xl92">
    <w:name w:val="xl92"/>
    <w:basedOn w:val="Normal"/>
    <w:rsid w:val="00D35758"/>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szCs w:val="20"/>
    </w:rPr>
  </w:style>
  <w:style w:type="paragraph" w:customStyle="1" w:styleId="xl93">
    <w:name w:val="xl93"/>
    <w:basedOn w:val="Normal"/>
    <w:rsid w:val="00D35758"/>
    <w:pPr>
      <w:pBdr>
        <w:top w:val="single" w:sz="4" w:space="0" w:color="auto"/>
        <w:left w:val="single" w:sz="4" w:space="0" w:color="auto"/>
        <w:bottom w:val="single" w:sz="4" w:space="0" w:color="auto"/>
      </w:pBdr>
      <w:spacing w:before="100" w:beforeAutospacing="1" w:after="100" w:afterAutospacing="1" w:line="240" w:lineRule="auto"/>
      <w:textAlignment w:val="top"/>
    </w:pPr>
    <w:rPr>
      <w:sz w:val="20"/>
      <w:szCs w:val="20"/>
    </w:rPr>
  </w:style>
  <w:style w:type="paragraph" w:customStyle="1" w:styleId="xl94">
    <w:name w:val="xl94"/>
    <w:basedOn w:val="Normal"/>
    <w:rsid w:val="00D35758"/>
    <w:pPr>
      <w:pBdr>
        <w:bottom w:val="single" w:sz="4" w:space="0" w:color="auto"/>
        <w:right w:val="single" w:sz="4" w:space="0" w:color="auto"/>
      </w:pBdr>
      <w:shd w:val="clear" w:color="000000" w:fill="BFBFBF"/>
      <w:spacing w:before="100" w:beforeAutospacing="1" w:after="100" w:afterAutospacing="1" w:line="240" w:lineRule="auto"/>
      <w:textAlignment w:val="center"/>
    </w:pPr>
    <w:rPr>
      <w:b/>
      <w:bCs/>
      <w:sz w:val="20"/>
      <w:szCs w:val="20"/>
    </w:rPr>
  </w:style>
  <w:style w:type="paragraph" w:customStyle="1" w:styleId="xl95">
    <w:name w:val="xl95"/>
    <w:basedOn w:val="Normal"/>
    <w:rsid w:val="00D3575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b/>
      <w:bCs/>
      <w:sz w:val="20"/>
      <w:szCs w:val="20"/>
    </w:rPr>
  </w:style>
  <w:style w:type="paragraph" w:customStyle="1" w:styleId="xl96">
    <w:name w:val="xl96"/>
    <w:basedOn w:val="Normal"/>
    <w:rsid w:val="00D3575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b/>
      <w:bCs/>
      <w:sz w:val="20"/>
      <w:szCs w:val="20"/>
    </w:rPr>
  </w:style>
  <w:style w:type="paragraph" w:customStyle="1" w:styleId="xl97">
    <w:name w:val="xl97"/>
    <w:basedOn w:val="Normal"/>
    <w:rsid w:val="00D35758"/>
    <w:pPr>
      <w:pBdr>
        <w:left w:val="single" w:sz="4" w:space="0" w:color="auto"/>
        <w:bottom w:val="single" w:sz="4" w:space="0" w:color="auto"/>
      </w:pBdr>
      <w:shd w:val="clear" w:color="000000" w:fill="BFBFBF"/>
      <w:spacing w:before="100" w:beforeAutospacing="1" w:after="100" w:afterAutospacing="1" w:line="240" w:lineRule="auto"/>
      <w:textAlignment w:val="center"/>
    </w:pPr>
    <w:rPr>
      <w:b/>
      <w:bCs/>
      <w:sz w:val="20"/>
      <w:szCs w:val="20"/>
    </w:rPr>
  </w:style>
  <w:style w:type="paragraph" w:customStyle="1" w:styleId="xl98">
    <w:name w:val="xl98"/>
    <w:basedOn w:val="Normal"/>
    <w:rsid w:val="00D35758"/>
    <w:pPr>
      <w:pBdr>
        <w:top w:val="single" w:sz="4" w:space="0" w:color="auto"/>
        <w:right w:val="single" w:sz="4" w:space="0" w:color="auto"/>
      </w:pBdr>
      <w:shd w:val="clear" w:color="000000" w:fill="FFFF00"/>
      <w:spacing w:before="100" w:beforeAutospacing="1" w:after="100" w:afterAutospacing="1" w:line="240" w:lineRule="auto"/>
      <w:textAlignment w:val="top"/>
    </w:pPr>
    <w:rPr>
      <w:sz w:val="20"/>
      <w:szCs w:val="20"/>
    </w:rPr>
  </w:style>
  <w:style w:type="paragraph" w:customStyle="1" w:styleId="xl99">
    <w:name w:val="xl99"/>
    <w:basedOn w:val="Normal"/>
    <w:rsid w:val="00D3575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0"/>
      <w:szCs w:val="20"/>
    </w:rPr>
  </w:style>
  <w:style w:type="paragraph" w:customStyle="1" w:styleId="xl100">
    <w:name w:val="xl100"/>
    <w:basedOn w:val="Normal"/>
    <w:rsid w:val="00D357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0"/>
      <w:szCs w:val="20"/>
    </w:rPr>
  </w:style>
  <w:style w:type="paragraph" w:customStyle="1" w:styleId="xl101">
    <w:name w:val="xl101"/>
    <w:basedOn w:val="Normal"/>
    <w:rsid w:val="00D35758"/>
    <w:pPr>
      <w:pBdr>
        <w:top w:val="single" w:sz="4" w:space="0" w:color="auto"/>
        <w:left w:val="single" w:sz="4" w:space="0" w:color="auto"/>
        <w:right w:val="single" w:sz="4" w:space="0" w:color="auto"/>
      </w:pBdr>
      <w:spacing w:before="100" w:beforeAutospacing="1" w:after="100" w:afterAutospacing="1" w:line="240" w:lineRule="auto"/>
      <w:textAlignment w:val="top"/>
    </w:pPr>
    <w:rPr>
      <w:sz w:val="20"/>
      <w:szCs w:val="20"/>
    </w:rPr>
  </w:style>
  <w:style w:type="paragraph" w:customStyle="1" w:styleId="xl102">
    <w:name w:val="xl102"/>
    <w:basedOn w:val="Normal"/>
    <w:rsid w:val="00D35758"/>
    <w:pPr>
      <w:pBdr>
        <w:top w:val="single" w:sz="4" w:space="0" w:color="auto"/>
        <w:left w:val="single" w:sz="4" w:space="0" w:color="auto"/>
      </w:pBdr>
      <w:spacing w:before="100" w:beforeAutospacing="1" w:after="100" w:afterAutospacing="1" w:line="240" w:lineRule="auto"/>
      <w:textAlignment w:val="top"/>
    </w:pPr>
    <w:rPr>
      <w:sz w:val="20"/>
      <w:szCs w:val="20"/>
    </w:rPr>
  </w:style>
  <w:style w:type="table" w:customStyle="1" w:styleId="GridTable1Light-Accent11">
    <w:name w:val="Grid Table 1 Light - Accent 11"/>
    <w:basedOn w:val="TableNormal"/>
    <w:uiPriority w:val="46"/>
    <w:rsid w:val="00D35758"/>
    <w:rPr>
      <w:rFonts w:asciiTheme="minorHAnsi" w:eastAsiaTheme="minorHAnsi" w:hAnsiTheme="minorHAnsi" w:cstheme="minorBidi"/>
      <w:sz w:val="22"/>
      <w:szCs w:val="22"/>
      <w:lang w:val="en-IN"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35758"/>
    <w:rPr>
      <w:rFonts w:asciiTheme="minorHAnsi" w:eastAsiaTheme="minorHAnsi" w:hAnsiTheme="minorHAnsi" w:cstheme="minorBidi"/>
      <w:sz w:val="22"/>
      <w:szCs w:val="22"/>
      <w:lang w:val="en-IN"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D35758"/>
    <w:rPr>
      <w:rFonts w:asciiTheme="minorHAnsi" w:eastAsiaTheme="minorHAnsi" w:hAnsiTheme="minorHAnsi" w:cstheme="minorBidi"/>
      <w:sz w:val="22"/>
      <w:szCs w:val="22"/>
      <w:lang w:val="en-IN"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2">
    <w:name w:val="Grid Table 1 Light - Accent 12"/>
    <w:basedOn w:val="TableNormal"/>
    <w:uiPriority w:val="46"/>
    <w:rsid w:val="00D35758"/>
    <w:rPr>
      <w:rFonts w:asciiTheme="minorHAnsi" w:eastAsiaTheme="minorHAnsi" w:hAnsiTheme="minorHAnsi" w:cstheme="minorBidi"/>
      <w:sz w:val="22"/>
      <w:szCs w:val="22"/>
      <w:lang w:val="en-IN"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7Colorful-Accent61">
    <w:name w:val="List Table 7 Colorful - Accent 61"/>
    <w:basedOn w:val="TableNormal"/>
    <w:uiPriority w:val="52"/>
    <w:rsid w:val="00D35758"/>
    <w:rPr>
      <w:rFonts w:asciiTheme="minorHAnsi" w:eastAsiaTheme="minorHAnsi" w:hAnsiTheme="minorHAnsi" w:cstheme="minorBidi"/>
      <w:color w:val="E36C0A" w:themeColor="accent6" w:themeShade="BF"/>
      <w:sz w:val="22"/>
      <w:szCs w:val="22"/>
      <w:lang w:val="en-IN"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2">
    <w:name w:val="List Table 3 - Accent 12"/>
    <w:basedOn w:val="TableNormal"/>
    <w:uiPriority w:val="48"/>
    <w:rsid w:val="00D35758"/>
    <w:rPr>
      <w:rFonts w:asciiTheme="minorHAnsi" w:eastAsiaTheme="minorHAnsi" w:hAnsiTheme="minorHAnsi" w:cstheme="minorBidi"/>
      <w:sz w:val="22"/>
      <w:szCs w:val="22"/>
      <w:lang w:val="en-IN"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istBullet-Text">
    <w:name w:val="List Bullet - Text"/>
    <w:basedOn w:val="Normal"/>
    <w:rsid w:val="00D35758"/>
    <w:pPr>
      <w:keepLines/>
      <w:widowControl w:val="0"/>
      <w:numPr>
        <w:numId w:val="15"/>
      </w:numPr>
      <w:adjustRightInd w:val="0"/>
      <w:spacing w:before="60" w:line="240" w:lineRule="auto"/>
      <w:jc w:val="both"/>
      <w:textAlignment w:val="baseline"/>
    </w:pPr>
    <w:rPr>
      <w:rFonts w:ascii="Tahoma" w:hAnsi="Tahoma"/>
      <w:sz w:val="20"/>
    </w:rPr>
  </w:style>
  <w:style w:type="paragraph" w:customStyle="1" w:styleId="m-8079489200210610713msolistparagraph">
    <w:name w:val="m_-8079489200210610713msolistparagraph"/>
    <w:basedOn w:val="Normal"/>
    <w:rsid w:val="00D35758"/>
    <w:pPr>
      <w:spacing w:before="100" w:beforeAutospacing="1" w:after="100" w:afterAutospacing="1" w:line="240" w:lineRule="auto"/>
    </w:pPr>
  </w:style>
  <w:style w:type="paragraph" w:customStyle="1" w:styleId="BodyCalibri12pt">
    <w:name w:val="Body (Calibri 12pt)"/>
    <w:basedOn w:val="Normal"/>
    <w:qFormat/>
    <w:rsid w:val="00D35758"/>
    <w:pPr>
      <w:spacing w:after="240" w:line="240" w:lineRule="auto"/>
    </w:pPr>
    <w:rPr>
      <w:rFonts w:asciiTheme="minorHAnsi" w:hAnsiTheme="minorHAnsi"/>
      <w:szCs w:val="28"/>
      <w:lang w:eastAsia="en-US"/>
    </w:rPr>
  </w:style>
  <w:style w:type="paragraph" w:customStyle="1" w:styleId="NormalSubBullets">
    <w:name w:val="Normal Sub Bullets"/>
    <w:basedOn w:val="Normal"/>
    <w:autoRedefine/>
    <w:qFormat/>
    <w:rsid w:val="00D35758"/>
    <w:pPr>
      <w:widowControl w:val="0"/>
      <w:spacing w:before="60" w:after="60" w:line="276" w:lineRule="auto"/>
    </w:pPr>
    <w:rPr>
      <w:rFonts w:asciiTheme="minorHAnsi" w:hAnsiTheme="minorHAnsi"/>
      <w:b/>
      <w:sz w:val="22"/>
      <w:lang w:eastAsia="en-US"/>
    </w:rPr>
  </w:style>
  <w:style w:type="paragraph" w:customStyle="1" w:styleId="Footnote">
    <w:name w:val="Footnote"/>
    <w:basedOn w:val="BridgeBodyText"/>
    <w:link w:val="FootnoteChar"/>
    <w:autoRedefine/>
    <w:qFormat/>
    <w:rsid w:val="00841755"/>
    <w:pPr>
      <w:spacing w:line="240" w:lineRule="auto"/>
      <w:ind w:left="-28"/>
      <w:contextualSpacing/>
      <w:jc w:val="left"/>
    </w:pPr>
    <w:rPr>
      <w:rFonts w:ascii="Times New Roman" w:hAnsi="Times New Roman"/>
      <w:szCs w:val="24"/>
    </w:rPr>
  </w:style>
  <w:style w:type="character" w:customStyle="1" w:styleId="FootnoteChar">
    <w:name w:val="Footnote Char"/>
    <w:basedOn w:val="BridgeBodyTextChar"/>
    <w:link w:val="Footnote"/>
    <w:rsid w:val="00841755"/>
    <w:rPr>
      <w:rFonts w:ascii="Calibri" w:eastAsia="MS Mincho" w:hAnsi="Calibri"/>
      <w:sz w:val="22"/>
      <w:szCs w:val="24"/>
    </w:rPr>
  </w:style>
  <w:style w:type="paragraph" w:customStyle="1" w:styleId="BridgeBody">
    <w:name w:val="BridgeBody"/>
    <w:basedOn w:val="BridgeBodyText"/>
    <w:link w:val="BridgeBodyChar"/>
    <w:autoRedefine/>
    <w:rsid w:val="00D35758"/>
    <w:pPr>
      <w:spacing w:before="240"/>
    </w:pPr>
  </w:style>
  <w:style w:type="character" w:customStyle="1" w:styleId="BridgeBodyChar">
    <w:name w:val="BridgeBody Char"/>
    <w:basedOn w:val="BridgeBodyTextChar"/>
    <w:link w:val="BridgeBody"/>
    <w:rsid w:val="00D35758"/>
    <w:rPr>
      <w:rFonts w:ascii="Calibri" w:eastAsia="MS Mincho" w:hAnsi="Calibri"/>
      <w:sz w:val="22"/>
      <w:szCs w:val="22"/>
    </w:rPr>
  </w:style>
  <w:style w:type="character" w:styleId="PageNumber">
    <w:name w:val="page number"/>
    <w:rsid w:val="00D35758"/>
    <w:rPr>
      <w:color w:val="000000"/>
      <w:sz w:val="20"/>
    </w:rPr>
  </w:style>
  <w:style w:type="paragraph" w:customStyle="1" w:styleId="Pa17">
    <w:name w:val="Pa17"/>
    <w:basedOn w:val="Normal"/>
    <w:next w:val="Normal"/>
    <w:uiPriority w:val="99"/>
    <w:rsid w:val="00D35758"/>
    <w:pPr>
      <w:autoSpaceDE w:val="0"/>
      <w:autoSpaceDN w:val="0"/>
      <w:adjustRightInd w:val="0"/>
      <w:spacing w:line="141" w:lineRule="atLeast"/>
    </w:pPr>
    <w:rPr>
      <w:rFonts w:ascii="Shaker 2 Lancet Regular" w:eastAsiaTheme="minorHAnsi" w:hAnsi="Shaker 2 Lancet Regular" w:cstheme="minorBidi"/>
      <w:lang w:eastAsia="en-US"/>
    </w:rPr>
  </w:style>
  <w:style w:type="paragraph" w:customStyle="1" w:styleId="Subheading">
    <w:name w:val="Sub heading"/>
    <w:basedOn w:val="Heading5"/>
    <w:link w:val="SubheadingChar"/>
    <w:autoRedefine/>
    <w:qFormat/>
    <w:rsid w:val="00D35758"/>
    <w:pPr>
      <w:spacing w:after="240" w:line="276" w:lineRule="auto"/>
      <w:jc w:val="both"/>
    </w:pPr>
    <w:rPr>
      <w:rFonts w:asciiTheme="minorHAnsi" w:hAnsiTheme="minorHAnsi"/>
      <w:i/>
      <w:iCs/>
      <w:color w:val="C0504D" w:themeColor="accent2"/>
      <w:lang w:eastAsia="en-US"/>
    </w:rPr>
  </w:style>
  <w:style w:type="character" w:customStyle="1" w:styleId="SubheadingChar">
    <w:name w:val="Sub heading Char"/>
    <w:basedOn w:val="Heading5Char"/>
    <w:link w:val="Subheading"/>
    <w:rsid w:val="00D35758"/>
    <w:rPr>
      <w:rFonts w:asciiTheme="minorHAnsi" w:eastAsiaTheme="majorEastAsia" w:hAnsiTheme="minorHAnsi" w:cstheme="majorBidi"/>
      <w:i/>
      <w:iCs/>
      <w:color w:val="C0504D" w:themeColor="accent2"/>
      <w:sz w:val="22"/>
      <w:szCs w:val="22"/>
      <w:lang w:val="de-CH" w:eastAsia="en-US"/>
    </w:rPr>
  </w:style>
  <w:style w:type="table" w:customStyle="1" w:styleId="GridTable4-Accent112">
    <w:name w:val="Grid Table 4 - Accent 112"/>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4">
    <w:name w:val="Grid Table 4 - Accent 114"/>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5">
    <w:name w:val="Grid Table 4 - Accent 115"/>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6">
    <w:name w:val="Grid Table 4 - Accent 116"/>
    <w:basedOn w:val="TableNormal"/>
    <w:uiPriority w:val="49"/>
    <w:rsid w:val="00D35758"/>
    <w:rPr>
      <w:rFonts w:ascii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3">
    <w:name w:val="Unresolved Mention3"/>
    <w:basedOn w:val="DefaultParagraphFont"/>
    <w:uiPriority w:val="99"/>
    <w:semiHidden/>
    <w:unhideWhenUsed/>
    <w:rsid w:val="00777DC6"/>
    <w:rPr>
      <w:color w:val="605E5C"/>
      <w:shd w:val="clear" w:color="auto" w:fill="E1DFDD"/>
    </w:rPr>
  </w:style>
  <w:style w:type="character" w:styleId="UnresolvedMention">
    <w:name w:val="Unresolved Mention"/>
    <w:basedOn w:val="DefaultParagraphFont"/>
    <w:uiPriority w:val="99"/>
    <w:semiHidden/>
    <w:unhideWhenUsed/>
    <w:rsid w:val="00055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7838">
      <w:bodyDiv w:val="1"/>
      <w:marLeft w:val="0"/>
      <w:marRight w:val="0"/>
      <w:marTop w:val="0"/>
      <w:marBottom w:val="0"/>
      <w:divBdr>
        <w:top w:val="none" w:sz="0" w:space="0" w:color="auto"/>
        <w:left w:val="none" w:sz="0" w:space="0" w:color="auto"/>
        <w:bottom w:val="none" w:sz="0" w:space="0" w:color="auto"/>
        <w:right w:val="none" w:sz="0" w:space="0" w:color="auto"/>
      </w:divBdr>
    </w:div>
    <w:div w:id="740904281">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90626695">
      <w:bodyDiv w:val="1"/>
      <w:marLeft w:val="0"/>
      <w:marRight w:val="0"/>
      <w:marTop w:val="0"/>
      <w:marBottom w:val="0"/>
      <w:divBdr>
        <w:top w:val="none" w:sz="0" w:space="0" w:color="auto"/>
        <w:left w:val="none" w:sz="0" w:space="0" w:color="auto"/>
        <w:bottom w:val="none" w:sz="0" w:space="0" w:color="auto"/>
        <w:right w:val="none" w:sz="0" w:space="0" w:color="auto"/>
      </w:divBdr>
    </w:div>
    <w:div w:id="168358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hyperlink" Target="https://www.ema.europa.eu/en/documents/product-information/refacto-af-epar-product-information_en.pdf" TargetMode="External"/><Relationship Id="rId3" Type="http://schemas.openxmlformats.org/officeDocument/2006/relationships/customXml" Target="../customXml/item3.xml"/><Relationship Id="rId21" Type="http://schemas.openxmlformats.org/officeDocument/2006/relationships/hyperlink" Target="https://www.nhlbi.nih.gov/health-topics/study-quality-assessment-tool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hyperlink" Target="https://www.ema.europa.eu/en/documents/product-information/novoeight-epar-product-information_en.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hyperlink" Target="https://www.google.com/search?q=nice+Specification+for+manufacturer%2Fsponsor+submission+of+evidence&amp;rlz=1C1GCEU_en-GBGB819GB819&amp;oq=nice+Specification+for+manufacturer%2Fsponsor+submission+of+evidence&amp;aqs=chrome..69i57j69i60j0.1166j0j4&amp;sourceid=chrome&amp;ie=UTF-8#" TargetMode="External"/><Relationship Id="rId29" Type="http://schemas.openxmlformats.org/officeDocument/2006/relationships/hyperlink" Target="https://www.clinicaltrialsregister.eu/ctr-search/search?query=eudract_number:2012-004434-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https://www.ema.europa.eu/en/documents/product-information/kogenate-bayer-epar-product-information_en.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hyperlink" Target="https://www.ema.europa.eu/en/documents/product-information/kovaltry-epar-product-information_en.pdf" TargetMode="External"/><Relationship Id="rId28" Type="http://schemas.openxmlformats.org/officeDocument/2006/relationships/hyperlink" Target="https://ClinicalTrials.gov/show/NCT0086853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ti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hyperlink" Target="https://www.ema.europa.eu/en/documents/product-information/advate-epar-product-information_en.pdf" TargetMode="External"/><Relationship Id="rId27" Type="http://schemas.openxmlformats.org/officeDocument/2006/relationships/hyperlink" Target="https://www.ema.europa.eu/en/documents/product-information/elocta-epar-product-information_en.pdf" TargetMode="External"/><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LAW\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1F01464D6F2F4D8B1FE194D22A8D7C" ma:contentTypeVersion="9" ma:contentTypeDescription="Create a new document." ma:contentTypeScope="" ma:versionID="2627de43aaa20a60ceccdb8bbe60e9fd">
  <xsd:schema xmlns:xsd="http://www.w3.org/2001/XMLSchema" xmlns:xs="http://www.w3.org/2001/XMLSchema" xmlns:p="http://schemas.microsoft.com/office/2006/metadata/properties" xmlns:ns1="http://schemas.microsoft.com/sharepoint/v3" xmlns:ns2="cdb3f1e9-5644-4fce-ae1d-e5ee30fede6c" xmlns:ns3="f191ad30-9ade-4f0c-b78e-cf30469879ae" xmlns:ns4="http://schemas.microsoft.com/sharepoint/v4" targetNamespace="http://schemas.microsoft.com/office/2006/metadata/properties" ma:root="true" ma:fieldsID="e2b3e5900f1d113cecd5e16b723bf623" ns1:_="" ns2:_="" ns3:_="" ns4:_="">
    <xsd:import namespace="http://schemas.microsoft.com/sharepoint/v3"/>
    <xsd:import namespace="cdb3f1e9-5644-4fce-ae1d-e5ee30fede6c"/>
    <xsd:import namespace="f191ad30-9ade-4f0c-b78e-cf30469879ae"/>
    <xsd:import namespace="http://schemas.microsoft.com/sharepoint/v4"/>
    <xsd:element name="properties">
      <xsd:complexType>
        <xsd:sequence>
          <xsd:element name="documentManagement">
            <xsd:complexType>
              <xsd:all>
                <xsd:element ref="ns2:TaxKeywordTaxHTField" minOccurs="0"/>
                <xsd:element ref="ns3:TaxCatchAll" minOccurs="0"/>
                <xsd:element ref="ns1:_dlc_ExpireDateSaved" minOccurs="0"/>
                <xsd:element ref="ns1:_dlc_ExpireDate" minOccurs="0"/>
                <xsd:element ref="ns1:_dlc_Exempt" minOccurs="0"/>
                <xsd:element ref="ns1:_vti_ItemDeclaredRecord" minOccurs="0"/>
                <xsd:element ref="ns1:_vti_ItemHoldRecord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1" nillable="true" ma:displayName="Original Expiration Date" ma:hidden="true" ma:internalName="_dlc_ExpireDateSaved" ma:readOnly="true">
      <xsd:simpleType>
        <xsd:restriction base="dms:DateTime"/>
      </xsd:simpleType>
    </xsd:element>
    <xsd:element name="_dlc_ExpireDate" ma:index="12" nillable="true" ma:displayName="Expiration Date" ma:description="" ma:hidden="true" ma:indexed="true" ma:internalName="_dlc_ExpireDate" ma:readOnly="true">
      <xsd:simpleType>
        <xsd:restriction base="dms:DateTime"/>
      </xsd:simpleType>
    </xsd:element>
    <xsd:element name="_dlc_Exempt" ma:index="13" nillable="true" ma:displayName="Exempt from Policy" ma:hidden="true" ma:internalName="_dlc_Exempt" ma:readOnly="true">
      <xsd:simpleType>
        <xsd:restriction base="dms:Unknown"/>
      </xsd:simpleType>
    </xsd:element>
    <xsd:element name="_vti_ItemDeclaredRecord" ma:index="14" nillable="true" ma:displayName="Declared Record" ma:hidden="true" ma:internalName="_vti_ItemDeclaredRecord" ma:readOnly="true">
      <xsd:simpleType>
        <xsd:restriction base="dms:DateTime"/>
      </xsd:simpleType>
    </xsd:element>
    <xsd:element name="_vti_ItemHoldRecordStatus" ma:index="1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b3f1e9-5644-4fce-ae1d-e5ee30fede6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6824f1c3-ed58-4ff9-816f-1ea5d1f3daf0}" ma:internalName="TaxCatchAll" ma:showField="CatchAllData" ma:web="cdb3f1e9-5644-4fce-ae1d-e5ee30fede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2029-11-30T23:00:00+00:00</_dlc_ExpireDate>
    <TaxCatchAll xmlns="f191ad30-9ade-4f0c-b78e-cf30469879ae"/>
    <IconOverlay xmlns="http://schemas.microsoft.com/sharepoint/v4" xsi:nil="true"/>
    <TaxKeywordTaxHTField xmlns="cdb3f1e9-5644-4fce-ae1d-e5ee30fede6c">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7D59D-22B0-4107-B57C-2A13F3F8D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b3f1e9-5644-4fce-ae1d-e5ee30fede6c"/>
    <ds:schemaRef ds:uri="f191ad30-9ade-4f0c-b78e-cf30469879a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BF49D-9793-490E-BB0A-560A93ED75A9}">
  <ds:schemaRefs>
    <ds:schemaRef ds:uri="http://schemas.microsoft.com/sharepoint/v3/contenttype/forms"/>
  </ds:schemaRefs>
</ds:datastoreItem>
</file>

<file path=customXml/itemProps3.xml><?xml version="1.0" encoding="utf-8"?>
<ds:datastoreItem xmlns:ds="http://schemas.openxmlformats.org/officeDocument/2006/customXml" ds:itemID="{95AEF329-7516-4A9A-B837-D3847B7C514C}">
  <ds:schemaRefs>
    <ds:schemaRef ds:uri="f191ad30-9ade-4f0c-b78e-cf30469879ae"/>
    <ds:schemaRef ds:uri="http://schemas.microsoft.com/office/2006/metadata/properties"/>
    <ds:schemaRef ds:uri="http://purl.org/dc/terms/"/>
    <ds:schemaRef ds:uri="http://schemas.microsoft.com/sharepoint/v3"/>
    <ds:schemaRef ds:uri="http://schemas.microsoft.com/office/2006/documentManagement/types"/>
    <ds:schemaRef ds:uri="http://schemas.microsoft.com/office/infopath/2007/PartnerControls"/>
    <ds:schemaRef ds:uri="cdb3f1e9-5644-4fce-ae1d-e5ee30fede6c"/>
    <ds:schemaRef ds:uri="http://schemas.openxmlformats.org/package/2006/metadata/core-properties"/>
    <ds:schemaRef ds:uri="http://purl.org/dc/elements/1.1/"/>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08FCE78B-E2E9-4CA6-B8D4-B91411EC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34</TotalTime>
  <Pages>67</Pages>
  <Words>28089</Words>
  <Characters>162076</Characters>
  <Application>Microsoft Office Word</Application>
  <DocSecurity>0</DocSecurity>
  <Lines>3953</Lines>
  <Paragraphs>1451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TF_Template_Word_Windows_2016</vt:lpstr>
      <vt:lpstr>TF_Template_Word_Windows_2016</vt:lpstr>
    </vt:vector>
  </TitlesOfParts>
  <Company>Informa Plc</Company>
  <LinksUpToDate>false</LinksUpToDate>
  <CharactersWithSpaces>188714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Lisa Law</dc:creator>
  <cp:keywords/>
  <dc:description/>
  <cp:lastModifiedBy>Colin Glen</cp:lastModifiedBy>
  <cp:revision>3</cp:revision>
  <cp:lastPrinted>2019-04-29T12:37:00Z</cp:lastPrinted>
  <dcterms:created xsi:type="dcterms:W3CDTF">2019-05-23T08:34:00Z</dcterms:created>
  <dcterms:modified xsi:type="dcterms:W3CDTF">2019-05-23T10:18:00Z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/team/20128af2/04 Market Access</vt:lpwstr>
  </property>
  <property fmtid="{D5CDD505-2E9C-101B-9397-08002B2CF9AE}" pid="3" name="ContentTypeId">
    <vt:lpwstr>0x010100881F01464D6F2F4D8B1FE194D22A8D7C</vt:lpwstr>
  </property>
  <property fmtid="{D5CDD505-2E9C-101B-9397-08002B2CF9AE}" pid="4" name="ItemRetentionFormula">
    <vt:lpwstr>&lt;formula id="Roche.Common.Coremap.ExpirationFormula" /&gt;</vt:lpwstr>
  </property>
  <property fmtid="{D5CDD505-2E9C-101B-9397-08002B2CF9AE}" pid="5" name="TaxKeyword">
    <vt:lpwstr/>
  </property>
</Properties>
</file>