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6FADC" w14:textId="11AE0755" w:rsidR="00C5099C" w:rsidRPr="00C60C46" w:rsidRDefault="00C5099C" w:rsidP="000E2647">
      <w:pPr>
        <w:spacing w:after="120" w:line="360" w:lineRule="auto"/>
        <w:ind w:left="-142"/>
        <w:rPr>
          <w:rFonts w:ascii="Times New Roman" w:hAnsi="Times New Roman"/>
          <w:lang w:val="en-US"/>
        </w:rPr>
      </w:pPr>
      <w:r w:rsidRPr="00C60C46">
        <w:rPr>
          <w:rFonts w:ascii="Times New Roman" w:hAnsi="Times New Roman"/>
          <w:b/>
          <w:u w:val="single"/>
          <w:lang w:val="en-US"/>
        </w:rPr>
        <w:t xml:space="preserve">Table </w:t>
      </w:r>
      <w:r w:rsidR="00F44BC2">
        <w:rPr>
          <w:rFonts w:ascii="Times New Roman" w:hAnsi="Times New Roman"/>
          <w:b/>
          <w:u w:val="single"/>
          <w:lang w:val="en-US"/>
        </w:rPr>
        <w:t>S</w:t>
      </w:r>
      <w:r w:rsidRPr="00C60C46">
        <w:rPr>
          <w:rFonts w:ascii="Times New Roman" w:hAnsi="Times New Roman"/>
          <w:b/>
          <w:u w:val="single"/>
          <w:lang w:val="en-US"/>
        </w:rPr>
        <w:t>1</w:t>
      </w:r>
      <w:r w:rsidR="00AF730C" w:rsidRPr="00C60C46">
        <w:rPr>
          <w:rFonts w:ascii="Times New Roman" w:hAnsi="Times New Roman"/>
          <w:b/>
          <w:lang w:val="en-US"/>
        </w:rPr>
        <w:t xml:space="preserve"> </w:t>
      </w:r>
      <w:r w:rsidRPr="00C60C46">
        <w:rPr>
          <w:rFonts w:ascii="Times New Roman" w:hAnsi="Times New Roman"/>
          <w:lang w:val="en-US"/>
        </w:rPr>
        <w:t>Patients</w:t>
      </w:r>
      <w:r w:rsidR="0026681C" w:rsidRPr="00C60C46">
        <w:rPr>
          <w:rFonts w:ascii="Times New Roman" w:hAnsi="Times New Roman"/>
          <w:lang w:val="en-US"/>
        </w:rPr>
        <w:t>’</w:t>
      </w:r>
      <w:r w:rsidRPr="00C60C46">
        <w:rPr>
          <w:rFonts w:ascii="Times New Roman" w:hAnsi="Times New Roman"/>
          <w:lang w:val="en-US"/>
        </w:rPr>
        <w:t xml:space="preserve"> characteristics</w:t>
      </w:r>
      <w:r w:rsidR="00A007B5" w:rsidRPr="00C60C46">
        <w:rPr>
          <w:rFonts w:ascii="Times New Roman" w:hAnsi="Times New Roman"/>
          <w:lang w:val="en-US"/>
        </w:rPr>
        <w:t xml:space="preserve"> according to their </w:t>
      </w:r>
      <w:r w:rsidR="00277C5C">
        <w:rPr>
          <w:rFonts w:ascii="Times New Roman" w:hAnsi="Times New Roman"/>
          <w:lang w:val="en-GB"/>
        </w:rPr>
        <w:t>‘</w:t>
      </w:r>
      <w:r w:rsidR="00A007B5" w:rsidRPr="00C60C46">
        <w:rPr>
          <w:rFonts w:ascii="Times New Roman" w:hAnsi="Times New Roman"/>
          <w:lang w:val="en-US"/>
        </w:rPr>
        <w:t>pregnant</w:t>
      </w:r>
      <w:r w:rsidR="00277C5C">
        <w:rPr>
          <w:rFonts w:ascii="Times New Roman" w:hAnsi="Times New Roman"/>
          <w:lang w:val="en-GB"/>
        </w:rPr>
        <w:t>’</w:t>
      </w:r>
      <w:r w:rsidR="00277C5C" w:rsidRPr="00C60C46">
        <w:rPr>
          <w:rFonts w:ascii="Times New Roman" w:hAnsi="Times New Roman"/>
          <w:lang w:val="en-US"/>
        </w:rPr>
        <w:t xml:space="preserve"> or </w:t>
      </w:r>
      <w:r w:rsidR="00277C5C">
        <w:rPr>
          <w:rFonts w:ascii="Times New Roman" w:hAnsi="Times New Roman"/>
          <w:lang w:val="en-GB"/>
        </w:rPr>
        <w:t>‘</w:t>
      </w:r>
      <w:proofErr w:type="gramStart"/>
      <w:r w:rsidR="00A007B5" w:rsidRPr="00C60C46">
        <w:rPr>
          <w:rFonts w:ascii="Times New Roman" w:hAnsi="Times New Roman"/>
          <w:lang w:val="en-US"/>
        </w:rPr>
        <w:t>non pregnant</w:t>
      </w:r>
      <w:proofErr w:type="gramEnd"/>
      <w:r w:rsidR="00277C5C">
        <w:rPr>
          <w:rFonts w:ascii="Times New Roman" w:hAnsi="Times New Roman"/>
          <w:lang w:val="en-GB"/>
        </w:rPr>
        <w:t>’</w:t>
      </w:r>
      <w:r w:rsidR="00CB734B" w:rsidRPr="00C60C46">
        <w:rPr>
          <w:rFonts w:ascii="Times New Roman" w:hAnsi="Times New Roman"/>
          <w:lang w:val="en-US"/>
        </w:rPr>
        <w:t xml:space="preserve"> status</w:t>
      </w:r>
      <w:r w:rsidR="00482617" w:rsidRPr="00C60C46">
        <w:rPr>
          <w:rFonts w:ascii="Times New Roman" w:hAnsi="Times New Roman"/>
          <w:lang w:val="en-US"/>
        </w:rPr>
        <w:t xml:space="preserve"> after a single ICSI cycle</w:t>
      </w:r>
    </w:p>
    <w:tbl>
      <w:tblPr>
        <w:tblW w:w="9356" w:type="dxa"/>
        <w:tblInd w:w="-34" w:type="dxa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2547"/>
        <w:gridCol w:w="1397"/>
        <w:gridCol w:w="1986"/>
        <w:gridCol w:w="2403"/>
        <w:gridCol w:w="1023"/>
      </w:tblGrid>
      <w:tr w:rsidR="00C5099C" w:rsidRPr="00452F4D" w14:paraId="6489CF89" w14:textId="77777777" w:rsidTr="001D19DB">
        <w:trPr>
          <w:trHeight w:val="42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729F43" w14:textId="77777777" w:rsidR="00C5099C" w:rsidRPr="00C60C46" w:rsidRDefault="00C5099C" w:rsidP="00DB1FA1">
            <w:pPr>
              <w:rPr>
                <w:rFonts w:ascii="Times New Roman" w:hAnsi="Times New Roman"/>
                <w:lang w:val="en-US"/>
              </w:rPr>
            </w:pPr>
            <w:bookmarkStart w:id="0" w:name="RANGE!A1:E17"/>
            <w:bookmarkEnd w:id="0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54C946" w14:textId="0DCF1D9E" w:rsidR="00C5099C" w:rsidRPr="00452F4D" w:rsidRDefault="00B21E26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lang w:val="fr-BE"/>
              </w:rPr>
              <w:t>Pregnant</w:t>
            </w:r>
            <w:proofErr w:type="spellEnd"/>
            <w:r w:rsidR="000E2647">
              <w:rPr>
                <w:rFonts w:ascii="Times New Roman" w:hAnsi="Times New Roman"/>
                <w:b/>
                <w:bCs/>
                <w:lang w:val="fr-BE"/>
              </w:rPr>
              <w:t xml:space="preserve"> (n=</w:t>
            </w:r>
            <w:r w:rsidR="00C5099C" w:rsidRPr="00452F4D">
              <w:rPr>
                <w:rFonts w:ascii="Times New Roman" w:hAnsi="Times New Roman"/>
                <w:b/>
                <w:bCs/>
                <w:lang w:val="fr-BE"/>
              </w:rPr>
              <w:t>17)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DBA46B1" w14:textId="0DCC481D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No</w:t>
            </w:r>
            <w:r w:rsidR="00B21E26">
              <w:rPr>
                <w:rFonts w:ascii="Times New Roman" w:hAnsi="Times New Roman"/>
                <w:b/>
                <w:bCs/>
                <w:lang w:val="fr-BE"/>
              </w:rPr>
              <w:t>n pregnant</w:t>
            </w:r>
            <w:r w:rsidR="000E2647">
              <w:rPr>
                <w:rFonts w:ascii="Times New Roman" w:hAnsi="Times New Roman"/>
                <w:b/>
                <w:bCs/>
                <w:lang w:val="fr-BE"/>
              </w:rPr>
              <w:t xml:space="preserve"> (n=</w:t>
            </w:r>
            <w:r w:rsidRPr="00452F4D">
              <w:rPr>
                <w:rFonts w:ascii="Times New Roman" w:hAnsi="Times New Roman"/>
                <w:b/>
                <w:bCs/>
                <w:lang w:val="fr-BE"/>
              </w:rPr>
              <w:t>15)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6B9FD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P value</w:t>
            </w:r>
          </w:p>
        </w:tc>
      </w:tr>
      <w:tr w:rsidR="00C5099C" w:rsidRPr="00452F4D" w14:paraId="0A908037" w14:textId="77777777" w:rsidTr="001D19D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EBB68E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Quantitative features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EC71BC3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80C7D5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EEE7F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</w:tr>
      <w:tr w:rsidR="00C5099C" w:rsidRPr="00452F4D" w14:paraId="4A075835" w14:textId="77777777" w:rsidTr="001D19D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35EF94F" w14:textId="77777777" w:rsidR="0057035D" w:rsidRDefault="00C5099C" w:rsidP="00DB1FA1">
            <w:pPr>
              <w:rPr>
                <w:rFonts w:ascii="Times New Roman" w:hAnsi="Times New Roman"/>
                <w:lang w:val="en-US"/>
              </w:rPr>
            </w:pPr>
            <w:r w:rsidRPr="00452F4D">
              <w:rPr>
                <w:rFonts w:ascii="Times New Roman" w:hAnsi="Times New Roman"/>
                <w:b/>
                <w:bCs/>
                <w:lang w:val="en-US"/>
              </w:rPr>
              <w:t>Age</w:t>
            </w:r>
          </w:p>
          <w:p w14:paraId="64937E0B" w14:textId="0285B581" w:rsidR="00C5099C" w:rsidRPr="00452F4D" w:rsidRDefault="00C5099C" w:rsidP="00C60C46">
            <w:pPr>
              <w:ind w:left="459"/>
              <w:rPr>
                <w:rFonts w:ascii="Times New Roman" w:hAnsi="Times New Roman"/>
                <w:lang w:val="en-US"/>
              </w:rPr>
            </w:pPr>
            <w:r w:rsidRPr="00452F4D">
              <w:rPr>
                <w:rFonts w:ascii="Times New Roman" w:hAnsi="Times New Roman"/>
                <w:lang w:val="en-US"/>
              </w:rPr>
              <w:t>median in years (P25-P75)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75174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34 (30-35)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C805E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33 (31-34)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CF4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0.95</w:t>
            </w:r>
          </w:p>
        </w:tc>
      </w:tr>
      <w:tr w:rsidR="00C5099C" w:rsidRPr="00452F4D" w14:paraId="4BF94BDB" w14:textId="77777777" w:rsidTr="00DB1FA1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6CFD29B" w14:textId="77777777" w:rsidR="00C5099C" w:rsidRPr="00452F4D" w:rsidRDefault="00C5099C" w:rsidP="00DB1FA1">
            <w:pPr>
              <w:rPr>
                <w:rFonts w:ascii="Times New Roman" w:hAnsi="Times New Roman"/>
                <w:lang w:val="en-US"/>
              </w:rPr>
            </w:pPr>
            <w:r w:rsidRPr="00452F4D">
              <w:rPr>
                <w:rFonts w:ascii="Times New Roman" w:hAnsi="Times New Roman"/>
                <w:b/>
                <w:bCs/>
                <w:lang w:val="en-US"/>
              </w:rPr>
              <w:t>Rank of IVF attempt</w:t>
            </w:r>
          </w:p>
          <w:p w14:paraId="3DCF469F" w14:textId="77777777" w:rsidR="00C5099C" w:rsidRPr="00452F4D" w:rsidRDefault="00C5099C" w:rsidP="00DB1FA1">
            <w:pPr>
              <w:ind w:left="460"/>
              <w:rPr>
                <w:rFonts w:ascii="Times New Roman" w:hAnsi="Times New Roman"/>
                <w:b/>
                <w:bCs/>
                <w:lang w:val="en-US"/>
              </w:rPr>
            </w:pPr>
            <w:r w:rsidRPr="00452F4D">
              <w:rPr>
                <w:rFonts w:ascii="Times New Roman" w:hAnsi="Times New Roman"/>
                <w:lang w:val="en-US"/>
              </w:rPr>
              <w:t>median (P25-P75)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53D51215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 (1-2)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23A50B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 (1-2)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627F62AC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0.56</w:t>
            </w:r>
          </w:p>
        </w:tc>
      </w:tr>
      <w:tr w:rsidR="00C5099C" w:rsidRPr="00452F4D" w14:paraId="6530B947" w14:textId="77777777" w:rsidTr="00DB1FA1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35DFF590" w14:textId="77777777" w:rsidR="00C5099C" w:rsidRPr="00452F4D" w:rsidRDefault="00C5099C" w:rsidP="00DB1FA1">
            <w:pPr>
              <w:rPr>
                <w:rFonts w:ascii="Times New Roman" w:hAnsi="Times New Roman"/>
                <w:lang w:val="en-US"/>
              </w:rPr>
            </w:pPr>
            <w:r w:rsidRPr="00452F4D">
              <w:rPr>
                <w:rFonts w:ascii="Times New Roman" w:hAnsi="Times New Roman"/>
                <w:b/>
                <w:bCs/>
                <w:lang w:val="en-US"/>
              </w:rPr>
              <w:t>Serum E2 level</w:t>
            </w:r>
          </w:p>
          <w:p w14:paraId="6BDC6974" w14:textId="77777777" w:rsidR="00C5099C" w:rsidRPr="00452F4D" w:rsidRDefault="00C5099C" w:rsidP="00DB1FA1">
            <w:pPr>
              <w:ind w:left="460"/>
              <w:rPr>
                <w:rFonts w:ascii="Times New Roman" w:hAnsi="Times New Roman"/>
                <w:b/>
                <w:bCs/>
                <w:lang w:val="en-US"/>
              </w:rPr>
            </w:pPr>
            <w:r w:rsidRPr="00452F4D">
              <w:rPr>
                <w:rFonts w:ascii="Times New Roman" w:hAnsi="Times New Roman"/>
                <w:lang w:val="en-US"/>
              </w:rPr>
              <w:t xml:space="preserve">median in </w:t>
            </w:r>
            <w:proofErr w:type="spellStart"/>
            <w:r w:rsidRPr="00452F4D">
              <w:rPr>
                <w:rFonts w:ascii="Times New Roman" w:hAnsi="Times New Roman"/>
                <w:lang w:val="en-US"/>
              </w:rPr>
              <w:t>pg</w:t>
            </w:r>
            <w:proofErr w:type="spellEnd"/>
            <w:r w:rsidRPr="00452F4D">
              <w:rPr>
                <w:rFonts w:ascii="Times New Roman" w:hAnsi="Times New Roman"/>
                <w:lang w:val="en-US"/>
              </w:rPr>
              <w:t>/ml (P25-P75)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C686AC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1734 (1430-2465)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8292DF5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1449 (1226-1878)</w:t>
            </w:r>
          </w:p>
        </w:tc>
        <w:tc>
          <w:tcPr>
            <w:tcW w:w="1023" w:type="dxa"/>
            <w:shd w:val="clear" w:color="auto" w:fill="auto"/>
            <w:noWrap/>
            <w:vAlign w:val="center"/>
            <w:hideMark/>
          </w:tcPr>
          <w:p w14:paraId="1ED4CFB3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0.21</w:t>
            </w:r>
          </w:p>
        </w:tc>
      </w:tr>
      <w:tr w:rsidR="00C5099C" w:rsidRPr="00452F4D" w14:paraId="5F14B561" w14:textId="77777777" w:rsidTr="001D19DB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940BBED" w14:textId="77777777" w:rsidR="00C5099C" w:rsidRPr="00452F4D" w:rsidRDefault="00C5099C" w:rsidP="00DB1FA1">
            <w:pPr>
              <w:rPr>
                <w:rFonts w:ascii="Times New Roman" w:hAnsi="Times New Roman"/>
                <w:lang w:val="en-US"/>
              </w:rPr>
            </w:pPr>
            <w:r w:rsidRPr="00452F4D">
              <w:rPr>
                <w:rFonts w:ascii="Times New Roman" w:hAnsi="Times New Roman"/>
                <w:b/>
                <w:bCs/>
                <w:lang w:val="en-US"/>
              </w:rPr>
              <w:t>Number of oocytes</w:t>
            </w:r>
          </w:p>
          <w:p w14:paraId="6376327C" w14:textId="77777777" w:rsidR="00C5099C" w:rsidRPr="00452F4D" w:rsidRDefault="00C5099C" w:rsidP="00DB1FA1">
            <w:pPr>
              <w:ind w:left="460"/>
              <w:rPr>
                <w:rFonts w:ascii="Times New Roman" w:hAnsi="Times New Roman"/>
                <w:b/>
                <w:bCs/>
                <w:lang w:val="en-US"/>
              </w:rPr>
            </w:pPr>
            <w:r w:rsidRPr="00452F4D">
              <w:rPr>
                <w:rFonts w:ascii="Times New Roman" w:hAnsi="Times New Roman"/>
                <w:lang w:val="en-US"/>
              </w:rPr>
              <w:t>mean (±SD)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B283" w14:textId="77777777" w:rsidR="00C5099C" w:rsidRPr="00452F4D" w:rsidRDefault="00907826" w:rsidP="00DB1FA1">
            <w:pPr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>15</w:t>
            </w:r>
            <w:r w:rsidR="00C5099C" w:rsidRPr="00452F4D">
              <w:rPr>
                <w:rFonts w:ascii="Times New Roman" w:hAnsi="Times New Roman"/>
                <w:lang w:val="fr-BE"/>
              </w:rPr>
              <w:t xml:space="preserve"> (±6)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21E8" w14:textId="77777777" w:rsidR="00C5099C" w:rsidRPr="00452F4D" w:rsidRDefault="00907826" w:rsidP="00DB1FA1">
            <w:pPr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>11</w:t>
            </w:r>
            <w:r w:rsidR="00C5099C" w:rsidRPr="00452F4D">
              <w:rPr>
                <w:rFonts w:ascii="Times New Roman" w:hAnsi="Times New Roman"/>
                <w:lang w:val="fr-BE"/>
              </w:rPr>
              <w:t xml:space="preserve"> (±</w:t>
            </w:r>
            <w:r>
              <w:rPr>
                <w:rFonts w:ascii="Times New Roman" w:hAnsi="Times New Roman"/>
                <w:lang w:val="fr-BE"/>
              </w:rPr>
              <w:t>5</w:t>
            </w:r>
            <w:r w:rsidR="00C5099C" w:rsidRPr="00452F4D">
              <w:rPr>
                <w:rFonts w:ascii="Times New Roman" w:hAnsi="Times New Roman"/>
                <w:lang w:val="fr-BE"/>
              </w:rPr>
              <w:t>)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A4B6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0.045</w:t>
            </w:r>
          </w:p>
        </w:tc>
      </w:tr>
      <w:tr w:rsidR="00C5099C" w:rsidRPr="00452F4D" w14:paraId="7CCB891E" w14:textId="77777777" w:rsidTr="001D19DB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87F2D38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Qualitative features, n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1F6952A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BC51B3C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3B2C8BC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</w:p>
        </w:tc>
      </w:tr>
      <w:tr w:rsidR="00C5099C" w:rsidRPr="00452F4D" w14:paraId="3510E979" w14:textId="77777777" w:rsidTr="001D19D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7584647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Etiologies of infertility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08CC75F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male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3C9361E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10 (58.8)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92DF5FD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8 (53.3)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342CF21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0.75</w:t>
            </w:r>
          </w:p>
        </w:tc>
      </w:tr>
      <w:tr w:rsidR="00C5099C" w:rsidRPr="00452F4D" w14:paraId="6A776514" w14:textId="77777777" w:rsidTr="00DB1FA1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14:paraId="64D9A18C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C17597F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homosexual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6D1043F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4 (23.5)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B9CDE0C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5 (33.3)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FF4142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0.70</w:t>
            </w:r>
          </w:p>
        </w:tc>
      </w:tr>
      <w:tr w:rsidR="00C5099C" w:rsidRPr="00452F4D" w14:paraId="0C09D517" w14:textId="77777777" w:rsidTr="00DB1FA1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14:paraId="016DA3E2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634D2FE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PCOS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38F3577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4 (23.5)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802D757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6 (40)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00C1EE4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0.45</w:t>
            </w:r>
          </w:p>
        </w:tc>
      </w:tr>
      <w:tr w:rsidR="00C5099C" w:rsidRPr="00452F4D" w14:paraId="1087708F" w14:textId="77777777" w:rsidTr="00DB1FA1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14:paraId="70409909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93BEB9F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tubal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ACB2E9F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2 (11.8)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FC846FB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 (6.7)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157CE05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0.99</w:t>
            </w:r>
          </w:p>
        </w:tc>
      </w:tr>
      <w:tr w:rsidR="00C5099C" w:rsidRPr="00452F4D" w14:paraId="7B0671A7" w14:textId="77777777" w:rsidTr="001D19DB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14:paraId="36F5D027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F3679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unknown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6C52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2 (11.8)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D2747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 (0.0)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D66B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0.49</w:t>
            </w:r>
          </w:p>
        </w:tc>
      </w:tr>
      <w:tr w:rsidR="00C5099C" w:rsidRPr="00452F4D" w14:paraId="36F4E7C2" w14:textId="77777777" w:rsidTr="00DB1FA1">
        <w:trPr>
          <w:trHeight w:val="3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14:paraId="41430902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Type of infertility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43BD5696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primary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1AF8F8F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13 (76.5)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233D56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13 (86.7)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DF4E4A7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0.66</w:t>
            </w:r>
          </w:p>
        </w:tc>
      </w:tr>
      <w:tr w:rsidR="00C5099C" w:rsidRPr="00452F4D" w14:paraId="68847D12" w14:textId="77777777" w:rsidTr="00DB1FA1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14:paraId="6C6BD883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5E0E08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secondary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D06E0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4 (23.5)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7B2C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2 (13.3)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B06E5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0.66</w:t>
            </w:r>
          </w:p>
        </w:tc>
      </w:tr>
      <w:tr w:rsidR="00C5099C" w:rsidRPr="00452F4D" w14:paraId="4C3B4452" w14:textId="77777777" w:rsidTr="00DB1FA1">
        <w:trPr>
          <w:trHeight w:val="300"/>
        </w:trPr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14:paraId="3DBEFB5F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  <w:r w:rsidRPr="00452F4D">
              <w:rPr>
                <w:rFonts w:ascii="Times New Roman" w:hAnsi="Times New Roman"/>
                <w:b/>
                <w:bCs/>
                <w:lang w:val="fr-BE"/>
              </w:rPr>
              <w:t>Stimulation protocol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62BE5190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antagonist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4BEA4A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14 (82.4)</w:t>
            </w:r>
          </w:p>
        </w:tc>
        <w:tc>
          <w:tcPr>
            <w:tcW w:w="0" w:type="auto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67DEB8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13 (86.7)</w:t>
            </w:r>
          </w:p>
        </w:tc>
        <w:tc>
          <w:tcPr>
            <w:tcW w:w="102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4D7F768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0.99</w:t>
            </w:r>
          </w:p>
        </w:tc>
      </w:tr>
      <w:tr w:rsidR="00C5099C" w:rsidRPr="00452F4D" w14:paraId="71A3D6C0" w14:textId="77777777" w:rsidTr="001D19DB">
        <w:trPr>
          <w:trHeight w:val="300"/>
        </w:trPr>
        <w:tc>
          <w:tcPr>
            <w:tcW w:w="0" w:type="auto"/>
            <w:vMerge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14:paraId="18B8DB14" w14:textId="77777777" w:rsidR="00C5099C" w:rsidRPr="00452F4D" w:rsidRDefault="00C5099C" w:rsidP="00DB1FA1">
            <w:pPr>
              <w:rPr>
                <w:rFonts w:ascii="Times New Roman" w:hAnsi="Times New Roman"/>
                <w:b/>
                <w:bCs/>
                <w:lang w:val="fr-BE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B94737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agonist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BE42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3 (17.6)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A313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2 (13.3)</w:t>
            </w:r>
          </w:p>
        </w:tc>
        <w:tc>
          <w:tcPr>
            <w:tcW w:w="102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D31D" w14:textId="77777777" w:rsidR="00C5099C" w:rsidRPr="00452F4D" w:rsidRDefault="00C5099C" w:rsidP="00DB1FA1">
            <w:pPr>
              <w:rPr>
                <w:rFonts w:ascii="Times New Roman" w:hAnsi="Times New Roman"/>
                <w:lang w:val="fr-BE"/>
              </w:rPr>
            </w:pPr>
            <w:r w:rsidRPr="00452F4D">
              <w:rPr>
                <w:rFonts w:ascii="Times New Roman" w:hAnsi="Times New Roman"/>
                <w:lang w:val="fr-BE"/>
              </w:rPr>
              <w:t>0.99</w:t>
            </w:r>
          </w:p>
        </w:tc>
      </w:tr>
    </w:tbl>
    <w:p w14:paraId="35726E13" w14:textId="160CF79B" w:rsidR="00C5099C" w:rsidRPr="00153C89" w:rsidRDefault="00153C89" w:rsidP="00153C89">
      <w:pPr>
        <w:jc w:val="both"/>
        <w:rPr>
          <w:rFonts w:ascii="Times New Roman" w:hAnsi="Times New Roman"/>
          <w:sz w:val="20"/>
          <w:lang w:val="en-US"/>
        </w:rPr>
      </w:pPr>
      <w:r w:rsidRPr="00153C89">
        <w:rPr>
          <w:rFonts w:ascii="Times New Roman" w:hAnsi="Times New Roman"/>
          <w:sz w:val="20"/>
          <w:lang w:val="en-US"/>
        </w:rPr>
        <w:t>Patient characteristics were compared according to the pregnant status (pregnant versus not pregnant) using Student t-test for normally distributed quantitative variables, Mann-Whitney test for skewed distributed quantitative variables and Chi-square test for qualitative variables.</w:t>
      </w:r>
    </w:p>
    <w:p w14:paraId="01F59F28" w14:textId="77777777" w:rsidR="00FF777D" w:rsidRPr="00153C89" w:rsidRDefault="00FF777D">
      <w:pPr>
        <w:rPr>
          <w:lang w:val="en-US"/>
        </w:rPr>
      </w:pPr>
      <w:bookmarkStart w:id="1" w:name="_GoBack"/>
      <w:bookmarkEnd w:id="1"/>
    </w:p>
    <w:sectPr w:rsidR="00FF777D" w:rsidRPr="00153C89" w:rsidSect="0014718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9C"/>
    <w:rsid w:val="000C100B"/>
    <w:rsid w:val="000E2647"/>
    <w:rsid w:val="0014718D"/>
    <w:rsid w:val="00153C89"/>
    <w:rsid w:val="001D19DB"/>
    <w:rsid w:val="0026681C"/>
    <w:rsid w:val="00277C5C"/>
    <w:rsid w:val="002D3A37"/>
    <w:rsid w:val="00482617"/>
    <w:rsid w:val="0057035D"/>
    <w:rsid w:val="00907826"/>
    <w:rsid w:val="00A007B5"/>
    <w:rsid w:val="00AF730C"/>
    <w:rsid w:val="00B21E26"/>
    <w:rsid w:val="00B57A5A"/>
    <w:rsid w:val="00B735AF"/>
    <w:rsid w:val="00C5099C"/>
    <w:rsid w:val="00C60C46"/>
    <w:rsid w:val="00CB734B"/>
    <w:rsid w:val="00F44BC2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D75E0D"/>
  <w14:defaultImageDpi w14:val="300"/>
  <w15:docId w15:val="{19CB6A91-4AC2-9A42-93DA-74797C950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099C"/>
    <w:rPr>
      <w:rFonts w:ascii="Cambria" w:eastAsia="MS Mincho" w:hAnsi="Cambria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957</Characters>
  <Application>Microsoft Office Word</Application>
  <DocSecurity>0</DocSecurity>
  <Lines>13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Liège-LBTD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Munaut</dc:creator>
  <cp:keywords/>
  <dc:description/>
  <cp:lastModifiedBy>c.munaut@uliege.be</cp:lastModifiedBy>
  <cp:revision>2</cp:revision>
  <dcterms:created xsi:type="dcterms:W3CDTF">2019-05-07T14:51:00Z</dcterms:created>
  <dcterms:modified xsi:type="dcterms:W3CDTF">2019-05-07T14:51:00Z</dcterms:modified>
</cp:coreProperties>
</file>