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1" w:rsidRPr="00724AEC" w:rsidRDefault="00553541" w:rsidP="00724AEC">
      <w:pPr>
        <w:pageBreakBefore/>
        <w:spacing w:line="360" w:lineRule="auto"/>
        <w:rPr>
          <w:rFonts w:ascii="Times New Roman" w:hAnsi="Times New Roman" w:cs="Times New Roman"/>
          <w:szCs w:val="24"/>
        </w:rPr>
      </w:pPr>
      <w:proofErr w:type="gramStart"/>
      <w:r w:rsidRPr="00724AEC">
        <w:rPr>
          <w:rFonts w:ascii="Times New Roman" w:hAnsi="Times New Roman" w:cs="Times New Roman"/>
          <w:b/>
          <w:szCs w:val="24"/>
        </w:rPr>
        <w:t xml:space="preserve">Appendix </w:t>
      </w:r>
      <w:r w:rsidR="00EE753D" w:rsidRPr="00724AEC">
        <w:rPr>
          <w:rFonts w:ascii="Times New Roman" w:hAnsi="Times New Roman" w:cs="Times New Roman"/>
          <w:b/>
          <w:szCs w:val="24"/>
        </w:rPr>
        <w:t>1</w:t>
      </w:r>
      <w:r w:rsidRPr="00724AEC">
        <w:rPr>
          <w:rFonts w:ascii="Times New Roman" w:hAnsi="Times New Roman" w:cs="Times New Roman"/>
          <w:b/>
          <w:szCs w:val="24"/>
        </w:rPr>
        <w:t>.</w:t>
      </w:r>
      <w:proofErr w:type="gramEnd"/>
      <w:r w:rsidRPr="00724AEC">
        <w:rPr>
          <w:rFonts w:ascii="Times New Roman" w:hAnsi="Times New Roman" w:cs="Times New Roman"/>
          <w:b/>
          <w:szCs w:val="24"/>
        </w:rPr>
        <w:t xml:space="preserve"> Sample </w:t>
      </w:r>
      <w:r w:rsidR="00724AEC" w:rsidRPr="00724AEC">
        <w:rPr>
          <w:rFonts w:ascii="Times New Roman" w:hAnsi="Times New Roman" w:cs="Times New Roman"/>
          <w:b/>
          <w:szCs w:val="24"/>
        </w:rPr>
        <w:t>C</w:t>
      </w:r>
      <w:r w:rsidRPr="00724AEC">
        <w:rPr>
          <w:rFonts w:ascii="Times New Roman" w:hAnsi="Times New Roman" w:cs="Times New Roman"/>
          <w:b/>
          <w:szCs w:val="24"/>
        </w:rPr>
        <w:t>haracteristics and Test of Assumptions</w:t>
      </w:r>
    </w:p>
    <w:p w:rsidR="00553541" w:rsidRPr="00724AEC" w:rsidRDefault="00553541" w:rsidP="00724AE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i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b/>
          <w:i/>
          <w:kern w:val="0"/>
          <w:szCs w:val="24"/>
          <w:lang w:eastAsia="en-US"/>
        </w:rPr>
        <w:t>Sample Characteristics</w:t>
      </w:r>
    </w:p>
    <w:p w:rsidR="00F0455B" w:rsidRDefault="00553541" w:rsidP="00724AEC">
      <w:p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Survey respondents were categorized it two categories (High-Low) for each cultural dimension depending on their score for a particular cultural dimension. After correcting for outliers the final sample of survey respondents that has entered the analysis was as follows:</w:t>
      </w:r>
    </w:p>
    <w:p w:rsidR="00724AEC" w:rsidRPr="00724AEC" w:rsidRDefault="00724AEC" w:rsidP="00724AEC">
      <w:p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339"/>
        <w:gridCol w:w="549"/>
        <w:gridCol w:w="680"/>
        <w:gridCol w:w="2398"/>
        <w:gridCol w:w="549"/>
      </w:tblGrid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Low Individualism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High Individualism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Vietnam (70)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Germany (90)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Italy (72)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Bulgaria (88)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Indonesia (74)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Bosnia (88)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74</w:t>
            </w:r>
          </w:p>
        </w:tc>
      </w:tr>
    </w:tbl>
    <w:p w:rsidR="00553541" w:rsidRPr="00724AEC" w:rsidRDefault="00553541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339"/>
        <w:gridCol w:w="748"/>
        <w:gridCol w:w="680"/>
        <w:gridCol w:w="2398"/>
        <w:gridCol w:w="822"/>
      </w:tblGrid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Low Masculinity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High Masculinity</w:t>
            </w:r>
            <w:r w:rsidR="00553541" w:rsidRPr="00724AEC">
              <w:rPr>
                <w:rFonts w:ascii="Times New Roman" w:eastAsia="Calibri" w:hAnsi="Times New Roman" w:cs="Times New Roman"/>
                <w:szCs w:val="24"/>
              </w:rPr>
              <w:t xml:space="preserve"> country (score)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Germany (43)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Italy (96)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Egypt (56)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Bosnia (93)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Vietnam (64)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724AE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Croatia (92)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</w:tr>
      <w:tr w:rsidR="00553541" w:rsidRPr="00724AEC" w:rsidTr="00F0455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724AEC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</w:tr>
    </w:tbl>
    <w:p w:rsidR="00553541" w:rsidRPr="00724AEC" w:rsidRDefault="00553541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2339"/>
        <w:gridCol w:w="713"/>
        <w:gridCol w:w="563"/>
        <w:gridCol w:w="2398"/>
        <w:gridCol w:w="822"/>
      </w:tblGrid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Low Power Distance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High Power Distance</w:t>
            </w:r>
            <w:r w:rsidR="00553541" w:rsidRPr="00724AEC">
              <w:rPr>
                <w:rFonts w:ascii="Times New Roman" w:eastAsia="Calibri" w:hAnsi="Times New Roman" w:cs="Times New Roman"/>
                <w:szCs w:val="24"/>
              </w:rPr>
              <w:t xml:space="preserve"> country (score)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</w:tr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Germany (7)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Indonesia (41)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</w:tr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Italy (9)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Bosnia (36)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</w:tr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Vietnam (13)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India (34)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</w:tr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Croatia (34)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</w:tr>
      <w:tr w:rsidR="00553541" w:rsidRPr="00724AEC" w:rsidTr="00F045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106</w:t>
            </w:r>
          </w:p>
        </w:tc>
      </w:tr>
    </w:tbl>
    <w:p w:rsidR="00553541" w:rsidRPr="00724AEC" w:rsidRDefault="00553541" w:rsidP="00724AEC">
      <w:pPr>
        <w:widowControl/>
        <w:spacing w:after="160" w:line="360" w:lineRule="auto"/>
        <w:ind w:firstLine="720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</w:p>
    <w:tbl>
      <w:tblPr>
        <w:tblStyle w:val="TableGrid"/>
        <w:tblW w:w="7606" w:type="dxa"/>
        <w:tblLook w:val="04A0" w:firstRow="1" w:lastRow="0" w:firstColumn="1" w:lastColumn="0" w:noHBand="0" w:noVBand="1"/>
      </w:tblPr>
      <w:tblGrid>
        <w:gridCol w:w="756"/>
        <w:gridCol w:w="2339"/>
        <w:gridCol w:w="740"/>
        <w:gridCol w:w="551"/>
        <w:gridCol w:w="2398"/>
        <w:gridCol w:w="822"/>
      </w:tblGrid>
      <w:tr w:rsidR="00553541" w:rsidRPr="00724AEC" w:rsidTr="00F045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Low Uncertainty Avoidance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EC" w:rsidRPr="00724AEC" w:rsidRDefault="00724AEC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b/>
                <w:i/>
                <w:szCs w:val="24"/>
              </w:rPr>
              <w:t>High Uncertainty Avoidance</w:t>
            </w:r>
          </w:p>
          <w:p w:rsidR="00553541" w:rsidRPr="00724AEC" w:rsidRDefault="00553541" w:rsidP="00724AE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country (score)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</w:tr>
      <w:tr w:rsidR="00553541" w:rsidRPr="00724AEC" w:rsidTr="00F045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Bulgaria (44)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Italy (109)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</w:tr>
      <w:tr w:rsidR="00553541" w:rsidRPr="00724AEC" w:rsidTr="00F045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Croatia (46)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India (106)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</w:tr>
      <w:tr w:rsidR="00553541" w:rsidRPr="00724AEC" w:rsidTr="00F045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Germany (62)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Taiwan (103)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</w:tr>
      <w:tr w:rsidR="00553541" w:rsidRPr="00724AEC" w:rsidTr="00F045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Total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24AEC">
              <w:rPr>
                <w:rFonts w:ascii="Times New Roman" w:eastAsia="Calibri" w:hAnsi="Times New Roman" w:cs="Times New Roman"/>
                <w:szCs w:val="24"/>
              </w:rPr>
              <w:t>70</w:t>
            </w:r>
          </w:p>
        </w:tc>
      </w:tr>
    </w:tbl>
    <w:p w:rsidR="00F0455B" w:rsidRPr="00724AEC" w:rsidRDefault="00F0455B" w:rsidP="00724AEC">
      <w:pPr>
        <w:spacing w:line="360" w:lineRule="auto"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</w:p>
    <w:p w:rsidR="00553541" w:rsidRPr="00724AEC" w:rsidRDefault="00F0455B" w:rsidP="00724AE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T</w:t>
      </w:r>
      <w:r w:rsidR="00553541" w:rsidRPr="00724AEC">
        <w:rPr>
          <w:rFonts w:ascii="Times New Roman" w:eastAsia="Calibri" w:hAnsi="Times New Roman" w:cs="Times New Roman"/>
          <w:b/>
          <w:kern w:val="0"/>
          <w:szCs w:val="24"/>
          <w:lang w:eastAsia="en-US"/>
        </w:rPr>
        <w:t>est of Assumptions</w:t>
      </w:r>
    </w:p>
    <w:p w:rsidR="00553541" w:rsidRPr="00724AEC" w:rsidRDefault="00553541" w:rsidP="00724AEC">
      <w:p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For the purpose of conducting ANOV</w:t>
      </w:r>
      <w:r w:rsidR="00F0455B"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A</w:t>
      </w: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the following assumptions have been checked before the analysis:</w:t>
      </w:r>
    </w:p>
    <w:p w:rsidR="00553541" w:rsidRPr="00724AEC" w:rsidRDefault="00553541" w:rsidP="00724AE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Normality,</w:t>
      </w:r>
    </w:p>
    <w:p w:rsidR="00553541" w:rsidRPr="00724AEC" w:rsidRDefault="00553541" w:rsidP="00724AE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Homogeneity of Variance,</w:t>
      </w:r>
    </w:p>
    <w:p w:rsidR="00553541" w:rsidRPr="00724AEC" w:rsidRDefault="00553541" w:rsidP="00724AE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Outliers</w:t>
      </w:r>
      <w:r w:rsidR="000A2F20"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.</w:t>
      </w:r>
    </w:p>
    <w:p w:rsidR="00553541" w:rsidRPr="00724AEC" w:rsidRDefault="00553541" w:rsidP="00724AEC">
      <w:pPr>
        <w:spacing w:line="360" w:lineRule="auto"/>
        <w:ind w:firstLine="360"/>
        <w:rPr>
          <w:rFonts w:ascii="Times New Roman" w:eastAsia="Calibri" w:hAnsi="Times New Roman" w:cs="Times New Roman"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The results of the as</w:t>
      </w:r>
      <w:r w:rsidR="000A2F20" w:rsidRPr="00724AEC">
        <w:rPr>
          <w:rFonts w:ascii="Times New Roman" w:eastAsia="Calibri" w:hAnsi="Times New Roman" w:cs="Times New Roman"/>
          <w:kern w:val="0"/>
          <w:szCs w:val="24"/>
          <w:lang w:eastAsia="en-US"/>
        </w:rPr>
        <w:t>sumptions tests are as follows:</w:t>
      </w:r>
    </w:p>
    <w:p w:rsidR="00553541" w:rsidRPr="00724AEC" w:rsidRDefault="000A2F20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i/>
          <w:kern w:val="0"/>
          <w:szCs w:val="24"/>
          <w:lang w:eastAsia="en-US"/>
        </w:rPr>
        <w:t>Individualism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homogeneity of variance was met for all 4 dependent variables (CP: Brown-Forsythe F (1, 142) = .171, p = .680; SWE: Brown-Forsythe F (1, 142) = 2.409, p = .123; PWE: Brown-Forsythe F (1, 142) = 2.722, p = .101; FWP: Brown-Forsythe F (1, 142) = .086, p = .770) (Table </w:t>
      </w:r>
      <w:r w:rsidR="000A2F20" w:rsidRPr="00724AEC">
        <w:rPr>
          <w:rFonts w:ascii="Times New Roman" w:hAnsi="Times New Roman" w:cs="Times New Roman"/>
          <w:szCs w:val="24"/>
        </w:rPr>
        <w:t>1</w:t>
      </w:r>
      <w:r w:rsidRPr="00724AEC">
        <w:rPr>
          <w:rFonts w:ascii="Times New Roman" w:hAnsi="Times New Roman" w:cs="Times New Roman"/>
          <w:szCs w:val="24"/>
        </w:rPr>
        <w:t>).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553541" w:rsidRPr="00724AEC" w:rsidRDefault="00553541" w:rsidP="00724AEC">
      <w:pPr>
        <w:spacing w:line="360" w:lineRule="auto"/>
        <w:ind w:firstLine="720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normality was met for both levels of Individualism across Creative Personality, Socio-organizational work environment and Physical work environment (Low level) (Table 1). The assumption of normality was marginally not met for Fun at work place (both levels). </w:t>
      </w:r>
      <w:proofErr w:type="gramStart"/>
      <w:r w:rsidRPr="00724AEC">
        <w:rPr>
          <w:rFonts w:ascii="Times New Roman" w:hAnsi="Times New Roman" w:cs="Times New Roman"/>
          <w:szCs w:val="24"/>
        </w:rPr>
        <w:t xml:space="preserve">(Table </w:t>
      </w:r>
      <w:r w:rsidR="000A2F20" w:rsidRPr="00724AEC">
        <w:rPr>
          <w:rFonts w:ascii="Times New Roman" w:hAnsi="Times New Roman" w:cs="Times New Roman"/>
          <w:szCs w:val="24"/>
        </w:rPr>
        <w:t>2</w:t>
      </w:r>
      <w:r w:rsidRPr="00724AEC">
        <w:rPr>
          <w:rFonts w:ascii="Times New Roman" w:hAnsi="Times New Roman" w:cs="Times New Roman"/>
          <w:szCs w:val="24"/>
        </w:rPr>
        <w:t>).</w:t>
      </w:r>
      <w:proofErr w:type="gramEnd"/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553541" w:rsidRPr="00724AEC" w:rsidRDefault="00553541" w:rsidP="00724AEC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24AE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 w:rsidR="000A2F20" w:rsidRPr="00724AE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24AEC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724AEC">
        <w:rPr>
          <w:rFonts w:ascii="Times New Roman" w:hAnsi="Times New Roman" w:cs="Times New Roman"/>
          <w:color w:val="auto"/>
          <w:sz w:val="24"/>
          <w:szCs w:val="24"/>
        </w:rPr>
        <w:t xml:space="preserve"> Homogeneity of variance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844"/>
        <w:gridCol w:w="536"/>
        <w:gridCol w:w="576"/>
        <w:gridCol w:w="636"/>
      </w:tblGrid>
      <w:tr w:rsidR="000A2F20" w:rsidRPr="00724AEC" w:rsidTr="000A2F2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Levene</w:t>
            </w:r>
            <w:proofErr w:type="spellEnd"/>
            <w:r w:rsidRPr="00724AEC">
              <w:rPr>
                <w:rFonts w:ascii="Times New Roman" w:hAnsi="Times New Roman" w:cs="Times New Roman"/>
                <w:szCs w:val="24"/>
              </w:rPr>
              <w:t xml:space="preserve"> Statistic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0A2F20" w:rsidRPr="00724AEC" w:rsidTr="000A2F2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.680</w:t>
            </w:r>
          </w:p>
        </w:tc>
      </w:tr>
      <w:tr w:rsidR="000A2F20" w:rsidRPr="00724AEC" w:rsidTr="000A2F2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SWE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2.409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.123</w:t>
            </w:r>
          </w:p>
        </w:tc>
      </w:tr>
      <w:tr w:rsidR="000A2F20" w:rsidRPr="00724AEC" w:rsidTr="000A2F2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PWE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2.722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.101</w:t>
            </w:r>
          </w:p>
        </w:tc>
      </w:tr>
      <w:tr w:rsidR="000A2F20" w:rsidRPr="00724AEC" w:rsidTr="000A2F20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FWP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.770</w:t>
            </w:r>
          </w:p>
        </w:tc>
      </w:tr>
    </w:tbl>
    <w:p w:rsidR="000A2F20" w:rsidRPr="00724AEC" w:rsidRDefault="000A2F20" w:rsidP="00724AEC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24AEC">
        <w:rPr>
          <w:rFonts w:ascii="Times New Roman" w:hAnsi="Times New Roman" w:cs="Times New Roman"/>
          <w:color w:val="auto"/>
          <w:sz w:val="24"/>
          <w:szCs w:val="24"/>
        </w:rPr>
        <w:t>Table 2.</w:t>
      </w:r>
      <w:proofErr w:type="gramEnd"/>
      <w:r w:rsidRPr="00724AEC">
        <w:rPr>
          <w:rFonts w:ascii="Times New Roman" w:hAnsi="Times New Roman" w:cs="Times New Roman"/>
          <w:color w:val="auto"/>
          <w:sz w:val="24"/>
          <w:szCs w:val="24"/>
        </w:rPr>
        <w:t xml:space="preserve"> Normality test results</w:t>
      </w:r>
    </w:p>
    <w:tbl>
      <w:tblPr>
        <w:tblStyle w:val="TableGrid"/>
        <w:tblW w:w="8994" w:type="dxa"/>
        <w:tblLook w:val="04A0" w:firstRow="1" w:lastRow="0" w:firstColumn="1" w:lastColumn="0" w:noHBand="0" w:noVBand="1"/>
      </w:tblPr>
      <w:tblGrid>
        <w:gridCol w:w="2213"/>
        <w:gridCol w:w="726"/>
        <w:gridCol w:w="2330"/>
        <w:gridCol w:w="475"/>
        <w:gridCol w:w="636"/>
        <w:gridCol w:w="1503"/>
        <w:gridCol w:w="475"/>
        <w:gridCol w:w="636"/>
      </w:tblGrid>
      <w:tr w:rsidR="000A2F20" w:rsidRPr="00724AEC" w:rsidTr="00E30C04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Kolmogorov-Smirnov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Shapiro-</w:t>
            </w: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Wilk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.203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.073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SWE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.099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.565</w:t>
            </w:r>
          </w:p>
        </w:tc>
      </w:tr>
      <w:tr w:rsidR="000A2F20" w:rsidRPr="00724AEC" w:rsidTr="000A2F20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PWE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.048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.816</w:t>
            </w:r>
          </w:p>
        </w:tc>
      </w:tr>
      <w:tr w:rsidR="000A2F20" w:rsidRPr="00724AEC" w:rsidTr="000A2F20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FWP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.093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.026</w:t>
            </w:r>
          </w:p>
        </w:tc>
      </w:tr>
      <w:tr w:rsidR="000A2F20" w:rsidRPr="00724AEC" w:rsidTr="000A2F20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.009</w:t>
            </w:r>
          </w:p>
        </w:tc>
      </w:tr>
    </w:tbl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553541" w:rsidRPr="00724AEC" w:rsidRDefault="000A2F20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i/>
          <w:kern w:val="0"/>
          <w:szCs w:val="24"/>
          <w:lang w:eastAsia="en-US"/>
        </w:rPr>
        <w:t>Masculinity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homogeneity of variance was met for all 4 dependent variables (CP: Brown-Forsythe F (1, 142) = .780, p = .379; SWE: Brown-Forsythe F (1, 142) = .088, p = .767; PWE: Brown-Forsythe F (1, 142) = .040, p = .841; FWP: Brown-Forsythe F (1, 142) = .000, p = .987) (Table </w:t>
      </w:r>
      <w:r w:rsidR="000A2F20" w:rsidRPr="00724AEC">
        <w:rPr>
          <w:rFonts w:ascii="Times New Roman" w:hAnsi="Times New Roman" w:cs="Times New Roman"/>
          <w:szCs w:val="24"/>
        </w:rPr>
        <w:t>3</w:t>
      </w:r>
      <w:r w:rsidRPr="00724AEC">
        <w:rPr>
          <w:rFonts w:ascii="Times New Roman" w:hAnsi="Times New Roman" w:cs="Times New Roman"/>
          <w:szCs w:val="24"/>
        </w:rPr>
        <w:t xml:space="preserve">). 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0A2F20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>The assumption of normality was met for both levels of Masculinity across Creative Personality, Socio-organizational work environment, Physical work en</w:t>
      </w:r>
      <w:r w:rsidR="000A2F20" w:rsidRPr="00724AEC">
        <w:rPr>
          <w:rFonts w:ascii="Times New Roman" w:hAnsi="Times New Roman" w:cs="Times New Roman"/>
          <w:szCs w:val="24"/>
        </w:rPr>
        <w:t>vironment and Fun at Work Place (Table 4).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553541" w:rsidRPr="00724AEC" w:rsidRDefault="00553541" w:rsidP="00724AEC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24AE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 w:rsidR="000A2F20" w:rsidRPr="00724AE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24AEC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724AEC">
        <w:rPr>
          <w:rFonts w:ascii="Times New Roman" w:hAnsi="Times New Roman" w:cs="Times New Roman"/>
          <w:color w:val="auto"/>
          <w:sz w:val="24"/>
          <w:szCs w:val="24"/>
        </w:rPr>
        <w:t xml:space="preserve"> Homogeneity of variance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844"/>
        <w:gridCol w:w="536"/>
        <w:gridCol w:w="576"/>
        <w:gridCol w:w="636"/>
      </w:tblGrid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Levene</w:t>
            </w:r>
            <w:proofErr w:type="spellEnd"/>
            <w:r w:rsidRPr="00724AEC">
              <w:rPr>
                <w:rFonts w:ascii="Times New Roman" w:hAnsi="Times New Roman" w:cs="Times New Roman"/>
                <w:szCs w:val="24"/>
              </w:rPr>
              <w:t xml:space="preserve"> Statistic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.780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.379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SWE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.767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PWE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.841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FWP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.987</w:t>
            </w:r>
          </w:p>
        </w:tc>
      </w:tr>
    </w:tbl>
    <w:p w:rsidR="00553541" w:rsidRPr="00724AEC" w:rsidRDefault="00553541" w:rsidP="00724AEC">
      <w:pPr>
        <w:widowControl/>
        <w:spacing w:after="160"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p w:rsidR="000A2F20" w:rsidRPr="00724AEC" w:rsidRDefault="000A2F20" w:rsidP="00724AEC">
      <w:pPr>
        <w:spacing w:line="360" w:lineRule="auto"/>
        <w:rPr>
          <w:rFonts w:ascii="Times New Roman" w:hAnsi="Times New Roman" w:cs="Times New Roman"/>
          <w:szCs w:val="24"/>
        </w:rPr>
      </w:pPr>
      <w:proofErr w:type="gramStart"/>
      <w:r w:rsidRPr="00724AEC">
        <w:rPr>
          <w:rFonts w:ascii="Times New Roman" w:hAnsi="Times New Roman" w:cs="Times New Roman"/>
          <w:szCs w:val="24"/>
        </w:rPr>
        <w:t>Table 4.</w:t>
      </w:r>
      <w:proofErr w:type="gramEnd"/>
      <w:r w:rsidRPr="00724AEC">
        <w:rPr>
          <w:rFonts w:ascii="Times New Roman" w:hAnsi="Times New Roman" w:cs="Times New Roman"/>
          <w:szCs w:val="24"/>
        </w:rPr>
        <w:t xml:space="preserve"> Normality test results</w:t>
      </w:r>
    </w:p>
    <w:tbl>
      <w:tblPr>
        <w:tblStyle w:val="TableGrid"/>
        <w:tblW w:w="8994" w:type="dxa"/>
        <w:tblLook w:val="04A0" w:firstRow="1" w:lastRow="0" w:firstColumn="1" w:lastColumn="0" w:noHBand="0" w:noVBand="1"/>
      </w:tblPr>
      <w:tblGrid>
        <w:gridCol w:w="2213"/>
        <w:gridCol w:w="726"/>
        <w:gridCol w:w="2330"/>
        <w:gridCol w:w="475"/>
        <w:gridCol w:w="636"/>
        <w:gridCol w:w="1503"/>
        <w:gridCol w:w="475"/>
        <w:gridCol w:w="636"/>
      </w:tblGrid>
      <w:tr w:rsidR="000A2F20" w:rsidRPr="00724AEC" w:rsidTr="00E30C04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Kolmogorov-Smirnov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Shapiro-</w:t>
            </w: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Wilk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.136</w:t>
            </w:r>
          </w:p>
        </w:tc>
      </w:tr>
      <w:tr w:rsidR="000A2F20" w:rsidRPr="00724AEC" w:rsidTr="000A2F20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.962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.027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SWE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.148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.320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PWE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.250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.279</w:t>
            </w:r>
          </w:p>
        </w:tc>
      </w:tr>
      <w:tr w:rsidR="000A2F20" w:rsidRPr="00724AEC" w:rsidTr="000A2F20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 xml:space="preserve">FWP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.955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.013</w:t>
            </w:r>
          </w:p>
        </w:tc>
      </w:tr>
      <w:tr w:rsidR="000A2F20" w:rsidRPr="00724AEC" w:rsidTr="000A2F20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.956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.013</w:t>
            </w:r>
          </w:p>
        </w:tc>
      </w:tr>
    </w:tbl>
    <w:p w:rsidR="000A2F20" w:rsidRPr="00724AEC" w:rsidRDefault="000A2F20" w:rsidP="00724AEC">
      <w:pPr>
        <w:widowControl/>
        <w:spacing w:after="160"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p w:rsidR="00553541" w:rsidRPr="00724AEC" w:rsidRDefault="00553541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i/>
          <w:kern w:val="0"/>
          <w:szCs w:val="24"/>
          <w:lang w:eastAsia="en-US"/>
        </w:rPr>
        <w:t>Power Distance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homogeneity of variance was met for all 4 dependent variables (CP: Brown-Forsythe F (1, 167) = 2.313, p = .130; SWE: Brown-Forsythe F (1, 167) = .408, p = .524; PWE: Brown-Forsythe F (1, 167) = .178, p = .674; FWP: Brown-Forsythe F (1, 167) = .889, p = .347) (Table </w:t>
      </w:r>
      <w:r w:rsidR="000A2F20" w:rsidRPr="00724AEC">
        <w:rPr>
          <w:rFonts w:ascii="Times New Roman" w:hAnsi="Times New Roman" w:cs="Times New Roman"/>
          <w:szCs w:val="24"/>
        </w:rPr>
        <w:t>5</w:t>
      </w:r>
      <w:r w:rsidRPr="00724AEC">
        <w:rPr>
          <w:rFonts w:ascii="Times New Roman" w:hAnsi="Times New Roman" w:cs="Times New Roman"/>
          <w:szCs w:val="24"/>
        </w:rPr>
        <w:t>).</w:t>
      </w:r>
    </w:p>
    <w:p w:rsidR="000A2F20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normality was met for both levels of Power Distance across Creative Personality, Socio-organizational work environment, Physical work environment and Fun at Work Place (Table </w:t>
      </w:r>
      <w:r w:rsidR="000A2F20" w:rsidRPr="00724AEC">
        <w:rPr>
          <w:rFonts w:ascii="Times New Roman" w:hAnsi="Times New Roman" w:cs="Times New Roman"/>
          <w:szCs w:val="24"/>
        </w:rPr>
        <w:t>6</w:t>
      </w:r>
      <w:r w:rsidRPr="00724AEC">
        <w:rPr>
          <w:rFonts w:ascii="Times New Roman" w:hAnsi="Times New Roman" w:cs="Times New Roman"/>
          <w:szCs w:val="24"/>
        </w:rPr>
        <w:t>).</w:t>
      </w:r>
    </w:p>
    <w:p w:rsidR="000A2F20" w:rsidRPr="00724AEC" w:rsidRDefault="000A2F20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proofErr w:type="gramStart"/>
      <w:r w:rsidRPr="00724AEC">
        <w:rPr>
          <w:rFonts w:ascii="Times New Roman" w:hAnsi="Times New Roman" w:cs="Times New Roman"/>
          <w:szCs w:val="24"/>
        </w:rPr>
        <w:lastRenderedPageBreak/>
        <w:t xml:space="preserve">Table </w:t>
      </w:r>
      <w:r w:rsidR="000A2F20" w:rsidRPr="00724AEC">
        <w:rPr>
          <w:rFonts w:ascii="Times New Roman" w:hAnsi="Times New Roman" w:cs="Times New Roman"/>
          <w:szCs w:val="24"/>
        </w:rPr>
        <w:t>5</w:t>
      </w:r>
      <w:r w:rsidRPr="00724AEC">
        <w:rPr>
          <w:rFonts w:ascii="Times New Roman" w:hAnsi="Times New Roman" w:cs="Times New Roman"/>
          <w:szCs w:val="24"/>
        </w:rPr>
        <w:t>.</w:t>
      </w:r>
      <w:proofErr w:type="gramEnd"/>
      <w:r w:rsidRPr="00724AEC">
        <w:rPr>
          <w:rFonts w:ascii="Times New Roman" w:hAnsi="Times New Roman" w:cs="Times New Roman"/>
          <w:szCs w:val="24"/>
        </w:rPr>
        <w:t xml:space="preserve"> Homogeneity of variance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844"/>
        <w:gridCol w:w="536"/>
        <w:gridCol w:w="576"/>
        <w:gridCol w:w="636"/>
      </w:tblGrid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Levene</w:t>
            </w:r>
            <w:proofErr w:type="spellEnd"/>
            <w:r w:rsidRPr="00724AEC">
              <w:rPr>
                <w:rFonts w:ascii="Times New Roman" w:hAnsi="Times New Roman" w:cs="Times New Roman"/>
                <w:szCs w:val="24"/>
              </w:rPr>
              <w:t xml:space="preserve"> Statistic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2.313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.130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SWE CT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.408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.524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PWE CT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.178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.674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FWP CT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.889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.347</w:t>
            </w:r>
          </w:p>
        </w:tc>
      </w:tr>
    </w:tbl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0A2F20" w:rsidRPr="00724AEC" w:rsidRDefault="000A2F20" w:rsidP="00724AEC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24AEC">
        <w:rPr>
          <w:rFonts w:ascii="Times New Roman" w:hAnsi="Times New Roman" w:cs="Times New Roman"/>
          <w:color w:val="auto"/>
          <w:sz w:val="24"/>
          <w:szCs w:val="24"/>
        </w:rPr>
        <w:t>Table 6.</w:t>
      </w:r>
      <w:proofErr w:type="gramEnd"/>
      <w:r w:rsidRPr="00724AEC">
        <w:rPr>
          <w:rFonts w:ascii="Times New Roman" w:hAnsi="Times New Roman" w:cs="Times New Roman"/>
          <w:color w:val="auto"/>
          <w:sz w:val="24"/>
          <w:szCs w:val="24"/>
        </w:rPr>
        <w:t xml:space="preserve"> Normality test results</w:t>
      </w:r>
    </w:p>
    <w:tbl>
      <w:tblPr>
        <w:tblStyle w:val="TableGrid"/>
        <w:tblW w:w="9202" w:type="dxa"/>
        <w:tblLook w:val="04A0" w:firstRow="1" w:lastRow="0" w:firstColumn="1" w:lastColumn="0" w:noHBand="0" w:noVBand="1"/>
      </w:tblPr>
      <w:tblGrid>
        <w:gridCol w:w="2252"/>
        <w:gridCol w:w="721"/>
        <w:gridCol w:w="2312"/>
        <w:gridCol w:w="576"/>
        <w:gridCol w:w="636"/>
        <w:gridCol w:w="1493"/>
        <w:gridCol w:w="576"/>
        <w:gridCol w:w="636"/>
      </w:tblGrid>
      <w:tr w:rsidR="000A2F20" w:rsidRPr="00724AEC" w:rsidTr="00E30C0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Kolmogorov-Smirnov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Shapiro-</w:t>
            </w: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Wilk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0A2F20" w:rsidRPr="00724AEC" w:rsidTr="00E30C04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.278</w:t>
            </w:r>
          </w:p>
        </w:tc>
      </w:tr>
      <w:tr w:rsidR="000A2F20" w:rsidRPr="00724AEC" w:rsidTr="000A2F20"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.025</w:t>
            </w:r>
          </w:p>
        </w:tc>
      </w:tr>
      <w:tr w:rsidR="000A2F20" w:rsidRPr="00724AEC" w:rsidTr="00E30C04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SWE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.963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.055</w:t>
            </w:r>
          </w:p>
        </w:tc>
      </w:tr>
      <w:tr w:rsidR="000A2F20" w:rsidRPr="00724AEC" w:rsidTr="00E30C04"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.150</w:t>
            </w:r>
          </w:p>
        </w:tc>
      </w:tr>
      <w:tr w:rsidR="000A2F20" w:rsidRPr="00724AEC" w:rsidTr="00E30C04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PWE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.143</w:t>
            </w:r>
          </w:p>
        </w:tc>
      </w:tr>
      <w:tr w:rsidR="000A2F20" w:rsidRPr="00724AEC" w:rsidTr="00E30C04"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.077</w:t>
            </w:r>
          </w:p>
        </w:tc>
      </w:tr>
      <w:tr w:rsidR="000A2F20" w:rsidRPr="00724AEC" w:rsidTr="000A2F20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FWP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.959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.033</w:t>
            </w:r>
          </w:p>
        </w:tc>
      </w:tr>
      <w:tr w:rsidR="000A2F20" w:rsidRPr="00724AEC" w:rsidTr="00E30C04"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.380</w:t>
            </w:r>
          </w:p>
        </w:tc>
      </w:tr>
    </w:tbl>
    <w:p w:rsidR="000A2F20" w:rsidRPr="00724AEC" w:rsidRDefault="000A2F20" w:rsidP="00724AEC">
      <w:pPr>
        <w:widowControl/>
        <w:spacing w:after="160"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p w:rsidR="00553541" w:rsidRPr="00724AEC" w:rsidRDefault="00553541" w:rsidP="00724AEC">
      <w:pPr>
        <w:widowControl/>
        <w:spacing w:after="160" w:line="360" w:lineRule="auto"/>
        <w:rPr>
          <w:rFonts w:ascii="Times New Roman" w:eastAsia="Calibri" w:hAnsi="Times New Roman" w:cs="Times New Roman"/>
          <w:i/>
          <w:kern w:val="0"/>
          <w:szCs w:val="24"/>
          <w:lang w:eastAsia="en-US"/>
        </w:rPr>
      </w:pPr>
      <w:r w:rsidRPr="00724AEC">
        <w:rPr>
          <w:rFonts w:ascii="Times New Roman" w:eastAsia="Calibri" w:hAnsi="Times New Roman" w:cs="Times New Roman"/>
          <w:i/>
          <w:kern w:val="0"/>
          <w:szCs w:val="24"/>
          <w:lang w:eastAsia="en-US"/>
        </w:rPr>
        <w:t>Uncertainty Avoidance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>The assumption of homogeneity of variance was met for all 4 dependent variables (CP: Brown-Forsythe F (1, 158) = 3.377, p = .068; SWE: Brown-Forsythe F (1, 158) = 1.528, p = .218; PWE: Brown-Forsythe F (1, 158) = .847, p = .359; FWP: Brown-Forsythe F (1, 158</w:t>
      </w:r>
      <w:r w:rsidR="000A2F20" w:rsidRPr="00724AEC">
        <w:rPr>
          <w:rFonts w:ascii="Times New Roman" w:hAnsi="Times New Roman" w:cs="Times New Roman"/>
          <w:szCs w:val="24"/>
        </w:rPr>
        <w:t>) = .404, p = .532) (Table 7).</w:t>
      </w:r>
    </w:p>
    <w:p w:rsidR="000A2F20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r w:rsidRPr="00724AEC">
        <w:rPr>
          <w:rFonts w:ascii="Times New Roman" w:hAnsi="Times New Roman" w:cs="Times New Roman"/>
          <w:szCs w:val="24"/>
        </w:rPr>
        <w:t xml:space="preserve">The assumption of normality was met for both levels of Uncertainty Avoidance across Socio-organizational work environment and Physical work environment. The assumption of normality was marginally not met for Creative personality (High level) and Fun at work place (High level) (Table </w:t>
      </w:r>
      <w:r w:rsidR="000A2F20" w:rsidRPr="00724AEC">
        <w:rPr>
          <w:rFonts w:ascii="Times New Roman" w:hAnsi="Times New Roman" w:cs="Times New Roman"/>
          <w:szCs w:val="24"/>
        </w:rPr>
        <w:t>8</w:t>
      </w:r>
      <w:r w:rsidRPr="00724AEC">
        <w:rPr>
          <w:rFonts w:ascii="Times New Roman" w:hAnsi="Times New Roman" w:cs="Times New Roman"/>
          <w:szCs w:val="24"/>
        </w:rPr>
        <w:t>).</w:t>
      </w:r>
    </w:p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  <w:proofErr w:type="gramStart"/>
      <w:r w:rsidRPr="00724AEC">
        <w:rPr>
          <w:rFonts w:ascii="Times New Roman" w:hAnsi="Times New Roman" w:cs="Times New Roman"/>
          <w:szCs w:val="24"/>
        </w:rPr>
        <w:lastRenderedPageBreak/>
        <w:t xml:space="preserve">Table </w:t>
      </w:r>
      <w:r w:rsidR="000A2F20" w:rsidRPr="00724AEC">
        <w:rPr>
          <w:rFonts w:ascii="Times New Roman" w:hAnsi="Times New Roman" w:cs="Times New Roman"/>
          <w:szCs w:val="24"/>
        </w:rPr>
        <w:t>7</w:t>
      </w:r>
      <w:r w:rsidRPr="00724AEC">
        <w:rPr>
          <w:rFonts w:ascii="Times New Roman" w:hAnsi="Times New Roman" w:cs="Times New Roman"/>
          <w:szCs w:val="24"/>
        </w:rPr>
        <w:fldChar w:fldCharType="begin"/>
      </w:r>
      <w:r w:rsidRPr="00724AEC">
        <w:rPr>
          <w:rFonts w:ascii="Times New Roman" w:hAnsi="Times New Roman" w:cs="Times New Roman"/>
          <w:szCs w:val="24"/>
        </w:rPr>
        <w:instrText xml:space="preserve"> SEQ Table \* ARABIC </w:instrText>
      </w:r>
      <w:r w:rsidRPr="00724AEC">
        <w:rPr>
          <w:rFonts w:ascii="Times New Roman" w:hAnsi="Times New Roman" w:cs="Times New Roman"/>
          <w:szCs w:val="24"/>
        </w:rPr>
        <w:fldChar w:fldCharType="end"/>
      </w:r>
      <w:r w:rsidRPr="00724AEC">
        <w:rPr>
          <w:rFonts w:ascii="Times New Roman" w:hAnsi="Times New Roman" w:cs="Times New Roman"/>
          <w:szCs w:val="24"/>
        </w:rPr>
        <w:t>.</w:t>
      </w:r>
      <w:proofErr w:type="gramEnd"/>
      <w:r w:rsidRPr="00724AEC">
        <w:rPr>
          <w:rFonts w:ascii="Times New Roman" w:hAnsi="Times New Roman" w:cs="Times New Roman"/>
          <w:szCs w:val="24"/>
        </w:rPr>
        <w:t xml:space="preserve"> Homogeneity of variance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733"/>
        <w:gridCol w:w="1844"/>
        <w:gridCol w:w="536"/>
        <w:gridCol w:w="576"/>
        <w:gridCol w:w="636"/>
      </w:tblGrid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Levene</w:t>
            </w:r>
            <w:proofErr w:type="spellEnd"/>
            <w:r w:rsidRPr="00724AEC">
              <w:rPr>
                <w:rFonts w:ascii="Times New Roman" w:hAnsi="Times New Roman" w:cs="Times New Roman"/>
                <w:szCs w:val="24"/>
              </w:rPr>
              <w:t xml:space="preserve"> Statistic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df2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3.377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.068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SWE CT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1.528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.218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PWE CT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.847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.359</w:t>
            </w:r>
          </w:p>
        </w:tc>
      </w:tr>
      <w:tr w:rsidR="00553541" w:rsidRPr="00724AEC" w:rsidTr="00F0455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FWP CT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.404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41" w:rsidRPr="00724AEC" w:rsidRDefault="00553541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.532</w:t>
            </w:r>
          </w:p>
        </w:tc>
      </w:tr>
    </w:tbl>
    <w:p w:rsidR="00553541" w:rsidRPr="00724AEC" w:rsidRDefault="00553541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0A2F20" w:rsidRPr="00724AEC" w:rsidRDefault="000A2F20" w:rsidP="00724AEC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4AEC">
        <w:rPr>
          <w:rFonts w:ascii="Times New Roman" w:hAnsi="Times New Roman" w:cs="Times New Roman"/>
          <w:color w:val="auto"/>
          <w:sz w:val="24"/>
          <w:szCs w:val="24"/>
        </w:rPr>
        <w:t>Table</w:t>
      </w:r>
      <w:r w:rsidR="00724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724AEC">
        <w:rPr>
          <w:rFonts w:ascii="Times New Roman" w:hAnsi="Times New Roman" w:cs="Times New Roman"/>
          <w:color w:val="auto"/>
          <w:sz w:val="24"/>
          <w:szCs w:val="24"/>
        </w:rPr>
        <w:t>8. Normality test results</w:t>
      </w:r>
    </w:p>
    <w:tbl>
      <w:tblPr>
        <w:tblStyle w:val="TableGrid"/>
        <w:tblW w:w="8994" w:type="dxa"/>
        <w:tblLook w:val="04A0" w:firstRow="1" w:lastRow="0" w:firstColumn="1" w:lastColumn="0" w:noHBand="0" w:noVBand="1"/>
      </w:tblPr>
      <w:tblGrid>
        <w:gridCol w:w="2213"/>
        <w:gridCol w:w="726"/>
        <w:gridCol w:w="2330"/>
        <w:gridCol w:w="475"/>
        <w:gridCol w:w="636"/>
        <w:gridCol w:w="1503"/>
        <w:gridCol w:w="475"/>
        <w:gridCol w:w="636"/>
      </w:tblGrid>
      <w:tr w:rsidR="000A2F20" w:rsidRPr="00724AEC" w:rsidTr="00E30C04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Kolmogorov-Smirnov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Shapiro-</w:t>
            </w: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Wilk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4AEC">
              <w:rPr>
                <w:rFonts w:ascii="Times New Roman" w:hAnsi="Times New Roman" w:cs="Times New Roman"/>
                <w:szCs w:val="24"/>
              </w:rPr>
              <w:t>df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</w:t>
            </w:r>
          </w:p>
        </w:tc>
      </w:tr>
      <w:tr w:rsidR="000A2F20" w:rsidRPr="00724AEC" w:rsidTr="000A2F20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Creative Personality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.033</w:t>
            </w:r>
          </w:p>
        </w:tc>
      </w:tr>
      <w:tr w:rsidR="000A2F20" w:rsidRPr="00724AEC" w:rsidTr="000A2F20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.112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.943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.003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SWE CT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.991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.804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.099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.967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.064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PWE CT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.222</w:t>
            </w:r>
          </w:p>
        </w:tc>
      </w:tr>
      <w:tr w:rsidR="000A2F20" w:rsidRPr="00724AEC" w:rsidTr="00E30C04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.051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.987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.710</w:t>
            </w:r>
          </w:p>
        </w:tc>
      </w:tr>
      <w:tr w:rsidR="000A2F20" w:rsidRPr="00724AEC" w:rsidTr="00E30C04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FWP CT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Low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.973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.062</w:t>
            </w:r>
          </w:p>
        </w:tc>
      </w:tr>
      <w:tr w:rsidR="000A2F20" w:rsidRPr="00724AEC" w:rsidTr="000A2F20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High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.083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.952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F20" w:rsidRPr="00724AEC" w:rsidRDefault="000A2F20" w:rsidP="00724AE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4AEC">
              <w:rPr>
                <w:rFonts w:ascii="Times New Roman" w:hAnsi="Times New Roman" w:cs="Times New Roman"/>
                <w:szCs w:val="24"/>
              </w:rPr>
              <w:t>.009</w:t>
            </w:r>
          </w:p>
        </w:tc>
      </w:tr>
    </w:tbl>
    <w:p w:rsidR="00553541" w:rsidRPr="00724AEC" w:rsidRDefault="00553541" w:rsidP="00724AEC">
      <w:pPr>
        <w:spacing w:line="360" w:lineRule="auto"/>
        <w:rPr>
          <w:rFonts w:ascii="Times New Roman" w:eastAsia="Calibri" w:hAnsi="Times New Roman" w:cs="Times New Roman"/>
          <w:kern w:val="0"/>
          <w:szCs w:val="24"/>
          <w:lang w:eastAsia="en-US"/>
        </w:rPr>
      </w:pPr>
    </w:p>
    <w:p w:rsidR="00321B75" w:rsidRPr="00724AEC" w:rsidRDefault="00321B75" w:rsidP="00724AEC">
      <w:pPr>
        <w:spacing w:line="360" w:lineRule="auto"/>
        <w:rPr>
          <w:rFonts w:ascii="Times New Roman" w:hAnsi="Times New Roman" w:cs="Times New Roman"/>
          <w:szCs w:val="24"/>
        </w:rPr>
      </w:pPr>
    </w:p>
    <w:p w:rsidR="00724AEC" w:rsidRPr="00724AEC" w:rsidRDefault="00724AEC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724AEC" w:rsidRPr="00724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93"/>
    <w:multiLevelType w:val="hybridMultilevel"/>
    <w:tmpl w:val="2D58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12DB2"/>
    <w:multiLevelType w:val="hybridMultilevel"/>
    <w:tmpl w:val="88A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1"/>
    <w:rsid w:val="000A2F20"/>
    <w:rsid w:val="00321B75"/>
    <w:rsid w:val="00553541"/>
    <w:rsid w:val="00724AEC"/>
    <w:rsid w:val="00EE753D"/>
    <w:rsid w:val="00F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41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41"/>
    <w:pPr>
      <w:ind w:left="720"/>
      <w:contextualSpacing/>
    </w:pPr>
  </w:style>
  <w:style w:type="table" w:styleId="TableGrid">
    <w:name w:val="Table Grid"/>
    <w:basedOn w:val="TableNormal"/>
    <w:uiPriority w:val="39"/>
    <w:rsid w:val="0055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53541"/>
    <w:pPr>
      <w:widowControl/>
      <w:spacing w:after="200"/>
    </w:pPr>
    <w:rPr>
      <w:rFonts w:eastAsiaTheme="minorHAnsi"/>
      <w:i/>
      <w:iCs/>
      <w:color w:val="1F497D" w:themeColor="text2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41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41"/>
    <w:pPr>
      <w:ind w:left="720"/>
      <w:contextualSpacing/>
    </w:pPr>
  </w:style>
  <w:style w:type="table" w:styleId="TableGrid">
    <w:name w:val="Table Grid"/>
    <w:basedOn w:val="TableNormal"/>
    <w:uiPriority w:val="39"/>
    <w:rsid w:val="0055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53541"/>
    <w:pPr>
      <w:widowControl/>
      <w:spacing w:after="200"/>
    </w:pPr>
    <w:rPr>
      <w:rFonts w:eastAsiaTheme="minorHAnsi"/>
      <w:i/>
      <w:iCs/>
      <w:color w:val="1F497D" w:themeColor="text2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2</cp:revision>
  <dcterms:created xsi:type="dcterms:W3CDTF">2017-12-13T07:31:00Z</dcterms:created>
  <dcterms:modified xsi:type="dcterms:W3CDTF">2017-12-13T07:31:00Z</dcterms:modified>
</cp:coreProperties>
</file>