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7F" w:rsidRPr="00610FAF" w:rsidRDefault="0023501B" w:rsidP="00E37574">
      <w:pPr>
        <w:rPr>
          <w:rFonts w:ascii="Cambria" w:hAnsi="Cambria"/>
        </w:rPr>
      </w:pPr>
      <w:r w:rsidRPr="00610FAF">
        <w:rPr>
          <w:rFonts w:ascii="Cambria" w:hAnsi="Cambria"/>
          <w:b/>
        </w:rPr>
        <w:t xml:space="preserve">Table </w:t>
      </w:r>
      <w:r w:rsidR="009B767F" w:rsidRPr="00610FAF">
        <w:rPr>
          <w:rFonts w:ascii="Cambria" w:hAnsi="Cambria"/>
          <w:b/>
        </w:rPr>
        <w:t>T1.</w:t>
      </w:r>
      <w:r w:rsidR="009B767F" w:rsidRPr="00610FAF">
        <w:rPr>
          <w:rFonts w:ascii="Cambria" w:hAnsi="Cambria"/>
        </w:rPr>
        <w:t xml:space="preserve"> The TMAs in the SI, LR and AP directions for </w:t>
      </w:r>
      <w:r w:rsidR="007A13F8">
        <w:rPr>
          <w:rFonts w:ascii="Cambria" w:hAnsi="Cambria"/>
        </w:rPr>
        <w:t xml:space="preserve">the </w:t>
      </w:r>
      <w:r w:rsidR="009B767F" w:rsidRPr="00610FAF">
        <w:rPr>
          <w:rFonts w:ascii="Cambria" w:hAnsi="Cambria"/>
        </w:rPr>
        <w:t xml:space="preserve">two groups. (Mean </w:t>
      </w:r>
      <w:r w:rsidR="009B767F" w:rsidRPr="009B767F">
        <w:rPr>
          <w:rFonts w:ascii="Cambria" w:hAnsi="Cambria"/>
        </w:rPr>
        <w:t>±</w:t>
      </w:r>
      <w:r w:rsidR="009B767F" w:rsidRPr="00610FAF">
        <w:rPr>
          <w:rFonts w:ascii="Cambria" w:hAnsi="Cambria"/>
        </w:rPr>
        <w:t xml:space="preserve"> 1SD, mm)</w:t>
      </w:r>
    </w:p>
    <w:tbl>
      <w:tblPr>
        <w:tblW w:w="7981" w:type="dxa"/>
        <w:tblInd w:w="93" w:type="dxa"/>
        <w:tblLook w:val="04A0"/>
      </w:tblPr>
      <w:tblGrid>
        <w:gridCol w:w="1920"/>
        <w:gridCol w:w="960"/>
        <w:gridCol w:w="960"/>
        <w:gridCol w:w="960"/>
        <w:gridCol w:w="266"/>
        <w:gridCol w:w="995"/>
        <w:gridCol w:w="960"/>
        <w:gridCol w:w="960"/>
      </w:tblGrid>
      <w:tr w:rsidR="009B767F" w:rsidRPr="009B767F" w:rsidTr="007773FB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Group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Group 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767F" w:rsidRPr="009B767F" w:rsidTr="007773F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LR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AP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LR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AP</w:t>
            </w:r>
          </w:p>
        </w:tc>
      </w:tr>
      <w:tr w:rsidR="009B767F" w:rsidRPr="009B767F" w:rsidTr="007773F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TMA</w:t>
            </w:r>
            <w:r w:rsidRPr="009B767F">
              <w:rPr>
                <w:rFonts w:ascii="Calibri" w:eastAsia="Times New Roman" w:hAnsi="Calibri" w:cs="Times New Roman"/>
                <w:color w:val="000000"/>
                <w:vertAlign w:val="subscript"/>
              </w:rPr>
              <w:t>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3.5±2.7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1.9±1.7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3.1±2.1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12.1±6.8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2.7±2.4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2.8±2.7</w:t>
            </w:r>
          </w:p>
        </w:tc>
      </w:tr>
      <w:tr w:rsidR="009B767F" w:rsidRPr="009B767F" w:rsidTr="007773F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TMA</w:t>
            </w:r>
            <w:r w:rsidRPr="009B767F">
              <w:rPr>
                <w:rFonts w:ascii="Calibri" w:eastAsia="Times New Roman" w:hAnsi="Calibri" w:cs="Times New Roman"/>
                <w:color w:val="000000"/>
                <w:vertAlign w:val="subscript"/>
              </w:rPr>
              <w:t>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2.7±2.5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1.4±1.3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2.2±1.8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10.3±5.8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2.0±2.1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1.8±1.7</w:t>
            </w:r>
          </w:p>
        </w:tc>
      </w:tr>
      <w:tr w:rsidR="009B767F" w:rsidRPr="009B767F" w:rsidTr="007773F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TMA</w:t>
            </w:r>
            <w:r w:rsidRPr="009B767F">
              <w:rPr>
                <w:rFonts w:ascii="Calibri" w:eastAsia="Times New Roman" w:hAnsi="Calibri" w:cs="Times New Roman"/>
                <w:color w:val="000000"/>
                <w:vertAlign w:val="subscript"/>
              </w:rPr>
              <w:t>4D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2.7±2.7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0.9±0.9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1.3±1.2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9.3±4.1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1.1±0.9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67F" w:rsidRPr="009B767F" w:rsidRDefault="009B767F" w:rsidP="009B7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767F">
              <w:rPr>
                <w:rFonts w:ascii="Calibri" w:eastAsia="Times New Roman" w:hAnsi="Calibri" w:cs="Times New Roman"/>
                <w:color w:val="000000"/>
              </w:rPr>
              <w:t>1.9±1.4</w:t>
            </w:r>
          </w:p>
        </w:tc>
      </w:tr>
    </w:tbl>
    <w:p w:rsidR="009B767F" w:rsidRPr="00855D5F" w:rsidRDefault="007773FB" w:rsidP="00E37574">
      <w:pPr>
        <w:rPr>
          <w:sz w:val="18"/>
          <w:szCs w:val="18"/>
        </w:rPr>
      </w:pPr>
      <w:r w:rsidRPr="007773FB">
        <w:rPr>
          <w:rFonts w:ascii="Cambria" w:hAnsi="Cambria"/>
          <w:sz w:val="18"/>
          <w:szCs w:val="18"/>
        </w:rPr>
        <w:t>Abbreviations</w:t>
      </w:r>
      <w:r>
        <w:rPr>
          <w:rFonts w:ascii="Cambria" w:hAnsi="Cambria"/>
          <w:sz w:val="18"/>
          <w:szCs w:val="18"/>
        </w:rPr>
        <w:t>: SI Superior-</w:t>
      </w:r>
      <w:r w:rsidR="00855D5F" w:rsidRPr="00855D5F">
        <w:rPr>
          <w:rFonts w:ascii="Cambria" w:hAnsi="Cambria"/>
          <w:sz w:val="18"/>
          <w:szCs w:val="18"/>
        </w:rPr>
        <w:t>Inferior</w:t>
      </w:r>
      <w:r>
        <w:rPr>
          <w:rFonts w:ascii="Cambria" w:hAnsi="Cambria"/>
          <w:sz w:val="18"/>
          <w:szCs w:val="18"/>
        </w:rPr>
        <w:t>, LR Left-Right, AP</w:t>
      </w:r>
      <w:r w:rsidR="00855D5F" w:rsidRPr="00855D5F">
        <w:rPr>
          <w:rFonts w:ascii="Cambria" w:hAnsi="Cambria"/>
          <w:sz w:val="18"/>
          <w:szCs w:val="18"/>
        </w:rPr>
        <w:t xml:space="preserve"> Anterior-Posterior</w:t>
      </w:r>
    </w:p>
    <w:p w:rsidR="00AA7E6F" w:rsidRDefault="00AA7E6F" w:rsidP="000958FB">
      <w:pPr>
        <w:rPr>
          <w:rFonts w:ascii="Cambria" w:hAnsi="Cambria"/>
          <w:b/>
        </w:rPr>
      </w:pPr>
    </w:p>
    <w:p w:rsidR="00AA7E6F" w:rsidRDefault="00AA7E6F" w:rsidP="000958FB">
      <w:pPr>
        <w:rPr>
          <w:rFonts w:ascii="Cambria" w:hAnsi="Cambria"/>
          <w:b/>
        </w:rPr>
      </w:pPr>
    </w:p>
    <w:p w:rsidR="00AA7E6F" w:rsidRDefault="00AA7E6F" w:rsidP="000958FB">
      <w:pPr>
        <w:rPr>
          <w:rFonts w:ascii="Cambria" w:hAnsi="Cambria"/>
          <w:b/>
        </w:rPr>
      </w:pPr>
    </w:p>
    <w:p w:rsidR="00AA7E6F" w:rsidRDefault="00AA7E6F" w:rsidP="000958FB">
      <w:pPr>
        <w:rPr>
          <w:rFonts w:ascii="Cambria" w:hAnsi="Cambria"/>
          <w:b/>
        </w:rPr>
      </w:pPr>
    </w:p>
    <w:p w:rsidR="00AA7E6F" w:rsidRDefault="00AA7E6F" w:rsidP="000958FB">
      <w:pPr>
        <w:rPr>
          <w:rFonts w:ascii="Cambria" w:hAnsi="Cambria"/>
          <w:b/>
        </w:rPr>
      </w:pPr>
    </w:p>
    <w:p w:rsidR="00AA7E6F" w:rsidRDefault="00AA7E6F" w:rsidP="000958FB">
      <w:pPr>
        <w:rPr>
          <w:rFonts w:ascii="Cambria" w:hAnsi="Cambria"/>
          <w:b/>
        </w:rPr>
      </w:pPr>
    </w:p>
    <w:p w:rsidR="00AA7E6F" w:rsidRDefault="00AA7E6F" w:rsidP="000958FB">
      <w:pPr>
        <w:rPr>
          <w:rFonts w:ascii="Cambria" w:hAnsi="Cambria"/>
          <w:b/>
        </w:rPr>
      </w:pPr>
    </w:p>
    <w:p w:rsidR="00AA7E6F" w:rsidRDefault="00AA7E6F" w:rsidP="000958FB">
      <w:pPr>
        <w:rPr>
          <w:rFonts w:ascii="Cambria" w:hAnsi="Cambria"/>
          <w:b/>
        </w:rPr>
      </w:pPr>
    </w:p>
    <w:p w:rsidR="00AA7E6F" w:rsidRDefault="00AA7E6F" w:rsidP="000958FB">
      <w:pPr>
        <w:rPr>
          <w:rFonts w:ascii="Cambria" w:hAnsi="Cambria"/>
          <w:b/>
        </w:rPr>
      </w:pPr>
    </w:p>
    <w:p w:rsidR="00AA7E6F" w:rsidRDefault="00AA7E6F" w:rsidP="000958FB">
      <w:pPr>
        <w:rPr>
          <w:rFonts w:ascii="Cambria" w:hAnsi="Cambria"/>
          <w:b/>
        </w:rPr>
      </w:pPr>
    </w:p>
    <w:p w:rsidR="00AA7E6F" w:rsidRDefault="00AA7E6F" w:rsidP="000958FB">
      <w:pPr>
        <w:rPr>
          <w:rFonts w:ascii="Cambria" w:hAnsi="Cambria"/>
          <w:b/>
        </w:rPr>
      </w:pPr>
    </w:p>
    <w:p w:rsidR="00AA7E6F" w:rsidRDefault="00AA7E6F" w:rsidP="000958FB">
      <w:pPr>
        <w:rPr>
          <w:rFonts w:ascii="Cambria" w:hAnsi="Cambria"/>
          <w:b/>
        </w:rPr>
      </w:pPr>
    </w:p>
    <w:p w:rsidR="00AA7E6F" w:rsidRDefault="00AA7E6F" w:rsidP="000958FB">
      <w:pPr>
        <w:rPr>
          <w:rFonts w:ascii="Cambria" w:hAnsi="Cambria"/>
          <w:b/>
        </w:rPr>
      </w:pPr>
    </w:p>
    <w:p w:rsidR="00AA7E6F" w:rsidRDefault="00AA7E6F" w:rsidP="000958FB">
      <w:pPr>
        <w:rPr>
          <w:rFonts w:ascii="Cambria" w:hAnsi="Cambria"/>
          <w:b/>
        </w:rPr>
      </w:pPr>
    </w:p>
    <w:p w:rsidR="00AA7E6F" w:rsidRDefault="00AA7E6F" w:rsidP="000958FB">
      <w:pPr>
        <w:rPr>
          <w:rFonts w:ascii="Cambria" w:hAnsi="Cambria"/>
          <w:b/>
        </w:rPr>
      </w:pPr>
    </w:p>
    <w:p w:rsidR="00AA7E6F" w:rsidRDefault="00AA7E6F" w:rsidP="000958FB">
      <w:pPr>
        <w:rPr>
          <w:rFonts w:ascii="Cambria" w:hAnsi="Cambria"/>
          <w:b/>
        </w:rPr>
      </w:pPr>
    </w:p>
    <w:p w:rsidR="00AA7E6F" w:rsidRDefault="00AA7E6F" w:rsidP="000958FB">
      <w:pPr>
        <w:rPr>
          <w:rFonts w:ascii="Cambria" w:hAnsi="Cambria"/>
          <w:b/>
        </w:rPr>
      </w:pPr>
    </w:p>
    <w:p w:rsidR="00AA7E6F" w:rsidRDefault="00AA7E6F" w:rsidP="000958FB">
      <w:pPr>
        <w:rPr>
          <w:rFonts w:ascii="Cambria" w:hAnsi="Cambria"/>
          <w:b/>
        </w:rPr>
      </w:pPr>
    </w:p>
    <w:p w:rsidR="00AA7E6F" w:rsidRDefault="00AA7E6F" w:rsidP="000958FB">
      <w:pPr>
        <w:rPr>
          <w:rFonts w:ascii="Cambria" w:hAnsi="Cambria"/>
          <w:b/>
        </w:rPr>
      </w:pPr>
    </w:p>
    <w:p w:rsidR="00AA7E6F" w:rsidRDefault="00AA7E6F" w:rsidP="000958FB">
      <w:pPr>
        <w:rPr>
          <w:rFonts w:ascii="Cambria" w:hAnsi="Cambria"/>
          <w:b/>
        </w:rPr>
      </w:pPr>
    </w:p>
    <w:p w:rsidR="000958FB" w:rsidRPr="00610FAF" w:rsidRDefault="000958FB" w:rsidP="000958FB">
      <w:pPr>
        <w:rPr>
          <w:rFonts w:ascii="Cambria" w:hAnsi="Cambria"/>
        </w:rPr>
      </w:pPr>
      <w:r w:rsidRPr="00610FAF">
        <w:rPr>
          <w:rFonts w:ascii="Cambria" w:hAnsi="Cambria"/>
          <w:b/>
        </w:rPr>
        <w:lastRenderedPageBreak/>
        <w:t>Table T</w:t>
      </w:r>
      <w:r>
        <w:rPr>
          <w:rFonts w:ascii="Cambria" w:hAnsi="Cambria"/>
          <w:b/>
        </w:rPr>
        <w:t>2</w:t>
      </w:r>
      <w:r w:rsidRPr="00610FAF">
        <w:rPr>
          <w:rFonts w:ascii="Cambria" w:hAnsi="Cambria"/>
          <w:b/>
        </w:rPr>
        <w:t>.</w:t>
      </w:r>
      <w:r w:rsidRPr="00610FAF">
        <w:rPr>
          <w:rFonts w:ascii="Cambria" w:hAnsi="Cambria"/>
        </w:rPr>
        <w:t xml:space="preserve"> </w:t>
      </w:r>
      <w:r>
        <w:rPr>
          <w:rFonts w:ascii="Cambria" w:hAnsi="Cambria"/>
        </w:rPr>
        <w:t>The intra</w:t>
      </w:r>
      <w:r w:rsidR="007A13F8">
        <w:rPr>
          <w:rFonts w:ascii="Cambria" w:hAnsi="Cambria"/>
        </w:rPr>
        <w:t>-</w:t>
      </w:r>
      <w:r>
        <w:rPr>
          <w:rFonts w:ascii="Cambria" w:hAnsi="Cambria"/>
        </w:rPr>
        <w:t xml:space="preserve"> and interfraction TMVs in the SI, LR and AP direction for </w:t>
      </w:r>
      <w:r w:rsidR="0010169F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two groups. </w:t>
      </w:r>
      <w:r w:rsidRPr="00610FAF">
        <w:rPr>
          <w:rFonts w:ascii="Cambria" w:hAnsi="Cambria"/>
        </w:rPr>
        <w:t xml:space="preserve">(Mean </w:t>
      </w:r>
      <w:r w:rsidRPr="009B767F">
        <w:rPr>
          <w:rFonts w:ascii="Cambria" w:hAnsi="Cambria"/>
        </w:rPr>
        <w:t>±</w:t>
      </w:r>
      <w:r w:rsidRPr="00610FAF">
        <w:rPr>
          <w:rFonts w:ascii="Cambria" w:hAnsi="Cambria"/>
        </w:rPr>
        <w:t xml:space="preserve"> 1SD, mm)</w:t>
      </w:r>
    </w:p>
    <w:tbl>
      <w:tblPr>
        <w:tblW w:w="7946" w:type="dxa"/>
        <w:tblInd w:w="94" w:type="dxa"/>
        <w:tblLook w:val="04A0"/>
      </w:tblPr>
      <w:tblGrid>
        <w:gridCol w:w="1920"/>
        <w:gridCol w:w="960"/>
        <w:gridCol w:w="960"/>
        <w:gridCol w:w="960"/>
        <w:gridCol w:w="266"/>
        <w:gridCol w:w="960"/>
        <w:gridCol w:w="960"/>
        <w:gridCol w:w="960"/>
      </w:tblGrid>
      <w:tr w:rsidR="000958FB" w:rsidRPr="000958FB" w:rsidTr="00855D5F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Group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Group 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58FB" w:rsidRPr="000958FB" w:rsidTr="00855D5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LR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AP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LR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AP</w:t>
            </w:r>
          </w:p>
        </w:tc>
      </w:tr>
      <w:tr w:rsidR="000958FB" w:rsidRPr="000958FB" w:rsidTr="00855D5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7A13F8" w:rsidP="0009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="000958FB" w:rsidRPr="000958FB">
              <w:rPr>
                <w:rFonts w:ascii="Calibri" w:eastAsia="Times New Roman" w:hAnsi="Calibri" w:cs="Times New Roman"/>
                <w:color w:val="000000"/>
              </w:rPr>
              <w:t>ntrafraction TMV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0.7±0.6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0.4±0.4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0.6±0.5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2.7±1.9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0.6±0.6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0.6±0.6</w:t>
            </w:r>
          </w:p>
        </w:tc>
      </w:tr>
      <w:tr w:rsidR="000958FB" w:rsidRPr="000958FB" w:rsidTr="00855D5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7A13F8" w:rsidP="0009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="000958FB" w:rsidRPr="000958FB">
              <w:rPr>
                <w:rFonts w:ascii="Calibri" w:eastAsia="Times New Roman" w:hAnsi="Calibri" w:cs="Times New Roman"/>
                <w:color w:val="000000"/>
              </w:rPr>
              <w:t>nterfraction TMV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0.8±0.6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0.6±0.6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0.7±0.7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1.7±1.0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0.9±1.0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8FB" w:rsidRPr="000958FB" w:rsidRDefault="000958FB" w:rsidP="0009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58FB">
              <w:rPr>
                <w:rFonts w:ascii="Calibri" w:eastAsia="Times New Roman" w:hAnsi="Calibri" w:cs="Times New Roman"/>
                <w:color w:val="000000"/>
              </w:rPr>
              <w:t>0.8±0.8</w:t>
            </w:r>
          </w:p>
        </w:tc>
      </w:tr>
    </w:tbl>
    <w:p w:rsidR="007773FB" w:rsidRPr="00855D5F" w:rsidRDefault="007773FB" w:rsidP="007773FB">
      <w:pPr>
        <w:rPr>
          <w:sz w:val="18"/>
          <w:szCs w:val="18"/>
        </w:rPr>
      </w:pPr>
      <w:r w:rsidRPr="007773FB">
        <w:rPr>
          <w:rFonts w:ascii="Cambria" w:hAnsi="Cambria"/>
          <w:sz w:val="18"/>
          <w:szCs w:val="18"/>
        </w:rPr>
        <w:t>Abbreviations</w:t>
      </w:r>
      <w:r>
        <w:rPr>
          <w:rFonts w:ascii="Cambria" w:hAnsi="Cambria"/>
          <w:sz w:val="18"/>
          <w:szCs w:val="18"/>
        </w:rPr>
        <w:t>: SI Superior-</w:t>
      </w:r>
      <w:r w:rsidRPr="00855D5F">
        <w:rPr>
          <w:rFonts w:ascii="Cambria" w:hAnsi="Cambria"/>
          <w:sz w:val="18"/>
          <w:szCs w:val="18"/>
        </w:rPr>
        <w:t>Inferior</w:t>
      </w:r>
      <w:r>
        <w:rPr>
          <w:rFonts w:ascii="Cambria" w:hAnsi="Cambria"/>
          <w:sz w:val="18"/>
          <w:szCs w:val="18"/>
        </w:rPr>
        <w:t>, LR Left-Right, AP</w:t>
      </w:r>
      <w:r w:rsidRPr="00855D5F">
        <w:rPr>
          <w:rFonts w:ascii="Cambria" w:hAnsi="Cambria"/>
          <w:sz w:val="18"/>
          <w:szCs w:val="18"/>
        </w:rPr>
        <w:t xml:space="preserve"> Anterior-Posterior</w:t>
      </w:r>
    </w:p>
    <w:p w:rsidR="00AA7E6F" w:rsidRDefault="00AA7E6F" w:rsidP="00855D5F">
      <w:pPr>
        <w:rPr>
          <w:rFonts w:ascii="Cambria" w:hAnsi="Cambria"/>
          <w:b/>
        </w:rPr>
      </w:pPr>
    </w:p>
    <w:p w:rsidR="00AA7E6F" w:rsidRDefault="00AA7E6F" w:rsidP="00855D5F">
      <w:pPr>
        <w:rPr>
          <w:rFonts w:ascii="Cambria" w:hAnsi="Cambria"/>
          <w:b/>
        </w:rPr>
      </w:pPr>
    </w:p>
    <w:p w:rsidR="00AA7E6F" w:rsidRDefault="00AA7E6F" w:rsidP="00855D5F">
      <w:pPr>
        <w:rPr>
          <w:rFonts w:ascii="Cambria" w:hAnsi="Cambria"/>
          <w:b/>
        </w:rPr>
      </w:pPr>
    </w:p>
    <w:p w:rsidR="00AA7E6F" w:rsidRDefault="00AA7E6F" w:rsidP="00855D5F">
      <w:pPr>
        <w:rPr>
          <w:rFonts w:ascii="Cambria" w:hAnsi="Cambria"/>
          <w:b/>
        </w:rPr>
      </w:pPr>
    </w:p>
    <w:p w:rsidR="00AA7E6F" w:rsidRDefault="00AA7E6F" w:rsidP="00855D5F">
      <w:pPr>
        <w:rPr>
          <w:rFonts w:ascii="Cambria" w:hAnsi="Cambria"/>
          <w:b/>
        </w:rPr>
      </w:pPr>
    </w:p>
    <w:p w:rsidR="00AA7E6F" w:rsidRDefault="00AA7E6F" w:rsidP="00855D5F">
      <w:pPr>
        <w:rPr>
          <w:rFonts w:ascii="Cambria" w:hAnsi="Cambria"/>
          <w:b/>
        </w:rPr>
      </w:pPr>
    </w:p>
    <w:p w:rsidR="00AA7E6F" w:rsidRDefault="00AA7E6F" w:rsidP="00855D5F">
      <w:pPr>
        <w:rPr>
          <w:rFonts w:ascii="Cambria" w:hAnsi="Cambria"/>
          <w:b/>
        </w:rPr>
      </w:pPr>
    </w:p>
    <w:p w:rsidR="00AA7E6F" w:rsidRDefault="00AA7E6F" w:rsidP="00855D5F">
      <w:pPr>
        <w:rPr>
          <w:rFonts w:ascii="Cambria" w:hAnsi="Cambria"/>
          <w:b/>
        </w:rPr>
      </w:pPr>
    </w:p>
    <w:p w:rsidR="00AA7E6F" w:rsidRDefault="00AA7E6F" w:rsidP="00855D5F">
      <w:pPr>
        <w:rPr>
          <w:rFonts w:ascii="Cambria" w:hAnsi="Cambria"/>
          <w:b/>
        </w:rPr>
      </w:pPr>
    </w:p>
    <w:p w:rsidR="00AA7E6F" w:rsidRDefault="00AA7E6F" w:rsidP="00855D5F">
      <w:pPr>
        <w:rPr>
          <w:rFonts w:ascii="Cambria" w:hAnsi="Cambria"/>
          <w:b/>
        </w:rPr>
      </w:pPr>
    </w:p>
    <w:p w:rsidR="00AA7E6F" w:rsidRDefault="00AA7E6F" w:rsidP="00855D5F">
      <w:pPr>
        <w:rPr>
          <w:rFonts w:ascii="Cambria" w:hAnsi="Cambria"/>
          <w:b/>
        </w:rPr>
      </w:pPr>
    </w:p>
    <w:p w:rsidR="00AA7E6F" w:rsidRDefault="00AA7E6F" w:rsidP="00855D5F">
      <w:pPr>
        <w:rPr>
          <w:rFonts w:ascii="Cambria" w:hAnsi="Cambria"/>
          <w:b/>
        </w:rPr>
      </w:pPr>
    </w:p>
    <w:p w:rsidR="00AA7E6F" w:rsidRDefault="00AA7E6F" w:rsidP="00855D5F">
      <w:pPr>
        <w:rPr>
          <w:rFonts w:ascii="Cambria" w:hAnsi="Cambria"/>
          <w:b/>
        </w:rPr>
      </w:pPr>
    </w:p>
    <w:p w:rsidR="00AA7E6F" w:rsidRDefault="00AA7E6F" w:rsidP="00855D5F">
      <w:pPr>
        <w:rPr>
          <w:rFonts w:ascii="Cambria" w:hAnsi="Cambria"/>
          <w:b/>
        </w:rPr>
      </w:pPr>
    </w:p>
    <w:p w:rsidR="00AA7E6F" w:rsidRDefault="00AA7E6F" w:rsidP="00855D5F">
      <w:pPr>
        <w:rPr>
          <w:rFonts w:ascii="Cambria" w:hAnsi="Cambria"/>
          <w:b/>
        </w:rPr>
      </w:pPr>
    </w:p>
    <w:p w:rsidR="00AA7E6F" w:rsidRDefault="00AA7E6F" w:rsidP="00855D5F">
      <w:pPr>
        <w:rPr>
          <w:rFonts w:ascii="Cambria" w:hAnsi="Cambria"/>
          <w:b/>
        </w:rPr>
      </w:pPr>
    </w:p>
    <w:p w:rsidR="00AA7E6F" w:rsidRDefault="00AA7E6F" w:rsidP="00855D5F">
      <w:pPr>
        <w:rPr>
          <w:rFonts w:ascii="Cambria" w:hAnsi="Cambria"/>
          <w:b/>
        </w:rPr>
      </w:pPr>
    </w:p>
    <w:p w:rsidR="00AA7E6F" w:rsidRDefault="00AA7E6F" w:rsidP="00855D5F">
      <w:pPr>
        <w:rPr>
          <w:rFonts w:ascii="Cambria" w:hAnsi="Cambria"/>
          <w:b/>
        </w:rPr>
      </w:pPr>
    </w:p>
    <w:p w:rsidR="00AA7E6F" w:rsidRDefault="00AA7E6F" w:rsidP="00855D5F">
      <w:pPr>
        <w:rPr>
          <w:rFonts w:ascii="Cambria" w:hAnsi="Cambria"/>
          <w:b/>
        </w:rPr>
      </w:pPr>
    </w:p>
    <w:p w:rsidR="00AA7E6F" w:rsidRDefault="00AA7E6F" w:rsidP="00855D5F">
      <w:pPr>
        <w:rPr>
          <w:rFonts w:ascii="Cambria" w:hAnsi="Cambria"/>
          <w:b/>
        </w:rPr>
      </w:pPr>
    </w:p>
    <w:p w:rsidR="00855D5F" w:rsidRPr="00610FAF" w:rsidRDefault="00855D5F" w:rsidP="00855D5F">
      <w:pPr>
        <w:rPr>
          <w:rFonts w:ascii="Cambria" w:hAnsi="Cambria"/>
        </w:rPr>
      </w:pPr>
      <w:r w:rsidRPr="00855D5F">
        <w:rPr>
          <w:rFonts w:ascii="Cambria" w:hAnsi="Cambria"/>
          <w:b/>
        </w:rPr>
        <w:lastRenderedPageBreak/>
        <w:t xml:space="preserve">Table T3. </w:t>
      </w:r>
      <w:r w:rsidRPr="00F2712D">
        <w:rPr>
          <w:rFonts w:ascii="Cambria" w:hAnsi="Cambria"/>
        </w:rPr>
        <w:t xml:space="preserve">Summary of systematic and random errors </w:t>
      </w:r>
      <w:r>
        <w:rPr>
          <w:rFonts w:ascii="Cambria" w:hAnsi="Cambria"/>
        </w:rPr>
        <w:t xml:space="preserve">in </w:t>
      </w:r>
      <w:r w:rsidR="007A13F8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treatment </w:t>
      </w:r>
      <w:r w:rsidR="007A13F8">
        <w:rPr>
          <w:rFonts w:ascii="Cambria" w:hAnsi="Cambria"/>
        </w:rPr>
        <w:t xml:space="preserve">of the </w:t>
      </w:r>
      <w:r>
        <w:rPr>
          <w:rFonts w:ascii="Cambria" w:hAnsi="Cambria"/>
        </w:rPr>
        <w:t xml:space="preserve">two groups. </w:t>
      </w:r>
      <w:r w:rsidRPr="00610FAF">
        <w:rPr>
          <w:rFonts w:ascii="Cambria" w:hAnsi="Cambria"/>
        </w:rPr>
        <w:t xml:space="preserve">(Mean </w:t>
      </w:r>
      <w:r w:rsidRPr="009B767F">
        <w:rPr>
          <w:rFonts w:ascii="Cambria" w:hAnsi="Cambria"/>
        </w:rPr>
        <w:t>±</w:t>
      </w:r>
      <w:r w:rsidRPr="00610FAF">
        <w:rPr>
          <w:rFonts w:ascii="Cambria" w:hAnsi="Cambria"/>
        </w:rPr>
        <w:t xml:space="preserve"> 1SD, mm)</w:t>
      </w:r>
    </w:p>
    <w:tbl>
      <w:tblPr>
        <w:tblW w:w="9000" w:type="dxa"/>
        <w:tblInd w:w="94" w:type="dxa"/>
        <w:tblLook w:val="04A0"/>
      </w:tblPr>
      <w:tblGrid>
        <w:gridCol w:w="2780"/>
        <w:gridCol w:w="960"/>
        <w:gridCol w:w="960"/>
        <w:gridCol w:w="960"/>
        <w:gridCol w:w="460"/>
        <w:gridCol w:w="960"/>
        <w:gridCol w:w="960"/>
        <w:gridCol w:w="960"/>
      </w:tblGrid>
      <w:tr w:rsidR="00855D5F" w:rsidRPr="00855D5F" w:rsidTr="00855D5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Group 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Group B</w:t>
            </w:r>
          </w:p>
        </w:tc>
      </w:tr>
      <w:tr w:rsidR="00855D5F" w:rsidRPr="00855D5F" w:rsidTr="00855D5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LR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AP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LR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AP</w:t>
            </w:r>
          </w:p>
        </w:tc>
      </w:tr>
      <w:tr w:rsidR="00855D5F" w:rsidRPr="00855D5F" w:rsidTr="00855D5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TMA</w:t>
            </w:r>
            <w:r w:rsidRPr="00855D5F">
              <w:rPr>
                <w:rFonts w:ascii="Calibri" w:eastAsia="Times New Roman" w:hAnsi="Calibri" w:cs="Times New Roman"/>
                <w:color w:val="000000"/>
                <w:vertAlign w:val="subscript"/>
              </w:rPr>
              <w:t>bs</w:t>
            </w:r>
            <w:r w:rsidRPr="00855D5F">
              <w:rPr>
                <w:rFonts w:ascii="Calibri" w:eastAsia="Times New Roman" w:hAnsi="Calibri" w:cs="Times New Roman"/>
                <w:color w:val="000000"/>
              </w:rPr>
              <w:t>-TMA</w:t>
            </w:r>
            <w:r w:rsidRPr="00855D5F">
              <w:rPr>
                <w:rFonts w:ascii="Calibri" w:eastAsia="Times New Roman" w:hAnsi="Calibri" w:cs="Times New Roman"/>
                <w:color w:val="000000"/>
                <w:vertAlign w:val="subscript"/>
              </w:rPr>
              <w:t>4D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5D5F" w:rsidRPr="00855D5F" w:rsidTr="00855D5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system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</w:tr>
      <w:tr w:rsidR="00855D5F" w:rsidRPr="00855D5F" w:rsidTr="00855D5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random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</w:tr>
      <w:tr w:rsidR="00855D5F" w:rsidRPr="00855D5F" w:rsidTr="00855D5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TMA</w:t>
            </w:r>
            <w:r w:rsidRPr="00855D5F">
              <w:rPr>
                <w:rFonts w:ascii="Calibri" w:eastAsia="Times New Roman" w:hAnsi="Calibri" w:cs="Times New Roman"/>
                <w:color w:val="000000"/>
                <w:vertAlign w:val="subscript"/>
              </w:rPr>
              <w:t>org</w:t>
            </w:r>
            <w:r w:rsidRPr="00855D5F">
              <w:rPr>
                <w:rFonts w:ascii="Calibri" w:eastAsia="Times New Roman" w:hAnsi="Calibri" w:cs="Times New Roman"/>
                <w:color w:val="000000"/>
              </w:rPr>
              <w:t>-TMA</w:t>
            </w:r>
            <w:r w:rsidRPr="00855D5F">
              <w:rPr>
                <w:rFonts w:ascii="Calibri" w:eastAsia="Times New Roman" w:hAnsi="Calibri" w:cs="Times New Roman"/>
                <w:color w:val="000000"/>
                <w:vertAlign w:val="subscript"/>
              </w:rPr>
              <w:t>4D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5D5F" w:rsidRPr="00855D5F" w:rsidTr="00855D5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system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</w:tr>
      <w:tr w:rsidR="00855D5F" w:rsidRPr="00855D5F" w:rsidTr="00855D5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random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</w:tr>
      <w:tr w:rsidR="00855D5F" w:rsidRPr="00855D5F" w:rsidTr="00855D5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intra-TMV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5D5F" w:rsidRPr="00855D5F" w:rsidTr="00855D5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system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  <w:tr w:rsidR="00855D5F" w:rsidRPr="00855D5F" w:rsidTr="00855D5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random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</w:tr>
      <w:tr w:rsidR="00855D5F" w:rsidRPr="00855D5F" w:rsidTr="00855D5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  <w:r w:rsidRPr="00855D5F">
              <w:rPr>
                <w:rFonts w:ascii="Calibri" w:eastAsia="Times New Roman" w:hAnsi="Calibri" w:cs="Times New Roman"/>
                <w:color w:val="000000"/>
              </w:rPr>
              <w:t>aseline shift within 10 mins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5D5F" w:rsidRPr="00855D5F" w:rsidTr="00855D5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system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855D5F" w:rsidRPr="00855D5F" w:rsidTr="00855D5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random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  <w:tr w:rsidR="00855D5F" w:rsidRPr="00855D5F" w:rsidTr="00855D5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  <w:r w:rsidRPr="00855D5F">
              <w:rPr>
                <w:rFonts w:ascii="Calibri" w:eastAsia="Times New Roman" w:hAnsi="Calibri" w:cs="Times New Roman"/>
                <w:color w:val="000000"/>
              </w:rPr>
              <w:t>aseline shift within 20 mins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5D5F" w:rsidRPr="00855D5F" w:rsidTr="00855D5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system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</w:tr>
      <w:tr w:rsidR="00855D5F" w:rsidRPr="00855D5F" w:rsidTr="00855D5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random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</w:tr>
      <w:tr w:rsidR="00855D5F" w:rsidRPr="00855D5F" w:rsidTr="00855D5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  <w:r w:rsidRPr="00855D5F">
              <w:rPr>
                <w:rFonts w:ascii="Calibri" w:eastAsia="Times New Roman" w:hAnsi="Calibri" w:cs="Times New Roman"/>
                <w:color w:val="000000"/>
              </w:rPr>
              <w:t>aseline shift within 30 mins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5D5F" w:rsidRPr="00855D5F" w:rsidTr="00855D5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system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</w:tr>
      <w:tr w:rsidR="00855D5F" w:rsidRPr="00855D5F" w:rsidTr="00855D5F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random error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D5F" w:rsidRPr="00855D5F" w:rsidRDefault="00855D5F" w:rsidP="0085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5D5F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</w:tbl>
    <w:p w:rsidR="007773FB" w:rsidRPr="00855D5F" w:rsidRDefault="007773FB" w:rsidP="007773FB">
      <w:pPr>
        <w:rPr>
          <w:sz w:val="18"/>
          <w:szCs w:val="18"/>
        </w:rPr>
      </w:pPr>
      <w:r w:rsidRPr="007773FB">
        <w:rPr>
          <w:rFonts w:ascii="Cambria" w:hAnsi="Cambria"/>
          <w:sz w:val="18"/>
          <w:szCs w:val="18"/>
        </w:rPr>
        <w:t>Abbreviations</w:t>
      </w:r>
      <w:r>
        <w:rPr>
          <w:rFonts w:ascii="Cambria" w:hAnsi="Cambria"/>
          <w:sz w:val="18"/>
          <w:szCs w:val="18"/>
        </w:rPr>
        <w:t>: SI Superior-</w:t>
      </w:r>
      <w:r w:rsidRPr="00855D5F">
        <w:rPr>
          <w:rFonts w:ascii="Cambria" w:hAnsi="Cambria"/>
          <w:sz w:val="18"/>
          <w:szCs w:val="18"/>
        </w:rPr>
        <w:t>Inferior</w:t>
      </w:r>
      <w:r>
        <w:rPr>
          <w:rFonts w:ascii="Cambria" w:hAnsi="Cambria"/>
          <w:sz w:val="18"/>
          <w:szCs w:val="18"/>
        </w:rPr>
        <w:t>, LR Left-Right, AP</w:t>
      </w:r>
      <w:r w:rsidRPr="00855D5F">
        <w:rPr>
          <w:rFonts w:ascii="Cambria" w:hAnsi="Cambria"/>
          <w:sz w:val="18"/>
          <w:szCs w:val="18"/>
        </w:rPr>
        <w:t xml:space="preserve"> Anterior-Posterior</w:t>
      </w:r>
    </w:p>
    <w:p w:rsidR="00855D5F" w:rsidRDefault="00855D5F" w:rsidP="00855D5F">
      <w:pPr>
        <w:spacing w:line="480" w:lineRule="auto"/>
        <w:rPr>
          <w:rFonts w:ascii="Cambria" w:hAnsi="Cambria"/>
        </w:rPr>
      </w:pPr>
    </w:p>
    <w:p w:rsidR="00AA7E6F" w:rsidRDefault="00AA7E6F" w:rsidP="00855D5F">
      <w:pPr>
        <w:spacing w:line="480" w:lineRule="auto"/>
        <w:rPr>
          <w:rFonts w:ascii="Cambria" w:hAnsi="Cambria"/>
        </w:rPr>
      </w:pPr>
    </w:p>
    <w:p w:rsidR="00AA7E6F" w:rsidRDefault="00AA7E6F" w:rsidP="00855D5F">
      <w:pPr>
        <w:spacing w:line="480" w:lineRule="auto"/>
        <w:rPr>
          <w:rFonts w:ascii="Cambria" w:hAnsi="Cambria"/>
        </w:rPr>
      </w:pPr>
    </w:p>
    <w:p w:rsidR="00AA7E6F" w:rsidRDefault="00AA7E6F" w:rsidP="00855D5F">
      <w:pPr>
        <w:spacing w:line="480" w:lineRule="auto"/>
        <w:rPr>
          <w:rFonts w:ascii="Cambria" w:hAnsi="Cambria"/>
        </w:rPr>
      </w:pPr>
    </w:p>
    <w:p w:rsidR="00F50478" w:rsidRDefault="00F50478" w:rsidP="00F50478">
      <w:r w:rsidRPr="00F50478">
        <w:t xml:space="preserve"> </w:t>
      </w:r>
    </w:p>
    <w:p w:rsidR="00F84883" w:rsidRDefault="00F84883" w:rsidP="00F50478">
      <w:pPr>
        <w:rPr>
          <w:rFonts w:ascii="Cambria" w:hAnsi="Cambria"/>
          <w:b/>
        </w:rPr>
      </w:pPr>
    </w:p>
    <w:p w:rsidR="00F84883" w:rsidRDefault="00F84883" w:rsidP="00F50478">
      <w:pPr>
        <w:rPr>
          <w:rFonts w:ascii="Cambria" w:hAnsi="Cambria"/>
          <w:b/>
        </w:rPr>
      </w:pPr>
    </w:p>
    <w:p w:rsidR="00F84883" w:rsidRDefault="00F84883" w:rsidP="00F50478">
      <w:pPr>
        <w:rPr>
          <w:rFonts w:ascii="Cambria" w:hAnsi="Cambria"/>
          <w:b/>
        </w:rPr>
      </w:pPr>
    </w:p>
    <w:p w:rsidR="00F84883" w:rsidRDefault="00F84883" w:rsidP="00F50478">
      <w:pPr>
        <w:rPr>
          <w:rFonts w:ascii="Cambria" w:hAnsi="Cambria"/>
          <w:b/>
        </w:rPr>
      </w:pPr>
    </w:p>
    <w:p w:rsidR="00855D5F" w:rsidRDefault="00E26E79" w:rsidP="00855D5F">
      <w:pPr>
        <w:spacing w:line="480" w:lineRule="auto"/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drawing>
          <wp:inline distT="0" distB="0" distL="0" distR="0">
            <wp:extent cx="3637865" cy="2921330"/>
            <wp:effectExtent l="19050" t="0" r="6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813" cy="291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8CD" w:rsidRPr="00610FAF" w:rsidRDefault="003A28CD" w:rsidP="003A28CD">
      <w:pPr>
        <w:rPr>
          <w:rFonts w:ascii="Cambria" w:hAnsi="Cambria"/>
          <w:b/>
        </w:rPr>
      </w:pPr>
      <w:r w:rsidRPr="00610FAF">
        <w:rPr>
          <w:rFonts w:ascii="Cambria" w:hAnsi="Cambria"/>
          <w:b/>
        </w:rPr>
        <w:t xml:space="preserve">Figure S1. </w:t>
      </w:r>
      <w:r>
        <w:rPr>
          <w:rFonts w:ascii="Cambria" w:hAnsi="Cambria"/>
          <w:b/>
        </w:rPr>
        <w:t xml:space="preserve"> </w:t>
      </w:r>
      <w:r w:rsidRPr="000C7401">
        <w:rPr>
          <w:rFonts w:ascii="Cambria" w:hAnsi="Cambria"/>
        </w:rPr>
        <w:t>The schematic for calculating tumor motion amplitude from target position trajectory (a), and peak-to-peak distance (b).</w:t>
      </w:r>
      <w:r>
        <w:rPr>
          <w:rFonts w:ascii="Cambria" w:hAnsi="Cambria"/>
          <w:b/>
        </w:rPr>
        <w:t xml:space="preserve"> </w:t>
      </w:r>
    </w:p>
    <w:p w:rsidR="00855D5F" w:rsidRDefault="00855D5F" w:rsidP="00E37574">
      <w:pPr>
        <w:rPr>
          <w:rFonts w:ascii="Cambria" w:hAnsi="Cambria"/>
          <w:b/>
        </w:rPr>
      </w:pPr>
    </w:p>
    <w:p w:rsidR="00855D5F" w:rsidRPr="00855D5F" w:rsidRDefault="00855D5F" w:rsidP="00E37574">
      <w:pPr>
        <w:rPr>
          <w:rFonts w:ascii="Cambria" w:hAnsi="Cambria"/>
        </w:rPr>
      </w:pPr>
    </w:p>
    <w:p w:rsidR="004423C5" w:rsidRDefault="004423C5"/>
    <w:p w:rsidR="00FB5649" w:rsidRDefault="00FB5649"/>
    <w:p w:rsidR="00FB5649" w:rsidRDefault="00FB5649"/>
    <w:p w:rsidR="00FB5649" w:rsidRDefault="00FB5649"/>
    <w:p w:rsidR="00F84883" w:rsidRDefault="00F84883"/>
    <w:p w:rsidR="00F84883" w:rsidRDefault="00F84883"/>
    <w:p w:rsidR="00F84883" w:rsidRDefault="00F84883"/>
    <w:p w:rsidR="00F84883" w:rsidRDefault="00F84883"/>
    <w:p w:rsidR="00F84883" w:rsidRDefault="00F84883"/>
    <w:p w:rsidR="00F84883" w:rsidRDefault="00F84883"/>
    <w:p w:rsidR="00F84883" w:rsidRDefault="00F84883"/>
    <w:p w:rsidR="00FB5649" w:rsidRDefault="00FB5649"/>
    <w:p w:rsidR="00FB5649" w:rsidRDefault="00FB5649">
      <w:r>
        <w:rPr>
          <w:noProof/>
        </w:rPr>
        <w:lastRenderedPageBreak/>
        <w:drawing>
          <wp:inline distT="0" distB="0" distL="0" distR="0">
            <wp:extent cx="4226378" cy="3165870"/>
            <wp:effectExtent l="19050" t="0" r="2722" b="0"/>
            <wp:docPr id="7" name="图片 6" descr="T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V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6675" cy="317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649" w:rsidRDefault="00FB5649">
      <w:pPr>
        <w:rPr>
          <w:rFonts w:ascii="Cambria" w:hAnsi="Cambria"/>
        </w:rPr>
      </w:pPr>
      <w:r w:rsidRPr="00610FAF">
        <w:rPr>
          <w:rFonts w:ascii="Cambria" w:hAnsi="Cambria"/>
          <w:b/>
        </w:rPr>
        <w:t>Figure S</w:t>
      </w:r>
      <w:r>
        <w:rPr>
          <w:rFonts w:ascii="Cambria" w:hAnsi="Cambria"/>
          <w:b/>
        </w:rPr>
        <w:t>2</w:t>
      </w:r>
      <w:r w:rsidRPr="00610FAF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</w:t>
      </w:r>
      <w:r w:rsidRPr="00DC29E4">
        <w:rPr>
          <w:rFonts w:ascii="Cambria" w:hAnsi="Cambria" w:hint="eastAsia"/>
        </w:rPr>
        <w:t>Relationship between the intra- and interfraction TMV and mean TMA</w:t>
      </w:r>
      <w:r w:rsidRPr="00FB5649">
        <w:rPr>
          <w:rFonts w:ascii="Cambria" w:hAnsi="Cambria"/>
          <w:vertAlign w:val="subscript"/>
        </w:rPr>
        <w:t>bs</w:t>
      </w:r>
      <w:r w:rsidRPr="00DC29E4">
        <w:rPr>
          <w:rFonts w:ascii="Cambria" w:hAnsi="Cambria" w:hint="eastAsia"/>
        </w:rPr>
        <w:t xml:space="preserve"> in the SI direction(a, c), and the histogram representation of th</w:t>
      </w:r>
      <w:r>
        <w:rPr>
          <w:rFonts w:ascii="Cambria" w:hAnsi="Cambria" w:hint="eastAsia"/>
        </w:rPr>
        <w:t>e intra- and interfraction TMV</w:t>
      </w:r>
      <w:r w:rsidRPr="00FB5649">
        <w:rPr>
          <w:rFonts w:ascii="Cambria" w:hAnsi="Cambria"/>
          <w:vertAlign w:val="subscript"/>
        </w:rPr>
        <w:t>bs</w:t>
      </w:r>
      <w:r>
        <w:rPr>
          <w:rFonts w:ascii="Cambria" w:hAnsi="Cambria"/>
        </w:rPr>
        <w:t xml:space="preserve"> </w:t>
      </w:r>
      <w:r w:rsidRPr="00DC29E4">
        <w:rPr>
          <w:rFonts w:ascii="Cambria" w:hAnsi="Cambria" w:hint="eastAsia"/>
        </w:rPr>
        <w:t>in the SI direction (b, d).</w:t>
      </w:r>
    </w:p>
    <w:p w:rsidR="00FB5649" w:rsidRDefault="00FB5649">
      <w:pPr>
        <w:rPr>
          <w:rFonts w:ascii="Cambria" w:hAnsi="Cambria"/>
        </w:rPr>
      </w:pPr>
    </w:p>
    <w:p w:rsidR="00855D5F" w:rsidRDefault="00855D5F">
      <w:pPr>
        <w:rPr>
          <w:rFonts w:ascii="Cambria" w:hAnsi="Cambria"/>
        </w:rPr>
      </w:pPr>
    </w:p>
    <w:p w:rsidR="00855D5F" w:rsidRDefault="00855D5F">
      <w:pPr>
        <w:rPr>
          <w:rFonts w:ascii="Cambria" w:hAnsi="Cambria"/>
        </w:rPr>
      </w:pPr>
    </w:p>
    <w:p w:rsidR="00855D5F" w:rsidRDefault="00855D5F">
      <w:pPr>
        <w:rPr>
          <w:rFonts w:ascii="Cambria" w:hAnsi="Cambria"/>
        </w:rPr>
      </w:pPr>
    </w:p>
    <w:p w:rsidR="00855D5F" w:rsidRDefault="00855D5F">
      <w:pPr>
        <w:rPr>
          <w:rFonts w:ascii="Cambria" w:hAnsi="Cambria"/>
        </w:rPr>
      </w:pPr>
    </w:p>
    <w:p w:rsidR="00855D5F" w:rsidRDefault="00855D5F">
      <w:pPr>
        <w:rPr>
          <w:rFonts w:ascii="Cambria" w:hAnsi="Cambria"/>
        </w:rPr>
      </w:pPr>
    </w:p>
    <w:p w:rsidR="00855D5F" w:rsidRDefault="00855D5F">
      <w:pPr>
        <w:rPr>
          <w:rFonts w:ascii="Cambria" w:hAnsi="Cambria"/>
        </w:rPr>
      </w:pPr>
    </w:p>
    <w:p w:rsidR="00855D5F" w:rsidRDefault="00855D5F">
      <w:pPr>
        <w:rPr>
          <w:rFonts w:ascii="Cambria" w:hAnsi="Cambria"/>
        </w:rPr>
      </w:pPr>
    </w:p>
    <w:p w:rsidR="00855D5F" w:rsidRDefault="00855D5F">
      <w:pPr>
        <w:rPr>
          <w:rFonts w:ascii="Cambria" w:hAnsi="Cambria"/>
        </w:rPr>
      </w:pPr>
    </w:p>
    <w:p w:rsidR="00855D5F" w:rsidRDefault="00855D5F">
      <w:pPr>
        <w:rPr>
          <w:rFonts w:ascii="Cambria" w:hAnsi="Cambria"/>
        </w:rPr>
      </w:pPr>
    </w:p>
    <w:p w:rsidR="00855D5F" w:rsidRDefault="00855D5F">
      <w:pPr>
        <w:rPr>
          <w:rFonts w:ascii="Cambria" w:hAnsi="Cambria"/>
        </w:rPr>
      </w:pPr>
    </w:p>
    <w:p w:rsidR="00855D5F" w:rsidRDefault="00855D5F">
      <w:pPr>
        <w:rPr>
          <w:rFonts w:ascii="Cambria" w:hAnsi="Cambria"/>
        </w:rPr>
      </w:pPr>
    </w:p>
    <w:p w:rsidR="00855D5F" w:rsidRDefault="00855D5F" w:rsidP="00855D5F">
      <w:r w:rsidRPr="00307158">
        <w:rPr>
          <w:noProof/>
        </w:rPr>
        <w:lastRenderedPageBreak/>
        <w:drawing>
          <wp:inline distT="0" distB="0" distL="0" distR="0">
            <wp:extent cx="5486400" cy="2214245"/>
            <wp:effectExtent l="19050" t="0" r="0" b="0"/>
            <wp:docPr id="10" name="图片 11" descr="bs in 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 in S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5F" w:rsidRDefault="00855D5F" w:rsidP="00855D5F">
      <w:r w:rsidRPr="00307158">
        <w:rPr>
          <w:noProof/>
        </w:rPr>
        <w:drawing>
          <wp:inline distT="0" distB="0" distL="0" distR="0">
            <wp:extent cx="5486400" cy="2214245"/>
            <wp:effectExtent l="19050" t="0" r="0" b="0"/>
            <wp:docPr id="11" name="图片 12" descr="bs in 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 in L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158">
        <w:rPr>
          <w:noProof/>
        </w:rPr>
        <w:drawing>
          <wp:inline distT="0" distB="0" distL="0" distR="0">
            <wp:extent cx="5486400" cy="2214245"/>
            <wp:effectExtent l="19050" t="0" r="0" b="0"/>
            <wp:docPr id="14" name="图片 12" descr="bs in 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 in L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5F" w:rsidRDefault="00855D5F">
      <w:pPr>
        <w:rPr>
          <w:rFonts w:ascii="Cambria" w:hAnsi="Cambria"/>
        </w:rPr>
      </w:pPr>
      <w:r w:rsidRPr="00DF6DF4">
        <w:rPr>
          <w:rFonts w:ascii="Cambria" w:hAnsi="Cambria" w:hint="eastAsia"/>
          <w:b/>
        </w:rPr>
        <w:t>Figure S</w:t>
      </w:r>
      <w:r>
        <w:rPr>
          <w:rFonts w:ascii="Cambria" w:hAnsi="Cambria"/>
          <w:b/>
        </w:rPr>
        <w:t>3</w:t>
      </w:r>
      <w:r w:rsidRPr="00DF6DF4">
        <w:rPr>
          <w:rFonts w:ascii="Cambria" w:hAnsi="Cambria" w:hint="eastAsia"/>
          <w:b/>
        </w:rPr>
        <w:t>.</w:t>
      </w:r>
      <w:r w:rsidRPr="00DF6DF4">
        <w:rPr>
          <w:rFonts w:ascii="Cambria" w:hAnsi="Cambria" w:hint="eastAsia"/>
        </w:rPr>
        <w:t xml:space="preserve"> The baseline shift</w:t>
      </w:r>
      <w:r>
        <w:rPr>
          <w:rFonts w:ascii="Cambria" w:hAnsi="Cambria"/>
        </w:rPr>
        <w:t>s</w:t>
      </w:r>
      <w:r w:rsidRPr="00DF6DF4">
        <w:rPr>
          <w:rFonts w:ascii="Cambria" w:hAnsi="Cambria" w:hint="eastAsia"/>
        </w:rPr>
        <w:t xml:space="preserve"> in </w:t>
      </w:r>
      <w:r>
        <w:rPr>
          <w:rFonts w:ascii="Cambria" w:hAnsi="Cambria"/>
        </w:rPr>
        <w:t xml:space="preserve">the </w:t>
      </w:r>
      <w:r w:rsidRPr="00DF6DF4">
        <w:rPr>
          <w:rFonts w:ascii="Cambria" w:hAnsi="Cambria" w:hint="eastAsia"/>
        </w:rPr>
        <w:t>SI, LR and AP directions as a function of time. The black points</w:t>
      </w:r>
      <w:r w:rsidR="00095946">
        <w:rPr>
          <w:rFonts w:ascii="Cambria" w:hAnsi="Cambria"/>
        </w:rPr>
        <w:t xml:space="preserve"> (and error bar</w:t>
      </w:r>
      <w:r w:rsidR="007A13F8">
        <w:rPr>
          <w:rFonts w:ascii="Cambria" w:hAnsi="Cambria"/>
        </w:rPr>
        <w:t>s</w:t>
      </w:r>
      <w:r w:rsidR="00095946">
        <w:rPr>
          <w:rFonts w:ascii="Cambria" w:hAnsi="Cambria"/>
        </w:rPr>
        <w:t>)</w:t>
      </w:r>
      <w:r w:rsidR="0010169F">
        <w:rPr>
          <w:rFonts w:ascii="Cambria" w:hAnsi="Cambria"/>
        </w:rPr>
        <w:t xml:space="preserve"> </w:t>
      </w:r>
      <w:bookmarkStart w:id="0" w:name="_GoBack"/>
      <w:bookmarkEnd w:id="0"/>
      <w:r w:rsidRPr="00DF6DF4">
        <w:rPr>
          <w:rFonts w:ascii="Cambria" w:hAnsi="Cambria" w:hint="eastAsia"/>
        </w:rPr>
        <w:t xml:space="preserve">are the mean </w:t>
      </w:r>
      <w:r w:rsidR="00095946">
        <w:rPr>
          <w:rFonts w:ascii="Cambria" w:hAnsi="Cambria"/>
        </w:rPr>
        <w:t xml:space="preserve">(and one standard deviation) </w:t>
      </w:r>
      <w:r w:rsidRPr="00DF6DF4">
        <w:rPr>
          <w:rFonts w:ascii="Cambria" w:hAnsi="Cambria" w:hint="eastAsia"/>
        </w:rPr>
        <w:t>baseline shift</w:t>
      </w:r>
      <w:r w:rsidR="007A13F8">
        <w:rPr>
          <w:rFonts w:ascii="Cambria" w:hAnsi="Cambria"/>
        </w:rPr>
        <w:t>s</w:t>
      </w:r>
      <w:r w:rsidRPr="00DF6DF4">
        <w:rPr>
          <w:rFonts w:ascii="Cambria" w:hAnsi="Cambria" w:hint="eastAsia"/>
        </w:rPr>
        <w:t xml:space="preserve"> over all fractions </w:t>
      </w:r>
      <w:r>
        <w:rPr>
          <w:rFonts w:ascii="Cambria" w:hAnsi="Cambria"/>
        </w:rPr>
        <w:t xml:space="preserve">at the specific </w:t>
      </w:r>
      <w:r w:rsidRPr="00DF6DF4">
        <w:rPr>
          <w:rFonts w:ascii="Cambria" w:hAnsi="Cambria" w:hint="eastAsia"/>
        </w:rPr>
        <w:t xml:space="preserve">time. </w:t>
      </w:r>
    </w:p>
    <w:p w:rsidR="00FB5649" w:rsidRDefault="00FB5649" w:rsidP="00FB5649">
      <w:r w:rsidRPr="007D3646">
        <w:rPr>
          <w:noProof/>
        </w:rPr>
        <w:lastRenderedPageBreak/>
        <w:drawing>
          <wp:inline distT="0" distB="0" distL="0" distR="0">
            <wp:extent cx="2870799" cy="2870799"/>
            <wp:effectExtent l="19050" t="0" r="5751" b="0"/>
            <wp:docPr id="8" name="图片 14" descr="baseline vs T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line vs TM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459" cy="287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649" w:rsidRPr="00DF6DF4" w:rsidRDefault="00FB5649" w:rsidP="00FB5649">
      <w:pPr>
        <w:rPr>
          <w:rFonts w:ascii="Cambria" w:hAnsi="Cambria"/>
        </w:rPr>
      </w:pPr>
      <w:r w:rsidRPr="00DF6DF4">
        <w:rPr>
          <w:rFonts w:ascii="Cambria" w:hAnsi="Cambria" w:hint="eastAsia"/>
          <w:b/>
        </w:rPr>
        <w:t>Figure S</w:t>
      </w:r>
      <w:r w:rsidR="00855D5F">
        <w:rPr>
          <w:rFonts w:ascii="Cambria" w:hAnsi="Cambria"/>
          <w:b/>
        </w:rPr>
        <w:t>4</w:t>
      </w:r>
      <w:r w:rsidRPr="00DF6DF4">
        <w:rPr>
          <w:rFonts w:ascii="Cambria" w:hAnsi="Cambria" w:hint="eastAsia"/>
          <w:b/>
        </w:rPr>
        <w:t>.</w:t>
      </w:r>
      <w:r w:rsidRPr="00DF6DF4">
        <w:rPr>
          <w:rFonts w:ascii="Cambria" w:hAnsi="Cambria" w:hint="eastAsia"/>
        </w:rPr>
        <w:t xml:space="preserve"> Relationship between the mean TMA and the baseline shift for</w:t>
      </w:r>
      <w:r w:rsidRPr="00DF6DF4">
        <w:rPr>
          <w:rFonts w:ascii="Cambria" w:hAnsi="Cambria"/>
        </w:rPr>
        <w:t xml:space="preserve"> the SI direction</w:t>
      </w:r>
      <w:r w:rsidRPr="00DF6DF4">
        <w:rPr>
          <w:rFonts w:ascii="Cambria" w:hAnsi="Cambria" w:hint="eastAsia"/>
        </w:rPr>
        <w:t>.</w:t>
      </w:r>
    </w:p>
    <w:p w:rsidR="00FB5649" w:rsidRDefault="00FB5649"/>
    <w:p w:rsidR="00FB5649" w:rsidRDefault="00FB5649"/>
    <w:p w:rsidR="004423C5" w:rsidRDefault="004423C5"/>
    <w:p w:rsidR="0005532B" w:rsidRDefault="0005532B"/>
    <w:p w:rsidR="0005532B" w:rsidRDefault="0005532B"/>
    <w:p w:rsidR="0005532B" w:rsidRDefault="0005532B"/>
    <w:p w:rsidR="0005532B" w:rsidRDefault="0005532B"/>
    <w:p w:rsidR="007D3646" w:rsidRDefault="007D3646"/>
    <w:p w:rsidR="007D3646" w:rsidRDefault="007D3646"/>
    <w:p w:rsidR="007D3646" w:rsidRDefault="007D3646"/>
    <w:p w:rsidR="007D3646" w:rsidRDefault="007D3646"/>
    <w:p w:rsidR="007D3646" w:rsidRDefault="007D3646"/>
    <w:p w:rsidR="00DF6DF4" w:rsidRDefault="00DF6DF4"/>
    <w:sectPr w:rsidR="00DF6DF4" w:rsidSect="002802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79" w:rsidRDefault="00E26E79" w:rsidP="00EB3411">
      <w:pPr>
        <w:spacing w:after="0" w:line="240" w:lineRule="auto"/>
      </w:pPr>
      <w:r>
        <w:separator/>
      </w:r>
    </w:p>
  </w:endnote>
  <w:endnote w:type="continuationSeparator" w:id="1">
    <w:p w:rsidR="00E26E79" w:rsidRDefault="00E26E79" w:rsidP="00EB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Meiryo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79" w:rsidRDefault="00E26E79" w:rsidP="00EB3411">
      <w:pPr>
        <w:spacing w:after="0" w:line="240" w:lineRule="auto"/>
      </w:pPr>
      <w:r>
        <w:separator/>
      </w:r>
    </w:p>
  </w:footnote>
  <w:footnote w:type="continuationSeparator" w:id="1">
    <w:p w:rsidR="00E26E79" w:rsidRDefault="00E26E79" w:rsidP="00EB341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ity Control Editor">
    <w15:presenceInfo w15:providerId="None" w15:userId="Quality Control Edi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3411"/>
    <w:rsid w:val="00025F30"/>
    <w:rsid w:val="0005532B"/>
    <w:rsid w:val="00072487"/>
    <w:rsid w:val="000958FB"/>
    <w:rsid w:val="00095946"/>
    <w:rsid w:val="000C1CC8"/>
    <w:rsid w:val="000C7401"/>
    <w:rsid w:val="0010169F"/>
    <w:rsid w:val="001A5F39"/>
    <w:rsid w:val="0023501B"/>
    <w:rsid w:val="002412BD"/>
    <w:rsid w:val="00260FF2"/>
    <w:rsid w:val="002802FD"/>
    <w:rsid w:val="002B4267"/>
    <w:rsid w:val="00307158"/>
    <w:rsid w:val="003A28CD"/>
    <w:rsid w:val="003C19BB"/>
    <w:rsid w:val="004423C5"/>
    <w:rsid w:val="004C05D3"/>
    <w:rsid w:val="0056305C"/>
    <w:rsid w:val="00587410"/>
    <w:rsid w:val="00610FAF"/>
    <w:rsid w:val="00624F82"/>
    <w:rsid w:val="006378C5"/>
    <w:rsid w:val="006C57F6"/>
    <w:rsid w:val="0073316E"/>
    <w:rsid w:val="007773FB"/>
    <w:rsid w:val="007A13F8"/>
    <w:rsid w:val="007D3646"/>
    <w:rsid w:val="007D482F"/>
    <w:rsid w:val="007E2308"/>
    <w:rsid w:val="0083176F"/>
    <w:rsid w:val="00831F4E"/>
    <w:rsid w:val="00853203"/>
    <w:rsid w:val="00855D5F"/>
    <w:rsid w:val="009B767F"/>
    <w:rsid w:val="009D7F7D"/>
    <w:rsid w:val="00A4420D"/>
    <w:rsid w:val="00A628AE"/>
    <w:rsid w:val="00AA0EF8"/>
    <w:rsid w:val="00AA1926"/>
    <w:rsid w:val="00AA7E6F"/>
    <w:rsid w:val="00AB778C"/>
    <w:rsid w:val="00B12362"/>
    <w:rsid w:val="00B807E3"/>
    <w:rsid w:val="00C36AA0"/>
    <w:rsid w:val="00CA74F2"/>
    <w:rsid w:val="00DB100A"/>
    <w:rsid w:val="00DB35D8"/>
    <w:rsid w:val="00DC37ED"/>
    <w:rsid w:val="00DD6FD0"/>
    <w:rsid w:val="00DF0516"/>
    <w:rsid w:val="00DF6DF4"/>
    <w:rsid w:val="00E26E79"/>
    <w:rsid w:val="00E37574"/>
    <w:rsid w:val="00E87D06"/>
    <w:rsid w:val="00EB3411"/>
    <w:rsid w:val="00F50478"/>
    <w:rsid w:val="00F84883"/>
    <w:rsid w:val="00FB5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EB3411"/>
  </w:style>
  <w:style w:type="paragraph" w:styleId="a4">
    <w:name w:val="footer"/>
    <w:basedOn w:val="a"/>
    <w:link w:val="Char0"/>
    <w:uiPriority w:val="99"/>
    <w:semiHidden/>
    <w:unhideWhenUsed/>
    <w:rsid w:val="00EB3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EB3411"/>
  </w:style>
  <w:style w:type="paragraph" w:styleId="a5">
    <w:name w:val="Balloon Text"/>
    <w:basedOn w:val="a"/>
    <w:link w:val="Char1"/>
    <w:uiPriority w:val="99"/>
    <w:semiHidden/>
    <w:unhideWhenUsed/>
    <w:rsid w:val="00DB100A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100A"/>
    <w:rPr>
      <w:rFonts w:ascii="SimSun" w:eastAsia="SimSun"/>
      <w:sz w:val="18"/>
      <w:szCs w:val="18"/>
    </w:rPr>
  </w:style>
  <w:style w:type="paragraph" w:styleId="a6">
    <w:name w:val="Revision"/>
    <w:hidden/>
    <w:uiPriority w:val="99"/>
    <w:semiHidden/>
    <w:rsid w:val="00624F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DFE4-7768-474B-B822-109EEB69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lzw</dc:creator>
  <cp:keywords/>
  <dc:description/>
  <cp:lastModifiedBy>lzw</cp:lastModifiedBy>
  <cp:revision>8</cp:revision>
  <dcterms:created xsi:type="dcterms:W3CDTF">2019-05-29T11:56:00Z</dcterms:created>
  <dcterms:modified xsi:type="dcterms:W3CDTF">2019-06-03T01:24:00Z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43614.2878819444</vt:r8>
  </property>
</Properties>
</file>