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B30" w:rsidRPr="001B145B" w:rsidRDefault="007F7CC4">
      <w:pPr>
        <w:spacing w:after="0" w:line="480" w:lineRule="auto"/>
        <w:ind w:firstLine="708"/>
        <w:jc w:val="both"/>
        <w:rPr>
          <w:rFonts w:ascii="Times New Roman" w:hAnsi="Times New Roman"/>
          <w:lang w:val="en-US"/>
        </w:rPr>
      </w:pPr>
      <w:bookmarkStart w:id="0" w:name="_GoBack"/>
      <w:bookmarkEnd w:id="0"/>
      <w:r w:rsidRPr="001B145B">
        <w:rPr>
          <w:rFonts w:ascii="Times New Roman" w:hAnsi="Times New Roman"/>
          <w:sz w:val="24"/>
          <w:szCs w:val="24"/>
          <w:lang w:val="en-GB"/>
        </w:rPr>
        <w:t>Methyl bromide, CH</w:t>
      </w:r>
      <w:r w:rsidRPr="001B145B">
        <w:rPr>
          <w:rFonts w:ascii="Times New Roman" w:hAnsi="Times New Roman"/>
          <w:sz w:val="24"/>
          <w:szCs w:val="24"/>
          <w:vertAlign w:val="subscript"/>
          <w:lang w:val="en-GB"/>
        </w:rPr>
        <w:t>3</w:t>
      </w:r>
      <w:r w:rsidRPr="001B145B">
        <w:rPr>
          <w:rFonts w:ascii="Times New Roman" w:hAnsi="Times New Roman"/>
          <w:sz w:val="24"/>
          <w:szCs w:val="24"/>
          <w:lang w:val="en-GB"/>
        </w:rPr>
        <w:t xml:space="preserve">Br, is the most abundant long-lived bromocarbon in the troposphere and it is a potential greenhouse gas and ozone depleting compound. Due to the environmental problems numerous spectroscopic and theoretical studies have been carried out for the parent molecule, whereas minor attention has been devoted to its </w:t>
      </w:r>
      <w:r w:rsidR="00533378">
        <w:rPr>
          <w:rFonts w:ascii="Times New Roman" w:hAnsi="Times New Roman"/>
          <w:sz w:val="24"/>
          <w:szCs w:val="24"/>
          <w:lang w:val="en-GB"/>
        </w:rPr>
        <w:t>partial</w:t>
      </w:r>
      <w:r w:rsidRPr="001B145B">
        <w:rPr>
          <w:rFonts w:ascii="Times New Roman" w:hAnsi="Times New Roman"/>
          <w:sz w:val="24"/>
          <w:szCs w:val="24"/>
          <w:lang w:val="en-GB"/>
        </w:rPr>
        <w:t xml:space="preserve"> deuterated forms CH</w:t>
      </w:r>
      <w:r w:rsidRPr="001B145B">
        <w:rPr>
          <w:rFonts w:ascii="Times New Roman" w:hAnsi="Times New Roman"/>
          <w:sz w:val="24"/>
          <w:szCs w:val="24"/>
          <w:vertAlign w:val="subscript"/>
          <w:lang w:val="en-GB"/>
        </w:rPr>
        <w:t>2</w:t>
      </w:r>
      <w:r w:rsidRPr="001B145B">
        <w:rPr>
          <w:rFonts w:ascii="Times New Roman" w:hAnsi="Times New Roman"/>
          <w:sz w:val="24"/>
          <w:szCs w:val="24"/>
          <w:lang w:val="en-GB"/>
        </w:rPr>
        <w:t>DBr and CHD</w:t>
      </w:r>
      <w:r w:rsidRPr="001B145B">
        <w:rPr>
          <w:rFonts w:ascii="Times New Roman" w:hAnsi="Times New Roman"/>
          <w:sz w:val="24"/>
          <w:szCs w:val="24"/>
          <w:vertAlign w:val="subscript"/>
          <w:lang w:val="en-GB"/>
        </w:rPr>
        <w:t>2</w:t>
      </w:r>
      <w:r w:rsidRPr="001B145B">
        <w:rPr>
          <w:rFonts w:ascii="Times New Roman" w:hAnsi="Times New Roman"/>
          <w:sz w:val="24"/>
          <w:szCs w:val="24"/>
          <w:lang w:val="en-GB"/>
        </w:rPr>
        <w:t>Br</w:t>
      </w:r>
      <w:r w:rsidR="00CA32C2" w:rsidRPr="001B145B">
        <w:rPr>
          <w:rFonts w:ascii="Times New Roman" w:hAnsi="Times New Roman"/>
          <w:sz w:val="24"/>
          <w:szCs w:val="24"/>
          <w:lang w:val="en-GB"/>
        </w:rPr>
        <w:t xml:space="preserve"> </w:t>
      </w:r>
      <w:r w:rsidR="00CA32C2" w:rsidRPr="001B145B">
        <w:rPr>
          <w:rFonts w:ascii="Times New Roman" w:hAnsi="Times New Roman"/>
          <w:sz w:val="24"/>
          <w:szCs w:val="24"/>
          <w:lang w:val="en-US"/>
        </w:rPr>
        <w:t>due to their very low concentration in the Earth’s atmosphere</w:t>
      </w:r>
      <w:r w:rsidRPr="001B145B">
        <w:rPr>
          <w:rFonts w:ascii="Times New Roman" w:hAnsi="Times New Roman"/>
          <w:sz w:val="24"/>
          <w:szCs w:val="24"/>
          <w:lang w:val="en-GB"/>
        </w:rPr>
        <w:t>. High</w:t>
      </w:r>
      <w:r w:rsidR="00533378">
        <w:rPr>
          <w:rFonts w:ascii="Times New Roman" w:hAnsi="Times New Roman"/>
          <w:sz w:val="24"/>
          <w:szCs w:val="24"/>
          <w:lang w:val="en-GB"/>
        </w:rPr>
        <w:t>-</w:t>
      </w:r>
      <w:r w:rsidRPr="001B145B">
        <w:rPr>
          <w:rFonts w:ascii="Times New Roman" w:hAnsi="Times New Roman"/>
          <w:sz w:val="24"/>
          <w:szCs w:val="24"/>
          <w:lang w:val="en-GB"/>
        </w:rPr>
        <w:t xml:space="preserve">resolution infrared data of these molecules lead to accurate spectroscopic parameters which are </w:t>
      </w:r>
      <w:r w:rsidR="00CA32C2" w:rsidRPr="001B145B">
        <w:rPr>
          <w:rFonts w:ascii="Times New Roman" w:hAnsi="Times New Roman"/>
          <w:sz w:val="24"/>
          <w:szCs w:val="24"/>
          <w:lang w:val="en-US"/>
        </w:rPr>
        <w:t xml:space="preserve">useful for improving calculations of the general harmonic force field and the </w:t>
      </w:r>
      <w:r w:rsidR="00CA32C2" w:rsidRPr="001B145B">
        <w:rPr>
          <w:rFonts w:ascii="Times New Roman" w:hAnsi="Times New Roman"/>
          <w:i/>
          <w:sz w:val="24"/>
          <w:szCs w:val="24"/>
          <w:lang w:val="en-US"/>
        </w:rPr>
        <w:t>ab initio</w:t>
      </w:r>
      <w:r w:rsidR="00CA32C2" w:rsidRPr="001B145B">
        <w:rPr>
          <w:rFonts w:ascii="Times New Roman" w:hAnsi="Times New Roman"/>
          <w:sz w:val="24"/>
          <w:szCs w:val="24"/>
          <w:lang w:val="en-US"/>
        </w:rPr>
        <w:t xml:space="preserve"> potential energy surfaces of CH</w:t>
      </w:r>
      <w:r w:rsidR="00CA32C2" w:rsidRPr="001B145B">
        <w:rPr>
          <w:rFonts w:ascii="Times New Roman" w:hAnsi="Times New Roman"/>
          <w:sz w:val="24"/>
          <w:szCs w:val="24"/>
          <w:vertAlign w:val="subscript"/>
          <w:lang w:val="en-US"/>
        </w:rPr>
        <w:t>3</w:t>
      </w:r>
      <w:r w:rsidR="00CA32C2" w:rsidRPr="001B145B">
        <w:rPr>
          <w:rFonts w:ascii="Times New Roman" w:hAnsi="Times New Roman"/>
          <w:sz w:val="24"/>
          <w:szCs w:val="24"/>
          <w:lang w:val="en-US"/>
        </w:rPr>
        <w:t>Br</w:t>
      </w:r>
      <w:r w:rsidRPr="001B145B">
        <w:rPr>
          <w:rFonts w:ascii="Times New Roman" w:hAnsi="Times New Roman"/>
          <w:sz w:val="24"/>
          <w:szCs w:val="24"/>
          <w:lang w:val="en-GB"/>
        </w:rPr>
        <w:t xml:space="preserve">. For this reason, we </w:t>
      </w:r>
      <w:r w:rsidR="001B145B" w:rsidRPr="001B145B">
        <w:rPr>
          <w:rFonts w:ascii="Times New Roman" w:hAnsi="Times New Roman"/>
          <w:sz w:val="24"/>
          <w:szCs w:val="24"/>
          <w:lang w:val="en-GB"/>
        </w:rPr>
        <w:t>have extended</w:t>
      </w:r>
      <w:r w:rsidRPr="001B145B">
        <w:rPr>
          <w:rFonts w:ascii="Times New Roman" w:hAnsi="Times New Roman"/>
          <w:sz w:val="24"/>
          <w:szCs w:val="24"/>
          <w:lang w:val="en-GB"/>
        </w:rPr>
        <w:t xml:space="preserve"> the study of the high-resolution </w:t>
      </w:r>
      <w:r w:rsidR="001B145B" w:rsidRPr="001B145B">
        <w:rPr>
          <w:rFonts w:ascii="Times New Roman" w:hAnsi="Times New Roman"/>
          <w:sz w:val="24"/>
          <w:szCs w:val="24"/>
          <w:lang w:val="en-GB"/>
        </w:rPr>
        <w:t>FTIR</w:t>
      </w:r>
      <w:r w:rsidRPr="001B145B">
        <w:rPr>
          <w:rFonts w:ascii="Times New Roman" w:hAnsi="Times New Roman"/>
          <w:sz w:val="24"/>
          <w:szCs w:val="24"/>
          <w:lang w:val="en-GB"/>
        </w:rPr>
        <w:t xml:space="preserve"> spectra of the di-deuterated species CHD</w:t>
      </w:r>
      <w:r w:rsidRPr="001B145B">
        <w:rPr>
          <w:rFonts w:ascii="Times New Roman" w:hAnsi="Times New Roman"/>
          <w:sz w:val="24"/>
          <w:szCs w:val="24"/>
          <w:vertAlign w:val="subscript"/>
          <w:lang w:val="en-GB"/>
        </w:rPr>
        <w:t>2</w:t>
      </w:r>
      <w:r w:rsidRPr="001B145B">
        <w:rPr>
          <w:rFonts w:ascii="Times New Roman" w:hAnsi="Times New Roman"/>
          <w:sz w:val="24"/>
          <w:szCs w:val="24"/>
          <w:lang w:val="en-GB"/>
        </w:rPr>
        <w:t>Br</w:t>
      </w:r>
      <w:r w:rsidR="001B145B" w:rsidRPr="001B145B">
        <w:rPr>
          <w:rFonts w:ascii="Times New Roman" w:hAnsi="Times New Roman"/>
          <w:sz w:val="24"/>
          <w:szCs w:val="24"/>
          <w:lang w:val="en-GB"/>
        </w:rPr>
        <w:t xml:space="preserve"> in a spectral region never previously investigated</w:t>
      </w:r>
      <w:r w:rsidRPr="001B145B">
        <w:rPr>
          <w:rFonts w:ascii="Times New Roman" w:hAnsi="Times New Roman"/>
          <w:sz w:val="24"/>
          <w:szCs w:val="24"/>
          <w:lang w:val="en-GB"/>
        </w:rPr>
        <w:t>.</w:t>
      </w:r>
    </w:p>
    <w:p w:rsidR="00D80B30" w:rsidRDefault="00D80B30">
      <w:pPr>
        <w:rPr>
          <w:lang w:val="en-US"/>
        </w:rPr>
      </w:pPr>
    </w:p>
    <w:p w:rsidR="00D80B30" w:rsidRDefault="00D80B30">
      <w:pPr>
        <w:jc w:val="both"/>
        <w:rPr>
          <w:sz w:val="28"/>
          <w:szCs w:val="28"/>
          <w:lang w:val="en-US"/>
        </w:rPr>
      </w:pPr>
    </w:p>
    <w:sectPr w:rsidR="00D80B30">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994" w:rsidRDefault="00A31994">
      <w:pPr>
        <w:spacing w:after="0" w:line="240" w:lineRule="auto"/>
      </w:pPr>
      <w:r>
        <w:separator/>
      </w:r>
    </w:p>
  </w:endnote>
  <w:endnote w:type="continuationSeparator" w:id="0">
    <w:p w:rsidR="00A31994" w:rsidRDefault="00A3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994" w:rsidRDefault="00A31994">
      <w:pPr>
        <w:spacing w:after="0" w:line="240" w:lineRule="auto"/>
      </w:pPr>
      <w:r>
        <w:rPr>
          <w:color w:val="000000"/>
        </w:rPr>
        <w:separator/>
      </w:r>
    </w:p>
  </w:footnote>
  <w:footnote w:type="continuationSeparator" w:id="0">
    <w:p w:rsidR="00A31994" w:rsidRDefault="00A319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30"/>
    <w:rsid w:val="00083D03"/>
    <w:rsid w:val="001B145B"/>
    <w:rsid w:val="00533378"/>
    <w:rsid w:val="00713DE0"/>
    <w:rsid w:val="007F7CC4"/>
    <w:rsid w:val="00A31994"/>
    <w:rsid w:val="00CA32C2"/>
    <w:rsid w:val="00D80B30"/>
    <w:rsid w:val="00DE0E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BD7D6-6103-447A-936B-D29ADD50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707</Characters>
  <Application>Microsoft Office Word</Application>
  <DocSecurity>0</DocSecurity>
  <Lines>5</Lines>
  <Paragraphs>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Santino</dc:creator>
  <dc:description/>
  <cp:lastModifiedBy>gayatri.ravi</cp:lastModifiedBy>
  <cp:revision>2</cp:revision>
  <dcterms:created xsi:type="dcterms:W3CDTF">2019-08-12T06:04:00Z</dcterms:created>
  <dcterms:modified xsi:type="dcterms:W3CDTF">2019-08-12T06:04:00Z</dcterms:modified>
</cp:coreProperties>
</file>