
<file path=[Content_Types].xml><?xml version="1.0" encoding="utf-8"?>
<Types xmlns="http://schemas.openxmlformats.org/package/2006/content-types">
  <Default Extension="xml" ContentType="application/xml"/>
  <Default Extension="tiff" ContentType="image/tiff"/>
  <Default Extension="emf" ContentType="image/x-emf"/>
  <Default Extension="rels" ContentType="application/vnd.openxmlformats-package.relationships+xml"/>
  <Default Extension="tif" ContentType="image/tif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E4864" w14:textId="6974B6F4" w:rsidR="009D74DA" w:rsidRPr="00D949F1" w:rsidRDefault="009D74DA" w:rsidP="009D74DA">
      <w:pPr>
        <w:spacing w:line="360" w:lineRule="auto"/>
        <w:jc w:val="center"/>
        <w:rPr>
          <w:rFonts w:cs="Times New Roman"/>
          <w:b/>
          <w:noProof/>
          <w:sz w:val="28"/>
          <w:szCs w:val="28"/>
          <w:lang w:eastAsia="en-GB"/>
        </w:rPr>
      </w:pPr>
      <w:r w:rsidRPr="00D949F1">
        <w:rPr>
          <w:b/>
          <w:sz w:val="28"/>
          <w:szCs w:val="28"/>
        </w:rPr>
        <w:t>New oxacalix[4]arene carbox</w:t>
      </w:r>
      <w:r w:rsidR="00D949F1" w:rsidRPr="00D949F1">
        <w:rPr>
          <w:b/>
          <w:sz w:val="28"/>
          <w:szCs w:val="28"/>
        </w:rPr>
        <w:t>ylate detects viologen in prot</w:t>
      </w:r>
      <w:r w:rsidRPr="00D949F1">
        <w:rPr>
          <w:b/>
          <w:sz w:val="28"/>
          <w:szCs w:val="28"/>
        </w:rPr>
        <w:t>ic media</w:t>
      </w:r>
    </w:p>
    <w:p w14:paraId="623E8966" w14:textId="0B15A4F0" w:rsidR="0095741B" w:rsidRPr="00D949F1" w:rsidRDefault="0095741B" w:rsidP="0095741B">
      <w:pPr>
        <w:spacing w:line="360" w:lineRule="auto"/>
        <w:jc w:val="both"/>
        <w:rPr>
          <w:rFonts w:cs="Times New Roman"/>
          <w:color w:val="000000" w:themeColor="text1"/>
          <w:lang w:eastAsia="en-GB"/>
        </w:rPr>
      </w:pPr>
      <w:r w:rsidRPr="00D949F1">
        <w:rPr>
          <w:rFonts w:cs="Times New Roman"/>
          <w:noProof/>
          <w:lang w:eastAsia="en-GB"/>
        </w:rPr>
        <w:t>Anna Peterson,</w:t>
      </w:r>
      <w:r w:rsidRPr="00D949F1">
        <w:rPr>
          <w:rFonts w:cs="Times New Roman"/>
          <w:noProof/>
          <w:vertAlign w:val="superscript"/>
          <w:lang w:eastAsia="en-GB"/>
        </w:rPr>
        <w:t>a,b</w:t>
      </w:r>
      <w:r w:rsidRPr="00D949F1">
        <w:rPr>
          <w:rFonts w:cs="Times New Roman"/>
          <w:noProof/>
          <w:lang w:eastAsia="en-GB"/>
        </w:rPr>
        <w:t xml:space="preserve"> Mari-Liis Ludvig,</w:t>
      </w:r>
      <w:r w:rsidRPr="00D949F1">
        <w:rPr>
          <w:rFonts w:cs="Times New Roman"/>
          <w:noProof/>
          <w:vertAlign w:val="superscript"/>
          <w:lang w:eastAsia="en-GB"/>
        </w:rPr>
        <w:t>a,b</w:t>
      </w:r>
      <w:r w:rsidRPr="00D949F1">
        <w:rPr>
          <w:rFonts w:cs="Times New Roman"/>
          <w:noProof/>
          <w:lang w:eastAsia="en-GB"/>
        </w:rPr>
        <w:t xml:space="preserve"> Jevgenija Martõnova,</w:t>
      </w:r>
      <w:r w:rsidRPr="00D949F1">
        <w:rPr>
          <w:rFonts w:cs="Times New Roman"/>
          <w:noProof/>
          <w:vertAlign w:val="superscript"/>
          <w:lang w:eastAsia="en-GB"/>
        </w:rPr>
        <w:t>b</w:t>
      </w:r>
      <w:r w:rsidRPr="00D949F1">
        <w:rPr>
          <w:rFonts w:cs="Times New Roman"/>
          <w:noProof/>
          <w:lang w:eastAsia="en-GB"/>
        </w:rPr>
        <w:t xml:space="preserve"> Sandra Kaabel,</w:t>
      </w:r>
      <w:r w:rsidRPr="00D949F1">
        <w:rPr>
          <w:rFonts w:cs="Times New Roman"/>
          <w:noProof/>
          <w:vertAlign w:val="superscript"/>
          <w:lang w:eastAsia="en-GB"/>
        </w:rPr>
        <w:t>b</w:t>
      </w:r>
      <w:r w:rsidRPr="00D949F1">
        <w:rPr>
          <w:rFonts w:cs="Times New Roman"/>
          <w:noProof/>
          <w:lang w:eastAsia="en-GB"/>
        </w:rPr>
        <w:t xml:space="preserve"> Paul Kerner,</w:t>
      </w:r>
      <w:r w:rsidRPr="00D949F1">
        <w:rPr>
          <w:rFonts w:cs="Times New Roman"/>
          <w:noProof/>
          <w:vertAlign w:val="superscript"/>
          <w:lang w:eastAsia="en-GB"/>
        </w:rPr>
        <w:t>a</w:t>
      </w:r>
      <w:r w:rsidRPr="00D949F1">
        <w:rPr>
          <w:rFonts w:cs="Times New Roman"/>
          <w:noProof/>
          <w:lang w:eastAsia="en-GB"/>
        </w:rPr>
        <w:t xml:space="preserve"> Merle Uudsemaa,</w:t>
      </w:r>
      <w:r w:rsidRPr="00D949F1">
        <w:rPr>
          <w:rFonts w:cs="Times New Roman"/>
          <w:noProof/>
          <w:vertAlign w:val="superscript"/>
          <w:lang w:eastAsia="en-GB"/>
        </w:rPr>
        <w:t>a</w:t>
      </w:r>
      <w:r w:rsidRPr="00D949F1">
        <w:rPr>
          <w:rFonts w:cs="Times New Roman"/>
          <w:noProof/>
          <w:lang w:eastAsia="en-GB"/>
        </w:rPr>
        <w:t xml:space="preserve"> Aleksander Trummal,</w:t>
      </w:r>
      <w:r w:rsidRPr="00D949F1">
        <w:rPr>
          <w:rFonts w:cs="Times New Roman"/>
          <w:noProof/>
          <w:vertAlign w:val="superscript"/>
          <w:lang w:eastAsia="en-GB"/>
        </w:rPr>
        <w:t>a</w:t>
      </w:r>
      <w:r w:rsidRPr="00D949F1">
        <w:rPr>
          <w:rFonts w:cs="Times New Roman"/>
          <w:noProof/>
          <w:lang w:eastAsia="en-GB"/>
        </w:rPr>
        <w:t xml:space="preserve"> </w:t>
      </w:r>
      <w:r w:rsidR="004F46F5" w:rsidRPr="00D949F1">
        <w:rPr>
          <w:rFonts w:cs="Times New Roman"/>
          <w:noProof/>
          <w:lang w:eastAsia="en-GB"/>
        </w:rPr>
        <w:t>Maria Fo</w:t>
      </w:r>
      <w:r w:rsidR="006F3A7A" w:rsidRPr="00D949F1">
        <w:rPr>
          <w:rFonts w:cs="Times New Roman"/>
          <w:noProof/>
          <w:lang w:eastAsia="en-GB"/>
        </w:rPr>
        <w:t>mitšenko,</w:t>
      </w:r>
      <w:r w:rsidR="006F3A7A" w:rsidRPr="00D949F1">
        <w:rPr>
          <w:rFonts w:cs="Times New Roman"/>
          <w:noProof/>
          <w:vertAlign w:val="superscript"/>
          <w:lang w:eastAsia="en-GB"/>
        </w:rPr>
        <w:t>b</w:t>
      </w:r>
      <w:r w:rsidR="006F3A7A" w:rsidRPr="00D949F1">
        <w:rPr>
          <w:rFonts w:cs="Times New Roman"/>
          <w:noProof/>
          <w:lang w:eastAsia="en-GB"/>
        </w:rPr>
        <w:t xml:space="preserve"> </w:t>
      </w:r>
      <w:r w:rsidRPr="00D949F1">
        <w:rPr>
          <w:rFonts w:cs="Times New Roman"/>
          <w:noProof/>
          <w:lang w:eastAsia="en-GB"/>
        </w:rPr>
        <w:t>Tõnis Pehk,</w:t>
      </w:r>
      <w:r w:rsidRPr="00D949F1">
        <w:rPr>
          <w:rFonts w:cs="Times New Roman"/>
          <w:noProof/>
          <w:vertAlign w:val="superscript"/>
          <w:lang w:eastAsia="en-GB"/>
        </w:rPr>
        <w:t>a</w:t>
      </w:r>
      <w:r w:rsidRPr="00D949F1">
        <w:rPr>
          <w:rFonts w:cs="Times New Roman"/>
          <w:noProof/>
          <w:lang w:eastAsia="en-GB"/>
        </w:rPr>
        <w:t xml:space="preserve"> Riina Aav</w:t>
      </w:r>
      <w:r w:rsidR="006F3A7A" w:rsidRPr="00D949F1">
        <w:rPr>
          <w:rFonts w:cs="Times New Roman"/>
          <w:noProof/>
          <w:lang w:eastAsia="en-GB"/>
        </w:rPr>
        <w:t>*</w:t>
      </w:r>
      <w:r w:rsidRPr="00D949F1">
        <w:rPr>
          <w:rFonts w:cs="Times New Roman"/>
          <w:noProof/>
          <w:vertAlign w:val="superscript"/>
          <w:lang w:eastAsia="en-GB"/>
        </w:rPr>
        <w:t>b</w:t>
      </w:r>
      <w:r w:rsidRPr="00D949F1">
        <w:rPr>
          <w:rFonts w:cs="Times New Roman"/>
          <w:noProof/>
          <w:lang w:eastAsia="en-GB"/>
        </w:rPr>
        <w:t xml:space="preserve"> and Jasper Adamson*</w:t>
      </w:r>
      <w:r w:rsidRPr="00D949F1">
        <w:rPr>
          <w:rFonts w:cs="Times New Roman"/>
          <w:noProof/>
          <w:vertAlign w:val="superscript"/>
          <w:lang w:eastAsia="en-GB"/>
        </w:rPr>
        <w:t>a</w:t>
      </w:r>
    </w:p>
    <w:p w14:paraId="2A38A542" w14:textId="2C3CA93A" w:rsidR="0095741B" w:rsidRPr="00D949F1" w:rsidRDefault="00F5394F" w:rsidP="0095741B">
      <w:pPr>
        <w:spacing w:after="0" w:line="360" w:lineRule="auto"/>
        <w:jc w:val="both"/>
        <w:rPr>
          <w:rFonts w:cs="Times New Roman"/>
          <w:i/>
          <w:color w:val="000000" w:themeColor="text1"/>
        </w:rPr>
      </w:pPr>
      <w:r w:rsidRPr="00D949F1">
        <w:rPr>
          <w:rStyle w:val="italic"/>
          <w:rFonts w:cs="Times New Roman"/>
          <w:i/>
          <w:color w:val="000000" w:themeColor="text1"/>
          <w:vertAlign w:val="superscript"/>
        </w:rPr>
        <w:t>a</w:t>
      </w:r>
      <w:r w:rsidR="0095741B" w:rsidRPr="00D949F1">
        <w:rPr>
          <w:rStyle w:val="italic"/>
          <w:rFonts w:cs="Times New Roman"/>
          <w:i/>
          <w:color w:val="000000" w:themeColor="text1"/>
        </w:rPr>
        <w:t>National Institute of Chemical Physics and Biophysics,</w:t>
      </w:r>
      <w:r w:rsidR="000D68D4" w:rsidRPr="00D949F1">
        <w:rPr>
          <w:rStyle w:val="italic"/>
          <w:rFonts w:cs="Times New Roman"/>
          <w:i/>
          <w:color w:val="000000" w:themeColor="text1"/>
        </w:rPr>
        <w:t xml:space="preserve"> </w:t>
      </w:r>
      <w:r w:rsidR="0095741B" w:rsidRPr="00D949F1">
        <w:rPr>
          <w:rStyle w:val="italic"/>
          <w:rFonts w:cs="Times New Roman"/>
          <w:i/>
          <w:color w:val="000000" w:themeColor="text1"/>
        </w:rPr>
        <w:t>Akadeemia tee 23, 12618 Tallinn, Estonia</w:t>
      </w:r>
      <w:r w:rsidRPr="00D949F1">
        <w:rPr>
          <w:rStyle w:val="italic"/>
          <w:rFonts w:cs="Times New Roman"/>
          <w:i/>
          <w:color w:val="000000" w:themeColor="text1"/>
        </w:rPr>
        <w:t xml:space="preserve">; </w:t>
      </w:r>
      <w:r w:rsidRPr="00D949F1">
        <w:rPr>
          <w:rStyle w:val="supref"/>
          <w:rFonts w:cs="Times New Roman"/>
          <w:i/>
          <w:color w:val="000000" w:themeColor="text1"/>
          <w:vertAlign w:val="superscript"/>
        </w:rPr>
        <w:t>b</w:t>
      </w:r>
      <w:r w:rsidR="0095741B" w:rsidRPr="00D949F1">
        <w:rPr>
          <w:rStyle w:val="italic"/>
          <w:rFonts w:cs="Times New Roman"/>
          <w:i/>
          <w:color w:val="000000" w:themeColor="text1"/>
        </w:rPr>
        <w:t>Department of Chemistry, Tallinn University of Technology, Akadeemia tee 15, 12618 Tallinn, Estonia.</w:t>
      </w:r>
    </w:p>
    <w:p w14:paraId="5A289257" w14:textId="0FE0FFD9" w:rsidR="0095741B" w:rsidRPr="00D949F1" w:rsidRDefault="0095741B" w:rsidP="0095741B">
      <w:pPr>
        <w:pStyle w:val="Correspondencedetails"/>
        <w:jc w:val="both"/>
        <w:rPr>
          <w:rStyle w:val="Hyperlink"/>
          <w:color w:val="000000" w:themeColor="text1"/>
        </w:rPr>
      </w:pPr>
      <w:bookmarkStart w:id="0" w:name="_Hlk12440236"/>
      <w:r w:rsidRPr="00D949F1">
        <w:rPr>
          <w:color w:val="000000" w:themeColor="text1"/>
          <w:vertAlign w:val="superscript"/>
        </w:rPr>
        <w:t>*</w:t>
      </w:r>
      <w:r w:rsidRPr="00D949F1">
        <w:rPr>
          <w:color w:val="000000" w:themeColor="text1"/>
        </w:rPr>
        <w:t>E-mail of corresponding author</w:t>
      </w:r>
      <w:r w:rsidR="000D5CC8" w:rsidRPr="00D949F1">
        <w:rPr>
          <w:color w:val="000000" w:themeColor="text1"/>
        </w:rPr>
        <w:t>s</w:t>
      </w:r>
      <w:r w:rsidRPr="00D949F1">
        <w:rPr>
          <w:color w:val="000000" w:themeColor="text1"/>
        </w:rPr>
        <w:t xml:space="preserve">: </w:t>
      </w:r>
      <w:bookmarkStart w:id="1" w:name="_Hlk12440339"/>
      <w:r w:rsidR="007247D8" w:rsidRPr="00D949F1">
        <w:fldChar w:fldCharType="begin"/>
      </w:r>
      <w:r w:rsidR="007247D8" w:rsidRPr="00D949F1">
        <w:instrText xml:space="preserve"> HYPERLINK "mailto:jasper.adamson@kbfi.ee" </w:instrText>
      </w:r>
      <w:r w:rsidR="007247D8" w:rsidRPr="00D949F1">
        <w:fldChar w:fldCharType="separate"/>
      </w:r>
      <w:r w:rsidRPr="00D949F1">
        <w:rPr>
          <w:rStyle w:val="Hyperlink"/>
          <w:color w:val="000000" w:themeColor="text1"/>
          <w:u w:val="none"/>
        </w:rPr>
        <w:t>jasper.adamson@kbfi.ee</w:t>
      </w:r>
      <w:r w:rsidR="007247D8" w:rsidRPr="00D949F1">
        <w:rPr>
          <w:rStyle w:val="Hyperlink"/>
          <w:color w:val="000000" w:themeColor="text1"/>
          <w:u w:val="none"/>
        </w:rPr>
        <w:fldChar w:fldCharType="end"/>
      </w:r>
      <w:bookmarkEnd w:id="1"/>
      <w:r w:rsidR="00D949F1" w:rsidRPr="00D949F1">
        <w:rPr>
          <w:rStyle w:val="Hyperlink"/>
          <w:color w:val="000000" w:themeColor="text1"/>
          <w:u w:val="none"/>
        </w:rPr>
        <w:t xml:space="preserve">, </w:t>
      </w:r>
      <w:r w:rsidR="00D949F1" w:rsidRPr="00D949F1">
        <w:rPr>
          <w:color w:val="000000" w:themeColor="text1"/>
        </w:rPr>
        <w:t>riina.aav@taltech.ee</w:t>
      </w:r>
    </w:p>
    <w:bookmarkEnd w:id="0"/>
    <w:p w14:paraId="61830ABD" w14:textId="77777777" w:rsidR="0095741B" w:rsidRPr="00D949F1" w:rsidRDefault="0095741B" w:rsidP="0095741B">
      <w:pPr>
        <w:pStyle w:val="Correspondencedetails"/>
        <w:spacing w:line="480" w:lineRule="auto"/>
        <w:jc w:val="center"/>
        <w:rPr>
          <w:rStyle w:val="Hyperlink"/>
          <w:b/>
          <w:color w:val="000000" w:themeColor="text1"/>
          <w:sz w:val="28"/>
          <w:szCs w:val="28"/>
        </w:rPr>
      </w:pPr>
    </w:p>
    <w:p w14:paraId="7B3FED84" w14:textId="471901A4" w:rsidR="0095741B" w:rsidRPr="00D949F1" w:rsidRDefault="000D5CC8" w:rsidP="0095741B">
      <w:pPr>
        <w:pStyle w:val="Correspondencedetails"/>
        <w:spacing w:line="480" w:lineRule="auto"/>
        <w:jc w:val="center"/>
        <w:rPr>
          <w:rStyle w:val="Hyperlink"/>
          <w:b/>
          <w:color w:val="000000" w:themeColor="text1"/>
          <w:sz w:val="28"/>
          <w:szCs w:val="28"/>
          <w:u w:val="none"/>
        </w:rPr>
      </w:pPr>
      <w:r w:rsidRPr="00D949F1">
        <w:rPr>
          <w:rStyle w:val="Hyperlink"/>
          <w:b/>
          <w:color w:val="000000" w:themeColor="text1"/>
          <w:sz w:val="28"/>
          <w:szCs w:val="28"/>
          <w:u w:val="none"/>
        </w:rPr>
        <w:t>Electronic S</w:t>
      </w:r>
      <w:r w:rsidR="0095741B" w:rsidRPr="00D949F1">
        <w:rPr>
          <w:rStyle w:val="Hyperlink"/>
          <w:b/>
          <w:color w:val="000000" w:themeColor="text1"/>
          <w:sz w:val="28"/>
          <w:szCs w:val="28"/>
          <w:u w:val="none"/>
        </w:rPr>
        <w:t>upp</w:t>
      </w:r>
      <w:r w:rsidR="00D00DF2" w:rsidRPr="00D949F1">
        <w:rPr>
          <w:rStyle w:val="Hyperlink"/>
          <w:b/>
          <w:color w:val="000000" w:themeColor="text1"/>
          <w:sz w:val="28"/>
          <w:szCs w:val="28"/>
          <w:u w:val="none"/>
        </w:rPr>
        <w:t>lementary</w:t>
      </w:r>
      <w:r w:rsidR="0095741B" w:rsidRPr="00D949F1">
        <w:rPr>
          <w:rStyle w:val="Hyperlink"/>
          <w:b/>
          <w:color w:val="000000" w:themeColor="text1"/>
          <w:sz w:val="28"/>
          <w:szCs w:val="28"/>
          <w:u w:val="none"/>
        </w:rPr>
        <w:t xml:space="preserve"> </w:t>
      </w:r>
      <w:r w:rsidRPr="00D949F1">
        <w:rPr>
          <w:rStyle w:val="Hyperlink"/>
          <w:b/>
          <w:color w:val="000000" w:themeColor="text1"/>
          <w:sz w:val="28"/>
          <w:szCs w:val="28"/>
          <w:u w:val="none"/>
        </w:rPr>
        <w:t>I</w:t>
      </w:r>
      <w:r w:rsidR="0095741B" w:rsidRPr="00D949F1">
        <w:rPr>
          <w:rStyle w:val="Hyperlink"/>
          <w:b/>
          <w:color w:val="000000" w:themeColor="text1"/>
          <w:sz w:val="28"/>
          <w:szCs w:val="28"/>
          <w:u w:val="none"/>
        </w:rPr>
        <w:t>nformation</w:t>
      </w:r>
    </w:p>
    <w:p w14:paraId="4A3F4412" w14:textId="008F9B54" w:rsidR="002B10E1" w:rsidRPr="00D949F1" w:rsidRDefault="002B10E1">
      <w:pPr>
        <w:rPr>
          <w:rStyle w:val="Hyperlink"/>
          <w:rFonts w:eastAsia="Times New Roman" w:cs="Times New Roman"/>
          <w:b/>
          <w:color w:val="000000" w:themeColor="text1"/>
          <w:sz w:val="28"/>
          <w:szCs w:val="28"/>
          <w:u w:val="none"/>
          <w:lang w:eastAsia="en-GB"/>
        </w:rPr>
      </w:pPr>
      <w:r w:rsidRPr="00D949F1">
        <w:rPr>
          <w:rStyle w:val="Hyperlink"/>
          <w:b/>
          <w:color w:val="000000" w:themeColor="text1"/>
          <w:sz w:val="28"/>
          <w:szCs w:val="28"/>
          <w:u w:val="none"/>
        </w:rPr>
        <w:br w:type="page"/>
      </w:r>
    </w:p>
    <w:sdt>
      <w:sdtPr>
        <w:rPr>
          <w:rFonts w:ascii="Times New Roman" w:eastAsiaTheme="minorHAnsi" w:hAnsi="Times New Roman" w:cstheme="minorBidi"/>
          <w:b w:val="0"/>
          <w:bCs w:val="0"/>
          <w:color w:val="auto"/>
          <w:sz w:val="24"/>
          <w:szCs w:val="22"/>
          <w:lang w:val="en-GB"/>
        </w:rPr>
        <w:id w:val="1352837537"/>
        <w:docPartObj>
          <w:docPartGallery w:val="Table of Contents"/>
          <w:docPartUnique/>
        </w:docPartObj>
      </w:sdtPr>
      <w:sdtEndPr>
        <w:rPr>
          <w:noProof/>
        </w:rPr>
      </w:sdtEndPr>
      <w:sdtContent>
        <w:p w14:paraId="5B361444" w14:textId="75C52CB7" w:rsidR="00D36996" w:rsidRPr="00D949F1" w:rsidRDefault="00D36996">
          <w:pPr>
            <w:pStyle w:val="TOCHeading"/>
            <w:rPr>
              <w:b w:val="0"/>
              <w:color w:val="000000" w:themeColor="text1"/>
              <w:lang w:val="en-GB"/>
            </w:rPr>
          </w:pPr>
          <w:r w:rsidRPr="00D949F1">
            <w:rPr>
              <w:b w:val="0"/>
              <w:color w:val="000000" w:themeColor="text1"/>
              <w:lang w:val="en-GB"/>
            </w:rPr>
            <w:t>Table of Contents</w:t>
          </w:r>
        </w:p>
        <w:p w14:paraId="39D30F9F" w14:textId="332EFDE1" w:rsidR="00D949F1" w:rsidRDefault="00D36996">
          <w:pPr>
            <w:pStyle w:val="TOC1"/>
            <w:tabs>
              <w:tab w:val="right" w:leader="dot" w:pos="9010"/>
            </w:tabs>
            <w:rPr>
              <w:rFonts w:eastAsiaTheme="minorEastAsia" w:cstheme="minorBidi"/>
              <w:b w:val="0"/>
              <w:bCs w:val="0"/>
              <w:i w:val="0"/>
              <w:iCs w:val="0"/>
              <w:noProof/>
              <w:lang w:eastAsia="en-GB"/>
            </w:rPr>
          </w:pPr>
          <w:r w:rsidRPr="00D949F1">
            <w:rPr>
              <w:b w:val="0"/>
              <w:bCs w:val="0"/>
              <w:color w:val="000000" w:themeColor="text1"/>
            </w:rPr>
            <w:fldChar w:fldCharType="begin"/>
          </w:r>
          <w:r w:rsidRPr="00D949F1">
            <w:rPr>
              <w:b w:val="0"/>
              <w:color w:val="000000" w:themeColor="text1"/>
            </w:rPr>
            <w:instrText xml:space="preserve"> TOC \o "1-3" \h \z \u </w:instrText>
          </w:r>
          <w:r w:rsidRPr="00D949F1">
            <w:rPr>
              <w:b w:val="0"/>
              <w:bCs w:val="0"/>
              <w:color w:val="000000" w:themeColor="text1"/>
            </w:rPr>
            <w:fldChar w:fldCharType="separate"/>
          </w:r>
          <w:hyperlink w:anchor="_Toc13518716" w:history="1">
            <w:r w:rsidR="00D949F1" w:rsidRPr="00AB5921">
              <w:rPr>
                <w:rStyle w:val="Hyperlink"/>
                <w:noProof/>
              </w:rPr>
              <w:t>Synthesis and structure characterization</w:t>
            </w:r>
            <w:r w:rsidR="00D949F1">
              <w:rPr>
                <w:noProof/>
                <w:webHidden/>
              </w:rPr>
              <w:tab/>
              <w:t>S</w:t>
            </w:r>
            <w:r w:rsidR="00D949F1">
              <w:rPr>
                <w:noProof/>
                <w:webHidden/>
              </w:rPr>
              <w:fldChar w:fldCharType="begin"/>
            </w:r>
            <w:r w:rsidR="00D949F1">
              <w:rPr>
                <w:noProof/>
                <w:webHidden/>
              </w:rPr>
              <w:instrText xml:space="preserve"> PAGEREF _Toc13518716 \h </w:instrText>
            </w:r>
            <w:r w:rsidR="00D949F1">
              <w:rPr>
                <w:noProof/>
                <w:webHidden/>
              </w:rPr>
            </w:r>
            <w:r w:rsidR="00D949F1">
              <w:rPr>
                <w:noProof/>
                <w:webHidden/>
              </w:rPr>
              <w:fldChar w:fldCharType="separate"/>
            </w:r>
            <w:r w:rsidR="00D949F1">
              <w:rPr>
                <w:noProof/>
                <w:webHidden/>
              </w:rPr>
              <w:t>3</w:t>
            </w:r>
            <w:r w:rsidR="00D949F1">
              <w:rPr>
                <w:noProof/>
                <w:webHidden/>
              </w:rPr>
              <w:fldChar w:fldCharType="end"/>
            </w:r>
          </w:hyperlink>
        </w:p>
        <w:p w14:paraId="710B2445" w14:textId="2CCE7123" w:rsidR="00D949F1" w:rsidRDefault="007B328E">
          <w:pPr>
            <w:pStyle w:val="TOC2"/>
            <w:tabs>
              <w:tab w:val="right" w:leader="dot" w:pos="9010"/>
            </w:tabs>
            <w:rPr>
              <w:rFonts w:eastAsiaTheme="minorEastAsia" w:cstheme="minorBidi"/>
              <w:b w:val="0"/>
              <w:bCs w:val="0"/>
              <w:noProof/>
              <w:sz w:val="24"/>
              <w:szCs w:val="24"/>
              <w:lang w:eastAsia="en-GB"/>
            </w:rPr>
          </w:pPr>
          <w:hyperlink w:anchor="_Toc13518717" w:history="1">
            <w:r w:rsidR="00D949F1" w:rsidRPr="00AB5921">
              <w:rPr>
                <w:rStyle w:val="Hyperlink"/>
                <w:noProof/>
              </w:rPr>
              <w:t>General</w:t>
            </w:r>
            <w:r w:rsidR="00D949F1">
              <w:rPr>
                <w:noProof/>
                <w:webHidden/>
              </w:rPr>
              <w:tab/>
              <w:t>S</w:t>
            </w:r>
            <w:r w:rsidR="00D949F1">
              <w:rPr>
                <w:noProof/>
                <w:webHidden/>
              </w:rPr>
              <w:fldChar w:fldCharType="begin"/>
            </w:r>
            <w:r w:rsidR="00D949F1">
              <w:rPr>
                <w:noProof/>
                <w:webHidden/>
              </w:rPr>
              <w:instrText xml:space="preserve"> PAGEREF _Toc13518717 \h </w:instrText>
            </w:r>
            <w:r w:rsidR="00D949F1">
              <w:rPr>
                <w:noProof/>
                <w:webHidden/>
              </w:rPr>
            </w:r>
            <w:r w:rsidR="00D949F1">
              <w:rPr>
                <w:noProof/>
                <w:webHidden/>
              </w:rPr>
              <w:fldChar w:fldCharType="separate"/>
            </w:r>
            <w:r w:rsidR="00D949F1">
              <w:rPr>
                <w:noProof/>
                <w:webHidden/>
              </w:rPr>
              <w:t>3</w:t>
            </w:r>
            <w:r w:rsidR="00D949F1">
              <w:rPr>
                <w:noProof/>
                <w:webHidden/>
              </w:rPr>
              <w:fldChar w:fldCharType="end"/>
            </w:r>
          </w:hyperlink>
        </w:p>
        <w:p w14:paraId="537B5F48" w14:textId="06D721BD" w:rsidR="00D949F1" w:rsidRDefault="007B328E">
          <w:pPr>
            <w:pStyle w:val="TOC2"/>
            <w:tabs>
              <w:tab w:val="right" w:leader="dot" w:pos="9010"/>
            </w:tabs>
            <w:rPr>
              <w:rFonts w:eastAsiaTheme="minorEastAsia" w:cstheme="minorBidi"/>
              <w:b w:val="0"/>
              <w:bCs w:val="0"/>
              <w:noProof/>
              <w:sz w:val="24"/>
              <w:szCs w:val="24"/>
              <w:lang w:eastAsia="en-GB"/>
            </w:rPr>
          </w:pPr>
          <w:hyperlink w:anchor="_Toc13518718" w:history="1">
            <w:r w:rsidR="00D949F1" w:rsidRPr="00AB5921">
              <w:rPr>
                <w:rStyle w:val="Hyperlink"/>
                <w:noProof/>
              </w:rPr>
              <w:t>Synthesis of 1a</w:t>
            </w:r>
            <w:r w:rsidR="00D949F1">
              <w:rPr>
                <w:noProof/>
                <w:webHidden/>
              </w:rPr>
              <w:tab/>
              <w:t>S</w:t>
            </w:r>
            <w:r w:rsidR="00D949F1">
              <w:rPr>
                <w:noProof/>
                <w:webHidden/>
              </w:rPr>
              <w:fldChar w:fldCharType="begin"/>
            </w:r>
            <w:r w:rsidR="00D949F1">
              <w:rPr>
                <w:noProof/>
                <w:webHidden/>
              </w:rPr>
              <w:instrText xml:space="preserve"> PAGEREF _Toc13518718 \h </w:instrText>
            </w:r>
            <w:r w:rsidR="00D949F1">
              <w:rPr>
                <w:noProof/>
                <w:webHidden/>
              </w:rPr>
            </w:r>
            <w:r w:rsidR="00D949F1">
              <w:rPr>
                <w:noProof/>
                <w:webHidden/>
              </w:rPr>
              <w:fldChar w:fldCharType="separate"/>
            </w:r>
            <w:r w:rsidR="00D949F1">
              <w:rPr>
                <w:noProof/>
                <w:webHidden/>
              </w:rPr>
              <w:t>3</w:t>
            </w:r>
            <w:r w:rsidR="00D949F1">
              <w:rPr>
                <w:noProof/>
                <w:webHidden/>
              </w:rPr>
              <w:fldChar w:fldCharType="end"/>
            </w:r>
          </w:hyperlink>
        </w:p>
        <w:p w14:paraId="3F031C81" w14:textId="0635F0DB" w:rsidR="00D949F1" w:rsidRDefault="007B328E">
          <w:pPr>
            <w:pStyle w:val="TOC2"/>
            <w:tabs>
              <w:tab w:val="right" w:leader="dot" w:pos="9010"/>
            </w:tabs>
            <w:rPr>
              <w:rFonts w:eastAsiaTheme="minorEastAsia" w:cstheme="minorBidi"/>
              <w:b w:val="0"/>
              <w:bCs w:val="0"/>
              <w:noProof/>
              <w:sz w:val="24"/>
              <w:szCs w:val="24"/>
              <w:lang w:eastAsia="en-GB"/>
            </w:rPr>
          </w:pPr>
          <w:hyperlink w:anchor="_Toc13518719" w:history="1">
            <w:r w:rsidR="00D949F1" w:rsidRPr="00AB5921">
              <w:rPr>
                <w:rStyle w:val="Hyperlink"/>
                <w:noProof/>
              </w:rPr>
              <w:t>Synthesis of 1b</w:t>
            </w:r>
            <w:r w:rsidR="00D949F1">
              <w:rPr>
                <w:noProof/>
                <w:webHidden/>
              </w:rPr>
              <w:tab/>
              <w:t>S</w:t>
            </w:r>
            <w:r w:rsidR="00D949F1">
              <w:rPr>
                <w:noProof/>
                <w:webHidden/>
              </w:rPr>
              <w:fldChar w:fldCharType="begin"/>
            </w:r>
            <w:r w:rsidR="00D949F1">
              <w:rPr>
                <w:noProof/>
                <w:webHidden/>
              </w:rPr>
              <w:instrText xml:space="preserve"> PAGEREF _Toc13518719 \h </w:instrText>
            </w:r>
            <w:r w:rsidR="00D949F1">
              <w:rPr>
                <w:noProof/>
                <w:webHidden/>
              </w:rPr>
            </w:r>
            <w:r w:rsidR="00D949F1">
              <w:rPr>
                <w:noProof/>
                <w:webHidden/>
              </w:rPr>
              <w:fldChar w:fldCharType="separate"/>
            </w:r>
            <w:r w:rsidR="00D949F1">
              <w:rPr>
                <w:noProof/>
                <w:webHidden/>
              </w:rPr>
              <w:t>3</w:t>
            </w:r>
            <w:r w:rsidR="00D949F1">
              <w:rPr>
                <w:noProof/>
                <w:webHidden/>
              </w:rPr>
              <w:fldChar w:fldCharType="end"/>
            </w:r>
          </w:hyperlink>
        </w:p>
        <w:p w14:paraId="75696869" w14:textId="5E65C6F1" w:rsidR="00D949F1" w:rsidRDefault="007B328E">
          <w:pPr>
            <w:pStyle w:val="TOC2"/>
            <w:tabs>
              <w:tab w:val="right" w:leader="dot" w:pos="9010"/>
            </w:tabs>
            <w:rPr>
              <w:rFonts w:eastAsiaTheme="minorEastAsia" w:cstheme="minorBidi"/>
              <w:b w:val="0"/>
              <w:bCs w:val="0"/>
              <w:noProof/>
              <w:sz w:val="24"/>
              <w:szCs w:val="24"/>
              <w:lang w:eastAsia="en-GB"/>
            </w:rPr>
          </w:pPr>
          <w:hyperlink w:anchor="_Toc13518720" w:history="1">
            <w:r w:rsidR="00D949F1" w:rsidRPr="00AB5921">
              <w:rPr>
                <w:rStyle w:val="Hyperlink"/>
                <w:noProof/>
              </w:rPr>
              <w:t>NMR spectra</w:t>
            </w:r>
            <w:r w:rsidR="00D949F1">
              <w:rPr>
                <w:noProof/>
                <w:webHidden/>
              </w:rPr>
              <w:tab/>
              <w:t>S</w:t>
            </w:r>
            <w:r w:rsidR="00D949F1">
              <w:rPr>
                <w:noProof/>
                <w:webHidden/>
              </w:rPr>
              <w:fldChar w:fldCharType="begin"/>
            </w:r>
            <w:r w:rsidR="00D949F1">
              <w:rPr>
                <w:noProof/>
                <w:webHidden/>
              </w:rPr>
              <w:instrText xml:space="preserve"> PAGEREF _Toc13518720 \h </w:instrText>
            </w:r>
            <w:r w:rsidR="00D949F1">
              <w:rPr>
                <w:noProof/>
                <w:webHidden/>
              </w:rPr>
            </w:r>
            <w:r w:rsidR="00D949F1">
              <w:rPr>
                <w:noProof/>
                <w:webHidden/>
              </w:rPr>
              <w:fldChar w:fldCharType="separate"/>
            </w:r>
            <w:r w:rsidR="00D949F1">
              <w:rPr>
                <w:noProof/>
                <w:webHidden/>
              </w:rPr>
              <w:t>4</w:t>
            </w:r>
            <w:r w:rsidR="00D949F1">
              <w:rPr>
                <w:noProof/>
                <w:webHidden/>
              </w:rPr>
              <w:fldChar w:fldCharType="end"/>
            </w:r>
          </w:hyperlink>
        </w:p>
        <w:p w14:paraId="67D78565" w14:textId="018DED09" w:rsidR="00D949F1" w:rsidRDefault="007B328E">
          <w:pPr>
            <w:pStyle w:val="TOC1"/>
            <w:tabs>
              <w:tab w:val="right" w:leader="dot" w:pos="9010"/>
            </w:tabs>
            <w:rPr>
              <w:rFonts w:eastAsiaTheme="minorEastAsia" w:cstheme="minorBidi"/>
              <w:b w:val="0"/>
              <w:bCs w:val="0"/>
              <w:i w:val="0"/>
              <w:iCs w:val="0"/>
              <w:noProof/>
              <w:lang w:eastAsia="en-GB"/>
            </w:rPr>
          </w:pPr>
          <w:hyperlink w:anchor="_Toc13518721" w:history="1">
            <w:r w:rsidR="00D949F1" w:rsidRPr="00AB5921">
              <w:rPr>
                <w:rStyle w:val="Hyperlink"/>
                <w:noProof/>
              </w:rPr>
              <w:t>Single Crystal X-ray Structures additional information</w:t>
            </w:r>
            <w:r w:rsidR="00D949F1">
              <w:rPr>
                <w:noProof/>
                <w:webHidden/>
              </w:rPr>
              <w:tab/>
              <w:t>S</w:t>
            </w:r>
            <w:r w:rsidR="00D949F1">
              <w:rPr>
                <w:noProof/>
                <w:webHidden/>
              </w:rPr>
              <w:fldChar w:fldCharType="begin"/>
            </w:r>
            <w:r w:rsidR="00D949F1">
              <w:rPr>
                <w:noProof/>
                <w:webHidden/>
              </w:rPr>
              <w:instrText xml:space="preserve"> PAGEREF _Toc13518721 \h </w:instrText>
            </w:r>
            <w:r w:rsidR="00D949F1">
              <w:rPr>
                <w:noProof/>
                <w:webHidden/>
              </w:rPr>
            </w:r>
            <w:r w:rsidR="00D949F1">
              <w:rPr>
                <w:noProof/>
                <w:webHidden/>
              </w:rPr>
              <w:fldChar w:fldCharType="separate"/>
            </w:r>
            <w:r w:rsidR="00D949F1">
              <w:rPr>
                <w:noProof/>
                <w:webHidden/>
              </w:rPr>
              <w:t>7</w:t>
            </w:r>
            <w:r w:rsidR="00D949F1">
              <w:rPr>
                <w:noProof/>
                <w:webHidden/>
              </w:rPr>
              <w:fldChar w:fldCharType="end"/>
            </w:r>
          </w:hyperlink>
        </w:p>
        <w:p w14:paraId="52255A44" w14:textId="3CCB31CF" w:rsidR="00D949F1" w:rsidRDefault="007B328E">
          <w:pPr>
            <w:pStyle w:val="TOC2"/>
            <w:tabs>
              <w:tab w:val="right" w:leader="dot" w:pos="9010"/>
            </w:tabs>
            <w:rPr>
              <w:rFonts w:eastAsiaTheme="minorEastAsia" w:cstheme="minorBidi"/>
              <w:b w:val="0"/>
              <w:bCs w:val="0"/>
              <w:noProof/>
              <w:sz w:val="24"/>
              <w:szCs w:val="24"/>
              <w:lang w:eastAsia="en-GB"/>
            </w:rPr>
          </w:pPr>
          <w:hyperlink w:anchor="_Toc13518722" w:history="1">
            <w:r w:rsidR="00D949F1" w:rsidRPr="00AB5921">
              <w:rPr>
                <w:rStyle w:val="Hyperlink"/>
                <w:noProof/>
              </w:rPr>
              <w:t>Crystal Data for oxacalix[4]arene carboxylic acid 1a</w:t>
            </w:r>
            <w:r w:rsidR="00D949F1">
              <w:rPr>
                <w:noProof/>
                <w:webHidden/>
              </w:rPr>
              <w:tab/>
              <w:t>S</w:t>
            </w:r>
            <w:r w:rsidR="00D949F1">
              <w:rPr>
                <w:noProof/>
                <w:webHidden/>
              </w:rPr>
              <w:fldChar w:fldCharType="begin"/>
            </w:r>
            <w:r w:rsidR="00D949F1">
              <w:rPr>
                <w:noProof/>
                <w:webHidden/>
              </w:rPr>
              <w:instrText xml:space="preserve"> PAGEREF _Toc13518722 \h </w:instrText>
            </w:r>
            <w:r w:rsidR="00D949F1">
              <w:rPr>
                <w:noProof/>
                <w:webHidden/>
              </w:rPr>
            </w:r>
            <w:r w:rsidR="00D949F1">
              <w:rPr>
                <w:noProof/>
                <w:webHidden/>
              </w:rPr>
              <w:fldChar w:fldCharType="separate"/>
            </w:r>
            <w:r w:rsidR="00D949F1">
              <w:rPr>
                <w:noProof/>
                <w:webHidden/>
              </w:rPr>
              <w:t>7</w:t>
            </w:r>
            <w:r w:rsidR="00D949F1">
              <w:rPr>
                <w:noProof/>
                <w:webHidden/>
              </w:rPr>
              <w:fldChar w:fldCharType="end"/>
            </w:r>
          </w:hyperlink>
        </w:p>
        <w:p w14:paraId="7E04D617" w14:textId="5A42AD3D" w:rsidR="00D949F1" w:rsidRDefault="007B328E">
          <w:pPr>
            <w:pStyle w:val="TOC1"/>
            <w:tabs>
              <w:tab w:val="right" w:leader="dot" w:pos="9010"/>
            </w:tabs>
            <w:rPr>
              <w:rFonts w:eastAsiaTheme="minorEastAsia" w:cstheme="minorBidi"/>
              <w:b w:val="0"/>
              <w:bCs w:val="0"/>
              <w:i w:val="0"/>
              <w:iCs w:val="0"/>
              <w:noProof/>
              <w:lang w:eastAsia="en-GB"/>
            </w:rPr>
          </w:pPr>
          <w:hyperlink w:anchor="_Toc13518723" w:history="1">
            <w:r w:rsidR="00D949F1" w:rsidRPr="00AB5921">
              <w:rPr>
                <w:rStyle w:val="Hyperlink"/>
                <w:noProof/>
                <w:vertAlign w:val="superscript"/>
              </w:rPr>
              <w:t>1</w:t>
            </w:r>
            <w:r w:rsidR="00D949F1" w:rsidRPr="00AB5921">
              <w:rPr>
                <w:rStyle w:val="Hyperlink"/>
                <w:noProof/>
              </w:rPr>
              <w:t>H NMR titration experiments</w:t>
            </w:r>
            <w:r w:rsidR="00D949F1">
              <w:rPr>
                <w:noProof/>
                <w:webHidden/>
              </w:rPr>
              <w:tab/>
              <w:t>S</w:t>
            </w:r>
            <w:r w:rsidR="00D949F1">
              <w:rPr>
                <w:noProof/>
                <w:webHidden/>
              </w:rPr>
              <w:fldChar w:fldCharType="begin"/>
            </w:r>
            <w:r w:rsidR="00D949F1">
              <w:rPr>
                <w:noProof/>
                <w:webHidden/>
              </w:rPr>
              <w:instrText xml:space="preserve"> PAGEREF _Toc13518723 \h </w:instrText>
            </w:r>
            <w:r w:rsidR="00D949F1">
              <w:rPr>
                <w:noProof/>
                <w:webHidden/>
              </w:rPr>
            </w:r>
            <w:r w:rsidR="00D949F1">
              <w:rPr>
                <w:noProof/>
                <w:webHidden/>
              </w:rPr>
              <w:fldChar w:fldCharType="separate"/>
            </w:r>
            <w:r w:rsidR="00D949F1">
              <w:rPr>
                <w:noProof/>
                <w:webHidden/>
              </w:rPr>
              <w:t>10</w:t>
            </w:r>
            <w:r w:rsidR="00D949F1">
              <w:rPr>
                <w:noProof/>
                <w:webHidden/>
              </w:rPr>
              <w:fldChar w:fldCharType="end"/>
            </w:r>
          </w:hyperlink>
        </w:p>
        <w:p w14:paraId="1A962612" w14:textId="4AFCD6B3" w:rsidR="00D949F1" w:rsidRDefault="007B328E">
          <w:pPr>
            <w:pStyle w:val="TOC2"/>
            <w:tabs>
              <w:tab w:val="right" w:leader="dot" w:pos="9010"/>
            </w:tabs>
            <w:rPr>
              <w:rFonts w:eastAsiaTheme="minorEastAsia" w:cstheme="minorBidi"/>
              <w:b w:val="0"/>
              <w:bCs w:val="0"/>
              <w:noProof/>
              <w:sz w:val="24"/>
              <w:szCs w:val="24"/>
              <w:lang w:eastAsia="en-GB"/>
            </w:rPr>
          </w:pPr>
          <w:hyperlink w:anchor="_Toc13518724" w:history="1">
            <w:r w:rsidR="00D949F1" w:rsidRPr="00AB5921">
              <w:rPr>
                <w:rStyle w:val="Hyperlink"/>
                <w:noProof/>
              </w:rPr>
              <w:t>General</w:t>
            </w:r>
            <w:r w:rsidR="00D949F1">
              <w:rPr>
                <w:noProof/>
                <w:webHidden/>
              </w:rPr>
              <w:tab/>
              <w:t>S</w:t>
            </w:r>
            <w:r w:rsidR="00D949F1">
              <w:rPr>
                <w:noProof/>
                <w:webHidden/>
              </w:rPr>
              <w:fldChar w:fldCharType="begin"/>
            </w:r>
            <w:r w:rsidR="00D949F1">
              <w:rPr>
                <w:noProof/>
                <w:webHidden/>
              </w:rPr>
              <w:instrText xml:space="preserve"> PAGEREF _Toc13518724 \h </w:instrText>
            </w:r>
            <w:r w:rsidR="00D949F1">
              <w:rPr>
                <w:noProof/>
                <w:webHidden/>
              </w:rPr>
            </w:r>
            <w:r w:rsidR="00D949F1">
              <w:rPr>
                <w:noProof/>
                <w:webHidden/>
              </w:rPr>
              <w:fldChar w:fldCharType="separate"/>
            </w:r>
            <w:r w:rsidR="00D949F1">
              <w:rPr>
                <w:noProof/>
                <w:webHidden/>
              </w:rPr>
              <w:t>10</w:t>
            </w:r>
            <w:r w:rsidR="00D949F1">
              <w:rPr>
                <w:noProof/>
                <w:webHidden/>
              </w:rPr>
              <w:fldChar w:fldCharType="end"/>
            </w:r>
          </w:hyperlink>
        </w:p>
        <w:p w14:paraId="0D3F41CE" w14:textId="60C56D30" w:rsidR="00D949F1" w:rsidRDefault="007B328E">
          <w:pPr>
            <w:pStyle w:val="TOC2"/>
            <w:tabs>
              <w:tab w:val="right" w:leader="dot" w:pos="9010"/>
            </w:tabs>
            <w:rPr>
              <w:rFonts w:eastAsiaTheme="minorEastAsia" w:cstheme="minorBidi"/>
              <w:b w:val="0"/>
              <w:bCs w:val="0"/>
              <w:noProof/>
              <w:sz w:val="24"/>
              <w:szCs w:val="24"/>
              <w:lang w:eastAsia="en-GB"/>
            </w:rPr>
          </w:pPr>
          <w:hyperlink w:anchor="_Toc13518725" w:history="1">
            <w:r w:rsidR="00D949F1" w:rsidRPr="00AB5921">
              <w:rPr>
                <w:rStyle w:val="Hyperlink"/>
                <w:noProof/>
                <w:vertAlign w:val="superscript"/>
              </w:rPr>
              <w:t>1</w:t>
            </w:r>
            <w:r w:rsidR="00D949F1" w:rsidRPr="00AB5921">
              <w:rPr>
                <w:rStyle w:val="Hyperlink"/>
                <w:noProof/>
              </w:rPr>
              <w:t>H NMR titration data of [1b-paraquat] complex in methanol-d</w:t>
            </w:r>
            <w:r w:rsidR="00D949F1" w:rsidRPr="00AB5921">
              <w:rPr>
                <w:rStyle w:val="Hyperlink"/>
                <w:noProof/>
                <w:vertAlign w:val="subscript"/>
              </w:rPr>
              <w:t>4</w:t>
            </w:r>
            <w:r w:rsidR="00D949F1">
              <w:rPr>
                <w:noProof/>
                <w:webHidden/>
              </w:rPr>
              <w:tab/>
              <w:t>S</w:t>
            </w:r>
            <w:r w:rsidR="00D949F1">
              <w:rPr>
                <w:noProof/>
                <w:webHidden/>
              </w:rPr>
              <w:fldChar w:fldCharType="begin"/>
            </w:r>
            <w:r w:rsidR="00D949F1">
              <w:rPr>
                <w:noProof/>
                <w:webHidden/>
              </w:rPr>
              <w:instrText xml:space="preserve"> PAGEREF _Toc13518725 \h </w:instrText>
            </w:r>
            <w:r w:rsidR="00D949F1">
              <w:rPr>
                <w:noProof/>
                <w:webHidden/>
              </w:rPr>
            </w:r>
            <w:r w:rsidR="00D949F1">
              <w:rPr>
                <w:noProof/>
                <w:webHidden/>
              </w:rPr>
              <w:fldChar w:fldCharType="separate"/>
            </w:r>
            <w:r w:rsidR="00D949F1">
              <w:rPr>
                <w:noProof/>
                <w:webHidden/>
              </w:rPr>
              <w:t>11</w:t>
            </w:r>
            <w:r w:rsidR="00D949F1">
              <w:rPr>
                <w:noProof/>
                <w:webHidden/>
              </w:rPr>
              <w:fldChar w:fldCharType="end"/>
            </w:r>
          </w:hyperlink>
        </w:p>
        <w:p w14:paraId="4ECC3754" w14:textId="10FAB450" w:rsidR="00D949F1" w:rsidRDefault="007B328E">
          <w:pPr>
            <w:pStyle w:val="TOC2"/>
            <w:tabs>
              <w:tab w:val="right" w:leader="dot" w:pos="9010"/>
            </w:tabs>
            <w:rPr>
              <w:rFonts w:eastAsiaTheme="minorEastAsia" w:cstheme="minorBidi"/>
              <w:b w:val="0"/>
              <w:bCs w:val="0"/>
              <w:noProof/>
              <w:sz w:val="24"/>
              <w:szCs w:val="24"/>
              <w:lang w:eastAsia="en-GB"/>
            </w:rPr>
          </w:pPr>
          <w:hyperlink w:anchor="_Toc13518726" w:history="1">
            <w:r w:rsidR="00D949F1" w:rsidRPr="00AB5921">
              <w:rPr>
                <w:rStyle w:val="Hyperlink"/>
                <w:noProof/>
                <w:vertAlign w:val="superscript"/>
              </w:rPr>
              <w:t>1</w:t>
            </w:r>
            <w:r w:rsidR="00D949F1" w:rsidRPr="00AB5921">
              <w:rPr>
                <w:rStyle w:val="Hyperlink"/>
                <w:noProof/>
              </w:rPr>
              <w:t>H NMR titration data of [1b-paraquat] complex in D</w:t>
            </w:r>
            <w:r w:rsidR="00D949F1" w:rsidRPr="00AB5921">
              <w:rPr>
                <w:rStyle w:val="Hyperlink"/>
                <w:noProof/>
                <w:vertAlign w:val="subscript"/>
              </w:rPr>
              <w:t>2</w:t>
            </w:r>
            <w:r w:rsidR="00D949F1" w:rsidRPr="00AB5921">
              <w:rPr>
                <w:rStyle w:val="Hyperlink"/>
                <w:noProof/>
              </w:rPr>
              <w:t>O</w:t>
            </w:r>
            <w:r w:rsidR="00D949F1">
              <w:rPr>
                <w:noProof/>
                <w:webHidden/>
              </w:rPr>
              <w:tab/>
              <w:t>S</w:t>
            </w:r>
            <w:r w:rsidR="00D949F1">
              <w:rPr>
                <w:noProof/>
                <w:webHidden/>
              </w:rPr>
              <w:fldChar w:fldCharType="begin"/>
            </w:r>
            <w:r w:rsidR="00D949F1">
              <w:rPr>
                <w:noProof/>
                <w:webHidden/>
              </w:rPr>
              <w:instrText xml:space="preserve"> PAGEREF _Toc13518726 \h </w:instrText>
            </w:r>
            <w:r w:rsidR="00D949F1">
              <w:rPr>
                <w:noProof/>
                <w:webHidden/>
              </w:rPr>
            </w:r>
            <w:r w:rsidR="00D949F1">
              <w:rPr>
                <w:noProof/>
                <w:webHidden/>
              </w:rPr>
              <w:fldChar w:fldCharType="separate"/>
            </w:r>
            <w:r w:rsidR="00D949F1">
              <w:rPr>
                <w:noProof/>
                <w:webHidden/>
              </w:rPr>
              <w:t>13</w:t>
            </w:r>
            <w:r w:rsidR="00D949F1">
              <w:rPr>
                <w:noProof/>
                <w:webHidden/>
              </w:rPr>
              <w:fldChar w:fldCharType="end"/>
            </w:r>
          </w:hyperlink>
        </w:p>
        <w:p w14:paraId="0B7373E6" w14:textId="7CE42DC9" w:rsidR="00D949F1" w:rsidRDefault="007B328E">
          <w:pPr>
            <w:pStyle w:val="TOC1"/>
            <w:tabs>
              <w:tab w:val="right" w:leader="dot" w:pos="9010"/>
            </w:tabs>
            <w:rPr>
              <w:rFonts w:eastAsiaTheme="minorEastAsia" w:cstheme="minorBidi"/>
              <w:b w:val="0"/>
              <w:bCs w:val="0"/>
              <w:i w:val="0"/>
              <w:iCs w:val="0"/>
              <w:noProof/>
              <w:lang w:eastAsia="en-GB"/>
            </w:rPr>
          </w:pPr>
          <w:hyperlink w:anchor="_Toc13518727" w:history="1">
            <w:r w:rsidR="00D949F1" w:rsidRPr="00AB5921">
              <w:rPr>
                <w:rStyle w:val="Hyperlink"/>
                <w:noProof/>
              </w:rPr>
              <w:t>Dilution measurements</w:t>
            </w:r>
            <w:r w:rsidR="00D949F1">
              <w:rPr>
                <w:noProof/>
                <w:webHidden/>
              </w:rPr>
              <w:tab/>
              <w:t>S</w:t>
            </w:r>
            <w:r w:rsidR="00D949F1">
              <w:rPr>
                <w:noProof/>
                <w:webHidden/>
              </w:rPr>
              <w:fldChar w:fldCharType="begin"/>
            </w:r>
            <w:r w:rsidR="00D949F1">
              <w:rPr>
                <w:noProof/>
                <w:webHidden/>
              </w:rPr>
              <w:instrText xml:space="preserve"> PAGEREF _Toc13518727 \h </w:instrText>
            </w:r>
            <w:r w:rsidR="00D949F1">
              <w:rPr>
                <w:noProof/>
                <w:webHidden/>
              </w:rPr>
            </w:r>
            <w:r w:rsidR="00D949F1">
              <w:rPr>
                <w:noProof/>
                <w:webHidden/>
              </w:rPr>
              <w:fldChar w:fldCharType="separate"/>
            </w:r>
            <w:r w:rsidR="00D949F1">
              <w:rPr>
                <w:noProof/>
                <w:webHidden/>
              </w:rPr>
              <w:t>15</w:t>
            </w:r>
            <w:r w:rsidR="00D949F1">
              <w:rPr>
                <w:noProof/>
                <w:webHidden/>
              </w:rPr>
              <w:fldChar w:fldCharType="end"/>
            </w:r>
          </w:hyperlink>
        </w:p>
        <w:p w14:paraId="673204FC" w14:textId="58BD7838" w:rsidR="00D949F1" w:rsidRDefault="007B328E">
          <w:pPr>
            <w:pStyle w:val="TOC1"/>
            <w:tabs>
              <w:tab w:val="right" w:leader="dot" w:pos="9010"/>
            </w:tabs>
            <w:rPr>
              <w:rFonts w:eastAsiaTheme="minorEastAsia" w:cstheme="minorBidi"/>
              <w:b w:val="0"/>
              <w:bCs w:val="0"/>
              <w:i w:val="0"/>
              <w:iCs w:val="0"/>
              <w:noProof/>
              <w:lang w:eastAsia="en-GB"/>
            </w:rPr>
          </w:pPr>
          <w:hyperlink w:anchor="_Toc13518728" w:history="1">
            <w:r w:rsidR="00D949F1" w:rsidRPr="00AB5921">
              <w:rPr>
                <w:rStyle w:val="Hyperlink"/>
                <w:noProof/>
              </w:rPr>
              <w:t>Further interpretation of calculations</w:t>
            </w:r>
            <w:r w:rsidR="00D949F1">
              <w:rPr>
                <w:noProof/>
                <w:webHidden/>
              </w:rPr>
              <w:tab/>
              <w:t>S</w:t>
            </w:r>
            <w:r w:rsidR="00D949F1">
              <w:rPr>
                <w:noProof/>
                <w:webHidden/>
              </w:rPr>
              <w:fldChar w:fldCharType="begin"/>
            </w:r>
            <w:r w:rsidR="00D949F1">
              <w:rPr>
                <w:noProof/>
                <w:webHidden/>
              </w:rPr>
              <w:instrText xml:space="preserve"> PAGEREF _Toc13518728 \h </w:instrText>
            </w:r>
            <w:r w:rsidR="00D949F1">
              <w:rPr>
                <w:noProof/>
                <w:webHidden/>
              </w:rPr>
            </w:r>
            <w:r w:rsidR="00D949F1">
              <w:rPr>
                <w:noProof/>
                <w:webHidden/>
              </w:rPr>
              <w:fldChar w:fldCharType="separate"/>
            </w:r>
            <w:r w:rsidR="00D949F1">
              <w:rPr>
                <w:noProof/>
                <w:webHidden/>
              </w:rPr>
              <w:t>16</w:t>
            </w:r>
            <w:r w:rsidR="00D949F1">
              <w:rPr>
                <w:noProof/>
                <w:webHidden/>
              </w:rPr>
              <w:fldChar w:fldCharType="end"/>
            </w:r>
          </w:hyperlink>
        </w:p>
        <w:p w14:paraId="04F62DDD" w14:textId="77B9F473" w:rsidR="00D949F1" w:rsidRDefault="007B328E">
          <w:pPr>
            <w:pStyle w:val="TOC2"/>
            <w:tabs>
              <w:tab w:val="right" w:leader="dot" w:pos="9010"/>
            </w:tabs>
            <w:rPr>
              <w:rFonts w:eastAsiaTheme="minorEastAsia" w:cstheme="minorBidi"/>
              <w:b w:val="0"/>
              <w:bCs w:val="0"/>
              <w:noProof/>
              <w:sz w:val="24"/>
              <w:szCs w:val="24"/>
              <w:lang w:eastAsia="en-GB"/>
            </w:rPr>
          </w:pPr>
          <w:hyperlink w:anchor="_Toc13518729" w:history="1">
            <w:r w:rsidR="00D949F1" w:rsidRPr="00AB5921">
              <w:rPr>
                <w:rStyle w:val="Hyperlink"/>
                <w:noProof/>
                <w:shd w:val="clear" w:color="auto" w:fill="FFFFFF"/>
              </w:rPr>
              <w:t>Additional details</w:t>
            </w:r>
            <w:r w:rsidR="00D949F1">
              <w:rPr>
                <w:noProof/>
                <w:webHidden/>
              </w:rPr>
              <w:tab/>
              <w:t>S</w:t>
            </w:r>
            <w:r w:rsidR="00D949F1">
              <w:rPr>
                <w:noProof/>
                <w:webHidden/>
              </w:rPr>
              <w:fldChar w:fldCharType="begin"/>
            </w:r>
            <w:r w:rsidR="00D949F1">
              <w:rPr>
                <w:noProof/>
                <w:webHidden/>
              </w:rPr>
              <w:instrText xml:space="preserve"> PAGEREF _Toc13518729 \h </w:instrText>
            </w:r>
            <w:r w:rsidR="00D949F1">
              <w:rPr>
                <w:noProof/>
                <w:webHidden/>
              </w:rPr>
            </w:r>
            <w:r w:rsidR="00D949F1">
              <w:rPr>
                <w:noProof/>
                <w:webHidden/>
              </w:rPr>
              <w:fldChar w:fldCharType="separate"/>
            </w:r>
            <w:r w:rsidR="00D949F1">
              <w:rPr>
                <w:noProof/>
                <w:webHidden/>
              </w:rPr>
              <w:t>16</w:t>
            </w:r>
            <w:r w:rsidR="00D949F1">
              <w:rPr>
                <w:noProof/>
                <w:webHidden/>
              </w:rPr>
              <w:fldChar w:fldCharType="end"/>
            </w:r>
          </w:hyperlink>
        </w:p>
        <w:p w14:paraId="734A237D" w14:textId="33E3E680" w:rsidR="00D949F1" w:rsidRDefault="007B328E">
          <w:pPr>
            <w:pStyle w:val="TOC2"/>
            <w:tabs>
              <w:tab w:val="right" w:leader="dot" w:pos="9010"/>
            </w:tabs>
            <w:rPr>
              <w:rFonts w:eastAsiaTheme="minorEastAsia" w:cstheme="minorBidi"/>
              <w:b w:val="0"/>
              <w:bCs w:val="0"/>
              <w:noProof/>
              <w:sz w:val="24"/>
              <w:szCs w:val="24"/>
              <w:lang w:eastAsia="en-GB"/>
            </w:rPr>
          </w:pPr>
          <w:hyperlink w:anchor="_Toc13518730" w:history="1">
            <w:r w:rsidR="00D949F1" w:rsidRPr="00AB5921">
              <w:rPr>
                <w:rStyle w:val="Hyperlink"/>
                <w:noProof/>
              </w:rPr>
              <w:t>Cartesian coordinates of the optimized structures in methanol</w:t>
            </w:r>
            <w:r w:rsidR="00D949F1">
              <w:rPr>
                <w:noProof/>
                <w:webHidden/>
              </w:rPr>
              <w:tab/>
              <w:t>S</w:t>
            </w:r>
            <w:r w:rsidR="00D949F1">
              <w:rPr>
                <w:noProof/>
                <w:webHidden/>
              </w:rPr>
              <w:fldChar w:fldCharType="begin"/>
            </w:r>
            <w:r w:rsidR="00D949F1">
              <w:rPr>
                <w:noProof/>
                <w:webHidden/>
              </w:rPr>
              <w:instrText xml:space="preserve"> PAGEREF _Toc13518730 \h </w:instrText>
            </w:r>
            <w:r w:rsidR="00D949F1">
              <w:rPr>
                <w:noProof/>
                <w:webHidden/>
              </w:rPr>
            </w:r>
            <w:r w:rsidR="00D949F1">
              <w:rPr>
                <w:noProof/>
                <w:webHidden/>
              </w:rPr>
              <w:fldChar w:fldCharType="separate"/>
            </w:r>
            <w:r w:rsidR="00D949F1">
              <w:rPr>
                <w:noProof/>
                <w:webHidden/>
              </w:rPr>
              <w:t>21</w:t>
            </w:r>
            <w:r w:rsidR="00D949F1">
              <w:rPr>
                <w:noProof/>
                <w:webHidden/>
              </w:rPr>
              <w:fldChar w:fldCharType="end"/>
            </w:r>
          </w:hyperlink>
        </w:p>
        <w:p w14:paraId="7E40790E" w14:textId="490E86C1" w:rsidR="00D949F1" w:rsidRDefault="007B328E">
          <w:pPr>
            <w:pStyle w:val="TOC3"/>
            <w:tabs>
              <w:tab w:val="right" w:leader="dot" w:pos="9010"/>
            </w:tabs>
            <w:rPr>
              <w:rFonts w:eastAsiaTheme="minorEastAsia" w:cstheme="minorBidi"/>
              <w:noProof/>
              <w:sz w:val="24"/>
              <w:szCs w:val="24"/>
              <w:lang w:eastAsia="en-GB"/>
            </w:rPr>
          </w:pPr>
          <w:hyperlink w:anchor="_Toc13518731" w:history="1">
            <w:r w:rsidR="00D949F1" w:rsidRPr="00AB5921">
              <w:rPr>
                <w:rStyle w:val="Hyperlink"/>
                <w:b/>
                <w:noProof/>
              </w:rPr>
              <w:t>1a</w:t>
            </w:r>
            <w:r w:rsidR="00D949F1" w:rsidRPr="00AB5921">
              <w:rPr>
                <w:rStyle w:val="Hyperlink"/>
                <w:noProof/>
              </w:rPr>
              <w:t xml:space="preserve"> conformer 1</w:t>
            </w:r>
            <w:r w:rsidR="00D949F1">
              <w:rPr>
                <w:noProof/>
                <w:webHidden/>
              </w:rPr>
              <w:tab/>
              <w:t>S</w:t>
            </w:r>
            <w:r w:rsidR="00D949F1">
              <w:rPr>
                <w:noProof/>
                <w:webHidden/>
              </w:rPr>
              <w:fldChar w:fldCharType="begin"/>
            </w:r>
            <w:r w:rsidR="00D949F1">
              <w:rPr>
                <w:noProof/>
                <w:webHidden/>
              </w:rPr>
              <w:instrText xml:space="preserve"> PAGEREF _Toc13518731 \h </w:instrText>
            </w:r>
            <w:r w:rsidR="00D949F1">
              <w:rPr>
                <w:noProof/>
                <w:webHidden/>
              </w:rPr>
            </w:r>
            <w:r w:rsidR="00D949F1">
              <w:rPr>
                <w:noProof/>
                <w:webHidden/>
              </w:rPr>
              <w:fldChar w:fldCharType="separate"/>
            </w:r>
            <w:r w:rsidR="00D949F1">
              <w:rPr>
                <w:noProof/>
                <w:webHidden/>
              </w:rPr>
              <w:t>21</w:t>
            </w:r>
            <w:r w:rsidR="00D949F1">
              <w:rPr>
                <w:noProof/>
                <w:webHidden/>
              </w:rPr>
              <w:fldChar w:fldCharType="end"/>
            </w:r>
          </w:hyperlink>
        </w:p>
        <w:p w14:paraId="0A70F7AA" w14:textId="4D54742D" w:rsidR="00D949F1" w:rsidRDefault="007B328E">
          <w:pPr>
            <w:pStyle w:val="TOC3"/>
            <w:tabs>
              <w:tab w:val="right" w:leader="dot" w:pos="9010"/>
            </w:tabs>
            <w:rPr>
              <w:rFonts w:eastAsiaTheme="minorEastAsia" w:cstheme="minorBidi"/>
              <w:noProof/>
              <w:sz w:val="24"/>
              <w:szCs w:val="24"/>
              <w:lang w:eastAsia="en-GB"/>
            </w:rPr>
          </w:pPr>
          <w:hyperlink w:anchor="_Toc13518732" w:history="1">
            <w:r w:rsidR="00D949F1" w:rsidRPr="00AB5921">
              <w:rPr>
                <w:rStyle w:val="Hyperlink"/>
                <w:b/>
                <w:noProof/>
              </w:rPr>
              <w:t>1a</w:t>
            </w:r>
            <w:r w:rsidR="00D949F1" w:rsidRPr="00AB5921">
              <w:rPr>
                <w:rStyle w:val="Hyperlink"/>
                <w:noProof/>
              </w:rPr>
              <w:t xml:space="preserve"> conformer 2</w:t>
            </w:r>
            <w:r w:rsidR="00D949F1">
              <w:rPr>
                <w:noProof/>
                <w:webHidden/>
              </w:rPr>
              <w:tab/>
              <w:t>S</w:t>
            </w:r>
            <w:r w:rsidR="00D949F1">
              <w:rPr>
                <w:noProof/>
                <w:webHidden/>
              </w:rPr>
              <w:fldChar w:fldCharType="begin"/>
            </w:r>
            <w:r w:rsidR="00D949F1">
              <w:rPr>
                <w:noProof/>
                <w:webHidden/>
              </w:rPr>
              <w:instrText xml:space="preserve"> PAGEREF _Toc13518732 \h </w:instrText>
            </w:r>
            <w:r w:rsidR="00D949F1">
              <w:rPr>
                <w:noProof/>
                <w:webHidden/>
              </w:rPr>
            </w:r>
            <w:r w:rsidR="00D949F1">
              <w:rPr>
                <w:noProof/>
                <w:webHidden/>
              </w:rPr>
              <w:fldChar w:fldCharType="separate"/>
            </w:r>
            <w:r w:rsidR="00D949F1">
              <w:rPr>
                <w:noProof/>
                <w:webHidden/>
              </w:rPr>
              <w:t>22</w:t>
            </w:r>
            <w:r w:rsidR="00D949F1">
              <w:rPr>
                <w:noProof/>
                <w:webHidden/>
              </w:rPr>
              <w:fldChar w:fldCharType="end"/>
            </w:r>
          </w:hyperlink>
        </w:p>
        <w:p w14:paraId="2AD9E5B0" w14:textId="3BF9C8ED" w:rsidR="00D949F1" w:rsidRDefault="007B328E">
          <w:pPr>
            <w:pStyle w:val="TOC3"/>
            <w:tabs>
              <w:tab w:val="right" w:leader="dot" w:pos="9010"/>
            </w:tabs>
            <w:rPr>
              <w:rFonts w:eastAsiaTheme="minorEastAsia" w:cstheme="minorBidi"/>
              <w:noProof/>
              <w:sz w:val="24"/>
              <w:szCs w:val="24"/>
              <w:lang w:eastAsia="en-GB"/>
            </w:rPr>
          </w:pPr>
          <w:hyperlink w:anchor="_Toc13518733" w:history="1">
            <w:r w:rsidR="00D949F1" w:rsidRPr="00AB5921">
              <w:rPr>
                <w:rStyle w:val="Hyperlink"/>
                <w:b/>
                <w:noProof/>
              </w:rPr>
              <w:t>1a</w:t>
            </w:r>
            <w:r w:rsidR="00D949F1" w:rsidRPr="00AB5921">
              <w:rPr>
                <w:rStyle w:val="Hyperlink"/>
                <w:noProof/>
              </w:rPr>
              <w:t xml:space="preserve"> conformer 1 (</w:t>
            </w:r>
            <w:r w:rsidR="00D949F1" w:rsidRPr="00AB5921">
              <w:rPr>
                <w:rStyle w:val="Hyperlink"/>
                <w:rFonts w:cs="Times New Roman"/>
                <w:noProof/>
              </w:rPr>
              <w:t>cluster-continuum approach)</w:t>
            </w:r>
            <w:r w:rsidR="00D949F1">
              <w:rPr>
                <w:noProof/>
                <w:webHidden/>
              </w:rPr>
              <w:tab/>
              <w:t>S</w:t>
            </w:r>
            <w:r w:rsidR="00D949F1">
              <w:rPr>
                <w:noProof/>
                <w:webHidden/>
              </w:rPr>
              <w:fldChar w:fldCharType="begin"/>
            </w:r>
            <w:r w:rsidR="00D949F1">
              <w:rPr>
                <w:noProof/>
                <w:webHidden/>
              </w:rPr>
              <w:instrText xml:space="preserve"> PAGEREF _Toc13518733 \h </w:instrText>
            </w:r>
            <w:r w:rsidR="00D949F1">
              <w:rPr>
                <w:noProof/>
                <w:webHidden/>
              </w:rPr>
            </w:r>
            <w:r w:rsidR="00D949F1">
              <w:rPr>
                <w:noProof/>
                <w:webHidden/>
              </w:rPr>
              <w:fldChar w:fldCharType="separate"/>
            </w:r>
            <w:r w:rsidR="00D949F1">
              <w:rPr>
                <w:noProof/>
                <w:webHidden/>
              </w:rPr>
              <w:t>24</w:t>
            </w:r>
            <w:r w:rsidR="00D949F1">
              <w:rPr>
                <w:noProof/>
                <w:webHidden/>
              </w:rPr>
              <w:fldChar w:fldCharType="end"/>
            </w:r>
          </w:hyperlink>
        </w:p>
        <w:p w14:paraId="044D5BDF" w14:textId="789DF91F" w:rsidR="00D949F1" w:rsidRDefault="007B328E">
          <w:pPr>
            <w:pStyle w:val="TOC3"/>
            <w:tabs>
              <w:tab w:val="right" w:leader="dot" w:pos="9010"/>
            </w:tabs>
            <w:rPr>
              <w:rFonts w:eastAsiaTheme="minorEastAsia" w:cstheme="minorBidi"/>
              <w:noProof/>
              <w:sz w:val="24"/>
              <w:szCs w:val="24"/>
              <w:lang w:eastAsia="en-GB"/>
            </w:rPr>
          </w:pPr>
          <w:hyperlink w:anchor="_Toc13518734" w:history="1">
            <w:r w:rsidR="00D949F1" w:rsidRPr="00AB5921">
              <w:rPr>
                <w:rStyle w:val="Hyperlink"/>
                <w:b/>
                <w:noProof/>
              </w:rPr>
              <w:t>1a</w:t>
            </w:r>
            <w:r w:rsidR="00D949F1" w:rsidRPr="00AB5921">
              <w:rPr>
                <w:rStyle w:val="Hyperlink"/>
                <w:noProof/>
              </w:rPr>
              <w:t xml:space="preserve"> conformer  2 (</w:t>
            </w:r>
            <w:r w:rsidR="00D949F1" w:rsidRPr="00AB5921">
              <w:rPr>
                <w:rStyle w:val="Hyperlink"/>
                <w:rFonts w:cs="Times New Roman"/>
                <w:noProof/>
              </w:rPr>
              <w:t>cluster-continuum approach)</w:t>
            </w:r>
            <w:r w:rsidR="00D949F1">
              <w:rPr>
                <w:noProof/>
                <w:webHidden/>
              </w:rPr>
              <w:tab/>
              <w:t>S</w:t>
            </w:r>
            <w:r w:rsidR="00D949F1">
              <w:rPr>
                <w:noProof/>
                <w:webHidden/>
              </w:rPr>
              <w:fldChar w:fldCharType="begin"/>
            </w:r>
            <w:r w:rsidR="00D949F1">
              <w:rPr>
                <w:noProof/>
                <w:webHidden/>
              </w:rPr>
              <w:instrText xml:space="preserve"> PAGEREF _Toc13518734 \h </w:instrText>
            </w:r>
            <w:r w:rsidR="00D949F1">
              <w:rPr>
                <w:noProof/>
                <w:webHidden/>
              </w:rPr>
            </w:r>
            <w:r w:rsidR="00D949F1">
              <w:rPr>
                <w:noProof/>
                <w:webHidden/>
              </w:rPr>
              <w:fldChar w:fldCharType="separate"/>
            </w:r>
            <w:r w:rsidR="00D949F1">
              <w:rPr>
                <w:noProof/>
                <w:webHidden/>
              </w:rPr>
              <w:t>26</w:t>
            </w:r>
            <w:r w:rsidR="00D949F1">
              <w:rPr>
                <w:noProof/>
                <w:webHidden/>
              </w:rPr>
              <w:fldChar w:fldCharType="end"/>
            </w:r>
          </w:hyperlink>
        </w:p>
        <w:p w14:paraId="26CA1FB4" w14:textId="5F6B0FF9" w:rsidR="00D949F1" w:rsidRDefault="007B328E">
          <w:pPr>
            <w:pStyle w:val="TOC1"/>
            <w:tabs>
              <w:tab w:val="right" w:leader="dot" w:pos="9010"/>
            </w:tabs>
            <w:rPr>
              <w:rFonts w:eastAsiaTheme="minorEastAsia" w:cstheme="minorBidi"/>
              <w:b w:val="0"/>
              <w:bCs w:val="0"/>
              <w:i w:val="0"/>
              <w:iCs w:val="0"/>
              <w:noProof/>
              <w:lang w:eastAsia="en-GB"/>
            </w:rPr>
          </w:pPr>
          <w:hyperlink w:anchor="_Toc13518735" w:history="1">
            <w:r w:rsidR="00D949F1" w:rsidRPr="00AB5921">
              <w:rPr>
                <w:rStyle w:val="Hyperlink"/>
                <w:noProof/>
              </w:rPr>
              <w:t>References</w:t>
            </w:r>
            <w:r w:rsidR="00D949F1">
              <w:rPr>
                <w:noProof/>
                <w:webHidden/>
              </w:rPr>
              <w:tab/>
              <w:t>S</w:t>
            </w:r>
            <w:r w:rsidR="00D949F1">
              <w:rPr>
                <w:noProof/>
                <w:webHidden/>
              </w:rPr>
              <w:fldChar w:fldCharType="begin"/>
            </w:r>
            <w:r w:rsidR="00D949F1">
              <w:rPr>
                <w:noProof/>
                <w:webHidden/>
              </w:rPr>
              <w:instrText xml:space="preserve"> PAGEREF _Toc13518735 \h </w:instrText>
            </w:r>
            <w:r w:rsidR="00D949F1">
              <w:rPr>
                <w:noProof/>
                <w:webHidden/>
              </w:rPr>
            </w:r>
            <w:r w:rsidR="00D949F1">
              <w:rPr>
                <w:noProof/>
                <w:webHidden/>
              </w:rPr>
              <w:fldChar w:fldCharType="separate"/>
            </w:r>
            <w:r w:rsidR="00D949F1">
              <w:rPr>
                <w:noProof/>
                <w:webHidden/>
              </w:rPr>
              <w:t>28</w:t>
            </w:r>
            <w:r w:rsidR="00D949F1">
              <w:rPr>
                <w:noProof/>
                <w:webHidden/>
              </w:rPr>
              <w:fldChar w:fldCharType="end"/>
            </w:r>
          </w:hyperlink>
        </w:p>
        <w:p w14:paraId="44B44C38" w14:textId="51964B95" w:rsidR="00D36996" w:rsidRPr="00D949F1" w:rsidRDefault="00D36996">
          <w:r w:rsidRPr="00D949F1">
            <w:rPr>
              <w:bCs/>
              <w:noProof/>
              <w:color w:val="000000" w:themeColor="text1"/>
            </w:rPr>
            <w:fldChar w:fldCharType="end"/>
          </w:r>
        </w:p>
      </w:sdtContent>
    </w:sdt>
    <w:p w14:paraId="6EA39781" w14:textId="4049B389" w:rsidR="002B10E1" w:rsidRPr="00D949F1" w:rsidRDefault="002B10E1" w:rsidP="002B10E1">
      <w:pPr>
        <w:pStyle w:val="Correspondencedetails"/>
        <w:spacing w:line="480" w:lineRule="auto"/>
        <w:rPr>
          <w:rStyle w:val="Hyperlink"/>
          <w:b/>
          <w:color w:val="000000" w:themeColor="text1"/>
          <w:sz w:val="28"/>
          <w:szCs w:val="28"/>
          <w:u w:val="none"/>
        </w:rPr>
      </w:pPr>
    </w:p>
    <w:p w14:paraId="1113A572" w14:textId="39BEBA1E" w:rsidR="002B10E1" w:rsidRPr="00D949F1" w:rsidRDefault="002B10E1">
      <w:pPr>
        <w:rPr>
          <w:rStyle w:val="Hyperlink"/>
          <w:rFonts w:eastAsia="Times New Roman" w:cs="Times New Roman"/>
          <w:b/>
          <w:color w:val="000000" w:themeColor="text1"/>
          <w:sz w:val="28"/>
          <w:szCs w:val="28"/>
          <w:u w:val="none"/>
          <w:lang w:eastAsia="en-GB"/>
        </w:rPr>
      </w:pPr>
      <w:r w:rsidRPr="00D949F1">
        <w:rPr>
          <w:rStyle w:val="Hyperlink"/>
          <w:b/>
          <w:color w:val="000000" w:themeColor="text1"/>
          <w:sz w:val="28"/>
          <w:szCs w:val="28"/>
          <w:u w:val="none"/>
        </w:rPr>
        <w:br w:type="page"/>
      </w:r>
    </w:p>
    <w:p w14:paraId="25B6BAD7" w14:textId="5225C42B" w:rsidR="00D00DF2" w:rsidRPr="00D949F1" w:rsidRDefault="00251ACE" w:rsidP="00DF026C">
      <w:pPr>
        <w:pStyle w:val="Heading1"/>
        <w:rPr>
          <w:rStyle w:val="Hyperlink"/>
          <w:color w:val="auto"/>
          <w:u w:val="none"/>
        </w:rPr>
      </w:pPr>
      <w:bookmarkStart w:id="2" w:name="_Toc13518716"/>
      <w:r w:rsidRPr="00D949F1">
        <w:rPr>
          <w:rStyle w:val="Hyperlink"/>
          <w:color w:val="auto"/>
          <w:u w:val="none"/>
        </w:rPr>
        <w:lastRenderedPageBreak/>
        <w:t>S</w:t>
      </w:r>
      <w:r w:rsidR="00D00DF2" w:rsidRPr="00D949F1">
        <w:rPr>
          <w:rStyle w:val="Hyperlink"/>
          <w:color w:val="auto"/>
          <w:u w:val="none"/>
        </w:rPr>
        <w:t xml:space="preserve">ynthesis and </w:t>
      </w:r>
      <w:r w:rsidRPr="00D949F1">
        <w:rPr>
          <w:rStyle w:val="Hyperlink"/>
          <w:color w:val="auto"/>
          <w:u w:val="none"/>
        </w:rPr>
        <w:t xml:space="preserve">structure </w:t>
      </w:r>
      <w:r w:rsidR="00D00DF2" w:rsidRPr="00D949F1">
        <w:rPr>
          <w:rStyle w:val="Hyperlink"/>
          <w:color w:val="auto"/>
          <w:u w:val="none"/>
        </w:rPr>
        <w:t>characterization</w:t>
      </w:r>
      <w:bookmarkEnd w:id="2"/>
      <w:r w:rsidR="002D65B7" w:rsidRPr="00D949F1">
        <w:rPr>
          <w:rStyle w:val="Hyperlink"/>
          <w:color w:val="auto"/>
          <w:u w:val="none"/>
        </w:rPr>
        <w:t xml:space="preserve"> </w:t>
      </w:r>
    </w:p>
    <w:p w14:paraId="0DE37640" w14:textId="6C91DC7C" w:rsidR="006B00AB" w:rsidRPr="00D949F1" w:rsidRDefault="00DF026C" w:rsidP="00DF026C">
      <w:pPr>
        <w:pStyle w:val="Heading2"/>
      </w:pPr>
      <w:bookmarkStart w:id="3" w:name="_Toc13518717"/>
      <w:r w:rsidRPr="00D949F1">
        <w:t>General</w:t>
      </w:r>
      <w:bookmarkEnd w:id="3"/>
    </w:p>
    <w:p w14:paraId="77B589F0" w14:textId="0A79B7AC" w:rsidR="00782AD3" w:rsidRPr="00D949F1" w:rsidRDefault="00C6677E" w:rsidP="00782AD3">
      <w:pPr>
        <w:jc w:val="both"/>
      </w:pPr>
      <w:r w:rsidRPr="00D949F1">
        <w:t xml:space="preserve">All </w:t>
      </w:r>
      <w:r w:rsidR="003F6160" w:rsidRPr="00D949F1">
        <w:t xml:space="preserve">purchased </w:t>
      </w:r>
      <w:r w:rsidRPr="00D949F1">
        <w:t xml:space="preserve">reagents were used as received. DMSO was dried </w:t>
      </w:r>
      <w:r w:rsidR="009213F3" w:rsidRPr="00D949F1">
        <w:t xml:space="preserve">over </w:t>
      </w:r>
      <w:r w:rsidRPr="00D949F1">
        <w:t>3</w:t>
      </w:r>
      <w:r w:rsidRPr="00D949F1">
        <w:rPr>
          <w:rFonts w:cs="Times New Roman"/>
        </w:rPr>
        <w:t>Å</w:t>
      </w:r>
      <w:r w:rsidRPr="00D949F1">
        <w:t xml:space="preserve"> molecular</w:t>
      </w:r>
      <w:r w:rsidR="00F25DF8" w:rsidRPr="00D949F1">
        <w:t xml:space="preserve"> </w:t>
      </w:r>
      <w:r w:rsidRPr="00D949F1">
        <w:t>sieves and MeOH was dried over sodium metal.</w:t>
      </w:r>
      <w:r w:rsidR="002A7CA2" w:rsidRPr="00D949F1">
        <w:t xml:space="preserve"> </w:t>
      </w:r>
      <w:r w:rsidR="00DF026C" w:rsidRPr="00D949F1">
        <w:t xml:space="preserve">Column chromatography was performed on a Biotage Isolera™ Prime purification system. </w:t>
      </w:r>
      <w:r w:rsidR="003F6160" w:rsidRPr="00D949F1">
        <w:t>TLC analysis was performed on precoated silica gel 60 F254 plates from Merck and s</w:t>
      </w:r>
      <w:r w:rsidR="00DF026C" w:rsidRPr="00D949F1">
        <w:t>ilica gel (0.04 –0.063 mm) was obtained from ThoMar</w:t>
      </w:r>
      <w:r w:rsidR="003F6160" w:rsidRPr="00D949F1">
        <w:t>.</w:t>
      </w:r>
      <w:r w:rsidR="00F53D92" w:rsidRPr="00D949F1">
        <w:t xml:space="preserve"> </w:t>
      </w:r>
      <w:r w:rsidR="006A51B1" w:rsidRPr="00D949F1">
        <w:t>NMR spectra were recorded on Bruker AVANCE III 800 MHz spectrometer.</w:t>
      </w:r>
      <w:r w:rsidR="00076362" w:rsidRPr="00D949F1">
        <w:t xml:space="preserve"> </w:t>
      </w:r>
      <w:r w:rsidR="00040D5A" w:rsidRPr="00D949F1">
        <w:t>All the NMR spectra measured from methanol-d</w:t>
      </w:r>
      <w:r w:rsidR="00040D5A" w:rsidRPr="00D949F1">
        <w:rPr>
          <w:vertAlign w:val="subscript"/>
        </w:rPr>
        <w:t>4</w:t>
      </w:r>
      <w:r w:rsidR="00040D5A" w:rsidRPr="00D949F1">
        <w:t xml:space="preserve"> </w:t>
      </w:r>
      <w:r w:rsidR="004D2391" w:rsidRPr="00D949F1">
        <w:t>and D</w:t>
      </w:r>
      <w:r w:rsidR="004D2391" w:rsidRPr="00D949F1">
        <w:rPr>
          <w:vertAlign w:val="subscript"/>
        </w:rPr>
        <w:t>2</w:t>
      </w:r>
      <w:r w:rsidR="004D2391" w:rsidRPr="00D949F1">
        <w:t xml:space="preserve">O </w:t>
      </w:r>
      <w:r w:rsidR="00040D5A" w:rsidRPr="00D949F1">
        <w:t>were referenced based on the solvent residual peak</w:t>
      </w:r>
      <w:r w:rsidR="00E460A3" w:rsidRPr="00D949F1">
        <w:t>s</w:t>
      </w:r>
      <w:r w:rsidR="00040D5A" w:rsidRPr="00D949F1">
        <w:t xml:space="preserve"> at 3.31 ppm</w:t>
      </w:r>
      <w:r w:rsidR="004D2391" w:rsidRPr="00D949F1">
        <w:t xml:space="preserve"> </w:t>
      </w:r>
      <w:r w:rsidR="00324423" w:rsidRPr="00D949F1">
        <w:t>or</w:t>
      </w:r>
      <w:r w:rsidR="004D2391" w:rsidRPr="00D949F1">
        <w:t xml:space="preserve"> 4.79 ppm, respectively.</w:t>
      </w:r>
      <w:r w:rsidR="00040D5A" w:rsidRPr="00D949F1">
        <w:t xml:space="preserve"> </w:t>
      </w:r>
      <w:r w:rsidR="00782AD3" w:rsidRPr="00D949F1">
        <w:t>HPLC-HRMS was performed on an Agilent 6540 UHD Accurate-Mass Q-TOF LC/MS spectrometer using an Agilent C18 column (2.1x50 mm, 1.8 μm)</w:t>
      </w:r>
      <w:r w:rsidR="00782AD3" w:rsidRPr="00D949F1">
        <w:rPr>
          <w:rFonts w:ascii="Arial" w:hAnsi="Arial" w:cs="Arial"/>
          <w:color w:val="000000"/>
          <w:sz w:val="17"/>
          <w:szCs w:val="17"/>
        </w:rPr>
        <w:t xml:space="preserve"> </w:t>
      </w:r>
      <w:r w:rsidR="00782AD3" w:rsidRPr="00D949F1">
        <w:t>and AJ-ESI ionization.</w:t>
      </w:r>
    </w:p>
    <w:p w14:paraId="40A8F454" w14:textId="066A08F6" w:rsidR="00DF026C" w:rsidRPr="00D949F1" w:rsidRDefault="00DF026C" w:rsidP="00DF026C">
      <w:pPr>
        <w:jc w:val="both"/>
      </w:pPr>
    </w:p>
    <w:p w14:paraId="1BC603EC" w14:textId="5E261662" w:rsidR="00263BD3" w:rsidRPr="00D949F1" w:rsidRDefault="00263BD3" w:rsidP="004D588D">
      <w:pPr>
        <w:pStyle w:val="Heading2"/>
      </w:pPr>
      <w:bookmarkStart w:id="4" w:name="_Toc13518718"/>
      <w:r w:rsidRPr="00D949F1">
        <w:t xml:space="preserve">Synthesis of </w:t>
      </w:r>
      <w:r w:rsidR="00164D63" w:rsidRPr="00D949F1">
        <w:rPr>
          <w:b/>
          <w:bCs/>
        </w:rPr>
        <w:t>1a</w:t>
      </w:r>
      <w:bookmarkEnd w:id="4"/>
    </w:p>
    <w:p w14:paraId="67657BEA" w14:textId="661BB651" w:rsidR="00251ACE" w:rsidRPr="00D949F1" w:rsidRDefault="000F65D0" w:rsidP="009F0C39">
      <w:pPr>
        <w:spacing w:before="240" w:after="120" w:line="240" w:lineRule="auto"/>
        <w:jc w:val="center"/>
      </w:pPr>
      <w:r w:rsidRPr="00D949F1">
        <w:rPr>
          <w:noProof/>
        </w:rPr>
        <w:object w:dxaOrig="5411" w:dyaOrig="2217" w14:anchorId="520F1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4.85pt;height:119.15pt;mso-width-percent:0;mso-height-percent:0;mso-width-percent:0;mso-height-percent:0" o:ole="">
            <v:imagedata r:id="rId8" o:title=""/>
          </v:shape>
          <o:OLEObject Type="Embed" ProgID="ChemDraw.Document.6.0" ShapeID="_x0000_i1025" DrawAspect="Content" ObjectID="_1624230065" r:id="rId9"/>
        </w:object>
      </w:r>
    </w:p>
    <w:p w14:paraId="4EC73C47" w14:textId="31347C04" w:rsidR="00782AD3" w:rsidRPr="00D949F1" w:rsidRDefault="00A44B7F" w:rsidP="00782AD3">
      <w:pPr>
        <w:spacing w:after="240" w:line="240" w:lineRule="auto"/>
        <w:jc w:val="both"/>
        <w:rPr>
          <w:rFonts w:cs="Times New Roman"/>
        </w:rPr>
      </w:pPr>
      <w:r w:rsidRPr="00D949F1">
        <w:rPr>
          <w:rFonts w:cs="Times New Roman"/>
        </w:rPr>
        <w:t>Compound</w:t>
      </w:r>
      <w:r w:rsidRPr="00D949F1">
        <w:rPr>
          <w:rFonts w:cs="Times New Roman"/>
          <w:b/>
        </w:rPr>
        <w:t xml:space="preserve"> 1</w:t>
      </w:r>
      <w:r w:rsidRPr="00D949F1">
        <w:rPr>
          <w:rFonts w:cs="Times New Roman"/>
        </w:rPr>
        <w:t xml:space="preserve"> </w:t>
      </w:r>
      <w:r w:rsidR="005369F2" w:rsidRPr="00D949F1">
        <w:rPr>
          <w:rFonts w:cs="Times New Roman"/>
        </w:rPr>
        <w:t xml:space="preserve">1,3-Bis(3-hydroxyphenoxy)benzene (CAS nr. 126716-91-4) </w:t>
      </w:r>
      <w:r w:rsidRPr="00D949F1">
        <w:rPr>
          <w:rFonts w:cs="Times New Roman"/>
        </w:rPr>
        <w:t xml:space="preserve">was </w:t>
      </w:r>
      <w:r w:rsidR="00197B7E" w:rsidRPr="00D949F1">
        <w:rPr>
          <w:rFonts w:cs="Times New Roman"/>
        </w:rPr>
        <w:t>prepared</w:t>
      </w:r>
      <w:r w:rsidRPr="00D949F1">
        <w:rPr>
          <w:rFonts w:cs="Times New Roman"/>
        </w:rPr>
        <w:t xml:space="preserve"> based on previously reported</w:t>
      </w:r>
      <w:r w:rsidR="003809FF" w:rsidRPr="00D949F1">
        <w:rPr>
          <w:rFonts w:cs="Times New Roman"/>
        </w:rPr>
        <w:t xml:space="preserve"> Ullman coupling protocol</w:t>
      </w:r>
      <w:r w:rsidR="00362DF6" w:rsidRPr="00D949F1">
        <w:rPr>
          <w:rFonts w:cs="Times New Roman"/>
        </w:rPr>
        <w:t>.</w:t>
      </w:r>
      <w:r w:rsidR="00385750" w:rsidRPr="00D949F1">
        <w:fldChar w:fldCharType="begin" w:fldLock="1"/>
      </w:r>
      <w:r w:rsidR="00D949F1">
        <w:instrText>ADDIN CSL_CITATION {"citationItems":[{"id":"ITEM-1","itemData":{"DOI":"http://dx.doi.org/10.1016/j.tet.2013.12.089","ISSN":"0040-4020","abstract":"Abstract Diiodoarenes (or dibromoarenes) reacted with diphenols, catalyzed by CuI/Fe(acac)3 in the presence of {K2CO3} in anhydrous {DMSO} at 110 °C for 7 days under nitrogen atmosphere, to afford macrocyclic aryl ethers effectively. To expand this methodology, a cyclic hepta(p-phenylene oxide) and cyclic deca(p-phenylene oxide) were synthesized in one pot. Some macrocyclic aryl ethers showed strong fluorescence in acetone at 25 °C. ","author":[{"dropping-particle":"","family":"Zhou","given":"Qizhong","non-dropping-particle":"","parse-names":false,"suffix":""},{"dropping-particle":"","family":"Su","given":"Liangjun","non-dropping-particle":"","parse-names":false,"suffix":""},{"dropping-particle":"","family":"Jiang","given":"Tiansheng","non-dropping-particle":"","parse-names":false,"suffix":""},{"dropping-particle":"","family":"Zhang","given":"Bin","non-dropping-particle":"","parse-names":false,"suffix":""},{"dropping-particle":"","family":"Chen","given":"Rener","non-dropping-particle":"","parse-names":false,"suffix":""},{"dropping-particle":"","family":"Jiang","given":"Huajiang","non-dropping-particle":"","parse-names":false,"suffix":""},{"dropping-particle":"","family":"Ye","given":"Yuyuan","non-dropping-particle":"","parse-names":false,"suffix":""},{"dropping-particle":"","family":"Zhu","given":"Mengqing","non-dropping-particle":"","parse-names":false,"suffix":""},{"dropping-particle":"","family":"Han","given":"Deman","non-dropping-particle":"","parse-names":false,"suffix":""},{"dropping-particle":"","family":"Shen","given":"Jianfen","non-dropping-particle":"","parse-names":false,"suffix":""},{"dropping-particle":"","family":"Dai","given":"Guoliang","non-dropping-particle":"","parse-names":false,"suffix":""},{"dropping-particle":"","family":"Li","given":"Zhanting","non-dropping-particle":"","parse-names":false,"suffix":""}],"container-title":"Tetrahedron","id":"ITEM-1","issue":"6","issued":{"date-parts":[["2014"]]},"page":"1125-1132","title":"Copper/iron-catalyzed Ullmann coupling of diiodo- and dibromoarenes and diphenols for the synthesis of aryl ether macrocycles","type":"article-journal","volume":"70"},"uris":["http://www.mendeley.com/documents/?uuid=bae19662-46da-4617-8245-f10e09ee1340"]},{"id":"ITEM-2","itemData":{"DOI":"10.1002/slct.201801590","ISSN":"2365-6549","abstract":"Abstract We present single crystal structures of unsubstituted oxacalix[4]arene and oxacalix[8]arene macrocycles and investigate the weak supramolecular interactions that govern their packing in the solid state. We further show that the unsubstituted oxacalix[4]arene shows weak complexation with two aromatic guest species, benzoic acid and ferrocene, in CDCl3, whereas the oxacalix[8]arene host does not complex with these guest molecules. We also present NMR titration experiments with non-aromatic acids and DFT calculations that signify the importance of π-π interactions for complexation with benzoic acid. Weak complexation is also observed between electron-rich aromatic guest molecules and the unsubstituted oxacalix[4]arene host.","author":[{"dropping-particle":"","family":"Peterson","given":"Anna","non-dropping-particle":"","parse-names":false,"suffix":""},{"dropping-particle":"","family":"Kaabel","given":"Sandra","non-dropping-particle":"","parse-names":false,"suffix":""},{"dropping-particle":"","family":"Kahn","given":"Iiris","non-dropping-particle":"","parse-names":false,"suffix":""},{"dropping-particle":"","family":"Pehk","given":"Tõnis","non-dropping-particle":"","parse-names":false,"suffix":""},{"dropping-particle":"","family":"Aav","given":"Riina","non-dropping-particle":"","parse-names":false,"suffix":""},{"dropping-particle":"","family":"Adamson","given":"Jasper","non-dropping-particle":"","parse-names":false,"suffix":""}],"container-title":"ChemistrySelect","id":"ITEM-2","issue":"31","issued":{"date-parts":[["2018","8"]]},"page":"9091-9095","publisher":"Wiley-Blackwell","title":"Unsubstituted Oxacalix[n]arenes (n=4 and 8): A Conformational Study in Solution and Solid State and Interaction Studies with Aromatic Guests","type":"article-journal","volume":"3"},"uris":["http://www.mendeley.com/documents/?uuid=af98daa5-b19b-4191-bd61-fac73b506643"]}],"mendeley":{"formattedCitation":"&lt;sup&gt;1,2&lt;/sup&gt;","plainTextFormattedCitation":"1,2","previouslyFormattedCitation":"&lt;sup&gt;1,2&lt;/sup&gt;"},"properties":{"noteIndex":0},"schema":"https://github.com/citation-style-language/schema/raw/master/csl-citation.json"}</w:instrText>
      </w:r>
      <w:r w:rsidR="00385750" w:rsidRPr="00D949F1">
        <w:fldChar w:fldCharType="separate"/>
      </w:r>
      <w:r w:rsidR="00385750" w:rsidRPr="00D949F1">
        <w:rPr>
          <w:noProof/>
          <w:vertAlign w:val="superscript"/>
        </w:rPr>
        <w:t>1,2</w:t>
      </w:r>
      <w:r w:rsidR="00385750" w:rsidRPr="00D949F1">
        <w:fldChar w:fldCharType="end"/>
      </w:r>
      <w:r w:rsidR="00362DF6" w:rsidRPr="00D949F1">
        <w:rPr>
          <w:rFonts w:cs="Times New Roman"/>
        </w:rPr>
        <w:t xml:space="preserve"> </w:t>
      </w:r>
      <w:r w:rsidR="00C975BF" w:rsidRPr="00D949F1">
        <w:rPr>
          <w:rFonts w:cs="Times New Roman"/>
        </w:rPr>
        <w:t xml:space="preserve">A suspension of </w:t>
      </w:r>
      <w:r w:rsidR="00197B7E" w:rsidRPr="00D949F1">
        <w:rPr>
          <w:rFonts w:cs="Times New Roman"/>
          <w:b/>
        </w:rPr>
        <w:t>1</w:t>
      </w:r>
      <w:r w:rsidR="00197B7E" w:rsidRPr="00D949F1">
        <w:rPr>
          <w:rFonts w:cs="Times New Roman"/>
        </w:rPr>
        <w:t xml:space="preserve"> (</w:t>
      </w:r>
      <w:r w:rsidR="00EF22D6" w:rsidRPr="00D949F1">
        <w:rPr>
          <w:rFonts w:cs="Times New Roman"/>
        </w:rPr>
        <w:t>203.0</w:t>
      </w:r>
      <w:r w:rsidR="00251272" w:rsidRPr="00D949F1">
        <w:rPr>
          <w:rFonts w:cs="Times New Roman"/>
        </w:rPr>
        <w:t xml:space="preserve"> </w:t>
      </w:r>
      <w:r w:rsidR="00622AE7" w:rsidRPr="00D949F1">
        <w:rPr>
          <w:rFonts w:cs="Times New Roman"/>
        </w:rPr>
        <w:t>mg,</w:t>
      </w:r>
      <w:r w:rsidR="00251272" w:rsidRPr="00D949F1">
        <w:rPr>
          <w:rFonts w:cs="Times New Roman"/>
        </w:rPr>
        <w:t xml:space="preserve"> 0.</w:t>
      </w:r>
      <w:r w:rsidR="00147847" w:rsidRPr="00D949F1">
        <w:rPr>
          <w:rFonts w:cs="Times New Roman"/>
        </w:rPr>
        <w:t>69</w:t>
      </w:r>
      <w:r w:rsidR="00251272" w:rsidRPr="00D949F1">
        <w:rPr>
          <w:rFonts w:cs="Times New Roman"/>
        </w:rPr>
        <w:t xml:space="preserve"> </w:t>
      </w:r>
      <w:r w:rsidR="00197B7E" w:rsidRPr="00D949F1">
        <w:rPr>
          <w:rFonts w:cs="Times New Roman"/>
        </w:rPr>
        <w:t>mmo</w:t>
      </w:r>
      <w:r w:rsidR="002A5B67" w:rsidRPr="00D949F1">
        <w:rPr>
          <w:rFonts w:cs="Times New Roman"/>
        </w:rPr>
        <w:t>l</w:t>
      </w:r>
      <w:r w:rsidR="00197B7E" w:rsidRPr="00D949F1">
        <w:rPr>
          <w:rFonts w:cs="Times New Roman"/>
        </w:rPr>
        <w:t>)</w:t>
      </w:r>
      <w:r w:rsidR="00C975BF" w:rsidRPr="00D949F1">
        <w:rPr>
          <w:rFonts w:cs="Times New Roman"/>
        </w:rPr>
        <w:t>,</w:t>
      </w:r>
      <w:r w:rsidR="00622AE7" w:rsidRPr="00D949F1">
        <w:rPr>
          <w:rFonts w:cs="Times New Roman"/>
        </w:rPr>
        <w:t xml:space="preserve"> </w:t>
      </w:r>
      <w:r w:rsidR="00AE1A06" w:rsidRPr="00D949F1">
        <w:rPr>
          <w:rFonts w:cs="Times New Roman"/>
        </w:rPr>
        <w:t>2,6-</w:t>
      </w:r>
      <w:r w:rsidR="00622AE7" w:rsidRPr="00D949F1">
        <w:rPr>
          <w:rFonts w:cs="Times New Roman"/>
        </w:rPr>
        <w:t>diiodobenzoic acid (</w:t>
      </w:r>
      <w:r w:rsidR="00147847" w:rsidRPr="00D949F1">
        <w:rPr>
          <w:rFonts w:cs="Times New Roman"/>
        </w:rPr>
        <w:t>258.4</w:t>
      </w:r>
      <w:r w:rsidR="002A5B67" w:rsidRPr="00D949F1">
        <w:rPr>
          <w:rFonts w:cs="Times New Roman"/>
        </w:rPr>
        <w:t xml:space="preserve"> </w:t>
      </w:r>
      <w:r w:rsidR="00622AE7" w:rsidRPr="00D949F1">
        <w:rPr>
          <w:rFonts w:cs="Times New Roman"/>
        </w:rPr>
        <w:t>mg,</w:t>
      </w:r>
      <w:r w:rsidR="002A5B67" w:rsidRPr="00D949F1">
        <w:rPr>
          <w:rFonts w:cs="Times New Roman"/>
        </w:rPr>
        <w:t xml:space="preserve"> 0.</w:t>
      </w:r>
      <w:r w:rsidR="00147847" w:rsidRPr="00D949F1">
        <w:rPr>
          <w:rFonts w:cs="Times New Roman"/>
        </w:rPr>
        <w:t>69</w:t>
      </w:r>
      <w:r w:rsidR="002A5B67" w:rsidRPr="00D949F1">
        <w:rPr>
          <w:rFonts w:cs="Times New Roman"/>
        </w:rPr>
        <w:t xml:space="preserve"> </w:t>
      </w:r>
      <w:r w:rsidR="00622AE7" w:rsidRPr="00D949F1">
        <w:rPr>
          <w:rFonts w:cs="Times New Roman"/>
        </w:rPr>
        <w:t>mmol)</w:t>
      </w:r>
      <w:r w:rsidR="00C975BF" w:rsidRPr="00D949F1">
        <w:rPr>
          <w:rFonts w:cs="Times New Roman"/>
        </w:rPr>
        <w:t>, Fe(acac)</w:t>
      </w:r>
      <w:r w:rsidR="00C975BF" w:rsidRPr="00D949F1">
        <w:rPr>
          <w:rFonts w:cs="Times New Roman"/>
          <w:vertAlign w:val="subscript"/>
        </w:rPr>
        <w:t>3</w:t>
      </w:r>
      <w:r w:rsidR="00C975BF" w:rsidRPr="00D949F1">
        <w:rPr>
          <w:rFonts w:cs="Times New Roman"/>
        </w:rPr>
        <w:t xml:space="preserve"> (</w:t>
      </w:r>
      <w:r w:rsidR="00147847" w:rsidRPr="00D949F1">
        <w:rPr>
          <w:rFonts w:cs="Times New Roman"/>
        </w:rPr>
        <w:t>26.3</w:t>
      </w:r>
      <w:r w:rsidR="002A5B67" w:rsidRPr="00D949F1">
        <w:rPr>
          <w:rFonts w:cs="Times New Roman"/>
        </w:rPr>
        <w:t xml:space="preserve"> </w:t>
      </w:r>
      <w:r w:rsidR="00C975BF" w:rsidRPr="00D949F1">
        <w:rPr>
          <w:rFonts w:cs="Times New Roman"/>
        </w:rPr>
        <w:t>mg,</w:t>
      </w:r>
      <w:r w:rsidR="002A5B67" w:rsidRPr="00D949F1">
        <w:rPr>
          <w:rFonts w:cs="Times New Roman"/>
        </w:rPr>
        <w:t xml:space="preserve"> 0.07</w:t>
      </w:r>
      <w:r w:rsidR="00147847" w:rsidRPr="00D949F1">
        <w:rPr>
          <w:rFonts w:cs="Times New Roman"/>
        </w:rPr>
        <w:t>4</w:t>
      </w:r>
      <w:r w:rsidR="002A5B67" w:rsidRPr="00D949F1">
        <w:rPr>
          <w:rFonts w:cs="Times New Roman"/>
        </w:rPr>
        <w:t xml:space="preserve"> </w:t>
      </w:r>
      <w:r w:rsidR="00C975BF" w:rsidRPr="00D949F1">
        <w:rPr>
          <w:rFonts w:cs="Times New Roman"/>
        </w:rPr>
        <w:t>mmol), CuI (</w:t>
      </w:r>
      <w:r w:rsidR="002A5B67" w:rsidRPr="00D949F1">
        <w:rPr>
          <w:rFonts w:cs="Times New Roman"/>
        </w:rPr>
        <w:t>13.</w:t>
      </w:r>
      <w:r w:rsidR="00147847" w:rsidRPr="00D949F1">
        <w:rPr>
          <w:rFonts w:cs="Times New Roman"/>
        </w:rPr>
        <w:t>5</w:t>
      </w:r>
      <w:r w:rsidR="002A5B67" w:rsidRPr="00D949F1">
        <w:rPr>
          <w:rFonts w:cs="Times New Roman"/>
        </w:rPr>
        <w:t xml:space="preserve"> </w:t>
      </w:r>
      <w:r w:rsidR="00C975BF" w:rsidRPr="00D949F1">
        <w:rPr>
          <w:rFonts w:cs="Times New Roman"/>
        </w:rPr>
        <w:t>mg,</w:t>
      </w:r>
      <w:r w:rsidR="002A5B67" w:rsidRPr="00D949F1">
        <w:rPr>
          <w:rFonts w:cs="Times New Roman"/>
        </w:rPr>
        <w:t xml:space="preserve"> 0.07</w:t>
      </w:r>
      <w:r w:rsidR="00147847" w:rsidRPr="00D949F1">
        <w:rPr>
          <w:rFonts w:cs="Times New Roman"/>
        </w:rPr>
        <w:t>1</w:t>
      </w:r>
      <w:r w:rsidR="002A5B67" w:rsidRPr="00D949F1">
        <w:rPr>
          <w:rFonts w:cs="Times New Roman"/>
        </w:rPr>
        <w:t xml:space="preserve"> </w:t>
      </w:r>
      <w:r w:rsidR="00C975BF" w:rsidRPr="00D949F1">
        <w:rPr>
          <w:rFonts w:cs="Times New Roman"/>
        </w:rPr>
        <w:t>mmol) and K</w:t>
      </w:r>
      <w:r w:rsidR="00C975BF" w:rsidRPr="00D949F1">
        <w:rPr>
          <w:rFonts w:cs="Times New Roman"/>
          <w:vertAlign w:val="subscript"/>
        </w:rPr>
        <w:t>2</w:t>
      </w:r>
      <w:r w:rsidR="00C975BF" w:rsidRPr="00D949F1">
        <w:rPr>
          <w:rFonts w:cs="Times New Roman"/>
        </w:rPr>
        <w:t>CO</w:t>
      </w:r>
      <w:r w:rsidR="00C975BF" w:rsidRPr="00D949F1">
        <w:rPr>
          <w:rFonts w:cs="Times New Roman"/>
          <w:vertAlign w:val="subscript"/>
        </w:rPr>
        <w:t>3</w:t>
      </w:r>
      <w:r w:rsidR="00622AE7" w:rsidRPr="00D949F1">
        <w:rPr>
          <w:rFonts w:cs="Times New Roman"/>
        </w:rPr>
        <w:t xml:space="preserve"> </w:t>
      </w:r>
      <w:r w:rsidR="00C975BF" w:rsidRPr="00D949F1">
        <w:rPr>
          <w:rFonts w:cs="Times New Roman"/>
        </w:rPr>
        <w:t>(</w:t>
      </w:r>
      <w:r w:rsidR="00147847" w:rsidRPr="00D949F1">
        <w:rPr>
          <w:rFonts w:cs="Times New Roman"/>
        </w:rPr>
        <w:t xml:space="preserve">278.5 </w:t>
      </w:r>
      <w:r w:rsidR="00C975BF" w:rsidRPr="00D949F1">
        <w:rPr>
          <w:rFonts w:cs="Times New Roman"/>
        </w:rPr>
        <w:t>mg,</w:t>
      </w:r>
      <w:r w:rsidR="002A5B67" w:rsidRPr="00D949F1">
        <w:rPr>
          <w:rFonts w:cs="Times New Roman"/>
        </w:rPr>
        <w:t xml:space="preserve"> </w:t>
      </w:r>
      <w:r w:rsidR="00147847" w:rsidRPr="00D949F1">
        <w:rPr>
          <w:rFonts w:cs="Times New Roman"/>
        </w:rPr>
        <w:t>2.02</w:t>
      </w:r>
      <w:r w:rsidR="002A5B67" w:rsidRPr="00D949F1">
        <w:rPr>
          <w:rFonts w:cs="Times New Roman"/>
        </w:rPr>
        <w:t xml:space="preserve"> </w:t>
      </w:r>
      <w:r w:rsidR="00C975BF" w:rsidRPr="00D949F1">
        <w:rPr>
          <w:rFonts w:cs="Times New Roman"/>
        </w:rPr>
        <w:t>mmol) in DMSO (</w:t>
      </w:r>
      <w:r w:rsidR="00147847" w:rsidRPr="00D949F1">
        <w:rPr>
          <w:rFonts w:cs="Times New Roman"/>
        </w:rPr>
        <w:t>68</w:t>
      </w:r>
      <w:r w:rsidR="002A5B67" w:rsidRPr="00D949F1">
        <w:rPr>
          <w:rFonts w:cs="Times New Roman"/>
        </w:rPr>
        <w:t xml:space="preserve"> </w:t>
      </w:r>
      <w:r w:rsidR="00C975BF" w:rsidRPr="00D949F1">
        <w:rPr>
          <w:rFonts w:cs="Times New Roman"/>
        </w:rPr>
        <w:t xml:space="preserve">mL) was stirred under argon atmosphere </w:t>
      </w:r>
      <w:r w:rsidR="008F4260" w:rsidRPr="00D949F1">
        <w:rPr>
          <w:rFonts w:cs="Times New Roman"/>
        </w:rPr>
        <w:t>at 110</w:t>
      </w:r>
      <w:r w:rsidR="00920A5C" w:rsidRPr="00D949F1">
        <w:rPr>
          <w:rFonts w:cs="Times New Roman"/>
        </w:rPr>
        <w:t xml:space="preserve"> </w:t>
      </w:r>
      <w:r w:rsidR="008F4260" w:rsidRPr="00D949F1">
        <w:rPr>
          <w:rFonts w:cs="Times New Roman"/>
        </w:rPr>
        <w:t>°C</w:t>
      </w:r>
      <w:r w:rsidR="00147847" w:rsidRPr="00D949F1">
        <w:rPr>
          <w:rFonts w:cs="Times New Roman"/>
        </w:rPr>
        <w:t xml:space="preserve"> for 4 days</w:t>
      </w:r>
      <w:r w:rsidR="00C975BF" w:rsidRPr="00D949F1">
        <w:rPr>
          <w:rFonts w:cs="Times New Roman"/>
        </w:rPr>
        <w:t>.</w:t>
      </w:r>
      <w:r w:rsidR="008F4260" w:rsidRPr="00D949F1">
        <w:rPr>
          <w:rFonts w:cs="Times New Roman"/>
        </w:rPr>
        <w:t xml:space="preserve"> The reaction mixture was filtered and washed with DCM (</w:t>
      </w:r>
      <w:r w:rsidR="00895F42" w:rsidRPr="00D949F1">
        <w:rPr>
          <w:rFonts w:cs="Times New Roman"/>
        </w:rPr>
        <w:t xml:space="preserve">125 </w:t>
      </w:r>
      <w:r w:rsidR="008F4260" w:rsidRPr="00D949F1">
        <w:rPr>
          <w:rFonts w:cs="Times New Roman"/>
        </w:rPr>
        <w:t xml:space="preserve">mL). The </w:t>
      </w:r>
      <w:r w:rsidR="00F7733D" w:rsidRPr="00D949F1">
        <w:rPr>
          <w:rFonts w:cs="Times New Roman"/>
        </w:rPr>
        <w:t>organic phase</w:t>
      </w:r>
      <w:r w:rsidR="008F4260" w:rsidRPr="00D949F1">
        <w:rPr>
          <w:rFonts w:cs="Times New Roman"/>
        </w:rPr>
        <w:t xml:space="preserve"> was washed with </w:t>
      </w:r>
      <w:r w:rsidR="00147847" w:rsidRPr="00D949F1">
        <w:rPr>
          <w:rFonts w:cs="Times New Roman"/>
        </w:rPr>
        <w:t>1</w:t>
      </w:r>
      <w:r w:rsidR="00920A5C" w:rsidRPr="00D949F1">
        <w:rPr>
          <w:rFonts w:cs="Times New Roman"/>
        </w:rPr>
        <w:t xml:space="preserve"> </w:t>
      </w:r>
      <w:r w:rsidR="00147847" w:rsidRPr="00D949F1">
        <w:rPr>
          <w:rFonts w:cs="Times New Roman"/>
        </w:rPr>
        <w:t xml:space="preserve">M </w:t>
      </w:r>
      <w:r w:rsidR="008F4260" w:rsidRPr="00D949F1">
        <w:rPr>
          <w:rFonts w:cs="Times New Roman"/>
        </w:rPr>
        <w:t xml:space="preserve">NaOH </w:t>
      </w:r>
      <w:r w:rsidR="00147847" w:rsidRPr="00D949F1">
        <w:rPr>
          <w:rFonts w:cs="Times New Roman"/>
        </w:rPr>
        <w:t xml:space="preserve">solution </w:t>
      </w:r>
      <w:r w:rsidR="008F4260" w:rsidRPr="00D949F1">
        <w:rPr>
          <w:rFonts w:cs="Times New Roman"/>
        </w:rPr>
        <w:t>(</w:t>
      </w:r>
      <w:r w:rsidR="00895F42" w:rsidRPr="00D949F1">
        <w:rPr>
          <w:rFonts w:cs="Times New Roman"/>
        </w:rPr>
        <w:t xml:space="preserve">40 </w:t>
      </w:r>
      <w:r w:rsidR="008F4260" w:rsidRPr="00D949F1">
        <w:rPr>
          <w:rFonts w:cs="Times New Roman"/>
        </w:rPr>
        <w:t>mL)</w:t>
      </w:r>
      <w:r w:rsidR="00135B01" w:rsidRPr="00D949F1">
        <w:rPr>
          <w:rFonts w:cs="Times New Roman"/>
        </w:rPr>
        <w:t xml:space="preserve">, </w:t>
      </w:r>
      <w:r w:rsidR="008F4260" w:rsidRPr="00D949F1">
        <w:rPr>
          <w:rFonts w:cs="Times New Roman"/>
        </w:rPr>
        <w:t>separated</w:t>
      </w:r>
      <w:r w:rsidR="00EC102D" w:rsidRPr="00D949F1">
        <w:rPr>
          <w:rFonts w:cs="Times New Roman"/>
        </w:rPr>
        <w:t xml:space="preserve"> and concentrated</w:t>
      </w:r>
      <w:r w:rsidR="009C6321" w:rsidRPr="00D949F1">
        <w:rPr>
          <w:rFonts w:cs="Times New Roman"/>
        </w:rPr>
        <w:t xml:space="preserve"> </w:t>
      </w:r>
      <w:r w:rsidR="00A62346" w:rsidRPr="00D949F1">
        <w:rPr>
          <w:rFonts w:cs="Times New Roman"/>
        </w:rPr>
        <w:t>under reduced pressure</w:t>
      </w:r>
      <w:r w:rsidR="00EC102D" w:rsidRPr="00D949F1">
        <w:rPr>
          <w:rFonts w:cs="Times New Roman"/>
        </w:rPr>
        <w:t xml:space="preserve">. </w:t>
      </w:r>
      <w:r w:rsidR="00C975BF" w:rsidRPr="00D949F1">
        <w:rPr>
          <w:rFonts w:cs="Times New Roman"/>
        </w:rPr>
        <w:t xml:space="preserve">Crude product was </w:t>
      </w:r>
      <w:r w:rsidR="0066281C" w:rsidRPr="00D949F1">
        <w:rPr>
          <w:rFonts w:cs="Times New Roman"/>
        </w:rPr>
        <w:t xml:space="preserve">purified </w:t>
      </w:r>
      <w:r w:rsidR="003E31D0" w:rsidRPr="00D949F1">
        <w:rPr>
          <w:rFonts w:cs="Times New Roman"/>
        </w:rPr>
        <w:t>by</w:t>
      </w:r>
      <w:r w:rsidR="002A5B67" w:rsidRPr="00D949F1">
        <w:rPr>
          <w:rFonts w:cs="Times New Roman"/>
        </w:rPr>
        <w:t xml:space="preserve"> </w:t>
      </w:r>
      <w:r w:rsidR="00AB25D8" w:rsidRPr="00D949F1">
        <w:rPr>
          <w:rFonts w:cs="Times New Roman"/>
        </w:rPr>
        <w:t xml:space="preserve">column chromatography </w:t>
      </w:r>
      <w:r w:rsidR="0066281C" w:rsidRPr="00D949F1">
        <w:rPr>
          <w:rFonts w:cs="Times New Roman"/>
        </w:rPr>
        <w:t>(</w:t>
      </w:r>
      <w:r w:rsidR="002A5B67" w:rsidRPr="00D949F1">
        <w:rPr>
          <w:rFonts w:cs="Times New Roman"/>
        </w:rPr>
        <w:t xml:space="preserve">1% of </w:t>
      </w:r>
      <w:r w:rsidR="00895F42" w:rsidRPr="00D949F1">
        <w:rPr>
          <w:rFonts w:cs="Times New Roman"/>
        </w:rPr>
        <w:t>2-propanol</w:t>
      </w:r>
      <w:r w:rsidR="002A5B67" w:rsidRPr="00D949F1">
        <w:rPr>
          <w:rFonts w:cs="Times New Roman"/>
        </w:rPr>
        <w:t xml:space="preserve"> in </w:t>
      </w:r>
      <w:r w:rsidR="00895F42" w:rsidRPr="00D949F1">
        <w:rPr>
          <w:rFonts w:cs="Times New Roman"/>
        </w:rPr>
        <w:t>CHCl</w:t>
      </w:r>
      <w:r w:rsidR="00895F42" w:rsidRPr="00D949F1">
        <w:rPr>
          <w:rFonts w:cs="Times New Roman"/>
          <w:vertAlign w:val="subscript"/>
        </w:rPr>
        <w:t>3</w:t>
      </w:r>
      <w:r w:rsidR="00DF026C" w:rsidRPr="00D949F1">
        <w:rPr>
          <w:rFonts w:cs="Times New Roman"/>
        </w:rPr>
        <w:t>)</w:t>
      </w:r>
      <w:r w:rsidR="002A5B67" w:rsidRPr="00D949F1">
        <w:rPr>
          <w:rFonts w:cs="Times New Roman"/>
        </w:rPr>
        <w:t>,</w:t>
      </w:r>
      <w:r w:rsidR="00754D7E" w:rsidRPr="00D949F1">
        <w:rPr>
          <w:rFonts w:cs="Times New Roman"/>
        </w:rPr>
        <w:t xml:space="preserve"> </w:t>
      </w:r>
      <w:r w:rsidR="0066281C" w:rsidRPr="00D949F1">
        <w:rPr>
          <w:rFonts w:cs="Times New Roman"/>
        </w:rPr>
        <w:t xml:space="preserve">yielding </w:t>
      </w:r>
      <w:r w:rsidR="00164D63" w:rsidRPr="00D949F1">
        <w:rPr>
          <w:rFonts w:cs="Times New Roman"/>
          <w:b/>
        </w:rPr>
        <w:t>1a</w:t>
      </w:r>
      <w:r w:rsidR="0066281C" w:rsidRPr="00D949F1">
        <w:rPr>
          <w:rFonts w:cs="Times New Roman"/>
        </w:rPr>
        <w:t xml:space="preserve"> </w:t>
      </w:r>
      <w:r w:rsidR="00EC102D" w:rsidRPr="00D949F1">
        <w:rPr>
          <w:rFonts w:cs="Times New Roman"/>
        </w:rPr>
        <w:t>as</w:t>
      </w:r>
      <w:r w:rsidR="002A5B67" w:rsidRPr="00D949F1">
        <w:rPr>
          <w:rFonts w:cs="Times New Roman"/>
        </w:rPr>
        <w:t xml:space="preserve"> a</w:t>
      </w:r>
      <w:r w:rsidR="00EC102D" w:rsidRPr="00D949F1">
        <w:rPr>
          <w:rFonts w:cs="Times New Roman"/>
        </w:rPr>
        <w:t xml:space="preserve"> white solid </w:t>
      </w:r>
      <w:r w:rsidR="0066281C" w:rsidRPr="00D949F1">
        <w:rPr>
          <w:rFonts w:cs="Times New Roman"/>
        </w:rPr>
        <w:t>(</w:t>
      </w:r>
      <w:r w:rsidR="00147847" w:rsidRPr="00D949F1">
        <w:rPr>
          <w:rFonts w:cs="Times New Roman"/>
        </w:rPr>
        <w:t xml:space="preserve">41 </w:t>
      </w:r>
      <w:r w:rsidR="0066281C" w:rsidRPr="00D949F1">
        <w:rPr>
          <w:rFonts w:cs="Times New Roman"/>
        </w:rPr>
        <w:t>mg,</w:t>
      </w:r>
      <w:r w:rsidR="002A5B67" w:rsidRPr="00D949F1">
        <w:rPr>
          <w:rFonts w:cs="Times New Roman"/>
        </w:rPr>
        <w:t xml:space="preserve"> </w:t>
      </w:r>
      <w:r w:rsidR="00147847" w:rsidRPr="00D949F1">
        <w:rPr>
          <w:rFonts w:cs="Times New Roman"/>
        </w:rPr>
        <w:t>14</w:t>
      </w:r>
      <w:r w:rsidR="002A5B67" w:rsidRPr="00D949F1">
        <w:rPr>
          <w:rFonts w:cs="Times New Roman"/>
        </w:rPr>
        <w:t>%</w:t>
      </w:r>
      <w:r w:rsidR="0066281C" w:rsidRPr="00D949F1">
        <w:rPr>
          <w:rFonts w:cs="Times New Roman"/>
        </w:rPr>
        <w:t>).</w:t>
      </w:r>
      <w:r w:rsidR="00EC102D" w:rsidRPr="00D949F1">
        <w:rPr>
          <w:rFonts w:cs="Times New Roman"/>
        </w:rPr>
        <w:t xml:space="preserve"> </w:t>
      </w:r>
      <w:r w:rsidR="00EC102D" w:rsidRPr="00D949F1">
        <w:rPr>
          <w:rFonts w:cs="Times New Roman"/>
          <w:vertAlign w:val="superscript"/>
        </w:rPr>
        <w:t>1</w:t>
      </w:r>
      <w:r w:rsidR="00EC102D" w:rsidRPr="00D949F1">
        <w:rPr>
          <w:rFonts w:cs="Times New Roman"/>
        </w:rPr>
        <w:t>H NMR</w:t>
      </w:r>
      <w:r w:rsidR="00096D90" w:rsidRPr="00D949F1">
        <w:rPr>
          <w:rFonts w:cs="Times New Roman"/>
        </w:rPr>
        <w:t xml:space="preserve"> (800 MHz, </w:t>
      </w:r>
      <w:r w:rsidR="00040D5A" w:rsidRPr="00D949F1">
        <w:rPr>
          <w:rFonts w:cs="Times New Roman"/>
        </w:rPr>
        <w:t>methanol-d</w:t>
      </w:r>
      <w:r w:rsidR="00040D5A" w:rsidRPr="00D949F1">
        <w:rPr>
          <w:rFonts w:cs="Times New Roman"/>
          <w:vertAlign w:val="subscript"/>
        </w:rPr>
        <w:t>4</w:t>
      </w:r>
      <w:r w:rsidR="00096D90" w:rsidRPr="00D949F1">
        <w:rPr>
          <w:rFonts w:cs="Times New Roman"/>
        </w:rPr>
        <w:t>)</w:t>
      </w:r>
      <w:r w:rsidR="00EC102D" w:rsidRPr="00D949F1">
        <w:rPr>
          <w:rFonts w:cs="Times New Roman"/>
        </w:rPr>
        <w:t xml:space="preserve"> </w:t>
      </w:r>
      <w:r w:rsidR="00096D90" w:rsidRPr="00D949F1">
        <w:rPr>
          <w:rFonts w:cs="Times New Roman"/>
        </w:rPr>
        <w:t>δ</w:t>
      </w:r>
      <w:r w:rsidR="005F1003" w:rsidRPr="00D949F1">
        <w:rPr>
          <w:rFonts w:cs="Times New Roman"/>
        </w:rPr>
        <w:t xml:space="preserve"> (ppm)</w:t>
      </w:r>
      <w:r w:rsidR="00096D90" w:rsidRPr="00D949F1">
        <w:rPr>
          <w:rFonts w:cs="Times New Roman"/>
        </w:rPr>
        <w:t xml:space="preserve"> 7.48 (t, 1H), 7.38 (t, 1H), 7.27 (t, 2H), 7.01 (d, 2H), </w:t>
      </w:r>
      <w:r w:rsidR="00754D7E" w:rsidRPr="00D949F1">
        <w:rPr>
          <w:rFonts w:cs="Times New Roman"/>
        </w:rPr>
        <w:t>6.87-</w:t>
      </w:r>
      <w:r w:rsidR="00096D90" w:rsidRPr="00D949F1">
        <w:rPr>
          <w:rFonts w:cs="Times New Roman"/>
        </w:rPr>
        <w:t>6.86 (m, 2H),</w:t>
      </w:r>
      <w:r w:rsidR="00754D7E" w:rsidRPr="00D949F1">
        <w:rPr>
          <w:rFonts w:cs="Times New Roman"/>
        </w:rPr>
        <w:t xml:space="preserve"> 6.77-6.75 (m, </w:t>
      </w:r>
      <w:r w:rsidR="00775C09" w:rsidRPr="00D949F1">
        <w:rPr>
          <w:rFonts w:cs="Times New Roman"/>
        </w:rPr>
        <w:t>3</w:t>
      </w:r>
      <w:r w:rsidR="00754D7E" w:rsidRPr="00D949F1">
        <w:rPr>
          <w:rFonts w:cs="Times New Roman"/>
        </w:rPr>
        <w:t xml:space="preserve">H), 5.66 (t, 2H). </w:t>
      </w:r>
      <w:r w:rsidR="00EC102D" w:rsidRPr="00D949F1">
        <w:rPr>
          <w:rFonts w:cs="Times New Roman"/>
          <w:vertAlign w:val="superscript"/>
        </w:rPr>
        <w:t>13</w:t>
      </w:r>
      <w:r w:rsidR="00EC102D" w:rsidRPr="00D949F1">
        <w:rPr>
          <w:rFonts w:cs="Times New Roman"/>
        </w:rPr>
        <w:t>C NMR</w:t>
      </w:r>
      <w:r w:rsidR="00754D7E" w:rsidRPr="00D949F1">
        <w:rPr>
          <w:rFonts w:cs="Times New Roman"/>
        </w:rPr>
        <w:t xml:space="preserve"> </w:t>
      </w:r>
      <w:r w:rsidR="00E06D81" w:rsidRPr="00D949F1">
        <w:rPr>
          <w:rFonts w:cs="Times New Roman"/>
        </w:rPr>
        <w:t>δ</w:t>
      </w:r>
      <w:r w:rsidR="005F1003" w:rsidRPr="00D949F1">
        <w:rPr>
          <w:rFonts w:cs="Times New Roman"/>
        </w:rPr>
        <w:t xml:space="preserve"> (ppm)</w:t>
      </w:r>
      <w:r w:rsidR="00E06D81" w:rsidRPr="00D949F1">
        <w:rPr>
          <w:rFonts w:cs="Times New Roman"/>
        </w:rPr>
        <w:t xml:space="preserve"> 166.7, 161.9, 160.7, 157.1, 154.2, 133.6, 132.8, 131.5, 125.7, 121.6, 119.5, 115.9, 112.1, 111.9, 102.6. </w:t>
      </w:r>
      <w:r w:rsidR="00782AD3" w:rsidRPr="00D949F1">
        <w:rPr>
          <w:rFonts w:cs="Times New Roman"/>
          <w:bCs/>
        </w:rPr>
        <w:t>HRMS</w:t>
      </w:r>
      <w:r w:rsidR="00782AD3" w:rsidRPr="00D949F1">
        <w:rPr>
          <w:rFonts w:cs="Times New Roman"/>
        </w:rPr>
        <w:t xml:space="preserve">: </w:t>
      </w:r>
      <w:r w:rsidR="00782AD3" w:rsidRPr="00D949F1">
        <w:rPr>
          <w:rFonts w:cs="Times New Roman"/>
          <w:i/>
          <w:iCs/>
        </w:rPr>
        <w:t>m</w:t>
      </w:r>
      <w:r w:rsidR="00782AD3" w:rsidRPr="00D949F1">
        <w:rPr>
          <w:rFonts w:cs="Times New Roman"/>
        </w:rPr>
        <w:t>/</w:t>
      </w:r>
      <w:r w:rsidR="00782AD3" w:rsidRPr="00D949F1">
        <w:rPr>
          <w:rFonts w:cs="Times New Roman"/>
          <w:i/>
          <w:iCs/>
        </w:rPr>
        <w:t xml:space="preserve">z </w:t>
      </w:r>
      <w:r w:rsidR="00782AD3" w:rsidRPr="00D949F1">
        <w:rPr>
          <w:rFonts w:cs="Times New Roman"/>
        </w:rPr>
        <w:t>calculated for C</w:t>
      </w:r>
      <w:r w:rsidR="00782AD3" w:rsidRPr="00D949F1">
        <w:rPr>
          <w:rFonts w:cs="Times New Roman"/>
          <w:vertAlign w:val="subscript"/>
        </w:rPr>
        <w:t>25</w:t>
      </w:r>
      <w:r w:rsidR="00782AD3" w:rsidRPr="00D949F1">
        <w:rPr>
          <w:rFonts w:cs="Times New Roman"/>
        </w:rPr>
        <w:t>H</w:t>
      </w:r>
      <w:r w:rsidR="00782AD3" w:rsidRPr="00D949F1">
        <w:rPr>
          <w:rFonts w:cs="Times New Roman"/>
          <w:vertAlign w:val="subscript"/>
        </w:rPr>
        <w:t>16</w:t>
      </w:r>
      <w:r w:rsidR="00782AD3" w:rsidRPr="00D949F1">
        <w:rPr>
          <w:rFonts w:cs="Times New Roman"/>
        </w:rPr>
        <w:t>O</w:t>
      </w:r>
      <w:r w:rsidR="00782AD3" w:rsidRPr="00D949F1">
        <w:rPr>
          <w:rFonts w:cs="Times New Roman"/>
          <w:vertAlign w:val="subscript"/>
        </w:rPr>
        <w:t>6</w:t>
      </w:r>
      <w:r w:rsidR="00782AD3" w:rsidRPr="00D949F1">
        <w:rPr>
          <w:rFonts w:cs="Times New Roman"/>
        </w:rPr>
        <w:t xml:space="preserve"> [M-H]</w:t>
      </w:r>
      <w:r w:rsidR="00782AD3" w:rsidRPr="00D949F1">
        <w:rPr>
          <w:rFonts w:cs="Times New Roman"/>
          <w:vertAlign w:val="superscript"/>
        </w:rPr>
        <w:t>-</w:t>
      </w:r>
      <w:r w:rsidR="00782AD3" w:rsidRPr="00D949F1">
        <w:rPr>
          <w:rFonts w:cs="Times New Roman"/>
        </w:rPr>
        <w:t xml:space="preserve"> is 411.0874, found 411.0877.</w:t>
      </w:r>
      <w:r w:rsidR="00D949F1" w:rsidRPr="00D949F1">
        <w:rPr>
          <w:rFonts w:cs="Times New Roman"/>
        </w:rPr>
        <w:t xml:space="preserve"> The organic phase was washed with 1</w:t>
      </w:r>
      <w:r w:rsidR="003C5978">
        <w:rPr>
          <w:rFonts w:cs="Times New Roman"/>
        </w:rPr>
        <w:t xml:space="preserve"> </w:t>
      </w:r>
      <w:r w:rsidR="00D949F1" w:rsidRPr="00D949F1">
        <w:rPr>
          <w:rFonts w:cs="Times New Roman"/>
        </w:rPr>
        <w:t>M NaOH, 1</w:t>
      </w:r>
      <w:r w:rsidR="003C5978">
        <w:rPr>
          <w:rFonts w:cs="Times New Roman"/>
        </w:rPr>
        <w:t xml:space="preserve"> </w:t>
      </w:r>
      <w:r w:rsidR="00D949F1" w:rsidRPr="00D949F1">
        <w:rPr>
          <w:rFonts w:cs="Times New Roman"/>
        </w:rPr>
        <w:t xml:space="preserve">M HCl and distilled water in separate reactions. Upon washing with acid, </w:t>
      </w:r>
      <w:r w:rsidR="007834AA">
        <w:rPr>
          <w:rFonts w:cs="Times New Roman"/>
        </w:rPr>
        <w:t>the carboxylic acid group eliminated from the macrocycle, yielding in unsubstituted oxacalix[4]arene, while washing with</w:t>
      </w:r>
      <w:r w:rsidR="00D949F1" w:rsidRPr="00D949F1">
        <w:rPr>
          <w:rFonts w:cs="Times New Roman"/>
        </w:rPr>
        <w:t xml:space="preserve"> 1</w:t>
      </w:r>
      <w:r w:rsidR="003C5978">
        <w:rPr>
          <w:rFonts w:cs="Times New Roman"/>
        </w:rPr>
        <w:t xml:space="preserve"> </w:t>
      </w:r>
      <w:bookmarkStart w:id="5" w:name="_GoBack"/>
      <w:bookmarkEnd w:id="5"/>
      <w:r w:rsidR="00D949F1" w:rsidRPr="00D949F1">
        <w:rPr>
          <w:rFonts w:cs="Times New Roman"/>
        </w:rPr>
        <w:t xml:space="preserve">M NaOH and </w:t>
      </w:r>
      <w:r w:rsidR="00D949F1">
        <w:rPr>
          <w:rFonts w:cs="Times New Roman"/>
        </w:rPr>
        <w:t>distilled water yielded in the desired product in 14% yield. The remaining aqueous phases</w:t>
      </w:r>
      <w:r w:rsidR="007834AA">
        <w:rPr>
          <w:rFonts w:cs="Times New Roman"/>
        </w:rPr>
        <w:t xml:space="preserve"> of the washing</w:t>
      </w:r>
      <w:r w:rsidR="00D949F1">
        <w:rPr>
          <w:rFonts w:cs="Times New Roman"/>
        </w:rPr>
        <w:t xml:space="preserve"> were lyophilized </w:t>
      </w:r>
      <w:r w:rsidR="007834AA">
        <w:rPr>
          <w:rFonts w:cs="Times New Roman"/>
        </w:rPr>
        <w:t xml:space="preserve">for 48 hours and </w:t>
      </w:r>
      <w:r w:rsidR="00D949F1">
        <w:rPr>
          <w:rFonts w:cs="Times New Roman"/>
        </w:rPr>
        <w:t xml:space="preserve">the respective </w:t>
      </w:r>
      <w:r w:rsidR="00D949F1" w:rsidRPr="007834AA">
        <w:rPr>
          <w:rFonts w:cs="Times New Roman"/>
          <w:vertAlign w:val="superscript"/>
        </w:rPr>
        <w:t>1</w:t>
      </w:r>
      <w:r w:rsidR="00D949F1">
        <w:rPr>
          <w:rFonts w:cs="Times New Roman"/>
        </w:rPr>
        <w:t>H NMR spectra</w:t>
      </w:r>
      <w:r w:rsidR="007834AA">
        <w:rPr>
          <w:rFonts w:cs="Times New Roman"/>
        </w:rPr>
        <w:t xml:space="preserve"> measured. The </w:t>
      </w:r>
      <w:r w:rsidR="007834AA" w:rsidRPr="007834AA">
        <w:rPr>
          <w:rFonts w:cs="Times New Roman"/>
          <w:vertAlign w:val="superscript"/>
        </w:rPr>
        <w:t>1</w:t>
      </w:r>
      <w:r w:rsidR="007834AA">
        <w:rPr>
          <w:rFonts w:cs="Times New Roman"/>
        </w:rPr>
        <w:t>H NMR spectra</w:t>
      </w:r>
      <w:r w:rsidR="00D949F1">
        <w:rPr>
          <w:rFonts w:cs="Times New Roman"/>
        </w:rPr>
        <w:t xml:space="preserve"> did not show evidence for the product or </w:t>
      </w:r>
      <w:r w:rsidR="007834AA">
        <w:rPr>
          <w:rFonts w:cs="Times New Roman"/>
        </w:rPr>
        <w:t xml:space="preserve">the formation of </w:t>
      </w:r>
      <w:r w:rsidR="00D949F1">
        <w:rPr>
          <w:rFonts w:cs="Times New Roman"/>
        </w:rPr>
        <w:t xml:space="preserve">oligomers. It is </w:t>
      </w:r>
      <w:r w:rsidR="007834AA">
        <w:rPr>
          <w:rFonts w:cs="Times New Roman"/>
        </w:rPr>
        <w:t>possible</w:t>
      </w:r>
      <w:r w:rsidR="00D949F1">
        <w:rPr>
          <w:rFonts w:cs="Times New Roman"/>
        </w:rPr>
        <w:t xml:space="preserve"> that oligomerisation had </w:t>
      </w:r>
      <w:r w:rsidR="007834AA">
        <w:rPr>
          <w:rFonts w:cs="Times New Roman"/>
        </w:rPr>
        <w:t xml:space="preserve">indeed occurred, however </w:t>
      </w:r>
      <w:r w:rsidR="00D949F1">
        <w:rPr>
          <w:rFonts w:cs="Times New Roman"/>
        </w:rPr>
        <w:t>the</w:t>
      </w:r>
      <w:r w:rsidR="007834AA">
        <w:rPr>
          <w:rFonts w:cs="Times New Roman"/>
        </w:rPr>
        <w:t xml:space="preserve"> </w:t>
      </w:r>
      <w:r w:rsidR="007834AA" w:rsidRPr="007834AA">
        <w:rPr>
          <w:rFonts w:cs="Times New Roman"/>
          <w:vertAlign w:val="superscript"/>
        </w:rPr>
        <w:t>1</w:t>
      </w:r>
      <w:r w:rsidR="007834AA">
        <w:rPr>
          <w:rFonts w:cs="Times New Roman"/>
        </w:rPr>
        <w:t>H</w:t>
      </w:r>
      <w:r w:rsidR="00D949F1">
        <w:rPr>
          <w:rFonts w:cs="Times New Roman"/>
        </w:rPr>
        <w:t xml:space="preserve"> NMR signals were broad due to the flexible nature of the oligomers and could not be distinguished from the baseline of the spectra. </w:t>
      </w:r>
    </w:p>
    <w:p w14:paraId="563A66BB" w14:textId="0A6306D6" w:rsidR="00040D5A" w:rsidRPr="00D949F1" w:rsidRDefault="00040D5A" w:rsidP="00040D5A">
      <w:pPr>
        <w:pStyle w:val="Heading2"/>
        <w:rPr>
          <w:b/>
          <w:bCs/>
        </w:rPr>
      </w:pPr>
      <w:bookmarkStart w:id="6" w:name="_Toc13518719"/>
      <w:r w:rsidRPr="00D949F1">
        <w:t xml:space="preserve">Synthesis of </w:t>
      </w:r>
      <w:r w:rsidR="00164D63" w:rsidRPr="00D949F1">
        <w:rPr>
          <w:b/>
          <w:bCs/>
        </w:rPr>
        <w:t>1b</w:t>
      </w:r>
      <w:bookmarkEnd w:id="6"/>
    </w:p>
    <w:p w14:paraId="2A9C9B2E" w14:textId="3BD3B29E" w:rsidR="00A44B7F" w:rsidRPr="00D949F1" w:rsidRDefault="00164D63" w:rsidP="006D0557">
      <w:pPr>
        <w:spacing w:before="240" w:after="240" w:line="240" w:lineRule="auto"/>
        <w:jc w:val="both"/>
      </w:pPr>
      <w:r w:rsidRPr="00D949F1">
        <w:rPr>
          <w:b/>
        </w:rPr>
        <w:t>1a</w:t>
      </w:r>
      <w:r w:rsidR="00321737" w:rsidRPr="00D949F1">
        <w:t xml:space="preserve"> (10.0 mg, 0.024 mmol) was added </w:t>
      </w:r>
      <w:r w:rsidR="002C3DCE" w:rsidRPr="00D949F1">
        <w:t xml:space="preserve">40% </w:t>
      </w:r>
      <w:r w:rsidR="00321737" w:rsidRPr="00D949F1">
        <w:t xml:space="preserve">TBAOH </w:t>
      </w:r>
      <w:r w:rsidR="002C3DCE" w:rsidRPr="00D949F1">
        <w:t xml:space="preserve">solution </w:t>
      </w:r>
      <w:r w:rsidR="00321737" w:rsidRPr="00D949F1">
        <w:t>(</w:t>
      </w:r>
      <w:r w:rsidR="002C3DCE" w:rsidRPr="00D949F1">
        <w:t>15.9</w:t>
      </w:r>
      <w:r w:rsidR="00321737" w:rsidRPr="00D949F1">
        <w:t xml:space="preserve"> </w:t>
      </w:r>
      <w:r w:rsidR="00321737" w:rsidRPr="00D949F1">
        <w:rPr>
          <w:rFonts w:cs="Times New Roman"/>
        </w:rPr>
        <w:t>µ</w:t>
      </w:r>
      <w:r w:rsidR="00321737" w:rsidRPr="00D949F1">
        <w:t>L, 0.024 mmol) in milliQ water (1 mL)</w:t>
      </w:r>
      <w:r w:rsidR="006D0557" w:rsidRPr="00D949F1">
        <w:t xml:space="preserve"> and stirred at room temperature for 1.5 h. The solvent was removed under reduced </w:t>
      </w:r>
      <w:r w:rsidR="006D0557" w:rsidRPr="00D949F1">
        <w:lastRenderedPageBreak/>
        <w:t xml:space="preserve">pressure and product obtained quantitatively as a white solid. </w:t>
      </w:r>
      <w:r w:rsidR="00753427" w:rsidRPr="00D949F1">
        <w:rPr>
          <w:vertAlign w:val="superscript"/>
        </w:rPr>
        <w:t>1</w:t>
      </w:r>
      <w:r w:rsidR="00753427" w:rsidRPr="00D949F1">
        <w:t>H NMR (800 MHz, methanol-d</w:t>
      </w:r>
      <w:r w:rsidR="00753427" w:rsidRPr="00D949F1">
        <w:rPr>
          <w:vertAlign w:val="subscript"/>
        </w:rPr>
        <w:t>4</w:t>
      </w:r>
      <w:r w:rsidR="00753427" w:rsidRPr="00D949F1">
        <w:t>)</w:t>
      </w:r>
      <w:r w:rsidR="00EE0D87" w:rsidRPr="00D949F1">
        <w:t xml:space="preserve"> δ</w:t>
      </w:r>
      <w:r w:rsidR="005F1003" w:rsidRPr="00D949F1">
        <w:t xml:space="preserve"> (ppm)</w:t>
      </w:r>
      <w:r w:rsidR="00EE0D87" w:rsidRPr="00D949F1">
        <w:t xml:space="preserve"> 7.34 (t, 1H), 7.20 (t, 1H), 7.18 (t, 2H), 7.09 (t, 1H), 6.81 (d, 2H) 6.73 (d, 2H), 6.66 (d, 2H), 5.71 (t, 2H). </w:t>
      </w:r>
      <w:r w:rsidR="00EE0D87" w:rsidRPr="00D949F1">
        <w:rPr>
          <w:vertAlign w:val="superscript"/>
        </w:rPr>
        <w:t>13</w:t>
      </w:r>
      <w:r w:rsidR="00EE0D87" w:rsidRPr="00D949F1">
        <w:t>C NMR δ</w:t>
      </w:r>
      <w:r w:rsidR="005F1003" w:rsidRPr="00D949F1">
        <w:t xml:space="preserve"> (ppm)</w:t>
      </w:r>
      <w:r w:rsidR="00EE0D87" w:rsidRPr="00D949F1">
        <w:t xml:space="preserve"> 169.6, 162.5, 160.9, 157.1, 152.7, 133.8, 132.4, 130.8, 129.7, 121.2, 119.7, 118.0, 111.4, 111.0, 102.8, 59.5, 24.8, 20.7, 13.9.</w:t>
      </w:r>
    </w:p>
    <w:p w14:paraId="09366EDD" w14:textId="77777777" w:rsidR="009C15AF" w:rsidRPr="00D949F1" w:rsidRDefault="009C15AF"/>
    <w:p w14:paraId="041CB743" w14:textId="1437CD8C" w:rsidR="00EE0D87" w:rsidRPr="00D949F1" w:rsidRDefault="009C15AF" w:rsidP="009C15AF">
      <w:pPr>
        <w:pStyle w:val="Heading2"/>
      </w:pPr>
      <w:bookmarkStart w:id="7" w:name="_Toc13518720"/>
      <w:r w:rsidRPr="00D949F1">
        <w:t>NMR spectra</w:t>
      </w:r>
      <w:bookmarkEnd w:id="7"/>
    </w:p>
    <w:p w14:paraId="4AE9A72A" w14:textId="7D1582B5" w:rsidR="00EE0D87" w:rsidRPr="00D949F1" w:rsidRDefault="00EE0D87" w:rsidP="00EE0D87">
      <w:pPr>
        <w:spacing w:before="240" w:after="240" w:line="240" w:lineRule="auto"/>
        <w:jc w:val="center"/>
      </w:pPr>
      <w:r w:rsidRPr="00D949F1">
        <w:rPr>
          <w:noProof/>
          <w:lang w:eastAsia="en-GB"/>
        </w:rPr>
        <w:drawing>
          <wp:inline distT="0" distB="0" distL="0" distR="0" wp14:anchorId="20363940" wp14:editId="74EBE3FE">
            <wp:extent cx="5320196" cy="37595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20196" cy="3759521"/>
                    </a:xfrm>
                    <a:prstGeom prst="rect">
                      <a:avLst/>
                    </a:prstGeom>
                    <a:noFill/>
                  </pic:spPr>
                </pic:pic>
              </a:graphicData>
            </a:graphic>
          </wp:inline>
        </w:drawing>
      </w:r>
    </w:p>
    <w:p w14:paraId="3D444474" w14:textId="46A0978D" w:rsidR="00EE0D87" w:rsidRPr="00D949F1" w:rsidRDefault="00EE0D87" w:rsidP="006D0557">
      <w:pPr>
        <w:spacing w:before="240" w:after="240" w:line="240" w:lineRule="auto"/>
        <w:jc w:val="both"/>
      </w:pPr>
      <w:r w:rsidRPr="00D949F1">
        <w:t xml:space="preserve">Figure </w:t>
      </w:r>
      <w:r w:rsidR="00885378" w:rsidRPr="00D949F1">
        <w:t>S</w:t>
      </w:r>
      <w:r w:rsidRPr="00D949F1">
        <w:t>1.</w:t>
      </w:r>
      <w:r w:rsidRPr="00D949F1">
        <w:rPr>
          <w:vertAlign w:val="superscript"/>
        </w:rPr>
        <w:t>1</w:t>
      </w:r>
      <w:r w:rsidRPr="00D949F1">
        <w:t>H NMR (methanol-d</w:t>
      </w:r>
      <w:r w:rsidRPr="00D949F1">
        <w:rPr>
          <w:vertAlign w:val="subscript"/>
        </w:rPr>
        <w:t>4</w:t>
      </w:r>
      <w:r w:rsidRPr="00D949F1">
        <w:t xml:space="preserve">, 800 MHz) spectrum of </w:t>
      </w:r>
      <w:r w:rsidR="00164D63" w:rsidRPr="00D949F1">
        <w:rPr>
          <w:b/>
        </w:rPr>
        <w:t>1a</w:t>
      </w:r>
      <w:r w:rsidRPr="00D949F1">
        <w:t xml:space="preserve"> at 298 K.</w:t>
      </w:r>
    </w:p>
    <w:p w14:paraId="31BCA64B" w14:textId="1EE5578F" w:rsidR="00EE0D87" w:rsidRPr="00D949F1" w:rsidRDefault="00EE0D87" w:rsidP="00EE0D87">
      <w:pPr>
        <w:spacing w:before="240" w:after="240" w:line="240" w:lineRule="auto"/>
        <w:jc w:val="center"/>
      </w:pPr>
      <w:r w:rsidRPr="00D949F1">
        <w:rPr>
          <w:noProof/>
          <w:lang w:eastAsia="en-GB"/>
        </w:rPr>
        <w:lastRenderedPageBreak/>
        <w:drawing>
          <wp:inline distT="0" distB="0" distL="0" distR="0" wp14:anchorId="0D5AA69A" wp14:editId="6351B520">
            <wp:extent cx="5248275" cy="37081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bon1.pdf"/>
                    <pic:cNvPicPr/>
                  </pic:nvPicPr>
                  <pic:blipFill>
                    <a:blip r:embed="rId11">
                      <a:extLst>
                        <a:ext uri="{28A0092B-C50C-407E-A947-70E740481C1C}">
                          <a14:useLocalDpi xmlns:a14="http://schemas.microsoft.com/office/drawing/2010/main" val="0"/>
                        </a:ext>
                      </a:extLst>
                    </a:blip>
                    <a:stretch>
                      <a:fillRect/>
                    </a:stretch>
                  </pic:blipFill>
                  <pic:spPr>
                    <a:xfrm>
                      <a:off x="0" y="0"/>
                      <a:ext cx="5263132" cy="3718619"/>
                    </a:xfrm>
                    <a:prstGeom prst="rect">
                      <a:avLst/>
                    </a:prstGeom>
                  </pic:spPr>
                </pic:pic>
              </a:graphicData>
            </a:graphic>
          </wp:inline>
        </w:drawing>
      </w:r>
    </w:p>
    <w:p w14:paraId="5F5CD78C" w14:textId="2C49ABDC" w:rsidR="00EE0D87" w:rsidRPr="00D949F1" w:rsidRDefault="00EE0D87" w:rsidP="006D0557">
      <w:pPr>
        <w:spacing w:before="240" w:after="240" w:line="240" w:lineRule="auto"/>
        <w:jc w:val="both"/>
      </w:pPr>
      <w:r w:rsidRPr="00D949F1">
        <w:t xml:space="preserve">Figure </w:t>
      </w:r>
      <w:r w:rsidR="00885378" w:rsidRPr="00D949F1">
        <w:t>S</w:t>
      </w:r>
      <w:r w:rsidRPr="00D949F1">
        <w:t xml:space="preserve">2. </w:t>
      </w:r>
      <w:r w:rsidRPr="00D949F1">
        <w:rPr>
          <w:vertAlign w:val="superscript"/>
        </w:rPr>
        <w:t>13</w:t>
      </w:r>
      <w:r w:rsidRPr="00D949F1">
        <w:t>C NMR (methanol-d</w:t>
      </w:r>
      <w:r w:rsidRPr="00D949F1">
        <w:rPr>
          <w:vertAlign w:val="subscript"/>
        </w:rPr>
        <w:t>4</w:t>
      </w:r>
      <w:r w:rsidRPr="00D949F1">
        <w:t xml:space="preserve">, 800 MHz) spectrum of </w:t>
      </w:r>
      <w:r w:rsidR="00164D63" w:rsidRPr="00D949F1">
        <w:rPr>
          <w:b/>
        </w:rPr>
        <w:t>1a</w:t>
      </w:r>
      <w:r w:rsidRPr="00D949F1">
        <w:t xml:space="preserve"> at 298 K.</w:t>
      </w:r>
    </w:p>
    <w:p w14:paraId="4B11E58E" w14:textId="08A04B63" w:rsidR="00EE0D87" w:rsidRPr="00D949F1" w:rsidRDefault="00EE0D87" w:rsidP="006D0557">
      <w:pPr>
        <w:spacing w:before="240" w:after="240" w:line="240" w:lineRule="auto"/>
        <w:jc w:val="both"/>
      </w:pPr>
    </w:p>
    <w:p w14:paraId="5C7A06C2" w14:textId="1228A9CC" w:rsidR="00EE0D87" w:rsidRPr="00D949F1" w:rsidRDefault="00EE0D87" w:rsidP="00EE0D87">
      <w:pPr>
        <w:spacing w:before="240" w:after="240" w:line="240" w:lineRule="auto"/>
        <w:jc w:val="center"/>
      </w:pPr>
      <w:r w:rsidRPr="00D949F1">
        <w:rPr>
          <w:noProof/>
          <w:lang w:eastAsia="en-GB"/>
        </w:rPr>
        <w:drawing>
          <wp:inline distT="0" distB="0" distL="0" distR="0" wp14:anchorId="3EBFE021" wp14:editId="6EB54804">
            <wp:extent cx="5372100" cy="37946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643" cy="3797199"/>
                    </a:xfrm>
                    <a:prstGeom prst="rect">
                      <a:avLst/>
                    </a:prstGeom>
                    <a:noFill/>
                  </pic:spPr>
                </pic:pic>
              </a:graphicData>
            </a:graphic>
          </wp:inline>
        </w:drawing>
      </w:r>
    </w:p>
    <w:p w14:paraId="50621944" w14:textId="01EAB336" w:rsidR="00EE0D87" w:rsidRPr="00D949F1" w:rsidRDefault="00EE0D87" w:rsidP="00EE0D87">
      <w:pPr>
        <w:spacing w:before="240" w:after="240" w:line="240" w:lineRule="auto"/>
        <w:jc w:val="both"/>
      </w:pPr>
      <w:r w:rsidRPr="00D949F1">
        <w:t xml:space="preserve">Figure </w:t>
      </w:r>
      <w:r w:rsidR="00885378" w:rsidRPr="00D949F1">
        <w:t>S</w:t>
      </w:r>
      <w:r w:rsidRPr="00D949F1">
        <w:t xml:space="preserve">3. </w:t>
      </w:r>
      <w:r w:rsidRPr="00D949F1">
        <w:rPr>
          <w:vertAlign w:val="superscript"/>
        </w:rPr>
        <w:t>1</w:t>
      </w:r>
      <w:r w:rsidRPr="00D949F1">
        <w:t>H NMR (methanol-d</w:t>
      </w:r>
      <w:r w:rsidRPr="00D949F1">
        <w:rPr>
          <w:vertAlign w:val="subscript"/>
        </w:rPr>
        <w:t>4</w:t>
      </w:r>
      <w:r w:rsidRPr="00D949F1">
        <w:t xml:space="preserve">, 800 MHz) spectrum of </w:t>
      </w:r>
      <w:r w:rsidR="00164D63" w:rsidRPr="00D949F1">
        <w:rPr>
          <w:b/>
        </w:rPr>
        <w:t>1b</w:t>
      </w:r>
      <w:r w:rsidRPr="00D949F1">
        <w:t xml:space="preserve"> at 298 K.</w:t>
      </w:r>
    </w:p>
    <w:p w14:paraId="5E7028E8" w14:textId="1315FA43" w:rsidR="00EE0D87" w:rsidRPr="00D949F1" w:rsidRDefault="00160B52" w:rsidP="00160B52">
      <w:pPr>
        <w:spacing w:before="240" w:after="240" w:line="240" w:lineRule="auto"/>
        <w:jc w:val="center"/>
      </w:pPr>
      <w:r w:rsidRPr="00D949F1">
        <w:rPr>
          <w:noProof/>
          <w:lang w:eastAsia="en-GB"/>
        </w:rPr>
        <w:lastRenderedPageBreak/>
        <w:drawing>
          <wp:inline distT="0" distB="0" distL="0" distR="0" wp14:anchorId="615F2686" wp14:editId="3B3AAC6A">
            <wp:extent cx="5311292" cy="37517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0047" cy="3757928"/>
                    </a:xfrm>
                    <a:prstGeom prst="rect">
                      <a:avLst/>
                    </a:prstGeom>
                    <a:noFill/>
                  </pic:spPr>
                </pic:pic>
              </a:graphicData>
            </a:graphic>
          </wp:inline>
        </w:drawing>
      </w:r>
    </w:p>
    <w:p w14:paraId="5FD22462" w14:textId="5AAC85B9" w:rsidR="008A4F71" w:rsidRPr="00D949F1" w:rsidRDefault="00EE0D87" w:rsidP="009C15AF">
      <w:pPr>
        <w:spacing w:before="240" w:after="240" w:line="240" w:lineRule="auto"/>
        <w:jc w:val="both"/>
      </w:pPr>
      <w:r w:rsidRPr="00D949F1">
        <w:t xml:space="preserve">Figure </w:t>
      </w:r>
      <w:r w:rsidR="00885378" w:rsidRPr="00D949F1">
        <w:t>S</w:t>
      </w:r>
      <w:r w:rsidRPr="00D949F1">
        <w:t xml:space="preserve">4. </w:t>
      </w:r>
      <w:r w:rsidRPr="00D949F1">
        <w:rPr>
          <w:vertAlign w:val="superscript"/>
        </w:rPr>
        <w:t>13</w:t>
      </w:r>
      <w:r w:rsidRPr="00D949F1">
        <w:t>C NMR (</w:t>
      </w:r>
      <w:r w:rsidR="00160B52" w:rsidRPr="00D949F1">
        <w:t>methanol-d</w:t>
      </w:r>
      <w:r w:rsidR="00160B52" w:rsidRPr="00D949F1">
        <w:rPr>
          <w:vertAlign w:val="subscript"/>
        </w:rPr>
        <w:t>4</w:t>
      </w:r>
      <w:r w:rsidRPr="00D949F1">
        <w:t xml:space="preserve">, 800 MHz) spectrum of </w:t>
      </w:r>
      <w:r w:rsidR="00164D63" w:rsidRPr="00D949F1">
        <w:rPr>
          <w:b/>
        </w:rPr>
        <w:t>1b</w:t>
      </w:r>
      <w:r w:rsidRPr="00D949F1">
        <w:t xml:space="preserve"> at 298 K</w:t>
      </w:r>
      <w:r w:rsidR="00885378" w:rsidRPr="00D949F1">
        <w:t>.</w:t>
      </w:r>
      <w:r w:rsidR="008A4F71" w:rsidRPr="00D949F1">
        <w:br w:type="page"/>
      </w:r>
    </w:p>
    <w:p w14:paraId="42F90E54" w14:textId="00A999A9" w:rsidR="00A3339C" w:rsidRPr="00D949F1" w:rsidRDefault="00A3339C" w:rsidP="00A3339C">
      <w:pPr>
        <w:pStyle w:val="Heading1"/>
      </w:pPr>
      <w:bookmarkStart w:id="8" w:name="_Toc514053473"/>
      <w:bookmarkStart w:id="9" w:name="_Toc13518721"/>
      <w:r w:rsidRPr="00D949F1">
        <w:lastRenderedPageBreak/>
        <w:t>Single Crystal X-ray Structures additional information</w:t>
      </w:r>
      <w:bookmarkEnd w:id="8"/>
      <w:bookmarkEnd w:id="9"/>
    </w:p>
    <w:p w14:paraId="0578A551" w14:textId="77777777" w:rsidR="00A3339C" w:rsidRPr="00D949F1" w:rsidRDefault="00A3339C" w:rsidP="00A3339C"/>
    <w:p w14:paraId="644CA92A" w14:textId="0375B6D7" w:rsidR="00A3339C" w:rsidRPr="00D949F1" w:rsidRDefault="00A3339C" w:rsidP="00A3339C">
      <w:pPr>
        <w:pStyle w:val="Heading2"/>
      </w:pPr>
      <w:bookmarkStart w:id="10" w:name="_Toc13518722"/>
      <w:r w:rsidRPr="00D949F1">
        <w:rPr>
          <w:b/>
          <w:bCs/>
        </w:rPr>
        <w:t>Crystal Data</w:t>
      </w:r>
      <w:r w:rsidRPr="00D949F1">
        <w:t xml:space="preserve"> for oxacalix[4]arene carboxylic acid </w:t>
      </w:r>
      <w:r w:rsidR="00164D63" w:rsidRPr="00D949F1">
        <w:rPr>
          <w:b/>
        </w:rPr>
        <w:t>1a</w:t>
      </w:r>
      <w:bookmarkEnd w:id="10"/>
    </w:p>
    <w:p w14:paraId="6C028C6B" w14:textId="77777777" w:rsidR="00A3339C" w:rsidRPr="00D949F1" w:rsidRDefault="00A3339C" w:rsidP="00A3339C">
      <w:pPr>
        <w:jc w:val="both"/>
        <w:rPr>
          <w:rFonts w:cs="Times New Roman"/>
        </w:rPr>
      </w:pPr>
      <w:r w:rsidRPr="00D949F1">
        <w:rPr>
          <w:rFonts w:cs="Times New Roman"/>
        </w:rPr>
        <w:t>C</w:t>
      </w:r>
      <w:r w:rsidRPr="00D949F1">
        <w:rPr>
          <w:rFonts w:cs="Times New Roman"/>
          <w:vertAlign w:val="subscript"/>
        </w:rPr>
        <w:t>26</w:t>
      </w:r>
      <w:r w:rsidRPr="00D949F1">
        <w:rPr>
          <w:rFonts w:cs="Times New Roman"/>
        </w:rPr>
        <w:t>H</w:t>
      </w:r>
      <w:r w:rsidRPr="00D949F1">
        <w:rPr>
          <w:rFonts w:cs="Times New Roman"/>
          <w:vertAlign w:val="subscript"/>
        </w:rPr>
        <w:t>17</w:t>
      </w:r>
      <w:r w:rsidRPr="00D949F1">
        <w:rPr>
          <w:rFonts w:cs="Times New Roman"/>
        </w:rPr>
        <w:t>Cl</w:t>
      </w:r>
      <w:r w:rsidRPr="00D949F1">
        <w:rPr>
          <w:rFonts w:cs="Times New Roman"/>
          <w:vertAlign w:val="subscript"/>
        </w:rPr>
        <w:t>3</w:t>
      </w:r>
      <w:r w:rsidRPr="00D949F1">
        <w:rPr>
          <w:rFonts w:cs="Times New Roman"/>
        </w:rPr>
        <w:t>O</w:t>
      </w:r>
      <w:r w:rsidRPr="00D949F1">
        <w:rPr>
          <w:rFonts w:cs="Times New Roman"/>
          <w:vertAlign w:val="subscript"/>
        </w:rPr>
        <w:t>6</w:t>
      </w:r>
      <w:r w:rsidRPr="00D949F1">
        <w:rPr>
          <w:rFonts w:cs="Times New Roman"/>
        </w:rPr>
        <w:t xml:space="preserve"> (</w:t>
      </w:r>
      <w:r w:rsidRPr="00D949F1">
        <w:rPr>
          <w:rFonts w:cs="Times New Roman"/>
          <w:i/>
          <w:iCs/>
        </w:rPr>
        <w:t>M </w:t>
      </w:r>
      <w:r w:rsidRPr="00D949F1">
        <w:rPr>
          <w:rFonts w:cs="Times New Roman"/>
        </w:rPr>
        <w:t xml:space="preserve">=531.74 g/mol): triclinic, </w:t>
      </w:r>
      <w:r w:rsidRPr="00D949F1">
        <w:rPr>
          <w:rFonts w:cs="Times New Roman"/>
          <w:i/>
        </w:rPr>
        <w:t>P</w:t>
      </w:r>
      <w:r w:rsidRPr="00D949F1">
        <w:rPr>
          <w:rFonts w:cs="Times New Roman"/>
        </w:rPr>
        <w:t xml:space="preserve">-1 (no. 2), </w:t>
      </w:r>
      <w:r w:rsidRPr="00D949F1">
        <w:rPr>
          <w:rFonts w:cs="Times New Roman"/>
          <w:i/>
          <w:iCs/>
        </w:rPr>
        <w:t>a</w:t>
      </w:r>
      <w:r w:rsidRPr="00D949F1">
        <w:rPr>
          <w:rFonts w:cs="Times New Roman"/>
        </w:rPr>
        <w:t xml:space="preserve"> = 9.6243(2) Å, </w:t>
      </w:r>
      <w:r w:rsidRPr="00D949F1">
        <w:rPr>
          <w:rFonts w:cs="Times New Roman"/>
          <w:i/>
          <w:iCs/>
        </w:rPr>
        <w:t>b</w:t>
      </w:r>
      <w:r w:rsidRPr="00D949F1">
        <w:rPr>
          <w:rFonts w:cs="Times New Roman"/>
        </w:rPr>
        <w:t xml:space="preserve"> = 11.0341(2) Å, </w:t>
      </w:r>
      <w:r w:rsidRPr="00D949F1">
        <w:rPr>
          <w:rFonts w:cs="Times New Roman"/>
          <w:i/>
          <w:iCs/>
        </w:rPr>
        <w:t>c</w:t>
      </w:r>
      <w:r w:rsidRPr="00D949F1">
        <w:rPr>
          <w:rFonts w:cs="Times New Roman"/>
        </w:rPr>
        <w:t xml:space="preserve"> = 12.8627(3) Å, </w:t>
      </w:r>
      <w:r w:rsidRPr="00D949F1">
        <w:rPr>
          <w:rFonts w:cs="Times New Roman"/>
          <w:i/>
          <w:iCs/>
        </w:rPr>
        <w:t>α</w:t>
      </w:r>
      <w:r w:rsidRPr="00D949F1">
        <w:rPr>
          <w:rFonts w:cs="Times New Roman"/>
        </w:rPr>
        <w:t xml:space="preserve"> = 110.451(2)°, </w:t>
      </w:r>
      <w:r w:rsidRPr="00D949F1">
        <w:rPr>
          <w:rFonts w:cs="Times New Roman"/>
          <w:i/>
          <w:iCs/>
        </w:rPr>
        <w:t>β</w:t>
      </w:r>
      <w:r w:rsidRPr="00D949F1">
        <w:rPr>
          <w:rFonts w:cs="Times New Roman"/>
        </w:rPr>
        <w:t xml:space="preserve"> = 106.547(2)°, </w:t>
      </w:r>
      <w:r w:rsidRPr="00D949F1">
        <w:rPr>
          <w:rFonts w:cs="Times New Roman"/>
          <w:i/>
          <w:iCs/>
        </w:rPr>
        <w:t>γ</w:t>
      </w:r>
      <w:r w:rsidRPr="00D949F1">
        <w:rPr>
          <w:rFonts w:cs="Times New Roman"/>
        </w:rPr>
        <w:t xml:space="preserve"> = 91.473(2)°, </w:t>
      </w:r>
      <w:r w:rsidRPr="00D949F1">
        <w:rPr>
          <w:rFonts w:cs="Times New Roman"/>
          <w:i/>
          <w:iCs/>
        </w:rPr>
        <w:t>V </w:t>
      </w:r>
      <w:r w:rsidRPr="00D949F1">
        <w:rPr>
          <w:rFonts w:cs="Times New Roman"/>
        </w:rPr>
        <w:t>= 1214.88(5) Å</w:t>
      </w:r>
      <w:r w:rsidRPr="00D949F1">
        <w:rPr>
          <w:rFonts w:cs="Times New Roman"/>
          <w:vertAlign w:val="superscript"/>
        </w:rPr>
        <w:t>3</w:t>
      </w:r>
      <w:r w:rsidRPr="00D949F1">
        <w:rPr>
          <w:rFonts w:cs="Times New Roman"/>
        </w:rPr>
        <w:t xml:space="preserve">, </w:t>
      </w:r>
      <w:r w:rsidRPr="00D949F1">
        <w:rPr>
          <w:rFonts w:cs="Times New Roman"/>
          <w:i/>
          <w:iCs/>
        </w:rPr>
        <w:t>Z</w:t>
      </w:r>
      <w:r w:rsidRPr="00D949F1">
        <w:rPr>
          <w:rFonts w:cs="Times New Roman"/>
        </w:rPr>
        <w:t xml:space="preserve"> = 2, </w:t>
      </w:r>
      <w:r w:rsidRPr="00D949F1">
        <w:rPr>
          <w:rFonts w:cs="Times New Roman"/>
          <w:i/>
          <w:iCs/>
        </w:rPr>
        <w:t>T</w:t>
      </w:r>
      <w:r w:rsidRPr="00D949F1">
        <w:rPr>
          <w:rFonts w:cs="Times New Roman"/>
        </w:rPr>
        <w:t xml:space="preserve"> = 123(2) K, </w:t>
      </w:r>
      <w:r w:rsidRPr="00D949F1">
        <w:rPr>
          <w:rFonts w:cs="Times New Roman"/>
          <w:i/>
        </w:rPr>
        <w:t>μ</w:t>
      </w:r>
      <w:r w:rsidRPr="00D949F1">
        <w:rPr>
          <w:rFonts w:cs="Times New Roman"/>
        </w:rPr>
        <w:t>(Cu-</w:t>
      </w:r>
      <w:r w:rsidRPr="00D949F1">
        <w:rPr>
          <w:rFonts w:cs="Times New Roman"/>
          <w:i/>
        </w:rPr>
        <w:t>Kα</w:t>
      </w:r>
      <w:r w:rsidRPr="00D949F1">
        <w:rPr>
          <w:rFonts w:cs="Times New Roman"/>
        </w:rPr>
        <w:t>) = 3.769 mm</w:t>
      </w:r>
      <w:r w:rsidRPr="00D949F1">
        <w:rPr>
          <w:rFonts w:cs="Times New Roman"/>
          <w:vertAlign w:val="superscript"/>
        </w:rPr>
        <w:t>−1</w:t>
      </w:r>
      <w:r w:rsidRPr="00D949F1">
        <w:rPr>
          <w:rFonts w:cs="Times New Roman"/>
        </w:rPr>
        <w:t xml:space="preserve">, </w:t>
      </w:r>
      <w:r w:rsidRPr="00D949F1">
        <w:rPr>
          <w:rFonts w:cs="Times New Roman"/>
          <w:i/>
          <w:iCs/>
        </w:rPr>
        <w:t>Dcalc</w:t>
      </w:r>
      <w:r w:rsidRPr="00D949F1">
        <w:rPr>
          <w:rFonts w:cs="Times New Roman"/>
        </w:rPr>
        <w:t> = 1.454 g/cm</w:t>
      </w:r>
      <w:r w:rsidRPr="00D949F1">
        <w:rPr>
          <w:rFonts w:cs="Times New Roman"/>
          <w:vertAlign w:val="superscript"/>
        </w:rPr>
        <w:t>3</w:t>
      </w:r>
      <w:r w:rsidRPr="00D949F1">
        <w:rPr>
          <w:rFonts w:cs="Times New Roman"/>
        </w:rPr>
        <w:t>, 30113 reflections measured (7.726° ≤ 2</w:t>
      </w:r>
      <w:r w:rsidRPr="00D949F1">
        <w:rPr>
          <w:rFonts w:cs="Times New Roman"/>
          <w:i/>
        </w:rPr>
        <w:t>Θ</w:t>
      </w:r>
      <w:r w:rsidRPr="00D949F1">
        <w:rPr>
          <w:rFonts w:cs="Times New Roman"/>
        </w:rPr>
        <w:t xml:space="preserve"> ≤ 134.72°) of which 4276 unique (4133 with </w:t>
      </w:r>
      <w:r w:rsidRPr="00D949F1">
        <w:rPr>
          <w:rFonts w:cs="Times New Roman"/>
          <w:i/>
        </w:rPr>
        <w:t>I</w:t>
      </w:r>
      <w:r w:rsidRPr="00D949F1">
        <w:rPr>
          <w:rFonts w:cs="Times New Roman"/>
        </w:rPr>
        <w:t xml:space="preserve"> &gt; 2σ(</w:t>
      </w:r>
      <w:r w:rsidRPr="00D949F1">
        <w:rPr>
          <w:rFonts w:cs="Times New Roman"/>
          <w:i/>
        </w:rPr>
        <w:t>I</w:t>
      </w:r>
      <w:r w:rsidRPr="00D949F1">
        <w:rPr>
          <w:rFonts w:cs="Times New Roman"/>
        </w:rPr>
        <w:t xml:space="preserve">)), </w:t>
      </w:r>
      <w:r w:rsidRPr="00D949F1">
        <w:rPr>
          <w:rFonts w:cs="Times New Roman"/>
          <w:i/>
          <w:iCs/>
        </w:rPr>
        <w:t>R</w:t>
      </w:r>
      <w:r w:rsidRPr="00D949F1">
        <w:rPr>
          <w:rFonts w:cs="Times New Roman"/>
          <w:vertAlign w:val="subscript"/>
        </w:rPr>
        <w:t>int</w:t>
      </w:r>
      <w:r w:rsidRPr="00D949F1">
        <w:rPr>
          <w:rFonts w:cs="Times New Roman"/>
        </w:rPr>
        <w:t xml:space="preserve"> = 0.0282, </w:t>
      </w:r>
      <w:r w:rsidRPr="00D949F1">
        <w:rPr>
          <w:rFonts w:cs="Times New Roman"/>
          <w:i/>
          <w:iCs/>
        </w:rPr>
        <w:t>R</w:t>
      </w:r>
      <w:r w:rsidRPr="00D949F1">
        <w:rPr>
          <w:rFonts w:cs="Times New Roman"/>
          <w:vertAlign w:val="subscript"/>
        </w:rPr>
        <w:t>1</w:t>
      </w:r>
      <w:r w:rsidRPr="00D949F1">
        <w:rPr>
          <w:rFonts w:cs="Times New Roman"/>
        </w:rPr>
        <w:t xml:space="preserve"> [</w:t>
      </w:r>
      <w:r w:rsidRPr="00D949F1">
        <w:rPr>
          <w:rFonts w:cs="Times New Roman"/>
          <w:i/>
        </w:rPr>
        <w:t>F</w:t>
      </w:r>
      <w:r w:rsidRPr="00D949F1">
        <w:rPr>
          <w:rFonts w:cs="Times New Roman"/>
          <w:vertAlign w:val="superscript"/>
        </w:rPr>
        <w:t xml:space="preserve">2 </w:t>
      </w:r>
      <w:r w:rsidRPr="00D949F1">
        <w:rPr>
          <w:rFonts w:cs="Times New Roman"/>
        </w:rPr>
        <w:t>&gt; 2 σ(</w:t>
      </w:r>
      <w:r w:rsidRPr="00D949F1">
        <w:rPr>
          <w:rFonts w:cs="Times New Roman"/>
          <w:i/>
        </w:rPr>
        <w:t>F</w:t>
      </w:r>
      <w:r w:rsidRPr="00D949F1">
        <w:rPr>
          <w:rFonts w:cs="Times New Roman"/>
          <w:vertAlign w:val="superscript"/>
        </w:rPr>
        <w:t>2</w:t>
      </w:r>
      <w:r w:rsidRPr="00D949F1">
        <w:rPr>
          <w:rFonts w:cs="Times New Roman"/>
        </w:rPr>
        <w:t xml:space="preserve">)] = 0.0454, </w:t>
      </w:r>
      <w:r w:rsidRPr="00D949F1">
        <w:rPr>
          <w:rFonts w:cs="Times New Roman"/>
          <w:i/>
          <w:iCs/>
        </w:rPr>
        <w:t>wR</w:t>
      </w:r>
      <w:r w:rsidRPr="00D949F1">
        <w:rPr>
          <w:rFonts w:cs="Times New Roman"/>
          <w:vertAlign w:val="subscript"/>
        </w:rPr>
        <w:t>2</w:t>
      </w:r>
      <w:r w:rsidRPr="00D949F1">
        <w:rPr>
          <w:rFonts w:cs="Times New Roman"/>
        </w:rPr>
        <w:t xml:space="preserve"> (all data) = 0.1151, </w:t>
      </w:r>
      <w:r w:rsidRPr="00D949F1">
        <w:rPr>
          <w:rFonts w:cs="Times New Roman"/>
          <w:i/>
        </w:rPr>
        <w:t>S</w:t>
      </w:r>
      <w:r w:rsidRPr="00D949F1">
        <w:rPr>
          <w:rFonts w:cs="Times New Roman"/>
        </w:rPr>
        <w:t xml:space="preserve"> = 1.085. </w:t>
      </w:r>
    </w:p>
    <w:p w14:paraId="38D1CEBF" w14:textId="4B775688" w:rsidR="00A3339C" w:rsidRPr="00D949F1" w:rsidRDefault="00A3339C" w:rsidP="00A3339C">
      <w:pPr>
        <w:autoSpaceDE w:val="0"/>
        <w:autoSpaceDN w:val="0"/>
        <w:adjustRightInd w:val="0"/>
        <w:spacing w:after="0" w:line="240" w:lineRule="auto"/>
        <w:jc w:val="both"/>
        <w:rPr>
          <w:rFonts w:cs="Times New Roman"/>
          <w:szCs w:val="24"/>
        </w:rPr>
      </w:pPr>
      <w:r w:rsidRPr="00D949F1">
        <w:rPr>
          <w:rFonts w:cs="Times New Roman"/>
          <w:szCs w:val="24"/>
        </w:rPr>
        <w:t>Total interaction energies (</w:t>
      </w:r>
      <w:r w:rsidRPr="00D949F1">
        <w:rPr>
          <w:rFonts w:cs="Times New Roman"/>
          <w:i/>
          <w:szCs w:val="24"/>
        </w:rPr>
        <w:t>E</w:t>
      </w:r>
      <w:r w:rsidRPr="00D949F1">
        <w:rPr>
          <w:rFonts w:cs="Times New Roman"/>
          <w:szCs w:val="24"/>
          <w:vertAlign w:val="subscript"/>
        </w:rPr>
        <w:t>tot</w:t>
      </w:r>
      <w:r w:rsidRPr="00D949F1">
        <w:rPr>
          <w:rFonts w:cs="Times New Roman"/>
          <w:szCs w:val="24"/>
        </w:rPr>
        <w:t>, kJ mol</w:t>
      </w:r>
      <w:r w:rsidRPr="00D949F1">
        <w:rPr>
          <w:rFonts w:cs="Times New Roman"/>
          <w:szCs w:val="24"/>
          <w:vertAlign w:val="superscript"/>
        </w:rPr>
        <w:t>−1</w:t>
      </w:r>
      <w:r w:rsidRPr="00D949F1">
        <w:rPr>
          <w:rFonts w:cs="Times New Roman"/>
          <w:szCs w:val="24"/>
        </w:rPr>
        <w:t>) of the</w:t>
      </w:r>
      <w:r w:rsidR="000D68D4" w:rsidRPr="00D949F1">
        <w:rPr>
          <w:rFonts w:cs="Times New Roman"/>
          <w:szCs w:val="24"/>
        </w:rPr>
        <w:t xml:space="preserve"> </w:t>
      </w:r>
      <w:r w:rsidR="000D68D4" w:rsidRPr="00D949F1">
        <w:rPr>
          <w:rFonts w:cs="Times New Roman"/>
          <w:b/>
          <w:bCs/>
          <w:szCs w:val="24"/>
        </w:rPr>
        <w:t>1a</w:t>
      </w:r>
      <w:r w:rsidRPr="00D949F1">
        <w:rPr>
          <w:rFonts w:cs="Times New Roman"/>
          <w:szCs w:val="24"/>
        </w:rPr>
        <w:t xml:space="preserve"> crystal structure were calculated and visualised (Figure S</w:t>
      </w:r>
      <w:r w:rsidR="00D84FEC" w:rsidRPr="00D949F1">
        <w:rPr>
          <w:rFonts w:cs="Times New Roman"/>
          <w:szCs w:val="24"/>
        </w:rPr>
        <w:t>6</w:t>
      </w:r>
      <w:r w:rsidRPr="00D949F1">
        <w:rPr>
          <w:rFonts w:cs="Times New Roman"/>
          <w:szCs w:val="24"/>
        </w:rPr>
        <w:t xml:space="preserve">) through the program </w:t>
      </w:r>
      <w:r w:rsidRPr="00D949F1">
        <w:rPr>
          <w:rFonts w:cs="Times New Roman"/>
          <w:i/>
          <w:szCs w:val="24"/>
        </w:rPr>
        <w:t>CrystalExplorer</w:t>
      </w:r>
      <w:r w:rsidR="00D84FEC" w:rsidRPr="00D949F1">
        <w:rPr>
          <w:rFonts w:cs="Times New Roman"/>
          <w:i/>
          <w:szCs w:val="24"/>
        </w:rPr>
        <w:fldChar w:fldCharType="begin" w:fldLock="1"/>
      </w:r>
      <w:r w:rsidR="00D949F1">
        <w:rPr>
          <w:rFonts w:cs="Times New Roman"/>
          <w:i/>
          <w:szCs w:val="24"/>
        </w:rPr>
        <w:instrText>ADDIN CSL_CITATION {"citationItems":[{"id":"ITEM-1","itemData":{"author":[{"dropping-particle":"","family":"Wolff","given":"S K","non-dropping-particle":"","parse-names":false,"suffix":""},{"dropping-particle":"","family":"Grimwood","given":"D J","non-dropping-particle":"","parse-names":false,"suffix":""},{"dropping-particle":"","family":"McKinnon","given":"J J","non-dropping-particle":"","parse-names":false,"suffix":""},{"dropping-particle":"","family":"Turner","given":"M J","non-dropping-particle":"","parse-names":false,"suffix":""},{"dropping-particle":"","family":"Jayatilaka","given":"D","non-dropping-particle":"","parse-names":false,"suffix":""},{"dropping-particle":"","family":"Spackman","given":"M A","non-dropping-particle":"","parse-names":false,"suffix":""}],"container-title":"University of Western Australia","id":"ITEM-1","issued":{"date-parts":[["2012"]]},"title":"CrystalExplorer (Version 3.1)","type":"article-journal"},"uris":["http://www.mendeley.com/documents/?uuid=fe968151-f51a-4b5d-9b46-254f6829e573"]}],"mendeley":{"formattedCitation":"&lt;sup&gt;3&lt;/sup&gt;","plainTextFormattedCitation":"3","previouslyFormattedCitation":"&lt;sup&gt;3&lt;/sup&gt;"},"properties":{"noteIndex":0},"schema":"https://github.com/citation-style-language/schema/raw/master/csl-citation.json"}</w:instrText>
      </w:r>
      <w:r w:rsidR="00D84FEC" w:rsidRPr="00D949F1">
        <w:rPr>
          <w:rFonts w:cs="Times New Roman"/>
          <w:i/>
          <w:szCs w:val="24"/>
        </w:rPr>
        <w:fldChar w:fldCharType="separate"/>
      </w:r>
      <w:r w:rsidR="0081028D" w:rsidRPr="00D949F1">
        <w:rPr>
          <w:rFonts w:cs="Times New Roman"/>
          <w:noProof/>
          <w:szCs w:val="24"/>
          <w:vertAlign w:val="superscript"/>
        </w:rPr>
        <w:t>3</w:t>
      </w:r>
      <w:r w:rsidR="00D84FEC" w:rsidRPr="00D949F1">
        <w:rPr>
          <w:rFonts w:cs="Times New Roman"/>
          <w:i/>
          <w:szCs w:val="24"/>
        </w:rPr>
        <w:fldChar w:fldCharType="end"/>
      </w:r>
      <w:r w:rsidRPr="00D949F1">
        <w:rPr>
          <w:rFonts w:cs="Times New Roman"/>
          <w:szCs w:val="24"/>
        </w:rPr>
        <w:t>, as the sum of the four individual energy terms (Table S</w:t>
      </w:r>
      <w:r w:rsidR="00D84FEC" w:rsidRPr="00D949F1">
        <w:rPr>
          <w:rFonts w:cs="Times New Roman"/>
          <w:szCs w:val="24"/>
        </w:rPr>
        <w:t>1</w:t>
      </w:r>
      <w:r w:rsidRPr="00D949F1">
        <w:rPr>
          <w:rFonts w:cs="Times New Roman"/>
          <w:szCs w:val="24"/>
        </w:rPr>
        <w:t xml:space="preserve">) – </w:t>
      </w:r>
      <w:bookmarkStart w:id="11" w:name="_Hlk514952675"/>
      <w:r w:rsidRPr="00D949F1">
        <w:rPr>
          <w:rFonts w:cs="Times New Roman"/>
          <w:szCs w:val="24"/>
        </w:rPr>
        <w:t>the electrostatic (</w:t>
      </w:r>
      <w:r w:rsidRPr="00D949F1">
        <w:rPr>
          <w:rFonts w:cs="Times New Roman"/>
          <w:i/>
          <w:szCs w:val="24"/>
        </w:rPr>
        <w:t>E</w:t>
      </w:r>
      <w:r w:rsidRPr="00D949F1">
        <w:rPr>
          <w:rFonts w:cs="Times New Roman"/>
          <w:szCs w:val="24"/>
          <w:vertAlign w:val="subscript"/>
        </w:rPr>
        <w:t>ele</w:t>
      </w:r>
      <w:r w:rsidRPr="00D949F1">
        <w:rPr>
          <w:rFonts w:cs="Times New Roman"/>
          <w:szCs w:val="24"/>
        </w:rPr>
        <w:t>), polarisation (</w:t>
      </w:r>
      <w:r w:rsidRPr="00D949F1">
        <w:rPr>
          <w:rFonts w:cs="Times New Roman"/>
          <w:i/>
          <w:szCs w:val="24"/>
        </w:rPr>
        <w:t>E</w:t>
      </w:r>
      <w:r w:rsidRPr="00D949F1">
        <w:rPr>
          <w:rFonts w:cs="Times New Roman"/>
          <w:szCs w:val="24"/>
          <w:vertAlign w:val="subscript"/>
        </w:rPr>
        <w:t>pol</w:t>
      </w:r>
      <w:r w:rsidRPr="00D949F1">
        <w:rPr>
          <w:rFonts w:cs="Times New Roman"/>
          <w:szCs w:val="24"/>
        </w:rPr>
        <w:t>), dispersion (</w:t>
      </w:r>
      <w:r w:rsidRPr="00D949F1">
        <w:rPr>
          <w:rFonts w:cs="Times New Roman"/>
          <w:i/>
          <w:szCs w:val="24"/>
        </w:rPr>
        <w:t>E</w:t>
      </w:r>
      <w:r w:rsidRPr="00D949F1">
        <w:rPr>
          <w:rFonts w:cs="Times New Roman"/>
          <w:szCs w:val="24"/>
          <w:vertAlign w:val="subscript"/>
        </w:rPr>
        <w:t>dis</w:t>
      </w:r>
      <w:r w:rsidRPr="00D949F1">
        <w:rPr>
          <w:rFonts w:cs="Times New Roman"/>
          <w:szCs w:val="24"/>
        </w:rPr>
        <w:t>) and exchange-repulsion (</w:t>
      </w:r>
      <w:r w:rsidRPr="00D949F1">
        <w:rPr>
          <w:rFonts w:cs="Times New Roman"/>
          <w:i/>
          <w:szCs w:val="24"/>
        </w:rPr>
        <w:t>E</w:t>
      </w:r>
      <w:r w:rsidRPr="00D949F1">
        <w:rPr>
          <w:rFonts w:cs="Times New Roman"/>
          <w:szCs w:val="24"/>
          <w:vertAlign w:val="subscript"/>
        </w:rPr>
        <w:t>rep</w:t>
      </w:r>
      <w:r w:rsidRPr="00D949F1">
        <w:rPr>
          <w:rFonts w:cs="Times New Roman"/>
          <w:szCs w:val="24"/>
        </w:rPr>
        <w:t>)</w:t>
      </w:r>
      <w:bookmarkEnd w:id="11"/>
      <w:r w:rsidRPr="00D949F1">
        <w:rPr>
          <w:rFonts w:cs="Times New Roman"/>
          <w:szCs w:val="24"/>
        </w:rPr>
        <w:t xml:space="preserve"> </w:t>
      </w:r>
      <w:r w:rsidR="00D84FEC" w:rsidRPr="00D949F1">
        <w:rPr>
          <w:rFonts w:cs="Times New Roman"/>
          <w:szCs w:val="24"/>
        </w:rPr>
        <w:fldChar w:fldCharType="begin" w:fldLock="1"/>
      </w:r>
      <w:r w:rsidR="00D949F1">
        <w:rPr>
          <w:rFonts w:cs="Times New Roman"/>
          <w:szCs w:val="24"/>
        </w:rPr>
        <w:instrText>ADDIN CSL_CITATION {"citationItems":[{"id":"ITEM-1","itemData":{"ISSN":"1948-7185","author":[{"dropping-particle":"","family":"Turner","given":"Michael J","non-dropping-particle":"","parse-names":false,"suffix":""},{"dropping-particle":"","family":"Grabowsky","given":"Simon","non-dropping-particle":"","parse-names":false,"suffix":""},{"dropping-particle":"","family":"Jayatilaka","given":"Dylan","non-dropping-particle":"","parse-names":false,"suffix":""},{"dropping-particle":"","family":"Spackman","given":"Mark A","non-dropping-particle":"","parse-names":false,"suffix":""}],"container-title":"The journal of physical chemistry letters","id":"ITEM-1","issue":"24","issued":{"date-parts":[["2014"]]},"page":"4249-4255","publisher":"ACS Publications","title":"Accurate and efficient model energies for exploring intermolecular interactions in molecular crystals","type":"article-journal","volume":"5"},"uris":["http://www.mendeley.com/documents/?uuid=de3517a9-c82c-47bf-9792-2aeca963c090","http://www.mendeley.com/documents/?uuid=28bf375e-65b0-4704-b702-fd39f8485317"]},{"id":"ITEM-2","itemData":{"ISSN":"2052-2525","author":[{"dropping-particle":"","family":"Mackenzie","given":"Campbell F","non-dropping-particle":"","parse-names":false,"suffix":""},{"dropping-particle":"","family":"Spackman","given":"Peter R","non-dropping-particle":"","parse-names":false,"suffix":""},{"dropping-particle":"","family":"Jayatilaka","given":"Dylan","non-dropping-particle":"","parse-names":false,"suffix":""},{"dropping-particle":"","family":"Spackman","given":"Mark A","non-dropping-particle":"","parse-names":false,"suffix":""}],"container-title":"IUCrJ","id":"ITEM-2","issue":"5","issued":{"date-parts":[["2017"]]},"publisher":"International Union of Crystallography","title":"CrystalExplorer model energies and energy frameworks: extension to metal coordination compounds, organic salts, solvates and open-shell systems","type":"article-journal","volume":"4"},"uris":["http://www.mendeley.com/documents/?uuid=e593b24a-fcf5-4641-8c31-9f41b60a58e4","http://www.mendeley.com/documents/?uuid=4f36b182-84cd-475d-a2f1-0f9d577ea4e5"]}],"mendeley":{"formattedCitation":"&lt;sup&gt;4,5&lt;/sup&gt;","plainTextFormattedCitation":"4,5","previouslyFormattedCitation":"&lt;sup&gt;4,5&lt;/sup&gt;"},"properties":{"noteIndex":0},"schema":"https://github.com/citation-style-language/schema/raw/master/csl-citation.json"}</w:instrText>
      </w:r>
      <w:r w:rsidR="00D84FEC" w:rsidRPr="00D949F1">
        <w:rPr>
          <w:rFonts w:cs="Times New Roman"/>
          <w:szCs w:val="24"/>
        </w:rPr>
        <w:fldChar w:fldCharType="separate"/>
      </w:r>
      <w:r w:rsidR="0081028D" w:rsidRPr="00D949F1">
        <w:rPr>
          <w:rFonts w:cs="Times New Roman"/>
          <w:noProof/>
          <w:szCs w:val="24"/>
          <w:vertAlign w:val="superscript"/>
        </w:rPr>
        <w:t>4,5</w:t>
      </w:r>
      <w:r w:rsidR="00D84FEC" w:rsidRPr="00D949F1">
        <w:rPr>
          <w:rFonts w:cs="Times New Roman"/>
          <w:szCs w:val="24"/>
        </w:rPr>
        <w:fldChar w:fldCharType="end"/>
      </w:r>
      <w:r w:rsidRPr="00D949F1">
        <w:rPr>
          <w:rFonts w:cs="Times New Roman"/>
          <w:szCs w:val="24"/>
        </w:rPr>
        <w:t>.</w:t>
      </w:r>
    </w:p>
    <w:p w14:paraId="63F54230" w14:textId="77777777" w:rsidR="00A3339C" w:rsidRPr="00D949F1" w:rsidRDefault="00A3339C" w:rsidP="00A3339C">
      <w:pPr>
        <w:spacing w:before="240"/>
        <w:jc w:val="center"/>
      </w:pPr>
      <w:r w:rsidRPr="00D949F1">
        <w:rPr>
          <w:noProof/>
          <w:lang w:eastAsia="en-GB"/>
        </w:rPr>
        <w:drawing>
          <wp:inline distT="0" distB="0" distL="0" distR="0" wp14:anchorId="540EF728" wp14:editId="5D2C9971">
            <wp:extent cx="2308860" cy="241117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m017_outrej_nofreq_cropp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9350" cy="2432568"/>
                    </a:xfrm>
                    <a:prstGeom prst="rect">
                      <a:avLst/>
                    </a:prstGeom>
                  </pic:spPr>
                </pic:pic>
              </a:graphicData>
            </a:graphic>
          </wp:inline>
        </w:drawing>
      </w:r>
    </w:p>
    <w:p w14:paraId="52F90C3E" w14:textId="201DF63E" w:rsidR="00A3339C" w:rsidRPr="00D949F1" w:rsidRDefault="00A3339C" w:rsidP="00A3339C">
      <w:pPr>
        <w:pStyle w:val="Caption"/>
        <w:rPr>
          <w:rFonts w:ascii="Times New Roman" w:hAnsi="Times New Roman" w:cs="Times New Roman"/>
          <w:i w:val="0"/>
          <w:color w:val="auto"/>
          <w:sz w:val="24"/>
          <w:szCs w:val="24"/>
        </w:rPr>
      </w:pPr>
      <w:bookmarkStart w:id="12" w:name="_Ref7383469"/>
      <w:r w:rsidRPr="00D949F1">
        <w:rPr>
          <w:rFonts w:ascii="Times New Roman" w:hAnsi="Times New Roman" w:cs="Times New Roman"/>
          <w:i w:val="0"/>
          <w:color w:val="auto"/>
          <w:sz w:val="24"/>
          <w:szCs w:val="24"/>
        </w:rPr>
        <w:t>Figure S</w:t>
      </w:r>
      <w:bookmarkEnd w:id="12"/>
      <w:r w:rsidR="00D84FEC" w:rsidRPr="00D949F1">
        <w:rPr>
          <w:rFonts w:ascii="Times New Roman" w:hAnsi="Times New Roman" w:cs="Times New Roman"/>
          <w:i w:val="0"/>
          <w:noProof/>
          <w:color w:val="auto"/>
          <w:sz w:val="24"/>
          <w:szCs w:val="24"/>
        </w:rPr>
        <w:t>5</w:t>
      </w:r>
      <w:r w:rsidRPr="00D949F1">
        <w:rPr>
          <w:rFonts w:ascii="Times New Roman" w:hAnsi="Times New Roman" w:cs="Times New Roman"/>
          <w:i w:val="0"/>
          <w:color w:val="auto"/>
          <w:sz w:val="24"/>
          <w:szCs w:val="24"/>
        </w:rPr>
        <w:t>. The asymmetric unit in the crystal structure of oxa</w:t>
      </w:r>
      <w:r w:rsidR="00116A72" w:rsidRPr="00D949F1">
        <w:rPr>
          <w:rFonts w:ascii="Times New Roman" w:hAnsi="Times New Roman" w:cs="Times New Roman"/>
          <w:i w:val="0"/>
          <w:color w:val="auto"/>
          <w:sz w:val="24"/>
          <w:szCs w:val="24"/>
        </w:rPr>
        <w:t>cali</w:t>
      </w:r>
      <w:r w:rsidRPr="00D949F1">
        <w:rPr>
          <w:rFonts w:ascii="Times New Roman" w:hAnsi="Times New Roman" w:cs="Times New Roman"/>
          <w:i w:val="0"/>
          <w:color w:val="auto"/>
          <w:sz w:val="24"/>
          <w:szCs w:val="24"/>
        </w:rPr>
        <w:t>x[4]arene carboxylic acid. The anisotropic displacement ellipsoids are drawn a</w:t>
      </w:r>
      <w:r w:rsidR="00116A72" w:rsidRPr="00D949F1">
        <w:rPr>
          <w:rFonts w:ascii="Times New Roman" w:hAnsi="Times New Roman" w:cs="Times New Roman"/>
          <w:i w:val="0"/>
          <w:color w:val="auto"/>
          <w:sz w:val="24"/>
          <w:szCs w:val="24"/>
        </w:rPr>
        <w:t xml:space="preserve"> </w:t>
      </w:r>
      <w:r w:rsidRPr="00D949F1">
        <w:rPr>
          <w:rFonts w:ascii="Times New Roman" w:hAnsi="Times New Roman" w:cs="Times New Roman"/>
          <w:i w:val="0"/>
          <w:color w:val="auto"/>
          <w:sz w:val="24"/>
          <w:szCs w:val="24"/>
        </w:rPr>
        <w:t xml:space="preserve">50% probability level. </w:t>
      </w:r>
    </w:p>
    <w:p w14:paraId="37579A70" w14:textId="77777777" w:rsidR="00A3339C" w:rsidRPr="00D949F1" w:rsidRDefault="00A3339C" w:rsidP="00A3339C">
      <w:pPr>
        <w:keepNext/>
        <w:spacing w:after="240"/>
      </w:pPr>
      <w:r w:rsidRPr="00D949F1">
        <w:rPr>
          <w:noProof/>
          <w:lang w:eastAsia="en-GB"/>
        </w:rPr>
        <w:lastRenderedPageBreak/>
        <w:drawing>
          <wp:inline distT="0" distB="0" distL="0" distR="0" wp14:anchorId="130761B7" wp14:editId="1D3C5EE8">
            <wp:extent cx="5760451" cy="4592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yframework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451" cy="4592320"/>
                    </a:xfrm>
                    <a:prstGeom prst="rect">
                      <a:avLst/>
                    </a:prstGeom>
                  </pic:spPr>
                </pic:pic>
              </a:graphicData>
            </a:graphic>
          </wp:inline>
        </w:drawing>
      </w:r>
    </w:p>
    <w:p w14:paraId="36CC9474" w14:textId="5F228127" w:rsidR="00A3339C" w:rsidRPr="00D949F1" w:rsidRDefault="00A3339C" w:rsidP="00B8436D">
      <w:pPr>
        <w:rPr>
          <w:rFonts w:eastAsia="Times New Roman" w:cs="Times New Roman"/>
          <w:szCs w:val="24"/>
          <w:lang w:eastAsia="en-GB"/>
        </w:rPr>
      </w:pPr>
      <w:r w:rsidRPr="00D949F1">
        <w:rPr>
          <w:rFonts w:cs="Times New Roman"/>
          <w:szCs w:val="24"/>
        </w:rPr>
        <w:t>Figure S</w:t>
      </w:r>
      <w:r w:rsidR="00D84FEC" w:rsidRPr="00D949F1">
        <w:rPr>
          <w:rFonts w:cs="Times New Roman"/>
          <w:szCs w:val="24"/>
        </w:rPr>
        <w:t>6</w:t>
      </w:r>
      <w:r w:rsidRPr="00D949F1">
        <w:rPr>
          <w:rFonts w:cs="Times New Roman"/>
          <w:szCs w:val="24"/>
        </w:rPr>
        <w:t>. Energy-framework diagrams for the crystal structure of the oxacalix[4]arene carboxylic acid (CCDC</w:t>
      </w:r>
      <w:r w:rsidR="00B8436D" w:rsidRPr="00D949F1">
        <w:rPr>
          <w:rFonts w:cs="Times New Roman"/>
          <w:szCs w:val="24"/>
        </w:rPr>
        <w:t xml:space="preserve"> 1913616</w:t>
      </w:r>
      <w:r w:rsidRPr="00D949F1">
        <w:rPr>
          <w:rFonts w:cs="Times New Roman"/>
          <w:szCs w:val="24"/>
        </w:rPr>
        <w:t>) computed at CE-B3LYP level of theory using the 6-31G(d,p) basis set, through the program CrystalExplorer. b) The total energy E</w:t>
      </w:r>
      <w:r w:rsidRPr="00D949F1">
        <w:rPr>
          <w:rFonts w:cs="Times New Roman"/>
          <w:szCs w:val="24"/>
          <w:vertAlign w:val="subscript"/>
        </w:rPr>
        <w:t>tot</w:t>
      </w:r>
      <w:r w:rsidRPr="00D949F1">
        <w:rPr>
          <w:rFonts w:cs="Times New Roman"/>
          <w:szCs w:val="24"/>
        </w:rPr>
        <w:t xml:space="preserve"> (blue) and the relative contributions from the b) electrostatic term E</w:t>
      </w:r>
      <w:r w:rsidRPr="00D949F1">
        <w:rPr>
          <w:rFonts w:cs="Times New Roman"/>
          <w:szCs w:val="24"/>
          <w:vertAlign w:val="subscript"/>
        </w:rPr>
        <w:t>ele</w:t>
      </w:r>
      <w:r w:rsidRPr="00D949F1">
        <w:rPr>
          <w:rFonts w:cs="Times New Roman"/>
          <w:szCs w:val="24"/>
        </w:rPr>
        <w:t xml:space="preserve"> (red) and c) dispersion term E</w:t>
      </w:r>
      <w:r w:rsidRPr="00D949F1">
        <w:rPr>
          <w:rFonts w:cs="Times New Roman"/>
          <w:szCs w:val="24"/>
          <w:vertAlign w:val="subscript"/>
        </w:rPr>
        <w:t>disp</w:t>
      </w:r>
      <w:r w:rsidRPr="00D949F1">
        <w:rPr>
          <w:rFonts w:cs="Times New Roman"/>
          <w:szCs w:val="24"/>
        </w:rPr>
        <w:t xml:space="preserve"> (green). The energy frameworks use the same cylindrical scale of 50 and an energy threshold of 10 kJ mol</w:t>
      </w:r>
      <w:r w:rsidRPr="00D949F1">
        <w:rPr>
          <w:rFonts w:cs="Times New Roman"/>
          <w:szCs w:val="24"/>
          <w:vertAlign w:val="superscript"/>
        </w:rPr>
        <w:t>−1</w:t>
      </w:r>
      <w:r w:rsidRPr="00D949F1">
        <w:rPr>
          <w:rFonts w:cs="Times New Roman"/>
          <w:szCs w:val="24"/>
        </w:rPr>
        <w:t>.</w:t>
      </w:r>
    </w:p>
    <w:p w14:paraId="6167F0D8" w14:textId="73BAB95F" w:rsidR="00A3339C" w:rsidRPr="00D949F1" w:rsidRDefault="00A3339C" w:rsidP="00A3339C">
      <w:pPr>
        <w:pStyle w:val="Caption"/>
        <w:keepNext/>
        <w:jc w:val="both"/>
        <w:rPr>
          <w:rFonts w:ascii="Times New Roman" w:hAnsi="Times New Roman" w:cs="Times New Roman"/>
          <w:i w:val="0"/>
          <w:color w:val="auto"/>
          <w:sz w:val="24"/>
          <w:szCs w:val="24"/>
        </w:rPr>
      </w:pPr>
      <w:r w:rsidRPr="00D949F1">
        <w:rPr>
          <w:rFonts w:ascii="Times New Roman" w:hAnsi="Times New Roman" w:cs="Times New Roman"/>
          <w:i w:val="0"/>
          <w:color w:val="auto"/>
          <w:sz w:val="24"/>
          <w:szCs w:val="24"/>
        </w:rPr>
        <w:t>Table S</w:t>
      </w:r>
      <w:r w:rsidRPr="00D949F1">
        <w:rPr>
          <w:rFonts w:ascii="Times New Roman" w:hAnsi="Times New Roman" w:cs="Times New Roman"/>
          <w:i w:val="0"/>
          <w:color w:val="auto"/>
          <w:sz w:val="24"/>
          <w:szCs w:val="24"/>
        </w:rPr>
        <w:fldChar w:fldCharType="begin"/>
      </w:r>
      <w:r w:rsidRPr="00D949F1">
        <w:rPr>
          <w:rFonts w:ascii="Times New Roman" w:hAnsi="Times New Roman" w:cs="Times New Roman"/>
          <w:i w:val="0"/>
          <w:color w:val="auto"/>
          <w:sz w:val="24"/>
          <w:szCs w:val="24"/>
        </w:rPr>
        <w:instrText xml:space="preserve"> SEQ Table_S \* ARABIC </w:instrText>
      </w:r>
      <w:r w:rsidRPr="00D949F1">
        <w:rPr>
          <w:rFonts w:ascii="Times New Roman" w:hAnsi="Times New Roman" w:cs="Times New Roman"/>
          <w:i w:val="0"/>
          <w:color w:val="auto"/>
          <w:sz w:val="24"/>
          <w:szCs w:val="24"/>
        </w:rPr>
        <w:fldChar w:fldCharType="separate"/>
      </w:r>
      <w:r w:rsidR="001704CE" w:rsidRPr="00D949F1">
        <w:rPr>
          <w:rFonts w:ascii="Times New Roman" w:hAnsi="Times New Roman" w:cs="Times New Roman"/>
          <w:i w:val="0"/>
          <w:noProof/>
          <w:color w:val="auto"/>
          <w:sz w:val="24"/>
          <w:szCs w:val="24"/>
        </w:rPr>
        <w:t>1</w:t>
      </w:r>
      <w:r w:rsidRPr="00D949F1">
        <w:rPr>
          <w:rFonts w:ascii="Times New Roman" w:hAnsi="Times New Roman" w:cs="Times New Roman"/>
          <w:i w:val="0"/>
          <w:color w:val="auto"/>
          <w:sz w:val="24"/>
          <w:szCs w:val="24"/>
        </w:rPr>
        <w:fldChar w:fldCharType="end"/>
      </w:r>
      <w:r w:rsidRPr="00D949F1">
        <w:rPr>
          <w:rFonts w:ascii="Times New Roman" w:hAnsi="Times New Roman" w:cs="Times New Roman"/>
          <w:i w:val="0"/>
          <w:color w:val="auto"/>
          <w:sz w:val="24"/>
          <w:szCs w:val="24"/>
        </w:rPr>
        <w:t>.</w:t>
      </w:r>
      <w:r w:rsidRPr="00D949F1">
        <w:rPr>
          <w:rFonts w:ascii="Times New Roman" w:hAnsi="Times New Roman" w:cs="Times New Roman"/>
          <w:i w:val="0"/>
          <w:iCs w:val="0"/>
          <w:color w:val="auto"/>
          <w:sz w:val="24"/>
          <w:szCs w:val="24"/>
        </w:rPr>
        <w:t xml:space="preserve"> </w:t>
      </w:r>
      <w:r w:rsidRPr="00D949F1">
        <w:rPr>
          <w:rFonts w:ascii="Times New Roman" w:hAnsi="Times New Roman" w:cs="Times New Roman"/>
          <w:i w:val="0"/>
          <w:color w:val="auto"/>
          <w:sz w:val="24"/>
          <w:szCs w:val="24"/>
        </w:rPr>
        <w:t>Interaction energies between a selected molecule (in element colours) to its closest neighbours (colour coded, see Figure S3) in the crystal structure. The total energy is reported as the sum of the four energy components- the electrostatic (</w:t>
      </w:r>
      <w:r w:rsidRPr="00D949F1">
        <w:rPr>
          <w:rFonts w:ascii="Times New Roman" w:hAnsi="Times New Roman" w:cs="Times New Roman"/>
          <w:color w:val="auto"/>
          <w:sz w:val="24"/>
          <w:szCs w:val="24"/>
        </w:rPr>
        <w:t>E</w:t>
      </w:r>
      <w:r w:rsidRPr="00D949F1">
        <w:rPr>
          <w:rFonts w:ascii="Times New Roman" w:hAnsi="Times New Roman" w:cs="Times New Roman"/>
          <w:i w:val="0"/>
          <w:color w:val="auto"/>
          <w:sz w:val="24"/>
          <w:szCs w:val="24"/>
          <w:vertAlign w:val="subscript"/>
        </w:rPr>
        <w:t>ele</w:t>
      </w:r>
      <w:r w:rsidRPr="00D949F1">
        <w:rPr>
          <w:rFonts w:ascii="Times New Roman" w:hAnsi="Times New Roman" w:cs="Times New Roman"/>
          <w:i w:val="0"/>
          <w:color w:val="auto"/>
          <w:sz w:val="24"/>
          <w:szCs w:val="24"/>
        </w:rPr>
        <w:t>), polarization (</w:t>
      </w:r>
      <w:r w:rsidRPr="00D949F1">
        <w:rPr>
          <w:rFonts w:ascii="Times New Roman" w:hAnsi="Times New Roman" w:cs="Times New Roman"/>
          <w:color w:val="auto"/>
          <w:sz w:val="24"/>
          <w:szCs w:val="24"/>
        </w:rPr>
        <w:t>E</w:t>
      </w:r>
      <w:r w:rsidRPr="00D949F1">
        <w:rPr>
          <w:rFonts w:ascii="Times New Roman" w:hAnsi="Times New Roman" w:cs="Times New Roman"/>
          <w:i w:val="0"/>
          <w:color w:val="auto"/>
          <w:sz w:val="24"/>
          <w:szCs w:val="24"/>
          <w:vertAlign w:val="subscript"/>
        </w:rPr>
        <w:t>pol</w:t>
      </w:r>
      <w:r w:rsidRPr="00D949F1">
        <w:rPr>
          <w:rFonts w:ascii="Times New Roman" w:hAnsi="Times New Roman" w:cs="Times New Roman"/>
          <w:i w:val="0"/>
          <w:color w:val="auto"/>
          <w:sz w:val="24"/>
          <w:szCs w:val="24"/>
        </w:rPr>
        <w:t>), dispersion (</w:t>
      </w:r>
      <w:r w:rsidRPr="00D949F1">
        <w:rPr>
          <w:rFonts w:ascii="Times New Roman" w:hAnsi="Times New Roman" w:cs="Times New Roman"/>
          <w:color w:val="auto"/>
          <w:sz w:val="24"/>
          <w:szCs w:val="24"/>
        </w:rPr>
        <w:t>E</w:t>
      </w:r>
      <w:r w:rsidRPr="00D949F1">
        <w:rPr>
          <w:rFonts w:ascii="Times New Roman" w:hAnsi="Times New Roman" w:cs="Times New Roman"/>
          <w:i w:val="0"/>
          <w:color w:val="auto"/>
          <w:sz w:val="24"/>
          <w:szCs w:val="24"/>
          <w:vertAlign w:val="subscript"/>
        </w:rPr>
        <w:t>dis</w:t>
      </w:r>
      <w:r w:rsidRPr="00D949F1">
        <w:rPr>
          <w:rFonts w:ascii="Times New Roman" w:hAnsi="Times New Roman" w:cs="Times New Roman"/>
          <w:i w:val="0"/>
          <w:color w:val="auto"/>
          <w:sz w:val="24"/>
          <w:szCs w:val="24"/>
        </w:rPr>
        <w:t>) and exchange-repulsion (</w:t>
      </w:r>
      <w:r w:rsidRPr="00D949F1">
        <w:rPr>
          <w:rFonts w:ascii="Times New Roman" w:hAnsi="Times New Roman" w:cs="Times New Roman"/>
          <w:color w:val="auto"/>
          <w:sz w:val="24"/>
          <w:szCs w:val="24"/>
        </w:rPr>
        <w:t>E</w:t>
      </w:r>
      <w:r w:rsidRPr="00D949F1">
        <w:rPr>
          <w:rFonts w:ascii="Times New Roman" w:hAnsi="Times New Roman" w:cs="Times New Roman"/>
          <w:i w:val="0"/>
          <w:color w:val="auto"/>
          <w:sz w:val="24"/>
          <w:szCs w:val="24"/>
          <w:vertAlign w:val="subscript"/>
        </w:rPr>
        <w:t>rep</w:t>
      </w:r>
      <w:r w:rsidRPr="00D949F1">
        <w:rPr>
          <w:rFonts w:ascii="Times New Roman" w:hAnsi="Times New Roman" w:cs="Times New Roman"/>
          <w:i w:val="0"/>
          <w:color w:val="auto"/>
          <w:sz w:val="24"/>
          <w:szCs w:val="24"/>
        </w:rPr>
        <w:t>) energy, scaled according to the scale factor table (Table S2). R is the distance between molecular centers of mass (Å).</w:t>
      </w:r>
    </w:p>
    <w:tbl>
      <w:tblPr>
        <w:tblW w:w="5000" w:type="pct"/>
        <w:tblBorders>
          <w:top w:val="single" w:sz="6" w:space="0" w:color="auto"/>
          <w:left w:val="single" w:sz="6" w:space="0" w:color="auto"/>
          <w:bottom w:val="single" w:sz="6" w:space="0" w:color="auto"/>
          <w:right w:val="single" w:sz="6" w:space="0" w:color="auto"/>
        </w:tblBorders>
        <w:tblCellMar>
          <w:top w:w="60" w:type="dxa"/>
          <w:left w:w="60" w:type="dxa"/>
          <w:bottom w:w="60" w:type="dxa"/>
          <w:right w:w="60" w:type="dxa"/>
        </w:tblCellMar>
        <w:tblLook w:val="04A0" w:firstRow="1" w:lastRow="0" w:firstColumn="1" w:lastColumn="0" w:noHBand="0" w:noVBand="1"/>
      </w:tblPr>
      <w:tblGrid>
        <w:gridCol w:w="331"/>
        <w:gridCol w:w="331"/>
        <w:gridCol w:w="1473"/>
        <w:gridCol w:w="744"/>
        <w:gridCol w:w="2251"/>
        <w:gridCol w:w="834"/>
        <w:gridCol w:w="785"/>
        <w:gridCol w:w="753"/>
        <w:gridCol w:w="785"/>
        <w:gridCol w:w="717"/>
      </w:tblGrid>
      <w:tr w:rsidR="00A3339C" w:rsidRPr="00D949F1" w14:paraId="6D4183A1" w14:textId="77777777" w:rsidTr="00A3339C">
        <w:tc>
          <w:tcPr>
            <w:tcW w:w="183" w:type="pct"/>
            <w:tcBorders>
              <w:top w:val="outset" w:sz="6" w:space="0" w:color="auto"/>
              <w:left w:val="outset" w:sz="6" w:space="0" w:color="auto"/>
              <w:bottom w:val="outset" w:sz="6" w:space="0" w:color="auto"/>
              <w:right w:val="outset" w:sz="6" w:space="0" w:color="auto"/>
            </w:tcBorders>
          </w:tcPr>
          <w:p w14:paraId="6B8F6BFA" w14:textId="77777777" w:rsidR="00A3339C" w:rsidRPr="00D949F1" w:rsidRDefault="00A3339C" w:rsidP="00A3339C">
            <w:pPr>
              <w:spacing w:after="0" w:line="240" w:lineRule="auto"/>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782E4A08" w14:textId="77777777" w:rsidR="00A3339C" w:rsidRPr="00D949F1" w:rsidRDefault="00A3339C" w:rsidP="00A3339C">
            <w:pPr>
              <w:spacing w:after="0" w:line="240" w:lineRule="auto"/>
              <w:rPr>
                <w:rFonts w:eastAsia="Times New Roman" w:cs="Times New Roman"/>
                <w:i/>
                <w:szCs w:val="24"/>
                <w:lang w:eastAsia="en-GB"/>
              </w:rPr>
            </w:pPr>
            <w:r w:rsidRPr="00D949F1">
              <w:rPr>
                <w:rFonts w:eastAsia="Times New Roman" w:cs="Times New Roman"/>
                <w:i/>
                <w:szCs w:val="24"/>
                <w:lang w:eastAsia="en-GB"/>
              </w:rPr>
              <w:t>N</w:t>
            </w:r>
          </w:p>
        </w:tc>
        <w:tc>
          <w:tcPr>
            <w:tcW w:w="818" w:type="pct"/>
            <w:tcBorders>
              <w:top w:val="outset" w:sz="6" w:space="0" w:color="auto"/>
              <w:left w:val="outset" w:sz="6" w:space="0" w:color="auto"/>
              <w:bottom w:val="outset" w:sz="6" w:space="0" w:color="auto"/>
              <w:right w:val="outset" w:sz="6" w:space="0" w:color="auto"/>
            </w:tcBorders>
            <w:vAlign w:val="center"/>
            <w:hideMark/>
          </w:tcPr>
          <w:p w14:paraId="22DB0A9F"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Sym. op.</w:t>
            </w:r>
          </w:p>
        </w:tc>
        <w:tc>
          <w:tcPr>
            <w:tcW w:w="413" w:type="pct"/>
            <w:tcBorders>
              <w:top w:val="outset" w:sz="6" w:space="0" w:color="auto"/>
              <w:left w:val="outset" w:sz="6" w:space="0" w:color="auto"/>
              <w:bottom w:val="outset" w:sz="6" w:space="0" w:color="auto"/>
              <w:right w:val="outset" w:sz="6" w:space="0" w:color="auto"/>
            </w:tcBorders>
            <w:vAlign w:val="center"/>
            <w:hideMark/>
          </w:tcPr>
          <w:p w14:paraId="48333706" w14:textId="77777777" w:rsidR="00A3339C" w:rsidRPr="00D949F1" w:rsidRDefault="00A3339C" w:rsidP="00A3339C">
            <w:pPr>
              <w:spacing w:after="0" w:line="240" w:lineRule="auto"/>
              <w:rPr>
                <w:rFonts w:eastAsia="Times New Roman" w:cs="Times New Roman"/>
                <w:i/>
                <w:szCs w:val="24"/>
                <w:lang w:eastAsia="en-GB"/>
              </w:rPr>
            </w:pPr>
            <w:r w:rsidRPr="00D949F1">
              <w:rPr>
                <w:rFonts w:eastAsia="Times New Roman" w:cs="Times New Roman"/>
                <w:i/>
                <w:szCs w:val="24"/>
                <w:lang w:eastAsia="en-GB"/>
              </w:rPr>
              <w:t>R</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FD2C309"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Electron Density</w:t>
            </w:r>
          </w:p>
        </w:tc>
        <w:tc>
          <w:tcPr>
            <w:tcW w:w="463" w:type="pct"/>
            <w:tcBorders>
              <w:top w:val="outset" w:sz="6" w:space="0" w:color="auto"/>
              <w:left w:val="outset" w:sz="6" w:space="0" w:color="auto"/>
              <w:bottom w:val="outset" w:sz="6" w:space="0" w:color="auto"/>
              <w:right w:val="outset" w:sz="6" w:space="0" w:color="auto"/>
            </w:tcBorders>
            <w:vAlign w:val="center"/>
            <w:hideMark/>
          </w:tcPr>
          <w:p w14:paraId="039112A8"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i/>
                <w:szCs w:val="24"/>
                <w:lang w:eastAsia="en-GB"/>
              </w:rPr>
              <w:t>E</w:t>
            </w:r>
            <w:r w:rsidRPr="00D949F1">
              <w:rPr>
                <w:rFonts w:eastAsia="Times New Roman" w:cs="Times New Roman"/>
                <w:szCs w:val="24"/>
                <w:vertAlign w:val="subscript"/>
                <w:lang w:eastAsia="en-GB"/>
              </w:rPr>
              <w:t>ele</w:t>
            </w:r>
          </w:p>
        </w:tc>
        <w:tc>
          <w:tcPr>
            <w:tcW w:w="436" w:type="pct"/>
            <w:tcBorders>
              <w:top w:val="outset" w:sz="6" w:space="0" w:color="auto"/>
              <w:left w:val="outset" w:sz="6" w:space="0" w:color="auto"/>
              <w:bottom w:val="outset" w:sz="6" w:space="0" w:color="auto"/>
              <w:right w:val="outset" w:sz="6" w:space="0" w:color="auto"/>
            </w:tcBorders>
            <w:vAlign w:val="center"/>
            <w:hideMark/>
          </w:tcPr>
          <w:p w14:paraId="6F85572C"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i/>
                <w:szCs w:val="24"/>
                <w:lang w:eastAsia="en-GB"/>
              </w:rPr>
              <w:t>E</w:t>
            </w:r>
            <w:r w:rsidRPr="00D949F1">
              <w:rPr>
                <w:rFonts w:eastAsia="Times New Roman" w:cs="Times New Roman"/>
                <w:szCs w:val="24"/>
                <w:vertAlign w:val="subscript"/>
                <w:lang w:eastAsia="en-GB"/>
              </w:rPr>
              <w:t>pol</w:t>
            </w:r>
          </w:p>
        </w:tc>
        <w:tc>
          <w:tcPr>
            <w:tcW w:w="418" w:type="pct"/>
            <w:tcBorders>
              <w:top w:val="outset" w:sz="6" w:space="0" w:color="auto"/>
              <w:left w:val="outset" w:sz="6" w:space="0" w:color="auto"/>
              <w:bottom w:val="outset" w:sz="6" w:space="0" w:color="auto"/>
              <w:right w:val="outset" w:sz="6" w:space="0" w:color="auto"/>
            </w:tcBorders>
            <w:vAlign w:val="center"/>
            <w:hideMark/>
          </w:tcPr>
          <w:p w14:paraId="696E3043"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i/>
                <w:szCs w:val="24"/>
                <w:lang w:eastAsia="en-GB"/>
              </w:rPr>
              <w:t>E</w:t>
            </w:r>
            <w:r w:rsidRPr="00D949F1">
              <w:rPr>
                <w:rFonts w:eastAsia="Times New Roman" w:cs="Times New Roman"/>
                <w:szCs w:val="24"/>
                <w:vertAlign w:val="subscript"/>
                <w:lang w:eastAsia="en-GB"/>
              </w:rPr>
              <w:t>dis</w:t>
            </w:r>
          </w:p>
        </w:tc>
        <w:tc>
          <w:tcPr>
            <w:tcW w:w="436" w:type="pct"/>
            <w:tcBorders>
              <w:top w:val="outset" w:sz="6" w:space="0" w:color="auto"/>
              <w:left w:val="outset" w:sz="6" w:space="0" w:color="auto"/>
              <w:bottom w:val="outset" w:sz="6" w:space="0" w:color="auto"/>
              <w:right w:val="outset" w:sz="6" w:space="0" w:color="auto"/>
            </w:tcBorders>
            <w:vAlign w:val="center"/>
            <w:hideMark/>
          </w:tcPr>
          <w:p w14:paraId="433E6F27"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i/>
                <w:szCs w:val="24"/>
                <w:lang w:eastAsia="en-GB"/>
              </w:rPr>
              <w:t>E</w:t>
            </w:r>
            <w:r w:rsidRPr="00D949F1">
              <w:rPr>
                <w:rFonts w:eastAsia="Times New Roman" w:cs="Times New Roman"/>
                <w:szCs w:val="24"/>
                <w:vertAlign w:val="subscript"/>
                <w:lang w:eastAsia="en-GB"/>
              </w:rPr>
              <w:t>rep</w:t>
            </w:r>
          </w:p>
        </w:tc>
        <w:tc>
          <w:tcPr>
            <w:tcW w:w="398" w:type="pct"/>
            <w:tcBorders>
              <w:top w:val="outset" w:sz="6" w:space="0" w:color="auto"/>
              <w:left w:val="outset" w:sz="6" w:space="0" w:color="auto"/>
              <w:bottom w:val="outset" w:sz="6" w:space="0" w:color="auto"/>
              <w:right w:val="outset" w:sz="6" w:space="0" w:color="auto"/>
            </w:tcBorders>
            <w:vAlign w:val="center"/>
            <w:hideMark/>
          </w:tcPr>
          <w:p w14:paraId="4D3B0BD3"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i/>
                <w:szCs w:val="24"/>
                <w:lang w:eastAsia="en-GB"/>
              </w:rPr>
              <w:t>E</w:t>
            </w:r>
            <w:r w:rsidRPr="00D949F1">
              <w:rPr>
                <w:rFonts w:eastAsia="Times New Roman" w:cs="Times New Roman"/>
                <w:szCs w:val="24"/>
                <w:vertAlign w:val="subscript"/>
                <w:lang w:eastAsia="en-GB"/>
              </w:rPr>
              <w:t>tot</w:t>
            </w:r>
          </w:p>
        </w:tc>
      </w:tr>
      <w:tr w:rsidR="00A3339C" w:rsidRPr="00D949F1" w14:paraId="0A6FF1DA"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FF9900"/>
          </w:tcPr>
          <w:p w14:paraId="05639980"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59046717"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w:t>
            </w:r>
          </w:p>
        </w:tc>
        <w:tc>
          <w:tcPr>
            <w:tcW w:w="818" w:type="pct"/>
            <w:tcBorders>
              <w:top w:val="outset" w:sz="6" w:space="0" w:color="auto"/>
              <w:left w:val="outset" w:sz="6" w:space="0" w:color="auto"/>
              <w:bottom w:val="outset" w:sz="6" w:space="0" w:color="auto"/>
              <w:right w:val="outset" w:sz="6" w:space="0" w:color="auto"/>
            </w:tcBorders>
            <w:vAlign w:val="center"/>
            <w:hideMark/>
          </w:tcPr>
          <w:p w14:paraId="18F3C1E9"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−x, −y, 1−z</w:t>
            </w:r>
          </w:p>
        </w:tc>
        <w:tc>
          <w:tcPr>
            <w:tcW w:w="413" w:type="pct"/>
            <w:tcBorders>
              <w:top w:val="outset" w:sz="6" w:space="0" w:color="auto"/>
              <w:left w:val="outset" w:sz="6" w:space="0" w:color="auto"/>
              <w:bottom w:val="outset" w:sz="6" w:space="0" w:color="auto"/>
              <w:right w:val="outset" w:sz="6" w:space="0" w:color="auto"/>
            </w:tcBorders>
            <w:vAlign w:val="center"/>
            <w:hideMark/>
          </w:tcPr>
          <w:p w14:paraId="5A62D857"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9.28</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D127380"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67E5AC92"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1.5</w:t>
            </w:r>
          </w:p>
        </w:tc>
        <w:tc>
          <w:tcPr>
            <w:tcW w:w="436" w:type="pct"/>
            <w:tcBorders>
              <w:top w:val="outset" w:sz="6" w:space="0" w:color="auto"/>
              <w:left w:val="outset" w:sz="6" w:space="0" w:color="auto"/>
              <w:bottom w:val="outset" w:sz="6" w:space="0" w:color="auto"/>
              <w:right w:val="outset" w:sz="6" w:space="0" w:color="auto"/>
            </w:tcBorders>
            <w:vAlign w:val="center"/>
            <w:hideMark/>
          </w:tcPr>
          <w:p w14:paraId="711A4A48"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−0.8</w:t>
            </w:r>
          </w:p>
        </w:tc>
        <w:tc>
          <w:tcPr>
            <w:tcW w:w="418" w:type="pct"/>
            <w:tcBorders>
              <w:top w:val="outset" w:sz="6" w:space="0" w:color="auto"/>
              <w:left w:val="outset" w:sz="6" w:space="0" w:color="auto"/>
              <w:bottom w:val="outset" w:sz="6" w:space="0" w:color="auto"/>
              <w:right w:val="outset" w:sz="6" w:space="0" w:color="auto"/>
            </w:tcBorders>
            <w:vAlign w:val="center"/>
            <w:hideMark/>
          </w:tcPr>
          <w:p w14:paraId="18A0A5EB"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−27.1</w:t>
            </w:r>
          </w:p>
        </w:tc>
        <w:tc>
          <w:tcPr>
            <w:tcW w:w="436" w:type="pct"/>
            <w:tcBorders>
              <w:top w:val="outset" w:sz="6" w:space="0" w:color="auto"/>
              <w:left w:val="outset" w:sz="6" w:space="0" w:color="auto"/>
              <w:bottom w:val="outset" w:sz="6" w:space="0" w:color="auto"/>
              <w:right w:val="outset" w:sz="6" w:space="0" w:color="auto"/>
            </w:tcBorders>
            <w:vAlign w:val="center"/>
            <w:hideMark/>
          </w:tcPr>
          <w:p w14:paraId="6609E24A"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7.6</w:t>
            </w:r>
          </w:p>
        </w:tc>
        <w:tc>
          <w:tcPr>
            <w:tcW w:w="398" w:type="pct"/>
            <w:tcBorders>
              <w:top w:val="outset" w:sz="6" w:space="0" w:color="auto"/>
              <w:left w:val="outset" w:sz="6" w:space="0" w:color="auto"/>
              <w:bottom w:val="outset" w:sz="6" w:space="0" w:color="auto"/>
              <w:right w:val="outset" w:sz="6" w:space="0" w:color="auto"/>
            </w:tcBorders>
            <w:vAlign w:val="center"/>
            <w:hideMark/>
          </w:tcPr>
          <w:p w14:paraId="243B1A62"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−17.8</w:t>
            </w:r>
          </w:p>
        </w:tc>
      </w:tr>
      <w:tr w:rsidR="00A3339C" w:rsidRPr="00D949F1" w14:paraId="387A953A"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FFFF00"/>
          </w:tcPr>
          <w:p w14:paraId="039E0048"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5F7D7397"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w:t>
            </w:r>
          </w:p>
        </w:tc>
        <w:tc>
          <w:tcPr>
            <w:tcW w:w="818" w:type="pct"/>
            <w:tcBorders>
              <w:top w:val="outset" w:sz="6" w:space="0" w:color="auto"/>
              <w:left w:val="outset" w:sz="6" w:space="0" w:color="auto"/>
              <w:bottom w:val="outset" w:sz="6" w:space="0" w:color="auto"/>
              <w:right w:val="outset" w:sz="6" w:space="0" w:color="auto"/>
            </w:tcBorders>
            <w:vAlign w:val="center"/>
            <w:hideMark/>
          </w:tcPr>
          <w:p w14:paraId="6AC852DA"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1+x, y, z</w:t>
            </w:r>
          </w:p>
        </w:tc>
        <w:tc>
          <w:tcPr>
            <w:tcW w:w="413" w:type="pct"/>
            <w:tcBorders>
              <w:top w:val="outset" w:sz="6" w:space="0" w:color="auto"/>
              <w:left w:val="outset" w:sz="6" w:space="0" w:color="auto"/>
              <w:bottom w:val="outset" w:sz="6" w:space="0" w:color="auto"/>
              <w:right w:val="outset" w:sz="6" w:space="0" w:color="auto"/>
            </w:tcBorders>
            <w:vAlign w:val="center"/>
            <w:hideMark/>
          </w:tcPr>
          <w:p w14:paraId="221F5DB9" w14:textId="77777777" w:rsidR="00A3339C" w:rsidRPr="00D949F1" w:rsidRDefault="00A3339C" w:rsidP="00A3339C">
            <w:pPr>
              <w:spacing w:after="0" w:line="240" w:lineRule="auto"/>
              <w:jc w:val="right"/>
              <w:rPr>
                <w:rFonts w:eastAsia="Times New Roman" w:cs="Times New Roman"/>
                <w:sz w:val="20"/>
                <w:szCs w:val="20"/>
                <w:lang w:eastAsia="en-GB"/>
              </w:rPr>
            </w:pPr>
            <w:r w:rsidRPr="00D949F1">
              <w:rPr>
                <w:rFonts w:eastAsia="Times New Roman" w:cs="Times New Roman"/>
                <w:szCs w:val="24"/>
                <w:lang w:eastAsia="en-GB"/>
              </w:rPr>
              <w:t>7.72</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85B44AC"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50663261"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−4.8</w:t>
            </w:r>
          </w:p>
        </w:tc>
        <w:tc>
          <w:tcPr>
            <w:tcW w:w="436" w:type="pct"/>
            <w:tcBorders>
              <w:top w:val="outset" w:sz="6" w:space="0" w:color="auto"/>
              <w:left w:val="outset" w:sz="6" w:space="0" w:color="auto"/>
              <w:bottom w:val="outset" w:sz="6" w:space="0" w:color="auto"/>
              <w:right w:val="outset" w:sz="6" w:space="0" w:color="auto"/>
            </w:tcBorders>
            <w:vAlign w:val="center"/>
            <w:hideMark/>
          </w:tcPr>
          <w:p w14:paraId="7BA7A068"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−0.4</w:t>
            </w:r>
          </w:p>
        </w:tc>
        <w:tc>
          <w:tcPr>
            <w:tcW w:w="418" w:type="pct"/>
            <w:tcBorders>
              <w:top w:val="outset" w:sz="6" w:space="0" w:color="auto"/>
              <w:left w:val="outset" w:sz="6" w:space="0" w:color="auto"/>
              <w:bottom w:val="outset" w:sz="6" w:space="0" w:color="auto"/>
              <w:right w:val="outset" w:sz="6" w:space="0" w:color="auto"/>
            </w:tcBorders>
            <w:vAlign w:val="center"/>
            <w:hideMark/>
          </w:tcPr>
          <w:p w14:paraId="68C1A892"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−8.8</w:t>
            </w:r>
          </w:p>
        </w:tc>
        <w:tc>
          <w:tcPr>
            <w:tcW w:w="436" w:type="pct"/>
            <w:tcBorders>
              <w:top w:val="outset" w:sz="6" w:space="0" w:color="auto"/>
              <w:left w:val="outset" w:sz="6" w:space="0" w:color="auto"/>
              <w:bottom w:val="outset" w:sz="6" w:space="0" w:color="auto"/>
              <w:right w:val="outset" w:sz="6" w:space="0" w:color="auto"/>
            </w:tcBorders>
            <w:vAlign w:val="center"/>
            <w:hideMark/>
          </w:tcPr>
          <w:p w14:paraId="686CCD5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8.8</w:t>
            </w:r>
          </w:p>
        </w:tc>
        <w:tc>
          <w:tcPr>
            <w:tcW w:w="398" w:type="pct"/>
            <w:tcBorders>
              <w:top w:val="outset" w:sz="6" w:space="0" w:color="auto"/>
              <w:left w:val="outset" w:sz="6" w:space="0" w:color="auto"/>
              <w:bottom w:val="outset" w:sz="6" w:space="0" w:color="auto"/>
              <w:right w:val="outset" w:sz="6" w:space="0" w:color="auto"/>
            </w:tcBorders>
            <w:vAlign w:val="center"/>
            <w:hideMark/>
          </w:tcPr>
          <w:p w14:paraId="310F714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−7.6</w:t>
            </w:r>
          </w:p>
        </w:tc>
      </w:tr>
      <w:tr w:rsidR="00A3339C" w:rsidRPr="00D949F1" w14:paraId="05DA27D6"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96FF75"/>
          </w:tcPr>
          <w:p w14:paraId="51BBAE62"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281DB70D"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w:t>
            </w:r>
          </w:p>
        </w:tc>
        <w:tc>
          <w:tcPr>
            <w:tcW w:w="818" w:type="pct"/>
            <w:tcBorders>
              <w:top w:val="outset" w:sz="6" w:space="0" w:color="auto"/>
              <w:left w:val="outset" w:sz="6" w:space="0" w:color="auto"/>
              <w:bottom w:val="outset" w:sz="6" w:space="0" w:color="auto"/>
              <w:right w:val="outset" w:sz="6" w:space="0" w:color="auto"/>
            </w:tcBorders>
            <w:vAlign w:val="center"/>
            <w:hideMark/>
          </w:tcPr>
          <w:p w14:paraId="17043236"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x, 1+y, z</w:t>
            </w:r>
          </w:p>
          <w:p w14:paraId="1706F5D8"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(x, −1+y, z)</w:t>
            </w:r>
          </w:p>
        </w:tc>
        <w:tc>
          <w:tcPr>
            <w:tcW w:w="413" w:type="pct"/>
            <w:tcBorders>
              <w:top w:val="outset" w:sz="6" w:space="0" w:color="auto"/>
              <w:left w:val="outset" w:sz="6" w:space="0" w:color="auto"/>
              <w:bottom w:val="outset" w:sz="6" w:space="0" w:color="auto"/>
              <w:right w:val="outset" w:sz="6" w:space="0" w:color="auto"/>
            </w:tcBorders>
            <w:vAlign w:val="center"/>
            <w:hideMark/>
          </w:tcPr>
          <w:p w14:paraId="01122A1A"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11.03</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0E5D7A0"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7C8DE718"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−5.8</w:t>
            </w:r>
          </w:p>
        </w:tc>
        <w:tc>
          <w:tcPr>
            <w:tcW w:w="436" w:type="pct"/>
            <w:tcBorders>
              <w:top w:val="outset" w:sz="6" w:space="0" w:color="auto"/>
              <w:left w:val="outset" w:sz="6" w:space="0" w:color="auto"/>
              <w:bottom w:val="outset" w:sz="6" w:space="0" w:color="auto"/>
              <w:right w:val="outset" w:sz="6" w:space="0" w:color="auto"/>
            </w:tcBorders>
            <w:vAlign w:val="center"/>
            <w:hideMark/>
          </w:tcPr>
          <w:p w14:paraId="6AE7847B"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−0.9</w:t>
            </w:r>
          </w:p>
        </w:tc>
        <w:tc>
          <w:tcPr>
            <w:tcW w:w="418" w:type="pct"/>
            <w:tcBorders>
              <w:top w:val="outset" w:sz="6" w:space="0" w:color="auto"/>
              <w:left w:val="outset" w:sz="6" w:space="0" w:color="auto"/>
              <w:bottom w:val="outset" w:sz="6" w:space="0" w:color="auto"/>
              <w:right w:val="outset" w:sz="6" w:space="0" w:color="auto"/>
            </w:tcBorders>
            <w:vAlign w:val="center"/>
            <w:hideMark/>
          </w:tcPr>
          <w:p w14:paraId="4ED2558C"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−14.6</w:t>
            </w:r>
          </w:p>
        </w:tc>
        <w:tc>
          <w:tcPr>
            <w:tcW w:w="436" w:type="pct"/>
            <w:tcBorders>
              <w:top w:val="outset" w:sz="6" w:space="0" w:color="auto"/>
              <w:left w:val="outset" w:sz="6" w:space="0" w:color="auto"/>
              <w:bottom w:val="outset" w:sz="6" w:space="0" w:color="auto"/>
              <w:right w:val="outset" w:sz="6" w:space="0" w:color="auto"/>
            </w:tcBorders>
            <w:vAlign w:val="center"/>
            <w:hideMark/>
          </w:tcPr>
          <w:p w14:paraId="7628C73B"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11.5</w:t>
            </w:r>
          </w:p>
        </w:tc>
        <w:tc>
          <w:tcPr>
            <w:tcW w:w="398" w:type="pct"/>
            <w:tcBorders>
              <w:top w:val="outset" w:sz="6" w:space="0" w:color="auto"/>
              <w:left w:val="outset" w:sz="6" w:space="0" w:color="auto"/>
              <w:bottom w:val="outset" w:sz="6" w:space="0" w:color="auto"/>
              <w:right w:val="outset" w:sz="6" w:space="0" w:color="auto"/>
            </w:tcBorders>
            <w:vAlign w:val="center"/>
            <w:hideMark/>
          </w:tcPr>
          <w:p w14:paraId="15700771"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−12.4</w:t>
            </w:r>
          </w:p>
        </w:tc>
      </w:tr>
      <w:tr w:rsidR="00A3339C" w:rsidRPr="00D949F1" w14:paraId="46A2D8C0"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07F361"/>
          </w:tcPr>
          <w:p w14:paraId="1D36EF8C"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5F90872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w:t>
            </w:r>
          </w:p>
        </w:tc>
        <w:tc>
          <w:tcPr>
            <w:tcW w:w="818" w:type="pct"/>
            <w:tcBorders>
              <w:top w:val="outset" w:sz="6" w:space="0" w:color="auto"/>
              <w:left w:val="outset" w:sz="6" w:space="0" w:color="auto"/>
              <w:bottom w:val="outset" w:sz="6" w:space="0" w:color="auto"/>
              <w:right w:val="outset" w:sz="6" w:space="0" w:color="auto"/>
            </w:tcBorders>
            <w:vAlign w:val="center"/>
            <w:hideMark/>
          </w:tcPr>
          <w:p w14:paraId="469EC7D4"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1−x, 1−y, 2−z</w:t>
            </w:r>
          </w:p>
        </w:tc>
        <w:tc>
          <w:tcPr>
            <w:tcW w:w="413" w:type="pct"/>
            <w:tcBorders>
              <w:top w:val="outset" w:sz="6" w:space="0" w:color="auto"/>
              <w:left w:val="outset" w:sz="6" w:space="0" w:color="auto"/>
              <w:bottom w:val="outset" w:sz="6" w:space="0" w:color="auto"/>
              <w:right w:val="outset" w:sz="6" w:space="0" w:color="auto"/>
            </w:tcBorders>
            <w:vAlign w:val="center"/>
            <w:hideMark/>
          </w:tcPr>
          <w:p w14:paraId="5464DAD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6.40</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C2D6219"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34191EB1"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−26.9</w:t>
            </w:r>
          </w:p>
        </w:tc>
        <w:tc>
          <w:tcPr>
            <w:tcW w:w="436" w:type="pct"/>
            <w:tcBorders>
              <w:top w:val="outset" w:sz="6" w:space="0" w:color="auto"/>
              <w:left w:val="outset" w:sz="6" w:space="0" w:color="auto"/>
              <w:bottom w:val="outset" w:sz="6" w:space="0" w:color="auto"/>
              <w:right w:val="outset" w:sz="6" w:space="0" w:color="auto"/>
            </w:tcBorders>
            <w:vAlign w:val="center"/>
            <w:hideMark/>
          </w:tcPr>
          <w:p w14:paraId="42BB3C53"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−6.0</w:t>
            </w:r>
          </w:p>
        </w:tc>
        <w:tc>
          <w:tcPr>
            <w:tcW w:w="418" w:type="pct"/>
            <w:tcBorders>
              <w:top w:val="outset" w:sz="6" w:space="0" w:color="auto"/>
              <w:left w:val="outset" w:sz="6" w:space="0" w:color="auto"/>
              <w:bottom w:val="outset" w:sz="6" w:space="0" w:color="auto"/>
              <w:right w:val="outset" w:sz="6" w:space="0" w:color="auto"/>
            </w:tcBorders>
            <w:vAlign w:val="center"/>
            <w:hideMark/>
          </w:tcPr>
          <w:p w14:paraId="240615B2"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−21.7</w:t>
            </w:r>
          </w:p>
        </w:tc>
        <w:tc>
          <w:tcPr>
            <w:tcW w:w="436" w:type="pct"/>
            <w:tcBorders>
              <w:top w:val="outset" w:sz="6" w:space="0" w:color="auto"/>
              <w:left w:val="outset" w:sz="6" w:space="0" w:color="auto"/>
              <w:bottom w:val="outset" w:sz="6" w:space="0" w:color="auto"/>
              <w:right w:val="outset" w:sz="6" w:space="0" w:color="auto"/>
            </w:tcBorders>
            <w:vAlign w:val="center"/>
            <w:hideMark/>
          </w:tcPr>
          <w:p w14:paraId="187B0377"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33.3</w:t>
            </w:r>
          </w:p>
        </w:tc>
        <w:tc>
          <w:tcPr>
            <w:tcW w:w="398" w:type="pct"/>
            <w:tcBorders>
              <w:top w:val="outset" w:sz="6" w:space="0" w:color="auto"/>
              <w:left w:val="outset" w:sz="6" w:space="0" w:color="auto"/>
              <w:bottom w:val="outset" w:sz="6" w:space="0" w:color="auto"/>
              <w:right w:val="outset" w:sz="6" w:space="0" w:color="auto"/>
            </w:tcBorders>
            <w:vAlign w:val="center"/>
            <w:hideMark/>
          </w:tcPr>
          <w:p w14:paraId="4240AFB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−31.2</w:t>
            </w:r>
          </w:p>
        </w:tc>
      </w:tr>
      <w:tr w:rsidR="00A3339C" w:rsidRPr="00D949F1" w14:paraId="6DFB2F2D"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00FFCC"/>
          </w:tcPr>
          <w:p w14:paraId="70621796"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7E2FCD86"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w:t>
            </w:r>
          </w:p>
        </w:tc>
        <w:tc>
          <w:tcPr>
            <w:tcW w:w="818" w:type="pct"/>
            <w:tcBorders>
              <w:top w:val="outset" w:sz="6" w:space="0" w:color="auto"/>
              <w:left w:val="outset" w:sz="6" w:space="0" w:color="auto"/>
              <w:bottom w:val="outset" w:sz="6" w:space="0" w:color="auto"/>
              <w:right w:val="outset" w:sz="6" w:space="0" w:color="auto"/>
            </w:tcBorders>
            <w:vAlign w:val="center"/>
            <w:hideMark/>
          </w:tcPr>
          <w:p w14:paraId="0AEC8D96"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1−x, 1−y, 2−z</w:t>
            </w:r>
          </w:p>
        </w:tc>
        <w:tc>
          <w:tcPr>
            <w:tcW w:w="413" w:type="pct"/>
            <w:tcBorders>
              <w:top w:val="outset" w:sz="6" w:space="0" w:color="auto"/>
              <w:left w:val="outset" w:sz="6" w:space="0" w:color="auto"/>
              <w:bottom w:val="outset" w:sz="6" w:space="0" w:color="auto"/>
              <w:right w:val="outset" w:sz="6" w:space="0" w:color="auto"/>
            </w:tcBorders>
            <w:vAlign w:val="center"/>
            <w:hideMark/>
          </w:tcPr>
          <w:p w14:paraId="3000695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7.26</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AD705A1"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45FFBA18"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−122.8</w:t>
            </w:r>
          </w:p>
        </w:tc>
        <w:tc>
          <w:tcPr>
            <w:tcW w:w="436" w:type="pct"/>
            <w:tcBorders>
              <w:top w:val="outset" w:sz="6" w:space="0" w:color="auto"/>
              <w:left w:val="outset" w:sz="6" w:space="0" w:color="auto"/>
              <w:bottom w:val="outset" w:sz="6" w:space="0" w:color="auto"/>
              <w:right w:val="outset" w:sz="6" w:space="0" w:color="auto"/>
            </w:tcBorders>
            <w:vAlign w:val="center"/>
            <w:hideMark/>
          </w:tcPr>
          <w:p w14:paraId="7E9304E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−27.8</w:t>
            </w:r>
          </w:p>
        </w:tc>
        <w:tc>
          <w:tcPr>
            <w:tcW w:w="418" w:type="pct"/>
            <w:tcBorders>
              <w:top w:val="outset" w:sz="6" w:space="0" w:color="auto"/>
              <w:left w:val="outset" w:sz="6" w:space="0" w:color="auto"/>
              <w:bottom w:val="outset" w:sz="6" w:space="0" w:color="auto"/>
              <w:right w:val="outset" w:sz="6" w:space="0" w:color="auto"/>
            </w:tcBorders>
            <w:vAlign w:val="center"/>
            <w:hideMark/>
          </w:tcPr>
          <w:p w14:paraId="693112F9"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−38.7</w:t>
            </w:r>
          </w:p>
        </w:tc>
        <w:tc>
          <w:tcPr>
            <w:tcW w:w="436" w:type="pct"/>
            <w:tcBorders>
              <w:top w:val="outset" w:sz="6" w:space="0" w:color="auto"/>
              <w:left w:val="outset" w:sz="6" w:space="0" w:color="auto"/>
              <w:bottom w:val="outset" w:sz="6" w:space="0" w:color="auto"/>
              <w:right w:val="outset" w:sz="6" w:space="0" w:color="auto"/>
            </w:tcBorders>
            <w:vAlign w:val="center"/>
            <w:hideMark/>
          </w:tcPr>
          <w:p w14:paraId="1AB1C5AF"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158.7</w:t>
            </w:r>
          </w:p>
        </w:tc>
        <w:tc>
          <w:tcPr>
            <w:tcW w:w="398" w:type="pct"/>
            <w:tcBorders>
              <w:top w:val="outset" w:sz="6" w:space="0" w:color="auto"/>
              <w:left w:val="outset" w:sz="6" w:space="0" w:color="auto"/>
              <w:bottom w:val="outset" w:sz="6" w:space="0" w:color="auto"/>
              <w:right w:val="outset" w:sz="6" w:space="0" w:color="auto"/>
            </w:tcBorders>
            <w:vAlign w:val="center"/>
            <w:hideMark/>
          </w:tcPr>
          <w:p w14:paraId="30F97B47"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−86.1</w:t>
            </w:r>
          </w:p>
        </w:tc>
      </w:tr>
      <w:tr w:rsidR="00A3339C" w:rsidRPr="00D949F1" w14:paraId="405F798D"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64D8FC"/>
          </w:tcPr>
          <w:p w14:paraId="584DD020"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3C36425A"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w:t>
            </w:r>
          </w:p>
        </w:tc>
        <w:tc>
          <w:tcPr>
            <w:tcW w:w="818" w:type="pct"/>
            <w:tcBorders>
              <w:top w:val="outset" w:sz="6" w:space="0" w:color="auto"/>
              <w:left w:val="outset" w:sz="6" w:space="0" w:color="auto"/>
              <w:bottom w:val="outset" w:sz="6" w:space="0" w:color="auto"/>
              <w:right w:val="outset" w:sz="6" w:space="0" w:color="auto"/>
            </w:tcBorders>
            <w:vAlign w:val="center"/>
            <w:hideMark/>
          </w:tcPr>
          <w:p w14:paraId="089C51A9"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1−x, −y, 1−z</w:t>
            </w:r>
          </w:p>
        </w:tc>
        <w:tc>
          <w:tcPr>
            <w:tcW w:w="413" w:type="pct"/>
            <w:tcBorders>
              <w:top w:val="outset" w:sz="6" w:space="0" w:color="auto"/>
              <w:left w:val="outset" w:sz="6" w:space="0" w:color="auto"/>
              <w:bottom w:val="outset" w:sz="6" w:space="0" w:color="auto"/>
              <w:right w:val="outset" w:sz="6" w:space="0" w:color="auto"/>
            </w:tcBorders>
            <w:vAlign w:val="center"/>
            <w:hideMark/>
          </w:tcPr>
          <w:p w14:paraId="6FF58780"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7.90</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95C21CD"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1E898952"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−12.1</w:t>
            </w:r>
          </w:p>
        </w:tc>
        <w:tc>
          <w:tcPr>
            <w:tcW w:w="436" w:type="pct"/>
            <w:tcBorders>
              <w:top w:val="outset" w:sz="6" w:space="0" w:color="auto"/>
              <w:left w:val="outset" w:sz="6" w:space="0" w:color="auto"/>
              <w:bottom w:val="outset" w:sz="6" w:space="0" w:color="auto"/>
              <w:right w:val="outset" w:sz="6" w:space="0" w:color="auto"/>
            </w:tcBorders>
            <w:vAlign w:val="center"/>
            <w:hideMark/>
          </w:tcPr>
          <w:p w14:paraId="1D65CC15"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−2.3</w:t>
            </w:r>
          </w:p>
        </w:tc>
        <w:tc>
          <w:tcPr>
            <w:tcW w:w="418" w:type="pct"/>
            <w:tcBorders>
              <w:top w:val="outset" w:sz="6" w:space="0" w:color="auto"/>
              <w:left w:val="outset" w:sz="6" w:space="0" w:color="auto"/>
              <w:bottom w:val="outset" w:sz="6" w:space="0" w:color="auto"/>
              <w:right w:val="outset" w:sz="6" w:space="0" w:color="auto"/>
            </w:tcBorders>
            <w:vAlign w:val="center"/>
            <w:hideMark/>
          </w:tcPr>
          <w:p w14:paraId="65530B6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−52.7</w:t>
            </w:r>
          </w:p>
        </w:tc>
        <w:tc>
          <w:tcPr>
            <w:tcW w:w="436" w:type="pct"/>
            <w:tcBorders>
              <w:top w:val="outset" w:sz="6" w:space="0" w:color="auto"/>
              <w:left w:val="outset" w:sz="6" w:space="0" w:color="auto"/>
              <w:bottom w:val="outset" w:sz="6" w:space="0" w:color="auto"/>
              <w:right w:val="outset" w:sz="6" w:space="0" w:color="auto"/>
            </w:tcBorders>
            <w:vAlign w:val="center"/>
            <w:hideMark/>
          </w:tcPr>
          <w:p w14:paraId="3DEA77F1"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31.9</w:t>
            </w:r>
          </w:p>
        </w:tc>
        <w:tc>
          <w:tcPr>
            <w:tcW w:w="398" w:type="pct"/>
            <w:tcBorders>
              <w:top w:val="outset" w:sz="6" w:space="0" w:color="auto"/>
              <w:left w:val="outset" w:sz="6" w:space="0" w:color="auto"/>
              <w:bottom w:val="outset" w:sz="6" w:space="0" w:color="auto"/>
              <w:right w:val="outset" w:sz="6" w:space="0" w:color="auto"/>
            </w:tcBorders>
            <w:vAlign w:val="center"/>
            <w:hideMark/>
          </w:tcPr>
          <w:p w14:paraId="6708317D"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−40.7</w:t>
            </w:r>
          </w:p>
        </w:tc>
      </w:tr>
      <w:tr w:rsidR="00A3339C" w:rsidRPr="00D949F1" w14:paraId="0D165046"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0000FF"/>
          </w:tcPr>
          <w:p w14:paraId="29C6FAB4"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518C951F"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w:t>
            </w:r>
          </w:p>
        </w:tc>
        <w:tc>
          <w:tcPr>
            <w:tcW w:w="818" w:type="pct"/>
            <w:tcBorders>
              <w:top w:val="outset" w:sz="6" w:space="0" w:color="auto"/>
              <w:left w:val="outset" w:sz="6" w:space="0" w:color="auto"/>
              <w:bottom w:val="outset" w:sz="6" w:space="0" w:color="auto"/>
              <w:right w:val="outset" w:sz="6" w:space="0" w:color="auto"/>
            </w:tcBorders>
            <w:vAlign w:val="center"/>
            <w:hideMark/>
          </w:tcPr>
          <w:p w14:paraId="194195EA"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1−x, 1−y, 1−z</w:t>
            </w:r>
          </w:p>
        </w:tc>
        <w:tc>
          <w:tcPr>
            <w:tcW w:w="413" w:type="pct"/>
            <w:tcBorders>
              <w:top w:val="outset" w:sz="6" w:space="0" w:color="auto"/>
              <w:left w:val="outset" w:sz="6" w:space="0" w:color="auto"/>
              <w:bottom w:val="outset" w:sz="6" w:space="0" w:color="auto"/>
              <w:right w:val="outset" w:sz="6" w:space="0" w:color="auto"/>
            </w:tcBorders>
            <w:vAlign w:val="center"/>
            <w:hideMark/>
          </w:tcPr>
          <w:p w14:paraId="0420E8B6"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7.62</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D8C3227"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066D1089"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−5.9</w:t>
            </w:r>
          </w:p>
        </w:tc>
        <w:tc>
          <w:tcPr>
            <w:tcW w:w="436" w:type="pct"/>
            <w:tcBorders>
              <w:top w:val="outset" w:sz="6" w:space="0" w:color="auto"/>
              <w:left w:val="outset" w:sz="6" w:space="0" w:color="auto"/>
              <w:bottom w:val="outset" w:sz="6" w:space="0" w:color="auto"/>
              <w:right w:val="outset" w:sz="6" w:space="0" w:color="auto"/>
            </w:tcBorders>
            <w:vAlign w:val="center"/>
            <w:hideMark/>
          </w:tcPr>
          <w:p w14:paraId="21200FB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−1.2</w:t>
            </w:r>
          </w:p>
        </w:tc>
        <w:tc>
          <w:tcPr>
            <w:tcW w:w="418" w:type="pct"/>
            <w:tcBorders>
              <w:top w:val="outset" w:sz="6" w:space="0" w:color="auto"/>
              <w:left w:val="outset" w:sz="6" w:space="0" w:color="auto"/>
              <w:bottom w:val="outset" w:sz="6" w:space="0" w:color="auto"/>
              <w:right w:val="outset" w:sz="6" w:space="0" w:color="auto"/>
            </w:tcBorders>
            <w:vAlign w:val="center"/>
            <w:hideMark/>
          </w:tcPr>
          <w:p w14:paraId="6608B9CC"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−37.9</w:t>
            </w:r>
          </w:p>
        </w:tc>
        <w:tc>
          <w:tcPr>
            <w:tcW w:w="436" w:type="pct"/>
            <w:tcBorders>
              <w:top w:val="outset" w:sz="6" w:space="0" w:color="auto"/>
              <w:left w:val="outset" w:sz="6" w:space="0" w:color="auto"/>
              <w:bottom w:val="outset" w:sz="6" w:space="0" w:color="auto"/>
              <w:right w:val="outset" w:sz="6" w:space="0" w:color="auto"/>
            </w:tcBorders>
            <w:vAlign w:val="center"/>
            <w:hideMark/>
          </w:tcPr>
          <w:p w14:paraId="77CCB5C6"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18.4</w:t>
            </w:r>
          </w:p>
        </w:tc>
        <w:tc>
          <w:tcPr>
            <w:tcW w:w="398" w:type="pct"/>
            <w:tcBorders>
              <w:top w:val="outset" w:sz="6" w:space="0" w:color="auto"/>
              <w:left w:val="outset" w:sz="6" w:space="0" w:color="auto"/>
              <w:bottom w:val="outset" w:sz="6" w:space="0" w:color="auto"/>
              <w:right w:val="outset" w:sz="6" w:space="0" w:color="auto"/>
            </w:tcBorders>
            <w:vAlign w:val="center"/>
            <w:hideMark/>
          </w:tcPr>
          <w:p w14:paraId="03667800"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−28.8</w:t>
            </w:r>
          </w:p>
        </w:tc>
      </w:tr>
      <w:tr w:rsidR="00A3339C" w:rsidRPr="00D949F1" w14:paraId="30CFB2D4"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6600CC"/>
          </w:tcPr>
          <w:p w14:paraId="2C1250B8"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55AF5AAA"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w:t>
            </w:r>
          </w:p>
        </w:tc>
        <w:tc>
          <w:tcPr>
            <w:tcW w:w="818" w:type="pct"/>
            <w:tcBorders>
              <w:top w:val="outset" w:sz="6" w:space="0" w:color="auto"/>
              <w:left w:val="outset" w:sz="6" w:space="0" w:color="auto"/>
              <w:bottom w:val="outset" w:sz="6" w:space="0" w:color="auto"/>
              <w:right w:val="outset" w:sz="6" w:space="0" w:color="auto"/>
            </w:tcBorders>
            <w:vAlign w:val="center"/>
            <w:hideMark/>
          </w:tcPr>
          <w:p w14:paraId="433611F6"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1+x, y, z</w:t>
            </w:r>
          </w:p>
          <w:p w14:paraId="0C5BDAEB"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(−1+x, y, z)</w:t>
            </w:r>
          </w:p>
        </w:tc>
        <w:tc>
          <w:tcPr>
            <w:tcW w:w="413" w:type="pct"/>
            <w:tcBorders>
              <w:top w:val="outset" w:sz="6" w:space="0" w:color="auto"/>
              <w:left w:val="outset" w:sz="6" w:space="0" w:color="auto"/>
              <w:bottom w:val="outset" w:sz="6" w:space="0" w:color="auto"/>
              <w:right w:val="outset" w:sz="6" w:space="0" w:color="auto"/>
            </w:tcBorders>
            <w:vAlign w:val="center"/>
            <w:hideMark/>
          </w:tcPr>
          <w:p w14:paraId="3AEA26F6"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9.62</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3E5910C"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58FA3F7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−2.4</w:t>
            </w:r>
          </w:p>
        </w:tc>
        <w:tc>
          <w:tcPr>
            <w:tcW w:w="436" w:type="pct"/>
            <w:tcBorders>
              <w:top w:val="outset" w:sz="6" w:space="0" w:color="auto"/>
              <w:left w:val="outset" w:sz="6" w:space="0" w:color="auto"/>
              <w:bottom w:val="outset" w:sz="6" w:space="0" w:color="auto"/>
              <w:right w:val="outset" w:sz="6" w:space="0" w:color="auto"/>
            </w:tcBorders>
            <w:vAlign w:val="center"/>
            <w:hideMark/>
          </w:tcPr>
          <w:p w14:paraId="13629F37"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−1.1</w:t>
            </w:r>
          </w:p>
        </w:tc>
        <w:tc>
          <w:tcPr>
            <w:tcW w:w="418" w:type="pct"/>
            <w:tcBorders>
              <w:top w:val="outset" w:sz="6" w:space="0" w:color="auto"/>
              <w:left w:val="outset" w:sz="6" w:space="0" w:color="auto"/>
              <w:bottom w:val="outset" w:sz="6" w:space="0" w:color="auto"/>
              <w:right w:val="outset" w:sz="6" w:space="0" w:color="auto"/>
            </w:tcBorders>
            <w:vAlign w:val="center"/>
            <w:hideMark/>
          </w:tcPr>
          <w:p w14:paraId="4982BDAC"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−19.9</w:t>
            </w:r>
          </w:p>
        </w:tc>
        <w:tc>
          <w:tcPr>
            <w:tcW w:w="436" w:type="pct"/>
            <w:tcBorders>
              <w:top w:val="outset" w:sz="6" w:space="0" w:color="auto"/>
              <w:left w:val="outset" w:sz="6" w:space="0" w:color="auto"/>
              <w:bottom w:val="outset" w:sz="6" w:space="0" w:color="auto"/>
              <w:right w:val="outset" w:sz="6" w:space="0" w:color="auto"/>
            </w:tcBorders>
            <w:vAlign w:val="center"/>
            <w:hideMark/>
          </w:tcPr>
          <w:p w14:paraId="37B34E45"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12.5</w:t>
            </w:r>
          </w:p>
        </w:tc>
        <w:tc>
          <w:tcPr>
            <w:tcW w:w="398" w:type="pct"/>
            <w:tcBorders>
              <w:top w:val="outset" w:sz="6" w:space="0" w:color="auto"/>
              <w:left w:val="outset" w:sz="6" w:space="0" w:color="auto"/>
              <w:bottom w:val="outset" w:sz="6" w:space="0" w:color="auto"/>
              <w:right w:val="outset" w:sz="6" w:space="0" w:color="auto"/>
            </w:tcBorders>
            <w:vAlign w:val="center"/>
            <w:hideMark/>
          </w:tcPr>
          <w:p w14:paraId="74CE7E49"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−13.0</w:t>
            </w:r>
          </w:p>
        </w:tc>
      </w:tr>
      <w:tr w:rsidR="00A3339C" w:rsidRPr="00D949F1" w14:paraId="09783B9A"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DC01ED"/>
          </w:tcPr>
          <w:p w14:paraId="2B0C2FAE"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0D8DF6B0"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w:t>
            </w:r>
          </w:p>
        </w:tc>
        <w:tc>
          <w:tcPr>
            <w:tcW w:w="818" w:type="pct"/>
            <w:tcBorders>
              <w:top w:val="outset" w:sz="6" w:space="0" w:color="auto"/>
              <w:left w:val="outset" w:sz="6" w:space="0" w:color="auto"/>
              <w:bottom w:val="outset" w:sz="6" w:space="0" w:color="auto"/>
              <w:right w:val="outset" w:sz="6" w:space="0" w:color="auto"/>
            </w:tcBorders>
            <w:vAlign w:val="center"/>
            <w:hideMark/>
          </w:tcPr>
          <w:p w14:paraId="1A3D7490"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1−x, −y, 2−z</w:t>
            </w:r>
          </w:p>
        </w:tc>
        <w:tc>
          <w:tcPr>
            <w:tcW w:w="413" w:type="pct"/>
            <w:tcBorders>
              <w:top w:val="outset" w:sz="6" w:space="0" w:color="auto"/>
              <w:left w:val="outset" w:sz="6" w:space="0" w:color="auto"/>
              <w:bottom w:val="outset" w:sz="6" w:space="0" w:color="auto"/>
              <w:right w:val="outset" w:sz="6" w:space="0" w:color="auto"/>
            </w:tcBorders>
            <w:vAlign w:val="center"/>
            <w:hideMark/>
          </w:tcPr>
          <w:p w14:paraId="42AD7BC0"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8.67</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4713A83"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56DE6B30"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−2.1</w:t>
            </w:r>
          </w:p>
        </w:tc>
        <w:tc>
          <w:tcPr>
            <w:tcW w:w="436" w:type="pct"/>
            <w:tcBorders>
              <w:top w:val="outset" w:sz="6" w:space="0" w:color="auto"/>
              <w:left w:val="outset" w:sz="6" w:space="0" w:color="auto"/>
              <w:bottom w:val="outset" w:sz="6" w:space="0" w:color="auto"/>
              <w:right w:val="outset" w:sz="6" w:space="0" w:color="auto"/>
            </w:tcBorders>
            <w:vAlign w:val="center"/>
            <w:hideMark/>
          </w:tcPr>
          <w:p w14:paraId="2DC2E1BC"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−0.2</w:t>
            </w:r>
          </w:p>
        </w:tc>
        <w:tc>
          <w:tcPr>
            <w:tcW w:w="418" w:type="pct"/>
            <w:tcBorders>
              <w:top w:val="outset" w:sz="6" w:space="0" w:color="auto"/>
              <w:left w:val="outset" w:sz="6" w:space="0" w:color="auto"/>
              <w:bottom w:val="outset" w:sz="6" w:space="0" w:color="auto"/>
              <w:right w:val="outset" w:sz="6" w:space="0" w:color="auto"/>
            </w:tcBorders>
            <w:vAlign w:val="center"/>
            <w:hideMark/>
          </w:tcPr>
          <w:p w14:paraId="285AC636"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−8.5</w:t>
            </w:r>
          </w:p>
        </w:tc>
        <w:tc>
          <w:tcPr>
            <w:tcW w:w="436" w:type="pct"/>
            <w:tcBorders>
              <w:top w:val="outset" w:sz="6" w:space="0" w:color="auto"/>
              <w:left w:val="outset" w:sz="6" w:space="0" w:color="auto"/>
              <w:bottom w:val="outset" w:sz="6" w:space="0" w:color="auto"/>
              <w:right w:val="outset" w:sz="6" w:space="0" w:color="auto"/>
            </w:tcBorders>
            <w:vAlign w:val="center"/>
            <w:hideMark/>
          </w:tcPr>
          <w:p w14:paraId="3D72C216"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8.5</w:t>
            </w:r>
          </w:p>
        </w:tc>
        <w:tc>
          <w:tcPr>
            <w:tcW w:w="398" w:type="pct"/>
            <w:tcBorders>
              <w:top w:val="outset" w:sz="6" w:space="0" w:color="auto"/>
              <w:left w:val="outset" w:sz="6" w:space="0" w:color="auto"/>
              <w:bottom w:val="outset" w:sz="6" w:space="0" w:color="auto"/>
              <w:right w:val="outset" w:sz="6" w:space="0" w:color="auto"/>
            </w:tcBorders>
            <w:vAlign w:val="center"/>
            <w:hideMark/>
          </w:tcPr>
          <w:p w14:paraId="768C8FD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−4.5</w:t>
            </w:r>
          </w:p>
        </w:tc>
      </w:tr>
      <w:tr w:rsidR="00A3339C" w:rsidRPr="00D949F1" w14:paraId="0D9FDBA8" w14:textId="77777777" w:rsidTr="00A3339C">
        <w:tc>
          <w:tcPr>
            <w:tcW w:w="183" w:type="pct"/>
            <w:tcBorders>
              <w:top w:val="outset" w:sz="6" w:space="0" w:color="auto"/>
              <w:left w:val="outset" w:sz="6" w:space="0" w:color="auto"/>
              <w:bottom w:val="outset" w:sz="6" w:space="0" w:color="auto"/>
              <w:right w:val="outset" w:sz="6" w:space="0" w:color="auto"/>
            </w:tcBorders>
            <w:shd w:val="clear" w:color="auto" w:fill="FF75BA"/>
          </w:tcPr>
          <w:p w14:paraId="64933179" w14:textId="77777777" w:rsidR="00A3339C" w:rsidRPr="00D949F1" w:rsidRDefault="00A3339C" w:rsidP="00A3339C">
            <w:pPr>
              <w:spacing w:after="0" w:line="240" w:lineRule="auto"/>
              <w:jc w:val="right"/>
              <w:rPr>
                <w:rFonts w:eastAsia="Times New Roman" w:cs="Times New Roman"/>
                <w:szCs w:val="24"/>
                <w:lang w:eastAsia="en-GB"/>
              </w:rPr>
            </w:pPr>
          </w:p>
        </w:tc>
        <w:tc>
          <w:tcPr>
            <w:tcW w:w="184" w:type="pct"/>
            <w:tcBorders>
              <w:top w:val="outset" w:sz="6" w:space="0" w:color="auto"/>
              <w:left w:val="outset" w:sz="6" w:space="0" w:color="auto"/>
              <w:bottom w:val="outset" w:sz="6" w:space="0" w:color="auto"/>
              <w:right w:val="outset" w:sz="6" w:space="0" w:color="auto"/>
            </w:tcBorders>
            <w:vAlign w:val="center"/>
            <w:hideMark/>
          </w:tcPr>
          <w:p w14:paraId="7DDDE770"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w:t>
            </w:r>
          </w:p>
        </w:tc>
        <w:tc>
          <w:tcPr>
            <w:tcW w:w="818" w:type="pct"/>
            <w:tcBorders>
              <w:top w:val="outset" w:sz="6" w:space="0" w:color="auto"/>
              <w:left w:val="outset" w:sz="6" w:space="0" w:color="auto"/>
              <w:bottom w:val="outset" w:sz="6" w:space="0" w:color="auto"/>
              <w:right w:val="outset" w:sz="6" w:space="0" w:color="auto"/>
            </w:tcBorders>
            <w:vAlign w:val="center"/>
            <w:hideMark/>
          </w:tcPr>
          <w:p w14:paraId="4504B6E3"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−x, 1−y, 1−z</w:t>
            </w:r>
          </w:p>
        </w:tc>
        <w:tc>
          <w:tcPr>
            <w:tcW w:w="413" w:type="pct"/>
            <w:tcBorders>
              <w:top w:val="outset" w:sz="6" w:space="0" w:color="auto"/>
              <w:left w:val="outset" w:sz="6" w:space="0" w:color="auto"/>
              <w:bottom w:val="outset" w:sz="6" w:space="0" w:color="auto"/>
              <w:right w:val="outset" w:sz="6" w:space="0" w:color="auto"/>
            </w:tcBorders>
            <w:vAlign w:val="center"/>
            <w:hideMark/>
          </w:tcPr>
          <w:p w14:paraId="60E8FE66"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9.34</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5748A62" w14:textId="77777777" w:rsidR="00A3339C" w:rsidRPr="00D949F1" w:rsidRDefault="00A3339C" w:rsidP="00A3339C">
            <w:pPr>
              <w:spacing w:after="0" w:line="240" w:lineRule="auto"/>
              <w:rPr>
                <w:rFonts w:eastAsia="Times New Roman" w:cs="Times New Roman"/>
                <w:szCs w:val="24"/>
                <w:lang w:eastAsia="en-GB"/>
              </w:rPr>
            </w:pPr>
            <w:r w:rsidRPr="00D949F1">
              <w:rPr>
                <w:rFonts w:eastAsia="Times New Roman" w:cs="Times New Roman"/>
                <w:szCs w:val="24"/>
                <w:lang w:eastAsia="en-GB"/>
              </w:rPr>
              <w:t>B3LYP/6-31G(d,p)</w:t>
            </w:r>
          </w:p>
        </w:tc>
        <w:tc>
          <w:tcPr>
            <w:tcW w:w="463" w:type="pct"/>
            <w:tcBorders>
              <w:top w:val="outset" w:sz="6" w:space="0" w:color="auto"/>
              <w:left w:val="outset" w:sz="6" w:space="0" w:color="auto"/>
              <w:bottom w:val="outset" w:sz="6" w:space="0" w:color="auto"/>
              <w:right w:val="outset" w:sz="6" w:space="0" w:color="auto"/>
            </w:tcBorders>
            <w:vAlign w:val="center"/>
            <w:hideMark/>
          </w:tcPr>
          <w:p w14:paraId="42EDD10E"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−5.6</w:t>
            </w:r>
          </w:p>
        </w:tc>
        <w:tc>
          <w:tcPr>
            <w:tcW w:w="436" w:type="pct"/>
            <w:tcBorders>
              <w:top w:val="outset" w:sz="6" w:space="0" w:color="auto"/>
              <w:left w:val="outset" w:sz="6" w:space="0" w:color="auto"/>
              <w:bottom w:val="outset" w:sz="6" w:space="0" w:color="auto"/>
              <w:right w:val="outset" w:sz="6" w:space="0" w:color="auto"/>
            </w:tcBorders>
            <w:vAlign w:val="center"/>
            <w:hideMark/>
          </w:tcPr>
          <w:p w14:paraId="3879DECD"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−1.3</w:t>
            </w:r>
          </w:p>
        </w:tc>
        <w:tc>
          <w:tcPr>
            <w:tcW w:w="418" w:type="pct"/>
            <w:tcBorders>
              <w:top w:val="outset" w:sz="6" w:space="0" w:color="auto"/>
              <w:left w:val="outset" w:sz="6" w:space="0" w:color="auto"/>
              <w:bottom w:val="outset" w:sz="6" w:space="0" w:color="auto"/>
              <w:right w:val="outset" w:sz="6" w:space="0" w:color="auto"/>
            </w:tcBorders>
            <w:vAlign w:val="center"/>
            <w:hideMark/>
          </w:tcPr>
          <w:p w14:paraId="36653AB6"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−27.7</w:t>
            </w:r>
          </w:p>
        </w:tc>
        <w:tc>
          <w:tcPr>
            <w:tcW w:w="436" w:type="pct"/>
            <w:tcBorders>
              <w:top w:val="outset" w:sz="6" w:space="0" w:color="auto"/>
              <w:left w:val="outset" w:sz="6" w:space="0" w:color="auto"/>
              <w:bottom w:val="outset" w:sz="6" w:space="0" w:color="auto"/>
              <w:right w:val="outset" w:sz="6" w:space="0" w:color="auto"/>
            </w:tcBorders>
            <w:vAlign w:val="center"/>
            <w:hideMark/>
          </w:tcPr>
          <w:p w14:paraId="648A2298"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13.6</w:t>
            </w:r>
          </w:p>
        </w:tc>
        <w:tc>
          <w:tcPr>
            <w:tcW w:w="398" w:type="pct"/>
            <w:tcBorders>
              <w:top w:val="outset" w:sz="6" w:space="0" w:color="auto"/>
              <w:left w:val="outset" w:sz="6" w:space="0" w:color="auto"/>
              <w:bottom w:val="outset" w:sz="6" w:space="0" w:color="auto"/>
              <w:right w:val="outset" w:sz="6" w:space="0" w:color="auto"/>
            </w:tcBorders>
            <w:vAlign w:val="center"/>
            <w:hideMark/>
          </w:tcPr>
          <w:p w14:paraId="225E1031" w14:textId="77777777" w:rsidR="00A3339C" w:rsidRPr="00D949F1" w:rsidRDefault="00A3339C" w:rsidP="00A3339C">
            <w:pPr>
              <w:spacing w:after="0" w:line="240" w:lineRule="auto"/>
              <w:jc w:val="right"/>
              <w:rPr>
                <w:rFonts w:eastAsia="Times New Roman" w:cs="Times New Roman"/>
                <w:szCs w:val="24"/>
                <w:lang w:eastAsia="en-GB"/>
              </w:rPr>
            </w:pPr>
            <w:r w:rsidRPr="00D949F1">
              <w:rPr>
                <w:rFonts w:eastAsia="Times New Roman" w:cs="Times New Roman"/>
                <w:szCs w:val="24"/>
                <w:lang w:eastAsia="en-GB"/>
              </w:rPr>
              <w:t>−22.6</w:t>
            </w:r>
          </w:p>
        </w:tc>
      </w:tr>
    </w:tbl>
    <w:p w14:paraId="48BA63D1" w14:textId="77777777" w:rsidR="00A3339C" w:rsidRPr="00D949F1" w:rsidRDefault="00A3339C" w:rsidP="00D949F1">
      <w:pPr>
        <w:keepNext/>
        <w:spacing w:before="240"/>
        <w:jc w:val="center"/>
      </w:pPr>
      <w:r w:rsidRPr="00D949F1">
        <w:rPr>
          <w:noProof/>
          <w:lang w:eastAsia="en-GB"/>
        </w:rPr>
        <w:drawing>
          <wp:inline distT="0" distB="0" distL="0" distR="0" wp14:anchorId="3011B151" wp14:editId="31CC2B65">
            <wp:extent cx="5463540" cy="3553829"/>
            <wp:effectExtent l="0" t="0" r="381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ative energies colou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3943" cy="3567100"/>
                    </a:xfrm>
                    <a:prstGeom prst="rect">
                      <a:avLst/>
                    </a:prstGeom>
                  </pic:spPr>
                </pic:pic>
              </a:graphicData>
            </a:graphic>
          </wp:inline>
        </w:drawing>
      </w:r>
    </w:p>
    <w:p w14:paraId="31943413" w14:textId="2E90F402" w:rsidR="00A3339C" w:rsidRPr="00D949F1" w:rsidRDefault="00A3339C" w:rsidP="00A3339C">
      <w:pPr>
        <w:pStyle w:val="Caption"/>
        <w:rPr>
          <w:rFonts w:ascii="Times New Roman" w:hAnsi="Times New Roman" w:cs="Times New Roman"/>
          <w:i w:val="0"/>
          <w:color w:val="auto"/>
          <w:sz w:val="24"/>
          <w:szCs w:val="24"/>
        </w:rPr>
      </w:pPr>
      <w:r w:rsidRPr="00D949F1">
        <w:rPr>
          <w:rFonts w:ascii="Times New Roman" w:hAnsi="Times New Roman" w:cs="Times New Roman"/>
          <w:i w:val="0"/>
          <w:color w:val="auto"/>
          <w:sz w:val="24"/>
          <w:szCs w:val="24"/>
        </w:rPr>
        <w:t>Figure S</w:t>
      </w:r>
      <w:r w:rsidR="00D84FEC" w:rsidRPr="00D949F1">
        <w:rPr>
          <w:rFonts w:ascii="Times New Roman" w:hAnsi="Times New Roman" w:cs="Times New Roman"/>
          <w:i w:val="0"/>
          <w:color w:val="auto"/>
          <w:sz w:val="24"/>
          <w:szCs w:val="24"/>
        </w:rPr>
        <w:t>7</w:t>
      </w:r>
      <w:r w:rsidRPr="00D949F1">
        <w:rPr>
          <w:rFonts w:ascii="Times New Roman" w:hAnsi="Times New Roman" w:cs="Times New Roman"/>
          <w:i w:val="0"/>
          <w:color w:val="auto"/>
          <w:sz w:val="24"/>
          <w:szCs w:val="24"/>
        </w:rPr>
        <w:t>.</w:t>
      </w:r>
      <w:r w:rsidRPr="00D949F1">
        <w:rPr>
          <w:rFonts w:ascii="Times New Roman" w:hAnsi="Times New Roman" w:cs="Times New Roman"/>
          <w:i w:val="0"/>
          <w:iCs w:val="0"/>
          <w:color w:val="auto"/>
          <w:sz w:val="24"/>
          <w:szCs w:val="24"/>
        </w:rPr>
        <w:t xml:space="preserve"> T</w:t>
      </w:r>
      <w:r w:rsidRPr="00D949F1">
        <w:rPr>
          <w:rFonts w:ascii="Times New Roman" w:hAnsi="Times New Roman" w:cs="Times New Roman"/>
          <w:i w:val="0"/>
          <w:color w:val="auto"/>
          <w:sz w:val="24"/>
          <w:szCs w:val="24"/>
        </w:rPr>
        <w:t>he colour codes for the cluster of nearest neighbour molecules within the crystal structure.</w:t>
      </w:r>
    </w:p>
    <w:p w14:paraId="19A3BBB0" w14:textId="77777777" w:rsidR="00A3339C" w:rsidRPr="00D949F1" w:rsidRDefault="00A3339C" w:rsidP="00A3339C">
      <w:pPr>
        <w:pStyle w:val="Caption"/>
        <w:keepNext/>
        <w:rPr>
          <w:rFonts w:ascii="Times New Roman" w:hAnsi="Times New Roman"/>
          <w:color w:val="auto"/>
          <w:sz w:val="24"/>
          <w:szCs w:val="22"/>
        </w:rPr>
      </w:pPr>
    </w:p>
    <w:p w14:paraId="66941981" w14:textId="00A94778" w:rsidR="00A3339C" w:rsidRPr="00D949F1" w:rsidRDefault="00A3339C" w:rsidP="00A3339C">
      <w:pPr>
        <w:pStyle w:val="Caption"/>
        <w:keepNext/>
        <w:rPr>
          <w:rFonts w:ascii="Times New Roman" w:hAnsi="Times New Roman" w:cs="Times New Roman"/>
          <w:i w:val="0"/>
          <w:color w:val="auto"/>
          <w:sz w:val="24"/>
          <w:szCs w:val="24"/>
        </w:rPr>
      </w:pPr>
      <w:r w:rsidRPr="00D949F1">
        <w:rPr>
          <w:rFonts w:ascii="Times New Roman" w:hAnsi="Times New Roman" w:cs="Times New Roman"/>
          <w:i w:val="0"/>
          <w:color w:val="auto"/>
          <w:sz w:val="24"/>
          <w:szCs w:val="24"/>
        </w:rPr>
        <w:t>Table S</w:t>
      </w:r>
      <w:r w:rsidRPr="00D949F1">
        <w:rPr>
          <w:rFonts w:ascii="Times New Roman" w:hAnsi="Times New Roman" w:cs="Times New Roman"/>
          <w:i w:val="0"/>
          <w:color w:val="auto"/>
          <w:sz w:val="24"/>
          <w:szCs w:val="24"/>
        </w:rPr>
        <w:fldChar w:fldCharType="begin"/>
      </w:r>
      <w:r w:rsidRPr="00D949F1">
        <w:rPr>
          <w:rFonts w:ascii="Times New Roman" w:hAnsi="Times New Roman" w:cs="Times New Roman"/>
          <w:i w:val="0"/>
          <w:color w:val="auto"/>
          <w:sz w:val="24"/>
          <w:szCs w:val="24"/>
        </w:rPr>
        <w:instrText xml:space="preserve"> SEQ Table_S \* ARABIC </w:instrText>
      </w:r>
      <w:r w:rsidRPr="00D949F1">
        <w:rPr>
          <w:rFonts w:ascii="Times New Roman" w:hAnsi="Times New Roman" w:cs="Times New Roman"/>
          <w:i w:val="0"/>
          <w:color w:val="auto"/>
          <w:sz w:val="24"/>
          <w:szCs w:val="24"/>
        </w:rPr>
        <w:fldChar w:fldCharType="separate"/>
      </w:r>
      <w:r w:rsidR="001704CE" w:rsidRPr="00D949F1">
        <w:rPr>
          <w:rFonts w:ascii="Times New Roman" w:hAnsi="Times New Roman" w:cs="Times New Roman"/>
          <w:i w:val="0"/>
          <w:noProof/>
          <w:color w:val="auto"/>
          <w:sz w:val="24"/>
          <w:szCs w:val="24"/>
        </w:rPr>
        <w:t>2</w:t>
      </w:r>
      <w:r w:rsidRPr="00D949F1">
        <w:rPr>
          <w:rFonts w:ascii="Times New Roman" w:hAnsi="Times New Roman" w:cs="Times New Roman"/>
          <w:i w:val="0"/>
          <w:color w:val="auto"/>
          <w:sz w:val="24"/>
          <w:szCs w:val="24"/>
        </w:rPr>
        <w:fldChar w:fldCharType="end"/>
      </w:r>
      <w:r w:rsidRPr="00D949F1">
        <w:rPr>
          <w:rFonts w:ascii="Times New Roman" w:hAnsi="Times New Roman" w:cs="Times New Roman"/>
          <w:i w:val="0"/>
          <w:color w:val="auto"/>
          <w:sz w:val="24"/>
          <w:szCs w:val="24"/>
        </w:rPr>
        <w:t>. Scale factors for benchmarked energy models [11].</w:t>
      </w:r>
    </w:p>
    <w:tbl>
      <w:tblPr>
        <w:tblW w:w="5000" w:type="pct"/>
        <w:tblBorders>
          <w:top w:val="single" w:sz="6" w:space="0" w:color="auto"/>
          <w:left w:val="single" w:sz="6" w:space="0" w:color="auto"/>
          <w:bottom w:val="single" w:sz="6" w:space="0" w:color="auto"/>
          <w:right w:val="single" w:sz="6" w:space="0" w:color="auto"/>
        </w:tblBorders>
        <w:tblCellMar>
          <w:top w:w="60" w:type="dxa"/>
          <w:left w:w="60" w:type="dxa"/>
          <w:bottom w:w="60" w:type="dxa"/>
          <w:right w:w="60" w:type="dxa"/>
        </w:tblCellMar>
        <w:tblLook w:val="04A0" w:firstRow="1" w:lastRow="0" w:firstColumn="1" w:lastColumn="0" w:noHBand="0" w:noVBand="1"/>
      </w:tblPr>
      <w:tblGrid>
        <w:gridCol w:w="5865"/>
        <w:gridCol w:w="753"/>
        <w:gridCol w:w="760"/>
        <w:gridCol w:w="868"/>
        <w:gridCol w:w="758"/>
      </w:tblGrid>
      <w:tr w:rsidR="00A3339C" w:rsidRPr="00D949F1" w14:paraId="67815CFC" w14:textId="77777777" w:rsidTr="00A3339C">
        <w:tc>
          <w:tcPr>
            <w:tcW w:w="3257" w:type="pct"/>
            <w:tcBorders>
              <w:top w:val="outset" w:sz="6" w:space="0" w:color="auto"/>
              <w:left w:val="outset" w:sz="6" w:space="0" w:color="auto"/>
              <w:bottom w:val="outset" w:sz="6" w:space="0" w:color="auto"/>
              <w:right w:val="outset" w:sz="6" w:space="0" w:color="auto"/>
            </w:tcBorders>
            <w:vAlign w:val="center"/>
            <w:hideMark/>
          </w:tcPr>
          <w:p w14:paraId="5AA36844" w14:textId="77777777" w:rsidR="00A3339C" w:rsidRPr="00D949F1" w:rsidRDefault="00A3339C" w:rsidP="00A3339C">
            <w:pPr>
              <w:tabs>
                <w:tab w:val="left" w:pos="993"/>
              </w:tabs>
              <w:rPr>
                <w:rFonts w:cs="Times New Roman"/>
                <w:szCs w:val="24"/>
              </w:rPr>
            </w:pPr>
            <w:r w:rsidRPr="00D949F1">
              <w:rPr>
                <w:rFonts w:cs="Times New Roman"/>
                <w:szCs w:val="24"/>
              </w:rPr>
              <w:t>Energy Model</w:t>
            </w:r>
          </w:p>
        </w:tc>
        <w:tc>
          <w:tcPr>
            <w:tcW w:w="418" w:type="pct"/>
            <w:tcBorders>
              <w:top w:val="outset" w:sz="6" w:space="0" w:color="auto"/>
              <w:left w:val="outset" w:sz="6" w:space="0" w:color="auto"/>
              <w:bottom w:val="outset" w:sz="6" w:space="0" w:color="auto"/>
              <w:right w:val="outset" w:sz="6" w:space="0" w:color="auto"/>
            </w:tcBorders>
            <w:vAlign w:val="center"/>
            <w:hideMark/>
          </w:tcPr>
          <w:p w14:paraId="49E3E2F3" w14:textId="77777777" w:rsidR="00A3339C" w:rsidRPr="00D949F1" w:rsidRDefault="00A3339C" w:rsidP="00A3339C">
            <w:pPr>
              <w:tabs>
                <w:tab w:val="left" w:pos="993"/>
              </w:tabs>
              <w:rPr>
                <w:rFonts w:cs="Times New Roman"/>
                <w:szCs w:val="24"/>
              </w:rPr>
            </w:pPr>
            <w:r w:rsidRPr="00D949F1">
              <w:rPr>
                <w:rFonts w:cs="Times New Roman"/>
                <w:szCs w:val="24"/>
              </w:rPr>
              <w:t>k_ele</w:t>
            </w:r>
          </w:p>
        </w:tc>
        <w:tc>
          <w:tcPr>
            <w:tcW w:w="422" w:type="pct"/>
            <w:tcBorders>
              <w:top w:val="outset" w:sz="6" w:space="0" w:color="auto"/>
              <w:left w:val="outset" w:sz="6" w:space="0" w:color="auto"/>
              <w:bottom w:val="outset" w:sz="6" w:space="0" w:color="auto"/>
              <w:right w:val="outset" w:sz="6" w:space="0" w:color="auto"/>
            </w:tcBorders>
            <w:vAlign w:val="center"/>
            <w:hideMark/>
          </w:tcPr>
          <w:p w14:paraId="468673D8" w14:textId="77777777" w:rsidR="00A3339C" w:rsidRPr="00D949F1" w:rsidRDefault="00A3339C" w:rsidP="00A3339C">
            <w:pPr>
              <w:tabs>
                <w:tab w:val="left" w:pos="993"/>
              </w:tabs>
              <w:rPr>
                <w:rFonts w:cs="Times New Roman"/>
                <w:szCs w:val="24"/>
              </w:rPr>
            </w:pPr>
            <w:r w:rsidRPr="00D949F1">
              <w:rPr>
                <w:rFonts w:cs="Times New Roman"/>
                <w:szCs w:val="24"/>
              </w:rPr>
              <w:t>k_pol</w:t>
            </w:r>
          </w:p>
        </w:tc>
        <w:tc>
          <w:tcPr>
            <w:tcW w:w="482" w:type="pct"/>
            <w:tcBorders>
              <w:top w:val="outset" w:sz="6" w:space="0" w:color="auto"/>
              <w:left w:val="outset" w:sz="6" w:space="0" w:color="auto"/>
              <w:bottom w:val="outset" w:sz="6" w:space="0" w:color="auto"/>
              <w:right w:val="outset" w:sz="6" w:space="0" w:color="auto"/>
            </w:tcBorders>
            <w:vAlign w:val="center"/>
            <w:hideMark/>
          </w:tcPr>
          <w:p w14:paraId="2F171111" w14:textId="77777777" w:rsidR="00A3339C" w:rsidRPr="00D949F1" w:rsidRDefault="00A3339C" w:rsidP="00A3339C">
            <w:pPr>
              <w:tabs>
                <w:tab w:val="left" w:pos="993"/>
              </w:tabs>
              <w:rPr>
                <w:rFonts w:cs="Times New Roman"/>
                <w:szCs w:val="24"/>
              </w:rPr>
            </w:pPr>
            <w:r w:rsidRPr="00D949F1">
              <w:rPr>
                <w:rFonts w:cs="Times New Roman"/>
                <w:szCs w:val="24"/>
              </w:rPr>
              <w:t>k_disp</w:t>
            </w:r>
          </w:p>
        </w:tc>
        <w:tc>
          <w:tcPr>
            <w:tcW w:w="421" w:type="pct"/>
            <w:tcBorders>
              <w:top w:val="outset" w:sz="6" w:space="0" w:color="auto"/>
              <w:left w:val="outset" w:sz="6" w:space="0" w:color="auto"/>
              <w:bottom w:val="outset" w:sz="6" w:space="0" w:color="auto"/>
              <w:right w:val="outset" w:sz="6" w:space="0" w:color="auto"/>
            </w:tcBorders>
            <w:vAlign w:val="center"/>
            <w:hideMark/>
          </w:tcPr>
          <w:p w14:paraId="22F68CB9" w14:textId="77777777" w:rsidR="00A3339C" w:rsidRPr="00D949F1" w:rsidRDefault="00A3339C" w:rsidP="00A3339C">
            <w:pPr>
              <w:tabs>
                <w:tab w:val="left" w:pos="993"/>
              </w:tabs>
              <w:rPr>
                <w:rFonts w:cs="Times New Roman"/>
                <w:szCs w:val="24"/>
              </w:rPr>
            </w:pPr>
            <w:r w:rsidRPr="00D949F1">
              <w:rPr>
                <w:rFonts w:cs="Times New Roman"/>
                <w:szCs w:val="24"/>
              </w:rPr>
              <w:t>k_rep</w:t>
            </w:r>
          </w:p>
        </w:tc>
      </w:tr>
      <w:tr w:rsidR="00A3339C" w:rsidRPr="00D949F1" w14:paraId="42AD0508" w14:textId="77777777" w:rsidTr="00A3339C">
        <w:tc>
          <w:tcPr>
            <w:tcW w:w="3257" w:type="pct"/>
            <w:tcBorders>
              <w:top w:val="outset" w:sz="6" w:space="0" w:color="auto"/>
              <w:left w:val="outset" w:sz="6" w:space="0" w:color="auto"/>
              <w:bottom w:val="outset" w:sz="6" w:space="0" w:color="auto"/>
              <w:right w:val="outset" w:sz="6" w:space="0" w:color="auto"/>
            </w:tcBorders>
            <w:vAlign w:val="center"/>
            <w:hideMark/>
          </w:tcPr>
          <w:p w14:paraId="68D93032" w14:textId="77777777" w:rsidR="00A3339C" w:rsidRPr="00D949F1" w:rsidRDefault="00A3339C" w:rsidP="00A3339C">
            <w:pPr>
              <w:tabs>
                <w:tab w:val="left" w:pos="993"/>
              </w:tabs>
              <w:rPr>
                <w:rFonts w:cs="Times New Roman"/>
                <w:szCs w:val="24"/>
              </w:rPr>
            </w:pPr>
            <w:r w:rsidRPr="00D949F1">
              <w:rPr>
                <w:rFonts w:cs="Times New Roman"/>
                <w:szCs w:val="24"/>
              </w:rPr>
              <w:t>CE-B3LYP ... B3LYP/6-31G(d,p) electron densities</w:t>
            </w:r>
          </w:p>
        </w:tc>
        <w:tc>
          <w:tcPr>
            <w:tcW w:w="418" w:type="pct"/>
            <w:tcBorders>
              <w:top w:val="outset" w:sz="6" w:space="0" w:color="auto"/>
              <w:left w:val="outset" w:sz="6" w:space="0" w:color="auto"/>
              <w:bottom w:val="outset" w:sz="6" w:space="0" w:color="auto"/>
              <w:right w:val="outset" w:sz="6" w:space="0" w:color="auto"/>
            </w:tcBorders>
            <w:vAlign w:val="center"/>
            <w:hideMark/>
          </w:tcPr>
          <w:p w14:paraId="6F1AE9A5" w14:textId="77777777" w:rsidR="00A3339C" w:rsidRPr="00D949F1" w:rsidRDefault="00A3339C" w:rsidP="00A3339C">
            <w:pPr>
              <w:tabs>
                <w:tab w:val="left" w:pos="993"/>
              </w:tabs>
              <w:rPr>
                <w:rFonts w:cs="Times New Roman"/>
                <w:szCs w:val="24"/>
              </w:rPr>
            </w:pPr>
            <w:r w:rsidRPr="00D949F1">
              <w:rPr>
                <w:rFonts w:cs="Times New Roman"/>
                <w:szCs w:val="24"/>
              </w:rPr>
              <w:t>1.057</w:t>
            </w:r>
          </w:p>
        </w:tc>
        <w:tc>
          <w:tcPr>
            <w:tcW w:w="422" w:type="pct"/>
            <w:tcBorders>
              <w:top w:val="outset" w:sz="6" w:space="0" w:color="auto"/>
              <w:left w:val="outset" w:sz="6" w:space="0" w:color="auto"/>
              <w:bottom w:val="outset" w:sz="6" w:space="0" w:color="auto"/>
              <w:right w:val="outset" w:sz="6" w:space="0" w:color="auto"/>
            </w:tcBorders>
            <w:vAlign w:val="center"/>
            <w:hideMark/>
          </w:tcPr>
          <w:p w14:paraId="768245F7" w14:textId="77777777" w:rsidR="00A3339C" w:rsidRPr="00D949F1" w:rsidRDefault="00A3339C" w:rsidP="00A3339C">
            <w:pPr>
              <w:tabs>
                <w:tab w:val="left" w:pos="993"/>
              </w:tabs>
              <w:rPr>
                <w:rFonts w:cs="Times New Roman"/>
                <w:szCs w:val="24"/>
              </w:rPr>
            </w:pPr>
            <w:r w:rsidRPr="00D949F1">
              <w:rPr>
                <w:rFonts w:cs="Times New Roman"/>
                <w:szCs w:val="24"/>
              </w:rPr>
              <w:t>0.740</w:t>
            </w:r>
          </w:p>
        </w:tc>
        <w:tc>
          <w:tcPr>
            <w:tcW w:w="482" w:type="pct"/>
            <w:tcBorders>
              <w:top w:val="outset" w:sz="6" w:space="0" w:color="auto"/>
              <w:left w:val="outset" w:sz="6" w:space="0" w:color="auto"/>
              <w:bottom w:val="outset" w:sz="6" w:space="0" w:color="auto"/>
              <w:right w:val="outset" w:sz="6" w:space="0" w:color="auto"/>
            </w:tcBorders>
            <w:vAlign w:val="center"/>
            <w:hideMark/>
          </w:tcPr>
          <w:p w14:paraId="7EC30BA3" w14:textId="77777777" w:rsidR="00A3339C" w:rsidRPr="00D949F1" w:rsidRDefault="00A3339C" w:rsidP="00A3339C">
            <w:pPr>
              <w:tabs>
                <w:tab w:val="left" w:pos="993"/>
              </w:tabs>
              <w:rPr>
                <w:rFonts w:cs="Times New Roman"/>
                <w:szCs w:val="24"/>
              </w:rPr>
            </w:pPr>
            <w:r w:rsidRPr="00D949F1">
              <w:rPr>
                <w:rFonts w:cs="Times New Roman"/>
                <w:szCs w:val="24"/>
              </w:rPr>
              <w:t>0.871</w:t>
            </w:r>
          </w:p>
        </w:tc>
        <w:tc>
          <w:tcPr>
            <w:tcW w:w="421" w:type="pct"/>
            <w:tcBorders>
              <w:top w:val="outset" w:sz="6" w:space="0" w:color="auto"/>
              <w:left w:val="outset" w:sz="6" w:space="0" w:color="auto"/>
              <w:bottom w:val="outset" w:sz="6" w:space="0" w:color="auto"/>
              <w:right w:val="outset" w:sz="6" w:space="0" w:color="auto"/>
            </w:tcBorders>
            <w:vAlign w:val="center"/>
            <w:hideMark/>
          </w:tcPr>
          <w:p w14:paraId="1BA2769C" w14:textId="77777777" w:rsidR="00A3339C" w:rsidRPr="00D949F1" w:rsidRDefault="00A3339C" w:rsidP="00A3339C">
            <w:pPr>
              <w:tabs>
                <w:tab w:val="left" w:pos="993"/>
              </w:tabs>
              <w:rPr>
                <w:rFonts w:cs="Times New Roman"/>
                <w:szCs w:val="24"/>
              </w:rPr>
            </w:pPr>
            <w:r w:rsidRPr="00D949F1">
              <w:rPr>
                <w:rFonts w:cs="Times New Roman"/>
                <w:szCs w:val="24"/>
              </w:rPr>
              <w:t>0.618</w:t>
            </w:r>
          </w:p>
        </w:tc>
      </w:tr>
    </w:tbl>
    <w:p w14:paraId="02A6CCE4" w14:textId="77777777" w:rsidR="00A3339C" w:rsidRPr="00D949F1" w:rsidRDefault="00A3339C" w:rsidP="00A3339C">
      <w:pPr>
        <w:tabs>
          <w:tab w:val="left" w:pos="993"/>
        </w:tabs>
      </w:pPr>
    </w:p>
    <w:p w14:paraId="2152DD4D" w14:textId="030098BC" w:rsidR="00A3339C" w:rsidRPr="00D949F1" w:rsidRDefault="00A3339C" w:rsidP="00A3339C"/>
    <w:p w14:paraId="48F01BE5" w14:textId="77777777" w:rsidR="00A3339C" w:rsidRPr="00D949F1" w:rsidRDefault="00A3339C" w:rsidP="00A3339C"/>
    <w:p w14:paraId="64F6D11C" w14:textId="5565E427" w:rsidR="002B10E1" w:rsidRPr="00D949F1" w:rsidRDefault="00E73257" w:rsidP="00216A7A">
      <w:pPr>
        <w:pStyle w:val="Heading1"/>
        <w:rPr>
          <w:rStyle w:val="Hyperlink"/>
          <w:color w:val="auto"/>
          <w:u w:val="none"/>
        </w:rPr>
      </w:pPr>
      <w:bookmarkStart w:id="13" w:name="_Toc13518723"/>
      <w:r w:rsidRPr="00D949F1">
        <w:rPr>
          <w:rStyle w:val="Hyperlink"/>
          <w:color w:val="auto"/>
          <w:u w:val="none"/>
          <w:vertAlign w:val="superscript"/>
        </w:rPr>
        <w:lastRenderedPageBreak/>
        <w:t>1</w:t>
      </w:r>
      <w:r w:rsidRPr="00D949F1">
        <w:rPr>
          <w:rStyle w:val="Hyperlink"/>
          <w:color w:val="auto"/>
          <w:u w:val="none"/>
        </w:rPr>
        <w:t>H NMR titration experiments</w:t>
      </w:r>
      <w:bookmarkEnd w:id="13"/>
    </w:p>
    <w:p w14:paraId="0E863BA3" w14:textId="44B82508" w:rsidR="002E4B74" w:rsidRPr="00D949F1" w:rsidRDefault="002E4B74" w:rsidP="002E4B74">
      <w:pPr>
        <w:pStyle w:val="Heading2"/>
      </w:pPr>
      <w:bookmarkStart w:id="14" w:name="_Toc13518724"/>
      <w:r w:rsidRPr="00D949F1">
        <w:t>General</w:t>
      </w:r>
      <w:bookmarkEnd w:id="14"/>
    </w:p>
    <w:p w14:paraId="67717FC4" w14:textId="4EBCA49F" w:rsidR="002E4B74" w:rsidRPr="00D949F1" w:rsidRDefault="003D2B0F" w:rsidP="002E4B74">
      <w:pPr>
        <w:jc w:val="both"/>
      </w:pPr>
      <w:bookmarkStart w:id="15" w:name="_Hlk12439586"/>
      <w:r w:rsidRPr="00D949F1">
        <w:t>The association constant values for [</w:t>
      </w:r>
      <w:r w:rsidR="00164D63" w:rsidRPr="00D949F1">
        <w:rPr>
          <w:b/>
        </w:rPr>
        <w:t>1b</w:t>
      </w:r>
      <w:r w:rsidRPr="00D949F1">
        <w:t>-paraquat] complexes were determined from</w:t>
      </w:r>
      <w:r w:rsidRPr="00D949F1">
        <w:rPr>
          <w:vertAlign w:val="superscript"/>
        </w:rPr>
        <w:t xml:space="preserve"> </w:t>
      </w:r>
      <w:r w:rsidRPr="00D949F1">
        <w:t>methanol-d</w:t>
      </w:r>
      <w:r w:rsidRPr="00D949F1">
        <w:rPr>
          <w:vertAlign w:val="subscript"/>
        </w:rPr>
        <w:t>4</w:t>
      </w:r>
      <w:r w:rsidRPr="00D949F1">
        <w:t xml:space="preserve"> and D</w:t>
      </w:r>
      <w:r w:rsidRPr="00D949F1">
        <w:rPr>
          <w:vertAlign w:val="subscript"/>
        </w:rPr>
        <w:t>2</w:t>
      </w:r>
      <w:r w:rsidRPr="00D949F1">
        <w:t xml:space="preserve">O. All the </w:t>
      </w:r>
      <w:r w:rsidR="002E4B74" w:rsidRPr="00D949F1">
        <w:t xml:space="preserve">spectra were collected on a Bruker AVANCE III 800 MHz spectrometer. The </w:t>
      </w:r>
      <w:r w:rsidR="00164D63" w:rsidRPr="00D949F1">
        <w:rPr>
          <w:b/>
        </w:rPr>
        <w:t>1b</w:t>
      </w:r>
      <w:r w:rsidR="002E4B74" w:rsidRPr="00D949F1">
        <w:t xml:space="preserve"> stock solutions (0.2 mM) </w:t>
      </w:r>
      <w:r w:rsidRPr="00D949F1">
        <w:t>were</w:t>
      </w:r>
      <w:r w:rsidR="002E4B74" w:rsidRPr="00D949F1">
        <w:t xml:space="preserve"> added to a vial containing </w:t>
      </w:r>
      <w:r w:rsidRPr="00D949F1">
        <w:t>paraquat</w:t>
      </w:r>
      <w:r w:rsidR="002E4B74" w:rsidRPr="00D949F1">
        <w:t xml:space="preserve"> to keep the concentration of </w:t>
      </w:r>
      <w:r w:rsidRPr="00D949F1">
        <w:t>the macrocycle</w:t>
      </w:r>
      <w:r w:rsidR="002E4B74" w:rsidRPr="00D949F1">
        <w:t xml:space="preserve"> fixed throughout the titration experiment. All the solutions were prepared using Hamilton® Gastight syringes and samples were weighed on a </w:t>
      </w:r>
      <w:r w:rsidRPr="00D949F1">
        <w:t xml:space="preserve">Sartorius </w:t>
      </w:r>
      <w:r w:rsidR="002E4B74" w:rsidRPr="00D949F1">
        <w:t>microbalance</w:t>
      </w:r>
      <w:r w:rsidRPr="00D949F1">
        <w:t xml:space="preserve"> </w:t>
      </w:r>
      <w:r w:rsidR="002E4B74" w:rsidRPr="00D949F1">
        <w:t xml:space="preserve">with an accuracy of </w:t>
      </w:r>
      <w:r w:rsidR="004B6DA9" w:rsidRPr="00D949F1">
        <w:t>1</w:t>
      </w:r>
      <w:r w:rsidR="00CE4B53" w:rsidRPr="00D949F1">
        <w:t>5</w:t>
      </w:r>
      <w:r w:rsidR="002E4B74" w:rsidRPr="00D949F1">
        <w:t xml:space="preserve"> µg. Small aliquots from the </w:t>
      </w:r>
      <w:r w:rsidRPr="00D949F1">
        <w:t>paraquat</w:t>
      </w:r>
      <w:r w:rsidR="002E4B74" w:rsidRPr="00D949F1">
        <w:t xml:space="preserve"> stock solution were added increasingly (from 0 to 1</w:t>
      </w:r>
      <w:r w:rsidRPr="00D949F1">
        <w:t>6</w:t>
      </w:r>
      <w:r w:rsidR="002E4B74" w:rsidRPr="00D949F1">
        <w:t>0-</w:t>
      </w:r>
      <w:r w:rsidRPr="00D949F1">
        <w:t>24</w:t>
      </w:r>
      <w:r w:rsidR="002E4B74" w:rsidRPr="00D949F1">
        <w:t xml:space="preserve">0 µl) to the NMR tube containing 600 µl of the </w:t>
      </w:r>
      <w:r w:rsidR="00164D63" w:rsidRPr="00D949F1">
        <w:rPr>
          <w:b/>
        </w:rPr>
        <w:t>1b</w:t>
      </w:r>
      <w:r w:rsidR="00324423" w:rsidRPr="00D949F1">
        <w:rPr>
          <w:b/>
        </w:rPr>
        <w:t xml:space="preserve"> </w:t>
      </w:r>
      <w:r w:rsidR="002E4B74" w:rsidRPr="00D949F1">
        <w:t xml:space="preserve">stock solution. The concentration of </w:t>
      </w:r>
      <w:r w:rsidR="00324423" w:rsidRPr="00D949F1">
        <w:t>the</w:t>
      </w:r>
      <w:r w:rsidR="002E4B74" w:rsidRPr="00D949F1">
        <w:t xml:space="preserve"> </w:t>
      </w:r>
      <w:r w:rsidR="00324423" w:rsidRPr="00D949F1">
        <w:t>guest</w:t>
      </w:r>
      <w:r w:rsidR="002E4B74" w:rsidRPr="00D949F1">
        <w:t xml:space="preserve"> stock solution was based on the predicted binding strength. After every addition</w:t>
      </w:r>
      <w:r w:rsidR="004B7EF2" w:rsidRPr="00D949F1">
        <w:t>,</w:t>
      </w:r>
      <w:r w:rsidR="002E4B74" w:rsidRPr="00D949F1">
        <w:t xml:space="preserve"> the sample was thoroughly shaken using vortex and</w:t>
      </w:r>
      <w:r w:rsidR="00A84299" w:rsidRPr="00D949F1">
        <w:t xml:space="preserve"> measured </w:t>
      </w:r>
      <w:r w:rsidR="00324423" w:rsidRPr="00D949F1">
        <w:t>quantitative</w:t>
      </w:r>
      <w:r w:rsidR="00A84299" w:rsidRPr="00D949F1">
        <w:t>ly</w:t>
      </w:r>
      <w:r w:rsidR="00324423" w:rsidRPr="00D949F1">
        <w:t xml:space="preserve">, collecting </w:t>
      </w:r>
      <w:r w:rsidR="002E4B74" w:rsidRPr="00D949F1">
        <w:t>8 scans with relaxation delay</w:t>
      </w:r>
      <w:r w:rsidR="00324423" w:rsidRPr="00D949F1">
        <w:t xml:space="preserve"> set to 15 s </w:t>
      </w:r>
      <w:r w:rsidR="002E4B74" w:rsidRPr="00D949F1">
        <w:t>and acquisition time set to 2.4 s.</w:t>
      </w:r>
      <w:r w:rsidR="00324423" w:rsidRPr="00D949F1">
        <w:t xml:space="preserve"> </w:t>
      </w:r>
      <w:r w:rsidR="00A84299" w:rsidRPr="00D949F1">
        <w:t>The chemical shifts were referenced based on methanol-d</w:t>
      </w:r>
      <w:r w:rsidR="00A84299" w:rsidRPr="00D949F1">
        <w:rPr>
          <w:vertAlign w:val="subscript"/>
        </w:rPr>
        <w:t>4</w:t>
      </w:r>
      <w:r w:rsidR="00A84299" w:rsidRPr="00D949F1">
        <w:t xml:space="preserve"> and D</w:t>
      </w:r>
      <w:r w:rsidR="00A84299" w:rsidRPr="00D949F1">
        <w:rPr>
          <w:vertAlign w:val="subscript"/>
        </w:rPr>
        <w:t>2</w:t>
      </w:r>
      <w:r w:rsidR="00A84299" w:rsidRPr="00D949F1">
        <w:t xml:space="preserve">O solvents residual peaks. </w:t>
      </w:r>
      <w:r w:rsidR="00324423" w:rsidRPr="00D949F1">
        <w:t>The changes in H</w:t>
      </w:r>
      <w:r w:rsidR="00324423" w:rsidRPr="00D949F1">
        <w:rPr>
          <w:vertAlign w:val="subscript"/>
        </w:rPr>
        <w:t>4</w:t>
      </w:r>
      <w:r w:rsidR="00324423" w:rsidRPr="00D949F1">
        <w:t xml:space="preserve"> and H</w:t>
      </w:r>
      <w:r w:rsidR="00324423" w:rsidRPr="00D949F1">
        <w:rPr>
          <w:vertAlign w:val="subscript"/>
        </w:rPr>
        <w:t>6</w:t>
      </w:r>
      <w:r w:rsidR="00324423" w:rsidRPr="00D949F1">
        <w:t xml:space="preserve"> proton </w:t>
      </w:r>
      <w:r w:rsidR="00A84299" w:rsidRPr="00D949F1">
        <w:t xml:space="preserve">shifts </w:t>
      </w:r>
      <w:r w:rsidR="00324423" w:rsidRPr="00D949F1">
        <w:t xml:space="preserve">were </w:t>
      </w:r>
      <w:r w:rsidR="00B30241" w:rsidRPr="00D949F1">
        <w:t xml:space="preserve">monitored </w:t>
      </w:r>
      <w:r w:rsidR="00324423" w:rsidRPr="00D949F1">
        <w:t xml:space="preserve">and </w:t>
      </w:r>
      <w:r w:rsidR="00A84299" w:rsidRPr="00D949F1">
        <w:t xml:space="preserve">after the addition of paraquat the </w:t>
      </w:r>
      <w:r w:rsidR="00B30241" w:rsidRPr="00D949F1">
        <w:t xml:space="preserve">followed </w:t>
      </w:r>
      <w:r w:rsidR="00A84299" w:rsidRPr="00D949F1">
        <w:t>protons shifted upfield with an exception of H</w:t>
      </w:r>
      <w:r w:rsidR="00A84299" w:rsidRPr="00D949F1">
        <w:rPr>
          <w:vertAlign w:val="subscript"/>
        </w:rPr>
        <w:t>6</w:t>
      </w:r>
      <w:r w:rsidR="00A84299" w:rsidRPr="00D949F1">
        <w:t xml:space="preserve"> in methanol. The </w:t>
      </w:r>
      <w:r w:rsidR="002E4B74" w:rsidRPr="00D949F1">
        <w:rPr>
          <w:i/>
        </w:rPr>
        <w:t>K</w:t>
      </w:r>
      <w:r w:rsidR="002E4B74" w:rsidRPr="00D949F1">
        <w:rPr>
          <w:vertAlign w:val="subscript"/>
        </w:rPr>
        <w:t xml:space="preserve">a </w:t>
      </w:r>
      <w:r w:rsidR="002E4B74" w:rsidRPr="00D949F1">
        <w:t>values were determined using nonlinear regression analysis. For the fitting of the binding data</w:t>
      </w:r>
      <w:r w:rsidR="00A84299" w:rsidRPr="00D949F1">
        <w:t xml:space="preserve"> the</w:t>
      </w:r>
      <w:r w:rsidR="002E4B74" w:rsidRPr="00D949F1">
        <w:t xml:space="preserve"> 1:1 binding isotherm of BindFit w</w:t>
      </w:r>
      <w:r w:rsidR="00EC77E5" w:rsidRPr="00D949F1">
        <w:t>as</w:t>
      </w:r>
      <w:r w:rsidR="002E4B74" w:rsidRPr="00D949F1">
        <w:t xml:space="preserve"> used (freely available at http://supramolecular.org). Herein, the given standard error</w:t>
      </w:r>
      <w:r w:rsidR="00342DEC" w:rsidRPr="00D949F1">
        <w:t xml:space="preserve"> in</w:t>
      </w:r>
      <w:r w:rsidR="002E4B74" w:rsidRPr="00D949F1">
        <w:t xml:space="preserve"> depicts error coming from curve fit calculations</w:t>
      </w:r>
      <w:r w:rsidR="00324423" w:rsidRPr="00D949F1">
        <w:t xml:space="preserve">. </w:t>
      </w:r>
    </w:p>
    <w:bookmarkEnd w:id="15"/>
    <w:p w14:paraId="59C2FC8A" w14:textId="285F2D13" w:rsidR="004D2391" w:rsidRPr="00D949F1" w:rsidRDefault="004D2391" w:rsidP="002E4B74">
      <w:pPr>
        <w:jc w:val="both"/>
      </w:pPr>
      <w:r w:rsidRPr="00D949F1">
        <w:br w:type="page"/>
      </w:r>
    </w:p>
    <w:p w14:paraId="2BBC9878" w14:textId="77777777" w:rsidR="00FA1588" w:rsidRPr="00D949F1" w:rsidRDefault="00FA1588" w:rsidP="004D2391">
      <w:pPr>
        <w:sectPr w:rsidR="00FA1588" w:rsidRPr="00D949F1" w:rsidSect="00187A99">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708" w:footer="708" w:gutter="0"/>
          <w:cols w:space="708"/>
          <w:docGrid w:linePitch="360"/>
        </w:sectPr>
      </w:pPr>
    </w:p>
    <w:p w14:paraId="6FBBBE77" w14:textId="1104A5AF" w:rsidR="00D23BD1" w:rsidRPr="00D949F1" w:rsidRDefault="00FA1588" w:rsidP="00D23BD1">
      <w:pPr>
        <w:pStyle w:val="Heading2"/>
      </w:pPr>
      <w:bookmarkStart w:id="16" w:name="_Toc13518725"/>
      <w:r w:rsidRPr="00D949F1">
        <w:rPr>
          <w:vertAlign w:val="superscript"/>
        </w:rPr>
        <w:lastRenderedPageBreak/>
        <w:t>1</w:t>
      </w:r>
      <w:r w:rsidRPr="00D949F1">
        <w:t xml:space="preserve">H NMR titration </w:t>
      </w:r>
      <w:r w:rsidR="00CC7D70" w:rsidRPr="00D949F1">
        <w:t xml:space="preserve">data </w:t>
      </w:r>
      <w:r w:rsidRPr="00D949F1">
        <w:t xml:space="preserve">of </w:t>
      </w:r>
      <w:bookmarkStart w:id="17" w:name="_Hlk12441042"/>
      <w:r w:rsidR="00891577" w:rsidRPr="00D949F1">
        <w:t>[</w:t>
      </w:r>
      <w:r w:rsidR="00164D63" w:rsidRPr="00D949F1">
        <w:rPr>
          <w:b/>
        </w:rPr>
        <w:t>1b</w:t>
      </w:r>
      <w:r w:rsidR="00891577" w:rsidRPr="00D949F1">
        <w:rPr>
          <w:b/>
        </w:rPr>
        <w:t>-</w:t>
      </w:r>
      <w:r w:rsidR="00891577" w:rsidRPr="00D949F1">
        <w:t>paraquat]</w:t>
      </w:r>
      <w:r w:rsidR="00891577" w:rsidRPr="00D949F1">
        <w:rPr>
          <w:b/>
        </w:rPr>
        <w:t xml:space="preserve"> </w:t>
      </w:r>
      <w:r w:rsidR="00891577" w:rsidRPr="00D949F1">
        <w:t>complex</w:t>
      </w:r>
      <w:r w:rsidR="0018076C" w:rsidRPr="00D949F1">
        <w:t xml:space="preserve"> </w:t>
      </w:r>
      <w:bookmarkEnd w:id="17"/>
      <w:r w:rsidR="0018076C" w:rsidRPr="00D949F1">
        <w:t>in methanol-d</w:t>
      </w:r>
      <w:r w:rsidR="0018076C" w:rsidRPr="00D949F1">
        <w:rPr>
          <w:vertAlign w:val="subscript"/>
        </w:rPr>
        <w:t>4</w:t>
      </w:r>
      <w:bookmarkEnd w:id="16"/>
    </w:p>
    <w:p w14:paraId="6F75F6A3" w14:textId="77777777" w:rsidR="00FA1588" w:rsidRPr="00D949F1" w:rsidRDefault="00FA1588" w:rsidP="00873EF2">
      <w:pPr>
        <w:rPr>
          <w:noProof/>
        </w:rPr>
      </w:pPr>
    </w:p>
    <w:p w14:paraId="7BA23D55" w14:textId="77777777" w:rsidR="00FA1588" w:rsidRPr="00D949F1" w:rsidRDefault="00FA1588" w:rsidP="00891577">
      <w:pPr>
        <w:jc w:val="center"/>
      </w:pPr>
      <w:r w:rsidRPr="00D949F1">
        <w:rPr>
          <w:noProof/>
          <w:lang w:eastAsia="en-GB"/>
        </w:rPr>
        <w:drawing>
          <wp:inline distT="0" distB="0" distL="0" distR="0" wp14:anchorId="62C0D0A9" wp14:editId="158B4D2B">
            <wp:extent cx="7855482" cy="4042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aquat metanoolis2.tif"/>
                    <pic:cNvPicPr/>
                  </pic:nvPicPr>
                  <pic:blipFill>
                    <a:blip r:embed="rId23">
                      <a:extLst>
                        <a:ext uri="{28A0092B-C50C-407E-A947-70E740481C1C}">
                          <a14:useLocalDpi xmlns:a14="http://schemas.microsoft.com/office/drawing/2010/main" val="0"/>
                        </a:ext>
                      </a:extLst>
                    </a:blip>
                    <a:stretch>
                      <a:fillRect/>
                    </a:stretch>
                  </pic:blipFill>
                  <pic:spPr>
                    <a:xfrm>
                      <a:off x="0" y="0"/>
                      <a:ext cx="7876203" cy="4053199"/>
                    </a:xfrm>
                    <a:prstGeom prst="rect">
                      <a:avLst/>
                    </a:prstGeom>
                  </pic:spPr>
                </pic:pic>
              </a:graphicData>
            </a:graphic>
          </wp:inline>
        </w:drawing>
      </w:r>
    </w:p>
    <w:p w14:paraId="7F5DE3BE" w14:textId="1A4F729E" w:rsidR="003E6159" w:rsidRPr="00D949F1" w:rsidRDefault="00FA1588" w:rsidP="00891577">
      <w:pPr>
        <w:jc w:val="both"/>
        <w:sectPr w:rsidR="003E6159" w:rsidRPr="00D949F1" w:rsidSect="00FA1588">
          <w:pgSz w:w="16840" w:h="11900" w:orient="landscape"/>
          <w:pgMar w:top="1440" w:right="1440" w:bottom="1440" w:left="1440" w:header="708" w:footer="708" w:gutter="0"/>
          <w:cols w:space="708"/>
          <w:docGrid w:linePitch="360"/>
        </w:sectPr>
      </w:pPr>
      <w:r w:rsidRPr="00D949F1">
        <w:t>Figure S</w:t>
      </w:r>
      <w:r w:rsidR="00D84FEC" w:rsidRPr="00D949F1">
        <w:t>8</w:t>
      </w:r>
      <w:r w:rsidRPr="00D949F1">
        <w:t xml:space="preserve">. </w:t>
      </w:r>
      <w:r w:rsidRPr="00D949F1">
        <w:rPr>
          <w:vertAlign w:val="superscript"/>
        </w:rPr>
        <w:t>1</w:t>
      </w:r>
      <w:r w:rsidRPr="00D949F1">
        <w:t>H NMR (methanol-d</w:t>
      </w:r>
      <w:r w:rsidRPr="00D949F1">
        <w:rPr>
          <w:vertAlign w:val="subscript"/>
        </w:rPr>
        <w:t>4</w:t>
      </w:r>
      <w:r w:rsidRPr="00D949F1">
        <w:t>, 800 MHz)</w:t>
      </w:r>
      <w:r w:rsidR="00A40400" w:rsidRPr="00D949F1">
        <w:t xml:space="preserve"> spectra</w:t>
      </w:r>
      <w:r w:rsidR="00891577" w:rsidRPr="00D949F1">
        <w:t xml:space="preserve"> of </w:t>
      </w:r>
      <w:r w:rsidR="00164D63" w:rsidRPr="00D949F1">
        <w:rPr>
          <w:b/>
        </w:rPr>
        <w:t>1b</w:t>
      </w:r>
      <w:r w:rsidR="00891577" w:rsidRPr="00D949F1">
        <w:t xml:space="preserve"> (0.2 mM) titration with paraquat at 298 K. </w:t>
      </w:r>
      <w:bookmarkStart w:id="18" w:name="_Hlk5983909"/>
      <w:r w:rsidR="00A40400" w:rsidRPr="00D949F1">
        <w:t xml:space="preserve">On the figure are shown </w:t>
      </w:r>
      <w:r w:rsidR="001F6602" w:rsidRPr="00D949F1">
        <w:t xml:space="preserve">the 16 data points representing </w:t>
      </w:r>
      <w:r w:rsidR="00A40400" w:rsidRPr="00D949F1">
        <w:t>all the macrocycles´ peaks with followed H</w:t>
      </w:r>
      <w:r w:rsidR="00A40400" w:rsidRPr="00D949F1">
        <w:rPr>
          <w:vertAlign w:val="subscript"/>
        </w:rPr>
        <w:t>4</w:t>
      </w:r>
      <w:r w:rsidR="00A40400" w:rsidRPr="00D949F1">
        <w:t xml:space="preserve"> and H</w:t>
      </w:r>
      <w:r w:rsidR="00A40400" w:rsidRPr="00D949F1">
        <w:rPr>
          <w:vertAlign w:val="subscript"/>
        </w:rPr>
        <w:t>6</w:t>
      </w:r>
      <w:r w:rsidR="00A40400" w:rsidRPr="00D949F1">
        <w:t xml:space="preserve"> protons additionally marked </w:t>
      </w:r>
      <w:r w:rsidR="00891577" w:rsidRPr="00D949F1">
        <w:t>after the addition</w:t>
      </w:r>
      <w:r w:rsidR="001F6602" w:rsidRPr="00D949F1">
        <w:t xml:space="preserve"> of</w:t>
      </w:r>
      <w:r w:rsidR="00891577" w:rsidRPr="00D949F1">
        <w:t xml:space="preserve"> 0.1, 0.4, 0.8, 1.1, 1.5, 2.2, 3.0, 3.9, 6.0, 7.6, 8.4, 10.9, 14.0, 17.0 and 20.2 eq of paraquat.</w:t>
      </w:r>
      <w:bookmarkEnd w:id="18"/>
      <w:r w:rsidR="00886F42" w:rsidRPr="00D949F1">
        <w:t xml:space="preserve"> An additional titration point at the end showed H</w:t>
      </w:r>
      <w:r w:rsidR="00886F42" w:rsidRPr="00D949F1">
        <w:rPr>
          <w:vertAlign w:val="subscript"/>
        </w:rPr>
        <w:t>4</w:t>
      </w:r>
      <w:r w:rsidR="00886F42" w:rsidRPr="00D949F1">
        <w:t xml:space="preserve"> peak shifting downfield and H</w:t>
      </w:r>
      <w:r w:rsidR="00886F42" w:rsidRPr="00D949F1">
        <w:rPr>
          <w:vertAlign w:val="subscript"/>
        </w:rPr>
        <w:t>6</w:t>
      </w:r>
      <w:r w:rsidR="00886F42" w:rsidRPr="00D949F1">
        <w:t xml:space="preserve"> peak shifting upfield that refers to a change in complexation stoichiometry towards 1:2 host-guest complex. Enough </w:t>
      </w:r>
      <w:r w:rsidR="00825DB0" w:rsidRPr="00D949F1">
        <w:t xml:space="preserve">data </w:t>
      </w:r>
      <w:r w:rsidR="00886F42" w:rsidRPr="00D949F1">
        <w:t>points</w:t>
      </w:r>
      <w:r w:rsidR="00825DB0" w:rsidRPr="00D949F1">
        <w:t xml:space="preserve"> </w:t>
      </w:r>
      <w:r w:rsidR="00886F42" w:rsidRPr="00D949F1">
        <w:t xml:space="preserve">for determining the </w:t>
      </w:r>
      <w:r w:rsidR="00886F42" w:rsidRPr="00D949F1">
        <w:rPr>
          <w:i/>
          <w:iCs/>
        </w:rPr>
        <w:t>K</w:t>
      </w:r>
      <w:r w:rsidR="00886F42" w:rsidRPr="00D949F1">
        <w:rPr>
          <w:vertAlign w:val="subscript"/>
        </w:rPr>
        <w:t>12</w:t>
      </w:r>
      <w:r w:rsidR="00886F42" w:rsidRPr="00D949F1">
        <w:t xml:space="preserve"> could not be collected since the </w:t>
      </w:r>
      <w:r w:rsidR="00825DB0" w:rsidRPr="00D949F1">
        <w:t xml:space="preserve">compounds </w:t>
      </w:r>
      <w:r w:rsidR="00886F42" w:rsidRPr="00D949F1">
        <w:t xml:space="preserve">precipitated at higher concentrations.  </w:t>
      </w:r>
    </w:p>
    <w:p w14:paraId="75CB02C8" w14:textId="6BD371D2" w:rsidR="003E6159" w:rsidRPr="00D949F1" w:rsidRDefault="005A06C6" w:rsidP="005A06C6">
      <w:pPr>
        <w:jc w:val="center"/>
      </w:pPr>
      <w:r w:rsidRPr="00D949F1">
        <w:rPr>
          <w:noProof/>
          <w:lang w:eastAsia="en-GB"/>
        </w:rPr>
        <w:lastRenderedPageBreak/>
        <w:drawing>
          <wp:inline distT="0" distB="0" distL="0" distR="0" wp14:anchorId="17EC0B10" wp14:editId="5D98BE2B">
            <wp:extent cx="3724275" cy="33430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quat metanoolis H4.tif"/>
                    <pic:cNvPicPr/>
                  </pic:nvPicPr>
                  <pic:blipFill>
                    <a:blip r:embed="rId24">
                      <a:extLst>
                        <a:ext uri="{28A0092B-C50C-407E-A947-70E740481C1C}">
                          <a14:useLocalDpi xmlns:a14="http://schemas.microsoft.com/office/drawing/2010/main" val="0"/>
                        </a:ext>
                      </a:extLst>
                    </a:blip>
                    <a:stretch>
                      <a:fillRect/>
                    </a:stretch>
                  </pic:blipFill>
                  <pic:spPr>
                    <a:xfrm>
                      <a:off x="0" y="0"/>
                      <a:ext cx="3729938" cy="3348097"/>
                    </a:xfrm>
                    <a:prstGeom prst="rect">
                      <a:avLst/>
                    </a:prstGeom>
                  </pic:spPr>
                </pic:pic>
              </a:graphicData>
            </a:graphic>
          </wp:inline>
        </w:drawing>
      </w:r>
    </w:p>
    <w:p w14:paraId="1839BBBC" w14:textId="0083F705" w:rsidR="005A06C6" w:rsidRPr="00D949F1" w:rsidRDefault="005A06C6" w:rsidP="005A06C6">
      <w:pPr>
        <w:jc w:val="center"/>
      </w:pPr>
      <w:r w:rsidRPr="00D949F1">
        <w:rPr>
          <w:noProof/>
          <w:lang w:eastAsia="en-GB"/>
        </w:rPr>
        <w:drawing>
          <wp:inline distT="0" distB="0" distL="0" distR="0" wp14:anchorId="026E249F" wp14:editId="29044BDE">
            <wp:extent cx="3724275" cy="33924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aquat metanoolis H6.tif"/>
                    <pic:cNvPicPr/>
                  </pic:nvPicPr>
                  <pic:blipFill>
                    <a:blip r:embed="rId25">
                      <a:extLst>
                        <a:ext uri="{28A0092B-C50C-407E-A947-70E740481C1C}">
                          <a14:useLocalDpi xmlns:a14="http://schemas.microsoft.com/office/drawing/2010/main" val="0"/>
                        </a:ext>
                      </a:extLst>
                    </a:blip>
                    <a:stretch>
                      <a:fillRect/>
                    </a:stretch>
                  </pic:blipFill>
                  <pic:spPr>
                    <a:xfrm>
                      <a:off x="0" y="0"/>
                      <a:ext cx="3737712" cy="3404649"/>
                    </a:xfrm>
                    <a:prstGeom prst="rect">
                      <a:avLst/>
                    </a:prstGeom>
                  </pic:spPr>
                </pic:pic>
              </a:graphicData>
            </a:graphic>
          </wp:inline>
        </w:drawing>
      </w:r>
    </w:p>
    <w:p w14:paraId="634563F3" w14:textId="123C3216" w:rsidR="005D3BB4" w:rsidRPr="00D949F1" w:rsidRDefault="00CC7D70" w:rsidP="00CC7D70">
      <w:pPr>
        <w:jc w:val="both"/>
      </w:pPr>
      <w:bookmarkStart w:id="19" w:name="_Hlk5980259"/>
      <w:r w:rsidRPr="00D949F1">
        <w:t>Figure S</w:t>
      </w:r>
      <w:r w:rsidR="00D84FEC" w:rsidRPr="00D949F1">
        <w:t>9</w:t>
      </w:r>
      <w:r w:rsidRPr="00D949F1">
        <w:t>. Bindfit output of the</w:t>
      </w:r>
      <w:r w:rsidR="005D3BB4" w:rsidRPr="00D949F1">
        <w:t xml:space="preserve"> 1:1</w:t>
      </w:r>
      <w:r w:rsidRPr="00D949F1">
        <w:t xml:space="preserve"> binding isotherms for the [</w:t>
      </w:r>
      <w:r w:rsidR="00164D63" w:rsidRPr="00D949F1">
        <w:rPr>
          <w:b/>
        </w:rPr>
        <w:t>1b</w:t>
      </w:r>
      <w:r w:rsidRPr="00D949F1">
        <w:t>-paraquat] complex. The global fitting of H</w:t>
      </w:r>
      <w:r w:rsidRPr="00D949F1">
        <w:rPr>
          <w:vertAlign w:val="subscript"/>
        </w:rPr>
        <w:t>4</w:t>
      </w:r>
      <w:r w:rsidRPr="00D949F1">
        <w:t xml:space="preserve"> and H</w:t>
      </w:r>
      <w:r w:rsidRPr="00D949F1">
        <w:rPr>
          <w:vertAlign w:val="subscript"/>
        </w:rPr>
        <w:t>6</w:t>
      </w:r>
      <w:r w:rsidRPr="00D949F1">
        <w:t xml:space="preserve"> protons gave average value of </w:t>
      </w:r>
      <w:r w:rsidRPr="00D949F1">
        <w:rPr>
          <w:i/>
        </w:rPr>
        <w:t>K</w:t>
      </w:r>
      <w:r w:rsidRPr="00D949F1">
        <w:rPr>
          <w:vertAlign w:val="subscript"/>
        </w:rPr>
        <w:t>a</w:t>
      </w:r>
      <w:r w:rsidRPr="00D949F1">
        <w:t xml:space="preserve"> = (202</w:t>
      </w:r>
      <w:r w:rsidR="00D86653" w:rsidRPr="00D949F1">
        <w:t>0</w:t>
      </w:r>
      <w:r w:rsidRPr="00D949F1">
        <w:t xml:space="preserve"> ± </w:t>
      </w:r>
      <w:r w:rsidR="00D86653" w:rsidRPr="00D949F1">
        <w:t>70</w:t>
      </w:r>
      <w:r w:rsidRPr="00D949F1">
        <w:t>) M⁻¹.</w:t>
      </w:r>
    </w:p>
    <w:bookmarkEnd w:id="19"/>
    <w:p w14:paraId="7ABFCFC9" w14:textId="77777777" w:rsidR="00CC7D70" w:rsidRPr="00D949F1" w:rsidRDefault="00CC7D70" w:rsidP="00CC7D70">
      <w:pPr>
        <w:jc w:val="both"/>
      </w:pPr>
    </w:p>
    <w:p w14:paraId="6988CAF6" w14:textId="77777777" w:rsidR="00CC7D70" w:rsidRPr="00D949F1" w:rsidRDefault="00CC7D70" w:rsidP="00891577">
      <w:pPr>
        <w:jc w:val="both"/>
        <w:sectPr w:rsidR="00CC7D70" w:rsidRPr="00D949F1" w:rsidSect="003E6159">
          <w:pgSz w:w="11900" w:h="16840"/>
          <w:pgMar w:top="1440" w:right="1440" w:bottom="1440" w:left="1440" w:header="708" w:footer="708" w:gutter="0"/>
          <w:cols w:space="708"/>
          <w:docGrid w:linePitch="360"/>
        </w:sectPr>
      </w:pPr>
    </w:p>
    <w:p w14:paraId="58A0DD1B" w14:textId="6ABC4DAD" w:rsidR="0018076C" w:rsidRPr="00D949F1" w:rsidRDefault="0018076C" w:rsidP="0018076C">
      <w:pPr>
        <w:pStyle w:val="Heading2"/>
      </w:pPr>
      <w:bookmarkStart w:id="20" w:name="_Toc13518726"/>
      <w:r w:rsidRPr="00D949F1">
        <w:rPr>
          <w:vertAlign w:val="superscript"/>
        </w:rPr>
        <w:lastRenderedPageBreak/>
        <w:t>1</w:t>
      </w:r>
      <w:r w:rsidRPr="00D949F1">
        <w:t>H NMR titration data of [</w:t>
      </w:r>
      <w:r w:rsidR="00164D63" w:rsidRPr="00D949F1">
        <w:rPr>
          <w:b/>
        </w:rPr>
        <w:t>1b</w:t>
      </w:r>
      <w:r w:rsidRPr="00D949F1">
        <w:rPr>
          <w:b/>
        </w:rPr>
        <w:t>-</w:t>
      </w:r>
      <w:r w:rsidRPr="00D949F1">
        <w:t>paraquat]</w:t>
      </w:r>
      <w:r w:rsidRPr="00D949F1">
        <w:rPr>
          <w:b/>
        </w:rPr>
        <w:t xml:space="preserve"> </w:t>
      </w:r>
      <w:r w:rsidRPr="00D949F1">
        <w:t>complex in D</w:t>
      </w:r>
      <w:r w:rsidRPr="00D949F1">
        <w:rPr>
          <w:vertAlign w:val="subscript"/>
        </w:rPr>
        <w:t>2</w:t>
      </w:r>
      <w:r w:rsidRPr="00D949F1">
        <w:t>O</w:t>
      </w:r>
      <w:bookmarkEnd w:id="20"/>
    </w:p>
    <w:p w14:paraId="44C23F36" w14:textId="77777777" w:rsidR="0018076C" w:rsidRPr="00D949F1" w:rsidRDefault="0018076C" w:rsidP="0018076C"/>
    <w:p w14:paraId="34D49B1E" w14:textId="697BBF91" w:rsidR="003E6159" w:rsidRPr="00D949F1" w:rsidRDefault="0018076C" w:rsidP="0018076C">
      <w:pPr>
        <w:jc w:val="center"/>
      </w:pPr>
      <w:r w:rsidRPr="00D949F1">
        <w:rPr>
          <w:noProof/>
          <w:lang w:eastAsia="en-GB"/>
        </w:rPr>
        <w:drawing>
          <wp:inline distT="0" distB="0" distL="0" distR="0" wp14:anchorId="4B71157C" wp14:editId="6934A395">
            <wp:extent cx="7839075" cy="39734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aquat vees.tif"/>
                    <pic:cNvPicPr/>
                  </pic:nvPicPr>
                  <pic:blipFill>
                    <a:blip r:embed="rId26">
                      <a:extLst>
                        <a:ext uri="{28A0092B-C50C-407E-A947-70E740481C1C}">
                          <a14:useLocalDpi xmlns:a14="http://schemas.microsoft.com/office/drawing/2010/main" val="0"/>
                        </a:ext>
                      </a:extLst>
                    </a:blip>
                    <a:stretch>
                      <a:fillRect/>
                    </a:stretch>
                  </pic:blipFill>
                  <pic:spPr>
                    <a:xfrm>
                      <a:off x="0" y="0"/>
                      <a:ext cx="7846474" cy="3977195"/>
                    </a:xfrm>
                    <a:prstGeom prst="rect">
                      <a:avLst/>
                    </a:prstGeom>
                  </pic:spPr>
                </pic:pic>
              </a:graphicData>
            </a:graphic>
          </wp:inline>
        </w:drawing>
      </w:r>
    </w:p>
    <w:p w14:paraId="2E87F893" w14:textId="3BA924D3" w:rsidR="00CC7D70" w:rsidRPr="00D949F1" w:rsidRDefault="0018076C" w:rsidP="00891577">
      <w:pPr>
        <w:jc w:val="both"/>
      </w:pPr>
      <w:r w:rsidRPr="00D949F1">
        <w:t>Figure S</w:t>
      </w:r>
      <w:r w:rsidR="00D84FEC" w:rsidRPr="00D949F1">
        <w:t>10</w:t>
      </w:r>
      <w:r w:rsidRPr="00D949F1">
        <w:t xml:space="preserve">. </w:t>
      </w:r>
      <w:r w:rsidRPr="00D949F1">
        <w:rPr>
          <w:vertAlign w:val="superscript"/>
        </w:rPr>
        <w:t>1</w:t>
      </w:r>
      <w:r w:rsidRPr="00D949F1">
        <w:t>H NMR (</w:t>
      </w:r>
      <w:r w:rsidR="002D280D" w:rsidRPr="00D949F1">
        <w:t>D</w:t>
      </w:r>
      <w:r w:rsidR="002D280D" w:rsidRPr="00D949F1">
        <w:rPr>
          <w:vertAlign w:val="subscript"/>
        </w:rPr>
        <w:t>2</w:t>
      </w:r>
      <w:r w:rsidR="002D280D" w:rsidRPr="00D949F1">
        <w:t>O</w:t>
      </w:r>
      <w:r w:rsidRPr="00D949F1">
        <w:t xml:space="preserve">, 800 MHz) of </w:t>
      </w:r>
      <w:r w:rsidR="00164D63" w:rsidRPr="00D949F1">
        <w:rPr>
          <w:b/>
        </w:rPr>
        <w:t>1b</w:t>
      </w:r>
      <w:r w:rsidRPr="00D949F1">
        <w:t xml:space="preserve"> (0.2 mM) titration with paraquat at 298 K.</w:t>
      </w:r>
      <w:r w:rsidR="001F6602" w:rsidRPr="00D949F1">
        <w:t xml:space="preserve"> On the figure are shown the 17 data points representing all the macrocycles´ peaks with followed H</w:t>
      </w:r>
      <w:r w:rsidR="001F6602" w:rsidRPr="00D949F1">
        <w:rPr>
          <w:vertAlign w:val="subscript"/>
        </w:rPr>
        <w:t>4</w:t>
      </w:r>
      <w:r w:rsidR="001F6602" w:rsidRPr="00D949F1">
        <w:t xml:space="preserve"> and H</w:t>
      </w:r>
      <w:r w:rsidR="001F6602" w:rsidRPr="00D949F1">
        <w:rPr>
          <w:vertAlign w:val="subscript"/>
        </w:rPr>
        <w:t>6</w:t>
      </w:r>
      <w:r w:rsidR="001F6602" w:rsidRPr="00D949F1">
        <w:t xml:space="preserve"> protons additionally marked after the addition of </w:t>
      </w:r>
      <w:r w:rsidR="00A170F4" w:rsidRPr="00D949F1">
        <w:t>0.1, 0.3, 0.7, 1.2, 1.5, 2.4, 3.6, 4.0, 6.3, 4.0, 6.3, 8.3, 9.6, 11.9, 15.7, 19.5, 21.7 and 23.7</w:t>
      </w:r>
      <w:r w:rsidRPr="00D949F1">
        <w:t xml:space="preserve"> eq of paraquat.</w:t>
      </w:r>
      <w:r w:rsidR="00031D13" w:rsidRPr="00D949F1">
        <w:t xml:space="preserve"> In aqueous media, the last titration point, with 23.7 eq of paraquat used as a guest, resulted in 66% of host-guest complex formation.</w:t>
      </w:r>
    </w:p>
    <w:p w14:paraId="14A02C9E" w14:textId="77777777" w:rsidR="00604A52" w:rsidRPr="00D949F1" w:rsidRDefault="00604A52" w:rsidP="00891577">
      <w:pPr>
        <w:jc w:val="both"/>
      </w:pPr>
    </w:p>
    <w:p w14:paraId="3103A5F1" w14:textId="77777777" w:rsidR="00604A52" w:rsidRPr="00D949F1" w:rsidRDefault="00604A52" w:rsidP="00891577">
      <w:pPr>
        <w:jc w:val="both"/>
        <w:sectPr w:rsidR="00604A52" w:rsidRPr="00D949F1" w:rsidSect="00CC7D70">
          <w:pgSz w:w="16840" w:h="11900" w:orient="landscape"/>
          <w:pgMar w:top="1440" w:right="1440" w:bottom="1440" w:left="1440" w:header="708" w:footer="708" w:gutter="0"/>
          <w:cols w:space="708"/>
          <w:docGrid w:linePitch="360"/>
        </w:sectPr>
      </w:pPr>
    </w:p>
    <w:p w14:paraId="584BD33D" w14:textId="2AEFCD9D" w:rsidR="00604A52" w:rsidRPr="00D949F1" w:rsidRDefault="00A170F4" w:rsidP="00A170F4">
      <w:pPr>
        <w:jc w:val="center"/>
      </w:pPr>
      <w:r w:rsidRPr="00D949F1">
        <w:rPr>
          <w:noProof/>
          <w:lang w:eastAsia="en-GB"/>
        </w:rPr>
        <w:lastRenderedPageBreak/>
        <w:drawing>
          <wp:inline distT="0" distB="0" distL="0" distR="0" wp14:anchorId="14AFBFD7" wp14:editId="2FC81C3B">
            <wp:extent cx="3529965" cy="31289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aquat vees H4.tif"/>
                    <pic:cNvPicPr/>
                  </pic:nvPicPr>
                  <pic:blipFill>
                    <a:blip r:embed="rId27">
                      <a:extLst>
                        <a:ext uri="{28A0092B-C50C-407E-A947-70E740481C1C}">
                          <a14:useLocalDpi xmlns:a14="http://schemas.microsoft.com/office/drawing/2010/main" val="0"/>
                        </a:ext>
                      </a:extLst>
                    </a:blip>
                    <a:stretch>
                      <a:fillRect/>
                    </a:stretch>
                  </pic:blipFill>
                  <pic:spPr>
                    <a:xfrm>
                      <a:off x="0" y="0"/>
                      <a:ext cx="3542711" cy="3140231"/>
                    </a:xfrm>
                    <a:prstGeom prst="rect">
                      <a:avLst/>
                    </a:prstGeom>
                  </pic:spPr>
                </pic:pic>
              </a:graphicData>
            </a:graphic>
          </wp:inline>
        </w:drawing>
      </w:r>
    </w:p>
    <w:p w14:paraId="091FC398" w14:textId="5402975D" w:rsidR="00A170F4" w:rsidRPr="00D949F1" w:rsidRDefault="00A170F4" w:rsidP="00A170F4">
      <w:pPr>
        <w:jc w:val="center"/>
      </w:pPr>
      <w:r w:rsidRPr="00D949F1">
        <w:rPr>
          <w:noProof/>
          <w:lang w:eastAsia="en-GB"/>
        </w:rPr>
        <w:drawing>
          <wp:inline distT="0" distB="0" distL="0" distR="0" wp14:anchorId="0275A3CE" wp14:editId="16FB099B">
            <wp:extent cx="3384554" cy="2985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aquat vees H6.tif"/>
                    <pic:cNvPicPr/>
                  </pic:nvPicPr>
                  <pic:blipFill>
                    <a:blip r:embed="rId28">
                      <a:extLst>
                        <a:ext uri="{28A0092B-C50C-407E-A947-70E740481C1C}">
                          <a14:useLocalDpi xmlns:a14="http://schemas.microsoft.com/office/drawing/2010/main" val="0"/>
                        </a:ext>
                      </a:extLst>
                    </a:blip>
                    <a:stretch>
                      <a:fillRect/>
                    </a:stretch>
                  </pic:blipFill>
                  <pic:spPr>
                    <a:xfrm>
                      <a:off x="0" y="0"/>
                      <a:ext cx="3403725" cy="3002044"/>
                    </a:xfrm>
                    <a:prstGeom prst="rect">
                      <a:avLst/>
                    </a:prstGeom>
                  </pic:spPr>
                </pic:pic>
              </a:graphicData>
            </a:graphic>
          </wp:inline>
        </w:drawing>
      </w:r>
    </w:p>
    <w:p w14:paraId="30148F05" w14:textId="170C89FE" w:rsidR="00A170F4" w:rsidRPr="00D949F1" w:rsidRDefault="00A170F4" w:rsidP="00A170F4">
      <w:pPr>
        <w:jc w:val="both"/>
      </w:pPr>
      <w:r w:rsidRPr="00D949F1">
        <w:t>Figure S</w:t>
      </w:r>
      <w:r w:rsidR="00D84FEC" w:rsidRPr="00D949F1">
        <w:t>11</w:t>
      </w:r>
      <w:r w:rsidRPr="00D949F1">
        <w:t>. Bindfit output of the binding isotherms for the [</w:t>
      </w:r>
      <w:r w:rsidR="00164D63" w:rsidRPr="00D949F1">
        <w:rPr>
          <w:b/>
        </w:rPr>
        <w:t>1b</w:t>
      </w:r>
      <w:r w:rsidRPr="00D949F1">
        <w:t>-paraquat] complex. The global fitting of H</w:t>
      </w:r>
      <w:r w:rsidRPr="00D949F1">
        <w:rPr>
          <w:vertAlign w:val="subscript"/>
        </w:rPr>
        <w:t>4</w:t>
      </w:r>
      <w:r w:rsidRPr="00D949F1">
        <w:t xml:space="preserve"> and H</w:t>
      </w:r>
      <w:r w:rsidRPr="00D949F1">
        <w:rPr>
          <w:vertAlign w:val="subscript"/>
        </w:rPr>
        <w:t>6</w:t>
      </w:r>
      <w:r w:rsidRPr="00D949F1">
        <w:t xml:space="preserve"> protons gave average value of </w:t>
      </w:r>
      <w:r w:rsidR="00B30241" w:rsidRPr="00D949F1">
        <w:rPr>
          <w:i/>
        </w:rPr>
        <w:t>K</w:t>
      </w:r>
      <w:r w:rsidR="00B30241" w:rsidRPr="00D949F1">
        <w:rPr>
          <w:vertAlign w:val="subscript"/>
        </w:rPr>
        <w:t>a</w:t>
      </w:r>
      <w:r w:rsidRPr="00D949F1">
        <w:t xml:space="preserve"> = 111 ± 3 M⁻¹.</w:t>
      </w:r>
    </w:p>
    <w:p w14:paraId="22851ED4" w14:textId="6FF39E8E" w:rsidR="00604A52" w:rsidRPr="00D949F1" w:rsidRDefault="00604A52" w:rsidP="00891577">
      <w:pPr>
        <w:jc w:val="both"/>
        <w:sectPr w:rsidR="00604A52" w:rsidRPr="00D949F1" w:rsidSect="00604A52">
          <w:pgSz w:w="11900" w:h="16840"/>
          <w:pgMar w:top="1440" w:right="1440" w:bottom="1440" w:left="1440" w:header="708" w:footer="708" w:gutter="0"/>
          <w:cols w:space="708"/>
          <w:docGrid w:linePitch="360"/>
        </w:sectPr>
      </w:pPr>
    </w:p>
    <w:bookmarkStart w:id="21" w:name="_Toc13518727"/>
    <w:p w14:paraId="1B18C541" w14:textId="6C8973B6" w:rsidR="00B63771" w:rsidRPr="00D949F1" w:rsidRDefault="00B63771" w:rsidP="000E1657">
      <w:pPr>
        <w:pStyle w:val="Heading1"/>
      </w:pPr>
      <w:r w:rsidRPr="00D949F1">
        <w:rPr>
          <w:noProof/>
          <w:lang w:eastAsia="en-GB"/>
        </w:rPr>
        <w:lastRenderedPageBreak/>
        <mc:AlternateContent>
          <mc:Choice Requires="wpg">
            <w:drawing>
              <wp:anchor distT="0" distB="0" distL="114300" distR="114300" simplePos="0" relativeHeight="251662336" behindDoc="0" locked="0" layoutInCell="1" allowOverlap="1" wp14:anchorId="44F66E76" wp14:editId="25087326">
                <wp:simplePos x="0" y="0"/>
                <wp:positionH relativeFrom="margin">
                  <wp:posOffset>50800</wp:posOffset>
                </wp:positionH>
                <wp:positionV relativeFrom="margin">
                  <wp:posOffset>571500</wp:posOffset>
                </wp:positionV>
                <wp:extent cx="5601335" cy="4003040"/>
                <wp:effectExtent l="0" t="0" r="12065" b="10160"/>
                <wp:wrapSquare wrapText="bothSides"/>
                <wp:docPr id="1" name="Group 1"/>
                <wp:cNvGraphicFramePr/>
                <a:graphic xmlns:a="http://schemas.openxmlformats.org/drawingml/2006/main">
                  <a:graphicData uri="http://schemas.microsoft.com/office/word/2010/wordprocessingGroup">
                    <wpg:wgp>
                      <wpg:cNvGrpSpPr/>
                      <wpg:grpSpPr>
                        <a:xfrm>
                          <a:off x="0" y="0"/>
                          <a:ext cx="5601335" cy="4003040"/>
                          <a:chOff x="-2855914" y="662940"/>
                          <a:chExt cx="5601631" cy="4003040"/>
                        </a:xfrm>
                      </wpg:grpSpPr>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170078" y="662940"/>
                            <a:ext cx="4623688" cy="3202940"/>
                          </a:xfrm>
                          <a:prstGeom prst="rect">
                            <a:avLst/>
                          </a:prstGeom>
                        </pic:spPr>
                      </pic:pic>
                      <wps:wsp>
                        <wps:cNvPr id="19" name="Text Box 19"/>
                        <wps:cNvSpPr txBox="1"/>
                        <wps:spPr>
                          <a:xfrm>
                            <a:off x="-2855914" y="3863340"/>
                            <a:ext cx="5601631" cy="802640"/>
                          </a:xfrm>
                          <a:prstGeom prst="rect">
                            <a:avLst/>
                          </a:prstGeom>
                          <a:solidFill>
                            <a:prstClr val="white"/>
                          </a:solidFill>
                          <a:ln>
                            <a:noFill/>
                          </a:ln>
                        </wps:spPr>
                        <wps:txbx>
                          <w:txbxContent>
                            <w:p w14:paraId="0407A20E" w14:textId="3C308252" w:rsidR="00886F42" w:rsidRPr="00B63771" w:rsidRDefault="00886F42" w:rsidP="00B63771">
                              <w:pPr>
                                <w:pStyle w:val="Caption"/>
                                <w:jc w:val="both"/>
                                <w:rPr>
                                  <w:rFonts w:ascii="Times New Roman" w:hAnsi="Times New Roman" w:cs="Times New Roman"/>
                                  <w:i w:val="0"/>
                                  <w:noProof/>
                                  <w:color w:val="000000" w:themeColor="text1"/>
                                  <w:sz w:val="24"/>
                                  <w:szCs w:val="24"/>
                                  <w:lang w:eastAsia="en-GB"/>
                                </w:rPr>
                              </w:pPr>
                              <w:r w:rsidRPr="00B63771">
                                <w:rPr>
                                  <w:rFonts w:ascii="Times New Roman" w:hAnsi="Times New Roman" w:cs="Times New Roman"/>
                                  <w:i w:val="0"/>
                                  <w:color w:val="000000" w:themeColor="text1"/>
                                  <w:sz w:val="24"/>
                                  <w:szCs w:val="24"/>
                                </w:rPr>
                                <w:t>F</w:t>
                              </w:r>
                              <w:r>
                                <w:rPr>
                                  <w:rFonts w:ascii="Times New Roman" w:hAnsi="Times New Roman" w:cs="Times New Roman"/>
                                  <w:i w:val="0"/>
                                  <w:color w:val="000000" w:themeColor="text1"/>
                                  <w:sz w:val="24"/>
                                  <w:szCs w:val="24"/>
                                </w:rPr>
                                <w:t>igure S12</w:t>
                              </w:r>
                              <w:r w:rsidRPr="00B63771">
                                <w:rPr>
                                  <w:rFonts w:ascii="Times New Roman" w:hAnsi="Times New Roman" w:cs="Times New Roman"/>
                                  <w:i w:val="0"/>
                                  <w:color w:val="000000" w:themeColor="text1"/>
                                  <w:sz w:val="24"/>
                                  <w:szCs w:val="24"/>
                                </w:rPr>
                                <w:t xml:space="preserve">. </w:t>
                              </w:r>
                              <w:r w:rsidRPr="00B63771">
                                <w:rPr>
                                  <w:rFonts w:ascii="Times New Roman" w:hAnsi="Times New Roman" w:cs="Times New Roman"/>
                                  <w:i w:val="0"/>
                                  <w:color w:val="000000" w:themeColor="text1"/>
                                  <w:sz w:val="24"/>
                                  <w:szCs w:val="24"/>
                                  <w:vertAlign w:val="superscript"/>
                                </w:rPr>
                                <w:t>1</w:t>
                              </w:r>
                              <w:r w:rsidRPr="00B63771">
                                <w:rPr>
                                  <w:rFonts w:ascii="Times New Roman" w:hAnsi="Times New Roman" w:cs="Times New Roman"/>
                                  <w:i w:val="0"/>
                                  <w:color w:val="000000" w:themeColor="text1"/>
                                  <w:sz w:val="24"/>
                                  <w:szCs w:val="24"/>
                                </w:rPr>
                                <w:t xml:space="preserve">H NMR spectra of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in methanol-d</w:t>
                              </w:r>
                              <w:r w:rsidRPr="00B63771">
                                <w:rPr>
                                  <w:rFonts w:ascii="Times New Roman" w:hAnsi="Times New Roman" w:cs="Times New Roman"/>
                                  <w:i w:val="0"/>
                                  <w:color w:val="000000" w:themeColor="text1"/>
                                  <w:sz w:val="24"/>
                                  <w:szCs w:val="24"/>
                                  <w:vertAlign w:val="subscript"/>
                                </w:rPr>
                                <w:t>4</w:t>
                              </w:r>
                              <w:r w:rsidRPr="00B63771">
                                <w:rPr>
                                  <w:rFonts w:ascii="Times New Roman" w:hAnsi="Times New Roman" w:cs="Times New Roman"/>
                                  <w:i w:val="0"/>
                                  <w:color w:val="000000" w:themeColor="text1"/>
                                  <w:sz w:val="24"/>
                                  <w:szCs w:val="24"/>
                                </w:rPr>
                                <w:t xml:space="preserve"> at 298 K of a) dilute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sample (0.04 mM); b) dilute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sample added TFA (20 eq); c)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sample (1.00 mM); d)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sample added TEA (20 eq). The changes in H</w:t>
                              </w:r>
                              <w:r w:rsidRPr="00B63771">
                                <w:rPr>
                                  <w:rFonts w:ascii="Times New Roman" w:hAnsi="Times New Roman" w:cs="Times New Roman"/>
                                  <w:i w:val="0"/>
                                  <w:color w:val="000000" w:themeColor="text1"/>
                                  <w:sz w:val="24"/>
                                  <w:szCs w:val="24"/>
                                  <w:vertAlign w:val="subscript"/>
                                </w:rPr>
                                <w:t>2</w:t>
                              </w:r>
                              <w:r w:rsidRPr="00B63771">
                                <w:rPr>
                                  <w:rFonts w:ascii="Times New Roman" w:hAnsi="Times New Roman" w:cs="Times New Roman"/>
                                  <w:i w:val="0"/>
                                  <w:color w:val="000000" w:themeColor="text1"/>
                                  <w:sz w:val="24"/>
                                  <w:szCs w:val="24"/>
                                </w:rPr>
                                <w:t xml:space="preserve"> and H</w:t>
                              </w:r>
                              <w:r w:rsidRPr="00B63771">
                                <w:rPr>
                                  <w:rFonts w:ascii="Times New Roman" w:hAnsi="Times New Roman" w:cs="Times New Roman"/>
                                  <w:i w:val="0"/>
                                  <w:color w:val="000000" w:themeColor="text1"/>
                                  <w:sz w:val="24"/>
                                  <w:szCs w:val="24"/>
                                  <w:vertAlign w:val="subscript"/>
                                </w:rPr>
                                <w:t>9</w:t>
                              </w:r>
                              <w:r w:rsidRPr="00B63771">
                                <w:rPr>
                                  <w:rFonts w:ascii="Times New Roman" w:hAnsi="Times New Roman" w:cs="Times New Roman"/>
                                  <w:i w:val="0"/>
                                  <w:color w:val="000000" w:themeColor="text1"/>
                                  <w:sz w:val="24"/>
                                  <w:szCs w:val="24"/>
                                </w:rPr>
                                <w:t xml:space="preserve"> proton shifts and inward facing H</w:t>
                              </w:r>
                              <w:r w:rsidRPr="00B63771">
                                <w:rPr>
                                  <w:rFonts w:ascii="Times New Roman" w:hAnsi="Times New Roman" w:cs="Times New Roman"/>
                                  <w:i w:val="0"/>
                                  <w:color w:val="000000" w:themeColor="text1"/>
                                  <w:sz w:val="24"/>
                                  <w:szCs w:val="24"/>
                                  <w:vertAlign w:val="subscript"/>
                                </w:rPr>
                                <w:t>6</w:t>
                              </w:r>
                              <w:r w:rsidRPr="00B63771">
                                <w:rPr>
                                  <w:rFonts w:ascii="Times New Roman" w:hAnsi="Times New Roman" w:cs="Times New Roman"/>
                                  <w:i w:val="0"/>
                                  <w:color w:val="000000" w:themeColor="text1"/>
                                  <w:sz w:val="24"/>
                                  <w:szCs w:val="24"/>
                                </w:rPr>
                                <w:t xml:space="preserve"> protons were followed.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F66E76" id="Group 1" o:spid="_x0000_s1026" style="position:absolute;margin-left:4pt;margin-top:45pt;width:441.05pt;height:315.2pt;z-index:251662336;mso-position-horizontal-relative:margin;mso-position-vertical-relative:margin;mso-width-relative:margin;mso-height-relative:margin" coordorigin="-2855914,662940" coordsize="5601631,400304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">
                <v:shape id="Picture 18" o:spid="_x0000_s1027" type="#_x0000_t75" style="position:absolute;left:-2170078;top:662940;width:4623688;height:3202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t&#10;bQDDAAAA2wAAAA8AAABkcnMvZG93bnJldi54bWxEj0FrwkAQhe8F/8MygpdSN3ooEl2lFQRBKJjq&#10;fcyOSWh2NuyumvjrO4dCbzO8N+99s9r0rlV3CrHxbGA2zUARl942XBk4fe/eFqBiQrbYeiYDA0XY&#10;rEcvK8ytf/CR7kWqlIRwzNFAnVKXax3LmhzGqe+IRbv64DDJGiptAz4k3LV6nmXv2mHD0lBjR9ua&#10;yp/i5gyEy3ObDouuOJ6+Pl8Hfx3OWDTGTMb9xxJUoj79m/+u91bwBVZ+kQH0+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61tAMMAAADbAAAADwAAAAAAAAAAAAAAAACcAgAA&#10;ZHJzL2Rvd25yZXYueG1sUEsFBgAAAAAEAAQA9wAAAIwDAAAAAA==&#10;">
                  <v:imagedata r:id="rId30" o:title=""/>
                  <v:path arrowok="t"/>
                </v:shape>
                <v:shapetype id="_x0000_t202" coordsize="21600,21600" o:spt="202" path="m0,0l0,21600,21600,21600,21600,0xe">
                  <v:stroke joinstyle="miter"/>
                  <v:path gradientshapeok="t" o:connecttype="rect"/>
                </v:shapetype>
                <v:shape id="Text Box 19" o:spid="_x0000_s1028" type="#_x0000_t202" style="position:absolute;left:-2855914;top:3863340;width:5601631;height:80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0407A20E" w14:textId="3C308252" w:rsidR="00886F42" w:rsidRPr="00B63771" w:rsidRDefault="00886F42" w:rsidP="00B63771">
                        <w:pPr>
                          <w:pStyle w:val="Caption"/>
                          <w:jc w:val="both"/>
                          <w:rPr>
                            <w:rFonts w:ascii="Times New Roman" w:hAnsi="Times New Roman" w:cs="Times New Roman"/>
                            <w:i w:val="0"/>
                            <w:noProof/>
                            <w:color w:val="000000" w:themeColor="text1"/>
                            <w:sz w:val="24"/>
                            <w:szCs w:val="24"/>
                            <w:lang w:eastAsia="en-GB"/>
                          </w:rPr>
                        </w:pPr>
                        <w:r w:rsidRPr="00B63771">
                          <w:rPr>
                            <w:rFonts w:ascii="Times New Roman" w:hAnsi="Times New Roman" w:cs="Times New Roman"/>
                            <w:i w:val="0"/>
                            <w:color w:val="000000" w:themeColor="text1"/>
                            <w:sz w:val="24"/>
                            <w:szCs w:val="24"/>
                          </w:rPr>
                          <w:t>F</w:t>
                        </w:r>
                        <w:r>
                          <w:rPr>
                            <w:rFonts w:ascii="Times New Roman" w:hAnsi="Times New Roman" w:cs="Times New Roman"/>
                            <w:i w:val="0"/>
                            <w:color w:val="000000" w:themeColor="text1"/>
                            <w:sz w:val="24"/>
                            <w:szCs w:val="24"/>
                          </w:rPr>
                          <w:t>igure S12</w:t>
                        </w:r>
                        <w:r w:rsidRPr="00B63771">
                          <w:rPr>
                            <w:rFonts w:ascii="Times New Roman" w:hAnsi="Times New Roman" w:cs="Times New Roman"/>
                            <w:i w:val="0"/>
                            <w:color w:val="000000" w:themeColor="text1"/>
                            <w:sz w:val="24"/>
                            <w:szCs w:val="24"/>
                          </w:rPr>
                          <w:t xml:space="preserve">. </w:t>
                        </w:r>
                        <w:r w:rsidRPr="00B63771">
                          <w:rPr>
                            <w:rFonts w:ascii="Times New Roman" w:hAnsi="Times New Roman" w:cs="Times New Roman"/>
                            <w:i w:val="0"/>
                            <w:color w:val="000000" w:themeColor="text1"/>
                            <w:sz w:val="24"/>
                            <w:szCs w:val="24"/>
                            <w:vertAlign w:val="superscript"/>
                          </w:rPr>
                          <w:t>1</w:t>
                        </w:r>
                        <w:r w:rsidRPr="00B63771">
                          <w:rPr>
                            <w:rFonts w:ascii="Times New Roman" w:hAnsi="Times New Roman" w:cs="Times New Roman"/>
                            <w:i w:val="0"/>
                            <w:color w:val="000000" w:themeColor="text1"/>
                            <w:sz w:val="24"/>
                            <w:szCs w:val="24"/>
                          </w:rPr>
                          <w:t xml:space="preserve">H NMR spectra of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in methanol-d</w:t>
                        </w:r>
                        <w:r w:rsidRPr="00B63771">
                          <w:rPr>
                            <w:rFonts w:ascii="Times New Roman" w:hAnsi="Times New Roman" w:cs="Times New Roman"/>
                            <w:i w:val="0"/>
                            <w:color w:val="000000" w:themeColor="text1"/>
                            <w:sz w:val="24"/>
                            <w:szCs w:val="24"/>
                            <w:vertAlign w:val="subscript"/>
                          </w:rPr>
                          <w:t>4</w:t>
                        </w:r>
                        <w:r w:rsidRPr="00B63771">
                          <w:rPr>
                            <w:rFonts w:ascii="Times New Roman" w:hAnsi="Times New Roman" w:cs="Times New Roman"/>
                            <w:i w:val="0"/>
                            <w:color w:val="000000" w:themeColor="text1"/>
                            <w:sz w:val="24"/>
                            <w:szCs w:val="24"/>
                          </w:rPr>
                          <w:t xml:space="preserve"> at 298 K of a) dilute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sample (0.04 mM); b) dilute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sample added TFA (20 eq); c)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sample (1.00 mM); d) </w:t>
                        </w:r>
                        <w:r>
                          <w:rPr>
                            <w:rFonts w:ascii="Times New Roman" w:hAnsi="Times New Roman" w:cs="Times New Roman"/>
                            <w:b/>
                            <w:i w:val="0"/>
                            <w:color w:val="000000" w:themeColor="text1"/>
                            <w:sz w:val="24"/>
                            <w:szCs w:val="24"/>
                          </w:rPr>
                          <w:t>1a</w:t>
                        </w:r>
                        <w:r w:rsidRPr="00B63771">
                          <w:rPr>
                            <w:rFonts w:ascii="Times New Roman" w:hAnsi="Times New Roman" w:cs="Times New Roman"/>
                            <w:i w:val="0"/>
                            <w:color w:val="000000" w:themeColor="text1"/>
                            <w:sz w:val="24"/>
                            <w:szCs w:val="24"/>
                          </w:rPr>
                          <w:t xml:space="preserve"> sample added TEA (20 eq). The changes in H</w:t>
                        </w:r>
                        <w:r w:rsidRPr="00B63771">
                          <w:rPr>
                            <w:rFonts w:ascii="Times New Roman" w:hAnsi="Times New Roman" w:cs="Times New Roman"/>
                            <w:i w:val="0"/>
                            <w:color w:val="000000" w:themeColor="text1"/>
                            <w:sz w:val="24"/>
                            <w:szCs w:val="24"/>
                            <w:vertAlign w:val="subscript"/>
                          </w:rPr>
                          <w:t>2</w:t>
                        </w:r>
                        <w:r w:rsidRPr="00B63771">
                          <w:rPr>
                            <w:rFonts w:ascii="Times New Roman" w:hAnsi="Times New Roman" w:cs="Times New Roman"/>
                            <w:i w:val="0"/>
                            <w:color w:val="000000" w:themeColor="text1"/>
                            <w:sz w:val="24"/>
                            <w:szCs w:val="24"/>
                          </w:rPr>
                          <w:t xml:space="preserve"> and H</w:t>
                        </w:r>
                        <w:r w:rsidRPr="00B63771">
                          <w:rPr>
                            <w:rFonts w:ascii="Times New Roman" w:hAnsi="Times New Roman" w:cs="Times New Roman"/>
                            <w:i w:val="0"/>
                            <w:color w:val="000000" w:themeColor="text1"/>
                            <w:sz w:val="24"/>
                            <w:szCs w:val="24"/>
                            <w:vertAlign w:val="subscript"/>
                          </w:rPr>
                          <w:t>9</w:t>
                        </w:r>
                        <w:r w:rsidRPr="00B63771">
                          <w:rPr>
                            <w:rFonts w:ascii="Times New Roman" w:hAnsi="Times New Roman" w:cs="Times New Roman"/>
                            <w:i w:val="0"/>
                            <w:color w:val="000000" w:themeColor="text1"/>
                            <w:sz w:val="24"/>
                            <w:szCs w:val="24"/>
                          </w:rPr>
                          <w:t xml:space="preserve"> proton shifts and inward facing H</w:t>
                        </w:r>
                        <w:r w:rsidRPr="00B63771">
                          <w:rPr>
                            <w:rFonts w:ascii="Times New Roman" w:hAnsi="Times New Roman" w:cs="Times New Roman"/>
                            <w:i w:val="0"/>
                            <w:color w:val="000000" w:themeColor="text1"/>
                            <w:sz w:val="24"/>
                            <w:szCs w:val="24"/>
                            <w:vertAlign w:val="subscript"/>
                          </w:rPr>
                          <w:t>6</w:t>
                        </w:r>
                        <w:r w:rsidRPr="00B63771">
                          <w:rPr>
                            <w:rFonts w:ascii="Times New Roman" w:hAnsi="Times New Roman" w:cs="Times New Roman"/>
                            <w:i w:val="0"/>
                            <w:color w:val="000000" w:themeColor="text1"/>
                            <w:sz w:val="24"/>
                            <w:szCs w:val="24"/>
                          </w:rPr>
                          <w:t xml:space="preserve"> protons were followed.  </w:t>
                        </w:r>
                      </w:p>
                    </w:txbxContent>
                  </v:textbox>
                </v:shape>
                <w10:wrap type="square" anchorx="margin" anchory="margin"/>
              </v:group>
            </w:pict>
          </mc:Fallback>
        </mc:AlternateContent>
      </w:r>
      <w:r w:rsidRPr="00D949F1">
        <w:t xml:space="preserve">Dilution </w:t>
      </w:r>
      <w:r w:rsidR="00740D89" w:rsidRPr="00D949F1">
        <w:t>measurements</w:t>
      </w:r>
      <w:bookmarkEnd w:id="21"/>
    </w:p>
    <w:p w14:paraId="690734F7" w14:textId="77777777" w:rsidR="000E1657" w:rsidRPr="00D949F1" w:rsidRDefault="000E1657" w:rsidP="000E1657">
      <w:pPr>
        <w:rPr>
          <w:noProof/>
          <w:lang w:eastAsia="en-GB"/>
        </w:rPr>
      </w:pPr>
    </w:p>
    <w:p w14:paraId="3B01AE56" w14:textId="76C0BE10" w:rsidR="00B63771" w:rsidRPr="00D949F1" w:rsidRDefault="00B63771" w:rsidP="000E1657">
      <w:pPr>
        <w:jc w:val="both"/>
      </w:pPr>
      <w:r w:rsidRPr="00D949F1">
        <w:rPr>
          <w:noProof/>
          <w:lang w:eastAsia="en-GB"/>
        </w:rPr>
        <w:t xml:space="preserve">Upon dilution from </w:t>
      </w:r>
      <w:r w:rsidRPr="00D949F1">
        <w:t>1 mM to 0.04 mM</w:t>
      </w:r>
      <w:r w:rsidRPr="00D949F1">
        <w:rPr>
          <w:noProof/>
          <w:lang w:eastAsia="en-GB"/>
        </w:rPr>
        <w:t>, the NMR chemical shifts</w:t>
      </w:r>
      <w:r w:rsidRPr="00D949F1">
        <w:t xml:space="preserve"> in methanol-d</w:t>
      </w:r>
      <w:r w:rsidRPr="00D949F1">
        <w:rPr>
          <w:vertAlign w:val="subscript"/>
        </w:rPr>
        <w:t>4</w:t>
      </w:r>
      <w:r w:rsidRPr="00D949F1">
        <w:t xml:space="preserve"> demonstrated significant changes (Figure </w:t>
      </w:r>
      <w:r w:rsidR="007743CC" w:rsidRPr="00D949F1">
        <w:t>S12</w:t>
      </w:r>
      <w:r w:rsidRPr="00D949F1">
        <w:t xml:space="preserve">). Dimerization for the </w:t>
      </w:r>
      <w:r w:rsidR="00164D63" w:rsidRPr="00D949F1">
        <w:rPr>
          <w:b/>
        </w:rPr>
        <w:t>1a</w:t>
      </w:r>
      <w:r w:rsidRPr="00D949F1">
        <w:t xml:space="preserve"> macrocycle is unlikely to induce these changes in a protic solvent.</w:t>
      </w:r>
      <w:r w:rsidRPr="00D949F1">
        <w:fldChar w:fldCharType="begin" w:fldLock="1"/>
      </w:r>
      <w:r w:rsidR="00D949F1">
        <w:instrText>ADDIN CSL_CITATION {"citationItems":[{"id":"ITEM-1","itemData":{"ISSN":"0022-3263","author":[{"dropping-particle":"","family":"Arduini","given":"Arturo","non-dropping-particle":"","parse-names":false,"suffix":""},{"dropping-particle":"","family":"Fabbi","given":"Massimo","non-dropping-particle":"","parse-names":false,"suffix":""},{"dropping-particle":"","family":"Mantovani","given":"Marco","non-dropping-particle":"","parse-names":false,"suffix":""},{"dropping-particle":"","family":"Mirone","given":"Leonardo","non-dropping-particle":"","parse-names":false,"suffix":""},{"dropping-particle":"","family":"Pochini","given":"Andrea","non-dropping-particle":"","parse-names":false,"suffix":""},{"dropping-particle":"","family":"Secchi","given":"Andrea","non-dropping-particle":"","parse-names":false,"suffix":""},{"dropping-particle":"","family":"Ungaro","given":"Rocco","non-dropping-particle":"","parse-names":false,"suffix":""}],"container-title":"The Journal of Organic Chemistry","id":"ITEM-1","issue":"5","issued":{"date-parts":[["1995"]]},"page":"1454-1457","publisher":"ACS Publications","title":"Calix [4] arenes blocked in a rigid cone conformation by selective functionalization at the lower rim","type":"article-journal","volume":"60"},"uris":["http://www.mendeley.com/documents/?uuid=184c51d7-f35b-4859-8fdb-fd012bc56dc8","http://www.mendeley.com/documents/?uuid=c8e96fea-88c7-4635-bf3a-04c2a9eaee5f","http://www.mendeley.com/documents/?uuid=085fa2de-3cad-414c-9077-7a1eb10eca20","http://www.mendeley.com/documents/?uuid=127bfac1-e381-4411-abaa-a4c7d2525681"]},{"id":"ITEM-2","itemData":{"ISSN":"1061-0278","author":[{"dropping-particle":"","family":"Miyaji","given":"Hidekazu","non-dropping-particle":"","parse-names":false,"suffix":""},{"dropping-particle":"","family":"Dudic","given":"Miroslav","non-dropping-particle":"","parse-names":false,"suffix":""},{"dropping-particle":"","family":"Tucker","given":"James H R","non-dropping-particle":"","parse-names":false,"suffix":""},{"dropping-particle":"","family":"Prokes","given":"Ivan","non-dropping-particle":"","parse-names":false,"suffix":""},{"dropping-particle":"","family":"Light","given":"Mark E","non-dropping-particle":"","parse-names":false,"suffix":""},{"dropping-particle":"","family":"Gelbrich","given":"Thomas","non-dropping-particle":"","parse-names":false,"suffix":""},{"dropping-particle":"","family":"Hursthouse","given":"Michael B","non-dropping-particle":"","parse-names":false,"suffix":""},{"dropping-particle":"","family":"Stibor","given":"Ivan","non-dropping-particle":"","parse-names":false,"suffix":""},{"dropping-particle":"","family":"Lhoták","given":"Pavel","non-dropping-particle":"","parse-names":false,"suffix":""},{"dropping-particle":"","family":"Brammer","given":"Lee","non-dropping-particle":"","parse-names":false,"suffix":""}],"container-title":"Supramolecular Chemistry","id":"ITEM-2","issue":"5","issued":{"date-parts":[["2003"]]},"page":"385-390","publisher":"Taylor &amp; Francis","title":"Binding Studies on the Control of the Conformation and Self-assembly of a Calix [4] arenedicarboxylic Acid through Hydrogen Bonding Interactions","type":"article-journal","volume":"15"},"uris":["http://www.mendeley.com/documents/?uuid=c1da0688-b6ea-4722-af61-e9fb5d9ab07e","http://www.mendeley.com/documents/?uuid=1170dd3f-c3f5-4bb1-8cf5-105acf7cb3fe","http://www.mendeley.com/documents/?uuid=4e19d9f7-674c-4c0a-bb53-53d009e6e25e","http://www.mendeley.com/documents/?uuid=3e76dd31-2930-4465-b21e-5181a69fa503"]}],"mendeley":{"formattedCitation":"&lt;sup&gt;6,7&lt;/sup&gt;","plainTextFormattedCitation":"6,7","previouslyFormattedCitation":"&lt;sup&gt;6,7&lt;/sup&gt;"},"properties":{"noteIndex":0},"schema":"https://github.com/citation-style-language/schema/raw/master/csl-citation.json"}</w:instrText>
      </w:r>
      <w:r w:rsidRPr="00D949F1">
        <w:fldChar w:fldCharType="separate"/>
      </w:r>
      <w:r w:rsidR="0081028D" w:rsidRPr="00D949F1">
        <w:rPr>
          <w:noProof/>
          <w:vertAlign w:val="superscript"/>
        </w:rPr>
        <w:t>6,7</w:t>
      </w:r>
      <w:r w:rsidRPr="00D949F1">
        <w:fldChar w:fldCharType="end"/>
      </w:r>
      <w:r w:rsidRPr="00D949F1">
        <w:t xml:space="preserve"> We therefore investigated whether this change of chemical shifts is caused by the protonation-deprotonation equilibrium of the carboxylic acid group in </w:t>
      </w:r>
      <w:r w:rsidR="00164D63" w:rsidRPr="00D949F1">
        <w:rPr>
          <w:b/>
        </w:rPr>
        <w:t>1a</w:t>
      </w:r>
      <w:r w:rsidRPr="00D949F1">
        <w:t xml:space="preserve"> and performed </w:t>
      </w:r>
      <w:r w:rsidRPr="00D949F1">
        <w:rPr>
          <w:vertAlign w:val="superscript"/>
        </w:rPr>
        <w:t>1</w:t>
      </w:r>
      <w:r w:rsidRPr="00D949F1">
        <w:t xml:space="preserve">H NMR measurements of </w:t>
      </w:r>
      <w:r w:rsidR="00164D63" w:rsidRPr="00D949F1">
        <w:rPr>
          <w:b/>
        </w:rPr>
        <w:t>1a</w:t>
      </w:r>
      <w:r w:rsidRPr="00D949F1">
        <w:rPr>
          <w:b/>
        </w:rPr>
        <w:t xml:space="preserve"> </w:t>
      </w:r>
      <w:r w:rsidRPr="00D949F1">
        <w:t>in acidic and basic conditions in methanol-d</w:t>
      </w:r>
      <w:r w:rsidRPr="00D949F1">
        <w:rPr>
          <w:vertAlign w:val="subscript"/>
        </w:rPr>
        <w:t>4</w:t>
      </w:r>
      <w:r w:rsidRPr="00D949F1">
        <w:t xml:space="preserve"> by adding trifluoroacetic acid (TFA) or triethylamine (TEA), respectively (Figure S</w:t>
      </w:r>
      <w:r w:rsidR="00D84FEC" w:rsidRPr="00D949F1">
        <w:t>12</w:t>
      </w:r>
      <w:r w:rsidRPr="00D949F1">
        <w:t xml:space="preserve">). The spectrum of </w:t>
      </w:r>
      <w:r w:rsidR="00164D63" w:rsidRPr="00D949F1">
        <w:rPr>
          <w:b/>
        </w:rPr>
        <w:t>1a</w:t>
      </w:r>
      <w:r w:rsidRPr="00D949F1">
        <w:rPr>
          <w:b/>
        </w:rPr>
        <w:t xml:space="preserve"> </w:t>
      </w:r>
      <w:r w:rsidRPr="00D949F1">
        <w:t>in acidic conditions is indeed similar to the spectrum at high concentrations and that in basic conditions to the low-concentration spectrum.</w:t>
      </w:r>
    </w:p>
    <w:p w14:paraId="280672F7" w14:textId="77777777" w:rsidR="00D84FEC" w:rsidRPr="00D949F1" w:rsidRDefault="00D84FEC">
      <w:pPr>
        <w:rPr>
          <w:rFonts w:eastAsiaTheme="majorEastAsia" w:cstheme="majorBidi"/>
          <w:sz w:val="28"/>
          <w:szCs w:val="32"/>
        </w:rPr>
      </w:pPr>
      <w:r w:rsidRPr="00D949F1">
        <w:br w:type="page"/>
      </w:r>
    </w:p>
    <w:p w14:paraId="7A7A8690" w14:textId="786078C7" w:rsidR="00B7127A" w:rsidRPr="00D949F1" w:rsidRDefault="00B7127A" w:rsidP="004247AE">
      <w:pPr>
        <w:pStyle w:val="Heading1"/>
        <w:spacing w:before="0" w:after="240" w:line="360" w:lineRule="auto"/>
      </w:pPr>
      <w:bookmarkStart w:id="22" w:name="_Toc13518728"/>
      <w:r w:rsidRPr="00D949F1">
        <w:lastRenderedPageBreak/>
        <w:t>Further interpretation of calculations</w:t>
      </w:r>
      <w:bookmarkEnd w:id="22"/>
    </w:p>
    <w:p w14:paraId="3EFE9CC1" w14:textId="4184D686" w:rsidR="00B7127A" w:rsidRPr="00D949F1" w:rsidRDefault="00EE1FB8" w:rsidP="00B7127A">
      <w:pPr>
        <w:pStyle w:val="Heading2"/>
        <w:rPr>
          <w:shd w:val="clear" w:color="auto" w:fill="FFFFFF"/>
        </w:rPr>
      </w:pPr>
      <w:bookmarkStart w:id="23" w:name="_Toc13518729"/>
      <w:r w:rsidRPr="00D949F1">
        <w:rPr>
          <w:shd w:val="clear" w:color="auto" w:fill="FFFFFF"/>
        </w:rPr>
        <w:t>Additional details</w:t>
      </w:r>
      <w:bookmarkEnd w:id="23"/>
    </w:p>
    <w:p w14:paraId="7F65B2AC" w14:textId="762C46E2" w:rsidR="00B7127A" w:rsidRPr="00D949F1" w:rsidRDefault="002457D5" w:rsidP="00B7127A">
      <w:pPr>
        <w:jc w:val="both"/>
        <w:rPr>
          <w:rFonts w:cs="Arial"/>
          <w:color w:val="000000"/>
          <w:shd w:val="clear" w:color="auto" w:fill="FFFFFF"/>
        </w:rPr>
      </w:pPr>
      <w:r w:rsidRPr="00D949F1">
        <w:rPr>
          <w:b/>
          <w:i/>
          <w:noProof/>
          <w:color w:val="000000" w:themeColor="text1"/>
          <w:lang w:eastAsia="en-GB"/>
        </w:rPr>
        <w:drawing>
          <wp:anchor distT="0" distB="0" distL="114300" distR="114300" simplePos="0" relativeHeight="251659264" behindDoc="0" locked="0" layoutInCell="1" allowOverlap="1" wp14:anchorId="16C85F21" wp14:editId="6491456D">
            <wp:simplePos x="0" y="0"/>
            <wp:positionH relativeFrom="column">
              <wp:posOffset>488950</wp:posOffset>
            </wp:positionH>
            <wp:positionV relativeFrom="paragraph">
              <wp:posOffset>1560649</wp:posOffset>
            </wp:positionV>
            <wp:extent cx="4424045" cy="282321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31" cstate="print">
                      <a:extLst>
                        <a:ext uri="{28A0092B-C50C-407E-A947-70E740481C1C}">
                          <a14:useLocalDpi xmlns:a14="http://schemas.microsoft.com/office/drawing/2010/main" val="0"/>
                        </a:ext>
                      </a:extLst>
                    </a:blip>
                    <a:srcRect l="-2457" t="11539"/>
                    <a:stretch/>
                  </pic:blipFill>
                  <pic:spPr bwMode="auto">
                    <a:xfrm>
                      <a:off x="0" y="0"/>
                      <a:ext cx="4424045" cy="282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9F1">
        <w:rPr>
          <w:noProof/>
          <w:lang w:eastAsia="en-GB"/>
        </w:rPr>
        <mc:AlternateContent>
          <mc:Choice Requires="wps">
            <w:drawing>
              <wp:anchor distT="0" distB="0" distL="114300" distR="114300" simplePos="0" relativeHeight="251660288" behindDoc="0" locked="0" layoutInCell="1" allowOverlap="1" wp14:anchorId="4391D6D9" wp14:editId="76B907A6">
                <wp:simplePos x="0" y="0"/>
                <wp:positionH relativeFrom="column">
                  <wp:posOffset>50800</wp:posOffset>
                </wp:positionH>
                <wp:positionV relativeFrom="paragraph">
                  <wp:posOffset>4309745</wp:posOffset>
                </wp:positionV>
                <wp:extent cx="5676900" cy="745490"/>
                <wp:effectExtent l="0" t="0" r="0" b="3810"/>
                <wp:wrapThrough wrapText="bothSides">
                  <wp:wrapPolygon edited="0">
                    <wp:start x="0" y="0"/>
                    <wp:lineTo x="0" y="21342"/>
                    <wp:lineTo x="21552" y="21342"/>
                    <wp:lineTo x="21552"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5676900" cy="745490"/>
                        </a:xfrm>
                        <a:prstGeom prst="rect">
                          <a:avLst/>
                        </a:prstGeom>
                        <a:solidFill>
                          <a:prstClr val="white"/>
                        </a:solidFill>
                        <a:ln>
                          <a:noFill/>
                        </a:ln>
                        <a:effectLst/>
                      </wps:spPr>
                      <wps:txbx>
                        <w:txbxContent>
                          <w:p w14:paraId="0A8E01A9" w14:textId="19E0EC05" w:rsidR="00886F42" w:rsidRPr="004B6DA9" w:rsidRDefault="00886F42" w:rsidP="00B7127A">
                            <w:pPr>
                              <w:pStyle w:val="Caption"/>
                              <w:jc w:val="both"/>
                              <w:rPr>
                                <w:rFonts w:ascii="Times New Roman" w:hAnsi="Times New Roman" w:cs="Times New Roman"/>
                                <w:i w:val="0"/>
                                <w:noProof/>
                                <w:color w:val="000000" w:themeColor="text1"/>
                                <w:sz w:val="24"/>
                                <w:szCs w:val="24"/>
                              </w:rPr>
                            </w:pPr>
                            <w:r w:rsidRPr="004B6DA9">
                              <w:rPr>
                                <w:rFonts w:ascii="Times New Roman" w:hAnsi="Times New Roman" w:cs="Times New Roman"/>
                                <w:i w:val="0"/>
                                <w:color w:val="000000" w:themeColor="text1"/>
                                <w:sz w:val="24"/>
                                <w:szCs w:val="24"/>
                              </w:rPr>
                              <w:t>Figure S</w:t>
                            </w:r>
                            <w:r>
                              <w:rPr>
                                <w:rFonts w:ascii="Times New Roman" w:hAnsi="Times New Roman" w:cs="Times New Roman"/>
                                <w:i w:val="0"/>
                                <w:color w:val="000000" w:themeColor="text1"/>
                                <w:sz w:val="24"/>
                                <w:szCs w:val="24"/>
                              </w:rPr>
                              <w:t>13</w:t>
                            </w:r>
                            <w:r w:rsidRPr="004B6DA9">
                              <w:rPr>
                                <w:rFonts w:ascii="Times New Roman" w:hAnsi="Times New Roman" w:cs="Times New Roman"/>
                                <w:b/>
                                <w:i w:val="0"/>
                                <w:noProof/>
                                <w:color w:val="000000" w:themeColor="text1"/>
                                <w:sz w:val="24"/>
                                <w:szCs w:val="24"/>
                              </w:rPr>
                              <w:t xml:space="preserve">. </w:t>
                            </w:r>
                            <w:r w:rsidRPr="004B6DA9">
                              <w:rPr>
                                <w:rFonts w:ascii="Times New Roman" w:hAnsi="Times New Roman" w:cs="Times New Roman"/>
                                <w:i w:val="0"/>
                                <w:color w:val="000000" w:themeColor="text1"/>
                                <w:sz w:val="24"/>
                                <w:szCs w:val="24"/>
                              </w:rPr>
                              <w:t>a) and b) the positions of H</w:t>
                            </w:r>
                            <w:r w:rsidRPr="004B6DA9">
                              <w:rPr>
                                <w:rFonts w:ascii="Times New Roman" w:hAnsi="Times New Roman" w:cs="Times New Roman"/>
                                <w:i w:val="0"/>
                                <w:color w:val="000000" w:themeColor="text1"/>
                                <w:sz w:val="24"/>
                                <w:szCs w:val="24"/>
                                <w:vertAlign w:val="subscript"/>
                              </w:rPr>
                              <w:t>6</w:t>
                            </w:r>
                            <w:r w:rsidRPr="004B6DA9">
                              <w:rPr>
                                <w:rFonts w:ascii="Times New Roman" w:hAnsi="Times New Roman" w:cs="Times New Roman"/>
                                <w:i w:val="0"/>
                                <w:color w:val="000000" w:themeColor="text1"/>
                                <w:sz w:val="24"/>
                                <w:szCs w:val="24"/>
                              </w:rPr>
                              <w:t xml:space="preserve"> and H</w:t>
                            </w:r>
                            <w:r w:rsidRPr="004B6DA9">
                              <w:rPr>
                                <w:rFonts w:ascii="Times New Roman" w:hAnsi="Times New Roman" w:cs="Times New Roman"/>
                                <w:i w:val="0"/>
                                <w:color w:val="000000" w:themeColor="text1"/>
                                <w:sz w:val="24"/>
                                <w:szCs w:val="24"/>
                                <w:vertAlign w:val="subscript"/>
                              </w:rPr>
                              <w:t>9</w:t>
                            </w:r>
                            <w:r w:rsidRPr="004B6DA9">
                              <w:rPr>
                                <w:rFonts w:ascii="Times New Roman" w:hAnsi="Times New Roman" w:cs="Times New Roman"/>
                                <w:i w:val="0"/>
                                <w:color w:val="000000" w:themeColor="text1"/>
                                <w:sz w:val="24"/>
                                <w:szCs w:val="24"/>
                              </w:rPr>
                              <w:t xml:space="preserve"> protons with respect to the adjacent aromatic rings, c) and d) models used for chemical shift calculations where two of the aromatic groups have been removed in pairs. Numbers in green and blue denote experimental NMR chemical shifts and calculated chemical shifts</w:t>
                            </w:r>
                            <w:r>
                              <w:rPr>
                                <w:rFonts w:ascii="Times New Roman" w:hAnsi="Times New Roman" w:cs="Times New Roman"/>
                                <w:i w:val="0"/>
                                <w:color w:val="000000" w:themeColor="text1"/>
                                <w:sz w:val="24"/>
                                <w:szCs w:val="24"/>
                              </w:rPr>
                              <w:t xml:space="preserve"> (B3LYP/GIAO)</w:t>
                            </w:r>
                            <w:r w:rsidRPr="004B6DA9">
                              <w:rPr>
                                <w:rFonts w:ascii="Times New Roman" w:hAnsi="Times New Roman" w:cs="Times New Roman"/>
                                <w:i w:val="0"/>
                                <w:color w:val="000000" w:themeColor="text1"/>
                                <w:sz w:val="24"/>
                                <w:szCs w:val="24"/>
                              </w:rPr>
                              <w:t xml:space="preserve"> in ppm,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D6D9" id="Text Box 5" o:spid="_x0000_s1029" type="#_x0000_t202" style="position:absolute;left:0;text-align:left;margin-left:4pt;margin-top:339.35pt;width:447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" stroked="f">
                <v:textbox inset="0,0,0,0">
                  <w:txbxContent>
                    <w:p w14:paraId="0A8E01A9" w14:textId="19E0EC05" w:rsidR="00886F42" w:rsidRPr="004B6DA9" w:rsidRDefault="00886F42" w:rsidP="00B7127A">
                      <w:pPr>
                        <w:pStyle w:val="Caption"/>
                        <w:jc w:val="both"/>
                        <w:rPr>
                          <w:rFonts w:ascii="Times New Roman" w:hAnsi="Times New Roman" w:cs="Times New Roman"/>
                          <w:i w:val="0"/>
                          <w:noProof/>
                          <w:color w:val="000000" w:themeColor="text1"/>
                          <w:sz w:val="24"/>
                          <w:szCs w:val="24"/>
                        </w:rPr>
                      </w:pPr>
                      <w:r w:rsidRPr="004B6DA9">
                        <w:rPr>
                          <w:rFonts w:ascii="Times New Roman" w:hAnsi="Times New Roman" w:cs="Times New Roman"/>
                          <w:i w:val="0"/>
                          <w:color w:val="000000" w:themeColor="text1"/>
                          <w:sz w:val="24"/>
                          <w:szCs w:val="24"/>
                        </w:rPr>
                        <w:t>Figure S</w:t>
                      </w:r>
                      <w:r>
                        <w:rPr>
                          <w:rFonts w:ascii="Times New Roman" w:hAnsi="Times New Roman" w:cs="Times New Roman"/>
                          <w:i w:val="0"/>
                          <w:color w:val="000000" w:themeColor="text1"/>
                          <w:sz w:val="24"/>
                          <w:szCs w:val="24"/>
                        </w:rPr>
                        <w:t>13</w:t>
                      </w:r>
                      <w:r w:rsidRPr="004B6DA9">
                        <w:rPr>
                          <w:rFonts w:ascii="Times New Roman" w:hAnsi="Times New Roman" w:cs="Times New Roman"/>
                          <w:b/>
                          <w:i w:val="0"/>
                          <w:noProof/>
                          <w:color w:val="000000" w:themeColor="text1"/>
                          <w:sz w:val="24"/>
                          <w:szCs w:val="24"/>
                        </w:rPr>
                        <w:t xml:space="preserve">. </w:t>
                      </w:r>
                      <w:r w:rsidRPr="004B6DA9">
                        <w:rPr>
                          <w:rFonts w:ascii="Times New Roman" w:hAnsi="Times New Roman" w:cs="Times New Roman"/>
                          <w:i w:val="0"/>
                          <w:color w:val="000000" w:themeColor="text1"/>
                          <w:sz w:val="24"/>
                          <w:szCs w:val="24"/>
                        </w:rPr>
                        <w:t>a) and b) the positions of H</w:t>
                      </w:r>
                      <w:r w:rsidRPr="004B6DA9">
                        <w:rPr>
                          <w:rFonts w:ascii="Times New Roman" w:hAnsi="Times New Roman" w:cs="Times New Roman"/>
                          <w:i w:val="0"/>
                          <w:color w:val="000000" w:themeColor="text1"/>
                          <w:sz w:val="24"/>
                          <w:szCs w:val="24"/>
                          <w:vertAlign w:val="subscript"/>
                        </w:rPr>
                        <w:t>6</w:t>
                      </w:r>
                      <w:r w:rsidRPr="004B6DA9">
                        <w:rPr>
                          <w:rFonts w:ascii="Times New Roman" w:hAnsi="Times New Roman" w:cs="Times New Roman"/>
                          <w:i w:val="0"/>
                          <w:color w:val="000000" w:themeColor="text1"/>
                          <w:sz w:val="24"/>
                          <w:szCs w:val="24"/>
                        </w:rPr>
                        <w:t xml:space="preserve"> and H</w:t>
                      </w:r>
                      <w:r w:rsidRPr="004B6DA9">
                        <w:rPr>
                          <w:rFonts w:ascii="Times New Roman" w:hAnsi="Times New Roman" w:cs="Times New Roman"/>
                          <w:i w:val="0"/>
                          <w:color w:val="000000" w:themeColor="text1"/>
                          <w:sz w:val="24"/>
                          <w:szCs w:val="24"/>
                          <w:vertAlign w:val="subscript"/>
                        </w:rPr>
                        <w:t>9</w:t>
                      </w:r>
                      <w:r w:rsidRPr="004B6DA9">
                        <w:rPr>
                          <w:rFonts w:ascii="Times New Roman" w:hAnsi="Times New Roman" w:cs="Times New Roman"/>
                          <w:i w:val="0"/>
                          <w:color w:val="000000" w:themeColor="text1"/>
                          <w:sz w:val="24"/>
                          <w:szCs w:val="24"/>
                        </w:rPr>
                        <w:t xml:space="preserve"> protons with respect to the adjacent aromatic rings, c) and d) models used for chemical shift calculations where two of the aromatic groups have been removed in pairs. Numbers in green and blue denote experimental NMR chemical shifts and calculated chemical shifts</w:t>
                      </w:r>
                      <w:r>
                        <w:rPr>
                          <w:rFonts w:ascii="Times New Roman" w:hAnsi="Times New Roman" w:cs="Times New Roman"/>
                          <w:i w:val="0"/>
                          <w:color w:val="000000" w:themeColor="text1"/>
                          <w:sz w:val="24"/>
                          <w:szCs w:val="24"/>
                        </w:rPr>
                        <w:t xml:space="preserve"> (B3LYP/GIAO)</w:t>
                      </w:r>
                      <w:r w:rsidRPr="004B6DA9">
                        <w:rPr>
                          <w:rFonts w:ascii="Times New Roman" w:hAnsi="Times New Roman" w:cs="Times New Roman"/>
                          <w:i w:val="0"/>
                          <w:color w:val="000000" w:themeColor="text1"/>
                          <w:sz w:val="24"/>
                          <w:szCs w:val="24"/>
                        </w:rPr>
                        <w:t xml:space="preserve"> in ppm, respectively.</w:t>
                      </w:r>
                    </w:p>
                  </w:txbxContent>
                </v:textbox>
                <w10:wrap type="through"/>
              </v:shape>
            </w:pict>
          </mc:Fallback>
        </mc:AlternateContent>
      </w:r>
      <w:r w:rsidR="00B7127A" w:rsidRPr="00D949F1">
        <w:rPr>
          <w:rFonts w:cs="Arial"/>
          <w:color w:val="000000"/>
          <w:shd w:val="clear" w:color="auto" w:fill="FFFFFF"/>
        </w:rPr>
        <w:t>Firstly, there is difference between the chemical shifts of H</w:t>
      </w:r>
      <w:r w:rsidR="00B7127A" w:rsidRPr="00D949F1">
        <w:rPr>
          <w:rFonts w:cs="Arial"/>
          <w:color w:val="000000"/>
          <w:shd w:val="clear" w:color="auto" w:fill="FFFFFF"/>
          <w:vertAlign w:val="subscript"/>
        </w:rPr>
        <w:t>6</w:t>
      </w:r>
      <w:r w:rsidR="00B7127A" w:rsidRPr="00D949F1">
        <w:rPr>
          <w:rFonts w:cs="Arial"/>
          <w:color w:val="000000"/>
          <w:shd w:val="clear" w:color="auto" w:fill="FFFFFF"/>
        </w:rPr>
        <w:t xml:space="preserve"> and H</w:t>
      </w:r>
      <w:r w:rsidR="00B7127A" w:rsidRPr="00D949F1">
        <w:rPr>
          <w:rFonts w:cs="Arial"/>
          <w:color w:val="000000"/>
          <w:shd w:val="clear" w:color="auto" w:fill="FFFFFF"/>
          <w:vertAlign w:val="subscript"/>
        </w:rPr>
        <w:t>9</w:t>
      </w:r>
      <w:r w:rsidR="00B7127A" w:rsidRPr="00D949F1">
        <w:rPr>
          <w:rFonts w:cs="Arial"/>
          <w:color w:val="000000"/>
          <w:shd w:val="clear" w:color="auto" w:fill="FFFFFF"/>
        </w:rPr>
        <w:t xml:space="preserve"> protons in the experimental data with H</w:t>
      </w:r>
      <w:r w:rsidR="00B7127A" w:rsidRPr="00D949F1">
        <w:rPr>
          <w:rFonts w:cs="Arial"/>
          <w:color w:val="000000"/>
          <w:shd w:val="clear" w:color="auto" w:fill="FFFFFF"/>
          <w:vertAlign w:val="subscript"/>
        </w:rPr>
        <w:t>6</w:t>
      </w:r>
      <w:r w:rsidR="00B7127A" w:rsidRPr="00D949F1">
        <w:rPr>
          <w:rFonts w:cs="Arial"/>
          <w:color w:val="000000"/>
          <w:shd w:val="clear" w:color="auto" w:fill="FFFFFF"/>
        </w:rPr>
        <w:t xml:space="preserve"> shifted considerably upfield, 6.70 ppm vs 5.66 ppm (Figure 1 in the main text shows proton labelling). The latter is likely to result from the orientation of these protons with regard to the anisotropic shielding cones of adjacent aromatic monomers with H</w:t>
      </w:r>
      <w:r w:rsidR="00B7127A" w:rsidRPr="00D949F1">
        <w:rPr>
          <w:rFonts w:cs="Arial"/>
          <w:color w:val="000000"/>
          <w:shd w:val="clear" w:color="auto" w:fill="FFFFFF"/>
          <w:vertAlign w:val="subscript"/>
        </w:rPr>
        <w:t>6</w:t>
      </w:r>
      <w:r w:rsidR="00B7127A" w:rsidRPr="00D949F1">
        <w:rPr>
          <w:rFonts w:cs="Arial"/>
          <w:color w:val="000000"/>
          <w:shd w:val="clear" w:color="auto" w:fill="FFFFFF"/>
        </w:rPr>
        <w:t xml:space="preserve"> experiencing more shielding by the aromatic ring currents [Figure S</w:t>
      </w:r>
      <w:r w:rsidR="00D84FEC" w:rsidRPr="00D949F1">
        <w:rPr>
          <w:rFonts w:cs="Arial"/>
          <w:color w:val="000000"/>
          <w:shd w:val="clear" w:color="auto" w:fill="FFFFFF"/>
        </w:rPr>
        <w:t>13</w:t>
      </w:r>
      <w:r w:rsidR="00B7127A" w:rsidRPr="00D949F1">
        <w:rPr>
          <w:rFonts w:cs="Arial"/>
          <w:color w:val="000000"/>
          <w:shd w:val="clear" w:color="auto" w:fill="FFFFFF"/>
        </w:rPr>
        <w:t>(a)(b)]. These differences in the chemical shifts were replicated in the calculated geometry in solution</w:t>
      </w:r>
      <w:r w:rsidR="00F940EB" w:rsidRPr="00D949F1">
        <w:rPr>
          <w:rFonts w:cs="Arial"/>
          <w:color w:val="000000"/>
          <w:shd w:val="clear" w:color="auto" w:fill="FFFFFF"/>
        </w:rPr>
        <w:t xml:space="preserve"> </w:t>
      </w:r>
      <w:r w:rsidR="00B7127A" w:rsidRPr="00D949F1">
        <w:rPr>
          <w:rFonts w:cs="Arial"/>
          <w:color w:val="000000"/>
          <w:shd w:val="clear" w:color="auto" w:fill="FFFFFF"/>
        </w:rPr>
        <w:t>[Figure S</w:t>
      </w:r>
      <w:r w:rsidR="00D84FEC" w:rsidRPr="00D949F1">
        <w:rPr>
          <w:rFonts w:cs="Arial"/>
          <w:color w:val="000000"/>
          <w:shd w:val="clear" w:color="auto" w:fill="FFFFFF"/>
        </w:rPr>
        <w:t>13</w:t>
      </w:r>
      <w:r w:rsidR="00B7127A" w:rsidRPr="00D949F1">
        <w:rPr>
          <w:rFonts w:cs="Arial"/>
          <w:color w:val="000000"/>
          <w:shd w:val="clear" w:color="auto" w:fill="FFFFFF"/>
        </w:rPr>
        <w:t xml:space="preserve">(a)(b)]. </w:t>
      </w:r>
      <w:r w:rsidR="00F940EB" w:rsidRPr="00D949F1">
        <w:rPr>
          <w:rFonts w:cs="Arial"/>
          <w:color w:val="000000"/>
          <w:shd w:val="clear" w:color="auto" w:fill="FFFFFF"/>
        </w:rPr>
        <w:t>We therefore</w:t>
      </w:r>
      <w:r w:rsidR="00B7127A" w:rsidRPr="00D949F1">
        <w:rPr>
          <w:rFonts w:cs="Arial"/>
          <w:color w:val="000000"/>
          <w:shd w:val="clear" w:color="auto" w:fill="FFFFFF"/>
        </w:rPr>
        <w:t xml:space="preserve"> removed two of the aromatic rings in pairs from the optimized model [Figure S</w:t>
      </w:r>
      <w:r w:rsidR="00D84FEC" w:rsidRPr="00D949F1">
        <w:rPr>
          <w:rFonts w:cs="Arial"/>
          <w:color w:val="000000"/>
          <w:shd w:val="clear" w:color="auto" w:fill="FFFFFF"/>
        </w:rPr>
        <w:t>13</w:t>
      </w:r>
      <w:r w:rsidR="00B7127A" w:rsidRPr="00D949F1">
        <w:rPr>
          <w:rFonts w:cs="Arial"/>
          <w:color w:val="000000"/>
          <w:shd w:val="clear" w:color="auto" w:fill="FFFFFF"/>
        </w:rPr>
        <w:t>(c)(d)] and calculated chemical shifts in these structures, where H</w:t>
      </w:r>
      <w:r w:rsidR="00B7127A" w:rsidRPr="00D949F1">
        <w:rPr>
          <w:rFonts w:cs="Arial"/>
          <w:color w:val="000000"/>
          <w:shd w:val="clear" w:color="auto" w:fill="FFFFFF"/>
          <w:vertAlign w:val="subscript"/>
        </w:rPr>
        <w:t>6</w:t>
      </w:r>
      <w:r w:rsidR="00B7127A" w:rsidRPr="00D949F1">
        <w:rPr>
          <w:rFonts w:cs="Arial"/>
          <w:color w:val="000000"/>
          <w:shd w:val="clear" w:color="auto" w:fill="FFFFFF"/>
        </w:rPr>
        <w:t xml:space="preserve"> and H</w:t>
      </w:r>
      <w:r w:rsidR="00B7127A" w:rsidRPr="00D949F1">
        <w:rPr>
          <w:rFonts w:cs="Arial"/>
          <w:color w:val="000000"/>
          <w:shd w:val="clear" w:color="auto" w:fill="FFFFFF"/>
          <w:vertAlign w:val="subscript"/>
        </w:rPr>
        <w:t>9</w:t>
      </w:r>
      <w:r w:rsidR="00B7127A" w:rsidRPr="00D949F1">
        <w:rPr>
          <w:rFonts w:cs="Arial"/>
          <w:color w:val="000000"/>
          <w:shd w:val="clear" w:color="auto" w:fill="FFFFFF"/>
        </w:rPr>
        <w:t xml:space="preserve"> protons do not have adjacent aromatic rings. H</w:t>
      </w:r>
      <w:r w:rsidR="00B7127A" w:rsidRPr="00D949F1">
        <w:rPr>
          <w:rFonts w:cs="Arial"/>
          <w:color w:val="000000"/>
          <w:shd w:val="clear" w:color="auto" w:fill="FFFFFF"/>
          <w:vertAlign w:val="subscript"/>
        </w:rPr>
        <w:t>9</w:t>
      </w:r>
      <w:r w:rsidR="00B7127A" w:rsidRPr="00D949F1">
        <w:rPr>
          <w:rFonts w:cs="Arial"/>
          <w:color w:val="000000"/>
          <w:shd w:val="clear" w:color="auto" w:fill="FFFFFF"/>
        </w:rPr>
        <w:t xml:space="preserve"> was almost uninfluenced by this change, whereas H</w:t>
      </w:r>
      <w:r w:rsidR="00B7127A" w:rsidRPr="00D949F1">
        <w:rPr>
          <w:rFonts w:cs="Arial"/>
          <w:color w:val="000000"/>
          <w:shd w:val="clear" w:color="auto" w:fill="FFFFFF"/>
          <w:vertAlign w:val="subscript"/>
        </w:rPr>
        <w:t>6</w:t>
      </w:r>
      <w:r w:rsidR="00B7127A" w:rsidRPr="00D949F1">
        <w:rPr>
          <w:rFonts w:cs="Arial"/>
          <w:color w:val="000000"/>
          <w:shd w:val="clear" w:color="auto" w:fill="FFFFFF"/>
        </w:rPr>
        <w:t xml:space="preserve"> shifted considerably downfield. These findings further support our hypothesis that H</w:t>
      </w:r>
      <w:r w:rsidR="00B7127A" w:rsidRPr="00D949F1">
        <w:rPr>
          <w:rFonts w:cs="Arial"/>
          <w:color w:val="000000"/>
          <w:shd w:val="clear" w:color="auto" w:fill="FFFFFF"/>
          <w:vertAlign w:val="subscript"/>
        </w:rPr>
        <w:t>6</w:t>
      </w:r>
      <w:r w:rsidR="00B7127A" w:rsidRPr="00D949F1">
        <w:rPr>
          <w:rFonts w:cs="Arial"/>
          <w:color w:val="000000"/>
          <w:shd w:val="clear" w:color="auto" w:fill="FFFFFF"/>
        </w:rPr>
        <w:t xml:space="preserve"> is significantly affected by its position with respect to the neighbouring aromatic groups in the structure.</w:t>
      </w:r>
      <w:r w:rsidR="009C1CB7" w:rsidRPr="00D949F1">
        <w:rPr>
          <w:rFonts w:cs="Arial"/>
          <w:color w:val="000000"/>
          <w:shd w:val="clear" w:color="auto" w:fill="FFFFFF"/>
        </w:rPr>
        <w:t xml:space="preserve"> For comparison with experimental data, the calculated </w:t>
      </w:r>
      <w:r w:rsidR="009C1CB7" w:rsidRPr="00D949F1">
        <w:rPr>
          <w:rFonts w:cs="Arial"/>
          <w:color w:val="000000"/>
          <w:shd w:val="clear" w:color="auto" w:fill="FFFFFF"/>
          <w:vertAlign w:val="superscript"/>
        </w:rPr>
        <w:t>1</w:t>
      </w:r>
      <w:r w:rsidR="009C1CB7" w:rsidRPr="00D949F1">
        <w:rPr>
          <w:rFonts w:cs="Arial"/>
          <w:color w:val="000000"/>
          <w:shd w:val="clear" w:color="auto" w:fill="FFFFFF"/>
        </w:rPr>
        <w:t xml:space="preserve">H </w:t>
      </w:r>
      <w:r w:rsidR="005A6536" w:rsidRPr="00D949F1">
        <w:rPr>
          <w:rFonts w:cs="Arial"/>
          <w:color w:val="000000"/>
          <w:shd w:val="clear" w:color="auto" w:fill="FFFFFF"/>
        </w:rPr>
        <w:t xml:space="preserve">and </w:t>
      </w:r>
      <w:r w:rsidR="005A6536" w:rsidRPr="00D949F1">
        <w:rPr>
          <w:rFonts w:cs="Arial"/>
          <w:color w:val="000000"/>
          <w:shd w:val="clear" w:color="auto" w:fill="FFFFFF"/>
          <w:vertAlign w:val="superscript"/>
        </w:rPr>
        <w:t>13</w:t>
      </w:r>
      <w:r w:rsidR="005A6536" w:rsidRPr="00D949F1">
        <w:rPr>
          <w:rFonts w:cs="Arial"/>
          <w:color w:val="000000"/>
          <w:shd w:val="clear" w:color="auto" w:fill="FFFFFF"/>
        </w:rPr>
        <w:t xml:space="preserve">C </w:t>
      </w:r>
      <w:r w:rsidR="009C1CB7" w:rsidRPr="00D949F1">
        <w:rPr>
          <w:rFonts w:cs="Arial"/>
          <w:color w:val="000000"/>
          <w:shd w:val="clear" w:color="auto" w:fill="FFFFFF"/>
        </w:rPr>
        <w:t>proton resonances</w:t>
      </w:r>
      <w:r w:rsidR="00440DC5" w:rsidRPr="00D949F1">
        <w:rPr>
          <w:rFonts w:cs="Arial"/>
          <w:color w:val="000000"/>
          <w:shd w:val="clear" w:color="auto" w:fill="FFFFFF"/>
        </w:rPr>
        <w:t xml:space="preserve"> (Tables </w:t>
      </w:r>
      <w:r w:rsidR="00D809B6" w:rsidRPr="00D949F1">
        <w:rPr>
          <w:rFonts w:cs="Arial"/>
          <w:color w:val="000000"/>
          <w:shd w:val="clear" w:color="auto" w:fill="FFFFFF"/>
        </w:rPr>
        <w:t>S2</w:t>
      </w:r>
      <w:r w:rsidR="00440DC5" w:rsidRPr="00D949F1">
        <w:rPr>
          <w:rFonts w:cs="Arial"/>
          <w:color w:val="000000"/>
          <w:shd w:val="clear" w:color="auto" w:fill="FFFFFF"/>
        </w:rPr>
        <w:t xml:space="preserve"> and </w:t>
      </w:r>
      <w:r w:rsidR="00D809B6" w:rsidRPr="00D949F1">
        <w:rPr>
          <w:rFonts w:cs="Arial"/>
          <w:color w:val="000000"/>
          <w:shd w:val="clear" w:color="auto" w:fill="FFFFFF"/>
        </w:rPr>
        <w:t>S5</w:t>
      </w:r>
      <w:r w:rsidR="00440DC5" w:rsidRPr="00D949F1">
        <w:rPr>
          <w:rFonts w:cs="Arial"/>
          <w:color w:val="000000"/>
          <w:shd w:val="clear" w:color="auto" w:fill="FFFFFF"/>
        </w:rPr>
        <w:t>)</w:t>
      </w:r>
      <w:r w:rsidR="009C1CB7" w:rsidRPr="00D949F1">
        <w:rPr>
          <w:rFonts w:cs="Arial"/>
          <w:color w:val="000000"/>
          <w:shd w:val="clear" w:color="auto" w:fill="FFFFFF"/>
        </w:rPr>
        <w:t xml:space="preserve"> that are related by symmetry </w:t>
      </w:r>
      <w:r w:rsidR="00CE5F04" w:rsidRPr="00D949F1">
        <w:rPr>
          <w:rFonts w:cs="Arial"/>
          <w:color w:val="000000"/>
          <w:shd w:val="clear" w:color="auto" w:fill="FFFFFF"/>
        </w:rPr>
        <w:t xml:space="preserve">plane </w:t>
      </w:r>
      <w:r w:rsidR="009C1CB7" w:rsidRPr="00D949F1">
        <w:rPr>
          <w:rFonts w:cs="Arial"/>
          <w:color w:val="000000"/>
          <w:shd w:val="clear" w:color="auto" w:fill="FFFFFF"/>
        </w:rPr>
        <w:t>were averaged</w:t>
      </w:r>
      <w:r w:rsidR="005A6536" w:rsidRPr="00D949F1">
        <w:rPr>
          <w:rFonts w:cs="Arial"/>
          <w:color w:val="000000"/>
          <w:shd w:val="clear" w:color="auto" w:fill="FFFFFF"/>
        </w:rPr>
        <w:t xml:space="preserve"> (Tables </w:t>
      </w:r>
      <w:r w:rsidR="00D809B6" w:rsidRPr="00D949F1">
        <w:rPr>
          <w:rFonts w:cs="Arial"/>
          <w:color w:val="000000"/>
          <w:shd w:val="clear" w:color="auto" w:fill="FFFFFF"/>
        </w:rPr>
        <w:t>S4</w:t>
      </w:r>
      <w:r w:rsidR="005A6536" w:rsidRPr="00D949F1">
        <w:rPr>
          <w:rFonts w:cs="Arial"/>
          <w:color w:val="000000"/>
          <w:shd w:val="clear" w:color="auto" w:fill="FFFFFF"/>
        </w:rPr>
        <w:t xml:space="preserve"> and </w:t>
      </w:r>
      <w:r w:rsidR="00D809B6" w:rsidRPr="00D949F1">
        <w:rPr>
          <w:rFonts w:cs="Arial"/>
          <w:color w:val="000000"/>
          <w:shd w:val="clear" w:color="auto" w:fill="FFFFFF"/>
        </w:rPr>
        <w:t>S6</w:t>
      </w:r>
      <w:r w:rsidR="005A6536" w:rsidRPr="00D949F1">
        <w:rPr>
          <w:rFonts w:cs="Arial"/>
          <w:color w:val="000000"/>
          <w:shd w:val="clear" w:color="auto" w:fill="FFFFFF"/>
        </w:rPr>
        <w:t>)</w:t>
      </w:r>
      <w:r w:rsidR="009C1CB7" w:rsidRPr="00D949F1">
        <w:rPr>
          <w:rFonts w:cs="Arial"/>
          <w:color w:val="000000"/>
          <w:shd w:val="clear" w:color="auto" w:fill="FFFFFF"/>
        </w:rPr>
        <w:t xml:space="preserve">. The slight differences in calculations </w:t>
      </w:r>
      <w:r w:rsidR="009D74DA" w:rsidRPr="00D949F1">
        <w:rPr>
          <w:rFonts w:cs="Arial"/>
          <w:color w:val="000000"/>
          <w:shd w:val="clear" w:color="auto" w:fill="FFFFFF"/>
        </w:rPr>
        <w:t xml:space="preserve">for symmetry-related atoms </w:t>
      </w:r>
      <w:r w:rsidR="009C1CB7" w:rsidRPr="00D949F1">
        <w:rPr>
          <w:rFonts w:cs="Arial"/>
          <w:color w:val="000000"/>
          <w:shd w:val="clear" w:color="auto" w:fill="FFFFFF"/>
        </w:rPr>
        <w:t>arise from the</w:t>
      </w:r>
      <w:r w:rsidR="009D74DA" w:rsidRPr="00D949F1">
        <w:rPr>
          <w:rFonts w:cs="Arial"/>
          <w:color w:val="000000"/>
          <w:shd w:val="clear" w:color="auto" w:fill="FFFFFF"/>
        </w:rPr>
        <w:t xml:space="preserve"> non-symmetrical orientation </w:t>
      </w:r>
      <w:r w:rsidR="009C1CB7" w:rsidRPr="00D949F1">
        <w:rPr>
          <w:rFonts w:cs="Arial"/>
          <w:color w:val="000000"/>
          <w:shd w:val="clear" w:color="auto" w:fill="FFFFFF"/>
        </w:rPr>
        <w:t xml:space="preserve">of the carboxyl acid group, which is averaged </w:t>
      </w:r>
      <w:r w:rsidR="009D74DA" w:rsidRPr="00D949F1">
        <w:rPr>
          <w:rFonts w:cs="Arial"/>
          <w:color w:val="000000"/>
          <w:shd w:val="clear" w:color="auto" w:fill="FFFFFF"/>
        </w:rPr>
        <w:t>in solution when measuring NMR spectra</w:t>
      </w:r>
      <w:r w:rsidR="009C1CB7" w:rsidRPr="00D949F1">
        <w:rPr>
          <w:rFonts w:cs="Arial"/>
          <w:color w:val="000000"/>
          <w:shd w:val="clear" w:color="auto" w:fill="FFFFFF"/>
        </w:rPr>
        <w:t>.</w:t>
      </w:r>
    </w:p>
    <w:p w14:paraId="7B84684B" w14:textId="77777777" w:rsidR="00B7127A" w:rsidRPr="00D949F1" w:rsidRDefault="00B7127A" w:rsidP="00B7127A">
      <w:pPr>
        <w:keepNext/>
        <w:jc w:val="center"/>
      </w:pPr>
      <w:r w:rsidRPr="00D949F1">
        <w:rPr>
          <w:rFonts w:cs="Arial"/>
          <w:noProof/>
          <w:color w:val="000000"/>
          <w:shd w:val="clear" w:color="auto" w:fill="FFFFFF"/>
          <w:lang w:eastAsia="en-GB"/>
        </w:rPr>
        <w:lastRenderedPageBreak/>
        <w:drawing>
          <wp:inline distT="0" distB="0" distL="0" distR="0" wp14:anchorId="192043A4" wp14:editId="05CFB37D">
            <wp:extent cx="3886200" cy="201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formers.png"/>
                    <pic:cNvPicPr/>
                  </pic:nvPicPr>
                  <pic:blipFill rotWithShape="1">
                    <a:blip r:embed="rId32" cstate="print">
                      <a:extLst>
                        <a:ext uri="{28A0092B-C50C-407E-A947-70E740481C1C}">
                          <a14:useLocalDpi xmlns:a14="http://schemas.microsoft.com/office/drawing/2010/main" val="0"/>
                        </a:ext>
                      </a:extLst>
                    </a:blip>
                    <a:srcRect l="16630" t="17154" r="15521" b="10338"/>
                    <a:stretch/>
                  </pic:blipFill>
                  <pic:spPr bwMode="auto">
                    <a:xfrm>
                      <a:off x="0" y="0"/>
                      <a:ext cx="3886200" cy="2012950"/>
                    </a:xfrm>
                    <a:prstGeom prst="rect">
                      <a:avLst/>
                    </a:prstGeom>
                    <a:ln>
                      <a:noFill/>
                    </a:ln>
                    <a:extLst>
                      <a:ext uri="{53640926-AAD7-44D8-BBD7-CCE9431645EC}">
                        <a14:shadowObscured xmlns:a14="http://schemas.microsoft.com/office/drawing/2010/main"/>
                      </a:ext>
                    </a:extLst>
                  </pic:spPr>
                </pic:pic>
              </a:graphicData>
            </a:graphic>
          </wp:inline>
        </w:drawing>
      </w:r>
    </w:p>
    <w:p w14:paraId="21A1F02C" w14:textId="4D85A2A5" w:rsidR="00B7127A" w:rsidRPr="00D949F1" w:rsidRDefault="00B7127A" w:rsidP="00B7127A">
      <w:pPr>
        <w:pStyle w:val="Caption"/>
        <w:rPr>
          <w:rFonts w:ascii="Times New Roman" w:hAnsi="Times New Roman" w:cs="Times New Roman"/>
          <w:i w:val="0"/>
          <w:color w:val="000000" w:themeColor="text1"/>
          <w:sz w:val="24"/>
          <w:szCs w:val="24"/>
          <w:shd w:val="clear" w:color="auto" w:fill="FFFFFF"/>
        </w:rPr>
      </w:pPr>
      <w:r w:rsidRPr="00D949F1">
        <w:rPr>
          <w:rFonts w:ascii="Times New Roman" w:hAnsi="Times New Roman" w:cs="Times New Roman"/>
          <w:i w:val="0"/>
          <w:color w:val="000000" w:themeColor="text1"/>
          <w:sz w:val="24"/>
          <w:szCs w:val="24"/>
        </w:rPr>
        <w:t>Figure S1</w:t>
      </w:r>
      <w:r w:rsidR="00D84FEC" w:rsidRPr="00D949F1">
        <w:rPr>
          <w:rFonts w:ascii="Times New Roman" w:hAnsi="Times New Roman" w:cs="Times New Roman"/>
          <w:i w:val="0"/>
          <w:color w:val="000000" w:themeColor="text1"/>
          <w:sz w:val="24"/>
          <w:szCs w:val="24"/>
        </w:rPr>
        <w:t>4</w:t>
      </w:r>
      <w:r w:rsidRPr="00D949F1">
        <w:rPr>
          <w:rFonts w:ascii="Times New Roman" w:hAnsi="Times New Roman" w:cs="Times New Roman"/>
          <w:i w:val="0"/>
          <w:color w:val="000000" w:themeColor="text1"/>
          <w:sz w:val="24"/>
          <w:szCs w:val="24"/>
        </w:rPr>
        <w:t xml:space="preserve">. Conformers investigated for </w:t>
      </w:r>
      <w:r w:rsidR="00A5134E" w:rsidRPr="00D949F1">
        <w:rPr>
          <w:rFonts w:ascii="Times New Roman" w:hAnsi="Times New Roman" w:cs="Times New Roman"/>
          <w:b/>
          <w:i w:val="0"/>
          <w:color w:val="000000" w:themeColor="text1"/>
          <w:sz w:val="24"/>
          <w:szCs w:val="24"/>
        </w:rPr>
        <w:t>1a</w:t>
      </w:r>
      <w:r w:rsidRPr="00D949F1">
        <w:rPr>
          <w:rFonts w:ascii="Times New Roman" w:hAnsi="Times New Roman" w:cs="Times New Roman"/>
          <w:i w:val="0"/>
          <w:color w:val="000000" w:themeColor="text1"/>
          <w:sz w:val="24"/>
          <w:szCs w:val="24"/>
        </w:rPr>
        <w:t xml:space="preserve"> in this work.</w:t>
      </w:r>
    </w:p>
    <w:p w14:paraId="5C975F1C" w14:textId="7A6DA38E" w:rsidR="00835999" w:rsidRPr="00D949F1" w:rsidRDefault="00B7127A" w:rsidP="00B7127A">
      <w:pPr>
        <w:jc w:val="both"/>
        <w:rPr>
          <w:rFonts w:cs="Arial"/>
          <w:color w:val="000000"/>
          <w:shd w:val="clear" w:color="auto" w:fill="FFFFFF"/>
        </w:rPr>
      </w:pPr>
      <w:r w:rsidRPr="00D949F1">
        <w:rPr>
          <w:rFonts w:cs="Arial"/>
          <w:color w:val="000000"/>
          <w:shd w:val="clear" w:color="auto" w:fill="FFFFFF"/>
        </w:rPr>
        <w:t xml:space="preserve">The comparison between calculated and experimental </w:t>
      </w:r>
      <w:r w:rsidRPr="00D949F1">
        <w:rPr>
          <w:rFonts w:cs="Arial"/>
          <w:color w:val="000000"/>
          <w:shd w:val="clear" w:color="auto" w:fill="FFFFFF"/>
          <w:vertAlign w:val="superscript"/>
        </w:rPr>
        <w:t>1</w:t>
      </w:r>
      <w:r w:rsidRPr="00D949F1">
        <w:rPr>
          <w:rFonts w:cs="Arial"/>
          <w:color w:val="000000"/>
          <w:shd w:val="clear" w:color="auto" w:fill="FFFFFF"/>
        </w:rPr>
        <w:t xml:space="preserve">H and </w:t>
      </w:r>
      <w:r w:rsidRPr="00D949F1">
        <w:rPr>
          <w:rFonts w:cs="Arial"/>
          <w:color w:val="000000"/>
          <w:shd w:val="clear" w:color="auto" w:fill="FFFFFF"/>
          <w:vertAlign w:val="superscript"/>
        </w:rPr>
        <w:t>13</w:t>
      </w:r>
      <w:r w:rsidRPr="00D949F1">
        <w:rPr>
          <w:rFonts w:cs="Arial"/>
          <w:color w:val="000000"/>
          <w:shd w:val="clear" w:color="auto" w:fill="FFFFFF"/>
        </w:rPr>
        <w:t xml:space="preserve">C chemical shifts for </w:t>
      </w:r>
      <w:r w:rsidR="00164D63" w:rsidRPr="00D949F1">
        <w:rPr>
          <w:rFonts w:cs="Arial"/>
          <w:b/>
          <w:color w:val="000000"/>
          <w:shd w:val="clear" w:color="auto" w:fill="FFFFFF"/>
        </w:rPr>
        <w:t>1a</w:t>
      </w:r>
      <w:r w:rsidRPr="00D949F1">
        <w:rPr>
          <w:rFonts w:cs="Arial"/>
          <w:color w:val="000000"/>
          <w:shd w:val="clear" w:color="auto" w:fill="FFFFFF"/>
        </w:rPr>
        <w:t>, presented in Table S</w:t>
      </w:r>
      <w:r w:rsidR="00D809B6" w:rsidRPr="00D949F1">
        <w:rPr>
          <w:rFonts w:cs="Arial"/>
          <w:color w:val="000000"/>
          <w:shd w:val="clear" w:color="auto" w:fill="FFFFFF"/>
        </w:rPr>
        <w:t>4</w:t>
      </w:r>
      <w:r w:rsidRPr="00D949F1">
        <w:rPr>
          <w:rFonts w:cs="Arial"/>
          <w:color w:val="000000"/>
          <w:shd w:val="clear" w:color="auto" w:fill="FFFFFF"/>
        </w:rPr>
        <w:t xml:space="preserve"> and Table </w:t>
      </w:r>
      <w:r w:rsidR="00D809B6" w:rsidRPr="00D949F1">
        <w:rPr>
          <w:rFonts w:cs="Arial"/>
          <w:color w:val="000000"/>
          <w:shd w:val="clear" w:color="auto" w:fill="FFFFFF"/>
        </w:rPr>
        <w:t>S6</w:t>
      </w:r>
      <w:r w:rsidRPr="00D949F1">
        <w:rPr>
          <w:rFonts w:cs="Arial"/>
          <w:color w:val="000000"/>
          <w:shd w:val="clear" w:color="auto" w:fill="FFFFFF"/>
        </w:rPr>
        <w:t xml:space="preserve">, respectively, reveals rather reasonable overall correspondence. Particularly, the </w:t>
      </w:r>
      <w:r w:rsidRPr="00D949F1">
        <w:rPr>
          <w:rFonts w:cs="Arial"/>
          <w:color w:val="000000"/>
          <w:shd w:val="clear" w:color="auto" w:fill="FFFFFF"/>
          <w:vertAlign w:val="superscript"/>
        </w:rPr>
        <w:t>1</w:t>
      </w:r>
      <w:r w:rsidRPr="00D949F1">
        <w:rPr>
          <w:rFonts w:cs="Arial"/>
          <w:color w:val="000000"/>
          <w:shd w:val="clear" w:color="auto" w:fill="FFFFFF"/>
        </w:rPr>
        <w:t xml:space="preserve">H NMR calculated spectrum is characterized by a mean unsigned error of 0.26 ppm and RMS error of 0.28 ppm at B3LYP GIAO level, while MN12-SX CSGT predictions are somewhat more accurate with respective deviations of 0.22 and 0.24 ppm. For </w:t>
      </w:r>
      <w:r w:rsidRPr="00D949F1">
        <w:rPr>
          <w:rFonts w:cs="Arial"/>
          <w:color w:val="000000"/>
          <w:shd w:val="clear" w:color="auto" w:fill="FFFFFF"/>
          <w:vertAlign w:val="superscript"/>
        </w:rPr>
        <w:t>13</w:t>
      </w:r>
      <w:r w:rsidRPr="00D949F1">
        <w:rPr>
          <w:rFonts w:cs="Arial"/>
          <w:color w:val="000000"/>
          <w:shd w:val="clear" w:color="auto" w:fill="FFFFFF"/>
        </w:rPr>
        <w:t xml:space="preserve">C, the mean unsigned and RMS deviations for B3LYP CSGT method are 4.21 and 4.80 ppm, respectively, while lc-TPSS GIAO calculation results in an approximately twofold decrease of the mean absolute and RMS errors, down to 2.07 and 2.89 ppm, respectively. The better overall performance of the MN12-SX method with respect to </w:t>
      </w:r>
      <w:r w:rsidRPr="00D949F1">
        <w:rPr>
          <w:rFonts w:cs="Arial"/>
          <w:color w:val="000000"/>
          <w:shd w:val="clear" w:color="auto" w:fill="FFFFFF"/>
          <w:vertAlign w:val="superscript"/>
        </w:rPr>
        <w:t>1</w:t>
      </w:r>
      <w:r w:rsidRPr="00D949F1">
        <w:rPr>
          <w:rFonts w:cs="Arial"/>
          <w:color w:val="000000"/>
          <w:shd w:val="clear" w:color="auto" w:fill="FFFFFF"/>
        </w:rPr>
        <w:t xml:space="preserve">H chemical shifts and the lc-TPSS method with respect to </w:t>
      </w:r>
      <w:r w:rsidRPr="00D949F1">
        <w:rPr>
          <w:rFonts w:cs="Arial"/>
          <w:color w:val="000000"/>
          <w:shd w:val="clear" w:color="auto" w:fill="FFFFFF"/>
          <w:vertAlign w:val="superscript"/>
        </w:rPr>
        <w:t>13</w:t>
      </w:r>
      <w:r w:rsidRPr="00D949F1">
        <w:rPr>
          <w:rFonts w:cs="Arial"/>
          <w:color w:val="000000"/>
          <w:shd w:val="clear" w:color="auto" w:fill="FFFFFF"/>
        </w:rPr>
        <w:t>C chemical shifts, as compared to the B3LYP method, is quite expected. It should be noted, however, that the latter method provides most accurate predictions for H</w:t>
      </w:r>
      <w:r w:rsidRPr="00D949F1">
        <w:rPr>
          <w:rFonts w:cs="Arial"/>
          <w:color w:val="000000"/>
          <w:shd w:val="clear" w:color="auto" w:fill="FFFFFF"/>
          <w:vertAlign w:val="subscript"/>
        </w:rPr>
        <w:t>6</w:t>
      </w:r>
      <w:r w:rsidRPr="00D949F1">
        <w:rPr>
          <w:rFonts w:cs="Arial"/>
          <w:color w:val="000000"/>
          <w:shd w:val="clear" w:color="auto" w:fill="FFFFFF"/>
        </w:rPr>
        <w:t xml:space="preserve"> positions that are closely monitored in the present study, as well as for adjacent carbon atoms. A closer look at the corresponding correlations between predictions from the selected theoretical methods and experimental chemical shifts presented in Figures </w:t>
      </w:r>
      <w:r w:rsidR="007743CC" w:rsidRPr="00D949F1">
        <w:rPr>
          <w:rFonts w:cs="Arial"/>
          <w:color w:val="000000"/>
          <w:shd w:val="clear" w:color="auto" w:fill="FFFFFF"/>
        </w:rPr>
        <w:t>S16</w:t>
      </w:r>
      <w:r w:rsidRPr="00D949F1">
        <w:rPr>
          <w:rFonts w:cs="Arial"/>
          <w:color w:val="000000"/>
          <w:shd w:val="clear" w:color="auto" w:fill="FFFFFF"/>
        </w:rPr>
        <w:t xml:space="preserve"> and S1</w:t>
      </w:r>
      <w:r w:rsidR="007743CC" w:rsidRPr="00D949F1">
        <w:rPr>
          <w:rFonts w:cs="Arial"/>
          <w:color w:val="000000"/>
          <w:shd w:val="clear" w:color="auto" w:fill="FFFFFF"/>
        </w:rPr>
        <w:t>7</w:t>
      </w:r>
      <w:r w:rsidRPr="00D949F1">
        <w:rPr>
          <w:rFonts w:cs="Arial"/>
          <w:color w:val="000000"/>
          <w:shd w:val="clear" w:color="auto" w:fill="FFFFFF"/>
        </w:rPr>
        <w:t xml:space="preserve"> reveals that the exceptional accuracy of B3LYP method for H</w:t>
      </w:r>
      <w:r w:rsidRPr="00D949F1">
        <w:rPr>
          <w:rFonts w:cs="Arial"/>
          <w:color w:val="000000"/>
          <w:shd w:val="clear" w:color="auto" w:fill="FFFFFF"/>
          <w:vertAlign w:val="subscript"/>
        </w:rPr>
        <w:t>6</w:t>
      </w:r>
      <w:r w:rsidRPr="00D949F1">
        <w:rPr>
          <w:rFonts w:cs="Arial"/>
          <w:color w:val="000000"/>
          <w:shd w:val="clear" w:color="auto" w:fill="FFFFFF"/>
        </w:rPr>
        <w:t xml:space="preserve"> positions arises from the significant deviation of the linear regression slope value from unity and, therefore, could be regarded as coincidental because computational chemical shifts of H</w:t>
      </w:r>
      <w:r w:rsidRPr="00D949F1">
        <w:rPr>
          <w:rFonts w:cs="Arial"/>
          <w:color w:val="000000"/>
          <w:shd w:val="clear" w:color="auto" w:fill="FFFFFF"/>
          <w:vertAlign w:val="subscript"/>
        </w:rPr>
        <w:t>6</w:t>
      </w:r>
      <w:r w:rsidRPr="00D949F1">
        <w:rPr>
          <w:rFonts w:cs="Arial"/>
          <w:color w:val="000000"/>
          <w:shd w:val="clear" w:color="auto" w:fill="FFFFFF"/>
        </w:rPr>
        <w:t xml:space="preserve"> atoms are located very close to the point of crossing of linear regression line with y=x line. The situation with carbon atoms connected to H</w:t>
      </w:r>
      <w:r w:rsidRPr="00D949F1">
        <w:rPr>
          <w:rFonts w:cs="Arial"/>
          <w:color w:val="000000"/>
          <w:shd w:val="clear" w:color="auto" w:fill="FFFFFF"/>
          <w:vertAlign w:val="subscript"/>
        </w:rPr>
        <w:t>6</w:t>
      </w:r>
      <w:r w:rsidRPr="00D949F1">
        <w:rPr>
          <w:rFonts w:cs="Arial"/>
          <w:color w:val="000000"/>
          <w:shd w:val="clear" w:color="auto" w:fill="FFFFFF"/>
        </w:rPr>
        <w:t xml:space="preserve"> hydrogens is somewhat similar, although the slope of regression line is markedly higher for the carbon spectrum. For all other hydrogen and carbon atoms the respective performance of MN12-SX or lc-TPSS functionals is superior to B3LYP. It is worth mentioning that the outmost data points corresponding to H</w:t>
      </w:r>
      <w:r w:rsidRPr="00D949F1">
        <w:rPr>
          <w:rFonts w:cs="Arial"/>
          <w:color w:val="000000"/>
          <w:shd w:val="clear" w:color="auto" w:fill="FFFFFF"/>
          <w:vertAlign w:val="subscript"/>
        </w:rPr>
        <w:t>6</w:t>
      </w:r>
      <w:r w:rsidRPr="00D949F1">
        <w:rPr>
          <w:rFonts w:cs="Arial"/>
          <w:color w:val="000000"/>
          <w:shd w:val="clear" w:color="auto" w:fill="FFFFFF"/>
        </w:rPr>
        <w:t xml:space="preserve"> protons and adjacent carbons in turn strongly influence the slope of linear regression itself. The above finding could give rise to the hypothesis that the calculations selectively render the chemical shifts further upfield for H</w:t>
      </w:r>
      <w:r w:rsidRPr="00D949F1">
        <w:rPr>
          <w:rFonts w:cs="Arial"/>
          <w:color w:val="000000"/>
          <w:shd w:val="clear" w:color="auto" w:fill="FFFFFF"/>
          <w:vertAlign w:val="subscript"/>
        </w:rPr>
        <w:t>6</w:t>
      </w:r>
      <w:r w:rsidRPr="00D949F1">
        <w:rPr>
          <w:rFonts w:cs="Arial"/>
          <w:color w:val="000000"/>
          <w:shd w:val="clear" w:color="auto" w:fill="FFFFFF"/>
        </w:rPr>
        <w:t xml:space="preserve"> and possibly for </w:t>
      </w:r>
      <w:r w:rsidR="00251797" w:rsidRPr="00D949F1">
        <w:rPr>
          <w:rFonts w:cs="Arial"/>
          <w:color w:val="000000"/>
          <w:shd w:val="clear" w:color="auto" w:fill="FFFFFF"/>
        </w:rPr>
        <w:t xml:space="preserve">the </w:t>
      </w:r>
      <w:r w:rsidRPr="00D949F1">
        <w:rPr>
          <w:rFonts w:cs="Arial"/>
          <w:color w:val="000000"/>
          <w:shd w:val="clear" w:color="auto" w:fill="FFFFFF"/>
        </w:rPr>
        <w:t>connected carbons as well because of the deficiency of the continuum solvation approach. Therefore, in order to evaluate possible contributions from specific solvation in the first solvation shell, the discrete-continuum solvation model was constructed where explicit methanol molecule was placed in vicinity of H</w:t>
      </w:r>
      <w:r w:rsidRPr="00D949F1">
        <w:rPr>
          <w:rFonts w:cs="Arial"/>
          <w:color w:val="000000"/>
          <w:shd w:val="clear" w:color="auto" w:fill="FFFFFF"/>
          <w:vertAlign w:val="subscript"/>
        </w:rPr>
        <w:t>6</w:t>
      </w:r>
      <w:r w:rsidRPr="00D949F1">
        <w:rPr>
          <w:rFonts w:cs="Arial"/>
          <w:color w:val="000000"/>
          <w:shd w:val="clear" w:color="auto" w:fill="FFFFFF"/>
        </w:rPr>
        <w:t xml:space="preserve"> hydrogens and the whole </w:t>
      </w:r>
      <w:r w:rsidR="00164D63" w:rsidRPr="00D949F1">
        <w:rPr>
          <w:rFonts w:cs="Arial"/>
          <w:b/>
          <w:color w:val="000000"/>
          <w:shd w:val="clear" w:color="auto" w:fill="FFFFFF"/>
        </w:rPr>
        <w:t>1a</w:t>
      </w:r>
      <w:r w:rsidRPr="00D949F1">
        <w:rPr>
          <w:rFonts w:cs="Arial"/>
          <w:color w:val="000000"/>
          <w:shd w:val="clear" w:color="auto" w:fill="FFFFFF"/>
        </w:rPr>
        <w:t xml:space="preserve"> cluster</w:t>
      </w:r>
      <w:r w:rsidR="00674BE8" w:rsidRPr="00D949F1">
        <w:rPr>
          <w:rFonts w:cs="Arial"/>
          <w:color w:val="000000"/>
          <w:shd w:val="clear" w:color="auto" w:fill="FFFFFF"/>
        </w:rPr>
        <w:t xml:space="preserve"> </w:t>
      </w:r>
      <w:r w:rsidRPr="00D949F1">
        <w:rPr>
          <w:rFonts w:cs="Arial"/>
          <w:color w:val="000000"/>
          <w:shd w:val="clear" w:color="auto" w:fill="FFFFFF"/>
        </w:rPr>
        <w:t>was immersed in polarized continuum. Indeed, following re-optimization of the structure of the solute, the relative position of methanol molecule changed and localized farther away from H</w:t>
      </w:r>
      <w:r w:rsidRPr="00D949F1">
        <w:rPr>
          <w:rFonts w:cs="Arial"/>
          <w:color w:val="000000"/>
          <w:shd w:val="clear" w:color="auto" w:fill="FFFFFF"/>
          <w:vertAlign w:val="subscript"/>
        </w:rPr>
        <w:t>6</w:t>
      </w:r>
      <w:r w:rsidRPr="00D949F1">
        <w:rPr>
          <w:rFonts w:cs="Arial"/>
          <w:color w:val="000000"/>
          <w:shd w:val="clear" w:color="auto" w:fill="FFFFFF"/>
        </w:rPr>
        <w:t xml:space="preserve"> atoms. (Figure S</w:t>
      </w:r>
      <w:r w:rsidR="00251797" w:rsidRPr="00D949F1">
        <w:rPr>
          <w:rFonts w:cs="Arial"/>
          <w:color w:val="000000"/>
          <w:shd w:val="clear" w:color="auto" w:fill="FFFFFF"/>
        </w:rPr>
        <w:t>1</w:t>
      </w:r>
      <w:r w:rsidR="007743CC" w:rsidRPr="00D949F1">
        <w:rPr>
          <w:rFonts w:cs="Arial"/>
          <w:color w:val="000000"/>
          <w:shd w:val="clear" w:color="auto" w:fill="FFFFFF"/>
        </w:rPr>
        <w:t>5</w:t>
      </w:r>
      <w:r w:rsidRPr="00D949F1">
        <w:rPr>
          <w:rFonts w:cs="Arial"/>
          <w:color w:val="000000"/>
          <w:shd w:val="clear" w:color="auto" w:fill="FFFFFF"/>
        </w:rPr>
        <w:t>) At the same time, chemical shifts of H</w:t>
      </w:r>
      <w:r w:rsidRPr="00D949F1">
        <w:rPr>
          <w:rFonts w:cs="Arial"/>
          <w:color w:val="000000"/>
          <w:shd w:val="clear" w:color="auto" w:fill="FFFFFF"/>
          <w:vertAlign w:val="subscript"/>
        </w:rPr>
        <w:t>6</w:t>
      </w:r>
      <w:r w:rsidRPr="00D949F1">
        <w:rPr>
          <w:rFonts w:cs="Arial"/>
          <w:color w:val="000000"/>
          <w:shd w:val="clear" w:color="auto" w:fill="FFFFFF"/>
        </w:rPr>
        <w:t xml:space="preserve"> atoms moved approximately 0.2 ppm downfield while the chemical shifts of remaining hydrogens varied much less (Table S</w:t>
      </w:r>
      <w:r w:rsidR="00D84FEC" w:rsidRPr="00D949F1">
        <w:rPr>
          <w:rFonts w:cs="Arial"/>
          <w:color w:val="000000"/>
          <w:shd w:val="clear" w:color="auto" w:fill="FFFFFF"/>
        </w:rPr>
        <w:t>3</w:t>
      </w:r>
      <w:r w:rsidRPr="00D949F1">
        <w:rPr>
          <w:rFonts w:cs="Arial"/>
          <w:color w:val="000000"/>
          <w:shd w:val="clear" w:color="auto" w:fill="FFFFFF"/>
        </w:rPr>
        <w:t xml:space="preserve">). Consequently, the slope of regression line increased as well, from 0.80 to 0.88 and from 0.81 to 0.87 for conformers 1 and 2, respectively, being closer to unity than </w:t>
      </w:r>
      <w:r w:rsidRPr="00D949F1">
        <w:rPr>
          <w:rFonts w:cs="Arial"/>
          <w:color w:val="000000"/>
          <w:shd w:val="clear" w:color="auto" w:fill="FFFFFF"/>
        </w:rPr>
        <w:lastRenderedPageBreak/>
        <w:t>in the polarized continuum approximation</w:t>
      </w:r>
      <w:r w:rsidR="005A6536" w:rsidRPr="00D949F1">
        <w:rPr>
          <w:rFonts w:cs="Arial"/>
          <w:color w:val="000000"/>
          <w:shd w:val="clear" w:color="auto" w:fill="FFFFFF"/>
        </w:rPr>
        <w:t xml:space="preserve"> (</w:t>
      </w:r>
      <w:r w:rsidR="009D74DA" w:rsidRPr="00D949F1">
        <w:rPr>
          <w:rFonts w:cs="Arial"/>
          <w:color w:val="000000"/>
          <w:shd w:val="clear" w:color="auto" w:fill="FFFFFF"/>
        </w:rPr>
        <w:t xml:space="preserve">proton shift </w:t>
      </w:r>
      <w:r w:rsidR="005A6536" w:rsidRPr="00D949F1">
        <w:rPr>
          <w:rFonts w:cs="Arial"/>
          <w:color w:val="000000"/>
          <w:shd w:val="clear" w:color="auto" w:fill="FFFFFF"/>
        </w:rPr>
        <w:t>values</w:t>
      </w:r>
      <w:r w:rsidR="009D74DA" w:rsidRPr="00D949F1">
        <w:rPr>
          <w:rFonts w:cs="Arial"/>
          <w:color w:val="000000"/>
          <w:shd w:val="clear" w:color="auto" w:fill="FFFFFF"/>
        </w:rPr>
        <w:t xml:space="preserve"> are given</w:t>
      </w:r>
      <w:r w:rsidR="005A6536" w:rsidRPr="00D949F1">
        <w:rPr>
          <w:rFonts w:cs="Arial"/>
          <w:color w:val="000000"/>
          <w:shd w:val="clear" w:color="auto" w:fill="FFFFFF"/>
        </w:rPr>
        <w:t xml:space="preserve"> in parentheses in Table </w:t>
      </w:r>
      <w:r w:rsidR="00D809B6" w:rsidRPr="00D949F1">
        <w:rPr>
          <w:rFonts w:cs="Arial"/>
          <w:color w:val="000000"/>
          <w:shd w:val="clear" w:color="auto" w:fill="FFFFFF"/>
        </w:rPr>
        <w:t>S4</w:t>
      </w:r>
      <w:r w:rsidR="005A6536" w:rsidRPr="00D949F1">
        <w:rPr>
          <w:rFonts w:cs="Arial"/>
          <w:color w:val="000000"/>
          <w:shd w:val="clear" w:color="auto" w:fill="FFFFFF"/>
        </w:rPr>
        <w:t>)</w:t>
      </w:r>
      <w:r w:rsidRPr="00D949F1">
        <w:rPr>
          <w:rFonts w:cs="Arial"/>
          <w:color w:val="000000"/>
          <w:shd w:val="clear" w:color="auto" w:fill="FFFFFF"/>
        </w:rPr>
        <w:t>. It can be concluded that H</w:t>
      </w:r>
      <w:r w:rsidRPr="00D949F1">
        <w:rPr>
          <w:rFonts w:cs="Arial"/>
          <w:color w:val="000000"/>
          <w:shd w:val="clear" w:color="auto" w:fill="FFFFFF"/>
          <w:vertAlign w:val="subscript"/>
        </w:rPr>
        <w:t>6</w:t>
      </w:r>
      <w:r w:rsidRPr="00D949F1">
        <w:rPr>
          <w:rFonts w:cs="Arial"/>
          <w:color w:val="000000"/>
          <w:shd w:val="clear" w:color="auto" w:fill="FFFFFF"/>
        </w:rPr>
        <w:t xml:space="preserve"> atoms are more sensitive to the local solvent environment than other macrocycle hydrogen atoms of the </w:t>
      </w:r>
      <w:r w:rsidR="00164D63" w:rsidRPr="00D949F1">
        <w:rPr>
          <w:rFonts w:cs="Arial"/>
          <w:b/>
          <w:color w:val="000000"/>
          <w:shd w:val="clear" w:color="auto" w:fill="FFFFFF"/>
        </w:rPr>
        <w:t>1a</w:t>
      </w:r>
      <w:r w:rsidRPr="00D949F1">
        <w:rPr>
          <w:rFonts w:cs="Arial"/>
          <w:color w:val="000000"/>
          <w:shd w:val="clear" w:color="auto" w:fill="FFFFFF"/>
        </w:rPr>
        <w:t>.</w:t>
      </w:r>
    </w:p>
    <w:p w14:paraId="6F114682" w14:textId="3FA1AA83" w:rsidR="00835999" w:rsidRPr="00D949F1" w:rsidRDefault="00A01F23" w:rsidP="00835999">
      <w:pPr>
        <w:keepNext/>
        <w:jc w:val="center"/>
      </w:pPr>
      <w:r w:rsidRPr="00D949F1">
        <w:rPr>
          <w:noProof/>
          <w:lang w:eastAsia="en-GB"/>
        </w:rPr>
        <w:drawing>
          <wp:inline distT="0" distB="0" distL="0" distR="0" wp14:anchorId="38173D21" wp14:editId="6A521E31">
            <wp:extent cx="5083189" cy="2071597"/>
            <wp:effectExtent l="0" t="0" r="3175" b="0"/>
            <wp:docPr id="24" name="Picture 24" descr="A picture containing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f1conf2_2.tif"/>
                    <pic:cNvPicPr/>
                  </pic:nvPicPr>
                  <pic:blipFill>
                    <a:blip r:embed="rId33">
                      <a:extLst>
                        <a:ext uri="{28A0092B-C50C-407E-A947-70E740481C1C}">
                          <a14:useLocalDpi xmlns:a14="http://schemas.microsoft.com/office/drawing/2010/main" val="0"/>
                        </a:ext>
                      </a:extLst>
                    </a:blip>
                    <a:stretch>
                      <a:fillRect/>
                    </a:stretch>
                  </pic:blipFill>
                  <pic:spPr>
                    <a:xfrm>
                      <a:off x="0" y="0"/>
                      <a:ext cx="5095913" cy="2076783"/>
                    </a:xfrm>
                    <a:prstGeom prst="rect">
                      <a:avLst/>
                    </a:prstGeom>
                  </pic:spPr>
                </pic:pic>
              </a:graphicData>
            </a:graphic>
          </wp:inline>
        </w:drawing>
      </w:r>
    </w:p>
    <w:p w14:paraId="1CFF7D8A" w14:textId="001B8A60" w:rsidR="00835999" w:rsidRPr="00D949F1" w:rsidRDefault="00835999" w:rsidP="00835999">
      <w:pPr>
        <w:pStyle w:val="Caption"/>
        <w:rPr>
          <w:rFonts w:ascii="Times New Roman" w:hAnsi="Times New Roman" w:cs="Times New Roman"/>
          <w:i w:val="0"/>
          <w:color w:val="000000" w:themeColor="text1"/>
          <w:sz w:val="24"/>
          <w:szCs w:val="24"/>
          <w:shd w:val="clear" w:color="auto" w:fill="FFFFFF"/>
        </w:rPr>
      </w:pPr>
      <w:r w:rsidRPr="00D949F1">
        <w:rPr>
          <w:rFonts w:ascii="Times New Roman" w:hAnsi="Times New Roman" w:cs="Times New Roman"/>
          <w:i w:val="0"/>
          <w:color w:val="000000" w:themeColor="text1"/>
          <w:sz w:val="24"/>
          <w:szCs w:val="24"/>
        </w:rPr>
        <w:t>Figure</w:t>
      </w:r>
      <w:r w:rsidR="00251797" w:rsidRPr="00D949F1">
        <w:rPr>
          <w:rFonts w:ascii="Times New Roman" w:hAnsi="Times New Roman" w:cs="Times New Roman"/>
          <w:i w:val="0"/>
          <w:color w:val="000000" w:themeColor="text1"/>
          <w:sz w:val="24"/>
          <w:szCs w:val="24"/>
        </w:rPr>
        <w:t xml:space="preserve"> S1</w:t>
      </w:r>
      <w:r w:rsidR="00D84FEC" w:rsidRPr="00D949F1">
        <w:rPr>
          <w:rFonts w:ascii="Times New Roman" w:hAnsi="Times New Roman" w:cs="Times New Roman"/>
          <w:i w:val="0"/>
          <w:color w:val="000000" w:themeColor="text1"/>
          <w:sz w:val="24"/>
          <w:szCs w:val="24"/>
        </w:rPr>
        <w:t>5</w:t>
      </w:r>
      <w:r w:rsidRPr="00D949F1">
        <w:rPr>
          <w:rFonts w:ascii="Times New Roman" w:hAnsi="Times New Roman" w:cs="Times New Roman"/>
          <w:i w:val="0"/>
          <w:color w:val="000000" w:themeColor="text1"/>
          <w:sz w:val="24"/>
          <w:szCs w:val="24"/>
        </w:rPr>
        <w:t>.</w:t>
      </w:r>
      <w:r w:rsidR="00251797" w:rsidRPr="00D949F1">
        <w:rPr>
          <w:rFonts w:ascii="Times New Roman" w:hAnsi="Times New Roman" w:cs="Times New Roman"/>
          <w:i w:val="0"/>
          <w:color w:val="000000" w:themeColor="text1"/>
          <w:sz w:val="24"/>
          <w:szCs w:val="24"/>
        </w:rPr>
        <w:t xml:space="preserve"> </w:t>
      </w:r>
      <w:r w:rsidR="002D7309" w:rsidRPr="00D949F1">
        <w:rPr>
          <w:rFonts w:ascii="Times New Roman" w:hAnsi="Times New Roman" w:cs="Times New Roman"/>
          <w:i w:val="0"/>
          <w:color w:val="000000" w:themeColor="text1"/>
          <w:sz w:val="24"/>
          <w:szCs w:val="24"/>
        </w:rPr>
        <w:t xml:space="preserve">(a) </w:t>
      </w:r>
      <w:r w:rsidRPr="00D949F1">
        <w:rPr>
          <w:rFonts w:ascii="Times New Roman" w:hAnsi="Times New Roman" w:cs="Times New Roman"/>
          <w:i w:val="0"/>
          <w:color w:val="000000" w:themeColor="text1"/>
          <w:sz w:val="24"/>
          <w:szCs w:val="24"/>
        </w:rPr>
        <w:t xml:space="preserve">Conformers investigated for </w:t>
      </w:r>
      <w:r w:rsidR="00164D63" w:rsidRPr="00D949F1">
        <w:rPr>
          <w:rFonts w:ascii="Times New Roman" w:hAnsi="Times New Roman" w:cs="Times New Roman"/>
          <w:b/>
          <w:i w:val="0"/>
          <w:color w:val="000000" w:themeColor="text1"/>
          <w:sz w:val="24"/>
          <w:szCs w:val="24"/>
        </w:rPr>
        <w:t>1a</w:t>
      </w:r>
      <w:r w:rsidRPr="00D949F1">
        <w:rPr>
          <w:rFonts w:ascii="Times New Roman" w:hAnsi="Times New Roman" w:cs="Times New Roman"/>
          <w:i w:val="0"/>
          <w:color w:val="000000" w:themeColor="text1"/>
          <w:sz w:val="24"/>
          <w:szCs w:val="24"/>
        </w:rPr>
        <w:t xml:space="preserve"> in this work</w:t>
      </w:r>
      <w:r w:rsidR="00251797" w:rsidRPr="00D949F1">
        <w:rPr>
          <w:rFonts w:ascii="Times New Roman" w:hAnsi="Times New Roman" w:cs="Times New Roman"/>
          <w:i w:val="0"/>
          <w:color w:val="000000" w:themeColor="text1"/>
          <w:sz w:val="24"/>
          <w:szCs w:val="24"/>
        </w:rPr>
        <w:t xml:space="preserve"> as employed in the </w:t>
      </w:r>
      <w:r w:rsidR="00251797" w:rsidRPr="00D949F1">
        <w:rPr>
          <w:rFonts w:ascii="Times New Roman" w:hAnsi="Times New Roman" w:cs="Times New Roman"/>
          <w:i w:val="0"/>
          <w:color w:val="000000"/>
          <w:sz w:val="24"/>
          <w:szCs w:val="24"/>
          <w:shd w:val="clear" w:color="auto" w:fill="FFFFFF"/>
        </w:rPr>
        <w:t>cluster-continuum solvation model</w:t>
      </w:r>
      <w:r w:rsidR="00D062AC" w:rsidRPr="00D949F1">
        <w:rPr>
          <w:rFonts w:ascii="Times New Roman" w:hAnsi="Times New Roman" w:cs="Times New Roman"/>
          <w:i w:val="0"/>
          <w:color w:val="000000" w:themeColor="text1"/>
          <w:sz w:val="24"/>
          <w:szCs w:val="24"/>
        </w:rPr>
        <w:t xml:space="preserve">. </w:t>
      </w:r>
      <w:r w:rsidR="002D7309" w:rsidRPr="00D949F1">
        <w:rPr>
          <w:rFonts w:ascii="Times New Roman" w:hAnsi="Times New Roman" w:cs="Times New Roman"/>
          <w:i w:val="0"/>
          <w:color w:val="000000" w:themeColor="text1"/>
          <w:sz w:val="24"/>
          <w:szCs w:val="24"/>
        </w:rPr>
        <w:t xml:space="preserve">(b) </w:t>
      </w:r>
      <w:r w:rsidR="00D062AC" w:rsidRPr="00D949F1">
        <w:rPr>
          <w:rFonts w:ascii="Times New Roman" w:hAnsi="Times New Roman" w:cs="Times New Roman"/>
          <w:i w:val="0"/>
          <w:color w:val="000000" w:themeColor="text1"/>
          <w:sz w:val="24"/>
          <w:szCs w:val="24"/>
        </w:rPr>
        <w:t xml:space="preserve">The designated proton and carbon positions of the macrocycle. </w:t>
      </w:r>
    </w:p>
    <w:p w14:paraId="4018FC05" w14:textId="77777777" w:rsidR="00DF2BED" w:rsidRPr="00D949F1" w:rsidRDefault="00DF2BED" w:rsidP="00D935AB">
      <w:pPr>
        <w:pStyle w:val="Caption"/>
        <w:keepNext/>
        <w:jc w:val="both"/>
        <w:rPr>
          <w:rFonts w:ascii="Times New Roman" w:hAnsi="Times New Roman" w:cs="Times New Roman"/>
          <w:i w:val="0"/>
          <w:color w:val="000000" w:themeColor="text1"/>
          <w:sz w:val="24"/>
          <w:szCs w:val="24"/>
        </w:rPr>
      </w:pPr>
      <w:r w:rsidRPr="00D949F1">
        <w:rPr>
          <w:rFonts w:ascii="Times New Roman" w:hAnsi="Times New Roman" w:cs="Times New Roman"/>
          <w:i w:val="0"/>
          <w:color w:val="000000" w:themeColor="text1"/>
          <w:sz w:val="24"/>
          <w:szCs w:val="24"/>
        </w:rPr>
        <w:t xml:space="preserve">Table S3. Experimental and calculated </w:t>
      </w:r>
      <w:r w:rsidRPr="00D949F1">
        <w:rPr>
          <w:rFonts w:ascii="Times New Roman" w:hAnsi="Times New Roman" w:cs="Times New Roman"/>
          <w:i w:val="0"/>
          <w:color w:val="000000" w:themeColor="text1"/>
          <w:sz w:val="24"/>
          <w:szCs w:val="24"/>
          <w:vertAlign w:val="superscript"/>
        </w:rPr>
        <w:t>1</w:t>
      </w:r>
      <w:r w:rsidRPr="00D949F1">
        <w:rPr>
          <w:rFonts w:ascii="Times New Roman" w:hAnsi="Times New Roman" w:cs="Times New Roman"/>
          <w:i w:val="0"/>
          <w:color w:val="000000" w:themeColor="text1"/>
          <w:sz w:val="24"/>
          <w:szCs w:val="24"/>
        </w:rPr>
        <w:t xml:space="preserve">H NMR shifts for </w:t>
      </w:r>
      <w:r w:rsidRPr="00D949F1">
        <w:rPr>
          <w:rFonts w:ascii="Times New Roman" w:hAnsi="Times New Roman" w:cs="Times New Roman"/>
          <w:b/>
          <w:i w:val="0"/>
          <w:color w:val="000000" w:themeColor="text1"/>
          <w:sz w:val="24"/>
          <w:szCs w:val="24"/>
        </w:rPr>
        <w:t>1a.</w:t>
      </w:r>
      <w:r w:rsidRPr="00D949F1">
        <w:rPr>
          <w:rFonts w:ascii="Times New Roman" w:hAnsi="Times New Roman" w:cs="Times New Roman"/>
          <w:i w:val="0"/>
          <w:color w:val="000000" w:themeColor="text1"/>
          <w:sz w:val="24"/>
          <w:szCs w:val="24"/>
        </w:rPr>
        <w:t xml:space="preserve"> As noted in the main text, calculations were performed for two conformers, shown in Figure S14 and S15. Values in parentheses represent the cluster-continuum approach.</w:t>
      </w:r>
    </w:p>
    <w:tbl>
      <w:tblPr>
        <w:tblStyle w:val="TableGrid"/>
        <w:tblW w:w="0" w:type="auto"/>
        <w:tblLook w:val="04A0" w:firstRow="1" w:lastRow="0" w:firstColumn="1" w:lastColumn="0" w:noHBand="0" w:noVBand="1"/>
      </w:tblPr>
      <w:tblGrid>
        <w:gridCol w:w="1286"/>
        <w:gridCol w:w="1294"/>
        <w:gridCol w:w="1285"/>
        <w:gridCol w:w="1286"/>
        <w:gridCol w:w="1286"/>
        <w:gridCol w:w="1286"/>
        <w:gridCol w:w="1287"/>
      </w:tblGrid>
      <w:tr w:rsidR="00D935AB" w:rsidRPr="00D949F1" w14:paraId="73D50B0C" w14:textId="77777777" w:rsidTr="00D935AB">
        <w:trPr>
          <w:trHeight w:val="255"/>
        </w:trPr>
        <w:tc>
          <w:tcPr>
            <w:tcW w:w="1288" w:type="dxa"/>
            <w:vMerge w:val="restart"/>
            <w:vAlign w:val="center"/>
          </w:tcPr>
          <w:p w14:paraId="19893146" w14:textId="77777777" w:rsidR="00DF2BED" w:rsidRPr="00D949F1" w:rsidRDefault="00DF2BED" w:rsidP="00DF2BED">
            <w:pPr>
              <w:jc w:val="center"/>
              <w:rPr>
                <w:rFonts w:cs="Times New Roman"/>
                <w:sz w:val="20"/>
                <w:szCs w:val="20"/>
              </w:rPr>
            </w:pPr>
            <w:r w:rsidRPr="00D949F1">
              <w:rPr>
                <w:rFonts w:cs="Times New Roman"/>
                <w:sz w:val="20"/>
                <w:szCs w:val="20"/>
              </w:rPr>
              <w:t>Position</w:t>
            </w:r>
          </w:p>
        </w:tc>
        <w:tc>
          <w:tcPr>
            <w:tcW w:w="1287" w:type="dxa"/>
            <w:vMerge w:val="restart"/>
            <w:vAlign w:val="center"/>
          </w:tcPr>
          <w:p w14:paraId="3F33FBA8" w14:textId="77777777" w:rsidR="00DF2BED" w:rsidRPr="00D949F1" w:rsidRDefault="00DF2BED" w:rsidP="00DF2BED">
            <w:pPr>
              <w:jc w:val="center"/>
              <w:rPr>
                <w:rFonts w:cs="Times New Roman"/>
                <w:sz w:val="20"/>
                <w:szCs w:val="20"/>
              </w:rPr>
            </w:pPr>
            <w:r w:rsidRPr="00D949F1">
              <w:rPr>
                <w:rFonts w:cs="Times New Roman"/>
                <w:sz w:val="20"/>
                <w:szCs w:val="20"/>
              </w:rPr>
              <w:t>Experimental</w:t>
            </w:r>
          </w:p>
        </w:tc>
        <w:tc>
          <w:tcPr>
            <w:tcW w:w="5148" w:type="dxa"/>
            <w:gridSpan w:val="4"/>
            <w:vAlign w:val="center"/>
          </w:tcPr>
          <w:p w14:paraId="484A42D5" w14:textId="77777777" w:rsidR="00DF2BED" w:rsidRPr="00D949F1" w:rsidRDefault="00DF2BED" w:rsidP="00DF2BED">
            <w:pPr>
              <w:jc w:val="center"/>
              <w:rPr>
                <w:rFonts w:cs="Times New Roman"/>
                <w:sz w:val="20"/>
                <w:szCs w:val="20"/>
              </w:rPr>
            </w:pPr>
            <w:r w:rsidRPr="00D949F1">
              <w:rPr>
                <w:rFonts w:cs="Times New Roman"/>
                <w:sz w:val="20"/>
                <w:szCs w:val="20"/>
              </w:rPr>
              <w:t>Conformer 1</w:t>
            </w:r>
          </w:p>
        </w:tc>
        <w:tc>
          <w:tcPr>
            <w:tcW w:w="1287" w:type="dxa"/>
            <w:vAlign w:val="center"/>
          </w:tcPr>
          <w:p w14:paraId="63F2C74F" w14:textId="77777777" w:rsidR="00DF2BED" w:rsidRPr="00D949F1" w:rsidRDefault="00DF2BED" w:rsidP="00DF2BED">
            <w:pPr>
              <w:jc w:val="center"/>
              <w:rPr>
                <w:rFonts w:cs="Times New Roman"/>
                <w:sz w:val="20"/>
                <w:szCs w:val="20"/>
              </w:rPr>
            </w:pPr>
            <w:r w:rsidRPr="00D949F1">
              <w:rPr>
                <w:rFonts w:cs="Times New Roman"/>
                <w:sz w:val="20"/>
                <w:szCs w:val="20"/>
              </w:rPr>
              <w:t>Conformer 2</w:t>
            </w:r>
          </w:p>
        </w:tc>
      </w:tr>
      <w:tr w:rsidR="00D935AB" w:rsidRPr="00D949F1" w14:paraId="7D45E50B" w14:textId="77777777" w:rsidTr="00D935AB">
        <w:tc>
          <w:tcPr>
            <w:tcW w:w="1288" w:type="dxa"/>
            <w:vMerge/>
          </w:tcPr>
          <w:p w14:paraId="3B114A58" w14:textId="77777777" w:rsidR="004C4ED5" w:rsidRPr="00D949F1" w:rsidRDefault="004C4ED5" w:rsidP="00DF2BED">
            <w:pPr>
              <w:rPr>
                <w:rFonts w:cs="Times New Roman"/>
                <w:sz w:val="20"/>
                <w:szCs w:val="20"/>
              </w:rPr>
            </w:pPr>
          </w:p>
        </w:tc>
        <w:tc>
          <w:tcPr>
            <w:tcW w:w="1287" w:type="dxa"/>
            <w:vMerge/>
          </w:tcPr>
          <w:p w14:paraId="215DDEFF" w14:textId="77777777" w:rsidR="004C4ED5" w:rsidRPr="00D949F1" w:rsidRDefault="004C4ED5" w:rsidP="00DF2BED">
            <w:pPr>
              <w:rPr>
                <w:rFonts w:cs="Times New Roman"/>
                <w:sz w:val="20"/>
                <w:szCs w:val="20"/>
              </w:rPr>
            </w:pPr>
          </w:p>
        </w:tc>
        <w:tc>
          <w:tcPr>
            <w:tcW w:w="2574" w:type="dxa"/>
            <w:gridSpan w:val="2"/>
            <w:vAlign w:val="center"/>
          </w:tcPr>
          <w:p w14:paraId="3112CA19" w14:textId="772AADC8" w:rsidR="004C4ED5" w:rsidRPr="00D949F1" w:rsidRDefault="004C4ED5" w:rsidP="004C4ED5">
            <w:pPr>
              <w:jc w:val="center"/>
              <w:rPr>
                <w:rFonts w:cs="Times New Roman"/>
                <w:color w:val="000000"/>
                <w:sz w:val="20"/>
                <w:szCs w:val="20"/>
              </w:rPr>
            </w:pPr>
            <w:r w:rsidRPr="00D949F1">
              <w:rPr>
                <w:rFonts w:cs="Times New Roman"/>
                <w:color w:val="000000"/>
                <w:sz w:val="20"/>
                <w:szCs w:val="20"/>
              </w:rPr>
              <w:t>B3LYP</w:t>
            </w:r>
          </w:p>
        </w:tc>
        <w:tc>
          <w:tcPr>
            <w:tcW w:w="2574" w:type="dxa"/>
            <w:gridSpan w:val="2"/>
            <w:vAlign w:val="center"/>
          </w:tcPr>
          <w:p w14:paraId="03D23F9A" w14:textId="06D6710F" w:rsidR="004C4ED5" w:rsidRPr="00D949F1" w:rsidRDefault="004C4ED5" w:rsidP="004C4ED5">
            <w:pPr>
              <w:jc w:val="center"/>
              <w:rPr>
                <w:rFonts w:cs="Times New Roman"/>
                <w:color w:val="000000"/>
                <w:sz w:val="20"/>
                <w:szCs w:val="20"/>
              </w:rPr>
            </w:pPr>
            <w:r w:rsidRPr="00D949F1">
              <w:rPr>
                <w:rFonts w:cs="Times New Roman"/>
                <w:color w:val="000000"/>
                <w:sz w:val="20"/>
                <w:szCs w:val="20"/>
              </w:rPr>
              <w:t>MN12-SX</w:t>
            </w:r>
          </w:p>
        </w:tc>
        <w:tc>
          <w:tcPr>
            <w:tcW w:w="1287" w:type="dxa"/>
            <w:vAlign w:val="center"/>
          </w:tcPr>
          <w:p w14:paraId="33DE96A4" w14:textId="5EE9DE91" w:rsidR="004C4ED5" w:rsidRPr="00D949F1" w:rsidRDefault="004C4ED5" w:rsidP="00DF2BED">
            <w:pPr>
              <w:jc w:val="center"/>
              <w:rPr>
                <w:rFonts w:cs="Times New Roman"/>
                <w:color w:val="000000"/>
                <w:sz w:val="20"/>
                <w:szCs w:val="20"/>
              </w:rPr>
            </w:pPr>
            <w:r w:rsidRPr="00D949F1">
              <w:rPr>
                <w:rFonts w:cs="Times New Roman"/>
                <w:color w:val="000000"/>
                <w:sz w:val="20"/>
                <w:szCs w:val="20"/>
              </w:rPr>
              <w:t>B3LYP</w:t>
            </w:r>
          </w:p>
        </w:tc>
      </w:tr>
      <w:tr w:rsidR="00D935AB" w:rsidRPr="00D949F1" w14:paraId="55B246B8" w14:textId="77777777" w:rsidTr="00D935AB">
        <w:tc>
          <w:tcPr>
            <w:tcW w:w="1288" w:type="dxa"/>
            <w:vMerge/>
          </w:tcPr>
          <w:p w14:paraId="4F15B409" w14:textId="77777777" w:rsidR="00DF2BED" w:rsidRPr="00D949F1" w:rsidRDefault="00DF2BED" w:rsidP="00DF2BED">
            <w:pPr>
              <w:rPr>
                <w:rFonts w:cs="Times New Roman"/>
                <w:sz w:val="20"/>
                <w:szCs w:val="20"/>
              </w:rPr>
            </w:pPr>
          </w:p>
        </w:tc>
        <w:tc>
          <w:tcPr>
            <w:tcW w:w="1287" w:type="dxa"/>
            <w:vMerge/>
          </w:tcPr>
          <w:p w14:paraId="0EA88DAC" w14:textId="77777777" w:rsidR="00DF2BED" w:rsidRPr="00D949F1" w:rsidRDefault="00DF2BED" w:rsidP="00DF2BED">
            <w:pPr>
              <w:rPr>
                <w:rFonts w:cs="Times New Roman"/>
                <w:sz w:val="20"/>
                <w:szCs w:val="20"/>
              </w:rPr>
            </w:pPr>
          </w:p>
        </w:tc>
        <w:tc>
          <w:tcPr>
            <w:tcW w:w="1287" w:type="dxa"/>
            <w:vAlign w:val="center"/>
          </w:tcPr>
          <w:p w14:paraId="734FAF23" w14:textId="5D53AB66" w:rsidR="00DF2BED" w:rsidRPr="00D949F1" w:rsidRDefault="00DF2BED" w:rsidP="00DF2BED">
            <w:pPr>
              <w:jc w:val="center"/>
              <w:rPr>
                <w:rFonts w:cs="Times New Roman"/>
                <w:sz w:val="20"/>
                <w:szCs w:val="20"/>
              </w:rPr>
            </w:pPr>
            <w:r w:rsidRPr="00D949F1">
              <w:rPr>
                <w:rFonts w:cs="Times New Roman"/>
                <w:color w:val="000000"/>
                <w:sz w:val="20"/>
                <w:szCs w:val="20"/>
              </w:rPr>
              <w:t>GIAO</w:t>
            </w:r>
          </w:p>
        </w:tc>
        <w:tc>
          <w:tcPr>
            <w:tcW w:w="1287" w:type="dxa"/>
            <w:vAlign w:val="center"/>
          </w:tcPr>
          <w:p w14:paraId="52FEBFA2" w14:textId="72F18232" w:rsidR="00DF2BED" w:rsidRPr="00D949F1" w:rsidRDefault="00DF2BED" w:rsidP="00DF2BED">
            <w:pPr>
              <w:jc w:val="center"/>
              <w:rPr>
                <w:rFonts w:cs="Times New Roman"/>
                <w:sz w:val="20"/>
                <w:szCs w:val="20"/>
              </w:rPr>
            </w:pPr>
            <w:r w:rsidRPr="00D949F1">
              <w:rPr>
                <w:rFonts w:cs="Times New Roman"/>
                <w:color w:val="000000"/>
                <w:sz w:val="20"/>
                <w:szCs w:val="20"/>
              </w:rPr>
              <w:t>CSGT</w:t>
            </w:r>
          </w:p>
        </w:tc>
        <w:tc>
          <w:tcPr>
            <w:tcW w:w="1287" w:type="dxa"/>
            <w:vAlign w:val="center"/>
          </w:tcPr>
          <w:p w14:paraId="120A95AD" w14:textId="5F8CECAD" w:rsidR="00DF2BED" w:rsidRPr="00D949F1" w:rsidRDefault="00DF2BED" w:rsidP="00DF2BED">
            <w:pPr>
              <w:jc w:val="center"/>
              <w:rPr>
                <w:rFonts w:cs="Times New Roman"/>
                <w:sz w:val="20"/>
                <w:szCs w:val="20"/>
              </w:rPr>
            </w:pPr>
            <w:r w:rsidRPr="00D949F1">
              <w:rPr>
                <w:rFonts w:cs="Times New Roman"/>
                <w:color w:val="000000"/>
                <w:sz w:val="20"/>
                <w:szCs w:val="20"/>
              </w:rPr>
              <w:t>GIAO</w:t>
            </w:r>
          </w:p>
        </w:tc>
        <w:tc>
          <w:tcPr>
            <w:tcW w:w="1287" w:type="dxa"/>
            <w:vAlign w:val="center"/>
          </w:tcPr>
          <w:p w14:paraId="3B1CCFEF" w14:textId="19BF9BBB" w:rsidR="00DF2BED" w:rsidRPr="00D949F1" w:rsidRDefault="00DF2BED" w:rsidP="00DF2BED">
            <w:pPr>
              <w:jc w:val="center"/>
              <w:rPr>
                <w:rFonts w:cs="Times New Roman"/>
                <w:sz w:val="20"/>
                <w:szCs w:val="20"/>
              </w:rPr>
            </w:pPr>
            <w:r w:rsidRPr="00D949F1">
              <w:rPr>
                <w:rFonts w:cs="Times New Roman"/>
                <w:color w:val="000000"/>
                <w:sz w:val="20"/>
                <w:szCs w:val="20"/>
              </w:rPr>
              <w:t>CSGT</w:t>
            </w:r>
          </w:p>
        </w:tc>
        <w:tc>
          <w:tcPr>
            <w:tcW w:w="1287" w:type="dxa"/>
            <w:vAlign w:val="center"/>
          </w:tcPr>
          <w:p w14:paraId="5B61E59B" w14:textId="6B7E149E" w:rsidR="00DF2BED" w:rsidRPr="00D949F1" w:rsidRDefault="00DF2BED" w:rsidP="00DF2BED">
            <w:pPr>
              <w:jc w:val="center"/>
              <w:rPr>
                <w:rFonts w:cs="Times New Roman"/>
                <w:sz w:val="20"/>
                <w:szCs w:val="20"/>
              </w:rPr>
            </w:pPr>
            <w:r w:rsidRPr="00D949F1">
              <w:rPr>
                <w:rFonts w:cs="Times New Roman"/>
                <w:color w:val="000000"/>
                <w:sz w:val="20"/>
                <w:szCs w:val="20"/>
              </w:rPr>
              <w:t>GIAO</w:t>
            </w:r>
          </w:p>
        </w:tc>
      </w:tr>
      <w:tr w:rsidR="00D935AB" w:rsidRPr="00D949F1" w14:paraId="61552B13" w14:textId="77777777" w:rsidTr="00D935AB">
        <w:tc>
          <w:tcPr>
            <w:tcW w:w="1288" w:type="dxa"/>
            <w:vAlign w:val="center"/>
          </w:tcPr>
          <w:p w14:paraId="334FF1C3" w14:textId="77777777" w:rsidR="00DF2BED" w:rsidRPr="00D949F1" w:rsidRDefault="00DF2BED" w:rsidP="00DF2BED">
            <w:pPr>
              <w:jc w:val="center"/>
              <w:rPr>
                <w:rFonts w:cs="Times New Roman"/>
                <w:sz w:val="20"/>
                <w:szCs w:val="20"/>
              </w:rPr>
            </w:pPr>
            <w:r w:rsidRPr="00D949F1">
              <w:rPr>
                <w:rFonts w:cs="Times New Roman"/>
                <w:color w:val="000000"/>
                <w:sz w:val="20"/>
                <w:szCs w:val="20"/>
              </w:rPr>
              <w:t>H2</w:t>
            </w:r>
          </w:p>
        </w:tc>
        <w:tc>
          <w:tcPr>
            <w:tcW w:w="1287" w:type="dxa"/>
            <w:vAlign w:val="center"/>
          </w:tcPr>
          <w:p w14:paraId="1CFA956B" w14:textId="77777777" w:rsidR="00DF2BED" w:rsidRPr="00D949F1" w:rsidRDefault="00DF2BED" w:rsidP="00DF2BED">
            <w:pPr>
              <w:jc w:val="center"/>
              <w:rPr>
                <w:rFonts w:cs="Times New Roman"/>
                <w:sz w:val="20"/>
                <w:szCs w:val="20"/>
              </w:rPr>
            </w:pPr>
            <w:r w:rsidRPr="00D949F1">
              <w:rPr>
                <w:rFonts w:cs="Times New Roman"/>
                <w:color w:val="000000"/>
                <w:sz w:val="20"/>
                <w:szCs w:val="20"/>
              </w:rPr>
              <w:t>7.48</w:t>
            </w:r>
          </w:p>
        </w:tc>
        <w:tc>
          <w:tcPr>
            <w:tcW w:w="1287" w:type="dxa"/>
            <w:vAlign w:val="center"/>
          </w:tcPr>
          <w:p w14:paraId="5442D999" w14:textId="77777777" w:rsidR="00DF2BED" w:rsidRPr="00D949F1" w:rsidRDefault="00DF2BED" w:rsidP="00DF2BED">
            <w:pPr>
              <w:jc w:val="center"/>
              <w:rPr>
                <w:rFonts w:cs="Times New Roman"/>
                <w:sz w:val="20"/>
                <w:szCs w:val="20"/>
              </w:rPr>
            </w:pPr>
            <w:r w:rsidRPr="00D949F1">
              <w:rPr>
                <w:rFonts w:cs="Times New Roman"/>
                <w:color w:val="000000"/>
                <w:sz w:val="20"/>
                <w:szCs w:val="20"/>
              </w:rPr>
              <w:t>7.80 (7.85)</w:t>
            </w:r>
          </w:p>
        </w:tc>
        <w:tc>
          <w:tcPr>
            <w:tcW w:w="1287" w:type="dxa"/>
            <w:vAlign w:val="center"/>
          </w:tcPr>
          <w:p w14:paraId="23A2B779" w14:textId="77777777" w:rsidR="00DF2BED" w:rsidRPr="00D949F1" w:rsidRDefault="00DF2BED" w:rsidP="00DF2BED">
            <w:pPr>
              <w:jc w:val="center"/>
              <w:rPr>
                <w:rFonts w:cs="Times New Roman"/>
                <w:sz w:val="20"/>
                <w:szCs w:val="20"/>
              </w:rPr>
            </w:pPr>
            <w:r w:rsidRPr="00D949F1">
              <w:rPr>
                <w:rFonts w:cs="Times New Roman"/>
                <w:color w:val="000000"/>
                <w:sz w:val="20"/>
                <w:szCs w:val="20"/>
              </w:rPr>
              <w:t>7.90</w:t>
            </w:r>
          </w:p>
        </w:tc>
        <w:tc>
          <w:tcPr>
            <w:tcW w:w="1287" w:type="dxa"/>
            <w:vAlign w:val="center"/>
          </w:tcPr>
          <w:p w14:paraId="34655E38" w14:textId="77777777" w:rsidR="00DF2BED" w:rsidRPr="00D949F1" w:rsidRDefault="00DF2BED" w:rsidP="00DF2BED">
            <w:pPr>
              <w:jc w:val="center"/>
              <w:rPr>
                <w:rFonts w:cs="Times New Roman"/>
                <w:sz w:val="20"/>
                <w:szCs w:val="20"/>
              </w:rPr>
            </w:pPr>
            <w:r w:rsidRPr="00D949F1">
              <w:rPr>
                <w:rFonts w:cs="Times New Roman"/>
                <w:color w:val="000000"/>
                <w:sz w:val="20"/>
                <w:szCs w:val="20"/>
              </w:rPr>
              <w:t>7.91</w:t>
            </w:r>
          </w:p>
        </w:tc>
        <w:tc>
          <w:tcPr>
            <w:tcW w:w="1287" w:type="dxa"/>
            <w:vAlign w:val="center"/>
          </w:tcPr>
          <w:p w14:paraId="2FDC6C34" w14:textId="77777777" w:rsidR="00DF2BED" w:rsidRPr="00D949F1" w:rsidRDefault="00DF2BED" w:rsidP="00DF2BED">
            <w:pPr>
              <w:jc w:val="center"/>
              <w:rPr>
                <w:rFonts w:cs="Times New Roman"/>
                <w:sz w:val="20"/>
                <w:szCs w:val="20"/>
              </w:rPr>
            </w:pPr>
            <w:r w:rsidRPr="00D949F1">
              <w:rPr>
                <w:rFonts w:cs="Times New Roman"/>
                <w:color w:val="000000"/>
                <w:sz w:val="20"/>
                <w:szCs w:val="20"/>
              </w:rPr>
              <w:t>7.82</w:t>
            </w:r>
          </w:p>
        </w:tc>
        <w:tc>
          <w:tcPr>
            <w:tcW w:w="1287" w:type="dxa"/>
            <w:vAlign w:val="center"/>
          </w:tcPr>
          <w:p w14:paraId="362FC2E9" w14:textId="77777777" w:rsidR="00DF2BED" w:rsidRPr="00D949F1" w:rsidRDefault="00DF2BED" w:rsidP="00DF2BED">
            <w:pPr>
              <w:jc w:val="center"/>
              <w:rPr>
                <w:rFonts w:cs="Times New Roman"/>
                <w:sz w:val="20"/>
                <w:szCs w:val="20"/>
              </w:rPr>
            </w:pPr>
            <w:r w:rsidRPr="00D949F1">
              <w:rPr>
                <w:rFonts w:cs="Times New Roman"/>
                <w:color w:val="000000"/>
                <w:sz w:val="20"/>
                <w:szCs w:val="20"/>
              </w:rPr>
              <w:t>7.82 (7.88)</w:t>
            </w:r>
          </w:p>
        </w:tc>
      </w:tr>
      <w:tr w:rsidR="00D935AB" w:rsidRPr="00D949F1" w14:paraId="287F32C6" w14:textId="77777777" w:rsidTr="00D935AB">
        <w:tc>
          <w:tcPr>
            <w:tcW w:w="1288" w:type="dxa"/>
            <w:vAlign w:val="center"/>
          </w:tcPr>
          <w:p w14:paraId="1B626E37" w14:textId="77777777" w:rsidR="00DF2BED" w:rsidRPr="00D949F1" w:rsidRDefault="00DF2BED" w:rsidP="00DF2BED">
            <w:pPr>
              <w:jc w:val="center"/>
              <w:rPr>
                <w:rFonts w:cs="Times New Roman"/>
                <w:sz w:val="20"/>
                <w:szCs w:val="20"/>
              </w:rPr>
            </w:pPr>
            <w:r w:rsidRPr="00D949F1">
              <w:rPr>
                <w:rFonts w:cs="Times New Roman"/>
                <w:color w:val="000000"/>
                <w:sz w:val="20"/>
                <w:szCs w:val="20"/>
              </w:rPr>
              <w:t>H8</w:t>
            </w:r>
          </w:p>
        </w:tc>
        <w:tc>
          <w:tcPr>
            <w:tcW w:w="1287" w:type="dxa"/>
            <w:vAlign w:val="center"/>
          </w:tcPr>
          <w:p w14:paraId="2A2B068E" w14:textId="77777777" w:rsidR="00DF2BED" w:rsidRPr="00D949F1" w:rsidRDefault="00DF2BED" w:rsidP="00DF2BED">
            <w:pPr>
              <w:jc w:val="center"/>
              <w:rPr>
                <w:rFonts w:cs="Times New Roman"/>
                <w:sz w:val="20"/>
                <w:szCs w:val="20"/>
              </w:rPr>
            </w:pPr>
            <w:r w:rsidRPr="00D949F1">
              <w:rPr>
                <w:rFonts w:cs="Times New Roman"/>
                <w:color w:val="000000"/>
                <w:sz w:val="20"/>
                <w:szCs w:val="20"/>
              </w:rPr>
              <w:t>7.38</w:t>
            </w:r>
          </w:p>
        </w:tc>
        <w:tc>
          <w:tcPr>
            <w:tcW w:w="1287" w:type="dxa"/>
            <w:vAlign w:val="center"/>
          </w:tcPr>
          <w:p w14:paraId="4FA72F81" w14:textId="77777777" w:rsidR="00DF2BED" w:rsidRPr="00D949F1" w:rsidRDefault="00DF2BED" w:rsidP="00DF2BED">
            <w:pPr>
              <w:jc w:val="center"/>
              <w:rPr>
                <w:rFonts w:cs="Times New Roman"/>
                <w:sz w:val="20"/>
                <w:szCs w:val="20"/>
              </w:rPr>
            </w:pPr>
            <w:r w:rsidRPr="00D949F1">
              <w:rPr>
                <w:rFonts w:cs="Times New Roman"/>
                <w:color w:val="000000"/>
                <w:sz w:val="20"/>
                <w:szCs w:val="20"/>
              </w:rPr>
              <w:t>7.73 (7.76)</w:t>
            </w:r>
          </w:p>
        </w:tc>
        <w:tc>
          <w:tcPr>
            <w:tcW w:w="1287" w:type="dxa"/>
            <w:vAlign w:val="center"/>
          </w:tcPr>
          <w:p w14:paraId="5BD6515C" w14:textId="77777777" w:rsidR="00DF2BED" w:rsidRPr="00D949F1" w:rsidRDefault="00DF2BED" w:rsidP="00DF2BED">
            <w:pPr>
              <w:jc w:val="center"/>
              <w:rPr>
                <w:rFonts w:cs="Times New Roman"/>
                <w:sz w:val="20"/>
                <w:szCs w:val="20"/>
              </w:rPr>
            </w:pPr>
            <w:r w:rsidRPr="00D949F1">
              <w:rPr>
                <w:rFonts w:cs="Times New Roman"/>
                <w:color w:val="000000"/>
                <w:sz w:val="20"/>
                <w:szCs w:val="20"/>
              </w:rPr>
              <w:t>7.82</w:t>
            </w:r>
          </w:p>
        </w:tc>
        <w:tc>
          <w:tcPr>
            <w:tcW w:w="1287" w:type="dxa"/>
            <w:vAlign w:val="center"/>
          </w:tcPr>
          <w:p w14:paraId="47FC2D08" w14:textId="77777777" w:rsidR="00DF2BED" w:rsidRPr="00D949F1" w:rsidRDefault="00DF2BED" w:rsidP="00DF2BED">
            <w:pPr>
              <w:jc w:val="center"/>
              <w:rPr>
                <w:rFonts w:cs="Times New Roman"/>
                <w:sz w:val="20"/>
                <w:szCs w:val="20"/>
              </w:rPr>
            </w:pPr>
            <w:r w:rsidRPr="00D949F1">
              <w:rPr>
                <w:rFonts w:cs="Times New Roman"/>
                <w:color w:val="000000"/>
                <w:sz w:val="20"/>
                <w:szCs w:val="20"/>
              </w:rPr>
              <w:t>7.80</w:t>
            </w:r>
          </w:p>
        </w:tc>
        <w:tc>
          <w:tcPr>
            <w:tcW w:w="1287" w:type="dxa"/>
            <w:vAlign w:val="center"/>
          </w:tcPr>
          <w:p w14:paraId="30587A5A" w14:textId="77777777" w:rsidR="00DF2BED" w:rsidRPr="00D949F1" w:rsidRDefault="00DF2BED" w:rsidP="00DF2BED">
            <w:pPr>
              <w:jc w:val="center"/>
              <w:rPr>
                <w:rFonts w:cs="Times New Roman"/>
                <w:sz w:val="20"/>
                <w:szCs w:val="20"/>
              </w:rPr>
            </w:pPr>
            <w:r w:rsidRPr="00D949F1">
              <w:rPr>
                <w:rFonts w:cs="Times New Roman"/>
                <w:color w:val="000000"/>
                <w:sz w:val="20"/>
                <w:szCs w:val="20"/>
              </w:rPr>
              <w:t>7.72</w:t>
            </w:r>
          </w:p>
        </w:tc>
        <w:tc>
          <w:tcPr>
            <w:tcW w:w="1287" w:type="dxa"/>
            <w:vAlign w:val="center"/>
          </w:tcPr>
          <w:p w14:paraId="4D5A9E7E" w14:textId="77777777" w:rsidR="00DF2BED" w:rsidRPr="00D949F1" w:rsidRDefault="00DF2BED" w:rsidP="00DF2BED">
            <w:pPr>
              <w:jc w:val="center"/>
              <w:rPr>
                <w:rFonts w:cs="Times New Roman"/>
                <w:sz w:val="20"/>
                <w:szCs w:val="20"/>
              </w:rPr>
            </w:pPr>
            <w:r w:rsidRPr="00D949F1">
              <w:rPr>
                <w:rFonts w:cs="Times New Roman"/>
                <w:color w:val="000000"/>
                <w:sz w:val="20"/>
                <w:szCs w:val="20"/>
              </w:rPr>
              <w:t>7.71 (7.75)</w:t>
            </w:r>
          </w:p>
        </w:tc>
      </w:tr>
      <w:tr w:rsidR="00D935AB" w:rsidRPr="00D949F1" w14:paraId="165059C2" w14:textId="77777777" w:rsidTr="00D935AB">
        <w:trPr>
          <w:trHeight w:val="470"/>
        </w:trPr>
        <w:tc>
          <w:tcPr>
            <w:tcW w:w="1288" w:type="dxa"/>
            <w:vAlign w:val="center"/>
          </w:tcPr>
          <w:p w14:paraId="32CB9818" w14:textId="1FD3980F" w:rsidR="00D935AB" w:rsidRPr="00D949F1" w:rsidRDefault="00D935AB" w:rsidP="00D935AB">
            <w:pPr>
              <w:jc w:val="center"/>
              <w:rPr>
                <w:rFonts w:cs="Times New Roman"/>
                <w:sz w:val="20"/>
                <w:szCs w:val="20"/>
              </w:rPr>
            </w:pPr>
            <w:r w:rsidRPr="00D949F1">
              <w:rPr>
                <w:rFonts w:cs="Times New Roman"/>
                <w:color w:val="000000"/>
                <w:sz w:val="20"/>
                <w:szCs w:val="20"/>
              </w:rPr>
              <w:t>H4</w:t>
            </w:r>
          </w:p>
        </w:tc>
        <w:tc>
          <w:tcPr>
            <w:tcW w:w="1287" w:type="dxa"/>
            <w:vAlign w:val="center"/>
          </w:tcPr>
          <w:p w14:paraId="4796931B" w14:textId="13716FB3" w:rsidR="00D935AB" w:rsidRPr="00D949F1" w:rsidRDefault="00D935AB" w:rsidP="00D935AB">
            <w:pPr>
              <w:jc w:val="center"/>
              <w:rPr>
                <w:rFonts w:cs="Times New Roman"/>
                <w:sz w:val="20"/>
                <w:szCs w:val="20"/>
              </w:rPr>
            </w:pPr>
            <w:r w:rsidRPr="00D949F1">
              <w:rPr>
                <w:rFonts w:cs="Times New Roman"/>
                <w:color w:val="000000"/>
                <w:sz w:val="20"/>
                <w:szCs w:val="20"/>
              </w:rPr>
              <w:t>7.27</w:t>
            </w:r>
          </w:p>
        </w:tc>
        <w:tc>
          <w:tcPr>
            <w:tcW w:w="1287" w:type="dxa"/>
            <w:vAlign w:val="center"/>
          </w:tcPr>
          <w:p w14:paraId="586873F2" w14:textId="77777777" w:rsidR="00D935AB" w:rsidRPr="00D949F1" w:rsidRDefault="00D935AB" w:rsidP="00DF2BED">
            <w:pPr>
              <w:jc w:val="center"/>
              <w:rPr>
                <w:rFonts w:cs="Times New Roman"/>
                <w:sz w:val="20"/>
                <w:szCs w:val="20"/>
              </w:rPr>
            </w:pPr>
            <w:r w:rsidRPr="00D949F1">
              <w:rPr>
                <w:rFonts w:cs="Times New Roman"/>
                <w:color w:val="000000"/>
                <w:sz w:val="20"/>
                <w:szCs w:val="20"/>
              </w:rPr>
              <w:t>7.58 (7.56)</w:t>
            </w:r>
          </w:p>
          <w:p w14:paraId="76964A19" w14:textId="3A34EE32" w:rsidR="00D935AB" w:rsidRPr="00D949F1" w:rsidRDefault="00D935AB" w:rsidP="00DF2BED">
            <w:pPr>
              <w:jc w:val="center"/>
              <w:rPr>
                <w:rFonts w:cs="Times New Roman"/>
                <w:sz w:val="20"/>
                <w:szCs w:val="20"/>
              </w:rPr>
            </w:pPr>
            <w:r w:rsidRPr="00D949F1">
              <w:rPr>
                <w:rFonts w:cs="Times New Roman"/>
                <w:color w:val="000000"/>
                <w:sz w:val="20"/>
                <w:szCs w:val="20"/>
              </w:rPr>
              <w:t>7.59 (7.62)</w:t>
            </w:r>
          </w:p>
        </w:tc>
        <w:tc>
          <w:tcPr>
            <w:tcW w:w="1287" w:type="dxa"/>
            <w:vAlign w:val="center"/>
          </w:tcPr>
          <w:p w14:paraId="4C9490C3" w14:textId="77777777" w:rsidR="00D935AB" w:rsidRPr="00D949F1" w:rsidRDefault="00D935AB" w:rsidP="00DF2BED">
            <w:pPr>
              <w:jc w:val="center"/>
              <w:rPr>
                <w:rFonts w:cs="Times New Roman"/>
                <w:sz w:val="20"/>
                <w:szCs w:val="20"/>
              </w:rPr>
            </w:pPr>
            <w:r w:rsidRPr="00D949F1">
              <w:rPr>
                <w:rFonts w:cs="Times New Roman"/>
                <w:color w:val="000000"/>
                <w:sz w:val="20"/>
                <w:szCs w:val="20"/>
              </w:rPr>
              <w:t>7.66</w:t>
            </w:r>
          </w:p>
          <w:p w14:paraId="7EA5925F" w14:textId="7A827110" w:rsidR="00D935AB" w:rsidRPr="00D949F1" w:rsidRDefault="00D935AB" w:rsidP="00DF2BED">
            <w:pPr>
              <w:jc w:val="center"/>
              <w:rPr>
                <w:rFonts w:cs="Times New Roman"/>
                <w:sz w:val="20"/>
                <w:szCs w:val="20"/>
              </w:rPr>
            </w:pPr>
            <w:r w:rsidRPr="00D949F1">
              <w:rPr>
                <w:rFonts w:cs="Times New Roman"/>
                <w:color w:val="000000"/>
                <w:sz w:val="20"/>
                <w:szCs w:val="20"/>
              </w:rPr>
              <w:t>7.67</w:t>
            </w:r>
          </w:p>
        </w:tc>
        <w:tc>
          <w:tcPr>
            <w:tcW w:w="1287" w:type="dxa"/>
            <w:vAlign w:val="center"/>
          </w:tcPr>
          <w:p w14:paraId="504E2A24" w14:textId="77777777" w:rsidR="00D935AB" w:rsidRPr="00D949F1" w:rsidRDefault="00D935AB" w:rsidP="00DF2BED">
            <w:pPr>
              <w:jc w:val="center"/>
              <w:rPr>
                <w:rFonts w:cs="Times New Roman"/>
                <w:sz w:val="20"/>
                <w:szCs w:val="20"/>
              </w:rPr>
            </w:pPr>
            <w:r w:rsidRPr="00D949F1">
              <w:rPr>
                <w:rFonts w:cs="Times New Roman"/>
                <w:color w:val="000000"/>
                <w:sz w:val="20"/>
                <w:szCs w:val="20"/>
              </w:rPr>
              <w:t>7.66</w:t>
            </w:r>
          </w:p>
          <w:p w14:paraId="30ED38EE" w14:textId="61B3991E" w:rsidR="00D935AB" w:rsidRPr="00D949F1" w:rsidRDefault="00D935AB" w:rsidP="00DF2BED">
            <w:pPr>
              <w:jc w:val="center"/>
              <w:rPr>
                <w:rFonts w:cs="Times New Roman"/>
                <w:sz w:val="20"/>
                <w:szCs w:val="20"/>
              </w:rPr>
            </w:pPr>
            <w:r w:rsidRPr="00D949F1">
              <w:rPr>
                <w:rFonts w:cs="Times New Roman"/>
                <w:color w:val="000000"/>
                <w:sz w:val="20"/>
                <w:szCs w:val="20"/>
              </w:rPr>
              <w:t>7.65</w:t>
            </w:r>
          </w:p>
        </w:tc>
        <w:tc>
          <w:tcPr>
            <w:tcW w:w="1287" w:type="dxa"/>
            <w:vAlign w:val="center"/>
          </w:tcPr>
          <w:p w14:paraId="5F3EE849" w14:textId="77777777" w:rsidR="00D935AB" w:rsidRPr="00D949F1" w:rsidRDefault="00D935AB" w:rsidP="00DF2BED">
            <w:pPr>
              <w:jc w:val="center"/>
              <w:rPr>
                <w:rFonts w:cs="Times New Roman"/>
                <w:sz w:val="20"/>
                <w:szCs w:val="20"/>
              </w:rPr>
            </w:pPr>
            <w:r w:rsidRPr="00D949F1">
              <w:rPr>
                <w:rFonts w:cs="Times New Roman"/>
                <w:color w:val="000000"/>
                <w:sz w:val="20"/>
                <w:szCs w:val="20"/>
              </w:rPr>
              <w:t>7.51</w:t>
            </w:r>
          </w:p>
          <w:p w14:paraId="17ADC407" w14:textId="0B620FE4" w:rsidR="00D935AB" w:rsidRPr="00D949F1" w:rsidRDefault="00D935AB" w:rsidP="00DF2BED">
            <w:pPr>
              <w:jc w:val="center"/>
              <w:rPr>
                <w:rFonts w:cs="Times New Roman"/>
                <w:sz w:val="20"/>
                <w:szCs w:val="20"/>
              </w:rPr>
            </w:pPr>
            <w:r w:rsidRPr="00D949F1">
              <w:rPr>
                <w:rFonts w:cs="Times New Roman"/>
                <w:color w:val="000000"/>
                <w:sz w:val="20"/>
                <w:szCs w:val="20"/>
              </w:rPr>
              <w:t>7.52</w:t>
            </w:r>
          </w:p>
        </w:tc>
        <w:tc>
          <w:tcPr>
            <w:tcW w:w="1287" w:type="dxa"/>
            <w:vAlign w:val="center"/>
          </w:tcPr>
          <w:p w14:paraId="3EDC0832" w14:textId="77777777" w:rsidR="00D935AB" w:rsidRPr="00D949F1" w:rsidRDefault="00D935AB" w:rsidP="00DF2BED">
            <w:pPr>
              <w:jc w:val="center"/>
              <w:rPr>
                <w:rFonts w:cs="Times New Roman"/>
                <w:sz w:val="20"/>
                <w:szCs w:val="20"/>
              </w:rPr>
            </w:pPr>
            <w:r w:rsidRPr="00D949F1">
              <w:rPr>
                <w:rFonts w:cs="Times New Roman"/>
                <w:color w:val="000000"/>
                <w:sz w:val="20"/>
                <w:szCs w:val="20"/>
              </w:rPr>
              <w:t>7.59 (7.57)</w:t>
            </w:r>
          </w:p>
          <w:p w14:paraId="0045F18D" w14:textId="1A333CB5" w:rsidR="00D935AB" w:rsidRPr="00D949F1" w:rsidRDefault="00D935AB" w:rsidP="00DF2BED">
            <w:pPr>
              <w:jc w:val="center"/>
              <w:rPr>
                <w:rFonts w:cs="Times New Roman"/>
                <w:sz w:val="20"/>
                <w:szCs w:val="20"/>
              </w:rPr>
            </w:pPr>
            <w:r w:rsidRPr="00D949F1">
              <w:rPr>
                <w:rFonts w:cs="Times New Roman"/>
                <w:color w:val="000000"/>
                <w:sz w:val="20"/>
                <w:szCs w:val="20"/>
              </w:rPr>
              <w:t>7.58 (7.61)</w:t>
            </w:r>
          </w:p>
        </w:tc>
      </w:tr>
      <w:tr w:rsidR="00D935AB" w:rsidRPr="00D949F1" w14:paraId="2FC1CF8C" w14:textId="77777777" w:rsidTr="00D935AB">
        <w:trPr>
          <w:trHeight w:val="506"/>
        </w:trPr>
        <w:tc>
          <w:tcPr>
            <w:tcW w:w="1288" w:type="dxa"/>
            <w:vAlign w:val="center"/>
          </w:tcPr>
          <w:p w14:paraId="0877DFA3" w14:textId="01086736" w:rsidR="00D935AB" w:rsidRPr="00D949F1" w:rsidRDefault="00D935AB" w:rsidP="00D935AB">
            <w:pPr>
              <w:jc w:val="center"/>
              <w:rPr>
                <w:rFonts w:cs="Times New Roman"/>
                <w:sz w:val="20"/>
                <w:szCs w:val="20"/>
              </w:rPr>
            </w:pPr>
            <w:r w:rsidRPr="00D949F1">
              <w:rPr>
                <w:rFonts w:cs="Times New Roman"/>
                <w:color w:val="000000"/>
                <w:sz w:val="20"/>
                <w:szCs w:val="20"/>
              </w:rPr>
              <w:t>H1</w:t>
            </w:r>
          </w:p>
        </w:tc>
        <w:tc>
          <w:tcPr>
            <w:tcW w:w="1287" w:type="dxa"/>
            <w:vAlign w:val="center"/>
          </w:tcPr>
          <w:p w14:paraId="79CB36B8" w14:textId="77777777" w:rsidR="00D935AB" w:rsidRPr="00D949F1" w:rsidRDefault="00D935AB" w:rsidP="00DF2BED">
            <w:pPr>
              <w:jc w:val="center"/>
              <w:rPr>
                <w:rFonts w:cs="Times New Roman"/>
                <w:sz w:val="20"/>
                <w:szCs w:val="20"/>
              </w:rPr>
            </w:pPr>
            <w:r w:rsidRPr="00D949F1">
              <w:rPr>
                <w:rFonts w:cs="Times New Roman"/>
                <w:color w:val="000000"/>
                <w:sz w:val="20"/>
                <w:szCs w:val="20"/>
              </w:rPr>
              <w:t>7.01</w:t>
            </w:r>
          </w:p>
        </w:tc>
        <w:tc>
          <w:tcPr>
            <w:tcW w:w="1287" w:type="dxa"/>
            <w:vAlign w:val="center"/>
          </w:tcPr>
          <w:p w14:paraId="61BD9295" w14:textId="77777777" w:rsidR="00D935AB" w:rsidRPr="00D949F1" w:rsidRDefault="00D935AB" w:rsidP="00DF2BED">
            <w:pPr>
              <w:jc w:val="center"/>
              <w:rPr>
                <w:rFonts w:cs="Times New Roman"/>
                <w:sz w:val="20"/>
                <w:szCs w:val="20"/>
              </w:rPr>
            </w:pPr>
            <w:r w:rsidRPr="00D949F1">
              <w:rPr>
                <w:rFonts w:cs="Times New Roman"/>
                <w:color w:val="000000"/>
                <w:sz w:val="20"/>
                <w:szCs w:val="20"/>
              </w:rPr>
              <w:t>7.39 (7.41)</w:t>
            </w:r>
          </w:p>
          <w:p w14:paraId="03FF2E21" w14:textId="40AD5A10" w:rsidR="00D935AB" w:rsidRPr="00D949F1" w:rsidRDefault="00D935AB" w:rsidP="00DF2BED">
            <w:pPr>
              <w:jc w:val="center"/>
              <w:rPr>
                <w:rFonts w:cs="Times New Roman"/>
                <w:sz w:val="20"/>
                <w:szCs w:val="20"/>
              </w:rPr>
            </w:pPr>
            <w:r w:rsidRPr="00D949F1">
              <w:rPr>
                <w:rFonts w:cs="Times New Roman"/>
                <w:color w:val="000000"/>
                <w:sz w:val="20"/>
                <w:szCs w:val="20"/>
              </w:rPr>
              <w:t>7.25 (7.31)</w:t>
            </w:r>
          </w:p>
        </w:tc>
        <w:tc>
          <w:tcPr>
            <w:tcW w:w="1287" w:type="dxa"/>
            <w:vAlign w:val="center"/>
          </w:tcPr>
          <w:p w14:paraId="0C88A569" w14:textId="77777777" w:rsidR="00D935AB" w:rsidRPr="00D949F1" w:rsidRDefault="00D935AB" w:rsidP="00DF2BED">
            <w:pPr>
              <w:jc w:val="center"/>
              <w:rPr>
                <w:rFonts w:cs="Times New Roman"/>
                <w:sz w:val="20"/>
                <w:szCs w:val="20"/>
              </w:rPr>
            </w:pPr>
            <w:r w:rsidRPr="00D949F1">
              <w:rPr>
                <w:rFonts w:cs="Times New Roman"/>
                <w:color w:val="000000"/>
                <w:sz w:val="20"/>
                <w:szCs w:val="20"/>
              </w:rPr>
              <w:t>7.47</w:t>
            </w:r>
          </w:p>
          <w:p w14:paraId="6F995013" w14:textId="713E5514" w:rsidR="00D935AB" w:rsidRPr="00D949F1" w:rsidRDefault="00D935AB" w:rsidP="00DF2BED">
            <w:pPr>
              <w:jc w:val="center"/>
              <w:rPr>
                <w:rFonts w:cs="Times New Roman"/>
                <w:sz w:val="20"/>
                <w:szCs w:val="20"/>
              </w:rPr>
            </w:pPr>
            <w:r w:rsidRPr="00D949F1">
              <w:rPr>
                <w:rFonts w:cs="Times New Roman"/>
                <w:color w:val="000000"/>
                <w:sz w:val="20"/>
                <w:szCs w:val="20"/>
              </w:rPr>
              <w:t>7.33</w:t>
            </w:r>
          </w:p>
        </w:tc>
        <w:tc>
          <w:tcPr>
            <w:tcW w:w="1287" w:type="dxa"/>
            <w:vAlign w:val="center"/>
          </w:tcPr>
          <w:p w14:paraId="2EE00039" w14:textId="77777777" w:rsidR="00D935AB" w:rsidRPr="00D949F1" w:rsidRDefault="00D935AB" w:rsidP="00DF2BED">
            <w:pPr>
              <w:jc w:val="center"/>
              <w:rPr>
                <w:rFonts w:cs="Times New Roman"/>
                <w:sz w:val="20"/>
                <w:szCs w:val="20"/>
              </w:rPr>
            </w:pPr>
            <w:r w:rsidRPr="00D949F1">
              <w:rPr>
                <w:rFonts w:cs="Times New Roman"/>
                <w:color w:val="000000"/>
                <w:sz w:val="20"/>
                <w:szCs w:val="20"/>
              </w:rPr>
              <w:t>7.38</w:t>
            </w:r>
          </w:p>
          <w:p w14:paraId="67A1C98F" w14:textId="62756358" w:rsidR="00D935AB" w:rsidRPr="00D949F1" w:rsidRDefault="00D935AB" w:rsidP="00DF2BED">
            <w:pPr>
              <w:jc w:val="center"/>
              <w:rPr>
                <w:rFonts w:cs="Times New Roman"/>
                <w:sz w:val="20"/>
                <w:szCs w:val="20"/>
              </w:rPr>
            </w:pPr>
            <w:r w:rsidRPr="00D949F1">
              <w:rPr>
                <w:rFonts w:cs="Times New Roman"/>
                <w:color w:val="000000"/>
                <w:sz w:val="20"/>
                <w:szCs w:val="20"/>
              </w:rPr>
              <w:t>7.23</w:t>
            </w:r>
          </w:p>
        </w:tc>
        <w:tc>
          <w:tcPr>
            <w:tcW w:w="1287" w:type="dxa"/>
            <w:vAlign w:val="center"/>
          </w:tcPr>
          <w:p w14:paraId="4992C3B5" w14:textId="77777777" w:rsidR="00D935AB" w:rsidRPr="00D949F1" w:rsidRDefault="00D935AB" w:rsidP="00DF2BED">
            <w:pPr>
              <w:jc w:val="center"/>
              <w:rPr>
                <w:rFonts w:cs="Times New Roman"/>
                <w:sz w:val="20"/>
                <w:szCs w:val="20"/>
              </w:rPr>
            </w:pPr>
            <w:r w:rsidRPr="00D949F1">
              <w:rPr>
                <w:rFonts w:cs="Times New Roman"/>
                <w:color w:val="000000"/>
                <w:sz w:val="20"/>
                <w:szCs w:val="20"/>
              </w:rPr>
              <w:t>7.31</w:t>
            </w:r>
          </w:p>
          <w:p w14:paraId="44BE5914" w14:textId="1E6AC56E" w:rsidR="00D935AB" w:rsidRPr="00D949F1" w:rsidRDefault="00D935AB" w:rsidP="00DF2BED">
            <w:pPr>
              <w:jc w:val="center"/>
              <w:rPr>
                <w:rFonts w:cs="Times New Roman"/>
                <w:sz w:val="20"/>
                <w:szCs w:val="20"/>
              </w:rPr>
            </w:pPr>
            <w:r w:rsidRPr="00D949F1">
              <w:rPr>
                <w:rFonts w:cs="Times New Roman"/>
                <w:color w:val="000000"/>
                <w:sz w:val="20"/>
                <w:szCs w:val="20"/>
              </w:rPr>
              <w:t>7.16</w:t>
            </w:r>
          </w:p>
        </w:tc>
        <w:tc>
          <w:tcPr>
            <w:tcW w:w="1287" w:type="dxa"/>
            <w:vAlign w:val="center"/>
          </w:tcPr>
          <w:p w14:paraId="2FD1D6C5" w14:textId="77777777" w:rsidR="00D935AB" w:rsidRPr="00D949F1" w:rsidRDefault="00D935AB" w:rsidP="00DF2BED">
            <w:pPr>
              <w:jc w:val="center"/>
              <w:rPr>
                <w:rFonts w:cs="Times New Roman"/>
                <w:sz w:val="20"/>
                <w:szCs w:val="20"/>
              </w:rPr>
            </w:pPr>
            <w:r w:rsidRPr="00D949F1">
              <w:rPr>
                <w:rFonts w:cs="Times New Roman"/>
                <w:color w:val="000000"/>
                <w:sz w:val="20"/>
                <w:szCs w:val="20"/>
              </w:rPr>
              <w:t>7.40 (7.41)</w:t>
            </w:r>
          </w:p>
          <w:p w14:paraId="556C1DD8" w14:textId="20291CCF" w:rsidR="00D935AB" w:rsidRPr="00D949F1" w:rsidRDefault="00D935AB" w:rsidP="00DF2BED">
            <w:pPr>
              <w:jc w:val="center"/>
              <w:rPr>
                <w:rFonts w:cs="Times New Roman"/>
                <w:sz w:val="20"/>
                <w:szCs w:val="20"/>
              </w:rPr>
            </w:pPr>
            <w:r w:rsidRPr="00D949F1">
              <w:rPr>
                <w:rFonts w:cs="Times New Roman"/>
                <w:color w:val="000000"/>
                <w:sz w:val="20"/>
                <w:szCs w:val="20"/>
              </w:rPr>
              <w:t>7.28 (7.32)</w:t>
            </w:r>
          </w:p>
        </w:tc>
      </w:tr>
      <w:tr w:rsidR="00D935AB" w:rsidRPr="00D949F1" w14:paraId="03E06FB3" w14:textId="77777777" w:rsidTr="00D935AB">
        <w:trPr>
          <w:trHeight w:val="506"/>
        </w:trPr>
        <w:tc>
          <w:tcPr>
            <w:tcW w:w="1288" w:type="dxa"/>
            <w:vAlign w:val="center"/>
          </w:tcPr>
          <w:p w14:paraId="1913E865" w14:textId="6061470A" w:rsidR="00D935AB" w:rsidRPr="00D949F1" w:rsidRDefault="00D935AB" w:rsidP="00D935AB">
            <w:pPr>
              <w:jc w:val="center"/>
              <w:rPr>
                <w:rFonts w:cs="Times New Roman"/>
                <w:sz w:val="20"/>
                <w:szCs w:val="20"/>
              </w:rPr>
            </w:pPr>
            <w:r w:rsidRPr="00D949F1">
              <w:rPr>
                <w:rFonts w:cs="Times New Roman"/>
                <w:color w:val="000000"/>
                <w:sz w:val="20"/>
                <w:szCs w:val="20"/>
              </w:rPr>
              <w:t>H7</w:t>
            </w:r>
          </w:p>
        </w:tc>
        <w:tc>
          <w:tcPr>
            <w:tcW w:w="1287" w:type="dxa"/>
            <w:vAlign w:val="center"/>
          </w:tcPr>
          <w:p w14:paraId="2BC720B7" w14:textId="62B61D29" w:rsidR="00D935AB" w:rsidRPr="00D949F1" w:rsidRDefault="00D935AB" w:rsidP="00D935AB">
            <w:pPr>
              <w:jc w:val="center"/>
              <w:rPr>
                <w:rFonts w:cs="Times New Roman"/>
                <w:sz w:val="20"/>
                <w:szCs w:val="20"/>
              </w:rPr>
            </w:pPr>
            <w:r w:rsidRPr="00D949F1">
              <w:rPr>
                <w:rFonts w:cs="Times New Roman"/>
                <w:color w:val="000000"/>
                <w:sz w:val="20"/>
                <w:szCs w:val="20"/>
              </w:rPr>
              <w:t>6.86</w:t>
            </w:r>
          </w:p>
        </w:tc>
        <w:tc>
          <w:tcPr>
            <w:tcW w:w="1287" w:type="dxa"/>
            <w:vAlign w:val="center"/>
          </w:tcPr>
          <w:p w14:paraId="13D1D6B2" w14:textId="77777777" w:rsidR="00D935AB" w:rsidRPr="00D949F1" w:rsidRDefault="00D935AB" w:rsidP="00DF2BED">
            <w:pPr>
              <w:jc w:val="center"/>
              <w:rPr>
                <w:rFonts w:cs="Times New Roman"/>
                <w:sz w:val="20"/>
                <w:szCs w:val="20"/>
              </w:rPr>
            </w:pPr>
            <w:r w:rsidRPr="00D949F1">
              <w:rPr>
                <w:rFonts w:cs="Times New Roman"/>
                <w:color w:val="000000"/>
                <w:sz w:val="20"/>
                <w:szCs w:val="20"/>
              </w:rPr>
              <w:t>7.19 (7.14)</w:t>
            </w:r>
          </w:p>
          <w:p w14:paraId="113EE4E6" w14:textId="742634C4" w:rsidR="00D935AB" w:rsidRPr="00D949F1" w:rsidRDefault="00D935AB" w:rsidP="00DF2BED">
            <w:pPr>
              <w:jc w:val="center"/>
              <w:rPr>
                <w:rFonts w:cs="Times New Roman"/>
                <w:sz w:val="20"/>
                <w:szCs w:val="20"/>
              </w:rPr>
            </w:pPr>
            <w:r w:rsidRPr="00D949F1">
              <w:rPr>
                <w:rFonts w:cs="Times New Roman"/>
                <w:color w:val="000000"/>
                <w:sz w:val="20"/>
                <w:szCs w:val="20"/>
              </w:rPr>
              <w:t>7.28 (7.37)</w:t>
            </w:r>
          </w:p>
        </w:tc>
        <w:tc>
          <w:tcPr>
            <w:tcW w:w="1287" w:type="dxa"/>
            <w:vAlign w:val="center"/>
          </w:tcPr>
          <w:p w14:paraId="09512A44" w14:textId="77777777" w:rsidR="00D935AB" w:rsidRPr="00D949F1" w:rsidRDefault="00D935AB" w:rsidP="00DF2BED">
            <w:pPr>
              <w:jc w:val="center"/>
              <w:rPr>
                <w:rFonts w:cs="Times New Roman"/>
                <w:sz w:val="20"/>
                <w:szCs w:val="20"/>
              </w:rPr>
            </w:pPr>
            <w:r w:rsidRPr="00D949F1">
              <w:rPr>
                <w:rFonts w:cs="Times New Roman"/>
                <w:color w:val="000000"/>
                <w:sz w:val="20"/>
                <w:szCs w:val="20"/>
              </w:rPr>
              <w:t>7.27</w:t>
            </w:r>
          </w:p>
          <w:p w14:paraId="34E00BEB" w14:textId="09CF1EB1" w:rsidR="00D935AB" w:rsidRPr="00D949F1" w:rsidRDefault="00D935AB" w:rsidP="00DF2BED">
            <w:pPr>
              <w:jc w:val="center"/>
              <w:rPr>
                <w:rFonts w:cs="Times New Roman"/>
                <w:sz w:val="20"/>
                <w:szCs w:val="20"/>
              </w:rPr>
            </w:pPr>
            <w:r w:rsidRPr="00D949F1">
              <w:rPr>
                <w:rFonts w:cs="Times New Roman"/>
                <w:color w:val="000000"/>
                <w:sz w:val="20"/>
                <w:szCs w:val="20"/>
              </w:rPr>
              <w:t>7.37</w:t>
            </w:r>
          </w:p>
        </w:tc>
        <w:tc>
          <w:tcPr>
            <w:tcW w:w="1287" w:type="dxa"/>
            <w:vAlign w:val="center"/>
          </w:tcPr>
          <w:p w14:paraId="353FB371" w14:textId="77777777" w:rsidR="00D935AB" w:rsidRPr="00D949F1" w:rsidRDefault="00D935AB" w:rsidP="00DF2BED">
            <w:pPr>
              <w:jc w:val="center"/>
              <w:rPr>
                <w:rFonts w:cs="Times New Roman"/>
                <w:sz w:val="20"/>
                <w:szCs w:val="20"/>
              </w:rPr>
            </w:pPr>
            <w:r w:rsidRPr="00D949F1">
              <w:rPr>
                <w:rFonts w:cs="Times New Roman"/>
                <w:color w:val="000000"/>
                <w:sz w:val="20"/>
                <w:szCs w:val="20"/>
              </w:rPr>
              <w:t>7.17</w:t>
            </w:r>
          </w:p>
          <w:p w14:paraId="12361156" w14:textId="67D3D37C" w:rsidR="00D935AB" w:rsidRPr="00D949F1" w:rsidRDefault="00D935AB" w:rsidP="00DF2BED">
            <w:pPr>
              <w:jc w:val="center"/>
              <w:rPr>
                <w:rFonts w:cs="Times New Roman"/>
                <w:sz w:val="20"/>
                <w:szCs w:val="20"/>
              </w:rPr>
            </w:pPr>
            <w:r w:rsidRPr="00D949F1">
              <w:rPr>
                <w:rFonts w:cs="Times New Roman"/>
                <w:color w:val="000000"/>
                <w:sz w:val="20"/>
                <w:szCs w:val="20"/>
              </w:rPr>
              <w:t>7.25</w:t>
            </w:r>
          </w:p>
        </w:tc>
        <w:tc>
          <w:tcPr>
            <w:tcW w:w="1287" w:type="dxa"/>
            <w:vAlign w:val="center"/>
          </w:tcPr>
          <w:p w14:paraId="68A44950" w14:textId="77777777" w:rsidR="00D935AB" w:rsidRPr="00D949F1" w:rsidRDefault="00D935AB" w:rsidP="00DF2BED">
            <w:pPr>
              <w:jc w:val="center"/>
              <w:rPr>
                <w:rFonts w:cs="Times New Roman"/>
                <w:sz w:val="20"/>
                <w:szCs w:val="20"/>
              </w:rPr>
            </w:pPr>
            <w:r w:rsidRPr="00D949F1">
              <w:rPr>
                <w:rFonts w:cs="Times New Roman"/>
                <w:color w:val="000000"/>
                <w:sz w:val="20"/>
                <w:szCs w:val="20"/>
              </w:rPr>
              <w:t>7.09</w:t>
            </w:r>
          </w:p>
          <w:p w14:paraId="3F43D759" w14:textId="019D6532" w:rsidR="00D935AB" w:rsidRPr="00D949F1" w:rsidRDefault="00D935AB" w:rsidP="00DF2BED">
            <w:pPr>
              <w:jc w:val="center"/>
              <w:rPr>
                <w:rFonts w:cs="Times New Roman"/>
                <w:sz w:val="20"/>
                <w:szCs w:val="20"/>
              </w:rPr>
            </w:pPr>
            <w:r w:rsidRPr="00D949F1">
              <w:rPr>
                <w:rFonts w:cs="Times New Roman"/>
                <w:color w:val="000000"/>
                <w:sz w:val="20"/>
                <w:szCs w:val="20"/>
              </w:rPr>
              <w:t>7.18</w:t>
            </w:r>
          </w:p>
        </w:tc>
        <w:tc>
          <w:tcPr>
            <w:tcW w:w="1287" w:type="dxa"/>
            <w:vAlign w:val="center"/>
          </w:tcPr>
          <w:p w14:paraId="5D741A7E" w14:textId="77777777" w:rsidR="00D935AB" w:rsidRPr="00D949F1" w:rsidRDefault="00D935AB" w:rsidP="00DF2BED">
            <w:pPr>
              <w:jc w:val="center"/>
              <w:rPr>
                <w:rFonts w:cs="Times New Roman"/>
                <w:sz w:val="20"/>
                <w:szCs w:val="20"/>
              </w:rPr>
            </w:pPr>
            <w:r w:rsidRPr="00D949F1">
              <w:rPr>
                <w:rFonts w:cs="Times New Roman"/>
                <w:color w:val="000000"/>
                <w:sz w:val="20"/>
                <w:szCs w:val="20"/>
              </w:rPr>
              <w:t>7.17 (7.12)</w:t>
            </w:r>
          </w:p>
          <w:p w14:paraId="28A959A2" w14:textId="4A292C6A" w:rsidR="00D935AB" w:rsidRPr="00D949F1" w:rsidRDefault="00D935AB" w:rsidP="00DF2BED">
            <w:pPr>
              <w:jc w:val="center"/>
              <w:rPr>
                <w:rFonts w:cs="Times New Roman"/>
                <w:sz w:val="20"/>
                <w:szCs w:val="20"/>
              </w:rPr>
            </w:pPr>
            <w:r w:rsidRPr="00D949F1">
              <w:rPr>
                <w:rFonts w:cs="Times New Roman"/>
                <w:color w:val="000000"/>
                <w:sz w:val="20"/>
                <w:szCs w:val="20"/>
              </w:rPr>
              <w:t>7.27 (7.36)</w:t>
            </w:r>
          </w:p>
        </w:tc>
      </w:tr>
      <w:tr w:rsidR="00D935AB" w:rsidRPr="00D949F1" w14:paraId="79384435" w14:textId="77777777" w:rsidTr="00D935AB">
        <w:trPr>
          <w:trHeight w:val="470"/>
        </w:trPr>
        <w:tc>
          <w:tcPr>
            <w:tcW w:w="1288" w:type="dxa"/>
            <w:vAlign w:val="center"/>
          </w:tcPr>
          <w:p w14:paraId="6043FE11" w14:textId="4615A8E7" w:rsidR="00D935AB" w:rsidRPr="00D949F1" w:rsidRDefault="00D935AB" w:rsidP="00D935AB">
            <w:pPr>
              <w:jc w:val="center"/>
              <w:rPr>
                <w:rFonts w:cs="Times New Roman"/>
                <w:sz w:val="20"/>
                <w:szCs w:val="20"/>
              </w:rPr>
            </w:pPr>
            <w:r w:rsidRPr="00D949F1">
              <w:rPr>
                <w:rFonts w:cs="Times New Roman"/>
                <w:color w:val="000000"/>
                <w:sz w:val="20"/>
                <w:szCs w:val="20"/>
              </w:rPr>
              <w:t>H3</w:t>
            </w:r>
          </w:p>
        </w:tc>
        <w:tc>
          <w:tcPr>
            <w:tcW w:w="1287" w:type="dxa"/>
            <w:vAlign w:val="center"/>
          </w:tcPr>
          <w:p w14:paraId="2B76C318" w14:textId="137AD7F2" w:rsidR="00D935AB" w:rsidRPr="00D949F1" w:rsidRDefault="00D935AB" w:rsidP="00D935AB">
            <w:pPr>
              <w:jc w:val="center"/>
              <w:rPr>
                <w:rFonts w:cs="Times New Roman"/>
                <w:sz w:val="20"/>
                <w:szCs w:val="20"/>
              </w:rPr>
            </w:pPr>
            <w:r w:rsidRPr="00D949F1">
              <w:rPr>
                <w:rFonts w:cs="Times New Roman"/>
                <w:color w:val="000000"/>
                <w:sz w:val="20"/>
                <w:szCs w:val="20"/>
              </w:rPr>
              <w:t>6.77</w:t>
            </w:r>
          </w:p>
        </w:tc>
        <w:tc>
          <w:tcPr>
            <w:tcW w:w="1287" w:type="dxa"/>
            <w:vAlign w:val="center"/>
          </w:tcPr>
          <w:p w14:paraId="784D583F" w14:textId="77777777" w:rsidR="00D935AB" w:rsidRPr="00D949F1" w:rsidRDefault="00D935AB" w:rsidP="00DF2BED">
            <w:pPr>
              <w:jc w:val="center"/>
              <w:rPr>
                <w:rFonts w:cs="Times New Roman"/>
                <w:sz w:val="20"/>
                <w:szCs w:val="20"/>
              </w:rPr>
            </w:pPr>
            <w:r w:rsidRPr="00D949F1">
              <w:rPr>
                <w:rFonts w:cs="Times New Roman"/>
                <w:color w:val="000000"/>
                <w:sz w:val="20"/>
                <w:szCs w:val="20"/>
              </w:rPr>
              <w:t>6.94 (6.96)</w:t>
            </w:r>
          </w:p>
          <w:p w14:paraId="06273F4C" w14:textId="4A3F6D49" w:rsidR="00D935AB" w:rsidRPr="00D949F1" w:rsidRDefault="00D935AB" w:rsidP="00DF2BED">
            <w:pPr>
              <w:jc w:val="center"/>
              <w:rPr>
                <w:rFonts w:cs="Times New Roman"/>
                <w:sz w:val="20"/>
                <w:szCs w:val="20"/>
              </w:rPr>
            </w:pPr>
            <w:r w:rsidRPr="00D949F1">
              <w:rPr>
                <w:rFonts w:cs="Times New Roman"/>
                <w:color w:val="000000"/>
                <w:sz w:val="20"/>
                <w:szCs w:val="20"/>
              </w:rPr>
              <w:t>6.99 (7.03)</w:t>
            </w:r>
          </w:p>
        </w:tc>
        <w:tc>
          <w:tcPr>
            <w:tcW w:w="1287" w:type="dxa"/>
            <w:vAlign w:val="center"/>
          </w:tcPr>
          <w:p w14:paraId="296592AD" w14:textId="77777777" w:rsidR="00D935AB" w:rsidRPr="00D949F1" w:rsidRDefault="00D935AB" w:rsidP="00DF2BED">
            <w:pPr>
              <w:jc w:val="center"/>
              <w:rPr>
                <w:rFonts w:cs="Times New Roman"/>
                <w:sz w:val="20"/>
                <w:szCs w:val="20"/>
              </w:rPr>
            </w:pPr>
            <w:r w:rsidRPr="00D949F1">
              <w:rPr>
                <w:rFonts w:cs="Times New Roman"/>
                <w:color w:val="000000"/>
                <w:sz w:val="20"/>
                <w:szCs w:val="20"/>
              </w:rPr>
              <w:t>7.09</w:t>
            </w:r>
          </w:p>
          <w:p w14:paraId="2AB3F657" w14:textId="38B8B08B" w:rsidR="00D935AB" w:rsidRPr="00D949F1" w:rsidRDefault="00D935AB" w:rsidP="00DF2BED">
            <w:pPr>
              <w:jc w:val="center"/>
              <w:rPr>
                <w:rFonts w:cs="Times New Roman"/>
                <w:sz w:val="20"/>
                <w:szCs w:val="20"/>
              </w:rPr>
            </w:pPr>
            <w:r w:rsidRPr="00D949F1">
              <w:rPr>
                <w:rFonts w:cs="Times New Roman"/>
                <w:color w:val="000000"/>
                <w:sz w:val="20"/>
                <w:szCs w:val="20"/>
              </w:rPr>
              <w:t>7.12</w:t>
            </w:r>
          </w:p>
        </w:tc>
        <w:tc>
          <w:tcPr>
            <w:tcW w:w="1287" w:type="dxa"/>
            <w:vAlign w:val="center"/>
          </w:tcPr>
          <w:p w14:paraId="13DD6BD9" w14:textId="77777777" w:rsidR="00D935AB" w:rsidRPr="00D949F1" w:rsidRDefault="00D935AB" w:rsidP="00DF2BED">
            <w:pPr>
              <w:jc w:val="center"/>
              <w:rPr>
                <w:rFonts w:cs="Times New Roman"/>
                <w:sz w:val="20"/>
                <w:szCs w:val="20"/>
              </w:rPr>
            </w:pPr>
            <w:r w:rsidRPr="00D949F1">
              <w:rPr>
                <w:rFonts w:cs="Times New Roman"/>
                <w:color w:val="000000"/>
                <w:sz w:val="20"/>
                <w:szCs w:val="20"/>
              </w:rPr>
              <w:t>6.97</w:t>
            </w:r>
          </w:p>
          <w:p w14:paraId="54FE3621" w14:textId="307F12AA" w:rsidR="00D935AB" w:rsidRPr="00D949F1" w:rsidRDefault="00D935AB" w:rsidP="00DF2BED">
            <w:pPr>
              <w:jc w:val="center"/>
              <w:rPr>
                <w:rFonts w:cs="Times New Roman"/>
                <w:sz w:val="20"/>
                <w:szCs w:val="20"/>
              </w:rPr>
            </w:pPr>
            <w:r w:rsidRPr="00D949F1">
              <w:rPr>
                <w:rFonts w:cs="Times New Roman"/>
                <w:color w:val="000000"/>
                <w:sz w:val="20"/>
                <w:szCs w:val="20"/>
              </w:rPr>
              <w:t>6.97</w:t>
            </w:r>
          </w:p>
        </w:tc>
        <w:tc>
          <w:tcPr>
            <w:tcW w:w="1287" w:type="dxa"/>
            <w:vAlign w:val="center"/>
          </w:tcPr>
          <w:p w14:paraId="56A97603" w14:textId="77777777" w:rsidR="00D935AB" w:rsidRPr="00D949F1" w:rsidRDefault="00D935AB" w:rsidP="00DF2BED">
            <w:pPr>
              <w:jc w:val="center"/>
              <w:rPr>
                <w:rFonts w:cs="Times New Roman"/>
                <w:sz w:val="20"/>
                <w:szCs w:val="20"/>
              </w:rPr>
            </w:pPr>
            <w:r w:rsidRPr="00D949F1">
              <w:rPr>
                <w:rFonts w:cs="Times New Roman"/>
                <w:color w:val="000000"/>
                <w:sz w:val="20"/>
                <w:szCs w:val="20"/>
              </w:rPr>
              <w:t>6.88</w:t>
            </w:r>
          </w:p>
          <w:p w14:paraId="376F779D" w14:textId="3E2142D5" w:rsidR="00D935AB" w:rsidRPr="00D949F1" w:rsidRDefault="00D935AB" w:rsidP="00DF2BED">
            <w:pPr>
              <w:jc w:val="center"/>
              <w:rPr>
                <w:rFonts w:cs="Times New Roman"/>
                <w:sz w:val="20"/>
                <w:szCs w:val="20"/>
              </w:rPr>
            </w:pPr>
            <w:r w:rsidRPr="00D949F1">
              <w:rPr>
                <w:rFonts w:cs="Times New Roman"/>
                <w:color w:val="000000"/>
                <w:sz w:val="20"/>
                <w:szCs w:val="20"/>
              </w:rPr>
              <w:t>6.90</w:t>
            </w:r>
          </w:p>
        </w:tc>
        <w:tc>
          <w:tcPr>
            <w:tcW w:w="1287" w:type="dxa"/>
            <w:vAlign w:val="center"/>
          </w:tcPr>
          <w:p w14:paraId="74CE4745" w14:textId="77777777" w:rsidR="00D935AB" w:rsidRPr="00D949F1" w:rsidRDefault="00D935AB" w:rsidP="00DF2BED">
            <w:pPr>
              <w:jc w:val="center"/>
              <w:rPr>
                <w:rFonts w:cs="Times New Roman"/>
                <w:sz w:val="20"/>
                <w:szCs w:val="20"/>
              </w:rPr>
            </w:pPr>
            <w:r w:rsidRPr="00D949F1">
              <w:rPr>
                <w:rFonts w:cs="Times New Roman"/>
                <w:color w:val="000000"/>
                <w:sz w:val="20"/>
                <w:szCs w:val="20"/>
              </w:rPr>
              <w:t>6.99 (7.03)</w:t>
            </w:r>
          </w:p>
          <w:p w14:paraId="4A4CA3E4" w14:textId="2891069F" w:rsidR="00D935AB" w:rsidRPr="00D949F1" w:rsidRDefault="00D935AB" w:rsidP="00DF2BED">
            <w:pPr>
              <w:jc w:val="center"/>
              <w:rPr>
                <w:rFonts w:cs="Times New Roman"/>
                <w:sz w:val="20"/>
                <w:szCs w:val="20"/>
              </w:rPr>
            </w:pPr>
            <w:r w:rsidRPr="00D949F1">
              <w:rPr>
                <w:rFonts w:cs="Times New Roman"/>
                <w:color w:val="000000"/>
                <w:sz w:val="20"/>
                <w:szCs w:val="20"/>
              </w:rPr>
              <w:t>6.95 (6.98)</w:t>
            </w:r>
          </w:p>
        </w:tc>
      </w:tr>
      <w:tr w:rsidR="00D935AB" w:rsidRPr="00D949F1" w14:paraId="0D4B791E" w14:textId="77777777" w:rsidTr="00D935AB">
        <w:trPr>
          <w:trHeight w:val="470"/>
        </w:trPr>
        <w:tc>
          <w:tcPr>
            <w:tcW w:w="1288" w:type="dxa"/>
            <w:vAlign w:val="center"/>
          </w:tcPr>
          <w:p w14:paraId="678EB0D5" w14:textId="2B121D38" w:rsidR="00D935AB" w:rsidRPr="00D949F1" w:rsidRDefault="00D935AB" w:rsidP="00D935AB">
            <w:pPr>
              <w:jc w:val="center"/>
              <w:rPr>
                <w:rFonts w:cs="Times New Roman"/>
                <w:sz w:val="20"/>
                <w:szCs w:val="20"/>
              </w:rPr>
            </w:pPr>
            <w:r w:rsidRPr="00D949F1">
              <w:rPr>
                <w:rFonts w:cs="Times New Roman"/>
                <w:color w:val="000000"/>
                <w:sz w:val="20"/>
                <w:szCs w:val="20"/>
              </w:rPr>
              <w:t>H5</w:t>
            </w:r>
          </w:p>
        </w:tc>
        <w:tc>
          <w:tcPr>
            <w:tcW w:w="1287" w:type="dxa"/>
            <w:vAlign w:val="center"/>
          </w:tcPr>
          <w:p w14:paraId="6822D37D" w14:textId="43B2F6CB" w:rsidR="00D935AB" w:rsidRPr="00D949F1" w:rsidRDefault="00D935AB" w:rsidP="00D935AB">
            <w:pPr>
              <w:jc w:val="center"/>
              <w:rPr>
                <w:rFonts w:cs="Times New Roman"/>
                <w:sz w:val="20"/>
                <w:szCs w:val="20"/>
              </w:rPr>
            </w:pPr>
            <w:r w:rsidRPr="00D949F1">
              <w:rPr>
                <w:rFonts w:cs="Times New Roman"/>
                <w:color w:val="000000"/>
                <w:sz w:val="20"/>
                <w:szCs w:val="20"/>
              </w:rPr>
              <w:t>6.75</w:t>
            </w:r>
          </w:p>
        </w:tc>
        <w:tc>
          <w:tcPr>
            <w:tcW w:w="1287" w:type="dxa"/>
            <w:vAlign w:val="center"/>
          </w:tcPr>
          <w:p w14:paraId="2C259F42" w14:textId="77777777" w:rsidR="00D935AB" w:rsidRPr="00D949F1" w:rsidRDefault="00D935AB" w:rsidP="00DF2BED">
            <w:pPr>
              <w:jc w:val="center"/>
              <w:rPr>
                <w:rFonts w:cs="Times New Roman"/>
                <w:sz w:val="20"/>
                <w:szCs w:val="20"/>
              </w:rPr>
            </w:pPr>
            <w:r w:rsidRPr="00D949F1">
              <w:rPr>
                <w:rFonts w:cs="Times New Roman"/>
                <w:color w:val="000000"/>
                <w:sz w:val="20"/>
                <w:szCs w:val="20"/>
              </w:rPr>
              <w:t>7.02 (7.00)</w:t>
            </w:r>
          </w:p>
          <w:p w14:paraId="1B1842C5" w14:textId="3A5B6F22" w:rsidR="00D935AB" w:rsidRPr="00D949F1" w:rsidRDefault="00D935AB" w:rsidP="00DF2BED">
            <w:pPr>
              <w:jc w:val="center"/>
              <w:rPr>
                <w:rFonts w:cs="Times New Roman"/>
                <w:sz w:val="20"/>
                <w:szCs w:val="20"/>
              </w:rPr>
            </w:pPr>
            <w:r w:rsidRPr="00D949F1">
              <w:rPr>
                <w:rFonts w:cs="Times New Roman"/>
                <w:color w:val="000000"/>
                <w:sz w:val="20"/>
                <w:szCs w:val="20"/>
              </w:rPr>
              <w:t>6.97 (7.01)</w:t>
            </w:r>
          </w:p>
        </w:tc>
        <w:tc>
          <w:tcPr>
            <w:tcW w:w="1287" w:type="dxa"/>
            <w:vAlign w:val="center"/>
          </w:tcPr>
          <w:p w14:paraId="1B501E44" w14:textId="77777777" w:rsidR="00D935AB" w:rsidRPr="00D949F1" w:rsidRDefault="00D935AB" w:rsidP="00DF2BED">
            <w:pPr>
              <w:jc w:val="center"/>
              <w:rPr>
                <w:rFonts w:cs="Times New Roman"/>
                <w:sz w:val="20"/>
                <w:szCs w:val="20"/>
              </w:rPr>
            </w:pPr>
            <w:r w:rsidRPr="00D949F1">
              <w:rPr>
                <w:rFonts w:cs="Times New Roman"/>
                <w:color w:val="000000"/>
                <w:sz w:val="20"/>
                <w:szCs w:val="20"/>
              </w:rPr>
              <w:t>7.15</w:t>
            </w:r>
          </w:p>
          <w:p w14:paraId="0CC649AD" w14:textId="6BA5C5C1" w:rsidR="00D935AB" w:rsidRPr="00D949F1" w:rsidRDefault="00D935AB" w:rsidP="00DF2BED">
            <w:pPr>
              <w:jc w:val="center"/>
              <w:rPr>
                <w:rFonts w:cs="Times New Roman"/>
                <w:sz w:val="20"/>
                <w:szCs w:val="20"/>
              </w:rPr>
            </w:pPr>
            <w:r w:rsidRPr="00D949F1">
              <w:rPr>
                <w:rFonts w:cs="Times New Roman"/>
                <w:color w:val="000000"/>
                <w:sz w:val="20"/>
                <w:szCs w:val="20"/>
              </w:rPr>
              <w:t>7.12</w:t>
            </w:r>
          </w:p>
        </w:tc>
        <w:tc>
          <w:tcPr>
            <w:tcW w:w="1287" w:type="dxa"/>
            <w:vAlign w:val="center"/>
          </w:tcPr>
          <w:p w14:paraId="40DBD5A4" w14:textId="77777777" w:rsidR="00D935AB" w:rsidRPr="00D949F1" w:rsidRDefault="00D935AB" w:rsidP="00DF2BED">
            <w:pPr>
              <w:jc w:val="center"/>
              <w:rPr>
                <w:rFonts w:cs="Times New Roman"/>
                <w:sz w:val="20"/>
                <w:szCs w:val="20"/>
              </w:rPr>
            </w:pPr>
            <w:r w:rsidRPr="00D949F1">
              <w:rPr>
                <w:rFonts w:cs="Times New Roman"/>
                <w:color w:val="000000"/>
                <w:sz w:val="20"/>
                <w:szCs w:val="20"/>
              </w:rPr>
              <w:t>7.00</w:t>
            </w:r>
          </w:p>
          <w:p w14:paraId="2E05179D" w14:textId="4C9FC161" w:rsidR="00D935AB" w:rsidRPr="00D949F1" w:rsidRDefault="00D935AB" w:rsidP="00DF2BED">
            <w:pPr>
              <w:jc w:val="center"/>
              <w:rPr>
                <w:rFonts w:cs="Times New Roman"/>
                <w:sz w:val="20"/>
                <w:szCs w:val="20"/>
              </w:rPr>
            </w:pPr>
            <w:r w:rsidRPr="00D949F1">
              <w:rPr>
                <w:rFonts w:cs="Times New Roman"/>
                <w:color w:val="000000"/>
                <w:sz w:val="20"/>
                <w:szCs w:val="20"/>
              </w:rPr>
              <w:t>6.97</w:t>
            </w:r>
          </w:p>
        </w:tc>
        <w:tc>
          <w:tcPr>
            <w:tcW w:w="1287" w:type="dxa"/>
            <w:vAlign w:val="center"/>
          </w:tcPr>
          <w:p w14:paraId="1DC78CC5" w14:textId="77777777" w:rsidR="00D935AB" w:rsidRPr="00D949F1" w:rsidRDefault="00D935AB" w:rsidP="00DF2BED">
            <w:pPr>
              <w:jc w:val="center"/>
              <w:rPr>
                <w:rFonts w:cs="Times New Roman"/>
                <w:sz w:val="20"/>
                <w:szCs w:val="20"/>
              </w:rPr>
            </w:pPr>
            <w:r w:rsidRPr="00D949F1">
              <w:rPr>
                <w:rFonts w:cs="Times New Roman"/>
                <w:color w:val="000000"/>
                <w:sz w:val="20"/>
                <w:szCs w:val="20"/>
              </w:rPr>
              <w:t>6.91</w:t>
            </w:r>
          </w:p>
          <w:p w14:paraId="1467AA7E" w14:textId="0B701618" w:rsidR="00D935AB" w:rsidRPr="00D949F1" w:rsidRDefault="00D935AB" w:rsidP="00DF2BED">
            <w:pPr>
              <w:jc w:val="center"/>
              <w:rPr>
                <w:rFonts w:cs="Times New Roman"/>
                <w:sz w:val="20"/>
                <w:szCs w:val="20"/>
              </w:rPr>
            </w:pPr>
            <w:r w:rsidRPr="00D949F1">
              <w:rPr>
                <w:rFonts w:cs="Times New Roman"/>
                <w:color w:val="000000"/>
                <w:sz w:val="20"/>
                <w:szCs w:val="20"/>
              </w:rPr>
              <w:t>6.90</w:t>
            </w:r>
          </w:p>
        </w:tc>
        <w:tc>
          <w:tcPr>
            <w:tcW w:w="1287" w:type="dxa"/>
            <w:vAlign w:val="center"/>
          </w:tcPr>
          <w:p w14:paraId="20B507C3" w14:textId="77777777" w:rsidR="00D935AB" w:rsidRPr="00D949F1" w:rsidRDefault="00D935AB" w:rsidP="00DF2BED">
            <w:pPr>
              <w:jc w:val="center"/>
              <w:rPr>
                <w:rFonts w:cs="Times New Roman"/>
                <w:sz w:val="20"/>
                <w:szCs w:val="20"/>
              </w:rPr>
            </w:pPr>
            <w:r w:rsidRPr="00D949F1">
              <w:rPr>
                <w:rFonts w:cs="Times New Roman"/>
                <w:color w:val="000000"/>
                <w:sz w:val="20"/>
                <w:szCs w:val="20"/>
              </w:rPr>
              <w:t>7.01 (7.00)</w:t>
            </w:r>
          </w:p>
          <w:p w14:paraId="6804700C" w14:textId="5BF797FC" w:rsidR="00D935AB" w:rsidRPr="00D949F1" w:rsidRDefault="00D935AB" w:rsidP="00DF2BED">
            <w:pPr>
              <w:jc w:val="center"/>
              <w:rPr>
                <w:rFonts w:cs="Times New Roman"/>
                <w:sz w:val="20"/>
                <w:szCs w:val="20"/>
              </w:rPr>
            </w:pPr>
            <w:r w:rsidRPr="00D949F1">
              <w:rPr>
                <w:rFonts w:cs="Times New Roman"/>
                <w:color w:val="000000"/>
                <w:sz w:val="20"/>
                <w:szCs w:val="20"/>
              </w:rPr>
              <w:t>6.96 (7.00)</w:t>
            </w:r>
          </w:p>
        </w:tc>
      </w:tr>
      <w:tr w:rsidR="00D935AB" w:rsidRPr="00D949F1" w14:paraId="0616D416" w14:textId="77777777" w:rsidTr="00D935AB">
        <w:tc>
          <w:tcPr>
            <w:tcW w:w="1288" w:type="dxa"/>
            <w:vAlign w:val="center"/>
          </w:tcPr>
          <w:p w14:paraId="31DE825F" w14:textId="77777777" w:rsidR="00DF2BED" w:rsidRPr="00D949F1" w:rsidRDefault="00DF2BED" w:rsidP="00DF2BED">
            <w:pPr>
              <w:jc w:val="center"/>
              <w:rPr>
                <w:rFonts w:cs="Times New Roman"/>
                <w:sz w:val="20"/>
                <w:szCs w:val="20"/>
              </w:rPr>
            </w:pPr>
            <w:r w:rsidRPr="00D949F1">
              <w:rPr>
                <w:rFonts w:cs="Times New Roman"/>
                <w:color w:val="000000"/>
                <w:sz w:val="20"/>
                <w:szCs w:val="20"/>
              </w:rPr>
              <w:t>H9</w:t>
            </w:r>
          </w:p>
        </w:tc>
        <w:tc>
          <w:tcPr>
            <w:tcW w:w="1287" w:type="dxa"/>
            <w:vAlign w:val="center"/>
          </w:tcPr>
          <w:p w14:paraId="403C3A79" w14:textId="77777777" w:rsidR="00DF2BED" w:rsidRPr="00D949F1" w:rsidRDefault="00DF2BED" w:rsidP="00DF2BED">
            <w:pPr>
              <w:jc w:val="center"/>
              <w:rPr>
                <w:rFonts w:cs="Times New Roman"/>
                <w:sz w:val="20"/>
                <w:szCs w:val="20"/>
              </w:rPr>
            </w:pPr>
            <w:r w:rsidRPr="00D949F1">
              <w:rPr>
                <w:rFonts w:cs="Times New Roman"/>
                <w:color w:val="000000"/>
                <w:sz w:val="20"/>
                <w:szCs w:val="20"/>
              </w:rPr>
              <w:t>6.70</w:t>
            </w:r>
          </w:p>
        </w:tc>
        <w:tc>
          <w:tcPr>
            <w:tcW w:w="1287" w:type="dxa"/>
            <w:vAlign w:val="center"/>
          </w:tcPr>
          <w:p w14:paraId="619C0421" w14:textId="77777777" w:rsidR="00DF2BED" w:rsidRPr="00D949F1" w:rsidRDefault="00DF2BED" w:rsidP="00DF2BED">
            <w:pPr>
              <w:jc w:val="center"/>
              <w:rPr>
                <w:rFonts w:cs="Times New Roman"/>
                <w:sz w:val="20"/>
                <w:szCs w:val="20"/>
              </w:rPr>
            </w:pPr>
            <w:r w:rsidRPr="00D949F1">
              <w:rPr>
                <w:rFonts w:cs="Times New Roman"/>
                <w:color w:val="000000"/>
                <w:sz w:val="20"/>
                <w:szCs w:val="20"/>
              </w:rPr>
              <w:t>6.95 (7.04)</w:t>
            </w:r>
          </w:p>
        </w:tc>
        <w:tc>
          <w:tcPr>
            <w:tcW w:w="1287" w:type="dxa"/>
            <w:vAlign w:val="center"/>
          </w:tcPr>
          <w:p w14:paraId="39574D77" w14:textId="77777777" w:rsidR="00DF2BED" w:rsidRPr="00D949F1" w:rsidRDefault="00DF2BED" w:rsidP="00DF2BED">
            <w:pPr>
              <w:jc w:val="center"/>
              <w:rPr>
                <w:rFonts w:cs="Times New Roman"/>
                <w:sz w:val="20"/>
                <w:szCs w:val="20"/>
              </w:rPr>
            </w:pPr>
            <w:r w:rsidRPr="00D949F1">
              <w:rPr>
                <w:rFonts w:cs="Times New Roman"/>
                <w:color w:val="000000"/>
                <w:sz w:val="20"/>
                <w:szCs w:val="20"/>
              </w:rPr>
              <w:t>7.11</w:t>
            </w:r>
          </w:p>
        </w:tc>
        <w:tc>
          <w:tcPr>
            <w:tcW w:w="1287" w:type="dxa"/>
            <w:vAlign w:val="center"/>
          </w:tcPr>
          <w:p w14:paraId="6543A226" w14:textId="77777777" w:rsidR="00DF2BED" w:rsidRPr="00D949F1" w:rsidRDefault="00DF2BED" w:rsidP="00DF2BED">
            <w:pPr>
              <w:jc w:val="center"/>
              <w:rPr>
                <w:rFonts w:cs="Times New Roman"/>
                <w:sz w:val="20"/>
                <w:szCs w:val="20"/>
              </w:rPr>
            </w:pPr>
            <w:r w:rsidRPr="00D949F1">
              <w:rPr>
                <w:rFonts w:cs="Times New Roman"/>
                <w:color w:val="000000"/>
                <w:sz w:val="20"/>
                <w:szCs w:val="20"/>
              </w:rPr>
              <w:t>6.89</w:t>
            </w:r>
          </w:p>
        </w:tc>
        <w:tc>
          <w:tcPr>
            <w:tcW w:w="1287" w:type="dxa"/>
            <w:vAlign w:val="center"/>
          </w:tcPr>
          <w:p w14:paraId="6EB0766D" w14:textId="77777777" w:rsidR="00DF2BED" w:rsidRPr="00D949F1" w:rsidRDefault="00DF2BED" w:rsidP="00DF2BED">
            <w:pPr>
              <w:jc w:val="center"/>
              <w:rPr>
                <w:rFonts w:cs="Times New Roman"/>
                <w:sz w:val="20"/>
                <w:szCs w:val="20"/>
              </w:rPr>
            </w:pPr>
            <w:r w:rsidRPr="00D949F1">
              <w:rPr>
                <w:rFonts w:cs="Times New Roman"/>
                <w:color w:val="000000"/>
                <w:sz w:val="20"/>
                <w:szCs w:val="20"/>
              </w:rPr>
              <w:t>6.80</w:t>
            </w:r>
          </w:p>
        </w:tc>
        <w:tc>
          <w:tcPr>
            <w:tcW w:w="1287" w:type="dxa"/>
            <w:vAlign w:val="center"/>
          </w:tcPr>
          <w:p w14:paraId="02BC1FA6" w14:textId="77777777" w:rsidR="00DF2BED" w:rsidRPr="00D949F1" w:rsidRDefault="00DF2BED" w:rsidP="00DF2BED">
            <w:pPr>
              <w:jc w:val="center"/>
              <w:rPr>
                <w:rFonts w:cs="Times New Roman"/>
                <w:sz w:val="20"/>
                <w:szCs w:val="20"/>
              </w:rPr>
            </w:pPr>
            <w:r w:rsidRPr="00D949F1">
              <w:rPr>
                <w:rFonts w:cs="Times New Roman"/>
                <w:color w:val="000000"/>
                <w:sz w:val="20"/>
                <w:szCs w:val="20"/>
              </w:rPr>
              <w:t>6.93 (7.01)</w:t>
            </w:r>
          </w:p>
        </w:tc>
      </w:tr>
      <w:tr w:rsidR="00D935AB" w:rsidRPr="00D949F1" w14:paraId="334B0F59" w14:textId="77777777" w:rsidTr="00D935AB">
        <w:trPr>
          <w:trHeight w:val="470"/>
        </w:trPr>
        <w:tc>
          <w:tcPr>
            <w:tcW w:w="1288" w:type="dxa"/>
            <w:vAlign w:val="center"/>
          </w:tcPr>
          <w:p w14:paraId="34D30CFD" w14:textId="0F3839F7" w:rsidR="00D935AB" w:rsidRPr="00D949F1" w:rsidRDefault="00D935AB" w:rsidP="00D935AB">
            <w:pPr>
              <w:jc w:val="center"/>
              <w:rPr>
                <w:rFonts w:cs="Times New Roman"/>
                <w:sz w:val="20"/>
                <w:szCs w:val="20"/>
              </w:rPr>
            </w:pPr>
            <w:r w:rsidRPr="00D949F1">
              <w:rPr>
                <w:rFonts w:cs="Times New Roman"/>
                <w:color w:val="000000"/>
                <w:sz w:val="20"/>
                <w:szCs w:val="20"/>
              </w:rPr>
              <w:t>H6</w:t>
            </w:r>
          </w:p>
        </w:tc>
        <w:tc>
          <w:tcPr>
            <w:tcW w:w="1287" w:type="dxa"/>
            <w:vAlign w:val="center"/>
          </w:tcPr>
          <w:p w14:paraId="1FA60AD6" w14:textId="3732729D" w:rsidR="00D935AB" w:rsidRPr="00D949F1" w:rsidRDefault="00D935AB" w:rsidP="00D935AB">
            <w:pPr>
              <w:jc w:val="center"/>
              <w:rPr>
                <w:rFonts w:cs="Times New Roman"/>
                <w:sz w:val="20"/>
                <w:szCs w:val="20"/>
              </w:rPr>
            </w:pPr>
            <w:r w:rsidRPr="00D949F1">
              <w:rPr>
                <w:rFonts w:cs="Times New Roman"/>
                <w:color w:val="000000"/>
                <w:sz w:val="20"/>
                <w:szCs w:val="20"/>
              </w:rPr>
              <w:t>5.66</w:t>
            </w:r>
          </w:p>
        </w:tc>
        <w:tc>
          <w:tcPr>
            <w:tcW w:w="1287" w:type="dxa"/>
            <w:vAlign w:val="center"/>
          </w:tcPr>
          <w:p w14:paraId="67622EE4" w14:textId="77777777" w:rsidR="00D935AB" w:rsidRPr="00D949F1" w:rsidRDefault="00D935AB" w:rsidP="00DF2BED">
            <w:pPr>
              <w:jc w:val="center"/>
              <w:rPr>
                <w:rFonts w:cs="Times New Roman"/>
                <w:sz w:val="20"/>
                <w:szCs w:val="20"/>
              </w:rPr>
            </w:pPr>
            <w:r w:rsidRPr="00D949F1">
              <w:rPr>
                <w:rFonts w:cs="Times New Roman"/>
                <w:color w:val="000000"/>
                <w:sz w:val="20"/>
                <w:szCs w:val="20"/>
              </w:rPr>
              <w:t>5.54 (5.71)</w:t>
            </w:r>
          </w:p>
          <w:p w14:paraId="3FFA8288" w14:textId="3CADCFA6" w:rsidR="00D935AB" w:rsidRPr="00D949F1" w:rsidRDefault="00D935AB" w:rsidP="00DF2BED">
            <w:pPr>
              <w:jc w:val="center"/>
              <w:rPr>
                <w:rFonts w:cs="Times New Roman"/>
                <w:sz w:val="20"/>
                <w:szCs w:val="20"/>
              </w:rPr>
            </w:pPr>
            <w:r w:rsidRPr="00D949F1">
              <w:rPr>
                <w:rFonts w:cs="Times New Roman"/>
                <w:color w:val="000000"/>
                <w:sz w:val="20"/>
                <w:szCs w:val="20"/>
              </w:rPr>
              <w:t>5.70 (5.96)</w:t>
            </w:r>
          </w:p>
        </w:tc>
        <w:tc>
          <w:tcPr>
            <w:tcW w:w="1287" w:type="dxa"/>
            <w:vAlign w:val="center"/>
          </w:tcPr>
          <w:p w14:paraId="3F54FFF5" w14:textId="77777777" w:rsidR="00D935AB" w:rsidRPr="00D949F1" w:rsidRDefault="00D935AB" w:rsidP="00DF2BED">
            <w:pPr>
              <w:jc w:val="center"/>
              <w:rPr>
                <w:rFonts w:cs="Times New Roman"/>
                <w:sz w:val="20"/>
                <w:szCs w:val="20"/>
              </w:rPr>
            </w:pPr>
            <w:r w:rsidRPr="00D949F1">
              <w:rPr>
                <w:rFonts w:cs="Times New Roman"/>
                <w:color w:val="000000"/>
                <w:sz w:val="20"/>
                <w:szCs w:val="20"/>
              </w:rPr>
              <w:t>5.61</w:t>
            </w:r>
          </w:p>
          <w:p w14:paraId="086E61E1" w14:textId="3AEC3591" w:rsidR="00D935AB" w:rsidRPr="00D949F1" w:rsidRDefault="00D935AB" w:rsidP="00DF2BED">
            <w:pPr>
              <w:jc w:val="center"/>
              <w:rPr>
                <w:rFonts w:cs="Times New Roman"/>
                <w:sz w:val="20"/>
                <w:szCs w:val="20"/>
              </w:rPr>
            </w:pPr>
            <w:r w:rsidRPr="00D949F1">
              <w:rPr>
                <w:rFonts w:cs="Times New Roman"/>
                <w:color w:val="000000"/>
                <w:sz w:val="20"/>
                <w:szCs w:val="20"/>
              </w:rPr>
              <w:t>5.76</w:t>
            </w:r>
          </w:p>
        </w:tc>
        <w:tc>
          <w:tcPr>
            <w:tcW w:w="1287" w:type="dxa"/>
            <w:vAlign w:val="center"/>
          </w:tcPr>
          <w:p w14:paraId="26C644B2" w14:textId="77777777" w:rsidR="00D935AB" w:rsidRPr="00D949F1" w:rsidRDefault="00D935AB" w:rsidP="00DF2BED">
            <w:pPr>
              <w:jc w:val="center"/>
              <w:rPr>
                <w:rFonts w:cs="Times New Roman"/>
                <w:sz w:val="20"/>
                <w:szCs w:val="20"/>
              </w:rPr>
            </w:pPr>
            <w:r w:rsidRPr="00D949F1">
              <w:rPr>
                <w:rFonts w:cs="Times New Roman"/>
                <w:color w:val="000000"/>
                <w:sz w:val="20"/>
                <w:szCs w:val="20"/>
              </w:rPr>
              <w:t>5.32</w:t>
            </w:r>
          </w:p>
          <w:p w14:paraId="0DADB508" w14:textId="1F4623F4" w:rsidR="00D935AB" w:rsidRPr="00D949F1" w:rsidRDefault="00D935AB" w:rsidP="00DF2BED">
            <w:pPr>
              <w:jc w:val="center"/>
              <w:rPr>
                <w:rFonts w:cs="Times New Roman"/>
                <w:sz w:val="20"/>
                <w:szCs w:val="20"/>
              </w:rPr>
            </w:pPr>
            <w:r w:rsidRPr="00D949F1">
              <w:rPr>
                <w:rFonts w:cs="Times New Roman"/>
                <w:color w:val="000000"/>
                <w:sz w:val="20"/>
                <w:szCs w:val="20"/>
              </w:rPr>
              <w:t>5.46</w:t>
            </w:r>
          </w:p>
        </w:tc>
        <w:tc>
          <w:tcPr>
            <w:tcW w:w="1287" w:type="dxa"/>
            <w:vAlign w:val="center"/>
          </w:tcPr>
          <w:p w14:paraId="01C59508" w14:textId="77777777" w:rsidR="00D935AB" w:rsidRPr="00D949F1" w:rsidRDefault="00D935AB" w:rsidP="00DF2BED">
            <w:pPr>
              <w:jc w:val="center"/>
              <w:rPr>
                <w:rFonts w:cs="Times New Roman"/>
                <w:sz w:val="20"/>
                <w:szCs w:val="20"/>
              </w:rPr>
            </w:pPr>
            <w:r w:rsidRPr="00D949F1">
              <w:rPr>
                <w:rFonts w:cs="Times New Roman"/>
                <w:color w:val="000000"/>
                <w:sz w:val="20"/>
                <w:szCs w:val="20"/>
              </w:rPr>
              <w:t>5.33</w:t>
            </w:r>
          </w:p>
          <w:p w14:paraId="5C06A189" w14:textId="13F316F8" w:rsidR="00D935AB" w:rsidRPr="00D949F1" w:rsidRDefault="00D935AB" w:rsidP="00DF2BED">
            <w:pPr>
              <w:jc w:val="center"/>
              <w:rPr>
                <w:rFonts w:cs="Times New Roman"/>
                <w:sz w:val="20"/>
                <w:szCs w:val="20"/>
              </w:rPr>
            </w:pPr>
            <w:r w:rsidRPr="00D949F1">
              <w:rPr>
                <w:rFonts w:cs="Times New Roman"/>
                <w:color w:val="000000"/>
                <w:sz w:val="20"/>
                <w:szCs w:val="20"/>
              </w:rPr>
              <w:t>5.46</w:t>
            </w:r>
          </w:p>
        </w:tc>
        <w:tc>
          <w:tcPr>
            <w:tcW w:w="1287" w:type="dxa"/>
            <w:vAlign w:val="center"/>
          </w:tcPr>
          <w:p w14:paraId="667F25BC" w14:textId="77777777" w:rsidR="00D935AB" w:rsidRPr="00D949F1" w:rsidRDefault="00D935AB" w:rsidP="00DF2BED">
            <w:pPr>
              <w:jc w:val="center"/>
              <w:rPr>
                <w:rFonts w:cs="Times New Roman"/>
                <w:sz w:val="20"/>
                <w:szCs w:val="20"/>
              </w:rPr>
            </w:pPr>
            <w:r w:rsidRPr="00D949F1">
              <w:rPr>
                <w:rFonts w:cs="Times New Roman"/>
                <w:color w:val="000000"/>
                <w:sz w:val="20"/>
                <w:szCs w:val="20"/>
              </w:rPr>
              <w:t>5.53 (5.69)</w:t>
            </w:r>
          </w:p>
          <w:p w14:paraId="056FF65D" w14:textId="36D78FDD" w:rsidR="00D935AB" w:rsidRPr="00D949F1" w:rsidRDefault="00D935AB" w:rsidP="00DF2BED">
            <w:pPr>
              <w:jc w:val="center"/>
              <w:rPr>
                <w:rFonts w:cs="Times New Roman"/>
                <w:sz w:val="20"/>
                <w:szCs w:val="20"/>
              </w:rPr>
            </w:pPr>
            <w:r w:rsidRPr="00D949F1">
              <w:rPr>
                <w:rFonts w:cs="Times New Roman"/>
                <w:color w:val="000000"/>
                <w:sz w:val="20"/>
                <w:szCs w:val="20"/>
              </w:rPr>
              <w:t>5.68 (5.92)</w:t>
            </w:r>
          </w:p>
        </w:tc>
      </w:tr>
    </w:tbl>
    <w:p w14:paraId="714F4DA8" w14:textId="77777777" w:rsidR="00DF2BED" w:rsidRPr="00D949F1" w:rsidRDefault="00DF2BED" w:rsidP="00DF2BED">
      <w:pPr>
        <w:pStyle w:val="Caption"/>
        <w:keepNext/>
        <w:rPr>
          <w:rFonts w:ascii="Times New Roman" w:hAnsi="Times New Roman" w:cs="Times New Roman"/>
          <w:i w:val="0"/>
          <w:color w:val="000000" w:themeColor="text1"/>
          <w:sz w:val="24"/>
          <w:szCs w:val="24"/>
        </w:rPr>
      </w:pPr>
    </w:p>
    <w:p w14:paraId="0A6315C1" w14:textId="498378D7" w:rsidR="00DF2BED" w:rsidRPr="00D949F1" w:rsidRDefault="00DF2BED" w:rsidP="00D935AB">
      <w:pPr>
        <w:pStyle w:val="Caption"/>
        <w:keepNext/>
        <w:jc w:val="both"/>
        <w:rPr>
          <w:rFonts w:ascii="Times New Roman" w:hAnsi="Times New Roman" w:cs="Times New Roman"/>
          <w:i w:val="0"/>
          <w:color w:val="000000" w:themeColor="text1"/>
          <w:sz w:val="24"/>
          <w:szCs w:val="24"/>
        </w:rPr>
      </w:pPr>
      <w:r w:rsidRPr="00D949F1">
        <w:rPr>
          <w:rFonts w:ascii="Times New Roman" w:hAnsi="Times New Roman" w:cs="Times New Roman"/>
          <w:i w:val="0"/>
          <w:color w:val="000000" w:themeColor="text1"/>
          <w:sz w:val="24"/>
          <w:szCs w:val="24"/>
        </w:rPr>
        <w:t xml:space="preserve">Table S4. Experimental and the mean values of calculated </w:t>
      </w:r>
      <w:r w:rsidRPr="00D949F1">
        <w:rPr>
          <w:rFonts w:ascii="Times New Roman" w:hAnsi="Times New Roman" w:cs="Times New Roman"/>
          <w:i w:val="0"/>
          <w:color w:val="000000" w:themeColor="text1"/>
          <w:sz w:val="24"/>
          <w:szCs w:val="24"/>
          <w:vertAlign w:val="superscript"/>
        </w:rPr>
        <w:t>1</w:t>
      </w:r>
      <w:r w:rsidRPr="00D949F1">
        <w:rPr>
          <w:rFonts w:ascii="Times New Roman" w:hAnsi="Times New Roman" w:cs="Times New Roman"/>
          <w:i w:val="0"/>
          <w:color w:val="000000" w:themeColor="text1"/>
          <w:sz w:val="24"/>
          <w:szCs w:val="24"/>
        </w:rPr>
        <w:t xml:space="preserve">H NMR shifts for </w:t>
      </w:r>
      <w:r w:rsidRPr="00D949F1">
        <w:rPr>
          <w:rFonts w:ascii="Times New Roman" w:hAnsi="Times New Roman" w:cs="Times New Roman"/>
          <w:b/>
          <w:i w:val="0"/>
          <w:color w:val="000000" w:themeColor="text1"/>
          <w:sz w:val="24"/>
          <w:szCs w:val="24"/>
        </w:rPr>
        <w:t>1a.</w:t>
      </w:r>
      <w:r w:rsidRPr="00D949F1">
        <w:rPr>
          <w:rFonts w:ascii="Times New Roman" w:hAnsi="Times New Roman" w:cs="Times New Roman"/>
          <w:i w:val="0"/>
          <w:color w:val="000000" w:themeColor="text1"/>
          <w:sz w:val="24"/>
          <w:szCs w:val="24"/>
        </w:rPr>
        <w:t xml:space="preserve"> As noted in the main text, calculations were performed for two conformers, shown </w:t>
      </w:r>
      <w:r w:rsidR="000C170F" w:rsidRPr="00D949F1">
        <w:rPr>
          <w:rFonts w:ascii="Times New Roman" w:hAnsi="Times New Roman" w:cs="Times New Roman"/>
          <w:i w:val="0"/>
          <w:color w:val="000000" w:themeColor="text1"/>
          <w:sz w:val="24"/>
          <w:szCs w:val="24"/>
        </w:rPr>
        <w:t>in Figure S14 and S15</w:t>
      </w:r>
      <w:r w:rsidRPr="00D949F1">
        <w:rPr>
          <w:rFonts w:ascii="Times New Roman" w:hAnsi="Times New Roman" w:cs="Times New Roman"/>
          <w:i w:val="0"/>
          <w:color w:val="000000" w:themeColor="text1"/>
          <w:sz w:val="24"/>
          <w:szCs w:val="24"/>
        </w:rPr>
        <w:t xml:space="preserve">. </w:t>
      </w:r>
    </w:p>
    <w:tbl>
      <w:tblPr>
        <w:tblStyle w:val="TableGrid"/>
        <w:tblW w:w="0" w:type="auto"/>
        <w:tblLook w:val="04A0" w:firstRow="1" w:lastRow="0" w:firstColumn="1" w:lastColumn="0" w:noHBand="0" w:noVBand="1"/>
      </w:tblPr>
      <w:tblGrid>
        <w:gridCol w:w="1283"/>
        <w:gridCol w:w="1307"/>
        <w:gridCol w:w="1281"/>
        <w:gridCol w:w="1282"/>
        <w:gridCol w:w="1280"/>
        <w:gridCol w:w="1280"/>
        <w:gridCol w:w="1297"/>
      </w:tblGrid>
      <w:tr w:rsidR="00DF2BED" w:rsidRPr="00D949F1" w14:paraId="52C1C281" w14:textId="77777777" w:rsidTr="004B7EF2">
        <w:trPr>
          <w:trHeight w:val="20"/>
        </w:trPr>
        <w:tc>
          <w:tcPr>
            <w:tcW w:w="1283" w:type="dxa"/>
            <w:vMerge w:val="restart"/>
            <w:vAlign w:val="center"/>
          </w:tcPr>
          <w:p w14:paraId="16463A00" w14:textId="77777777" w:rsidR="00DF2BED" w:rsidRPr="00D949F1" w:rsidRDefault="00DF2BED" w:rsidP="00DF2BED">
            <w:pPr>
              <w:jc w:val="center"/>
              <w:rPr>
                <w:rFonts w:cs="Times New Roman"/>
                <w:sz w:val="20"/>
                <w:szCs w:val="20"/>
              </w:rPr>
            </w:pPr>
            <w:r w:rsidRPr="00D949F1">
              <w:rPr>
                <w:rFonts w:cs="Times New Roman"/>
                <w:sz w:val="20"/>
                <w:szCs w:val="20"/>
              </w:rPr>
              <w:t>Position</w:t>
            </w:r>
          </w:p>
        </w:tc>
        <w:tc>
          <w:tcPr>
            <w:tcW w:w="1307" w:type="dxa"/>
            <w:vMerge w:val="restart"/>
            <w:vAlign w:val="center"/>
          </w:tcPr>
          <w:p w14:paraId="1F2BBDE9" w14:textId="77777777" w:rsidR="00DF2BED" w:rsidRPr="00D949F1" w:rsidRDefault="00DF2BED" w:rsidP="00DF2BED">
            <w:pPr>
              <w:jc w:val="center"/>
              <w:rPr>
                <w:rFonts w:cs="Times New Roman"/>
                <w:sz w:val="20"/>
                <w:szCs w:val="20"/>
              </w:rPr>
            </w:pPr>
            <w:r w:rsidRPr="00D949F1">
              <w:rPr>
                <w:rFonts w:cs="Times New Roman"/>
                <w:sz w:val="20"/>
                <w:szCs w:val="20"/>
              </w:rPr>
              <w:t>Experimental</w:t>
            </w:r>
          </w:p>
        </w:tc>
        <w:tc>
          <w:tcPr>
            <w:tcW w:w="5123" w:type="dxa"/>
            <w:gridSpan w:val="4"/>
            <w:vAlign w:val="center"/>
          </w:tcPr>
          <w:p w14:paraId="6C21580D" w14:textId="77777777" w:rsidR="00DF2BED" w:rsidRPr="00D949F1" w:rsidRDefault="00DF2BED" w:rsidP="00DF2BED">
            <w:pPr>
              <w:jc w:val="center"/>
              <w:rPr>
                <w:rFonts w:cs="Times New Roman"/>
                <w:sz w:val="20"/>
                <w:szCs w:val="20"/>
              </w:rPr>
            </w:pPr>
            <w:r w:rsidRPr="00D949F1">
              <w:rPr>
                <w:rFonts w:cs="Times New Roman"/>
                <w:sz w:val="20"/>
                <w:szCs w:val="20"/>
              </w:rPr>
              <w:t>Conformer 1</w:t>
            </w:r>
          </w:p>
        </w:tc>
        <w:tc>
          <w:tcPr>
            <w:tcW w:w="1297" w:type="dxa"/>
            <w:vAlign w:val="center"/>
          </w:tcPr>
          <w:p w14:paraId="563BE4B4" w14:textId="77777777" w:rsidR="00DF2BED" w:rsidRPr="00D949F1" w:rsidRDefault="00DF2BED" w:rsidP="00DF2BED">
            <w:pPr>
              <w:jc w:val="center"/>
              <w:rPr>
                <w:rFonts w:cs="Times New Roman"/>
                <w:sz w:val="20"/>
                <w:szCs w:val="20"/>
              </w:rPr>
            </w:pPr>
            <w:r w:rsidRPr="00D949F1">
              <w:rPr>
                <w:rFonts w:cs="Times New Roman"/>
                <w:sz w:val="20"/>
                <w:szCs w:val="20"/>
              </w:rPr>
              <w:t>Conformer 2</w:t>
            </w:r>
          </w:p>
        </w:tc>
      </w:tr>
      <w:tr w:rsidR="004C4ED5" w:rsidRPr="00D949F1" w14:paraId="1EEE6AD0" w14:textId="77777777" w:rsidTr="004B7EF2">
        <w:trPr>
          <w:trHeight w:val="20"/>
        </w:trPr>
        <w:tc>
          <w:tcPr>
            <w:tcW w:w="1283" w:type="dxa"/>
            <w:vMerge/>
          </w:tcPr>
          <w:p w14:paraId="7F8584C7" w14:textId="77777777" w:rsidR="004C4ED5" w:rsidRPr="00D949F1" w:rsidRDefault="004C4ED5" w:rsidP="00DF2BED">
            <w:pPr>
              <w:rPr>
                <w:rFonts w:cs="Times New Roman"/>
                <w:sz w:val="20"/>
                <w:szCs w:val="20"/>
              </w:rPr>
            </w:pPr>
          </w:p>
        </w:tc>
        <w:tc>
          <w:tcPr>
            <w:tcW w:w="1307" w:type="dxa"/>
            <w:vMerge/>
          </w:tcPr>
          <w:p w14:paraId="4043CB84" w14:textId="77777777" w:rsidR="004C4ED5" w:rsidRPr="00D949F1" w:rsidRDefault="004C4ED5" w:rsidP="00DF2BED">
            <w:pPr>
              <w:rPr>
                <w:rFonts w:cs="Times New Roman"/>
                <w:sz w:val="20"/>
                <w:szCs w:val="20"/>
              </w:rPr>
            </w:pPr>
          </w:p>
        </w:tc>
        <w:tc>
          <w:tcPr>
            <w:tcW w:w="2563" w:type="dxa"/>
            <w:gridSpan w:val="2"/>
            <w:vAlign w:val="center"/>
          </w:tcPr>
          <w:p w14:paraId="44CBA001" w14:textId="5ECD4F97" w:rsidR="004C4ED5" w:rsidRPr="00D949F1" w:rsidRDefault="004C4ED5" w:rsidP="00DF2BED">
            <w:pPr>
              <w:jc w:val="center"/>
              <w:rPr>
                <w:rFonts w:cs="Times New Roman"/>
                <w:color w:val="000000"/>
                <w:sz w:val="20"/>
                <w:szCs w:val="20"/>
              </w:rPr>
            </w:pPr>
            <w:r w:rsidRPr="00D949F1">
              <w:rPr>
                <w:rFonts w:cs="Times New Roman"/>
                <w:color w:val="000000"/>
                <w:sz w:val="20"/>
                <w:szCs w:val="20"/>
              </w:rPr>
              <w:t>B3LYP</w:t>
            </w:r>
          </w:p>
        </w:tc>
        <w:tc>
          <w:tcPr>
            <w:tcW w:w="2560" w:type="dxa"/>
            <w:gridSpan w:val="2"/>
            <w:vAlign w:val="center"/>
          </w:tcPr>
          <w:p w14:paraId="16977383" w14:textId="2FDA0F60" w:rsidR="004C4ED5" w:rsidRPr="00D949F1" w:rsidRDefault="004C4ED5" w:rsidP="00DF2BED">
            <w:pPr>
              <w:jc w:val="center"/>
              <w:rPr>
                <w:rFonts w:cs="Times New Roman"/>
                <w:color w:val="000000"/>
                <w:sz w:val="20"/>
                <w:szCs w:val="20"/>
              </w:rPr>
            </w:pPr>
            <w:r w:rsidRPr="00D949F1">
              <w:rPr>
                <w:rFonts w:cs="Times New Roman"/>
                <w:color w:val="000000"/>
                <w:sz w:val="20"/>
                <w:szCs w:val="20"/>
              </w:rPr>
              <w:t>MN12-SX</w:t>
            </w:r>
          </w:p>
        </w:tc>
        <w:tc>
          <w:tcPr>
            <w:tcW w:w="1297" w:type="dxa"/>
            <w:vAlign w:val="center"/>
          </w:tcPr>
          <w:p w14:paraId="4B372E0C" w14:textId="0AEE20C3" w:rsidR="004C4ED5" w:rsidRPr="00D949F1" w:rsidRDefault="004C4ED5" w:rsidP="00DF2BED">
            <w:pPr>
              <w:jc w:val="center"/>
              <w:rPr>
                <w:rFonts w:cs="Times New Roman"/>
                <w:color w:val="000000"/>
                <w:sz w:val="20"/>
                <w:szCs w:val="20"/>
              </w:rPr>
            </w:pPr>
            <w:r w:rsidRPr="00D949F1">
              <w:rPr>
                <w:rFonts w:cs="Times New Roman"/>
                <w:color w:val="000000"/>
                <w:sz w:val="20"/>
                <w:szCs w:val="20"/>
              </w:rPr>
              <w:t>B3LYP</w:t>
            </w:r>
          </w:p>
        </w:tc>
      </w:tr>
      <w:tr w:rsidR="00DF2BED" w:rsidRPr="00D949F1" w14:paraId="4E2F6109" w14:textId="77777777" w:rsidTr="004B7EF2">
        <w:trPr>
          <w:trHeight w:val="20"/>
        </w:trPr>
        <w:tc>
          <w:tcPr>
            <w:tcW w:w="1283" w:type="dxa"/>
            <w:vMerge/>
          </w:tcPr>
          <w:p w14:paraId="6E4FA507" w14:textId="77777777" w:rsidR="00DF2BED" w:rsidRPr="00D949F1" w:rsidRDefault="00DF2BED" w:rsidP="00DF2BED">
            <w:pPr>
              <w:rPr>
                <w:rFonts w:cs="Times New Roman"/>
                <w:sz w:val="20"/>
                <w:szCs w:val="20"/>
              </w:rPr>
            </w:pPr>
          </w:p>
        </w:tc>
        <w:tc>
          <w:tcPr>
            <w:tcW w:w="1307" w:type="dxa"/>
            <w:vMerge/>
          </w:tcPr>
          <w:p w14:paraId="007AF967" w14:textId="77777777" w:rsidR="00DF2BED" w:rsidRPr="00D949F1" w:rsidRDefault="00DF2BED" w:rsidP="00DF2BED">
            <w:pPr>
              <w:rPr>
                <w:rFonts w:cs="Times New Roman"/>
                <w:sz w:val="20"/>
                <w:szCs w:val="20"/>
              </w:rPr>
            </w:pPr>
          </w:p>
        </w:tc>
        <w:tc>
          <w:tcPr>
            <w:tcW w:w="1281" w:type="dxa"/>
            <w:vAlign w:val="center"/>
          </w:tcPr>
          <w:p w14:paraId="08BEA1A3" w14:textId="04B6404C" w:rsidR="00DF2BED" w:rsidRPr="00D949F1" w:rsidRDefault="00DF2BED" w:rsidP="00DF2BED">
            <w:pPr>
              <w:jc w:val="center"/>
              <w:rPr>
                <w:rFonts w:cs="Times New Roman"/>
                <w:sz w:val="20"/>
                <w:szCs w:val="20"/>
              </w:rPr>
            </w:pPr>
            <w:r w:rsidRPr="00D949F1">
              <w:rPr>
                <w:rFonts w:cs="Times New Roman"/>
                <w:color w:val="000000"/>
                <w:sz w:val="20"/>
                <w:szCs w:val="20"/>
              </w:rPr>
              <w:t>GIAO</w:t>
            </w:r>
          </w:p>
        </w:tc>
        <w:tc>
          <w:tcPr>
            <w:tcW w:w="1282" w:type="dxa"/>
            <w:vAlign w:val="center"/>
          </w:tcPr>
          <w:p w14:paraId="144BAD0E" w14:textId="218BCAC1" w:rsidR="00DF2BED" w:rsidRPr="00D949F1" w:rsidRDefault="00DF2BED" w:rsidP="00DF2BED">
            <w:pPr>
              <w:jc w:val="center"/>
              <w:rPr>
                <w:rFonts w:cs="Times New Roman"/>
                <w:sz w:val="20"/>
                <w:szCs w:val="20"/>
              </w:rPr>
            </w:pPr>
            <w:r w:rsidRPr="00D949F1">
              <w:rPr>
                <w:rFonts w:cs="Times New Roman"/>
                <w:color w:val="000000"/>
                <w:sz w:val="20"/>
                <w:szCs w:val="20"/>
              </w:rPr>
              <w:t>CSGT</w:t>
            </w:r>
          </w:p>
        </w:tc>
        <w:tc>
          <w:tcPr>
            <w:tcW w:w="1280" w:type="dxa"/>
            <w:vAlign w:val="center"/>
          </w:tcPr>
          <w:p w14:paraId="363AB1F7" w14:textId="20015668" w:rsidR="00DF2BED" w:rsidRPr="00D949F1" w:rsidRDefault="00DF2BED" w:rsidP="00DF2BED">
            <w:pPr>
              <w:jc w:val="center"/>
              <w:rPr>
                <w:rFonts w:cs="Times New Roman"/>
                <w:sz w:val="20"/>
                <w:szCs w:val="20"/>
              </w:rPr>
            </w:pPr>
            <w:r w:rsidRPr="00D949F1">
              <w:rPr>
                <w:rFonts w:cs="Times New Roman"/>
                <w:color w:val="000000"/>
                <w:sz w:val="20"/>
                <w:szCs w:val="20"/>
              </w:rPr>
              <w:t>GIAO</w:t>
            </w:r>
          </w:p>
        </w:tc>
        <w:tc>
          <w:tcPr>
            <w:tcW w:w="1280" w:type="dxa"/>
            <w:vAlign w:val="center"/>
          </w:tcPr>
          <w:p w14:paraId="04CA1196" w14:textId="3919DA57" w:rsidR="00DF2BED" w:rsidRPr="00D949F1" w:rsidRDefault="00DF2BED" w:rsidP="00DF2BED">
            <w:pPr>
              <w:jc w:val="center"/>
              <w:rPr>
                <w:rFonts w:cs="Times New Roman"/>
                <w:sz w:val="20"/>
                <w:szCs w:val="20"/>
              </w:rPr>
            </w:pPr>
            <w:r w:rsidRPr="00D949F1">
              <w:rPr>
                <w:rFonts w:cs="Times New Roman"/>
                <w:color w:val="000000"/>
                <w:sz w:val="20"/>
                <w:szCs w:val="20"/>
              </w:rPr>
              <w:t>CSGT</w:t>
            </w:r>
          </w:p>
        </w:tc>
        <w:tc>
          <w:tcPr>
            <w:tcW w:w="1297" w:type="dxa"/>
            <w:vAlign w:val="center"/>
          </w:tcPr>
          <w:p w14:paraId="57114FCD" w14:textId="3D888FFA" w:rsidR="00DF2BED" w:rsidRPr="00D949F1" w:rsidRDefault="00DF2BED" w:rsidP="00DF2BED">
            <w:pPr>
              <w:jc w:val="center"/>
              <w:rPr>
                <w:rFonts w:cs="Times New Roman"/>
                <w:sz w:val="20"/>
                <w:szCs w:val="20"/>
              </w:rPr>
            </w:pPr>
            <w:r w:rsidRPr="00D949F1">
              <w:rPr>
                <w:rFonts w:cs="Times New Roman"/>
                <w:color w:val="000000"/>
                <w:sz w:val="20"/>
                <w:szCs w:val="20"/>
              </w:rPr>
              <w:t>GIAO</w:t>
            </w:r>
          </w:p>
        </w:tc>
      </w:tr>
      <w:tr w:rsidR="00DF2BED" w:rsidRPr="00D949F1" w14:paraId="7EA14D22" w14:textId="77777777" w:rsidTr="004B7EF2">
        <w:trPr>
          <w:trHeight w:val="20"/>
        </w:trPr>
        <w:tc>
          <w:tcPr>
            <w:tcW w:w="1283" w:type="dxa"/>
            <w:vAlign w:val="center"/>
          </w:tcPr>
          <w:p w14:paraId="0AAA6FE3" w14:textId="77777777" w:rsidR="00DF2BED" w:rsidRPr="00D949F1" w:rsidRDefault="00DF2BED" w:rsidP="00DF2BED">
            <w:pPr>
              <w:jc w:val="center"/>
              <w:rPr>
                <w:rFonts w:cs="Times New Roman"/>
                <w:sz w:val="20"/>
                <w:szCs w:val="20"/>
              </w:rPr>
            </w:pPr>
            <w:r w:rsidRPr="00D949F1">
              <w:rPr>
                <w:rFonts w:cs="Times New Roman"/>
                <w:color w:val="000000"/>
                <w:sz w:val="20"/>
                <w:szCs w:val="20"/>
              </w:rPr>
              <w:t>H2</w:t>
            </w:r>
          </w:p>
        </w:tc>
        <w:tc>
          <w:tcPr>
            <w:tcW w:w="1307" w:type="dxa"/>
            <w:vAlign w:val="center"/>
          </w:tcPr>
          <w:p w14:paraId="4793143B" w14:textId="77777777" w:rsidR="00DF2BED" w:rsidRPr="00D949F1" w:rsidRDefault="00DF2BED" w:rsidP="00DF2BED">
            <w:pPr>
              <w:jc w:val="center"/>
              <w:rPr>
                <w:rFonts w:cs="Times New Roman"/>
                <w:sz w:val="20"/>
                <w:szCs w:val="20"/>
              </w:rPr>
            </w:pPr>
            <w:r w:rsidRPr="00D949F1">
              <w:rPr>
                <w:rFonts w:cs="Times New Roman"/>
                <w:color w:val="000000"/>
                <w:sz w:val="20"/>
                <w:szCs w:val="20"/>
              </w:rPr>
              <w:t>7.48</w:t>
            </w:r>
          </w:p>
        </w:tc>
        <w:tc>
          <w:tcPr>
            <w:tcW w:w="1281" w:type="dxa"/>
            <w:vAlign w:val="center"/>
          </w:tcPr>
          <w:p w14:paraId="707C012F" w14:textId="4A524C23" w:rsidR="00DF2BED" w:rsidRPr="00D949F1" w:rsidRDefault="00DF2BED" w:rsidP="00DF2BED">
            <w:pPr>
              <w:jc w:val="center"/>
              <w:rPr>
                <w:rFonts w:cs="Times New Roman"/>
                <w:sz w:val="20"/>
                <w:szCs w:val="20"/>
              </w:rPr>
            </w:pPr>
            <w:r w:rsidRPr="00D949F1">
              <w:rPr>
                <w:rFonts w:cs="Times New Roman"/>
                <w:color w:val="000000"/>
                <w:sz w:val="20"/>
                <w:szCs w:val="20"/>
              </w:rPr>
              <w:t>7.80</w:t>
            </w:r>
            <w:r w:rsidR="004B7EF2" w:rsidRPr="00D949F1">
              <w:rPr>
                <w:rFonts w:cs="Times New Roman"/>
                <w:color w:val="000000"/>
                <w:sz w:val="20"/>
                <w:szCs w:val="20"/>
              </w:rPr>
              <w:t xml:space="preserve"> (7.85)</w:t>
            </w:r>
          </w:p>
        </w:tc>
        <w:tc>
          <w:tcPr>
            <w:tcW w:w="1282" w:type="dxa"/>
            <w:vAlign w:val="center"/>
          </w:tcPr>
          <w:p w14:paraId="60465B89" w14:textId="77777777" w:rsidR="00DF2BED" w:rsidRPr="00D949F1" w:rsidRDefault="00DF2BED" w:rsidP="00DF2BED">
            <w:pPr>
              <w:jc w:val="center"/>
              <w:rPr>
                <w:rFonts w:cs="Times New Roman"/>
                <w:sz w:val="20"/>
                <w:szCs w:val="20"/>
              </w:rPr>
            </w:pPr>
            <w:r w:rsidRPr="00D949F1">
              <w:rPr>
                <w:rFonts w:cs="Times New Roman"/>
                <w:color w:val="000000"/>
                <w:sz w:val="20"/>
                <w:szCs w:val="20"/>
              </w:rPr>
              <w:t>7.90</w:t>
            </w:r>
          </w:p>
        </w:tc>
        <w:tc>
          <w:tcPr>
            <w:tcW w:w="1280" w:type="dxa"/>
            <w:vAlign w:val="center"/>
          </w:tcPr>
          <w:p w14:paraId="06329387" w14:textId="77777777" w:rsidR="00DF2BED" w:rsidRPr="00D949F1" w:rsidRDefault="00DF2BED" w:rsidP="00DF2BED">
            <w:pPr>
              <w:jc w:val="center"/>
              <w:rPr>
                <w:rFonts w:cs="Times New Roman"/>
                <w:sz w:val="20"/>
                <w:szCs w:val="20"/>
              </w:rPr>
            </w:pPr>
            <w:r w:rsidRPr="00D949F1">
              <w:rPr>
                <w:rFonts w:cs="Times New Roman"/>
                <w:color w:val="000000"/>
                <w:sz w:val="20"/>
                <w:szCs w:val="20"/>
              </w:rPr>
              <w:t>7.91</w:t>
            </w:r>
          </w:p>
        </w:tc>
        <w:tc>
          <w:tcPr>
            <w:tcW w:w="1280" w:type="dxa"/>
            <w:vAlign w:val="center"/>
          </w:tcPr>
          <w:p w14:paraId="5D526614" w14:textId="77777777" w:rsidR="00DF2BED" w:rsidRPr="00D949F1" w:rsidRDefault="00DF2BED" w:rsidP="00DF2BED">
            <w:pPr>
              <w:jc w:val="center"/>
              <w:rPr>
                <w:rFonts w:cs="Times New Roman"/>
                <w:sz w:val="20"/>
                <w:szCs w:val="20"/>
              </w:rPr>
            </w:pPr>
            <w:r w:rsidRPr="00D949F1">
              <w:rPr>
                <w:rFonts w:cs="Times New Roman"/>
                <w:color w:val="000000"/>
                <w:sz w:val="20"/>
                <w:szCs w:val="20"/>
              </w:rPr>
              <w:t>7.82</w:t>
            </w:r>
          </w:p>
        </w:tc>
        <w:tc>
          <w:tcPr>
            <w:tcW w:w="1297" w:type="dxa"/>
            <w:vAlign w:val="center"/>
          </w:tcPr>
          <w:p w14:paraId="3D22E468" w14:textId="1E3D2B99" w:rsidR="00DF2BED" w:rsidRPr="00D949F1" w:rsidRDefault="00DF2BED" w:rsidP="00DF2BED">
            <w:pPr>
              <w:jc w:val="center"/>
              <w:rPr>
                <w:rFonts w:cs="Times New Roman"/>
                <w:sz w:val="20"/>
                <w:szCs w:val="20"/>
              </w:rPr>
            </w:pPr>
            <w:r w:rsidRPr="00D949F1">
              <w:rPr>
                <w:rFonts w:cs="Times New Roman"/>
                <w:color w:val="000000"/>
                <w:sz w:val="20"/>
                <w:szCs w:val="20"/>
              </w:rPr>
              <w:t xml:space="preserve">7.82 </w:t>
            </w:r>
            <w:r w:rsidR="004B7EF2" w:rsidRPr="00D949F1">
              <w:rPr>
                <w:rFonts w:cs="Times New Roman"/>
                <w:color w:val="000000"/>
                <w:sz w:val="20"/>
                <w:szCs w:val="20"/>
              </w:rPr>
              <w:t>(7.88)</w:t>
            </w:r>
          </w:p>
        </w:tc>
      </w:tr>
      <w:tr w:rsidR="00DF2BED" w:rsidRPr="00D949F1" w14:paraId="76F633E5" w14:textId="77777777" w:rsidTr="004B7EF2">
        <w:trPr>
          <w:trHeight w:val="20"/>
        </w:trPr>
        <w:tc>
          <w:tcPr>
            <w:tcW w:w="1283" w:type="dxa"/>
            <w:vAlign w:val="center"/>
          </w:tcPr>
          <w:p w14:paraId="0D190C03" w14:textId="77777777" w:rsidR="00DF2BED" w:rsidRPr="00D949F1" w:rsidRDefault="00DF2BED" w:rsidP="00DF2BED">
            <w:pPr>
              <w:jc w:val="center"/>
              <w:rPr>
                <w:rFonts w:cs="Times New Roman"/>
                <w:sz w:val="20"/>
                <w:szCs w:val="20"/>
              </w:rPr>
            </w:pPr>
            <w:r w:rsidRPr="00D949F1">
              <w:rPr>
                <w:rFonts w:cs="Times New Roman"/>
                <w:color w:val="000000"/>
                <w:sz w:val="20"/>
                <w:szCs w:val="20"/>
              </w:rPr>
              <w:t>H8</w:t>
            </w:r>
          </w:p>
        </w:tc>
        <w:tc>
          <w:tcPr>
            <w:tcW w:w="1307" w:type="dxa"/>
            <w:vAlign w:val="center"/>
          </w:tcPr>
          <w:p w14:paraId="14EE8FE8" w14:textId="77777777" w:rsidR="00DF2BED" w:rsidRPr="00D949F1" w:rsidRDefault="00DF2BED" w:rsidP="00DF2BED">
            <w:pPr>
              <w:jc w:val="center"/>
              <w:rPr>
                <w:rFonts w:cs="Times New Roman"/>
                <w:sz w:val="20"/>
                <w:szCs w:val="20"/>
              </w:rPr>
            </w:pPr>
            <w:r w:rsidRPr="00D949F1">
              <w:rPr>
                <w:rFonts w:cs="Times New Roman"/>
                <w:color w:val="000000"/>
                <w:sz w:val="20"/>
                <w:szCs w:val="20"/>
              </w:rPr>
              <w:t>7.38</w:t>
            </w:r>
          </w:p>
        </w:tc>
        <w:tc>
          <w:tcPr>
            <w:tcW w:w="1281" w:type="dxa"/>
            <w:vAlign w:val="center"/>
          </w:tcPr>
          <w:p w14:paraId="1F136F54" w14:textId="523FCA0F" w:rsidR="00DF2BED" w:rsidRPr="00D949F1" w:rsidRDefault="00DF2BED" w:rsidP="00DF2BED">
            <w:pPr>
              <w:jc w:val="center"/>
              <w:rPr>
                <w:rFonts w:cs="Times New Roman"/>
                <w:sz w:val="20"/>
                <w:szCs w:val="20"/>
              </w:rPr>
            </w:pPr>
            <w:r w:rsidRPr="00D949F1">
              <w:rPr>
                <w:rFonts w:cs="Times New Roman"/>
                <w:color w:val="000000"/>
                <w:sz w:val="20"/>
                <w:szCs w:val="20"/>
              </w:rPr>
              <w:t>7.73</w:t>
            </w:r>
            <w:r w:rsidR="004B7EF2" w:rsidRPr="00D949F1">
              <w:rPr>
                <w:rFonts w:cs="Times New Roman"/>
                <w:color w:val="000000"/>
                <w:sz w:val="20"/>
                <w:szCs w:val="20"/>
              </w:rPr>
              <w:t xml:space="preserve"> (7.76)</w:t>
            </w:r>
          </w:p>
        </w:tc>
        <w:tc>
          <w:tcPr>
            <w:tcW w:w="1282" w:type="dxa"/>
            <w:vAlign w:val="center"/>
          </w:tcPr>
          <w:p w14:paraId="47A2BE42" w14:textId="77777777" w:rsidR="00DF2BED" w:rsidRPr="00D949F1" w:rsidRDefault="00DF2BED" w:rsidP="00DF2BED">
            <w:pPr>
              <w:jc w:val="center"/>
              <w:rPr>
                <w:rFonts w:cs="Times New Roman"/>
                <w:sz w:val="20"/>
                <w:szCs w:val="20"/>
              </w:rPr>
            </w:pPr>
            <w:r w:rsidRPr="00D949F1">
              <w:rPr>
                <w:rFonts w:cs="Times New Roman"/>
                <w:color w:val="000000"/>
                <w:sz w:val="20"/>
                <w:szCs w:val="20"/>
              </w:rPr>
              <w:t>7.82</w:t>
            </w:r>
          </w:p>
        </w:tc>
        <w:tc>
          <w:tcPr>
            <w:tcW w:w="1280" w:type="dxa"/>
            <w:vAlign w:val="center"/>
          </w:tcPr>
          <w:p w14:paraId="4969D486" w14:textId="77777777" w:rsidR="00DF2BED" w:rsidRPr="00D949F1" w:rsidRDefault="00DF2BED" w:rsidP="00DF2BED">
            <w:pPr>
              <w:jc w:val="center"/>
              <w:rPr>
                <w:rFonts w:cs="Times New Roman"/>
                <w:sz w:val="20"/>
                <w:szCs w:val="20"/>
              </w:rPr>
            </w:pPr>
            <w:r w:rsidRPr="00D949F1">
              <w:rPr>
                <w:rFonts w:cs="Times New Roman"/>
                <w:color w:val="000000"/>
                <w:sz w:val="20"/>
                <w:szCs w:val="20"/>
              </w:rPr>
              <w:t>7.80</w:t>
            </w:r>
          </w:p>
        </w:tc>
        <w:tc>
          <w:tcPr>
            <w:tcW w:w="1280" w:type="dxa"/>
            <w:vAlign w:val="center"/>
          </w:tcPr>
          <w:p w14:paraId="7C0AFDC1" w14:textId="77777777" w:rsidR="00DF2BED" w:rsidRPr="00D949F1" w:rsidRDefault="00DF2BED" w:rsidP="00DF2BED">
            <w:pPr>
              <w:jc w:val="center"/>
              <w:rPr>
                <w:rFonts w:cs="Times New Roman"/>
                <w:sz w:val="20"/>
                <w:szCs w:val="20"/>
              </w:rPr>
            </w:pPr>
            <w:r w:rsidRPr="00D949F1">
              <w:rPr>
                <w:rFonts w:cs="Times New Roman"/>
                <w:color w:val="000000"/>
                <w:sz w:val="20"/>
                <w:szCs w:val="20"/>
              </w:rPr>
              <w:t>7.72</w:t>
            </w:r>
          </w:p>
        </w:tc>
        <w:tc>
          <w:tcPr>
            <w:tcW w:w="1297" w:type="dxa"/>
            <w:vAlign w:val="center"/>
          </w:tcPr>
          <w:p w14:paraId="4CB5D697" w14:textId="2BBE5ABC" w:rsidR="00DF2BED" w:rsidRPr="00D949F1" w:rsidRDefault="00DF2BED" w:rsidP="00DF2BED">
            <w:pPr>
              <w:jc w:val="center"/>
              <w:rPr>
                <w:rFonts w:cs="Times New Roman"/>
                <w:sz w:val="20"/>
                <w:szCs w:val="20"/>
              </w:rPr>
            </w:pPr>
            <w:r w:rsidRPr="00D949F1">
              <w:rPr>
                <w:rFonts w:cs="Times New Roman"/>
                <w:color w:val="000000"/>
                <w:sz w:val="20"/>
                <w:szCs w:val="20"/>
              </w:rPr>
              <w:t>7.71</w:t>
            </w:r>
            <w:r w:rsidR="004B7EF2" w:rsidRPr="00D949F1">
              <w:rPr>
                <w:rFonts w:cs="Times New Roman"/>
                <w:color w:val="000000"/>
                <w:sz w:val="20"/>
                <w:szCs w:val="20"/>
              </w:rPr>
              <w:t xml:space="preserve"> (7.75)</w:t>
            </w:r>
          </w:p>
        </w:tc>
      </w:tr>
      <w:tr w:rsidR="00DF2BED" w:rsidRPr="00D949F1" w14:paraId="218F8991" w14:textId="77777777" w:rsidTr="004B7EF2">
        <w:trPr>
          <w:trHeight w:val="20"/>
        </w:trPr>
        <w:tc>
          <w:tcPr>
            <w:tcW w:w="1283" w:type="dxa"/>
            <w:vAlign w:val="center"/>
          </w:tcPr>
          <w:p w14:paraId="5E31DE9C" w14:textId="77777777" w:rsidR="00DF2BED" w:rsidRPr="00D949F1" w:rsidRDefault="00DF2BED" w:rsidP="00DF2BED">
            <w:pPr>
              <w:jc w:val="center"/>
              <w:rPr>
                <w:rFonts w:cs="Times New Roman"/>
                <w:sz w:val="20"/>
                <w:szCs w:val="20"/>
              </w:rPr>
            </w:pPr>
            <w:r w:rsidRPr="00D949F1">
              <w:rPr>
                <w:rFonts w:cs="Times New Roman"/>
                <w:color w:val="000000"/>
                <w:sz w:val="20"/>
                <w:szCs w:val="20"/>
              </w:rPr>
              <w:t>H4</w:t>
            </w:r>
          </w:p>
        </w:tc>
        <w:tc>
          <w:tcPr>
            <w:tcW w:w="1307" w:type="dxa"/>
            <w:vAlign w:val="center"/>
          </w:tcPr>
          <w:p w14:paraId="3A3601C8" w14:textId="77777777" w:rsidR="00DF2BED" w:rsidRPr="00D949F1" w:rsidRDefault="00DF2BED" w:rsidP="00DF2BED">
            <w:pPr>
              <w:jc w:val="center"/>
              <w:rPr>
                <w:rFonts w:cs="Times New Roman"/>
                <w:sz w:val="20"/>
                <w:szCs w:val="20"/>
              </w:rPr>
            </w:pPr>
            <w:r w:rsidRPr="00D949F1">
              <w:rPr>
                <w:rFonts w:cs="Times New Roman"/>
                <w:color w:val="000000"/>
                <w:sz w:val="20"/>
                <w:szCs w:val="20"/>
              </w:rPr>
              <w:t>7.27</w:t>
            </w:r>
          </w:p>
        </w:tc>
        <w:tc>
          <w:tcPr>
            <w:tcW w:w="1281" w:type="dxa"/>
            <w:vAlign w:val="center"/>
          </w:tcPr>
          <w:p w14:paraId="44EF19D7" w14:textId="74377823" w:rsidR="00DF2BED" w:rsidRPr="00D949F1" w:rsidRDefault="00DF2BED" w:rsidP="00DF2BED">
            <w:pPr>
              <w:jc w:val="center"/>
              <w:rPr>
                <w:rFonts w:cs="Times New Roman"/>
                <w:sz w:val="20"/>
                <w:szCs w:val="20"/>
              </w:rPr>
            </w:pPr>
            <w:r w:rsidRPr="00D949F1">
              <w:rPr>
                <w:rFonts w:cs="Times New Roman"/>
                <w:color w:val="000000"/>
                <w:sz w:val="20"/>
                <w:szCs w:val="20"/>
              </w:rPr>
              <w:t>7.59</w:t>
            </w:r>
            <w:r w:rsidR="004B7EF2" w:rsidRPr="00D949F1">
              <w:rPr>
                <w:rFonts w:cs="Times New Roman"/>
                <w:color w:val="000000"/>
                <w:sz w:val="20"/>
                <w:szCs w:val="20"/>
              </w:rPr>
              <w:t xml:space="preserve"> (7.59)</w:t>
            </w:r>
          </w:p>
        </w:tc>
        <w:tc>
          <w:tcPr>
            <w:tcW w:w="1282" w:type="dxa"/>
            <w:vAlign w:val="center"/>
          </w:tcPr>
          <w:p w14:paraId="23BF3230" w14:textId="77777777" w:rsidR="00DF2BED" w:rsidRPr="00D949F1" w:rsidRDefault="00DF2BED" w:rsidP="00DF2BED">
            <w:pPr>
              <w:jc w:val="center"/>
              <w:rPr>
                <w:rFonts w:cs="Times New Roman"/>
                <w:sz w:val="20"/>
                <w:szCs w:val="20"/>
              </w:rPr>
            </w:pPr>
            <w:r w:rsidRPr="00D949F1">
              <w:rPr>
                <w:rFonts w:cs="Times New Roman"/>
                <w:color w:val="000000"/>
                <w:sz w:val="20"/>
                <w:szCs w:val="20"/>
              </w:rPr>
              <w:t>7.67</w:t>
            </w:r>
          </w:p>
        </w:tc>
        <w:tc>
          <w:tcPr>
            <w:tcW w:w="1280" w:type="dxa"/>
            <w:vAlign w:val="center"/>
          </w:tcPr>
          <w:p w14:paraId="78F5102F" w14:textId="77777777" w:rsidR="00DF2BED" w:rsidRPr="00D949F1" w:rsidRDefault="00DF2BED" w:rsidP="00DF2BED">
            <w:pPr>
              <w:jc w:val="center"/>
              <w:rPr>
                <w:rFonts w:cs="Times New Roman"/>
                <w:sz w:val="20"/>
                <w:szCs w:val="20"/>
              </w:rPr>
            </w:pPr>
            <w:r w:rsidRPr="00D949F1">
              <w:rPr>
                <w:rFonts w:cs="Times New Roman"/>
                <w:color w:val="000000"/>
                <w:sz w:val="20"/>
                <w:szCs w:val="20"/>
              </w:rPr>
              <w:t>7.66</w:t>
            </w:r>
          </w:p>
        </w:tc>
        <w:tc>
          <w:tcPr>
            <w:tcW w:w="1280" w:type="dxa"/>
            <w:vAlign w:val="center"/>
          </w:tcPr>
          <w:p w14:paraId="6C7AD67B" w14:textId="77777777" w:rsidR="00DF2BED" w:rsidRPr="00D949F1" w:rsidRDefault="00DF2BED" w:rsidP="00DF2BED">
            <w:pPr>
              <w:jc w:val="center"/>
              <w:rPr>
                <w:rFonts w:cs="Times New Roman"/>
                <w:sz w:val="20"/>
                <w:szCs w:val="20"/>
              </w:rPr>
            </w:pPr>
            <w:r w:rsidRPr="00D949F1">
              <w:rPr>
                <w:rFonts w:cs="Times New Roman"/>
                <w:color w:val="000000"/>
                <w:sz w:val="20"/>
                <w:szCs w:val="20"/>
              </w:rPr>
              <w:t>7.52</w:t>
            </w:r>
          </w:p>
        </w:tc>
        <w:tc>
          <w:tcPr>
            <w:tcW w:w="1297" w:type="dxa"/>
            <w:vAlign w:val="center"/>
          </w:tcPr>
          <w:p w14:paraId="3F830CD1" w14:textId="40ABA315" w:rsidR="00DF2BED" w:rsidRPr="00D949F1" w:rsidRDefault="00DF2BED" w:rsidP="00DF2BED">
            <w:pPr>
              <w:jc w:val="center"/>
              <w:rPr>
                <w:rFonts w:cs="Times New Roman"/>
                <w:sz w:val="20"/>
                <w:szCs w:val="20"/>
              </w:rPr>
            </w:pPr>
            <w:r w:rsidRPr="00D949F1">
              <w:rPr>
                <w:rFonts w:cs="Times New Roman"/>
                <w:color w:val="000000"/>
                <w:sz w:val="20"/>
                <w:szCs w:val="20"/>
              </w:rPr>
              <w:t>7.59</w:t>
            </w:r>
            <w:r w:rsidR="004B7EF2" w:rsidRPr="00D949F1">
              <w:rPr>
                <w:rFonts w:cs="Times New Roman"/>
                <w:color w:val="000000"/>
                <w:sz w:val="20"/>
                <w:szCs w:val="20"/>
              </w:rPr>
              <w:t xml:space="preserve"> (7.59)</w:t>
            </w:r>
          </w:p>
        </w:tc>
      </w:tr>
      <w:tr w:rsidR="00DF2BED" w:rsidRPr="00D949F1" w14:paraId="5BB611D6" w14:textId="77777777" w:rsidTr="004B7EF2">
        <w:trPr>
          <w:trHeight w:val="20"/>
        </w:trPr>
        <w:tc>
          <w:tcPr>
            <w:tcW w:w="1283" w:type="dxa"/>
            <w:vAlign w:val="center"/>
          </w:tcPr>
          <w:p w14:paraId="1A9D38C6" w14:textId="77777777" w:rsidR="00DF2BED" w:rsidRPr="00D949F1" w:rsidRDefault="00DF2BED" w:rsidP="00DF2BED">
            <w:pPr>
              <w:jc w:val="center"/>
              <w:rPr>
                <w:rFonts w:cs="Times New Roman"/>
                <w:sz w:val="20"/>
                <w:szCs w:val="20"/>
              </w:rPr>
            </w:pPr>
            <w:r w:rsidRPr="00D949F1">
              <w:rPr>
                <w:rFonts w:cs="Times New Roman"/>
                <w:color w:val="000000"/>
                <w:sz w:val="20"/>
                <w:szCs w:val="20"/>
              </w:rPr>
              <w:t>H1</w:t>
            </w:r>
          </w:p>
        </w:tc>
        <w:tc>
          <w:tcPr>
            <w:tcW w:w="1307" w:type="dxa"/>
            <w:vAlign w:val="center"/>
          </w:tcPr>
          <w:p w14:paraId="1C97C725" w14:textId="77777777" w:rsidR="00DF2BED" w:rsidRPr="00D949F1" w:rsidRDefault="00DF2BED" w:rsidP="00DF2BED">
            <w:pPr>
              <w:jc w:val="center"/>
              <w:rPr>
                <w:rFonts w:cs="Times New Roman"/>
                <w:sz w:val="20"/>
                <w:szCs w:val="20"/>
              </w:rPr>
            </w:pPr>
            <w:r w:rsidRPr="00D949F1">
              <w:rPr>
                <w:rFonts w:cs="Times New Roman"/>
                <w:color w:val="000000"/>
                <w:sz w:val="20"/>
                <w:szCs w:val="20"/>
              </w:rPr>
              <w:t>7.01</w:t>
            </w:r>
          </w:p>
        </w:tc>
        <w:tc>
          <w:tcPr>
            <w:tcW w:w="1281" w:type="dxa"/>
            <w:vAlign w:val="center"/>
          </w:tcPr>
          <w:p w14:paraId="05BF874C" w14:textId="0F08DCFD" w:rsidR="00DF2BED" w:rsidRPr="00D949F1" w:rsidRDefault="00DF2BED" w:rsidP="00DF2BED">
            <w:pPr>
              <w:jc w:val="center"/>
              <w:rPr>
                <w:rFonts w:cs="Times New Roman"/>
                <w:sz w:val="20"/>
                <w:szCs w:val="20"/>
              </w:rPr>
            </w:pPr>
            <w:r w:rsidRPr="00D949F1">
              <w:rPr>
                <w:rFonts w:cs="Times New Roman"/>
                <w:color w:val="000000"/>
                <w:sz w:val="20"/>
                <w:szCs w:val="20"/>
              </w:rPr>
              <w:t>7.32</w:t>
            </w:r>
            <w:r w:rsidR="004B7EF2" w:rsidRPr="00D949F1">
              <w:rPr>
                <w:rFonts w:cs="Times New Roman"/>
                <w:color w:val="000000"/>
                <w:sz w:val="20"/>
                <w:szCs w:val="20"/>
              </w:rPr>
              <w:t xml:space="preserve"> (7.36)</w:t>
            </w:r>
          </w:p>
        </w:tc>
        <w:tc>
          <w:tcPr>
            <w:tcW w:w="1282" w:type="dxa"/>
            <w:vAlign w:val="center"/>
          </w:tcPr>
          <w:p w14:paraId="1FB63292" w14:textId="77777777" w:rsidR="00DF2BED" w:rsidRPr="00D949F1" w:rsidRDefault="00DF2BED" w:rsidP="00DF2BED">
            <w:pPr>
              <w:jc w:val="center"/>
              <w:rPr>
                <w:rFonts w:cs="Times New Roman"/>
                <w:sz w:val="20"/>
                <w:szCs w:val="20"/>
              </w:rPr>
            </w:pPr>
            <w:r w:rsidRPr="00D949F1">
              <w:rPr>
                <w:rFonts w:cs="Times New Roman"/>
                <w:color w:val="000000"/>
                <w:sz w:val="20"/>
                <w:szCs w:val="20"/>
              </w:rPr>
              <w:t>7.40</w:t>
            </w:r>
          </w:p>
        </w:tc>
        <w:tc>
          <w:tcPr>
            <w:tcW w:w="1280" w:type="dxa"/>
            <w:vAlign w:val="center"/>
          </w:tcPr>
          <w:p w14:paraId="2BBEDB37" w14:textId="77777777" w:rsidR="00DF2BED" w:rsidRPr="00D949F1" w:rsidRDefault="00DF2BED" w:rsidP="00DF2BED">
            <w:pPr>
              <w:jc w:val="center"/>
              <w:rPr>
                <w:rFonts w:cs="Times New Roman"/>
                <w:sz w:val="20"/>
                <w:szCs w:val="20"/>
              </w:rPr>
            </w:pPr>
            <w:r w:rsidRPr="00D949F1">
              <w:rPr>
                <w:rFonts w:cs="Times New Roman"/>
                <w:color w:val="000000"/>
                <w:sz w:val="20"/>
                <w:szCs w:val="20"/>
              </w:rPr>
              <w:t>7.31</w:t>
            </w:r>
          </w:p>
        </w:tc>
        <w:tc>
          <w:tcPr>
            <w:tcW w:w="1280" w:type="dxa"/>
            <w:vAlign w:val="center"/>
          </w:tcPr>
          <w:p w14:paraId="53EC8E18" w14:textId="77777777" w:rsidR="00DF2BED" w:rsidRPr="00D949F1" w:rsidRDefault="00DF2BED" w:rsidP="00DF2BED">
            <w:pPr>
              <w:jc w:val="center"/>
              <w:rPr>
                <w:rFonts w:cs="Times New Roman"/>
                <w:sz w:val="20"/>
                <w:szCs w:val="20"/>
              </w:rPr>
            </w:pPr>
            <w:r w:rsidRPr="00D949F1">
              <w:rPr>
                <w:rFonts w:cs="Times New Roman"/>
                <w:color w:val="000000"/>
                <w:sz w:val="20"/>
                <w:szCs w:val="20"/>
              </w:rPr>
              <w:t>7.24</w:t>
            </w:r>
          </w:p>
        </w:tc>
        <w:tc>
          <w:tcPr>
            <w:tcW w:w="1297" w:type="dxa"/>
            <w:vAlign w:val="center"/>
          </w:tcPr>
          <w:p w14:paraId="351402A4" w14:textId="139C2CBB" w:rsidR="00DF2BED" w:rsidRPr="00D949F1" w:rsidRDefault="00DF2BED" w:rsidP="00DF2BED">
            <w:pPr>
              <w:jc w:val="center"/>
              <w:rPr>
                <w:rFonts w:cs="Times New Roman"/>
                <w:sz w:val="20"/>
                <w:szCs w:val="20"/>
              </w:rPr>
            </w:pPr>
            <w:r w:rsidRPr="00D949F1">
              <w:rPr>
                <w:rFonts w:cs="Times New Roman"/>
                <w:color w:val="000000"/>
                <w:sz w:val="20"/>
                <w:szCs w:val="20"/>
              </w:rPr>
              <w:t>7.34</w:t>
            </w:r>
            <w:r w:rsidR="004B7EF2" w:rsidRPr="00D949F1">
              <w:rPr>
                <w:rFonts w:cs="Times New Roman"/>
                <w:color w:val="000000"/>
                <w:sz w:val="20"/>
                <w:szCs w:val="20"/>
              </w:rPr>
              <w:t xml:space="preserve"> (7.36)</w:t>
            </w:r>
          </w:p>
        </w:tc>
      </w:tr>
      <w:tr w:rsidR="00DF2BED" w:rsidRPr="00D949F1" w14:paraId="443BDDAF" w14:textId="77777777" w:rsidTr="004B7EF2">
        <w:trPr>
          <w:trHeight w:val="20"/>
        </w:trPr>
        <w:tc>
          <w:tcPr>
            <w:tcW w:w="1283" w:type="dxa"/>
            <w:vAlign w:val="center"/>
          </w:tcPr>
          <w:p w14:paraId="72D72AC9" w14:textId="77777777" w:rsidR="00DF2BED" w:rsidRPr="00D949F1" w:rsidRDefault="00DF2BED" w:rsidP="00DF2BED">
            <w:pPr>
              <w:jc w:val="center"/>
              <w:rPr>
                <w:rFonts w:cs="Times New Roman"/>
                <w:sz w:val="20"/>
                <w:szCs w:val="20"/>
              </w:rPr>
            </w:pPr>
            <w:r w:rsidRPr="00D949F1">
              <w:rPr>
                <w:rFonts w:cs="Times New Roman"/>
                <w:color w:val="000000"/>
                <w:sz w:val="20"/>
                <w:szCs w:val="20"/>
              </w:rPr>
              <w:lastRenderedPageBreak/>
              <w:t>H7</w:t>
            </w:r>
          </w:p>
        </w:tc>
        <w:tc>
          <w:tcPr>
            <w:tcW w:w="1307" w:type="dxa"/>
            <w:vAlign w:val="center"/>
          </w:tcPr>
          <w:p w14:paraId="43915E60" w14:textId="77777777" w:rsidR="00DF2BED" w:rsidRPr="00D949F1" w:rsidRDefault="00DF2BED" w:rsidP="00DF2BED">
            <w:pPr>
              <w:jc w:val="center"/>
              <w:rPr>
                <w:rFonts w:cs="Times New Roman"/>
                <w:sz w:val="20"/>
                <w:szCs w:val="20"/>
              </w:rPr>
            </w:pPr>
            <w:r w:rsidRPr="00D949F1">
              <w:rPr>
                <w:rFonts w:cs="Times New Roman"/>
                <w:color w:val="000000"/>
                <w:sz w:val="20"/>
                <w:szCs w:val="20"/>
              </w:rPr>
              <w:t>6.86</w:t>
            </w:r>
          </w:p>
        </w:tc>
        <w:tc>
          <w:tcPr>
            <w:tcW w:w="1281" w:type="dxa"/>
            <w:vAlign w:val="center"/>
          </w:tcPr>
          <w:p w14:paraId="3ADE5E5E" w14:textId="62129C91" w:rsidR="00DF2BED" w:rsidRPr="00D949F1" w:rsidRDefault="00DF2BED" w:rsidP="00DF2BED">
            <w:pPr>
              <w:jc w:val="center"/>
              <w:rPr>
                <w:rFonts w:cs="Times New Roman"/>
                <w:sz w:val="20"/>
                <w:szCs w:val="20"/>
              </w:rPr>
            </w:pPr>
            <w:r w:rsidRPr="00D949F1">
              <w:rPr>
                <w:rFonts w:cs="Times New Roman"/>
                <w:color w:val="000000"/>
                <w:sz w:val="20"/>
                <w:szCs w:val="20"/>
              </w:rPr>
              <w:t>7.24</w:t>
            </w:r>
            <w:r w:rsidR="004B7EF2" w:rsidRPr="00D949F1">
              <w:rPr>
                <w:rFonts w:cs="Times New Roman"/>
                <w:color w:val="000000"/>
                <w:sz w:val="20"/>
                <w:szCs w:val="20"/>
              </w:rPr>
              <w:t xml:space="preserve"> (7.26)</w:t>
            </w:r>
          </w:p>
        </w:tc>
        <w:tc>
          <w:tcPr>
            <w:tcW w:w="1282" w:type="dxa"/>
            <w:vAlign w:val="center"/>
          </w:tcPr>
          <w:p w14:paraId="7FD71FA6" w14:textId="77777777" w:rsidR="00DF2BED" w:rsidRPr="00D949F1" w:rsidRDefault="00DF2BED" w:rsidP="00DF2BED">
            <w:pPr>
              <w:jc w:val="center"/>
              <w:rPr>
                <w:rFonts w:cs="Times New Roman"/>
                <w:sz w:val="20"/>
                <w:szCs w:val="20"/>
              </w:rPr>
            </w:pPr>
            <w:r w:rsidRPr="00D949F1">
              <w:rPr>
                <w:rFonts w:cs="Times New Roman"/>
                <w:color w:val="000000"/>
                <w:sz w:val="20"/>
                <w:szCs w:val="20"/>
              </w:rPr>
              <w:t>7.32</w:t>
            </w:r>
          </w:p>
        </w:tc>
        <w:tc>
          <w:tcPr>
            <w:tcW w:w="1280" w:type="dxa"/>
            <w:vAlign w:val="center"/>
          </w:tcPr>
          <w:p w14:paraId="7AE62BE5" w14:textId="77777777" w:rsidR="00DF2BED" w:rsidRPr="00D949F1" w:rsidRDefault="00DF2BED" w:rsidP="00DF2BED">
            <w:pPr>
              <w:jc w:val="center"/>
              <w:rPr>
                <w:rFonts w:cs="Times New Roman"/>
                <w:sz w:val="20"/>
                <w:szCs w:val="20"/>
              </w:rPr>
            </w:pPr>
            <w:r w:rsidRPr="00D949F1">
              <w:rPr>
                <w:rFonts w:cs="Times New Roman"/>
                <w:color w:val="000000"/>
                <w:sz w:val="20"/>
                <w:szCs w:val="20"/>
              </w:rPr>
              <w:t>7.21</w:t>
            </w:r>
          </w:p>
        </w:tc>
        <w:tc>
          <w:tcPr>
            <w:tcW w:w="1280" w:type="dxa"/>
            <w:vAlign w:val="center"/>
          </w:tcPr>
          <w:p w14:paraId="6B2EF57D" w14:textId="77777777" w:rsidR="00DF2BED" w:rsidRPr="00D949F1" w:rsidRDefault="00DF2BED" w:rsidP="00DF2BED">
            <w:pPr>
              <w:jc w:val="center"/>
              <w:rPr>
                <w:rFonts w:cs="Times New Roman"/>
                <w:sz w:val="20"/>
                <w:szCs w:val="20"/>
              </w:rPr>
            </w:pPr>
            <w:r w:rsidRPr="00D949F1">
              <w:rPr>
                <w:rFonts w:cs="Times New Roman"/>
                <w:color w:val="000000"/>
                <w:sz w:val="20"/>
                <w:szCs w:val="20"/>
              </w:rPr>
              <w:t>7.14</w:t>
            </w:r>
          </w:p>
        </w:tc>
        <w:tc>
          <w:tcPr>
            <w:tcW w:w="1297" w:type="dxa"/>
            <w:vAlign w:val="center"/>
          </w:tcPr>
          <w:p w14:paraId="038C9BA6" w14:textId="696CBC13" w:rsidR="00DF2BED" w:rsidRPr="00D949F1" w:rsidRDefault="00DF2BED" w:rsidP="00DF2BED">
            <w:pPr>
              <w:jc w:val="center"/>
              <w:rPr>
                <w:rFonts w:cs="Times New Roman"/>
                <w:sz w:val="20"/>
                <w:szCs w:val="20"/>
              </w:rPr>
            </w:pPr>
            <w:r w:rsidRPr="00D949F1">
              <w:rPr>
                <w:rFonts w:cs="Times New Roman"/>
                <w:color w:val="000000"/>
                <w:sz w:val="20"/>
                <w:szCs w:val="20"/>
              </w:rPr>
              <w:t>7.22</w:t>
            </w:r>
            <w:r w:rsidR="004B7EF2" w:rsidRPr="00D949F1">
              <w:rPr>
                <w:rFonts w:cs="Times New Roman"/>
                <w:color w:val="000000"/>
                <w:sz w:val="20"/>
                <w:szCs w:val="20"/>
              </w:rPr>
              <w:t xml:space="preserve"> (7.22)</w:t>
            </w:r>
          </w:p>
        </w:tc>
      </w:tr>
      <w:tr w:rsidR="00DF2BED" w:rsidRPr="00D949F1" w14:paraId="75E819F3" w14:textId="77777777" w:rsidTr="004B7EF2">
        <w:trPr>
          <w:trHeight w:val="20"/>
        </w:trPr>
        <w:tc>
          <w:tcPr>
            <w:tcW w:w="1283" w:type="dxa"/>
            <w:vAlign w:val="center"/>
          </w:tcPr>
          <w:p w14:paraId="47B46D1F" w14:textId="77777777" w:rsidR="00DF2BED" w:rsidRPr="00D949F1" w:rsidRDefault="00DF2BED" w:rsidP="00DF2BED">
            <w:pPr>
              <w:jc w:val="center"/>
              <w:rPr>
                <w:rFonts w:cs="Times New Roman"/>
                <w:sz w:val="20"/>
                <w:szCs w:val="20"/>
              </w:rPr>
            </w:pPr>
            <w:r w:rsidRPr="00D949F1">
              <w:rPr>
                <w:rFonts w:cs="Times New Roman"/>
                <w:color w:val="000000"/>
                <w:sz w:val="20"/>
                <w:szCs w:val="20"/>
              </w:rPr>
              <w:t>H3</w:t>
            </w:r>
          </w:p>
        </w:tc>
        <w:tc>
          <w:tcPr>
            <w:tcW w:w="1307" w:type="dxa"/>
            <w:vAlign w:val="center"/>
          </w:tcPr>
          <w:p w14:paraId="6FCB2356" w14:textId="77777777" w:rsidR="00DF2BED" w:rsidRPr="00D949F1" w:rsidRDefault="00DF2BED" w:rsidP="00DF2BED">
            <w:pPr>
              <w:jc w:val="center"/>
              <w:rPr>
                <w:rFonts w:cs="Times New Roman"/>
                <w:sz w:val="20"/>
                <w:szCs w:val="20"/>
              </w:rPr>
            </w:pPr>
            <w:r w:rsidRPr="00D949F1">
              <w:rPr>
                <w:rFonts w:cs="Times New Roman"/>
                <w:color w:val="000000"/>
                <w:sz w:val="20"/>
                <w:szCs w:val="20"/>
              </w:rPr>
              <w:t>6.77</w:t>
            </w:r>
          </w:p>
        </w:tc>
        <w:tc>
          <w:tcPr>
            <w:tcW w:w="1281" w:type="dxa"/>
            <w:vAlign w:val="center"/>
          </w:tcPr>
          <w:p w14:paraId="5F179BB7" w14:textId="7F0D4B87" w:rsidR="00DF2BED" w:rsidRPr="00D949F1" w:rsidRDefault="00DF2BED" w:rsidP="00DF2BED">
            <w:pPr>
              <w:jc w:val="center"/>
              <w:rPr>
                <w:rFonts w:cs="Times New Roman"/>
                <w:sz w:val="20"/>
                <w:szCs w:val="20"/>
              </w:rPr>
            </w:pPr>
            <w:r w:rsidRPr="00D949F1">
              <w:rPr>
                <w:rFonts w:cs="Times New Roman"/>
                <w:color w:val="000000"/>
                <w:sz w:val="20"/>
                <w:szCs w:val="20"/>
              </w:rPr>
              <w:t>6.97</w:t>
            </w:r>
            <w:r w:rsidR="004B7EF2" w:rsidRPr="00D949F1">
              <w:rPr>
                <w:rFonts w:cs="Times New Roman"/>
                <w:color w:val="000000"/>
                <w:sz w:val="20"/>
                <w:szCs w:val="20"/>
              </w:rPr>
              <w:t xml:space="preserve"> (7.00)</w:t>
            </w:r>
          </w:p>
        </w:tc>
        <w:tc>
          <w:tcPr>
            <w:tcW w:w="1282" w:type="dxa"/>
            <w:vAlign w:val="center"/>
          </w:tcPr>
          <w:p w14:paraId="27BDB6E4" w14:textId="77777777" w:rsidR="00DF2BED" w:rsidRPr="00D949F1" w:rsidRDefault="00DF2BED" w:rsidP="00DF2BED">
            <w:pPr>
              <w:jc w:val="center"/>
              <w:rPr>
                <w:rFonts w:cs="Times New Roman"/>
                <w:sz w:val="20"/>
                <w:szCs w:val="20"/>
              </w:rPr>
            </w:pPr>
            <w:r w:rsidRPr="00D949F1">
              <w:rPr>
                <w:rFonts w:cs="Times New Roman"/>
                <w:color w:val="000000"/>
                <w:sz w:val="20"/>
                <w:szCs w:val="20"/>
              </w:rPr>
              <w:t>7.11</w:t>
            </w:r>
          </w:p>
        </w:tc>
        <w:tc>
          <w:tcPr>
            <w:tcW w:w="1280" w:type="dxa"/>
            <w:vAlign w:val="center"/>
          </w:tcPr>
          <w:p w14:paraId="341E0286" w14:textId="77777777" w:rsidR="00DF2BED" w:rsidRPr="00D949F1" w:rsidRDefault="00DF2BED" w:rsidP="00DF2BED">
            <w:pPr>
              <w:jc w:val="center"/>
              <w:rPr>
                <w:rFonts w:cs="Times New Roman"/>
                <w:sz w:val="20"/>
                <w:szCs w:val="20"/>
              </w:rPr>
            </w:pPr>
            <w:r w:rsidRPr="00D949F1">
              <w:rPr>
                <w:rFonts w:cs="Times New Roman"/>
                <w:color w:val="000000"/>
                <w:sz w:val="20"/>
                <w:szCs w:val="20"/>
              </w:rPr>
              <w:t>6.97</w:t>
            </w:r>
          </w:p>
        </w:tc>
        <w:tc>
          <w:tcPr>
            <w:tcW w:w="1280" w:type="dxa"/>
            <w:vAlign w:val="center"/>
          </w:tcPr>
          <w:p w14:paraId="7E53A345" w14:textId="77777777" w:rsidR="00DF2BED" w:rsidRPr="00D949F1" w:rsidRDefault="00DF2BED" w:rsidP="00DF2BED">
            <w:pPr>
              <w:jc w:val="center"/>
              <w:rPr>
                <w:rFonts w:cs="Times New Roman"/>
                <w:sz w:val="20"/>
                <w:szCs w:val="20"/>
              </w:rPr>
            </w:pPr>
            <w:r w:rsidRPr="00D949F1">
              <w:rPr>
                <w:rFonts w:cs="Times New Roman"/>
                <w:color w:val="000000"/>
                <w:sz w:val="20"/>
                <w:szCs w:val="20"/>
              </w:rPr>
              <w:t>6.89</w:t>
            </w:r>
          </w:p>
        </w:tc>
        <w:tc>
          <w:tcPr>
            <w:tcW w:w="1297" w:type="dxa"/>
            <w:vAlign w:val="center"/>
          </w:tcPr>
          <w:p w14:paraId="69AB910A" w14:textId="0B78234F" w:rsidR="00DF2BED" w:rsidRPr="00D949F1" w:rsidRDefault="00DF2BED" w:rsidP="00DF2BED">
            <w:pPr>
              <w:jc w:val="center"/>
              <w:rPr>
                <w:rFonts w:cs="Times New Roman"/>
                <w:sz w:val="20"/>
                <w:szCs w:val="20"/>
              </w:rPr>
            </w:pPr>
            <w:r w:rsidRPr="00D949F1">
              <w:rPr>
                <w:rFonts w:cs="Times New Roman"/>
                <w:color w:val="000000"/>
                <w:sz w:val="20"/>
                <w:szCs w:val="20"/>
              </w:rPr>
              <w:t>6.97</w:t>
            </w:r>
            <w:r w:rsidR="004B7EF2" w:rsidRPr="00D949F1">
              <w:rPr>
                <w:rFonts w:cs="Times New Roman"/>
                <w:color w:val="000000"/>
                <w:sz w:val="20"/>
                <w:szCs w:val="20"/>
              </w:rPr>
              <w:t xml:space="preserve"> (7.01)</w:t>
            </w:r>
          </w:p>
        </w:tc>
      </w:tr>
      <w:tr w:rsidR="00DF2BED" w:rsidRPr="00D949F1" w14:paraId="7600D243" w14:textId="77777777" w:rsidTr="004B7EF2">
        <w:trPr>
          <w:trHeight w:val="20"/>
        </w:trPr>
        <w:tc>
          <w:tcPr>
            <w:tcW w:w="1283" w:type="dxa"/>
            <w:vAlign w:val="center"/>
          </w:tcPr>
          <w:p w14:paraId="64388001" w14:textId="77777777" w:rsidR="00DF2BED" w:rsidRPr="00D949F1" w:rsidRDefault="00DF2BED" w:rsidP="00DF2BED">
            <w:pPr>
              <w:jc w:val="center"/>
              <w:rPr>
                <w:rFonts w:cs="Times New Roman"/>
                <w:sz w:val="20"/>
                <w:szCs w:val="20"/>
              </w:rPr>
            </w:pPr>
            <w:r w:rsidRPr="00D949F1">
              <w:rPr>
                <w:rFonts w:cs="Times New Roman"/>
                <w:color w:val="000000"/>
                <w:sz w:val="20"/>
                <w:szCs w:val="20"/>
              </w:rPr>
              <w:t>H5</w:t>
            </w:r>
          </w:p>
        </w:tc>
        <w:tc>
          <w:tcPr>
            <w:tcW w:w="1307" w:type="dxa"/>
            <w:vAlign w:val="center"/>
          </w:tcPr>
          <w:p w14:paraId="66938299" w14:textId="77777777" w:rsidR="00DF2BED" w:rsidRPr="00D949F1" w:rsidRDefault="00DF2BED" w:rsidP="00DF2BED">
            <w:pPr>
              <w:jc w:val="center"/>
              <w:rPr>
                <w:rFonts w:cs="Times New Roman"/>
                <w:sz w:val="20"/>
                <w:szCs w:val="20"/>
              </w:rPr>
            </w:pPr>
            <w:r w:rsidRPr="00D949F1">
              <w:rPr>
                <w:rFonts w:cs="Times New Roman"/>
                <w:color w:val="000000"/>
                <w:sz w:val="20"/>
                <w:szCs w:val="20"/>
              </w:rPr>
              <w:t>6.75</w:t>
            </w:r>
          </w:p>
        </w:tc>
        <w:tc>
          <w:tcPr>
            <w:tcW w:w="1281" w:type="dxa"/>
            <w:vAlign w:val="center"/>
          </w:tcPr>
          <w:p w14:paraId="4406186D" w14:textId="3C17669D" w:rsidR="00DF2BED" w:rsidRPr="00D949F1" w:rsidRDefault="00DF2BED" w:rsidP="00DF2BED">
            <w:pPr>
              <w:jc w:val="center"/>
              <w:rPr>
                <w:rFonts w:cs="Times New Roman"/>
                <w:sz w:val="20"/>
                <w:szCs w:val="20"/>
              </w:rPr>
            </w:pPr>
            <w:r w:rsidRPr="00D949F1">
              <w:rPr>
                <w:rFonts w:cs="Times New Roman"/>
                <w:color w:val="000000"/>
                <w:sz w:val="20"/>
                <w:szCs w:val="20"/>
              </w:rPr>
              <w:t>6.99</w:t>
            </w:r>
            <w:r w:rsidR="004B7EF2" w:rsidRPr="00D949F1">
              <w:rPr>
                <w:rFonts w:cs="Times New Roman"/>
                <w:color w:val="000000"/>
                <w:sz w:val="20"/>
                <w:szCs w:val="20"/>
              </w:rPr>
              <w:t xml:space="preserve"> (7.01)</w:t>
            </w:r>
          </w:p>
        </w:tc>
        <w:tc>
          <w:tcPr>
            <w:tcW w:w="1282" w:type="dxa"/>
            <w:vAlign w:val="center"/>
          </w:tcPr>
          <w:p w14:paraId="38E3D634" w14:textId="77777777" w:rsidR="00DF2BED" w:rsidRPr="00D949F1" w:rsidRDefault="00DF2BED" w:rsidP="00DF2BED">
            <w:pPr>
              <w:jc w:val="center"/>
              <w:rPr>
                <w:rFonts w:cs="Times New Roman"/>
                <w:sz w:val="20"/>
                <w:szCs w:val="20"/>
              </w:rPr>
            </w:pPr>
            <w:r w:rsidRPr="00D949F1">
              <w:rPr>
                <w:rFonts w:cs="Times New Roman"/>
                <w:color w:val="000000"/>
                <w:sz w:val="20"/>
                <w:szCs w:val="20"/>
              </w:rPr>
              <w:t>7.14</w:t>
            </w:r>
          </w:p>
        </w:tc>
        <w:tc>
          <w:tcPr>
            <w:tcW w:w="1280" w:type="dxa"/>
            <w:vAlign w:val="center"/>
          </w:tcPr>
          <w:p w14:paraId="179D631B" w14:textId="77777777" w:rsidR="00DF2BED" w:rsidRPr="00D949F1" w:rsidRDefault="00DF2BED" w:rsidP="00DF2BED">
            <w:pPr>
              <w:jc w:val="center"/>
              <w:rPr>
                <w:rFonts w:cs="Times New Roman"/>
                <w:sz w:val="20"/>
                <w:szCs w:val="20"/>
              </w:rPr>
            </w:pPr>
            <w:r w:rsidRPr="00D949F1">
              <w:rPr>
                <w:rFonts w:cs="Times New Roman"/>
                <w:color w:val="000000"/>
                <w:sz w:val="20"/>
                <w:szCs w:val="20"/>
              </w:rPr>
              <w:t>6.99</w:t>
            </w:r>
          </w:p>
        </w:tc>
        <w:tc>
          <w:tcPr>
            <w:tcW w:w="1280" w:type="dxa"/>
            <w:vAlign w:val="center"/>
          </w:tcPr>
          <w:p w14:paraId="0BEFD0F6" w14:textId="77777777" w:rsidR="00DF2BED" w:rsidRPr="00D949F1" w:rsidRDefault="00DF2BED" w:rsidP="00DF2BED">
            <w:pPr>
              <w:jc w:val="center"/>
              <w:rPr>
                <w:rFonts w:cs="Times New Roman"/>
                <w:sz w:val="20"/>
                <w:szCs w:val="20"/>
              </w:rPr>
            </w:pPr>
            <w:r w:rsidRPr="00D949F1">
              <w:rPr>
                <w:rFonts w:cs="Times New Roman"/>
                <w:color w:val="000000"/>
                <w:sz w:val="20"/>
                <w:szCs w:val="20"/>
              </w:rPr>
              <w:t>6.91</w:t>
            </w:r>
          </w:p>
        </w:tc>
        <w:tc>
          <w:tcPr>
            <w:tcW w:w="1297" w:type="dxa"/>
            <w:vAlign w:val="center"/>
          </w:tcPr>
          <w:p w14:paraId="0A303228" w14:textId="1AEF5196" w:rsidR="00DF2BED" w:rsidRPr="00D949F1" w:rsidRDefault="00DF2BED" w:rsidP="00DF2BED">
            <w:pPr>
              <w:jc w:val="center"/>
              <w:rPr>
                <w:rFonts w:cs="Times New Roman"/>
                <w:sz w:val="20"/>
                <w:szCs w:val="20"/>
              </w:rPr>
            </w:pPr>
            <w:r w:rsidRPr="00D949F1">
              <w:rPr>
                <w:rFonts w:cs="Times New Roman"/>
                <w:color w:val="000000"/>
                <w:sz w:val="20"/>
                <w:szCs w:val="20"/>
              </w:rPr>
              <w:t>6.99</w:t>
            </w:r>
            <w:r w:rsidR="004B7EF2" w:rsidRPr="00D949F1">
              <w:rPr>
                <w:rFonts w:cs="Times New Roman"/>
                <w:color w:val="000000"/>
                <w:sz w:val="20"/>
                <w:szCs w:val="20"/>
              </w:rPr>
              <w:t xml:space="preserve"> (7.00)</w:t>
            </w:r>
          </w:p>
        </w:tc>
      </w:tr>
      <w:tr w:rsidR="00DF2BED" w:rsidRPr="00D949F1" w14:paraId="39BC1FF7" w14:textId="77777777" w:rsidTr="004B7EF2">
        <w:trPr>
          <w:trHeight w:val="20"/>
        </w:trPr>
        <w:tc>
          <w:tcPr>
            <w:tcW w:w="1283" w:type="dxa"/>
            <w:vAlign w:val="center"/>
          </w:tcPr>
          <w:p w14:paraId="188F5B37" w14:textId="77777777" w:rsidR="00DF2BED" w:rsidRPr="00D949F1" w:rsidRDefault="00DF2BED" w:rsidP="00DF2BED">
            <w:pPr>
              <w:jc w:val="center"/>
              <w:rPr>
                <w:rFonts w:cs="Times New Roman"/>
                <w:sz w:val="20"/>
                <w:szCs w:val="20"/>
              </w:rPr>
            </w:pPr>
            <w:r w:rsidRPr="00D949F1">
              <w:rPr>
                <w:rFonts w:cs="Times New Roman"/>
                <w:color w:val="000000"/>
                <w:sz w:val="20"/>
                <w:szCs w:val="20"/>
              </w:rPr>
              <w:t>H9</w:t>
            </w:r>
          </w:p>
        </w:tc>
        <w:tc>
          <w:tcPr>
            <w:tcW w:w="1307" w:type="dxa"/>
            <w:vAlign w:val="center"/>
          </w:tcPr>
          <w:p w14:paraId="4EAAFEA8" w14:textId="77777777" w:rsidR="00DF2BED" w:rsidRPr="00D949F1" w:rsidRDefault="00DF2BED" w:rsidP="00DF2BED">
            <w:pPr>
              <w:jc w:val="center"/>
              <w:rPr>
                <w:rFonts w:cs="Times New Roman"/>
                <w:sz w:val="20"/>
                <w:szCs w:val="20"/>
              </w:rPr>
            </w:pPr>
            <w:r w:rsidRPr="00D949F1">
              <w:rPr>
                <w:rFonts w:cs="Times New Roman"/>
                <w:color w:val="000000"/>
                <w:sz w:val="20"/>
                <w:szCs w:val="20"/>
              </w:rPr>
              <w:t>6.70</w:t>
            </w:r>
          </w:p>
        </w:tc>
        <w:tc>
          <w:tcPr>
            <w:tcW w:w="1281" w:type="dxa"/>
            <w:vAlign w:val="center"/>
          </w:tcPr>
          <w:p w14:paraId="10F85D48" w14:textId="68C87684" w:rsidR="00DF2BED" w:rsidRPr="00D949F1" w:rsidRDefault="00DF2BED" w:rsidP="00DF2BED">
            <w:pPr>
              <w:jc w:val="center"/>
              <w:rPr>
                <w:rFonts w:cs="Times New Roman"/>
                <w:sz w:val="20"/>
                <w:szCs w:val="20"/>
              </w:rPr>
            </w:pPr>
            <w:r w:rsidRPr="00D949F1">
              <w:rPr>
                <w:rFonts w:cs="Times New Roman"/>
                <w:color w:val="000000"/>
                <w:sz w:val="20"/>
                <w:szCs w:val="20"/>
              </w:rPr>
              <w:t>6.95</w:t>
            </w:r>
            <w:r w:rsidR="004B7EF2" w:rsidRPr="00D949F1">
              <w:rPr>
                <w:rFonts w:cs="Times New Roman"/>
                <w:color w:val="000000"/>
                <w:sz w:val="20"/>
                <w:szCs w:val="20"/>
              </w:rPr>
              <w:t xml:space="preserve"> (7.04)</w:t>
            </w:r>
          </w:p>
        </w:tc>
        <w:tc>
          <w:tcPr>
            <w:tcW w:w="1282" w:type="dxa"/>
            <w:vAlign w:val="center"/>
          </w:tcPr>
          <w:p w14:paraId="231F5C5D" w14:textId="77777777" w:rsidR="00DF2BED" w:rsidRPr="00D949F1" w:rsidRDefault="00DF2BED" w:rsidP="00DF2BED">
            <w:pPr>
              <w:jc w:val="center"/>
              <w:rPr>
                <w:rFonts w:cs="Times New Roman"/>
                <w:sz w:val="20"/>
                <w:szCs w:val="20"/>
              </w:rPr>
            </w:pPr>
            <w:r w:rsidRPr="00D949F1">
              <w:rPr>
                <w:rFonts w:cs="Times New Roman"/>
                <w:color w:val="000000"/>
                <w:sz w:val="20"/>
                <w:szCs w:val="20"/>
              </w:rPr>
              <w:t>7.11</w:t>
            </w:r>
          </w:p>
        </w:tc>
        <w:tc>
          <w:tcPr>
            <w:tcW w:w="1280" w:type="dxa"/>
            <w:vAlign w:val="center"/>
          </w:tcPr>
          <w:p w14:paraId="05272106" w14:textId="77777777" w:rsidR="00DF2BED" w:rsidRPr="00D949F1" w:rsidRDefault="00DF2BED" w:rsidP="00DF2BED">
            <w:pPr>
              <w:jc w:val="center"/>
              <w:rPr>
                <w:rFonts w:cs="Times New Roman"/>
                <w:sz w:val="20"/>
                <w:szCs w:val="20"/>
              </w:rPr>
            </w:pPr>
            <w:r w:rsidRPr="00D949F1">
              <w:rPr>
                <w:rFonts w:cs="Times New Roman"/>
                <w:color w:val="000000"/>
                <w:sz w:val="20"/>
                <w:szCs w:val="20"/>
              </w:rPr>
              <w:t>6.89</w:t>
            </w:r>
          </w:p>
        </w:tc>
        <w:tc>
          <w:tcPr>
            <w:tcW w:w="1280" w:type="dxa"/>
            <w:vAlign w:val="center"/>
          </w:tcPr>
          <w:p w14:paraId="492A905C" w14:textId="77777777" w:rsidR="00DF2BED" w:rsidRPr="00D949F1" w:rsidRDefault="00DF2BED" w:rsidP="00DF2BED">
            <w:pPr>
              <w:jc w:val="center"/>
              <w:rPr>
                <w:rFonts w:cs="Times New Roman"/>
                <w:sz w:val="20"/>
                <w:szCs w:val="20"/>
              </w:rPr>
            </w:pPr>
            <w:r w:rsidRPr="00D949F1">
              <w:rPr>
                <w:rFonts w:cs="Times New Roman"/>
                <w:color w:val="000000"/>
                <w:sz w:val="20"/>
                <w:szCs w:val="20"/>
              </w:rPr>
              <w:t>6.80</w:t>
            </w:r>
          </w:p>
        </w:tc>
        <w:tc>
          <w:tcPr>
            <w:tcW w:w="1297" w:type="dxa"/>
            <w:vAlign w:val="center"/>
          </w:tcPr>
          <w:p w14:paraId="00F10792" w14:textId="6A19B0B2" w:rsidR="00DF2BED" w:rsidRPr="00D949F1" w:rsidRDefault="00DF2BED" w:rsidP="00DF2BED">
            <w:pPr>
              <w:jc w:val="center"/>
              <w:rPr>
                <w:rFonts w:cs="Times New Roman"/>
                <w:sz w:val="20"/>
                <w:szCs w:val="20"/>
              </w:rPr>
            </w:pPr>
            <w:r w:rsidRPr="00D949F1">
              <w:rPr>
                <w:rFonts w:cs="Times New Roman"/>
                <w:color w:val="000000"/>
                <w:sz w:val="20"/>
                <w:szCs w:val="20"/>
              </w:rPr>
              <w:t>6.93</w:t>
            </w:r>
            <w:r w:rsidR="004B7EF2" w:rsidRPr="00D949F1">
              <w:rPr>
                <w:rFonts w:cs="Times New Roman"/>
                <w:color w:val="000000"/>
                <w:sz w:val="20"/>
                <w:szCs w:val="20"/>
              </w:rPr>
              <w:t xml:space="preserve"> (7.01)</w:t>
            </w:r>
          </w:p>
        </w:tc>
      </w:tr>
      <w:tr w:rsidR="00DF2BED" w:rsidRPr="00D949F1" w14:paraId="008AE852" w14:textId="77777777" w:rsidTr="004B7EF2">
        <w:trPr>
          <w:trHeight w:val="20"/>
        </w:trPr>
        <w:tc>
          <w:tcPr>
            <w:tcW w:w="1283" w:type="dxa"/>
            <w:vAlign w:val="center"/>
          </w:tcPr>
          <w:p w14:paraId="01231BDB" w14:textId="77777777" w:rsidR="00DF2BED" w:rsidRPr="00D949F1" w:rsidRDefault="00DF2BED" w:rsidP="00DF2BED">
            <w:pPr>
              <w:jc w:val="center"/>
              <w:rPr>
                <w:rFonts w:cs="Times New Roman"/>
                <w:sz w:val="20"/>
                <w:szCs w:val="20"/>
              </w:rPr>
            </w:pPr>
            <w:r w:rsidRPr="00D949F1">
              <w:rPr>
                <w:rFonts w:cs="Times New Roman"/>
                <w:color w:val="000000"/>
                <w:sz w:val="20"/>
                <w:szCs w:val="20"/>
              </w:rPr>
              <w:t>H6</w:t>
            </w:r>
          </w:p>
        </w:tc>
        <w:tc>
          <w:tcPr>
            <w:tcW w:w="1307" w:type="dxa"/>
            <w:vAlign w:val="center"/>
          </w:tcPr>
          <w:p w14:paraId="3AF04653" w14:textId="77777777" w:rsidR="00DF2BED" w:rsidRPr="00D949F1" w:rsidRDefault="00DF2BED" w:rsidP="00DF2BED">
            <w:pPr>
              <w:jc w:val="center"/>
              <w:rPr>
                <w:rFonts w:cs="Times New Roman"/>
                <w:sz w:val="20"/>
                <w:szCs w:val="20"/>
              </w:rPr>
            </w:pPr>
            <w:r w:rsidRPr="00D949F1">
              <w:rPr>
                <w:rFonts w:cs="Times New Roman"/>
                <w:color w:val="000000"/>
                <w:sz w:val="20"/>
                <w:szCs w:val="20"/>
              </w:rPr>
              <w:t>5.66</w:t>
            </w:r>
          </w:p>
        </w:tc>
        <w:tc>
          <w:tcPr>
            <w:tcW w:w="1281" w:type="dxa"/>
            <w:vAlign w:val="center"/>
          </w:tcPr>
          <w:p w14:paraId="2EC6A69C" w14:textId="6D778BDA" w:rsidR="00DF2BED" w:rsidRPr="00D949F1" w:rsidRDefault="00DF2BED" w:rsidP="00DF2BED">
            <w:pPr>
              <w:jc w:val="center"/>
              <w:rPr>
                <w:rFonts w:cs="Times New Roman"/>
                <w:sz w:val="20"/>
                <w:szCs w:val="20"/>
              </w:rPr>
            </w:pPr>
            <w:r w:rsidRPr="00D949F1">
              <w:rPr>
                <w:rFonts w:cs="Times New Roman"/>
                <w:color w:val="000000"/>
                <w:sz w:val="20"/>
                <w:szCs w:val="20"/>
              </w:rPr>
              <w:t>5.62</w:t>
            </w:r>
            <w:r w:rsidR="004B7EF2" w:rsidRPr="00D949F1">
              <w:rPr>
                <w:rFonts w:cs="Times New Roman"/>
                <w:color w:val="000000"/>
                <w:sz w:val="20"/>
                <w:szCs w:val="20"/>
              </w:rPr>
              <w:t xml:space="preserve"> (5.84)</w:t>
            </w:r>
          </w:p>
        </w:tc>
        <w:tc>
          <w:tcPr>
            <w:tcW w:w="1282" w:type="dxa"/>
            <w:vAlign w:val="center"/>
          </w:tcPr>
          <w:p w14:paraId="15F2866A" w14:textId="77777777" w:rsidR="00DF2BED" w:rsidRPr="00D949F1" w:rsidRDefault="00DF2BED" w:rsidP="00DF2BED">
            <w:pPr>
              <w:jc w:val="center"/>
              <w:rPr>
                <w:rFonts w:cs="Times New Roman"/>
                <w:sz w:val="20"/>
                <w:szCs w:val="20"/>
              </w:rPr>
            </w:pPr>
            <w:r w:rsidRPr="00D949F1">
              <w:rPr>
                <w:rFonts w:cs="Times New Roman"/>
                <w:color w:val="000000"/>
                <w:sz w:val="20"/>
                <w:szCs w:val="20"/>
              </w:rPr>
              <w:t>5.69</w:t>
            </w:r>
          </w:p>
        </w:tc>
        <w:tc>
          <w:tcPr>
            <w:tcW w:w="1280" w:type="dxa"/>
            <w:vAlign w:val="center"/>
          </w:tcPr>
          <w:p w14:paraId="141B5EE3" w14:textId="77777777" w:rsidR="00DF2BED" w:rsidRPr="00D949F1" w:rsidRDefault="00DF2BED" w:rsidP="00DF2BED">
            <w:pPr>
              <w:jc w:val="center"/>
              <w:rPr>
                <w:rFonts w:cs="Times New Roman"/>
                <w:sz w:val="20"/>
                <w:szCs w:val="20"/>
              </w:rPr>
            </w:pPr>
            <w:r w:rsidRPr="00D949F1">
              <w:rPr>
                <w:rFonts w:cs="Times New Roman"/>
                <w:color w:val="000000"/>
                <w:sz w:val="20"/>
                <w:szCs w:val="20"/>
              </w:rPr>
              <w:t>5.39</w:t>
            </w:r>
          </w:p>
        </w:tc>
        <w:tc>
          <w:tcPr>
            <w:tcW w:w="1280" w:type="dxa"/>
            <w:vAlign w:val="center"/>
          </w:tcPr>
          <w:p w14:paraId="7913DDCA" w14:textId="77777777" w:rsidR="00DF2BED" w:rsidRPr="00D949F1" w:rsidRDefault="00DF2BED" w:rsidP="00DF2BED">
            <w:pPr>
              <w:jc w:val="center"/>
              <w:rPr>
                <w:rFonts w:cs="Times New Roman"/>
                <w:sz w:val="20"/>
                <w:szCs w:val="20"/>
              </w:rPr>
            </w:pPr>
            <w:r w:rsidRPr="00D949F1">
              <w:rPr>
                <w:rFonts w:cs="Times New Roman"/>
                <w:color w:val="000000"/>
                <w:sz w:val="20"/>
                <w:szCs w:val="20"/>
              </w:rPr>
              <w:t>5.40</w:t>
            </w:r>
          </w:p>
        </w:tc>
        <w:tc>
          <w:tcPr>
            <w:tcW w:w="1297" w:type="dxa"/>
            <w:vAlign w:val="center"/>
          </w:tcPr>
          <w:p w14:paraId="0A30787C" w14:textId="769C8842" w:rsidR="00DF2BED" w:rsidRPr="00D949F1" w:rsidRDefault="00DF2BED" w:rsidP="00DF2BED">
            <w:pPr>
              <w:jc w:val="center"/>
              <w:rPr>
                <w:rFonts w:cs="Times New Roman"/>
                <w:sz w:val="20"/>
                <w:szCs w:val="20"/>
              </w:rPr>
            </w:pPr>
            <w:r w:rsidRPr="00D949F1">
              <w:rPr>
                <w:rFonts w:cs="Times New Roman"/>
                <w:color w:val="000000"/>
                <w:sz w:val="20"/>
                <w:szCs w:val="20"/>
              </w:rPr>
              <w:t>5.61</w:t>
            </w:r>
            <w:r w:rsidR="004B7EF2" w:rsidRPr="00D949F1">
              <w:rPr>
                <w:rFonts w:cs="Times New Roman"/>
                <w:color w:val="000000"/>
                <w:sz w:val="20"/>
                <w:szCs w:val="20"/>
              </w:rPr>
              <w:t xml:space="preserve"> (5.81)</w:t>
            </w:r>
          </w:p>
        </w:tc>
      </w:tr>
    </w:tbl>
    <w:p w14:paraId="667CF251" w14:textId="77777777" w:rsidR="00B7127A" w:rsidRPr="00D949F1" w:rsidRDefault="00B7127A" w:rsidP="00B7127A"/>
    <w:p w14:paraId="6268EADC" w14:textId="25C9B0ED" w:rsidR="00B7127A" w:rsidRPr="00D949F1" w:rsidRDefault="005E6819" w:rsidP="00B7127A">
      <w:pPr>
        <w:keepNext/>
        <w:jc w:val="center"/>
      </w:pPr>
      <w:r w:rsidRPr="00D949F1">
        <w:rPr>
          <w:noProof/>
          <w:lang w:eastAsia="en-GB"/>
        </w:rPr>
        <w:drawing>
          <wp:inline distT="0" distB="0" distL="0" distR="0" wp14:anchorId="459530CB" wp14:editId="20BC0BC5">
            <wp:extent cx="4296720" cy="242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X1.png"/>
                    <pic:cNvPicPr/>
                  </pic:nvPicPr>
                  <pic:blipFill>
                    <a:blip r:embed="rId34">
                      <a:extLst>
                        <a:ext uri="{28A0092B-C50C-407E-A947-70E740481C1C}">
                          <a14:useLocalDpi xmlns:a14="http://schemas.microsoft.com/office/drawing/2010/main" val="0"/>
                        </a:ext>
                      </a:extLst>
                    </a:blip>
                    <a:stretch>
                      <a:fillRect/>
                    </a:stretch>
                  </pic:blipFill>
                  <pic:spPr>
                    <a:xfrm>
                      <a:off x="0" y="0"/>
                      <a:ext cx="4306606" cy="2431281"/>
                    </a:xfrm>
                    <a:prstGeom prst="rect">
                      <a:avLst/>
                    </a:prstGeom>
                  </pic:spPr>
                </pic:pic>
              </a:graphicData>
            </a:graphic>
          </wp:inline>
        </w:drawing>
      </w:r>
    </w:p>
    <w:p w14:paraId="19DF3005" w14:textId="48F5E685" w:rsidR="00B7127A" w:rsidRPr="00D949F1" w:rsidRDefault="00B7127A" w:rsidP="00D935AB">
      <w:pPr>
        <w:pStyle w:val="Caption"/>
        <w:jc w:val="both"/>
        <w:rPr>
          <w:rFonts w:ascii="Times New Roman" w:hAnsi="Times New Roman" w:cs="Times New Roman"/>
          <w:i w:val="0"/>
          <w:color w:val="000000" w:themeColor="text1"/>
          <w:sz w:val="24"/>
          <w:szCs w:val="24"/>
        </w:rPr>
      </w:pPr>
      <w:r w:rsidRPr="00D949F1">
        <w:rPr>
          <w:rFonts w:ascii="Times New Roman" w:hAnsi="Times New Roman" w:cs="Times New Roman"/>
          <w:i w:val="0"/>
          <w:color w:val="000000" w:themeColor="text1"/>
          <w:sz w:val="24"/>
          <w:szCs w:val="24"/>
        </w:rPr>
        <w:t>Figure S1</w:t>
      </w:r>
      <w:r w:rsidR="00D84FEC" w:rsidRPr="00D949F1">
        <w:rPr>
          <w:rFonts w:ascii="Times New Roman" w:hAnsi="Times New Roman" w:cs="Times New Roman"/>
          <w:i w:val="0"/>
          <w:color w:val="000000" w:themeColor="text1"/>
          <w:sz w:val="24"/>
          <w:szCs w:val="24"/>
        </w:rPr>
        <w:t>6</w:t>
      </w:r>
      <w:r w:rsidRPr="00D949F1">
        <w:rPr>
          <w:rFonts w:ascii="Times New Roman" w:hAnsi="Times New Roman" w:cs="Times New Roman"/>
          <w:i w:val="0"/>
          <w:color w:val="000000" w:themeColor="text1"/>
          <w:sz w:val="24"/>
          <w:szCs w:val="24"/>
        </w:rPr>
        <w:t xml:space="preserve">. Correlation between experimental and calculated </w:t>
      </w:r>
      <w:r w:rsidRPr="00D949F1">
        <w:rPr>
          <w:rFonts w:ascii="Times New Roman" w:hAnsi="Times New Roman" w:cs="Times New Roman"/>
          <w:i w:val="0"/>
          <w:color w:val="000000" w:themeColor="text1"/>
          <w:sz w:val="24"/>
          <w:szCs w:val="24"/>
          <w:vertAlign w:val="superscript"/>
        </w:rPr>
        <w:t>1</w:t>
      </w:r>
      <w:r w:rsidRPr="00D949F1">
        <w:rPr>
          <w:rFonts w:ascii="Times New Roman" w:hAnsi="Times New Roman" w:cs="Times New Roman"/>
          <w:i w:val="0"/>
          <w:color w:val="000000" w:themeColor="text1"/>
          <w:sz w:val="24"/>
          <w:szCs w:val="24"/>
        </w:rPr>
        <w:t xml:space="preserve">H NMR shifts for </w:t>
      </w:r>
      <w:r w:rsidR="00164D63" w:rsidRPr="00D949F1">
        <w:rPr>
          <w:rFonts w:ascii="Times New Roman" w:hAnsi="Times New Roman" w:cs="Times New Roman"/>
          <w:b/>
          <w:i w:val="0"/>
          <w:color w:val="000000" w:themeColor="text1"/>
          <w:sz w:val="24"/>
          <w:szCs w:val="24"/>
        </w:rPr>
        <w:t>1a</w:t>
      </w:r>
      <w:r w:rsidRPr="00D949F1">
        <w:rPr>
          <w:rFonts w:ascii="Times New Roman" w:hAnsi="Times New Roman" w:cs="Times New Roman"/>
          <w:i w:val="0"/>
          <w:color w:val="000000" w:themeColor="text1"/>
          <w:sz w:val="24"/>
          <w:szCs w:val="24"/>
        </w:rPr>
        <w:t>, conformer 1.</w:t>
      </w:r>
    </w:p>
    <w:p w14:paraId="0A5E5066" w14:textId="3CAAE347" w:rsidR="000C170F" w:rsidRPr="00D949F1" w:rsidRDefault="000C170F" w:rsidP="00D935AB">
      <w:pPr>
        <w:pStyle w:val="Caption"/>
        <w:keepNext/>
        <w:jc w:val="both"/>
        <w:rPr>
          <w:rFonts w:ascii="Times New Roman" w:hAnsi="Times New Roman" w:cs="Times New Roman"/>
          <w:i w:val="0"/>
          <w:color w:val="000000" w:themeColor="text1"/>
          <w:sz w:val="24"/>
          <w:szCs w:val="24"/>
        </w:rPr>
      </w:pPr>
      <w:r w:rsidRPr="00D949F1">
        <w:rPr>
          <w:rFonts w:ascii="Times New Roman" w:hAnsi="Times New Roman" w:cs="Times New Roman"/>
          <w:i w:val="0"/>
          <w:color w:val="000000" w:themeColor="text1"/>
          <w:sz w:val="24"/>
          <w:szCs w:val="24"/>
        </w:rPr>
        <w:t xml:space="preserve">Table S5. Experimental and calculated </w:t>
      </w:r>
      <w:r w:rsidRPr="00D949F1">
        <w:rPr>
          <w:rFonts w:ascii="Times New Roman" w:hAnsi="Times New Roman" w:cs="Times New Roman"/>
          <w:i w:val="0"/>
          <w:color w:val="000000" w:themeColor="text1"/>
          <w:sz w:val="24"/>
          <w:szCs w:val="24"/>
          <w:vertAlign w:val="superscript"/>
        </w:rPr>
        <w:t>13</w:t>
      </w:r>
      <w:r w:rsidRPr="00D949F1">
        <w:rPr>
          <w:rFonts w:ascii="Times New Roman" w:hAnsi="Times New Roman" w:cs="Times New Roman"/>
          <w:i w:val="0"/>
          <w:color w:val="000000" w:themeColor="text1"/>
          <w:sz w:val="24"/>
          <w:szCs w:val="24"/>
        </w:rPr>
        <w:t xml:space="preserve">C NMR shifts for </w:t>
      </w:r>
      <w:r w:rsidRPr="00D949F1">
        <w:rPr>
          <w:rFonts w:ascii="Times New Roman" w:hAnsi="Times New Roman" w:cs="Times New Roman"/>
          <w:b/>
          <w:i w:val="0"/>
          <w:color w:val="000000" w:themeColor="text1"/>
          <w:sz w:val="24"/>
          <w:szCs w:val="24"/>
        </w:rPr>
        <w:t>1a</w:t>
      </w:r>
      <w:r w:rsidRPr="00D949F1">
        <w:rPr>
          <w:rFonts w:ascii="Times New Roman" w:hAnsi="Times New Roman" w:cs="Times New Roman"/>
          <w:i w:val="0"/>
          <w:color w:val="000000" w:themeColor="text1"/>
          <w:sz w:val="24"/>
          <w:szCs w:val="24"/>
        </w:rPr>
        <w:t xml:space="preserve">. As noted in the main text, calculations were performed for two conformers, shown in Figure S14. </w:t>
      </w:r>
    </w:p>
    <w:tbl>
      <w:tblPr>
        <w:tblStyle w:val="TableGrid"/>
        <w:tblW w:w="0" w:type="auto"/>
        <w:tblLook w:val="04A0" w:firstRow="1" w:lastRow="0" w:firstColumn="1" w:lastColumn="0" w:noHBand="0" w:noVBand="1"/>
      </w:tblPr>
      <w:tblGrid>
        <w:gridCol w:w="1275"/>
        <w:gridCol w:w="1307"/>
        <w:gridCol w:w="1333"/>
        <w:gridCol w:w="1271"/>
        <w:gridCol w:w="1188"/>
        <w:gridCol w:w="1344"/>
        <w:gridCol w:w="1292"/>
      </w:tblGrid>
      <w:tr w:rsidR="000C170F" w:rsidRPr="00D949F1" w14:paraId="432428CF" w14:textId="77777777" w:rsidTr="00E5686C">
        <w:tc>
          <w:tcPr>
            <w:tcW w:w="1275" w:type="dxa"/>
            <w:vMerge w:val="restart"/>
            <w:vAlign w:val="center"/>
          </w:tcPr>
          <w:p w14:paraId="5F3F0230" w14:textId="77777777" w:rsidR="000C170F" w:rsidRPr="00D949F1" w:rsidRDefault="000C170F" w:rsidP="00E5686C">
            <w:pPr>
              <w:jc w:val="center"/>
              <w:rPr>
                <w:rFonts w:cs="Times New Roman"/>
                <w:sz w:val="20"/>
                <w:szCs w:val="20"/>
                <w:lang w:eastAsia="en-GB"/>
              </w:rPr>
            </w:pPr>
            <w:r w:rsidRPr="00D949F1">
              <w:rPr>
                <w:rFonts w:cs="Times New Roman"/>
                <w:sz w:val="20"/>
                <w:szCs w:val="20"/>
              </w:rPr>
              <w:t>Position</w:t>
            </w:r>
          </w:p>
        </w:tc>
        <w:tc>
          <w:tcPr>
            <w:tcW w:w="1307" w:type="dxa"/>
            <w:vMerge w:val="restart"/>
            <w:vAlign w:val="center"/>
          </w:tcPr>
          <w:p w14:paraId="0F43E0EE" w14:textId="77777777" w:rsidR="000C170F" w:rsidRPr="00D949F1" w:rsidRDefault="000C170F" w:rsidP="00E5686C">
            <w:pPr>
              <w:jc w:val="center"/>
              <w:rPr>
                <w:rFonts w:cs="Times New Roman"/>
                <w:sz w:val="20"/>
                <w:szCs w:val="20"/>
                <w:lang w:eastAsia="en-GB"/>
              </w:rPr>
            </w:pPr>
            <w:r w:rsidRPr="00D949F1">
              <w:rPr>
                <w:rFonts w:cs="Times New Roman"/>
                <w:sz w:val="20"/>
                <w:szCs w:val="20"/>
              </w:rPr>
              <w:t>Experimental</w:t>
            </w:r>
          </w:p>
        </w:tc>
        <w:tc>
          <w:tcPr>
            <w:tcW w:w="5136" w:type="dxa"/>
            <w:gridSpan w:val="4"/>
            <w:vAlign w:val="center"/>
          </w:tcPr>
          <w:p w14:paraId="3A18B6BF" w14:textId="77777777" w:rsidR="000C170F" w:rsidRPr="00D949F1" w:rsidRDefault="000C170F" w:rsidP="00E5686C">
            <w:pPr>
              <w:jc w:val="center"/>
              <w:rPr>
                <w:rFonts w:cs="Times New Roman"/>
                <w:sz w:val="20"/>
                <w:szCs w:val="20"/>
                <w:lang w:eastAsia="en-GB"/>
              </w:rPr>
            </w:pPr>
            <w:r w:rsidRPr="00D949F1">
              <w:rPr>
                <w:rFonts w:cs="Times New Roman"/>
                <w:sz w:val="20"/>
                <w:szCs w:val="20"/>
              </w:rPr>
              <w:t>Conformer 1</w:t>
            </w:r>
          </w:p>
        </w:tc>
        <w:tc>
          <w:tcPr>
            <w:tcW w:w="1292" w:type="dxa"/>
            <w:vAlign w:val="center"/>
          </w:tcPr>
          <w:p w14:paraId="61277E46" w14:textId="77777777" w:rsidR="000C170F" w:rsidRPr="00D949F1" w:rsidRDefault="000C170F" w:rsidP="00E5686C">
            <w:pPr>
              <w:jc w:val="center"/>
              <w:rPr>
                <w:rFonts w:cs="Times New Roman"/>
                <w:sz w:val="20"/>
                <w:szCs w:val="20"/>
                <w:lang w:eastAsia="en-GB"/>
              </w:rPr>
            </w:pPr>
            <w:r w:rsidRPr="00D949F1">
              <w:rPr>
                <w:rFonts w:cs="Times New Roman"/>
                <w:sz w:val="20"/>
                <w:szCs w:val="20"/>
              </w:rPr>
              <w:t>Conformer 2</w:t>
            </w:r>
          </w:p>
        </w:tc>
      </w:tr>
      <w:tr w:rsidR="003E5942" w:rsidRPr="00D949F1" w14:paraId="320E50D6" w14:textId="77777777" w:rsidTr="00E5686C">
        <w:tc>
          <w:tcPr>
            <w:tcW w:w="1275" w:type="dxa"/>
            <w:vMerge/>
            <w:vAlign w:val="center"/>
          </w:tcPr>
          <w:p w14:paraId="1F65BA17" w14:textId="77777777" w:rsidR="003E5942" w:rsidRPr="00D949F1" w:rsidRDefault="003E5942" w:rsidP="00E5686C">
            <w:pPr>
              <w:jc w:val="center"/>
              <w:rPr>
                <w:rFonts w:cs="Times New Roman"/>
                <w:sz w:val="20"/>
                <w:szCs w:val="20"/>
                <w:lang w:eastAsia="en-GB"/>
              </w:rPr>
            </w:pPr>
          </w:p>
        </w:tc>
        <w:tc>
          <w:tcPr>
            <w:tcW w:w="1307" w:type="dxa"/>
            <w:vMerge/>
            <w:vAlign w:val="center"/>
          </w:tcPr>
          <w:p w14:paraId="1CA0BA28" w14:textId="77777777" w:rsidR="003E5942" w:rsidRPr="00D949F1" w:rsidRDefault="003E5942" w:rsidP="00E5686C">
            <w:pPr>
              <w:jc w:val="center"/>
              <w:rPr>
                <w:rFonts w:cs="Times New Roman"/>
                <w:sz w:val="20"/>
                <w:szCs w:val="20"/>
                <w:lang w:eastAsia="en-GB"/>
              </w:rPr>
            </w:pPr>
          </w:p>
        </w:tc>
        <w:tc>
          <w:tcPr>
            <w:tcW w:w="2604" w:type="dxa"/>
            <w:gridSpan w:val="2"/>
            <w:vAlign w:val="center"/>
          </w:tcPr>
          <w:p w14:paraId="232EF6BA" w14:textId="3412E5B3" w:rsidR="003E5942" w:rsidRPr="00D949F1" w:rsidRDefault="003E5942" w:rsidP="00E5686C">
            <w:pPr>
              <w:jc w:val="center"/>
              <w:rPr>
                <w:rFonts w:cs="Times New Roman"/>
                <w:color w:val="000000"/>
                <w:sz w:val="20"/>
                <w:szCs w:val="20"/>
              </w:rPr>
            </w:pPr>
            <w:r w:rsidRPr="00D949F1">
              <w:rPr>
                <w:rFonts w:cs="Times New Roman"/>
                <w:color w:val="000000"/>
                <w:sz w:val="20"/>
                <w:szCs w:val="20"/>
              </w:rPr>
              <w:t>B3LYP</w:t>
            </w:r>
          </w:p>
        </w:tc>
        <w:tc>
          <w:tcPr>
            <w:tcW w:w="2532" w:type="dxa"/>
            <w:gridSpan w:val="2"/>
            <w:vAlign w:val="center"/>
          </w:tcPr>
          <w:p w14:paraId="541B2B08" w14:textId="535676BA" w:rsidR="003E5942" w:rsidRPr="00D949F1" w:rsidRDefault="003E5942" w:rsidP="00E5686C">
            <w:pPr>
              <w:jc w:val="center"/>
              <w:rPr>
                <w:rFonts w:cs="Times New Roman"/>
                <w:color w:val="000000"/>
                <w:sz w:val="20"/>
                <w:szCs w:val="20"/>
              </w:rPr>
            </w:pPr>
            <w:r w:rsidRPr="00D949F1">
              <w:rPr>
                <w:rFonts w:cs="Times New Roman"/>
                <w:color w:val="000000"/>
                <w:sz w:val="20"/>
                <w:szCs w:val="20"/>
              </w:rPr>
              <w:t>lc-TPSS</w:t>
            </w:r>
          </w:p>
        </w:tc>
        <w:tc>
          <w:tcPr>
            <w:tcW w:w="1292" w:type="dxa"/>
            <w:vAlign w:val="center"/>
          </w:tcPr>
          <w:p w14:paraId="314EAB4C" w14:textId="1360C28B" w:rsidR="003E5942" w:rsidRPr="00D949F1" w:rsidRDefault="003E5942" w:rsidP="00E5686C">
            <w:pPr>
              <w:jc w:val="center"/>
              <w:rPr>
                <w:rFonts w:cs="Times New Roman"/>
                <w:color w:val="000000"/>
                <w:sz w:val="20"/>
                <w:szCs w:val="20"/>
              </w:rPr>
            </w:pPr>
            <w:r w:rsidRPr="00D949F1">
              <w:rPr>
                <w:rFonts w:cs="Times New Roman"/>
                <w:color w:val="000000"/>
                <w:sz w:val="20"/>
                <w:szCs w:val="20"/>
              </w:rPr>
              <w:t>B3LYP</w:t>
            </w:r>
          </w:p>
        </w:tc>
      </w:tr>
      <w:tr w:rsidR="000C170F" w:rsidRPr="00D949F1" w14:paraId="5052B8B0" w14:textId="77777777" w:rsidTr="00D935AB">
        <w:tc>
          <w:tcPr>
            <w:tcW w:w="1275" w:type="dxa"/>
            <w:vMerge/>
            <w:vAlign w:val="center"/>
          </w:tcPr>
          <w:p w14:paraId="5D3E5DD2" w14:textId="77777777" w:rsidR="000C170F" w:rsidRPr="00D949F1" w:rsidRDefault="000C170F" w:rsidP="00E5686C">
            <w:pPr>
              <w:jc w:val="center"/>
              <w:rPr>
                <w:rFonts w:cs="Times New Roman"/>
                <w:sz w:val="20"/>
                <w:szCs w:val="20"/>
                <w:lang w:eastAsia="en-GB"/>
              </w:rPr>
            </w:pPr>
          </w:p>
        </w:tc>
        <w:tc>
          <w:tcPr>
            <w:tcW w:w="1307" w:type="dxa"/>
            <w:vMerge/>
            <w:vAlign w:val="center"/>
          </w:tcPr>
          <w:p w14:paraId="3CA22C36" w14:textId="77777777" w:rsidR="000C170F" w:rsidRPr="00D949F1" w:rsidRDefault="000C170F" w:rsidP="00E5686C">
            <w:pPr>
              <w:jc w:val="center"/>
              <w:rPr>
                <w:rFonts w:cs="Times New Roman"/>
                <w:sz w:val="20"/>
                <w:szCs w:val="20"/>
                <w:lang w:eastAsia="en-GB"/>
              </w:rPr>
            </w:pPr>
          </w:p>
        </w:tc>
        <w:tc>
          <w:tcPr>
            <w:tcW w:w="1333" w:type="dxa"/>
            <w:vAlign w:val="center"/>
          </w:tcPr>
          <w:p w14:paraId="3486F52D" w14:textId="32FC47F1" w:rsidR="000C170F" w:rsidRPr="00D949F1" w:rsidRDefault="000C170F" w:rsidP="00E5686C">
            <w:pPr>
              <w:jc w:val="center"/>
              <w:rPr>
                <w:rFonts w:cs="Times New Roman"/>
                <w:sz w:val="20"/>
                <w:szCs w:val="20"/>
                <w:lang w:eastAsia="en-GB"/>
              </w:rPr>
            </w:pPr>
            <w:r w:rsidRPr="00D949F1">
              <w:rPr>
                <w:rFonts w:cs="Times New Roman"/>
                <w:color w:val="000000"/>
                <w:sz w:val="20"/>
                <w:szCs w:val="20"/>
              </w:rPr>
              <w:t>GIAO</w:t>
            </w:r>
          </w:p>
        </w:tc>
        <w:tc>
          <w:tcPr>
            <w:tcW w:w="1271" w:type="dxa"/>
            <w:vAlign w:val="center"/>
          </w:tcPr>
          <w:p w14:paraId="387885DB" w14:textId="239C0906" w:rsidR="000C170F" w:rsidRPr="00D949F1" w:rsidRDefault="000C170F" w:rsidP="00E5686C">
            <w:pPr>
              <w:jc w:val="center"/>
              <w:rPr>
                <w:rFonts w:cs="Times New Roman"/>
                <w:sz w:val="20"/>
                <w:szCs w:val="20"/>
                <w:lang w:eastAsia="en-GB"/>
              </w:rPr>
            </w:pPr>
            <w:r w:rsidRPr="00D949F1">
              <w:rPr>
                <w:rFonts w:cs="Times New Roman"/>
                <w:color w:val="000000"/>
                <w:sz w:val="20"/>
                <w:szCs w:val="20"/>
              </w:rPr>
              <w:t>CSGT</w:t>
            </w:r>
          </w:p>
        </w:tc>
        <w:tc>
          <w:tcPr>
            <w:tcW w:w="1188" w:type="dxa"/>
            <w:vAlign w:val="center"/>
          </w:tcPr>
          <w:p w14:paraId="02B3F97B" w14:textId="2887563D" w:rsidR="000C170F" w:rsidRPr="00D949F1" w:rsidRDefault="000C170F" w:rsidP="00E5686C">
            <w:pPr>
              <w:jc w:val="center"/>
              <w:rPr>
                <w:rFonts w:cs="Times New Roman"/>
                <w:sz w:val="20"/>
                <w:szCs w:val="20"/>
                <w:lang w:eastAsia="en-GB"/>
              </w:rPr>
            </w:pPr>
            <w:r w:rsidRPr="00D949F1">
              <w:rPr>
                <w:rFonts w:cs="Times New Roman"/>
                <w:color w:val="000000"/>
                <w:sz w:val="20"/>
                <w:szCs w:val="20"/>
              </w:rPr>
              <w:t>GIAO</w:t>
            </w:r>
          </w:p>
        </w:tc>
        <w:tc>
          <w:tcPr>
            <w:tcW w:w="1344" w:type="dxa"/>
            <w:vAlign w:val="center"/>
          </w:tcPr>
          <w:p w14:paraId="4D768BC5" w14:textId="31E257FE" w:rsidR="000C170F" w:rsidRPr="00D949F1" w:rsidRDefault="000C170F" w:rsidP="00E5686C">
            <w:pPr>
              <w:jc w:val="center"/>
              <w:rPr>
                <w:rFonts w:cs="Times New Roman"/>
                <w:sz w:val="20"/>
                <w:szCs w:val="20"/>
                <w:lang w:eastAsia="en-GB"/>
              </w:rPr>
            </w:pPr>
            <w:r w:rsidRPr="00D949F1">
              <w:rPr>
                <w:rFonts w:cs="Times New Roman"/>
                <w:color w:val="000000"/>
                <w:sz w:val="20"/>
                <w:szCs w:val="20"/>
              </w:rPr>
              <w:t>CSGT</w:t>
            </w:r>
          </w:p>
        </w:tc>
        <w:tc>
          <w:tcPr>
            <w:tcW w:w="1292" w:type="dxa"/>
            <w:vAlign w:val="center"/>
          </w:tcPr>
          <w:p w14:paraId="57DCE53A" w14:textId="476FC88A" w:rsidR="000C170F" w:rsidRPr="00D949F1" w:rsidRDefault="000C170F" w:rsidP="00E5686C">
            <w:pPr>
              <w:jc w:val="center"/>
              <w:rPr>
                <w:rFonts w:cs="Times New Roman"/>
                <w:sz w:val="20"/>
                <w:szCs w:val="20"/>
                <w:lang w:eastAsia="en-GB"/>
              </w:rPr>
            </w:pPr>
            <w:r w:rsidRPr="00D949F1">
              <w:rPr>
                <w:rFonts w:cs="Times New Roman"/>
                <w:color w:val="000000"/>
                <w:sz w:val="20"/>
                <w:szCs w:val="20"/>
              </w:rPr>
              <w:t>CSGT</w:t>
            </w:r>
          </w:p>
        </w:tc>
      </w:tr>
      <w:tr w:rsidR="000C170F" w:rsidRPr="00D949F1" w14:paraId="3405F0A7" w14:textId="77777777" w:rsidTr="00D935AB">
        <w:tc>
          <w:tcPr>
            <w:tcW w:w="1275" w:type="dxa"/>
            <w:vAlign w:val="center"/>
          </w:tcPr>
          <w:p w14:paraId="108410E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COOH</w:t>
            </w:r>
          </w:p>
        </w:tc>
        <w:tc>
          <w:tcPr>
            <w:tcW w:w="1307" w:type="dxa"/>
            <w:vAlign w:val="center"/>
          </w:tcPr>
          <w:p w14:paraId="35885285"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166.70</w:t>
            </w:r>
          </w:p>
        </w:tc>
        <w:tc>
          <w:tcPr>
            <w:tcW w:w="1333" w:type="dxa"/>
            <w:vAlign w:val="center"/>
          </w:tcPr>
          <w:p w14:paraId="49D2766F"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172.76</w:t>
            </w:r>
          </w:p>
        </w:tc>
        <w:tc>
          <w:tcPr>
            <w:tcW w:w="1271" w:type="dxa"/>
            <w:vAlign w:val="center"/>
          </w:tcPr>
          <w:p w14:paraId="2A164A0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172.45</w:t>
            </w:r>
          </w:p>
        </w:tc>
        <w:tc>
          <w:tcPr>
            <w:tcW w:w="1188" w:type="dxa"/>
            <w:vAlign w:val="center"/>
          </w:tcPr>
          <w:p w14:paraId="3423CAB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166.52</w:t>
            </w:r>
          </w:p>
        </w:tc>
        <w:tc>
          <w:tcPr>
            <w:tcW w:w="1344" w:type="dxa"/>
            <w:vAlign w:val="center"/>
          </w:tcPr>
          <w:p w14:paraId="5C256B5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165.13</w:t>
            </w:r>
          </w:p>
        </w:tc>
        <w:tc>
          <w:tcPr>
            <w:tcW w:w="1292" w:type="dxa"/>
            <w:vAlign w:val="center"/>
          </w:tcPr>
          <w:p w14:paraId="229472D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171.77</w:t>
            </w:r>
          </w:p>
        </w:tc>
      </w:tr>
      <w:tr w:rsidR="000C170F" w:rsidRPr="00D949F1" w14:paraId="193C2D89" w14:textId="77777777" w:rsidTr="00D935AB">
        <w:trPr>
          <w:trHeight w:val="700"/>
        </w:trPr>
        <w:tc>
          <w:tcPr>
            <w:tcW w:w="1275" w:type="dxa"/>
            <w:vAlign w:val="center"/>
          </w:tcPr>
          <w:p w14:paraId="62EE1500" w14:textId="77777777" w:rsidR="000C170F" w:rsidRPr="00D949F1" w:rsidRDefault="000C170F" w:rsidP="00E5686C">
            <w:pPr>
              <w:jc w:val="center"/>
              <w:rPr>
                <w:rFonts w:cs="Times New Roman"/>
                <w:sz w:val="20"/>
                <w:szCs w:val="20"/>
                <w:highlight w:val="yellow"/>
                <w:lang w:eastAsia="en-GB"/>
              </w:rPr>
            </w:pPr>
            <w:r w:rsidRPr="00D949F1">
              <w:rPr>
                <w:rFonts w:cs="Times New Roman"/>
                <w:color w:val="000000"/>
                <w:sz w:val="20"/>
                <w:szCs w:val="20"/>
              </w:rPr>
              <w:t>C3</w:t>
            </w:r>
          </w:p>
        </w:tc>
        <w:tc>
          <w:tcPr>
            <w:tcW w:w="1307" w:type="dxa"/>
            <w:vAlign w:val="center"/>
          </w:tcPr>
          <w:p w14:paraId="62A8952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161.90</w:t>
            </w:r>
          </w:p>
        </w:tc>
        <w:tc>
          <w:tcPr>
            <w:tcW w:w="1333" w:type="dxa"/>
            <w:vAlign w:val="center"/>
          </w:tcPr>
          <w:p w14:paraId="786E4E6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168.29 169.70</w:t>
            </w:r>
          </w:p>
        </w:tc>
        <w:tc>
          <w:tcPr>
            <w:tcW w:w="1271" w:type="dxa"/>
            <w:vAlign w:val="center"/>
          </w:tcPr>
          <w:p w14:paraId="3AC1EA4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 xml:space="preserve">168.07 169.48 </w:t>
            </w:r>
          </w:p>
        </w:tc>
        <w:tc>
          <w:tcPr>
            <w:tcW w:w="1188" w:type="dxa"/>
            <w:vAlign w:val="center"/>
          </w:tcPr>
          <w:p w14:paraId="3C4690F9"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160.80 162.10</w:t>
            </w:r>
          </w:p>
        </w:tc>
        <w:tc>
          <w:tcPr>
            <w:tcW w:w="1344" w:type="dxa"/>
            <w:vAlign w:val="center"/>
          </w:tcPr>
          <w:p w14:paraId="7A3463BD"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 xml:space="preserve">160.10 161.31 </w:t>
            </w:r>
          </w:p>
        </w:tc>
        <w:tc>
          <w:tcPr>
            <w:tcW w:w="1292" w:type="dxa"/>
            <w:vAlign w:val="center"/>
          </w:tcPr>
          <w:p w14:paraId="46E34E35"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167.82 169.99</w:t>
            </w:r>
          </w:p>
        </w:tc>
      </w:tr>
      <w:tr w:rsidR="000C170F" w:rsidRPr="00D949F1" w14:paraId="3E5FB6D4" w14:textId="77777777" w:rsidTr="00D935AB">
        <w:trPr>
          <w:trHeight w:val="690"/>
        </w:trPr>
        <w:tc>
          <w:tcPr>
            <w:tcW w:w="1275" w:type="dxa"/>
            <w:vAlign w:val="center"/>
          </w:tcPr>
          <w:p w14:paraId="34AB91EC" w14:textId="77777777" w:rsidR="000C170F" w:rsidRPr="00D949F1" w:rsidRDefault="000C170F" w:rsidP="00E5686C">
            <w:pPr>
              <w:jc w:val="center"/>
              <w:rPr>
                <w:rFonts w:cs="Times New Roman"/>
                <w:sz w:val="20"/>
                <w:szCs w:val="20"/>
                <w:highlight w:val="yellow"/>
                <w:lang w:eastAsia="en-GB"/>
              </w:rPr>
            </w:pPr>
            <w:r w:rsidRPr="00D949F1">
              <w:rPr>
                <w:rFonts w:cs="Times New Roman"/>
                <w:color w:val="000000"/>
                <w:sz w:val="20"/>
                <w:szCs w:val="20"/>
              </w:rPr>
              <w:t>C4</w:t>
            </w:r>
          </w:p>
        </w:tc>
        <w:tc>
          <w:tcPr>
            <w:tcW w:w="1307" w:type="dxa"/>
            <w:vAlign w:val="center"/>
          </w:tcPr>
          <w:p w14:paraId="3509EA92"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160.70</w:t>
            </w:r>
          </w:p>
        </w:tc>
        <w:tc>
          <w:tcPr>
            <w:tcW w:w="1333" w:type="dxa"/>
            <w:vAlign w:val="center"/>
          </w:tcPr>
          <w:p w14:paraId="5878A2B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168.80 167.70</w:t>
            </w:r>
          </w:p>
        </w:tc>
        <w:tc>
          <w:tcPr>
            <w:tcW w:w="1271" w:type="dxa"/>
            <w:vAlign w:val="center"/>
          </w:tcPr>
          <w:p w14:paraId="2707A28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168.59 167.52</w:t>
            </w:r>
          </w:p>
        </w:tc>
        <w:tc>
          <w:tcPr>
            <w:tcW w:w="1188" w:type="dxa"/>
            <w:vAlign w:val="center"/>
          </w:tcPr>
          <w:p w14:paraId="6AF39AB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161.69 160.73</w:t>
            </w:r>
          </w:p>
        </w:tc>
        <w:tc>
          <w:tcPr>
            <w:tcW w:w="1344" w:type="dxa"/>
            <w:vAlign w:val="center"/>
          </w:tcPr>
          <w:p w14:paraId="1E825D3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160.75 159.88</w:t>
            </w:r>
          </w:p>
        </w:tc>
        <w:tc>
          <w:tcPr>
            <w:tcW w:w="1292" w:type="dxa"/>
            <w:vAlign w:val="center"/>
          </w:tcPr>
          <w:p w14:paraId="0A3F6DB0"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168.58 167.44</w:t>
            </w:r>
          </w:p>
        </w:tc>
      </w:tr>
      <w:tr w:rsidR="000C170F" w:rsidRPr="00D949F1" w14:paraId="62FA68FC" w14:textId="77777777" w:rsidTr="00D935AB">
        <w:trPr>
          <w:trHeight w:val="690"/>
        </w:trPr>
        <w:tc>
          <w:tcPr>
            <w:tcW w:w="1275" w:type="dxa"/>
            <w:vAlign w:val="center"/>
          </w:tcPr>
          <w:p w14:paraId="78F5BE33" w14:textId="77777777" w:rsidR="000C170F" w:rsidRPr="00D949F1" w:rsidRDefault="000C170F" w:rsidP="00E5686C">
            <w:pPr>
              <w:jc w:val="center"/>
              <w:rPr>
                <w:rFonts w:cs="Times New Roman"/>
                <w:sz w:val="20"/>
                <w:szCs w:val="20"/>
                <w:highlight w:val="yellow"/>
                <w:lang w:eastAsia="en-GB"/>
              </w:rPr>
            </w:pPr>
            <w:r w:rsidRPr="00D949F1">
              <w:rPr>
                <w:rFonts w:cs="Times New Roman"/>
                <w:color w:val="000000"/>
                <w:sz w:val="20"/>
                <w:szCs w:val="20"/>
              </w:rPr>
              <w:t>C5</w:t>
            </w:r>
          </w:p>
        </w:tc>
        <w:tc>
          <w:tcPr>
            <w:tcW w:w="1307" w:type="dxa"/>
            <w:vAlign w:val="center"/>
          </w:tcPr>
          <w:p w14:paraId="068EACE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157.10</w:t>
            </w:r>
          </w:p>
        </w:tc>
        <w:tc>
          <w:tcPr>
            <w:tcW w:w="1333" w:type="dxa"/>
            <w:vAlign w:val="center"/>
          </w:tcPr>
          <w:p w14:paraId="2A8BF5D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161.84 163.21</w:t>
            </w:r>
          </w:p>
        </w:tc>
        <w:tc>
          <w:tcPr>
            <w:tcW w:w="1271" w:type="dxa"/>
            <w:vAlign w:val="center"/>
          </w:tcPr>
          <w:p w14:paraId="5663A787"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161.62 162.97</w:t>
            </w:r>
          </w:p>
        </w:tc>
        <w:tc>
          <w:tcPr>
            <w:tcW w:w="1188" w:type="dxa"/>
            <w:vAlign w:val="center"/>
          </w:tcPr>
          <w:p w14:paraId="481EBF22"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154.69 156.04</w:t>
            </w:r>
          </w:p>
        </w:tc>
        <w:tc>
          <w:tcPr>
            <w:tcW w:w="1344" w:type="dxa"/>
            <w:vAlign w:val="center"/>
          </w:tcPr>
          <w:p w14:paraId="5E97541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154.60 155.88</w:t>
            </w:r>
          </w:p>
        </w:tc>
        <w:tc>
          <w:tcPr>
            <w:tcW w:w="1292" w:type="dxa"/>
            <w:vAlign w:val="center"/>
          </w:tcPr>
          <w:p w14:paraId="6E80EC69"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161.60 163.13</w:t>
            </w:r>
          </w:p>
        </w:tc>
      </w:tr>
      <w:tr w:rsidR="000C170F" w:rsidRPr="00D949F1" w14:paraId="230E4B95" w14:textId="77777777" w:rsidTr="00D935AB">
        <w:trPr>
          <w:trHeight w:val="700"/>
        </w:trPr>
        <w:tc>
          <w:tcPr>
            <w:tcW w:w="1275" w:type="dxa"/>
            <w:vAlign w:val="center"/>
          </w:tcPr>
          <w:p w14:paraId="3B9A7AAB" w14:textId="77777777" w:rsidR="000C170F" w:rsidRPr="00D949F1" w:rsidRDefault="000C170F" w:rsidP="00E5686C">
            <w:pPr>
              <w:jc w:val="center"/>
              <w:rPr>
                <w:rFonts w:cs="Times New Roman"/>
                <w:sz w:val="20"/>
                <w:szCs w:val="20"/>
                <w:highlight w:val="yellow"/>
                <w:lang w:eastAsia="en-GB"/>
              </w:rPr>
            </w:pPr>
            <w:r w:rsidRPr="00D949F1">
              <w:rPr>
                <w:rFonts w:cs="Times New Roman"/>
                <w:color w:val="000000"/>
                <w:sz w:val="20"/>
                <w:szCs w:val="20"/>
              </w:rPr>
              <w:t>C2</w:t>
            </w:r>
          </w:p>
        </w:tc>
        <w:tc>
          <w:tcPr>
            <w:tcW w:w="1307" w:type="dxa"/>
            <w:vAlign w:val="center"/>
          </w:tcPr>
          <w:p w14:paraId="3060B3E9"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154.20</w:t>
            </w:r>
          </w:p>
        </w:tc>
        <w:tc>
          <w:tcPr>
            <w:tcW w:w="1333" w:type="dxa"/>
            <w:vAlign w:val="center"/>
          </w:tcPr>
          <w:p w14:paraId="08E2B78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161.92 160.11</w:t>
            </w:r>
          </w:p>
        </w:tc>
        <w:tc>
          <w:tcPr>
            <w:tcW w:w="1271" w:type="dxa"/>
            <w:vAlign w:val="center"/>
          </w:tcPr>
          <w:p w14:paraId="7CA8881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161.69 159.91</w:t>
            </w:r>
          </w:p>
        </w:tc>
        <w:tc>
          <w:tcPr>
            <w:tcW w:w="1188" w:type="dxa"/>
            <w:vAlign w:val="center"/>
          </w:tcPr>
          <w:p w14:paraId="687AD65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155.07 153.25</w:t>
            </w:r>
          </w:p>
        </w:tc>
        <w:tc>
          <w:tcPr>
            <w:tcW w:w="1344" w:type="dxa"/>
            <w:vAlign w:val="center"/>
          </w:tcPr>
          <w:p w14:paraId="4B7CBF29"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154.58 152.94</w:t>
            </w:r>
          </w:p>
        </w:tc>
        <w:tc>
          <w:tcPr>
            <w:tcW w:w="1292" w:type="dxa"/>
            <w:vAlign w:val="center"/>
          </w:tcPr>
          <w:p w14:paraId="0BBE6AA7"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161.89 161.03</w:t>
            </w:r>
          </w:p>
        </w:tc>
      </w:tr>
      <w:tr w:rsidR="000C170F" w:rsidRPr="00D949F1" w14:paraId="43C1FD07" w14:textId="77777777" w:rsidTr="00D935AB">
        <w:tc>
          <w:tcPr>
            <w:tcW w:w="1275" w:type="dxa"/>
            <w:vAlign w:val="center"/>
          </w:tcPr>
          <w:p w14:paraId="76764E7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C-H2</w:t>
            </w:r>
          </w:p>
        </w:tc>
        <w:tc>
          <w:tcPr>
            <w:tcW w:w="1307" w:type="dxa"/>
            <w:vAlign w:val="center"/>
          </w:tcPr>
          <w:p w14:paraId="33AD4C67"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133.60</w:t>
            </w:r>
          </w:p>
        </w:tc>
        <w:tc>
          <w:tcPr>
            <w:tcW w:w="1333" w:type="dxa"/>
            <w:vAlign w:val="center"/>
          </w:tcPr>
          <w:p w14:paraId="1A58DA2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139.13</w:t>
            </w:r>
          </w:p>
        </w:tc>
        <w:tc>
          <w:tcPr>
            <w:tcW w:w="1271" w:type="dxa"/>
            <w:vAlign w:val="center"/>
          </w:tcPr>
          <w:p w14:paraId="5DB679C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138.95</w:t>
            </w:r>
          </w:p>
        </w:tc>
        <w:tc>
          <w:tcPr>
            <w:tcW w:w="1188" w:type="dxa"/>
            <w:vAlign w:val="center"/>
          </w:tcPr>
          <w:p w14:paraId="3C6B0FE0"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136.14</w:t>
            </w:r>
          </w:p>
        </w:tc>
        <w:tc>
          <w:tcPr>
            <w:tcW w:w="1344" w:type="dxa"/>
            <w:vAlign w:val="center"/>
          </w:tcPr>
          <w:p w14:paraId="724CE7E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136.13</w:t>
            </w:r>
          </w:p>
        </w:tc>
        <w:tc>
          <w:tcPr>
            <w:tcW w:w="1292" w:type="dxa"/>
            <w:vAlign w:val="center"/>
          </w:tcPr>
          <w:p w14:paraId="0B6884F9"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139.26</w:t>
            </w:r>
          </w:p>
        </w:tc>
      </w:tr>
      <w:tr w:rsidR="000C170F" w:rsidRPr="00D949F1" w14:paraId="500043DB" w14:textId="77777777" w:rsidTr="00D935AB">
        <w:tc>
          <w:tcPr>
            <w:tcW w:w="1275" w:type="dxa"/>
            <w:vAlign w:val="center"/>
          </w:tcPr>
          <w:p w14:paraId="0414D4B5"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C-H8</w:t>
            </w:r>
          </w:p>
        </w:tc>
        <w:tc>
          <w:tcPr>
            <w:tcW w:w="1307" w:type="dxa"/>
            <w:vAlign w:val="center"/>
          </w:tcPr>
          <w:p w14:paraId="2E30CB1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132.80</w:t>
            </w:r>
          </w:p>
        </w:tc>
        <w:tc>
          <w:tcPr>
            <w:tcW w:w="1333" w:type="dxa"/>
            <w:vAlign w:val="center"/>
          </w:tcPr>
          <w:p w14:paraId="20EC190F"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136.88</w:t>
            </w:r>
          </w:p>
        </w:tc>
        <w:tc>
          <w:tcPr>
            <w:tcW w:w="1271" w:type="dxa"/>
            <w:vAlign w:val="center"/>
          </w:tcPr>
          <w:p w14:paraId="1C8A16E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136.70</w:t>
            </w:r>
          </w:p>
        </w:tc>
        <w:tc>
          <w:tcPr>
            <w:tcW w:w="1188" w:type="dxa"/>
            <w:vAlign w:val="center"/>
          </w:tcPr>
          <w:p w14:paraId="789DC6E7"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133.21</w:t>
            </w:r>
          </w:p>
        </w:tc>
        <w:tc>
          <w:tcPr>
            <w:tcW w:w="1344" w:type="dxa"/>
            <w:vAlign w:val="center"/>
          </w:tcPr>
          <w:p w14:paraId="57E47916"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133.19</w:t>
            </w:r>
          </w:p>
        </w:tc>
        <w:tc>
          <w:tcPr>
            <w:tcW w:w="1292" w:type="dxa"/>
            <w:vAlign w:val="center"/>
          </w:tcPr>
          <w:p w14:paraId="730633D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136.61</w:t>
            </w:r>
          </w:p>
        </w:tc>
      </w:tr>
      <w:tr w:rsidR="000C170F" w:rsidRPr="00D949F1" w14:paraId="74B3AD77" w14:textId="77777777" w:rsidTr="00D935AB">
        <w:trPr>
          <w:trHeight w:val="700"/>
        </w:trPr>
        <w:tc>
          <w:tcPr>
            <w:tcW w:w="1275" w:type="dxa"/>
            <w:vAlign w:val="center"/>
          </w:tcPr>
          <w:p w14:paraId="3538069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C-H4</w:t>
            </w:r>
          </w:p>
        </w:tc>
        <w:tc>
          <w:tcPr>
            <w:tcW w:w="1307" w:type="dxa"/>
            <w:vAlign w:val="center"/>
          </w:tcPr>
          <w:p w14:paraId="4161CD7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131.50</w:t>
            </w:r>
          </w:p>
        </w:tc>
        <w:tc>
          <w:tcPr>
            <w:tcW w:w="1333" w:type="dxa"/>
            <w:vAlign w:val="center"/>
          </w:tcPr>
          <w:p w14:paraId="6014E6D6"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135.48 135.40</w:t>
            </w:r>
          </w:p>
        </w:tc>
        <w:tc>
          <w:tcPr>
            <w:tcW w:w="1271" w:type="dxa"/>
            <w:vAlign w:val="center"/>
          </w:tcPr>
          <w:p w14:paraId="1CE882F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135.57 135.46</w:t>
            </w:r>
          </w:p>
        </w:tc>
        <w:tc>
          <w:tcPr>
            <w:tcW w:w="1188" w:type="dxa"/>
            <w:vAlign w:val="center"/>
          </w:tcPr>
          <w:p w14:paraId="1EF46AA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133.75 133.57</w:t>
            </w:r>
          </w:p>
        </w:tc>
        <w:tc>
          <w:tcPr>
            <w:tcW w:w="1344" w:type="dxa"/>
            <w:vAlign w:val="center"/>
          </w:tcPr>
          <w:p w14:paraId="21ABB832"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133.60 133.46</w:t>
            </w:r>
          </w:p>
        </w:tc>
        <w:tc>
          <w:tcPr>
            <w:tcW w:w="1292" w:type="dxa"/>
            <w:vAlign w:val="center"/>
          </w:tcPr>
          <w:p w14:paraId="53C62CDB" w14:textId="77777777" w:rsidR="000C170F" w:rsidRPr="00D949F1" w:rsidRDefault="000C170F" w:rsidP="00E5686C">
            <w:pPr>
              <w:jc w:val="center"/>
              <w:rPr>
                <w:rFonts w:cs="Times New Roman"/>
                <w:color w:val="000000"/>
                <w:sz w:val="20"/>
                <w:szCs w:val="20"/>
              </w:rPr>
            </w:pPr>
            <w:r w:rsidRPr="00D949F1">
              <w:rPr>
                <w:rFonts w:cs="Times New Roman"/>
                <w:color w:val="000000"/>
                <w:sz w:val="20"/>
                <w:szCs w:val="20"/>
              </w:rPr>
              <w:t>135.58 135.34</w:t>
            </w:r>
          </w:p>
        </w:tc>
      </w:tr>
      <w:tr w:rsidR="000C170F" w:rsidRPr="00D949F1" w14:paraId="25377139" w14:textId="77777777" w:rsidTr="00D935AB">
        <w:tc>
          <w:tcPr>
            <w:tcW w:w="1275" w:type="dxa"/>
            <w:vAlign w:val="center"/>
          </w:tcPr>
          <w:p w14:paraId="2C129B4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C1</w:t>
            </w:r>
          </w:p>
        </w:tc>
        <w:tc>
          <w:tcPr>
            <w:tcW w:w="1307" w:type="dxa"/>
            <w:vAlign w:val="center"/>
          </w:tcPr>
          <w:p w14:paraId="60DACB2D"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125.70</w:t>
            </w:r>
          </w:p>
        </w:tc>
        <w:tc>
          <w:tcPr>
            <w:tcW w:w="1333" w:type="dxa"/>
            <w:vAlign w:val="center"/>
          </w:tcPr>
          <w:p w14:paraId="44B170E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128.26</w:t>
            </w:r>
          </w:p>
        </w:tc>
        <w:tc>
          <w:tcPr>
            <w:tcW w:w="1271" w:type="dxa"/>
            <w:vAlign w:val="center"/>
          </w:tcPr>
          <w:p w14:paraId="664491C0"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127.16</w:t>
            </w:r>
          </w:p>
        </w:tc>
        <w:tc>
          <w:tcPr>
            <w:tcW w:w="1188" w:type="dxa"/>
            <w:vAlign w:val="center"/>
          </w:tcPr>
          <w:p w14:paraId="6F98520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120.88</w:t>
            </w:r>
          </w:p>
        </w:tc>
        <w:tc>
          <w:tcPr>
            <w:tcW w:w="1344" w:type="dxa"/>
            <w:vAlign w:val="center"/>
          </w:tcPr>
          <w:p w14:paraId="4190E516"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119.60</w:t>
            </w:r>
          </w:p>
        </w:tc>
        <w:tc>
          <w:tcPr>
            <w:tcW w:w="1292" w:type="dxa"/>
            <w:vAlign w:val="center"/>
          </w:tcPr>
          <w:p w14:paraId="6EB15C86"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125.64</w:t>
            </w:r>
          </w:p>
        </w:tc>
      </w:tr>
      <w:tr w:rsidR="000C170F" w:rsidRPr="00D949F1" w14:paraId="098B57A8" w14:textId="77777777" w:rsidTr="00D935AB">
        <w:trPr>
          <w:trHeight w:val="700"/>
        </w:trPr>
        <w:tc>
          <w:tcPr>
            <w:tcW w:w="1275" w:type="dxa"/>
            <w:vAlign w:val="center"/>
          </w:tcPr>
          <w:p w14:paraId="5AFF6AF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C-H1</w:t>
            </w:r>
          </w:p>
        </w:tc>
        <w:tc>
          <w:tcPr>
            <w:tcW w:w="1307" w:type="dxa"/>
            <w:vAlign w:val="center"/>
          </w:tcPr>
          <w:p w14:paraId="13B6E4E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121.60</w:t>
            </w:r>
          </w:p>
        </w:tc>
        <w:tc>
          <w:tcPr>
            <w:tcW w:w="1333" w:type="dxa"/>
            <w:vAlign w:val="center"/>
          </w:tcPr>
          <w:p w14:paraId="6A78A96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126.58 126.04</w:t>
            </w:r>
          </w:p>
        </w:tc>
        <w:tc>
          <w:tcPr>
            <w:tcW w:w="1271" w:type="dxa"/>
            <w:vAlign w:val="center"/>
          </w:tcPr>
          <w:p w14:paraId="3208417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126.27 125.83</w:t>
            </w:r>
          </w:p>
        </w:tc>
        <w:tc>
          <w:tcPr>
            <w:tcW w:w="1188" w:type="dxa"/>
            <w:vAlign w:val="center"/>
          </w:tcPr>
          <w:p w14:paraId="01C54D87"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121.14 120.68</w:t>
            </w:r>
          </w:p>
        </w:tc>
        <w:tc>
          <w:tcPr>
            <w:tcW w:w="1344" w:type="dxa"/>
            <w:vAlign w:val="center"/>
          </w:tcPr>
          <w:p w14:paraId="093BE3D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120.82 120.43</w:t>
            </w:r>
          </w:p>
        </w:tc>
        <w:tc>
          <w:tcPr>
            <w:tcW w:w="1292" w:type="dxa"/>
            <w:vAlign w:val="center"/>
          </w:tcPr>
          <w:p w14:paraId="59A0D15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126.09 126.04</w:t>
            </w:r>
          </w:p>
        </w:tc>
      </w:tr>
      <w:tr w:rsidR="000C170F" w:rsidRPr="00D949F1" w14:paraId="34528C73" w14:textId="77777777" w:rsidTr="00D935AB">
        <w:trPr>
          <w:trHeight w:val="700"/>
        </w:trPr>
        <w:tc>
          <w:tcPr>
            <w:tcW w:w="1275" w:type="dxa"/>
            <w:vAlign w:val="center"/>
          </w:tcPr>
          <w:p w14:paraId="41AE6B8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C-H7</w:t>
            </w:r>
          </w:p>
        </w:tc>
        <w:tc>
          <w:tcPr>
            <w:tcW w:w="1307" w:type="dxa"/>
            <w:vAlign w:val="center"/>
          </w:tcPr>
          <w:p w14:paraId="5B60B772"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119.50</w:t>
            </w:r>
          </w:p>
        </w:tc>
        <w:tc>
          <w:tcPr>
            <w:tcW w:w="1333" w:type="dxa"/>
            <w:vAlign w:val="center"/>
          </w:tcPr>
          <w:p w14:paraId="286A653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124.41 124.51</w:t>
            </w:r>
          </w:p>
        </w:tc>
        <w:tc>
          <w:tcPr>
            <w:tcW w:w="1271" w:type="dxa"/>
            <w:vAlign w:val="center"/>
          </w:tcPr>
          <w:p w14:paraId="14BA79F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 xml:space="preserve">124.22 124.21 </w:t>
            </w:r>
          </w:p>
        </w:tc>
        <w:tc>
          <w:tcPr>
            <w:tcW w:w="1188" w:type="dxa"/>
            <w:vAlign w:val="center"/>
          </w:tcPr>
          <w:p w14:paraId="50E5403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119.64 119.65</w:t>
            </w:r>
          </w:p>
        </w:tc>
        <w:tc>
          <w:tcPr>
            <w:tcW w:w="1344" w:type="dxa"/>
            <w:vAlign w:val="center"/>
          </w:tcPr>
          <w:p w14:paraId="05DE194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119.31 119.28</w:t>
            </w:r>
          </w:p>
        </w:tc>
        <w:tc>
          <w:tcPr>
            <w:tcW w:w="1292" w:type="dxa"/>
            <w:vAlign w:val="center"/>
          </w:tcPr>
          <w:p w14:paraId="347CD70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123.98 124.07</w:t>
            </w:r>
          </w:p>
        </w:tc>
      </w:tr>
      <w:tr w:rsidR="000C170F" w:rsidRPr="00D949F1" w14:paraId="5DE92F9B" w14:textId="77777777" w:rsidTr="00D935AB">
        <w:tc>
          <w:tcPr>
            <w:tcW w:w="1275" w:type="dxa"/>
            <w:vAlign w:val="center"/>
          </w:tcPr>
          <w:p w14:paraId="5DE2EE3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lastRenderedPageBreak/>
              <w:t>C-H9</w:t>
            </w:r>
          </w:p>
        </w:tc>
        <w:tc>
          <w:tcPr>
            <w:tcW w:w="1307" w:type="dxa"/>
            <w:vAlign w:val="center"/>
          </w:tcPr>
          <w:p w14:paraId="65DAB1E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115.90</w:t>
            </w:r>
          </w:p>
        </w:tc>
        <w:tc>
          <w:tcPr>
            <w:tcW w:w="1333" w:type="dxa"/>
            <w:vAlign w:val="center"/>
          </w:tcPr>
          <w:p w14:paraId="11E74AD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121.65</w:t>
            </w:r>
          </w:p>
        </w:tc>
        <w:tc>
          <w:tcPr>
            <w:tcW w:w="1271" w:type="dxa"/>
            <w:vAlign w:val="center"/>
          </w:tcPr>
          <w:p w14:paraId="712F4A8F"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120.79</w:t>
            </w:r>
          </w:p>
        </w:tc>
        <w:tc>
          <w:tcPr>
            <w:tcW w:w="1188" w:type="dxa"/>
            <w:vAlign w:val="center"/>
          </w:tcPr>
          <w:p w14:paraId="3E4C4716"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115.71</w:t>
            </w:r>
          </w:p>
        </w:tc>
        <w:tc>
          <w:tcPr>
            <w:tcW w:w="1344" w:type="dxa"/>
            <w:vAlign w:val="center"/>
          </w:tcPr>
          <w:p w14:paraId="0F4FE9A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114.24</w:t>
            </w:r>
          </w:p>
        </w:tc>
        <w:tc>
          <w:tcPr>
            <w:tcW w:w="1292" w:type="dxa"/>
            <w:vAlign w:val="center"/>
          </w:tcPr>
          <w:p w14:paraId="07C2F97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120.55</w:t>
            </w:r>
          </w:p>
        </w:tc>
      </w:tr>
      <w:tr w:rsidR="000C170F" w:rsidRPr="00D949F1" w14:paraId="143DE09D" w14:textId="77777777" w:rsidTr="00D935AB">
        <w:trPr>
          <w:trHeight w:val="700"/>
        </w:trPr>
        <w:tc>
          <w:tcPr>
            <w:tcW w:w="1275" w:type="dxa"/>
            <w:vAlign w:val="center"/>
          </w:tcPr>
          <w:p w14:paraId="55D4444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C-H3</w:t>
            </w:r>
          </w:p>
        </w:tc>
        <w:tc>
          <w:tcPr>
            <w:tcW w:w="1307" w:type="dxa"/>
            <w:vAlign w:val="center"/>
          </w:tcPr>
          <w:p w14:paraId="4B4CDC2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112.10</w:t>
            </w:r>
          </w:p>
        </w:tc>
        <w:tc>
          <w:tcPr>
            <w:tcW w:w="1333" w:type="dxa"/>
            <w:vAlign w:val="center"/>
          </w:tcPr>
          <w:p w14:paraId="5EA73F2D"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113.74 112.63</w:t>
            </w:r>
          </w:p>
        </w:tc>
        <w:tc>
          <w:tcPr>
            <w:tcW w:w="1271" w:type="dxa"/>
            <w:vAlign w:val="center"/>
          </w:tcPr>
          <w:p w14:paraId="512F8E3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113.74 112.53</w:t>
            </w:r>
          </w:p>
        </w:tc>
        <w:tc>
          <w:tcPr>
            <w:tcW w:w="1188" w:type="dxa"/>
            <w:vAlign w:val="center"/>
          </w:tcPr>
          <w:p w14:paraId="286FD14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108.06 106.96</w:t>
            </w:r>
          </w:p>
        </w:tc>
        <w:tc>
          <w:tcPr>
            <w:tcW w:w="1344" w:type="dxa"/>
            <w:vAlign w:val="center"/>
          </w:tcPr>
          <w:p w14:paraId="64BBC5C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107.66 106.68</w:t>
            </w:r>
          </w:p>
        </w:tc>
        <w:tc>
          <w:tcPr>
            <w:tcW w:w="1292" w:type="dxa"/>
            <w:vAlign w:val="center"/>
          </w:tcPr>
          <w:p w14:paraId="129FB70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113.80 112.30</w:t>
            </w:r>
          </w:p>
        </w:tc>
      </w:tr>
      <w:tr w:rsidR="000C170F" w:rsidRPr="00D949F1" w14:paraId="6B222824" w14:textId="77777777" w:rsidTr="00D935AB">
        <w:trPr>
          <w:trHeight w:val="700"/>
        </w:trPr>
        <w:tc>
          <w:tcPr>
            <w:tcW w:w="1275" w:type="dxa"/>
            <w:vAlign w:val="center"/>
          </w:tcPr>
          <w:p w14:paraId="24DEA2A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C-H5</w:t>
            </w:r>
          </w:p>
        </w:tc>
        <w:tc>
          <w:tcPr>
            <w:tcW w:w="1307" w:type="dxa"/>
            <w:vAlign w:val="center"/>
          </w:tcPr>
          <w:p w14:paraId="0C13B72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111.90</w:t>
            </w:r>
          </w:p>
        </w:tc>
        <w:tc>
          <w:tcPr>
            <w:tcW w:w="1333" w:type="dxa"/>
            <w:vAlign w:val="center"/>
          </w:tcPr>
          <w:p w14:paraId="6B66AACF" w14:textId="77777777" w:rsidR="000C170F" w:rsidRPr="00D949F1" w:rsidRDefault="000C170F" w:rsidP="00E5686C">
            <w:pPr>
              <w:jc w:val="center"/>
              <w:rPr>
                <w:rFonts w:cs="Times New Roman"/>
                <w:color w:val="000000"/>
                <w:sz w:val="20"/>
                <w:szCs w:val="20"/>
              </w:rPr>
            </w:pPr>
            <w:r w:rsidRPr="00D949F1">
              <w:rPr>
                <w:rFonts w:cs="Times New Roman"/>
                <w:color w:val="000000"/>
                <w:sz w:val="20"/>
                <w:szCs w:val="20"/>
              </w:rPr>
              <w:t>113.81</w:t>
            </w:r>
          </w:p>
          <w:p w14:paraId="5CB3BE42"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113.41</w:t>
            </w:r>
          </w:p>
        </w:tc>
        <w:tc>
          <w:tcPr>
            <w:tcW w:w="1271" w:type="dxa"/>
            <w:vAlign w:val="center"/>
          </w:tcPr>
          <w:p w14:paraId="7696DBF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113.75 113.30</w:t>
            </w:r>
          </w:p>
        </w:tc>
        <w:tc>
          <w:tcPr>
            <w:tcW w:w="1188" w:type="dxa"/>
            <w:vAlign w:val="center"/>
          </w:tcPr>
          <w:p w14:paraId="148090F5"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108.36 107.80</w:t>
            </w:r>
          </w:p>
        </w:tc>
        <w:tc>
          <w:tcPr>
            <w:tcW w:w="1344" w:type="dxa"/>
            <w:vAlign w:val="center"/>
          </w:tcPr>
          <w:p w14:paraId="2345C9C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107.94 107.38</w:t>
            </w:r>
          </w:p>
        </w:tc>
        <w:tc>
          <w:tcPr>
            <w:tcW w:w="1292" w:type="dxa"/>
            <w:vAlign w:val="center"/>
          </w:tcPr>
          <w:p w14:paraId="475A37F9"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113.86 113.27</w:t>
            </w:r>
          </w:p>
        </w:tc>
      </w:tr>
      <w:tr w:rsidR="000C170F" w:rsidRPr="00D949F1" w14:paraId="6195AD64" w14:textId="77777777" w:rsidTr="00D935AB">
        <w:trPr>
          <w:trHeight w:val="700"/>
        </w:trPr>
        <w:tc>
          <w:tcPr>
            <w:tcW w:w="1275" w:type="dxa"/>
            <w:vAlign w:val="center"/>
          </w:tcPr>
          <w:p w14:paraId="186AE15F"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C-H6</w:t>
            </w:r>
          </w:p>
        </w:tc>
        <w:tc>
          <w:tcPr>
            <w:tcW w:w="1307" w:type="dxa"/>
            <w:vAlign w:val="center"/>
          </w:tcPr>
          <w:p w14:paraId="5754A96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102.60</w:t>
            </w:r>
          </w:p>
        </w:tc>
        <w:tc>
          <w:tcPr>
            <w:tcW w:w="1333" w:type="dxa"/>
            <w:vAlign w:val="center"/>
          </w:tcPr>
          <w:p w14:paraId="65F33DCA" w14:textId="77777777" w:rsidR="000C170F" w:rsidRPr="00D949F1" w:rsidRDefault="000C170F" w:rsidP="00E5686C">
            <w:pPr>
              <w:jc w:val="center"/>
              <w:rPr>
                <w:rFonts w:cs="Times New Roman"/>
                <w:color w:val="000000"/>
                <w:sz w:val="20"/>
                <w:szCs w:val="20"/>
              </w:rPr>
            </w:pPr>
            <w:r w:rsidRPr="00D949F1">
              <w:rPr>
                <w:rFonts w:cs="Times New Roman"/>
                <w:color w:val="000000"/>
                <w:sz w:val="20"/>
                <w:szCs w:val="20"/>
              </w:rPr>
              <w:t>103.42</w:t>
            </w:r>
          </w:p>
          <w:p w14:paraId="3F964DC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103.55</w:t>
            </w:r>
          </w:p>
        </w:tc>
        <w:tc>
          <w:tcPr>
            <w:tcW w:w="1271" w:type="dxa"/>
            <w:vAlign w:val="center"/>
          </w:tcPr>
          <w:p w14:paraId="04323AD0"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102.68 102.74</w:t>
            </w:r>
          </w:p>
        </w:tc>
        <w:tc>
          <w:tcPr>
            <w:tcW w:w="1188" w:type="dxa"/>
            <w:vAlign w:val="center"/>
          </w:tcPr>
          <w:p w14:paraId="1606F28A" w14:textId="77777777" w:rsidR="000C170F" w:rsidRPr="00D949F1" w:rsidRDefault="000C170F" w:rsidP="00E5686C">
            <w:pPr>
              <w:jc w:val="center"/>
              <w:rPr>
                <w:rFonts w:cs="Times New Roman"/>
                <w:color w:val="000000"/>
                <w:sz w:val="20"/>
                <w:szCs w:val="20"/>
              </w:rPr>
            </w:pPr>
            <w:r w:rsidRPr="00D949F1">
              <w:rPr>
                <w:rFonts w:cs="Times New Roman"/>
                <w:color w:val="000000"/>
                <w:sz w:val="20"/>
                <w:szCs w:val="20"/>
              </w:rPr>
              <w:t xml:space="preserve">95.95 </w:t>
            </w:r>
          </w:p>
          <w:p w14:paraId="23935BB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96.14</w:t>
            </w:r>
          </w:p>
        </w:tc>
        <w:tc>
          <w:tcPr>
            <w:tcW w:w="1344" w:type="dxa"/>
            <w:vAlign w:val="center"/>
          </w:tcPr>
          <w:p w14:paraId="67327589" w14:textId="77777777" w:rsidR="000C170F" w:rsidRPr="00D949F1" w:rsidRDefault="000C170F" w:rsidP="00E5686C">
            <w:pPr>
              <w:jc w:val="center"/>
              <w:rPr>
                <w:rFonts w:cs="Times New Roman"/>
                <w:color w:val="000000"/>
                <w:sz w:val="20"/>
                <w:szCs w:val="20"/>
              </w:rPr>
            </w:pPr>
            <w:r w:rsidRPr="00D949F1">
              <w:rPr>
                <w:rFonts w:cs="Times New Roman"/>
                <w:color w:val="000000"/>
                <w:sz w:val="20"/>
                <w:szCs w:val="20"/>
              </w:rPr>
              <w:t>94.48</w:t>
            </w:r>
          </w:p>
          <w:p w14:paraId="15D404D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 xml:space="preserve">94.58 </w:t>
            </w:r>
          </w:p>
        </w:tc>
        <w:tc>
          <w:tcPr>
            <w:tcW w:w="1292" w:type="dxa"/>
            <w:vAlign w:val="center"/>
          </w:tcPr>
          <w:p w14:paraId="01CAF13F"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102.71 102.62</w:t>
            </w:r>
          </w:p>
        </w:tc>
      </w:tr>
    </w:tbl>
    <w:p w14:paraId="4629B550" w14:textId="77777777" w:rsidR="000C170F" w:rsidRPr="00D949F1" w:rsidRDefault="000C170F" w:rsidP="000C170F">
      <w:pPr>
        <w:keepNext/>
        <w:jc w:val="center"/>
      </w:pPr>
    </w:p>
    <w:p w14:paraId="491DA2B1" w14:textId="77777777" w:rsidR="000C170F" w:rsidRPr="00D949F1" w:rsidRDefault="000C170F" w:rsidP="000C170F">
      <w:pPr>
        <w:pStyle w:val="Caption"/>
        <w:keepNext/>
      </w:pPr>
      <w:r w:rsidRPr="00D949F1">
        <w:rPr>
          <w:rFonts w:ascii="Times New Roman" w:hAnsi="Times New Roman" w:cs="Times New Roman"/>
          <w:i w:val="0"/>
          <w:color w:val="000000" w:themeColor="text1"/>
          <w:sz w:val="24"/>
          <w:szCs w:val="24"/>
        </w:rPr>
        <w:t xml:space="preserve">Table S6. Experimental and calculated mean values of </w:t>
      </w:r>
      <w:r w:rsidRPr="00D949F1">
        <w:rPr>
          <w:rFonts w:ascii="Times New Roman" w:hAnsi="Times New Roman" w:cs="Times New Roman"/>
          <w:i w:val="0"/>
          <w:color w:val="000000" w:themeColor="text1"/>
          <w:sz w:val="24"/>
          <w:szCs w:val="24"/>
          <w:vertAlign w:val="superscript"/>
        </w:rPr>
        <w:t>13</w:t>
      </w:r>
      <w:r w:rsidRPr="00D949F1">
        <w:rPr>
          <w:rFonts w:ascii="Times New Roman" w:hAnsi="Times New Roman" w:cs="Times New Roman"/>
          <w:i w:val="0"/>
          <w:color w:val="000000" w:themeColor="text1"/>
          <w:sz w:val="24"/>
          <w:szCs w:val="24"/>
        </w:rPr>
        <w:t xml:space="preserve">C NMR shifts for </w:t>
      </w:r>
      <w:r w:rsidRPr="00D949F1">
        <w:rPr>
          <w:rFonts w:ascii="Times New Roman" w:hAnsi="Times New Roman" w:cs="Times New Roman"/>
          <w:b/>
          <w:i w:val="0"/>
          <w:color w:val="000000" w:themeColor="text1"/>
          <w:sz w:val="24"/>
          <w:szCs w:val="24"/>
        </w:rPr>
        <w:t>1a</w:t>
      </w:r>
      <w:r w:rsidRPr="00D949F1">
        <w:rPr>
          <w:rFonts w:ascii="Times New Roman" w:hAnsi="Times New Roman" w:cs="Times New Roman"/>
          <w:i w:val="0"/>
          <w:color w:val="000000" w:themeColor="text1"/>
          <w:sz w:val="24"/>
          <w:szCs w:val="24"/>
        </w:rPr>
        <w:t xml:space="preserve">. As noted in the main text, calculations were performed for two conformers, shown in Figure S14. </w:t>
      </w:r>
    </w:p>
    <w:tbl>
      <w:tblPr>
        <w:tblStyle w:val="TableGrid"/>
        <w:tblW w:w="0" w:type="auto"/>
        <w:tblLayout w:type="fixed"/>
        <w:tblLook w:val="04A0" w:firstRow="1" w:lastRow="0" w:firstColumn="1" w:lastColumn="0" w:noHBand="0" w:noVBand="1"/>
      </w:tblPr>
      <w:tblGrid>
        <w:gridCol w:w="1275"/>
        <w:gridCol w:w="12"/>
        <w:gridCol w:w="1287"/>
        <w:gridCol w:w="8"/>
        <w:gridCol w:w="1279"/>
        <w:gridCol w:w="54"/>
        <w:gridCol w:w="1233"/>
        <w:gridCol w:w="38"/>
        <w:gridCol w:w="1249"/>
        <w:gridCol w:w="17"/>
        <w:gridCol w:w="1270"/>
        <w:gridCol w:w="1292"/>
      </w:tblGrid>
      <w:tr w:rsidR="000C170F" w:rsidRPr="00D949F1" w14:paraId="68D6DC63" w14:textId="77777777" w:rsidTr="00D949F1">
        <w:tc>
          <w:tcPr>
            <w:tcW w:w="1275" w:type="dxa"/>
            <w:vMerge w:val="restart"/>
            <w:vAlign w:val="center"/>
          </w:tcPr>
          <w:p w14:paraId="10F737F8" w14:textId="77777777" w:rsidR="000C170F" w:rsidRPr="00D949F1" w:rsidRDefault="000C170F" w:rsidP="00E5686C">
            <w:pPr>
              <w:jc w:val="center"/>
              <w:rPr>
                <w:rFonts w:cs="Times New Roman"/>
                <w:sz w:val="20"/>
                <w:szCs w:val="20"/>
                <w:lang w:eastAsia="en-GB"/>
              </w:rPr>
            </w:pPr>
            <w:r w:rsidRPr="00D949F1">
              <w:rPr>
                <w:rFonts w:cs="Times New Roman"/>
                <w:sz w:val="20"/>
                <w:szCs w:val="20"/>
              </w:rPr>
              <w:t>Position</w:t>
            </w:r>
          </w:p>
        </w:tc>
        <w:tc>
          <w:tcPr>
            <w:tcW w:w="1307" w:type="dxa"/>
            <w:gridSpan w:val="3"/>
            <w:vMerge w:val="restart"/>
            <w:vAlign w:val="center"/>
          </w:tcPr>
          <w:p w14:paraId="772AEC7F" w14:textId="77777777" w:rsidR="000C170F" w:rsidRPr="00D949F1" w:rsidRDefault="000C170F" w:rsidP="00E5686C">
            <w:pPr>
              <w:jc w:val="center"/>
              <w:rPr>
                <w:rFonts w:cs="Times New Roman"/>
                <w:sz w:val="20"/>
                <w:szCs w:val="20"/>
                <w:lang w:eastAsia="en-GB"/>
              </w:rPr>
            </w:pPr>
            <w:r w:rsidRPr="00D949F1">
              <w:rPr>
                <w:rFonts w:cs="Times New Roman"/>
                <w:sz w:val="20"/>
                <w:szCs w:val="20"/>
              </w:rPr>
              <w:t>Experimental</w:t>
            </w:r>
          </w:p>
        </w:tc>
        <w:tc>
          <w:tcPr>
            <w:tcW w:w="5136" w:type="dxa"/>
            <w:gridSpan w:val="7"/>
            <w:vAlign w:val="center"/>
          </w:tcPr>
          <w:p w14:paraId="44BFC84F" w14:textId="77777777" w:rsidR="000C170F" w:rsidRPr="00D949F1" w:rsidRDefault="000C170F" w:rsidP="00E5686C">
            <w:pPr>
              <w:jc w:val="center"/>
              <w:rPr>
                <w:rFonts w:cs="Times New Roman"/>
                <w:sz w:val="20"/>
                <w:szCs w:val="20"/>
                <w:lang w:eastAsia="en-GB"/>
              </w:rPr>
            </w:pPr>
            <w:r w:rsidRPr="00D949F1">
              <w:rPr>
                <w:rFonts w:cs="Times New Roman"/>
                <w:sz w:val="20"/>
                <w:szCs w:val="20"/>
              </w:rPr>
              <w:t>Conformer 1</w:t>
            </w:r>
          </w:p>
        </w:tc>
        <w:tc>
          <w:tcPr>
            <w:tcW w:w="1292" w:type="dxa"/>
            <w:vAlign w:val="center"/>
          </w:tcPr>
          <w:p w14:paraId="0C74686D" w14:textId="77777777" w:rsidR="000C170F" w:rsidRPr="00D949F1" w:rsidRDefault="000C170F" w:rsidP="00E5686C">
            <w:pPr>
              <w:jc w:val="center"/>
              <w:rPr>
                <w:rFonts w:cs="Times New Roman"/>
                <w:sz w:val="20"/>
                <w:szCs w:val="20"/>
                <w:lang w:eastAsia="en-GB"/>
              </w:rPr>
            </w:pPr>
            <w:r w:rsidRPr="00D949F1">
              <w:rPr>
                <w:rFonts w:cs="Times New Roman"/>
                <w:sz w:val="20"/>
                <w:szCs w:val="20"/>
              </w:rPr>
              <w:t>Conformer 2</w:t>
            </w:r>
          </w:p>
        </w:tc>
      </w:tr>
      <w:tr w:rsidR="00216E8C" w:rsidRPr="00D949F1" w14:paraId="6BECB96A" w14:textId="77777777" w:rsidTr="00D949F1">
        <w:tc>
          <w:tcPr>
            <w:tcW w:w="1275" w:type="dxa"/>
            <w:vMerge/>
            <w:vAlign w:val="center"/>
          </w:tcPr>
          <w:p w14:paraId="567E4951" w14:textId="77777777" w:rsidR="00216E8C" w:rsidRPr="00D949F1" w:rsidRDefault="00216E8C" w:rsidP="00E5686C">
            <w:pPr>
              <w:jc w:val="center"/>
              <w:rPr>
                <w:rFonts w:cs="Times New Roman"/>
                <w:sz w:val="20"/>
                <w:szCs w:val="20"/>
                <w:lang w:eastAsia="en-GB"/>
              </w:rPr>
            </w:pPr>
          </w:p>
        </w:tc>
        <w:tc>
          <w:tcPr>
            <w:tcW w:w="1307" w:type="dxa"/>
            <w:gridSpan w:val="3"/>
            <w:vMerge/>
            <w:vAlign w:val="center"/>
          </w:tcPr>
          <w:p w14:paraId="45CF9DB0" w14:textId="77777777" w:rsidR="00216E8C" w:rsidRPr="00D949F1" w:rsidRDefault="00216E8C" w:rsidP="00E5686C">
            <w:pPr>
              <w:jc w:val="center"/>
              <w:rPr>
                <w:rFonts w:cs="Times New Roman"/>
                <w:sz w:val="20"/>
                <w:szCs w:val="20"/>
                <w:lang w:eastAsia="en-GB"/>
              </w:rPr>
            </w:pPr>
          </w:p>
        </w:tc>
        <w:tc>
          <w:tcPr>
            <w:tcW w:w="2604" w:type="dxa"/>
            <w:gridSpan w:val="4"/>
            <w:vAlign w:val="center"/>
          </w:tcPr>
          <w:p w14:paraId="06556C40" w14:textId="2D9C34FE" w:rsidR="00216E8C" w:rsidRPr="00D949F1" w:rsidRDefault="00216E8C" w:rsidP="00E5686C">
            <w:pPr>
              <w:jc w:val="center"/>
              <w:rPr>
                <w:rFonts w:cs="Times New Roman"/>
                <w:color w:val="000000"/>
                <w:sz w:val="20"/>
                <w:szCs w:val="20"/>
              </w:rPr>
            </w:pPr>
            <w:r w:rsidRPr="00D949F1">
              <w:rPr>
                <w:rFonts w:cs="Times New Roman"/>
                <w:color w:val="000000"/>
                <w:sz w:val="20"/>
                <w:szCs w:val="20"/>
              </w:rPr>
              <w:t>B3LYP</w:t>
            </w:r>
          </w:p>
        </w:tc>
        <w:tc>
          <w:tcPr>
            <w:tcW w:w="2532" w:type="dxa"/>
            <w:gridSpan w:val="3"/>
            <w:vAlign w:val="center"/>
          </w:tcPr>
          <w:p w14:paraId="609AED44" w14:textId="2A1FCB1F" w:rsidR="00216E8C" w:rsidRPr="00D949F1" w:rsidRDefault="00216E8C" w:rsidP="00E5686C">
            <w:pPr>
              <w:jc w:val="center"/>
              <w:rPr>
                <w:rFonts w:cs="Times New Roman"/>
                <w:color w:val="000000"/>
                <w:sz w:val="20"/>
                <w:szCs w:val="20"/>
              </w:rPr>
            </w:pPr>
            <w:r w:rsidRPr="00D949F1">
              <w:rPr>
                <w:rFonts w:cs="Times New Roman"/>
                <w:color w:val="000000"/>
                <w:sz w:val="20"/>
                <w:szCs w:val="20"/>
              </w:rPr>
              <w:t>lc-TPSS</w:t>
            </w:r>
          </w:p>
        </w:tc>
        <w:tc>
          <w:tcPr>
            <w:tcW w:w="1292" w:type="dxa"/>
            <w:vAlign w:val="center"/>
          </w:tcPr>
          <w:p w14:paraId="328D25B7" w14:textId="4B8023F4" w:rsidR="00216E8C" w:rsidRPr="00D949F1" w:rsidRDefault="00216E8C" w:rsidP="00E5686C">
            <w:pPr>
              <w:jc w:val="center"/>
              <w:rPr>
                <w:rFonts w:cs="Times New Roman"/>
                <w:color w:val="000000"/>
                <w:sz w:val="20"/>
                <w:szCs w:val="20"/>
              </w:rPr>
            </w:pPr>
            <w:r w:rsidRPr="00D949F1">
              <w:rPr>
                <w:rFonts w:cs="Times New Roman"/>
                <w:color w:val="000000"/>
                <w:sz w:val="20"/>
                <w:szCs w:val="20"/>
              </w:rPr>
              <w:t>B3LYP</w:t>
            </w:r>
          </w:p>
        </w:tc>
      </w:tr>
      <w:tr w:rsidR="000C170F" w:rsidRPr="00D949F1" w14:paraId="7C654D24" w14:textId="77777777" w:rsidTr="00D949F1">
        <w:trPr>
          <w:trHeight w:val="283"/>
        </w:trPr>
        <w:tc>
          <w:tcPr>
            <w:tcW w:w="1275" w:type="dxa"/>
            <w:vMerge/>
            <w:vAlign w:val="center"/>
          </w:tcPr>
          <w:p w14:paraId="15D1A40D" w14:textId="77777777" w:rsidR="000C170F" w:rsidRPr="00D949F1" w:rsidRDefault="000C170F" w:rsidP="00E5686C">
            <w:pPr>
              <w:jc w:val="center"/>
              <w:rPr>
                <w:rFonts w:cs="Times New Roman"/>
                <w:sz w:val="20"/>
                <w:szCs w:val="20"/>
                <w:lang w:eastAsia="en-GB"/>
              </w:rPr>
            </w:pPr>
          </w:p>
        </w:tc>
        <w:tc>
          <w:tcPr>
            <w:tcW w:w="1307" w:type="dxa"/>
            <w:gridSpan w:val="3"/>
            <w:vMerge/>
            <w:vAlign w:val="center"/>
          </w:tcPr>
          <w:p w14:paraId="268F3149" w14:textId="77777777" w:rsidR="000C170F" w:rsidRPr="00D949F1" w:rsidRDefault="000C170F" w:rsidP="00E5686C">
            <w:pPr>
              <w:jc w:val="center"/>
              <w:rPr>
                <w:rFonts w:cs="Times New Roman"/>
                <w:sz w:val="20"/>
                <w:szCs w:val="20"/>
                <w:lang w:eastAsia="en-GB"/>
              </w:rPr>
            </w:pPr>
          </w:p>
        </w:tc>
        <w:tc>
          <w:tcPr>
            <w:tcW w:w="1333" w:type="dxa"/>
            <w:gridSpan w:val="2"/>
            <w:vAlign w:val="center"/>
          </w:tcPr>
          <w:p w14:paraId="5E627796" w14:textId="7CDC61AD" w:rsidR="000C170F" w:rsidRPr="00D949F1" w:rsidRDefault="000C170F" w:rsidP="00E5686C">
            <w:pPr>
              <w:jc w:val="center"/>
              <w:rPr>
                <w:rFonts w:cs="Times New Roman"/>
                <w:sz w:val="20"/>
                <w:szCs w:val="20"/>
                <w:lang w:eastAsia="en-GB"/>
              </w:rPr>
            </w:pPr>
            <w:r w:rsidRPr="00D949F1">
              <w:rPr>
                <w:rFonts w:cs="Times New Roman"/>
                <w:color w:val="000000"/>
                <w:sz w:val="20"/>
                <w:szCs w:val="20"/>
              </w:rPr>
              <w:t>GIAO</w:t>
            </w:r>
          </w:p>
        </w:tc>
        <w:tc>
          <w:tcPr>
            <w:tcW w:w="1271" w:type="dxa"/>
            <w:gridSpan w:val="2"/>
            <w:vAlign w:val="center"/>
          </w:tcPr>
          <w:p w14:paraId="0292ACEF" w14:textId="4F975D59" w:rsidR="000C170F" w:rsidRPr="00D949F1" w:rsidRDefault="000C170F" w:rsidP="00E5686C">
            <w:pPr>
              <w:jc w:val="center"/>
              <w:rPr>
                <w:rFonts w:cs="Times New Roman"/>
                <w:sz w:val="20"/>
                <w:szCs w:val="20"/>
                <w:lang w:eastAsia="en-GB"/>
              </w:rPr>
            </w:pPr>
            <w:r w:rsidRPr="00D949F1">
              <w:rPr>
                <w:rFonts w:cs="Times New Roman"/>
                <w:color w:val="000000"/>
                <w:sz w:val="20"/>
                <w:szCs w:val="20"/>
              </w:rPr>
              <w:t>CSGT</w:t>
            </w:r>
          </w:p>
        </w:tc>
        <w:tc>
          <w:tcPr>
            <w:tcW w:w="1266" w:type="dxa"/>
            <w:gridSpan w:val="2"/>
            <w:vAlign w:val="center"/>
          </w:tcPr>
          <w:p w14:paraId="5000EE77" w14:textId="2CFE12B1" w:rsidR="000C170F" w:rsidRPr="00D949F1" w:rsidRDefault="000C170F" w:rsidP="00E5686C">
            <w:pPr>
              <w:jc w:val="center"/>
              <w:rPr>
                <w:rFonts w:cs="Times New Roman"/>
                <w:sz w:val="20"/>
                <w:szCs w:val="20"/>
                <w:lang w:eastAsia="en-GB"/>
              </w:rPr>
            </w:pPr>
            <w:r w:rsidRPr="00D949F1">
              <w:rPr>
                <w:rFonts w:cs="Times New Roman"/>
                <w:color w:val="000000"/>
                <w:sz w:val="20"/>
                <w:szCs w:val="20"/>
              </w:rPr>
              <w:t>GIAO</w:t>
            </w:r>
          </w:p>
        </w:tc>
        <w:tc>
          <w:tcPr>
            <w:tcW w:w="1266" w:type="dxa"/>
            <w:vAlign w:val="center"/>
          </w:tcPr>
          <w:p w14:paraId="4EC93A6D" w14:textId="6DFB3A5B" w:rsidR="000C170F" w:rsidRPr="00D949F1" w:rsidRDefault="000C170F" w:rsidP="00E5686C">
            <w:pPr>
              <w:jc w:val="center"/>
              <w:rPr>
                <w:rFonts w:cs="Times New Roman"/>
                <w:sz w:val="20"/>
                <w:szCs w:val="20"/>
                <w:lang w:eastAsia="en-GB"/>
              </w:rPr>
            </w:pPr>
            <w:r w:rsidRPr="00D949F1">
              <w:rPr>
                <w:rFonts w:cs="Times New Roman"/>
                <w:color w:val="000000"/>
                <w:sz w:val="20"/>
                <w:szCs w:val="20"/>
              </w:rPr>
              <w:t>CSGT</w:t>
            </w:r>
          </w:p>
        </w:tc>
        <w:tc>
          <w:tcPr>
            <w:tcW w:w="1292" w:type="dxa"/>
            <w:vAlign w:val="center"/>
          </w:tcPr>
          <w:p w14:paraId="18D3475C" w14:textId="6E158AF1" w:rsidR="000C170F" w:rsidRPr="00D949F1" w:rsidRDefault="000C170F" w:rsidP="00E5686C">
            <w:pPr>
              <w:jc w:val="center"/>
              <w:rPr>
                <w:rFonts w:cs="Times New Roman"/>
                <w:sz w:val="20"/>
                <w:szCs w:val="20"/>
                <w:lang w:eastAsia="en-GB"/>
              </w:rPr>
            </w:pPr>
            <w:r w:rsidRPr="00D949F1">
              <w:rPr>
                <w:rFonts w:cs="Times New Roman"/>
                <w:color w:val="000000"/>
                <w:sz w:val="20"/>
                <w:szCs w:val="20"/>
              </w:rPr>
              <w:t>CSGT</w:t>
            </w:r>
          </w:p>
        </w:tc>
      </w:tr>
      <w:tr w:rsidR="000C170F" w:rsidRPr="00D949F1" w14:paraId="20C6C1CB" w14:textId="77777777" w:rsidTr="00D949F1">
        <w:trPr>
          <w:trHeight w:val="549"/>
        </w:trPr>
        <w:tc>
          <w:tcPr>
            <w:tcW w:w="1287" w:type="dxa"/>
            <w:gridSpan w:val="2"/>
            <w:vAlign w:val="center"/>
          </w:tcPr>
          <w:p w14:paraId="554D4B2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COOH</w:t>
            </w:r>
          </w:p>
        </w:tc>
        <w:tc>
          <w:tcPr>
            <w:tcW w:w="1287" w:type="dxa"/>
            <w:vAlign w:val="center"/>
          </w:tcPr>
          <w:p w14:paraId="1149C2CF"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166.70</w:t>
            </w:r>
          </w:p>
        </w:tc>
        <w:tc>
          <w:tcPr>
            <w:tcW w:w="1287" w:type="dxa"/>
            <w:gridSpan w:val="2"/>
            <w:vAlign w:val="center"/>
          </w:tcPr>
          <w:p w14:paraId="55C34149"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172.76</w:t>
            </w:r>
          </w:p>
        </w:tc>
        <w:tc>
          <w:tcPr>
            <w:tcW w:w="1287" w:type="dxa"/>
            <w:gridSpan w:val="2"/>
            <w:vAlign w:val="center"/>
          </w:tcPr>
          <w:p w14:paraId="3EAC6F4D"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172.45</w:t>
            </w:r>
          </w:p>
        </w:tc>
        <w:tc>
          <w:tcPr>
            <w:tcW w:w="1287" w:type="dxa"/>
            <w:gridSpan w:val="2"/>
            <w:vAlign w:val="center"/>
          </w:tcPr>
          <w:p w14:paraId="7836B862"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166.52</w:t>
            </w:r>
          </w:p>
        </w:tc>
        <w:tc>
          <w:tcPr>
            <w:tcW w:w="1287" w:type="dxa"/>
            <w:gridSpan w:val="2"/>
            <w:vAlign w:val="center"/>
          </w:tcPr>
          <w:p w14:paraId="664C788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165.13</w:t>
            </w:r>
          </w:p>
        </w:tc>
        <w:tc>
          <w:tcPr>
            <w:tcW w:w="1288" w:type="dxa"/>
            <w:vAlign w:val="center"/>
          </w:tcPr>
          <w:p w14:paraId="1EB855F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171.77</w:t>
            </w:r>
          </w:p>
        </w:tc>
      </w:tr>
      <w:tr w:rsidR="000C170F" w:rsidRPr="00D949F1" w14:paraId="4230678D" w14:textId="77777777" w:rsidTr="00D949F1">
        <w:trPr>
          <w:trHeight w:val="549"/>
        </w:trPr>
        <w:tc>
          <w:tcPr>
            <w:tcW w:w="1287" w:type="dxa"/>
            <w:gridSpan w:val="2"/>
            <w:vAlign w:val="center"/>
          </w:tcPr>
          <w:p w14:paraId="04055327" w14:textId="77777777" w:rsidR="000C170F" w:rsidRPr="00D949F1" w:rsidRDefault="000C170F" w:rsidP="00E5686C">
            <w:pPr>
              <w:jc w:val="center"/>
              <w:rPr>
                <w:rFonts w:cs="Times New Roman"/>
                <w:sz w:val="20"/>
                <w:szCs w:val="20"/>
                <w:highlight w:val="yellow"/>
                <w:lang w:eastAsia="en-GB"/>
              </w:rPr>
            </w:pPr>
            <w:r w:rsidRPr="00D949F1">
              <w:rPr>
                <w:rFonts w:cs="Times New Roman"/>
                <w:color w:val="000000"/>
                <w:sz w:val="20"/>
                <w:szCs w:val="20"/>
              </w:rPr>
              <w:t>C3</w:t>
            </w:r>
          </w:p>
        </w:tc>
        <w:tc>
          <w:tcPr>
            <w:tcW w:w="1287" w:type="dxa"/>
            <w:vAlign w:val="center"/>
          </w:tcPr>
          <w:p w14:paraId="5B53C0C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161.90</w:t>
            </w:r>
          </w:p>
        </w:tc>
        <w:tc>
          <w:tcPr>
            <w:tcW w:w="1287" w:type="dxa"/>
            <w:gridSpan w:val="2"/>
            <w:vAlign w:val="center"/>
          </w:tcPr>
          <w:p w14:paraId="37187D2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 xml:space="preserve"> 168.99</w:t>
            </w:r>
          </w:p>
        </w:tc>
        <w:tc>
          <w:tcPr>
            <w:tcW w:w="1287" w:type="dxa"/>
            <w:gridSpan w:val="2"/>
            <w:vAlign w:val="center"/>
          </w:tcPr>
          <w:p w14:paraId="4186CEC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 xml:space="preserve"> 169.48</w:t>
            </w:r>
          </w:p>
        </w:tc>
        <w:tc>
          <w:tcPr>
            <w:tcW w:w="1287" w:type="dxa"/>
            <w:gridSpan w:val="2"/>
            <w:vAlign w:val="center"/>
          </w:tcPr>
          <w:p w14:paraId="6BB6D725"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161.45</w:t>
            </w:r>
          </w:p>
        </w:tc>
        <w:tc>
          <w:tcPr>
            <w:tcW w:w="1287" w:type="dxa"/>
            <w:gridSpan w:val="2"/>
            <w:vAlign w:val="center"/>
          </w:tcPr>
          <w:p w14:paraId="60688B25"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160.71</w:t>
            </w:r>
          </w:p>
        </w:tc>
        <w:tc>
          <w:tcPr>
            <w:tcW w:w="1288" w:type="dxa"/>
            <w:vAlign w:val="center"/>
          </w:tcPr>
          <w:p w14:paraId="25AEE914"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168.91</w:t>
            </w:r>
          </w:p>
        </w:tc>
      </w:tr>
      <w:tr w:rsidR="000C170F" w:rsidRPr="00D949F1" w14:paraId="7019AA41" w14:textId="77777777" w:rsidTr="00D949F1">
        <w:trPr>
          <w:trHeight w:val="549"/>
        </w:trPr>
        <w:tc>
          <w:tcPr>
            <w:tcW w:w="1287" w:type="dxa"/>
            <w:gridSpan w:val="2"/>
            <w:vAlign w:val="center"/>
          </w:tcPr>
          <w:p w14:paraId="56016A68" w14:textId="77777777" w:rsidR="000C170F" w:rsidRPr="00D949F1" w:rsidRDefault="000C170F" w:rsidP="00E5686C">
            <w:pPr>
              <w:jc w:val="center"/>
              <w:rPr>
                <w:rFonts w:cs="Times New Roman"/>
                <w:sz w:val="20"/>
                <w:szCs w:val="20"/>
                <w:highlight w:val="yellow"/>
                <w:lang w:eastAsia="en-GB"/>
              </w:rPr>
            </w:pPr>
            <w:r w:rsidRPr="00D949F1">
              <w:rPr>
                <w:rFonts w:cs="Times New Roman"/>
                <w:color w:val="000000"/>
                <w:sz w:val="20"/>
                <w:szCs w:val="20"/>
              </w:rPr>
              <w:t>C4</w:t>
            </w:r>
          </w:p>
        </w:tc>
        <w:tc>
          <w:tcPr>
            <w:tcW w:w="1287" w:type="dxa"/>
            <w:vAlign w:val="center"/>
          </w:tcPr>
          <w:p w14:paraId="0F5BFDFD"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160.70</w:t>
            </w:r>
          </w:p>
        </w:tc>
        <w:tc>
          <w:tcPr>
            <w:tcW w:w="1287" w:type="dxa"/>
            <w:gridSpan w:val="2"/>
            <w:vAlign w:val="center"/>
          </w:tcPr>
          <w:p w14:paraId="572B7D18"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168.25</w:t>
            </w:r>
          </w:p>
        </w:tc>
        <w:tc>
          <w:tcPr>
            <w:tcW w:w="1287" w:type="dxa"/>
            <w:gridSpan w:val="2"/>
            <w:vAlign w:val="center"/>
          </w:tcPr>
          <w:p w14:paraId="3A6AE5AC"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168.06</w:t>
            </w:r>
          </w:p>
        </w:tc>
        <w:tc>
          <w:tcPr>
            <w:tcW w:w="1287" w:type="dxa"/>
            <w:gridSpan w:val="2"/>
            <w:vAlign w:val="center"/>
          </w:tcPr>
          <w:p w14:paraId="31F9DD2A"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161.21</w:t>
            </w:r>
          </w:p>
        </w:tc>
        <w:tc>
          <w:tcPr>
            <w:tcW w:w="1287" w:type="dxa"/>
            <w:gridSpan w:val="2"/>
            <w:vAlign w:val="center"/>
          </w:tcPr>
          <w:p w14:paraId="59A65A64"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160.32</w:t>
            </w:r>
          </w:p>
        </w:tc>
        <w:tc>
          <w:tcPr>
            <w:tcW w:w="1288" w:type="dxa"/>
            <w:vAlign w:val="center"/>
          </w:tcPr>
          <w:p w14:paraId="5DE688C4"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168.01</w:t>
            </w:r>
          </w:p>
        </w:tc>
      </w:tr>
      <w:tr w:rsidR="000C170F" w:rsidRPr="00D949F1" w14:paraId="0F947DA2" w14:textId="77777777" w:rsidTr="00D949F1">
        <w:trPr>
          <w:trHeight w:val="549"/>
        </w:trPr>
        <w:tc>
          <w:tcPr>
            <w:tcW w:w="1287" w:type="dxa"/>
            <w:gridSpan w:val="2"/>
            <w:vAlign w:val="center"/>
          </w:tcPr>
          <w:p w14:paraId="23A584C3" w14:textId="77777777" w:rsidR="000C170F" w:rsidRPr="00D949F1" w:rsidRDefault="000C170F" w:rsidP="00E5686C">
            <w:pPr>
              <w:jc w:val="center"/>
              <w:rPr>
                <w:rFonts w:cs="Times New Roman"/>
                <w:sz w:val="20"/>
                <w:szCs w:val="20"/>
                <w:highlight w:val="yellow"/>
                <w:lang w:eastAsia="en-GB"/>
              </w:rPr>
            </w:pPr>
            <w:r w:rsidRPr="00D949F1">
              <w:rPr>
                <w:rFonts w:cs="Times New Roman"/>
                <w:color w:val="000000"/>
                <w:sz w:val="20"/>
                <w:szCs w:val="20"/>
              </w:rPr>
              <w:t>C5</w:t>
            </w:r>
          </w:p>
        </w:tc>
        <w:tc>
          <w:tcPr>
            <w:tcW w:w="1287" w:type="dxa"/>
            <w:vAlign w:val="center"/>
          </w:tcPr>
          <w:p w14:paraId="1FE2FE2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157.10</w:t>
            </w:r>
          </w:p>
        </w:tc>
        <w:tc>
          <w:tcPr>
            <w:tcW w:w="1287" w:type="dxa"/>
            <w:gridSpan w:val="2"/>
            <w:vAlign w:val="center"/>
          </w:tcPr>
          <w:p w14:paraId="623C61A0"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162.53</w:t>
            </w:r>
          </w:p>
        </w:tc>
        <w:tc>
          <w:tcPr>
            <w:tcW w:w="1287" w:type="dxa"/>
            <w:gridSpan w:val="2"/>
            <w:vAlign w:val="center"/>
          </w:tcPr>
          <w:p w14:paraId="417A19F5"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162.30</w:t>
            </w:r>
          </w:p>
        </w:tc>
        <w:tc>
          <w:tcPr>
            <w:tcW w:w="1287" w:type="dxa"/>
            <w:gridSpan w:val="2"/>
            <w:vAlign w:val="center"/>
          </w:tcPr>
          <w:p w14:paraId="044295E3"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155.37</w:t>
            </w:r>
          </w:p>
        </w:tc>
        <w:tc>
          <w:tcPr>
            <w:tcW w:w="1287" w:type="dxa"/>
            <w:gridSpan w:val="2"/>
            <w:vAlign w:val="center"/>
          </w:tcPr>
          <w:p w14:paraId="097CDCB1"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155.24</w:t>
            </w:r>
          </w:p>
        </w:tc>
        <w:tc>
          <w:tcPr>
            <w:tcW w:w="1288" w:type="dxa"/>
            <w:vAlign w:val="center"/>
          </w:tcPr>
          <w:p w14:paraId="162B20C2"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162.37</w:t>
            </w:r>
          </w:p>
        </w:tc>
      </w:tr>
      <w:tr w:rsidR="000C170F" w:rsidRPr="00D949F1" w14:paraId="00E46AFF" w14:textId="77777777" w:rsidTr="00D949F1">
        <w:trPr>
          <w:trHeight w:val="549"/>
        </w:trPr>
        <w:tc>
          <w:tcPr>
            <w:tcW w:w="1287" w:type="dxa"/>
            <w:gridSpan w:val="2"/>
            <w:vAlign w:val="center"/>
          </w:tcPr>
          <w:p w14:paraId="4EA46A72" w14:textId="77777777" w:rsidR="000C170F" w:rsidRPr="00D949F1" w:rsidRDefault="000C170F" w:rsidP="00E5686C">
            <w:pPr>
              <w:jc w:val="center"/>
              <w:rPr>
                <w:rFonts w:cs="Times New Roman"/>
                <w:sz w:val="20"/>
                <w:szCs w:val="20"/>
                <w:highlight w:val="yellow"/>
                <w:lang w:eastAsia="en-GB"/>
              </w:rPr>
            </w:pPr>
            <w:r w:rsidRPr="00D949F1">
              <w:rPr>
                <w:rFonts w:cs="Times New Roman"/>
                <w:color w:val="000000"/>
                <w:sz w:val="20"/>
                <w:szCs w:val="20"/>
              </w:rPr>
              <w:t>C2</w:t>
            </w:r>
          </w:p>
        </w:tc>
        <w:tc>
          <w:tcPr>
            <w:tcW w:w="1287" w:type="dxa"/>
            <w:vAlign w:val="center"/>
          </w:tcPr>
          <w:p w14:paraId="149472E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154.20</w:t>
            </w:r>
          </w:p>
        </w:tc>
        <w:tc>
          <w:tcPr>
            <w:tcW w:w="1287" w:type="dxa"/>
            <w:gridSpan w:val="2"/>
            <w:vAlign w:val="center"/>
          </w:tcPr>
          <w:p w14:paraId="1E08D971"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161.02</w:t>
            </w:r>
          </w:p>
        </w:tc>
        <w:tc>
          <w:tcPr>
            <w:tcW w:w="1287" w:type="dxa"/>
            <w:gridSpan w:val="2"/>
            <w:vAlign w:val="center"/>
          </w:tcPr>
          <w:p w14:paraId="548A8F81"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160.80</w:t>
            </w:r>
          </w:p>
        </w:tc>
        <w:tc>
          <w:tcPr>
            <w:tcW w:w="1287" w:type="dxa"/>
            <w:gridSpan w:val="2"/>
            <w:vAlign w:val="center"/>
          </w:tcPr>
          <w:p w14:paraId="62B01E54"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154.16</w:t>
            </w:r>
          </w:p>
        </w:tc>
        <w:tc>
          <w:tcPr>
            <w:tcW w:w="1287" w:type="dxa"/>
            <w:gridSpan w:val="2"/>
            <w:vAlign w:val="center"/>
          </w:tcPr>
          <w:p w14:paraId="19886DE3"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153.76</w:t>
            </w:r>
          </w:p>
        </w:tc>
        <w:tc>
          <w:tcPr>
            <w:tcW w:w="1288" w:type="dxa"/>
            <w:vAlign w:val="center"/>
          </w:tcPr>
          <w:p w14:paraId="21EC4A20"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161.46</w:t>
            </w:r>
          </w:p>
        </w:tc>
      </w:tr>
      <w:tr w:rsidR="000C170F" w:rsidRPr="00D949F1" w14:paraId="73491724" w14:textId="77777777" w:rsidTr="00D949F1">
        <w:trPr>
          <w:trHeight w:val="549"/>
        </w:trPr>
        <w:tc>
          <w:tcPr>
            <w:tcW w:w="1287" w:type="dxa"/>
            <w:gridSpan w:val="2"/>
            <w:vAlign w:val="center"/>
          </w:tcPr>
          <w:p w14:paraId="55E9630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C-H2</w:t>
            </w:r>
          </w:p>
        </w:tc>
        <w:tc>
          <w:tcPr>
            <w:tcW w:w="1287" w:type="dxa"/>
            <w:vAlign w:val="center"/>
          </w:tcPr>
          <w:p w14:paraId="758995D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133.60</w:t>
            </w:r>
          </w:p>
        </w:tc>
        <w:tc>
          <w:tcPr>
            <w:tcW w:w="1287" w:type="dxa"/>
            <w:gridSpan w:val="2"/>
            <w:vAlign w:val="center"/>
          </w:tcPr>
          <w:p w14:paraId="3A46D756"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139.13</w:t>
            </w:r>
          </w:p>
        </w:tc>
        <w:tc>
          <w:tcPr>
            <w:tcW w:w="1287" w:type="dxa"/>
            <w:gridSpan w:val="2"/>
            <w:vAlign w:val="center"/>
          </w:tcPr>
          <w:p w14:paraId="4ABFE3E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138.95</w:t>
            </w:r>
          </w:p>
        </w:tc>
        <w:tc>
          <w:tcPr>
            <w:tcW w:w="1287" w:type="dxa"/>
            <w:gridSpan w:val="2"/>
            <w:vAlign w:val="center"/>
          </w:tcPr>
          <w:p w14:paraId="3E979AD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136.14</w:t>
            </w:r>
          </w:p>
        </w:tc>
        <w:tc>
          <w:tcPr>
            <w:tcW w:w="1287" w:type="dxa"/>
            <w:gridSpan w:val="2"/>
            <w:vAlign w:val="center"/>
          </w:tcPr>
          <w:p w14:paraId="591D1116"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136.13</w:t>
            </w:r>
          </w:p>
        </w:tc>
        <w:tc>
          <w:tcPr>
            <w:tcW w:w="1288" w:type="dxa"/>
            <w:vAlign w:val="center"/>
          </w:tcPr>
          <w:p w14:paraId="4B255C0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139.26</w:t>
            </w:r>
          </w:p>
        </w:tc>
      </w:tr>
      <w:tr w:rsidR="000C170F" w:rsidRPr="00D949F1" w14:paraId="627AF573" w14:textId="77777777" w:rsidTr="00D949F1">
        <w:trPr>
          <w:trHeight w:val="549"/>
        </w:trPr>
        <w:tc>
          <w:tcPr>
            <w:tcW w:w="1287" w:type="dxa"/>
            <w:gridSpan w:val="2"/>
            <w:vAlign w:val="center"/>
          </w:tcPr>
          <w:p w14:paraId="5609B7A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C-H8</w:t>
            </w:r>
          </w:p>
        </w:tc>
        <w:tc>
          <w:tcPr>
            <w:tcW w:w="1287" w:type="dxa"/>
            <w:vAlign w:val="center"/>
          </w:tcPr>
          <w:p w14:paraId="4DD7CAB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132.80</w:t>
            </w:r>
          </w:p>
        </w:tc>
        <w:tc>
          <w:tcPr>
            <w:tcW w:w="1287" w:type="dxa"/>
            <w:gridSpan w:val="2"/>
            <w:vAlign w:val="center"/>
          </w:tcPr>
          <w:p w14:paraId="6A881BF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136.88</w:t>
            </w:r>
          </w:p>
        </w:tc>
        <w:tc>
          <w:tcPr>
            <w:tcW w:w="1287" w:type="dxa"/>
            <w:gridSpan w:val="2"/>
            <w:vAlign w:val="center"/>
          </w:tcPr>
          <w:p w14:paraId="02A635B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136.70</w:t>
            </w:r>
          </w:p>
        </w:tc>
        <w:tc>
          <w:tcPr>
            <w:tcW w:w="1287" w:type="dxa"/>
            <w:gridSpan w:val="2"/>
            <w:vAlign w:val="center"/>
          </w:tcPr>
          <w:p w14:paraId="3D66820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133.21</w:t>
            </w:r>
          </w:p>
        </w:tc>
        <w:tc>
          <w:tcPr>
            <w:tcW w:w="1287" w:type="dxa"/>
            <w:gridSpan w:val="2"/>
            <w:vAlign w:val="center"/>
          </w:tcPr>
          <w:p w14:paraId="2097C96D"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133.19</w:t>
            </w:r>
          </w:p>
        </w:tc>
        <w:tc>
          <w:tcPr>
            <w:tcW w:w="1288" w:type="dxa"/>
            <w:vAlign w:val="center"/>
          </w:tcPr>
          <w:p w14:paraId="7A17148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136.61</w:t>
            </w:r>
          </w:p>
        </w:tc>
      </w:tr>
      <w:tr w:rsidR="000C170F" w:rsidRPr="00D949F1" w14:paraId="6BA32CD6" w14:textId="77777777" w:rsidTr="00D949F1">
        <w:trPr>
          <w:trHeight w:val="549"/>
        </w:trPr>
        <w:tc>
          <w:tcPr>
            <w:tcW w:w="1287" w:type="dxa"/>
            <w:gridSpan w:val="2"/>
            <w:vAlign w:val="center"/>
          </w:tcPr>
          <w:p w14:paraId="2227336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C-H4</w:t>
            </w:r>
          </w:p>
        </w:tc>
        <w:tc>
          <w:tcPr>
            <w:tcW w:w="1287" w:type="dxa"/>
            <w:vAlign w:val="center"/>
          </w:tcPr>
          <w:p w14:paraId="54EB4B6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131.50</w:t>
            </w:r>
          </w:p>
        </w:tc>
        <w:tc>
          <w:tcPr>
            <w:tcW w:w="1287" w:type="dxa"/>
            <w:gridSpan w:val="2"/>
            <w:vAlign w:val="center"/>
          </w:tcPr>
          <w:p w14:paraId="61B8CAF1"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135.44</w:t>
            </w:r>
          </w:p>
        </w:tc>
        <w:tc>
          <w:tcPr>
            <w:tcW w:w="1287" w:type="dxa"/>
            <w:gridSpan w:val="2"/>
            <w:vAlign w:val="center"/>
          </w:tcPr>
          <w:p w14:paraId="094E6A8D"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135.52</w:t>
            </w:r>
          </w:p>
        </w:tc>
        <w:tc>
          <w:tcPr>
            <w:tcW w:w="1287" w:type="dxa"/>
            <w:gridSpan w:val="2"/>
            <w:vAlign w:val="center"/>
          </w:tcPr>
          <w:p w14:paraId="205A6563"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133.66</w:t>
            </w:r>
          </w:p>
        </w:tc>
        <w:tc>
          <w:tcPr>
            <w:tcW w:w="1287" w:type="dxa"/>
            <w:gridSpan w:val="2"/>
            <w:vAlign w:val="center"/>
          </w:tcPr>
          <w:p w14:paraId="46F0495A"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133.53</w:t>
            </w:r>
          </w:p>
        </w:tc>
        <w:tc>
          <w:tcPr>
            <w:tcW w:w="1288" w:type="dxa"/>
            <w:vAlign w:val="center"/>
          </w:tcPr>
          <w:p w14:paraId="0B3AD8F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 xml:space="preserve"> 135.46</w:t>
            </w:r>
          </w:p>
        </w:tc>
      </w:tr>
      <w:tr w:rsidR="000C170F" w:rsidRPr="00D949F1" w14:paraId="39C290D6" w14:textId="77777777" w:rsidTr="00D949F1">
        <w:trPr>
          <w:trHeight w:val="549"/>
        </w:trPr>
        <w:tc>
          <w:tcPr>
            <w:tcW w:w="1287" w:type="dxa"/>
            <w:gridSpan w:val="2"/>
            <w:vAlign w:val="center"/>
          </w:tcPr>
          <w:p w14:paraId="6DFC0028"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C1</w:t>
            </w:r>
          </w:p>
        </w:tc>
        <w:tc>
          <w:tcPr>
            <w:tcW w:w="1287" w:type="dxa"/>
            <w:vAlign w:val="center"/>
          </w:tcPr>
          <w:p w14:paraId="779EE674"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125.70</w:t>
            </w:r>
          </w:p>
        </w:tc>
        <w:tc>
          <w:tcPr>
            <w:tcW w:w="1287" w:type="dxa"/>
            <w:gridSpan w:val="2"/>
            <w:vAlign w:val="center"/>
          </w:tcPr>
          <w:p w14:paraId="25FBEDF2"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128.26</w:t>
            </w:r>
          </w:p>
        </w:tc>
        <w:tc>
          <w:tcPr>
            <w:tcW w:w="1287" w:type="dxa"/>
            <w:gridSpan w:val="2"/>
            <w:vAlign w:val="center"/>
          </w:tcPr>
          <w:p w14:paraId="4CE435D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127.16</w:t>
            </w:r>
          </w:p>
        </w:tc>
        <w:tc>
          <w:tcPr>
            <w:tcW w:w="1287" w:type="dxa"/>
            <w:gridSpan w:val="2"/>
            <w:vAlign w:val="center"/>
          </w:tcPr>
          <w:p w14:paraId="69F2DD56"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120.88</w:t>
            </w:r>
          </w:p>
        </w:tc>
        <w:tc>
          <w:tcPr>
            <w:tcW w:w="1287" w:type="dxa"/>
            <w:gridSpan w:val="2"/>
            <w:vAlign w:val="center"/>
          </w:tcPr>
          <w:p w14:paraId="252210B9"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119.60</w:t>
            </w:r>
          </w:p>
        </w:tc>
        <w:tc>
          <w:tcPr>
            <w:tcW w:w="1288" w:type="dxa"/>
            <w:vAlign w:val="center"/>
          </w:tcPr>
          <w:p w14:paraId="26E852F0"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125.64</w:t>
            </w:r>
          </w:p>
        </w:tc>
      </w:tr>
      <w:tr w:rsidR="000C170F" w:rsidRPr="00D949F1" w14:paraId="09B75A3B" w14:textId="77777777" w:rsidTr="00D949F1">
        <w:trPr>
          <w:trHeight w:val="549"/>
        </w:trPr>
        <w:tc>
          <w:tcPr>
            <w:tcW w:w="1287" w:type="dxa"/>
            <w:gridSpan w:val="2"/>
            <w:vAlign w:val="center"/>
          </w:tcPr>
          <w:p w14:paraId="783B3ECD"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C-H1</w:t>
            </w:r>
          </w:p>
        </w:tc>
        <w:tc>
          <w:tcPr>
            <w:tcW w:w="1287" w:type="dxa"/>
            <w:vAlign w:val="center"/>
          </w:tcPr>
          <w:p w14:paraId="13E52F3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121.60</w:t>
            </w:r>
          </w:p>
        </w:tc>
        <w:tc>
          <w:tcPr>
            <w:tcW w:w="1287" w:type="dxa"/>
            <w:gridSpan w:val="2"/>
            <w:vAlign w:val="center"/>
          </w:tcPr>
          <w:p w14:paraId="5A521F3C"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126.31</w:t>
            </w:r>
          </w:p>
        </w:tc>
        <w:tc>
          <w:tcPr>
            <w:tcW w:w="1287" w:type="dxa"/>
            <w:gridSpan w:val="2"/>
            <w:vAlign w:val="center"/>
          </w:tcPr>
          <w:p w14:paraId="1B85261A"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126.05</w:t>
            </w:r>
          </w:p>
        </w:tc>
        <w:tc>
          <w:tcPr>
            <w:tcW w:w="1287" w:type="dxa"/>
            <w:gridSpan w:val="2"/>
            <w:vAlign w:val="center"/>
          </w:tcPr>
          <w:p w14:paraId="5E137D19"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120.91</w:t>
            </w:r>
          </w:p>
        </w:tc>
        <w:tc>
          <w:tcPr>
            <w:tcW w:w="1287" w:type="dxa"/>
            <w:gridSpan w:val="2"/>
            <w:vAlign w:val="center"/>
          </w:tcPr>
          <w:p w14:paraId="2CB31721"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 xml:space="preserve"> 120.63</w:t>
            </w:r>
          </w:p>
        </w:tc>
        <w:tc>
          <w:tcPr>
            <w:tcW w:w="1288" w:type="dxa"/>
            <w:vAlign w:val="center"/>
          </w:tcPr>
          <w:p w14:paraId="6D8B07CE"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126.07</w:t>
            </w:r>
          </w:p>
        </w:tc>
      </w:tr>
      <w:tr w:rsidR="000C170F" w:rsidRPr="00D949F1" w14:paraId="4ACB3D1D" w14:textId="77777777" w:rsidTr="00D949F1">
        <w:trPr>
          <w:trHeight w:val="549"/>
        </w:trPr>
        <w:tc>
          <w:tcPr>
            <w:tcW w:w="1287" w:type="dxa"/>
            <w:gridSpan w:val="2"/>
            <w:vAlign w:val="center"/>
          </w:tcPr>
          <w:p w14:paraId="5A0D4E97"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C-H7</w:t>
            </w:r>
          </w:p>
        </w:tc>
        <w:tc>
          <w:tcPr>
            <w:tcW w:w="1287" w:type="dxa"/>
            <w:vAlign w:val="center"/>
          </w:tcPr>
          <w:p w14:paraId="4B8CE9CC"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119.50</w:t>
            </w:r>
          </w:p>
        </w:tc>
        <w:tc>
          <w:tcPr>
            <w:tcW w:w="1287" w:type="dxa"/>
            <w:gridSpan w:val="2"/>
            <w:vAlign w:val="center"/>
          </w:tcPr>
          <w:p w14:paraId="77F20302"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124.46</w:t>
            </w:r>
          </w:p>
        </w:tc>
        <w:tc>
          <w:tcPr>
            <w:tcW w:w="1287" w:type="dxa"/>
            <w:gridSpan w:val="2"/>
            <w:vAlign w:val="center"/>
          </w:tcPr>
          <w:p w14:paraId="1A6A6402" w14:textId="6A1A7544"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124.22)</w:t>
            </w:r>
          </w:p>
        </w:tc>
        <w:tc>
          <w:tcPr>
            <w:tcW w:w="1287" w:type="dxa"/>
            <w:gridSpan w:val="2"/>
            <w:vAlign w:val="center"/>
          </w:tcPr>
          <w:p w14:paraId="7E8B5300"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119.65)</w:t>
            </w:r>
          </w:p>
        </w:tc>
        <w:tc>
          <w:tcPr>
            <w:tcW w:w="1287" w:type="dxa"/>
            <w:gridSpan w:val="2"/>
            <w:vAlign w:val="center"/>
          </w:tcPr>
          <w:p w14:paraId="41FC22A2"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119.30)</w:t>
            </w:r>
          </w:p>
        </w:tc>
        <w:tc>
          <w:tcPr>
            <w:tcW w:w="1288" w:type="dxa"/>
            <w:vAlign w:val="center"/>
          </w:tcPr>
          <w:p w14:paraId="00C96F9B"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124.03)</w:t>
            </w:r>
          </w:p>
        </w:tc>
      </w:tr>
      <w:tr w:rsidR="000C170F" w:rsidRPr="00D949F1" w14:paraId="6FB7830A" w14:textId="77777777" w:rsidTr="00D949F1">
        <w:trPr>
          <w:trHeight w:val="549"/>
        </w:trPr>
        <w:tc>
          <w:tcPr>
            <w:tcW w:w="1287" w:type="dxa"/>
            <w:gridSpan w:val="2"/>
            <w:vAlign w:val="center"/>
          </w:tcPr>
          <w:p w14:paraId="71F45707"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C-H9</w:t>
            </w:r>
          </w:p>
        </w:tc>
        <w:tc>
          <w:tcPr>
            <w:tcW w:w="1287" w:type="dxa"/>
            <w:vAlign w:val="center"/>
          </w:tcPr>
          <w:p w14:paraId="45BB968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115.90</w:t>
            </w:r>
          </w:p>
        </w:tc>
        <w:tc>
          <w:tcPr>
            <w:tcW w:w="1287" w:type="dxa"/>
            <w:gridSpan w:val="2"/>
            <w:vAlign w:val="center"/>
          </w:tcPr>
          <w:p w14:paraId="4889F9E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121.65</w:t>
            </w:r>
          </w:p>
        </w:tc>
        <w:tc>
          <w:tcPr>
            <w:tcW w:w="1287" w:type="dxa"/>
            <w:gridSpan w:val="2"/>
            <w:vAlign w:val="center"/>
          </w:tcPr>
          <w:p w14:paraId="704401DB"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120.79</w:t>
            </w:r>
          </w:p>
        </w:tc>
        <w:tc>
          <w:tcPr>
            <w:tcW w:w="1287" w:type="dxa"/>
            <w:gridSpan w:val="2"/>
            <w:vAlign w:val="center"/>
          </w:tcPr>
          <w:p w14:paraId="7C081595"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115.71</w:t>
            </w:r>
          </w:p>
        </w:tc>
        <w:tc>
          <w:tcPr>
            <w:tcW w:w="1287" w:type="dxa"/>
            <w:gridSpan w:val="2"/>
            <w:vAlign w:val="center"/>
          </w:tcPr>
          <w:p w14:paraId="5D30EC0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114.24</w:t>
            </w:r>
          </w:p>
        </w:tc>
        <w:tc>
          <w:tcPr>
            <w:tcW w:w="1288" w:type="dxa"/>
            <w:vAlign w:val="center"/>
          </w:tcPr>
          <w:p w14:paraId="38DC1FAA"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120.55</w:t>
            </w:r>
          </w:p>
        </w:tc>
      </w:tr>
      <w:tr w:rsidR="000C170F" w:rsidRPr="00D949F1" w14:paraId="5B0E5AAB" w14:textId="77777777" w:rsidTr="00D949F1">
        <w:trPr>
          <w:trHeight w:val="549"/>
        </w:trPr>
        <w:tc>
          <w:tcPr>
            <w:tcW w:w="1287" w:type="dxa"/>
            <w:gridSpan w:val="2"/>
            <w:vAlign w:val="center"/>
          </w:tcPr>
          <w:p w14:paraId="6E2AFF01"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C-H3</w:t>
            </w:r>
          </w:p>
        </w:tc>
        <w:tc>
          <w:tcPr>
            <w:tcW w:w="1287" w:type="dxa"/>
            <w:vAlign w:val="center"/>
          </w:tcPr>
          <w:p w14:paraId="0285CA9E"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112.10</w:t>
            </w:r>
          </w:p>
        </w:tc>
        <w:tc>
          <w:tcPr>
            <w:tcW w:w="1287" w:type="dxa"/>
            <w:gridSpan w:val="2"/>
            <w:vAlign w:val="center"/>
          </w:tcPr>
          <w:p w14:paraId="61BACF9C"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113.19</w:t>
            </w:r>
          </w:p>
        </w:tc>
        <w:tc>
          <w:tcPr>
            <w:tcW w:w="1287" w:type="dxa"/>
            <w:gridSpan w:val="2"/>
            <w:vAlign w:val="center"/>
          </w:tcPr>
          <w:p w14:paraId="56BB8710"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133.14</w:t>
            </w:r>
          </w:p>
        </w:tc>
        <w:tc>
          <w:tcPr>
            <w:tcW w:w="1287" w:type="dxa"/>
            <w:gridSpan w:val="2"/>
            <w:vAlign w:val="center"/>
          </w:tcPr>
          <w:p w14:paraId="73395729"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107.51</w:t>
            </w:r>
          </w:p>
        </w:tc>
        <w:tc>
          <w:tcPr>
            <w:tcW w:w="1287" w:type="dxa"/>
            <w:gridSpan w:val="2"/>
            <w:vAlign w:val="center"/>
          </w:tcPr>
          <w:p w14:paraId="79D1C4BD"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107.17</w:t>
            </w:r>
          </w:p>
        </w:tc>
        <w:tc>
          <w:tcPr>
            <w:tcW w:w="1288" w:type="dxa"/>
            <w:vAlign w:val="center"/>
          </w:tcPr>
          <w:p w14:paraId="7F7588CF"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113.05</w:t>
            </w:r>
          </w:p>
        </w:tc>
      </w:tr>
      <w:tr w:rsidR="000C170F" w:rsidRPr="00D949F1" w14:paraId="67339509" w14:textId="77777777" w:rsidTr="00D949F1">
        <w:trPr>
          <w:trHeight w:val="549"/>
        </w:trPr>
        <w:tc>
          <w:tcPr>
            <w:tcW w:w="1287" w:type="dxa"/>
            <w:gridSpan w:val="2"/>
            <w:vAlign w:val="center"/>
          </w:tcPr>
          <w:p w14:paraId="50B93A7F"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C-H5</w:t>
            </w:r>
          </w:p>
        </w:tc>
        <w:tc>
          <w:tcPr>
            <w:tcW w:w="1287" w:type="dxa"/>
            <w:vAlign w:val="center"/>
          </w:tcPr>
          <w:p w14:paraId="6D05F4F3"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111.90</w:t>
            </w:r>
          </w:p>
        </w:tc>
        <w:tc>
          <w:tcPr>
            <w:tcW w:w="1287" w:type="dxa"/>
            <w:gridSpan w:val="2"/>
            <w:vAlign w:val="center"/>
          </w:tcPr>
          <w:p w14:paraId="1892EDD0"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113.61</w:t>
            </w:r>
          </w:p>
        </w:tc>
        <w:tc>
          <w:tcPr>
            <w:tcW w:w="1287" w:type="dxa"/>
            <w:gridSpan w:val="2"/>
            <w:vAlign w:val="center"/>
          </w:tcPr>
          <w:p w14:paraId="57BA0ED1" w14:textId="3511C601"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113.53</w:t>
            </w:r>
          </w:p>
        </w:tc>
        <w:tc>
          <w:tcPr>
            <w:tcW w:w="1287" w:type="dxa"/>
            <w:gridSpan w:val="2"/>
            <w:vAlign w:val="center"/>
          </w:tcPr>
          <w:p w14:paraId="17D741FE"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108.08</w:t>
            </w:r>
          </w:p>
        </w:tc>
        <w:tc>
          <w:tcPr>
            <w:tcW w:w="1287" w:type="dxa"/>
            <w:gridSpan w:val="2"/>
            <w:vAlign w:val="center"/>
          </w:tcPr>
          <w:p w14:paraId="380B6D7D"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107.66</w:t>
            </w:r>
          </w:p>
        </w:tc>
        <w:tc>
          <w:tcPr>
            <w:tcW w:w="1288" w:type="dxa"/>
            <w:vAlign w:val="center"/>
          </w:tcPr>
          <w:p w14:paraId="29742170"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113.57</w:t>
            </w:r>
          </w:p>
        </w:tc>
      </w:tr>
      <w:tr w:rsidR="000C170F" w:rsidRPr="00D949F1" w14:paraId="60403480" w14:textId="77777777" w:rsidTr="00D949F1">
        <w:trPr>
          <w:trHeight w:val="549"/>
        </w:trPr>
        <w:tc>
          <w:tcPr>
            <w:tcW w:w="1287" w:type="dxa"/>
            <w:gridSpan w:val="2"/>
            <w:vAlign w:val="center"/>
          </w:tcPr>
          <w:p w14:paraId="40E961D2"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C-H6</w:t>
            </w:r>
          </w:p>
        </w:tc>
        <w:tc>
          <w:tcPr>
            <w:tcW w:w="1287" w:type="dxa"/>
            <w:vAlign w:val="center"/>
          </w:tcPr>
          <w:p w14:paraId="545A902D" w14:textId="77777777" w:rsidR="000C170F" w:rsidRPr="00D949F1" w:rsidRDefault="000C170F" w:rsidP="00E5686C">
            <w:pPr>
              <w:jc w:val="center"/>
              <w:rPr>
                <w:rFonts w:cs="Times New Roman"/>
                <w:sz w:val="20"/>
                <w:szCs w:val="20"/>
                <w:lang w:eastAsia="en-GB"/>
              </w:rPr>
            </w:pPr>
            <w:r w:rsidRPr="00D949F1">
              <w:rPr>
                <w:rFonts w:cs="Times New Roman"/>
                <w:color w:val="000000"/>
                <w:sz w:val="20"/>
                <w:szCs w:val="20"/>
              </w:rPr>
              <w:t>102.60</w:t>
            </w:r>
          </w:p>
        </w:tc>
        <w:tc>
          <w:tcPr>
            <w:tcW w:w="1287" w:type="dxa"/>
            <w:gridSpan w:val="2"/>
            <w:vAlign w:val="center"/>
          </w:tcPr>
          <w:p w14:paraId="3159F4DA"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103.49</w:t>
            </w:r>
          </w:p>
        </w:tc>
        <w:tc>
          <w:tcPr>
            <w:tcW w:w="1287" w:type="dxa"/>
            <w:gridSpan w:val="2"/>
            <w:vAlign w:val="center"/>
          </w:tcPr>
          <w:p w14:paraId="63131540"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102.71</w:t>
            </w:r>
          </w:p>
        </w:tc>
        <w:tc>
          <w:tcPr>
            <w:tcW w:w="1287" w:type="dxa"/>
            <w:gridSpan w:val="2"/>
            <w:vAlign w:val="center"/>
          </w:tcPr>
          <w:p w14:paraId="6E233215"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96.05</w:t>
            </w:r>
          </w:p>
        </w:tc>
        <w:tc>
          <w:tcPr>
            <w:tcW w:w="1287" w:type="dxa"/>
            <w:gridSpan w:val="2"/>
            <w:vAlign w:val="center"/>
          </w:tcPr>
          <w:p w14:paraId="574536CE"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94.53</w:t>
            </w:r>
          </w:p>
        </w:tc>
        <w:tc>
          <w:tcPr>
            <w:tcW w:w="1288" w:type="dxa"/>
            <w:vAlign w:val="center"/>
          </w:tcPr>
          <w:p w14:paraId="15545B53" w14:textId="77777777" w:rsidR="000C170F" w:rsidRPr="00D949F1" w:rsidRDefault="000C170F" w:rsidP="00E5686C">
            <w:pPr>
              <w:jc w:val="center"/>
              <w:rPr>
                <w:rFonts w:cs="Times New Roman"/>
                <w:sz w:val="20"/>
                <w:szCs w:val="20"/>
                <w:lang w:eastAsia="en-GB"/>
              </w:rPr>
            </w:pPr>
            <w:r w:rsidRPr="00D949F1">
              <w:rPr>
                <w:rFonts w:cs="Times New Roman"/>
                <w:sz w:val="20"/>
                <w:szCs w:val="20"/>
                <w:lang w:eastAsia="en-GB"/>
              </w:rPr>
              <w:t>102.67</w:t>
            </w:r>
          </w:p>
        </w:tc>
      </w:tr>
    </w:tbl>
    <w:p w14:paraId="2FFAAF07" w14:textId="3395D311" w:rsidR="00B7127A" w:rsidRPr="00D949F1" w:rsidRDefault="00A8111D" w:rsidP="00B7127A">
      <w:pPr>
        <w:keepNext/>
        <w:jc w:val="center"/>
      </w:pPr>
      <w:r w:rsidRPr="00D949F1">
        <w:rPr>
          <w:noProof/>
          <w:lang w:eastAsia="en-GB"/>
        </w:rPr>
        <w:lastRenderedPageBreak/>
        <w:drawing>
          <wp:anchor distT="0" distB="0" distL="114300" distR="114300" simplePos="0" relativeHeight="251663360" behindDoc="0" locked="0" layoutInCell="1" allowOverlap="1" wp14:anchorId="49A62AC7" wp14:editId="47C65CB6">
            <wp:simplePos x="0" y="0"/>
            <wp:positionH relativeFrom="column">
              <wp:posOffset>596084</wp:posOffset>
            </wp:positionH>
            <wp:positionV relativeFrom="paragraph">
              <wp:posOffset>327025</wp:posOffset>
            </wp:positionV>
            <wp:extent cx="4942840" cy="2838450"/>
            <wp:effectExtent l="0" t="0" r="10160"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SX2.png"/>
                    <pic:cNvPicPr/>
                  </pic:nvPicPr>
                  <pic:blipFill>
                    <a:blip r:embed="rId35">
                      <a:extLst>
                        <a:ext uri="{28A0092B-C50C-407E-A947-70E740481C1C}">
                          <a14:useLocalDpi xmlns:a14="http://schemas.microsoft.com/office/drawing/2010/main" val="0"/>
                        </a:ext>
                      </a:extLst>
                    </a:blip>
                    <a:stretch>
                      <a:fillRect/>
                    </a:stretch>
                  </pic:blipFill>
                  <pic:spPr>
                    <a:xfrm>
                      <a:off x="0" y="0"/>
                      <a:ext cx="4942840" cy="2838450"/>
                    </a:xfrm>
                    <a:prstGeom prst="rect">
                      <a:avLst/>
                    </a:prstGeom>
                  </pic:spPr>
                </pic:pic>
              </a:graphicData>
            </a:graphic>
            <wp14:sizeRelH relativeFrom="page">
              <wp14:pctWidth>0</wp14:pctWidth>
            </wp14:sizeRelH>
            <wp14:sizeRelV relativeFrom="page">
              <wp14:pctHeight>0</wp14:pctHeight>
            </wp14:sizeRelV>
          </wp:anchor>
        </w:drawing>
      </w:r>
    </w:p>
    <w:p w14:paraId="3F197317" w14:textId="67333C1B" w:rsidR="00B7127A" w:rsidRPr="00D949F1" w:rsidRDefault="00B7127A" w:rsidP="00B7127A">
      <w:pPr>
        <w:pStyle w:val="Caption"/>
        <w:rPr>
          <w:rFonts w:ascii="Times New Roman" w:hAnsi="Times New Roman" w:cs="Times New Roman"/>
          <w:i w:val="0"/>
          <w:sz w:val="24"/>
          <w:szCs w:val="24"/>
        </w:rPr>
      </w:pPr>
      <w:r w:rsidRPr="00D949F1">
        <w:rPr>
          <w:rFonts w:ascii="Times New Roman" w:hAnsi="Times New Roman" w:cs="Times New Roman"/>
          <w:i w:val="0"/>
          <w:color w:val="000000" w:themeColor="text1"/>
          <w:sz w:val="24"/>
          <w:szCs w:val="24"/>
        </w:rPr>
        <w:t>Figure S1</w:t>
      </w:r>
      <w:r w:rsidR="00D84FEC" w:rsidRPr="00D949F1">
        <w:rPr>
          <w:rFonts w:ascii="Times New Roman" w:hAnsi="Times New Roman" w:cs="Times New Roman"/>
          <w:i w:val="0"/>
          <w:color w:val="000000" w:themeColor="text1"/>
          <w:sz w:val="24"/>
          <w:szCs w:val="24"/>
        </w:rPr>
        <w:t>7</w:t>
      </w:r>
      <w:r w:rsidRPr="00D949F1">
        <w:rPr>
          <w:rFonts w:ascii="Times New Roman" w:hAnsi="Times New Roman" w:cs="Times New Roman"/>
          <w:i w:val="0"/>
          <w:color w:val="000000" w:themeColor="text1"/>
          <w:sz w:val="24"/>
          <w:szCs w:val="24"/>
        </w:rPr>
        <w:t xml:space="preserve">. Correlation between experimental and calculated </w:t>
      </w:r>
      <w:r w:rsidRPr="00D949F1">
        <w:rPr>
          <w:rFonts w:ascii="Times New Roman" w:hAnsi="Times New Roman" w:cs="Times New Roman"/>
          <w:i w:val="0"/>
          <w:color w:val="000000" w:themeColor="text1"/>
          <w:sz w:val="24"/>
          <w:szCs w:val="24"/>
          <w:vertAlign w:val="superscript"/>
        </w:rPr>
        <w:t>13</w:t>
      </w:r>
      <w:r w:rsidRPr="00D949F1">
        <w:rPr>
          <w:rFonts w:ascii="Times New Roman" w:hAnsi="Times New Roman" w:cs="Times New Roman"/>
          <w:i w:val="0"/>
          <w:color w:val="000000" w:themeColor="text1"/>
          <w:sz w:val="24"/>
          <w:szCs w:val="24"/>
        </w:rPr>
        <w:t xml:space="preserve">C NMR shifts for </w:t>
      </w:r>
      <w:r w:rsidR="00164D63" w:rsidRPr="00D949F1">
        <w:rPr>
          <w:rFonts w:ascii="Times New Roman" w:hAnsi="Times New Roman" w:cs="Times New Roman"/>
          <w:b/>
          <w:i w:val="0"/>
          <w:color w:val="000000" w:themeColor="text1"/>
          <w:sz w:val="24"/>
          <w:szCs w:val="24"/>
        </w:rPr>
        <w:t>1a</w:t>
      </w:r>
      <w:r w:rsidRPr="00D949F1">
        <w:rPr>
          <w:rFonts w:ascii="Times New Roman" w:hAnsi="Times New Roman" w:cs="Times New Roman"/>
          <w:i w:val="0"/>
          <w:color w:val="000000" w:themeColor="text1"/>
          <w:sz w:val="24"/>
          <w:szCs w:val="24"/>
        </w:rPr>
        <w:t>, conformer 1.</w:t>
      </w:r>
    </w:p>
    <w:p w14:paraId="4E610123" w14:textId="7DAD29BA" w:rsidR="00B7127A" w:rsidRPr="00D949F1" w:rsidRDefault="00B7127A" w:rsidP="00B7127A"/>
    <w:p w14:paraId="7A757600" w14:textId="29570B84" w:rsidR="00B7127A" w:rsidRPr="00D949F1" w:rsidRDefault="00B7127A" w:rsidP="00B7127A">
      <w:pPr>
        <w:pStyle w:val="Heading2"/>
      </w:pPr>
      <w:bookmarkStart w:id="24" w:name="_Toc13518730"/>
      <w:r w:rsidRPr="00D949F1">
        <w:rPr>
          <w:rFonts w:eastAsiaTheme="minorEastAsia"/>
        </w:rPr>
        <w:t>Cartesian coordinates of the optimized structures in methanol</w:t>
      </w:r>
      <w:bookmarkEnd w:id="24"/>
    </w:p>
    <w:p w14:paraId="073CD97C" w14:textId="0FD5FD98" w:rsidR="00B7127A" w:rsidRPr="00D949F1" w:rsidRDefault="00164D63" w:rsidP="00B7127A">
      <w:pPr>
        <w:pStyle w:val="Heading3"/>
      </w:pPr>
      <w:bookmarkStart w:id="25" w:name="_Toc13518731"/>
      <w:r w:rsidRPr="00D949F1">
        <w:rPr>
          <w:b/>
        </w:rPr>
        <w:t>1a</w:t>
      </w:r>
      <w:r w:rsidR="00B7127A" w:rsidRPr="00D949F1">
        <w:t xml:space="preserve"> conformer 1</w:t>
      </w:r>
      <w:bookmarkEnd w:id="25"/>
      <w:r w:rsidR="00B7127A" w:rsidRPr="00D949F1">
        <w:t xml:space="preserve"> </w:t>
      </w:r>
    </w:p>
    <w:p w14:paraId="44702AB6" w14:textId="39719C16" w:rsidR="00B7127A" w:rsidRPr="00D949F1" w:rsidRDefault="00B7127A" w:rsidP="00B7127A"/>
    <w:p w14:paraId="1E235898" w14:textId="50C5E6C2" w:rsidR="00B7127A" w:rsidRPr="00D949F1" w:rsidRDefault="00B7127A" w:rsidP="00B7127A">
      <w:r w:rsidRPr="00D949F1">
        <w:t xml:space="preserve"> O                  1.96877300   -2.49091700    0.13910500</w:t>
      </w:r>
    </w:p>
    <w:p w14:paraId="4D0A75D7" w14:textId="3FF8FB3D" w:rsidR="00B7127A" w:rsidRPr="00D949F1" w:rsidRDefault="00B7127A" w:rsidP="00B7127A">
      <w:r w:rsidRPr="00D949F1">
        <w:t xml:space="preserve"> O                 -2.75588600   -1.75013800    0.75214900</w:t>
      </w:r>
    </w:p>
    <w:p w14:paraId="2557A2E8" w14:textId="77777777" w:rsidR="00B7127A" w:rsidRPr="00D949F1" w:rsidRDefault="00B7127A" w:rsidP="00B7127A">
      <w:r w:rsidRPr="00D949F1">
        <w:t xml:space="preserve"> O                  0.04207500   -1.59458100   -1.87150900</w:t>
      </w:r>
    </w:p>
    <w:p w14:paraId="2E11640A" w14:textId="725375DA" w:rsidR="00B7127A" w:rsidRPr="00D949F1" w:rsidRDefault="00B7127A" w:rsidP="00B7127A">
      <w:r w:rsidRPr="00D949F1">
        <w:t xml:space="preserve"> H                 -0.14093500   -1.85741100   -2.78997400</w:t>
      </w:r>
    </w:p>
    <w:p w14:paraId="6C37B197" w14:textId="036B267B" w:rsidR="00B7127A" w:rsidRPr="00D949F1" w:rsidRDefault="00B7127A" w:rsidP="00B7127A">
      <w:r w:rsidRPr="00D949F1">
        <w:t xml:space="preserve"> O                 -1.36247600   -3.29462300   -1.46459200</w:t>
      </w:r>
    </w:p>
    <w:p w14:paraId="2FA4E584" w14:textId="40028E64" w:rsidR="00B7127A" w:rsidRPr="00D949F1" w:rsidRDefault="00B7127A" w:rsidP="00B7127A">
      <w:r w:rsidRPr="00D949F1">
        <w:t xml:space="preserve"> O                  2.86395800    2.26344900   -0.32551500</w:t>
      </w:r>
    </w:p>
    <w:p w14:paraId="6405D5F0" w14:textId="7E48FFF5" w:rsidR="00B7127A" w:rsidRPr="00D949F1" w:rsidRDefault="00B7127A" w:rsidP="00B7127A">
      <w:r w:rsidRPr="00D949F1">
        <w:t xml:space="preserve"> O                 -1.90451700    2.79253400   -0.76485900</w:t>
      </w:r>
    </w:p>
    <w:p w14:paraId="4EED41FC" w14:textId="1BB9E2AA" w:rsidR="00B7127A" w:rsidRPr="00D949F1" w:rsidRDefault="00B7127A" w:rsidP="00B7127A">
      <w:r w:rsidRPr="00D949F1">
        <w:t xml:space="preserve"> C                  0.87786700   -2.24641700    0.95666600</w:t>
      </w:r>
    </w:p>
    <w:p w14:paraId="7F094CAA" w14:textId="77777777" w:rsidR="00B7127A" w:rsidRPr="00D949F1" w:rsidRDefault="00B7127A" w:rsidP="00B7127A">
      <w:r w:rsidRPr="00D949F1">
        <w:t xml:space="preserve"> C                 -0.39894600   -2.15392300    0.39562900</w:t>
      </w:r>
    </w:p>
    <w:p w14:paraId="22CF1A15" w14:textId="77777777" w:rsidR="00B7127A" w:rsidRPr="00D949F1" w:rsidRDefault="00B7127A" w:rsidP="00B7127A">
      <w:r w:rsidRPr="00D949F1">
        <w:t xml:space="preserve"> C                 -1.47805100   -1.90120500    1.25497900</w:t>
      </w:r>
    </w:p>
    <w:p w14:paraId="7E286913" w14:textId="77777777" w:rsidR="00B7127A" w:rsidRPr="00D949F1" w:rsidRDefault="00B7127A" w:rsidP="00B7127A">
      <w:r w:rsidRPr="00D949F1">
        <w:t xml:space="preserve"> C                 -0.63555100   -2.41783100   -1.06050500</w:t>
      </w:r>
    </w:p>
    <w:p w14:paraId="6F53E8BF" w14:textId="77777777" w:rsidR="00B7127A" w:rsidRPr="00D949F1" w:rsidRDefault="00B7127A" w:rsidP="00B7127A">
      <w:r w:rsidRPr="00D949F1">
        <w:t xml:space="preserve"> C                 -1.29805500   -1.81629200    2.62642800</w:t>
      </w:r>
    </w:p>
    <w:p w14:paraId="0114E87E" w14:textId="77777777" w:rsidR="00B7127A" w:rsidRPr="00D949F1" w:rsidRDefault="00B7127A" w:rsidP="00B7127A">
      <w:r w:rsidRPr="00D949F1">
        <w:t xml:space="preserve"> H                 -2.15483400   -1.61828200    3.25679500</w:t>
      </w:r>
    </w:p>
    <w:p w14:paraId="1A27DC0E" w14:textId="77777777" w:rsidR="00B7127A" w:rsidRPr="00D949F1" w:rsidRDefault="00B7127A" w:rsidP="00B7127A">
      <w:r w:rsidRPr="00D949F1">
        <w:t xml:space="preserve"> C                  1.06766600   -2.17786800    2.33096300</w:t>
      </w:r>
    </w:p>
    <w:p w14:paraId="0631B3FF" w14:textId="77777777" w:rsidR="00B7127A" w:rsidRPr="00D949F1" w:rsidRDefault="00B7127A" w:rsidP="00B7127A">
      <w:r w:rsidRPr="00D949F1">
        <w:lastRenderedPageBreak/>
        <w:t xml:space="preserve"> H                  2.06795500   -2.28177500    2.73038200</w:t>
      </w:r>
    </w:p>
    <w:p w14:paraId="3BD2F160" w14:textId="77777777" w:rsidR="00B7127A" w:rsidRPr="00D949F1" w:rsidRDefault="00B7127A" w:rsidP="00B7127A">
      <w:r w:rsidRPr="00D949F1">
        <w:t xml:space="preserve"> C                  2.37047800   -0.09662500   -0.02154100</w:t>
      </w:r>
    </w:p>
    <w:p w14:paraId="2682C6C2" w14:textId="77777777" w:rsidR="00B7127A" w:rsidRPr="00D949F1" w:rsidRDefault="00B7127A" w:rsidP="00B7127A">
      <w:r w:rsidRPr="00D949F1">
        <w:t xml:space="preserve"> H                  1.51534609    0.12808638    0.59595790</w:t>
      </w:r>
    </w:p>
    <w:p w14:paraId="020FB83A" w14:textId="77777777" w:rsidR="00B7127A" w:rsidRPr="00D949F1" w:rsidRDefault="00B7127A" w:rsidP="00B7127A">
      <w:r w:rsidRPr="00D949F1">
        <w:t xml:space="preserve"> C                  1.63187400    2.64687200    0.18369800</w:t>
      </w:r>
    </w:p>
    <w:p w14:paraId="301B41F1" w14:textId="77777777" w:rsidR="00B7127A" w:rsidRPr="00D949F1" w:rsidRDefault="00B7127A" w:rsidP="00B7127A">
      <w:r w:rsidRPr="00D949F1">
        <w:t xml:space="preserve"> C                 -2.26566300    0.52682000    0.05057000</w:t>
      </w:r>
    </w:p>
    <w:p w14:paraId="20BD8F39" w14:textId="77777777" w:rsidR="00B7127A" w:rsidRPr="00D949F1" w:rsidRDefault="00B7127A" w:rsidP="00B7127A">
      <w:r w:rsidRPr="00D949F1">
        <w:t xml:space="preserve"> H                 -1.40535310    0.57912947    0.70011116</w:t>
      </w:r>
    </w:p>
    <w:p w14:paraId="232C51EE" w14:textId="77777777" w:rsidR="00B7127A" w:rsidRPr="00D949F1" w:rsidRDefault="00B7127A" w:rsidP="00B7127A">
      <w:r w:rsidRPr="00D949F1">
        <w:t xml:space="preserve"> C                  0.46393300    2.45121400   -0.54851100</w:t>
      </w:r>
    </w:p>
    <w:p w14:paraId="764FD13A" w14:textId="77777777" w:rsidR="00B7127A" w:rsidRPr="00D949F1" w:rsidRDefault="00B7127A" w:rsidP="00B7127A">
      <w:r w:rsidRPr="00D949F1">
        <w:t xml:space="preserve"> H                  0.48523300    1.95109900   -1.50784300</w:t>
      </w:r>
    </w:p>
    <w:p w14:paraId="6F1A9FFE" w14:textId="77777777" w:rsidR="00B7127A" w:rsidRPr="00D949F1" w:rsidRDefault="00B7127A" w:rsidP="00B7127A">
      <w:r w:rsidRPr="00D949F1">
        <w:t xml:space="preserve"> C                 -0.02487300   -1.97578100    3.16324400</w:t>
      </w:r>
    </w:p>
    <w:p w14:paraId="6B78D246" w14:textId="77777777" w:rsidR="00B7127A" w:rsidRPr="00D949F1" w:rsidRDefault="00B7127A" w:rsidP="00B7127A">
      <w:r w:rsidRPr="00D949F1">
        <w:t xml:space="preserve"> H                  0.11732400   -1.92200000    4.23497100</w:t>
      </w:r>
    </w:p>
    <w:p w14:paraId="1527C324" w14:textId="77777777" w:rsidR="00B7127A" w:rsidRPr="00D949F1" w:rsidRDefault="00B7127A" w:rsidP="00B7127A">
      <w:r w:rsidRPr="00D949F1">
        <w:t xml:space="preserve"> C                 -0.73573900    2.91358000   -0.02140900</w:t>
      </w:r>
    </w:p>
    <w:p w14:paraId="3175EB5C" w14:textId="77777777" w:rsidR="00B7127A" w:rsidRPr="00D949F1" w:rsidRDefault="00B7127A" w:rsidP="00B7127A">
      <w:r w:rsidRPr="00D949F1">
        <w:t xml:space="preserve"> C                  1.61085700    3.31060900    1.40391500</w:t>
      </w:r>
    </w:p>
    <w:p w14:paraId="13D2F381" w14:textId="77777777" w:rsidR="00B7127A" w:rsidRPr="00D949F1" w:rsidRDefault="00B7127A" w:rsidP="00B7127A">
      <w:r w:rsidRPr="00D949F1">
        <w:t xml:space="preserve"> H                  2.53594100    3.45654000    1.94622700</w:t>
      </w:r>
    </w:p>
    <w:p w14:paraId="1ED44F7E" w14:textId="77777777" w:rsidR="00B7127A" w:rsidRPr="00D949F1" w:rsidRDefault="00B7127A" w:rsidP="00B7127A">
      <w:r w:rsidRPr="00D949F1">
        <w:t xml:space="preserve"> C                  0.39953100    3.78062900    1.90182900</w:t>
      </w:r>
    </w:p>
    <w:p w14:paraId="51FA4E05" w14:textId="77777777" w:rsidR="00B7127A" w:rsidRPr="00D949F1" w:rsidRDefault="00B7127A" w:rsidP="00B7127A">
      <w:r w:rsidRPr="00D949F1">
        <w:t xml:space="preserve"> H                  0.37679800    4.30318900    2.84987000</w:t>
      </w:r>
    </w:p>
    <w:p w14:paraId="0A8FE6F8" w14:textId="77777777" w:rsidR="00B7127A" w:rsidRPr="00D949F1" w:rsidRDefault="00B7127A" w:rsidP="00B7127A">
      <w:r w:rsidRPr="00D949F1">
        <w:t xml:space="preserve"> C                 -0.78261600    3.57997000    1.19699100</w:t>
      </w:r>
    </w:p>
    <w:p w14:paraId="4D9C60B4" w14:textId="77777777" w:rsidR="00B7127A" w:rsidRPr="00D949F1" w:rsidRDefault="00B7127A" w:rsidP="00B7127A">
      <w:r w:rsidRPr="00D949F1">
        <w:t xml:space="preserve"> H                 -1.73135400    3.93756200    1.57548700</w:t>
      </w:r>
    </w:p>
    <w:p w14:paraId="0336C478" w14:textId="77777777" w:rsidR="00B7127A" w:rsidRPr="00D949F1" w:rsidRDefault="00B7127A" w:rsidP="00B7127A">
      <w:r w:rsidRPr="00D949F1">
        <w:t xml:space="preserve"> C                  2.71404500   -1.41337400   -0.30926400</w:t>
      </w:r>
    </w:p>
    <w:p w14:paraId="671BD25C" w14:textId="77777777" w:rsidR="00B7127A" w:rsidRPr="00D949F1" w:rsidRDefault="00B7127A" w:rsidP="00B7127A">
      <w:r w:rsidRPr="00D949F1">
        <w:t xml:space="preserve"> H                  3.69774726   -1.57801151    0.07819484</w:t>
      </w:r>
    </w:p>
    <w:p w14:paraId="3161F80E" w14:textId="77777777" w:rsidR="00B7127A" w:rsidRPr="00D949F1" w:rsidRDefault="00B7127A" w:rsidP="00B7127A">
      <w:r w:rsidRPr="00D949F1">
        <w:t xml:space="preserve"> H                  2.73737585   -1.46997102   -1.37751137</w:t>
      </w:r>
    </w:p>
    <w:p w14:paraId="1675F965" w14:textId="77777777" w:rsidR="00B7127A" w:rsidRPr="00D949F1" w:rsidRDefault="00B7127A" w:rsidP="00B7127A">
      <w:r w:rsidRPr="00D949F1">
        <w:t xml:space="preserve"> C                 -2.61979400    1.61457300   -0.74279200</w:t>
      </w:r>
    </w:p>
    <w:p w14:paraId="46ED5608" w14:textId="77777777" w:rsidR="00B7127A" w:rsidRPr="00D949F1" w:rsidRDefault="00B7127A" w:rsidP="00B7127A">
      <w:r w:rsidRPr="00D949F1">
        <w:t xml:space="preserve"> H                 -3.61252074    1.89394557   -0.45758227</w:t>
      </w:r>
    </w:p>
    <w:p w14:paraId="1A0A4F8B" w14:textId="77777777" w:rsidR="00B7127A" w:rsidRPr="00D949F1" w:rsidRDefault="00B7127A" w:rsidP="00B7127A">
      <w:r w:rsidRPr="00D949F1">
        <w:t xml:space="preserve"> H                 -2.62681746    1.25086862   -1.74905727</w:t>
      </w:r>
    </w:p>
    <w:p w14:paraId="189A4AC9" w14:textId="77777777" w:rsidR="00B7127A" w:rsidRPr="00D949F1" w:rsidRDefault="00B7127A" w:rsidP="00B7127A">
      <w:r w:rsidRPr="00D949F1">
        <w:t xml:space="preserve"> C                  3.13749400    0.93098600   -0.56162100</w:t>
      </w:r>
    </w:p>
    <w:p w14:paraId="7233B8D7" w14:textId="77777777" w:rsidR="00B7127A" w:rsidRPr="00D949F1" w:rsidRDefault="00B7127A" w:rsidP="00B7127A">
      <w:r w:rsidRPr="00D949F1">
        <w:t xml:space="preserve"> C                 -3.04467800   -0.62705800   -0.00820200</w:t>
      </w:r>
    </w:p>
    <w:p w14:paraId="4546F64F" w14:textId="77777777" w:rsidR="00B7127A" w:rsidRPr="00D949F1" w:rsidRDefault="00B7127A" w:rsidP="00B7127A">
      <w:r w:rsidRPr="00D949F1">
        <w:t xml:space="preserve"> H                 -3.82729472   -0.70519399   -0.58222075</w:t>
      </w:r>
    </w:p>
    <w:p w14:paraId="4E64053F" w14:textId="77777777" w:rsidR="00B7127A" w:rsidRPr="00D949F1" w:rsidRDefault="00B7127A" w:rsidP="00B7127A">
      <w:r w:rsidRPr="00D949F1">
        <w:t xml:space="preserve"> H                  3.90801905    0.76687935   -1.13385508</w:t>
      </w:r>
    </w:p>
    <w:p w14:paraId="6E2A25D7" w14:textId="77777777" w:rsidR="00B7127A" w:rsidRPr="00D949F1" w:rsidRDefault="00B7127A" w:rsidP="00B7127A"/>
    <w:p w14:paraId="61FA8EC8" w14:textId="33892009" w:rsidR="00B7127A" w:rsidRPr="00D949F1" w:rsidRDefault="00164D63" w:rsidP="00B7127A">
      <w:pPr>
        <w:pStyle w:val="Heading3"/>
      </w:pPr>
      <w:bookmarkStart w:id="26" w:name="_Toc13518732"/>
      <w:r w:rsidRPr="00D949F1">
        <w:rPr>
          <w:b/>
        </w:rPr>
        <w:t>1a</w:t>
      </w:r>
      <w:r w:rsidR="00B7127A" w:rsidRPr="00D949F1">
        <w:t xml:space="preserve"> conformer 2</w:t>
      </w:r>
      <w:bookmarkEnd w:id="26"/>
      <w:r w:rsidR="00B7127A" w:rsidRPr="00D949F1">
        <w:t xml:space="preserve"> </w:t>
      </w:r>
    </w:p>
    <w:p w14:paraId="64447B3A" w14:textId="77777777" w:rsidR="00B7127A" w:rsidRPr="00D949F1" w:rsidRDefault="00B7127A" w:rsidP="00B7127A"/>
    <w:p w14:paraId="3238417A" w14:textId="77777777" w:rsidR="00B7127A" w:rsidRPr="00D949F1" w:rsidRDefault="00B7127A" w:rsidP="00B7127A">
      <w:r w:rsidRPr="00D949F1">
        <w:t xml:space="preserve"> O                  1.94403100   -2.52401400    0.14766500</w:t>
      </w:r>
    </w:p>
    <w:p w14:paraId="3334C441" w14:textId="77777777" w:rsidR="00B7127A" w:rsidRPr="00D949F1" w:rsidRDefault="00B7127A" w:rsidP="00B7127A">
      <w:r w:rsidRPr="00D949F1">
        <w:lastRenderedPageBreak/>
        <w:t xml:space="preserve"> O                 -2.77182300   -1.68908400    0.75855300</w:t>
      </w:r>
    </w:p>
    <w:p w14:paraId="0A59D0C7" w14:textId="77777777" w:rsidR="00B7127A" w:rsidRPr="00D949F1" w:rsidRDefault="00B7127A" w:rsidP="00B7127A">
      <w:r w:rsidRPr="00D949F1">
        <w:t xml:space="preserve"> O                  2.91274100    2.21541000   -0.32322800</w:t>
      </w:r>
    </w:p>
    <w:p w14:paraId="32AB09A2" w14:textId="77777777" w:rsidR="00B7127A" w:rsidRPr="00D949F1" w:rsidRDefault="00B7127A" w:rsidP="00B7127A">
      <w:r w:rsidRPr="00D949F1">
        <w:t xml:space="preserve"> O                 -1.84562500    2.83965300   -0.75439900</w:t>
      </w:r>
    </w:p>
    <w:p w14:paraId="669D4D30" w14:textId="77777777" w:rsidR="00B7127A" w:rsidRPr="00D949F1" w:rsidRDefault="00B7127A" w:rsidP="00B7127A">
      <w:r w:rsidRPr="00D949F1">
        <w:t xml:space="preserve"> C                  0.85399000   -2.26589900    0.95987300</w:t>
      </w:r>
    </w:p>
    <w:p w14:paraId="3BA71343" w14:textId="77777777" w:rsidR="00B7127A" w:rsidRPr="00D949F1" w:rsidRDefault="00B7127A" w:rsidP="00B7127A">
      <w:r w:rsidRPr="00D949F1">
        <w:t xml:space="preserve"> C                 -0.41942000   -2.13548700    0.39441100</w:t>
      </w:r>
    </w:p>
    <w:p w14:paraId="139ACF9A" w14:textId="77777777" w:rsidR="00B7127A" w:rsidRPr="00D949F1" w:rsidRDefault="00B7127A" w:rsidP="00B7127A">
      <w:r w:rsidRPr="00D949F1">
        <w:t xml:space="preserve"> C                 -1.49638000   -1.87513600    1.25492600</w:t>
      </w:r>
    </w:p>
    <w:p w14:paraId="351B0DC1" w14:textId="77777777" w:rsidR="00B7127A" w:rsidRPr="00D949F1" w:rsidRDefault="00B7127A" w:rsidP="00B7127A">
      <w:r w:rsidRPr="00D949F1">
        <w:t xml:space="preserve"> C                 -0.60186400   -2.28603000   -1.08417600</w:t>
      </w:r>
    </w:p>
    <w:p w14:paraId="69EB718A" w14:textId="77777777" w:rsidR="00B7127A" w:rsidRPr="00D949F1" w:rsidRDefault="00B7127A" w:rsidP="00B7127A">
      <w:r w:rsidRPr="00D949F1">
        <w:t xml:space="preserve"> C                  2.69188600   -1.45762800   -0.32005700</w:t>
      </w:r>
    </w:p>
    <w:p w14:paraId="086F9F77" w14:textId="77777777" w:rsidR="00B7127A" w:rsidRPr="00D949F1" w:rsidRDefault="00B7127A" w:rsidP="00B7127A">
      <w:r w:rsidRPr="00D949F1">
        <w:t xml:space="preserve"> C                 -1.31911000   -1.81891000    2.62899400</w:t>
      </w:r>
    </w:p>
    <w:p w14:paraId="3D455406" w14:textId="77777777" w:rsidR="00B7127A" w:rsidRPr="00D949F1" w:rsidRDefault="00B7127A" w:rsidP="00B7127A">
      <w:r w:rsidRPr="00D949F1">
        <w:t xml:space="preserve"> H                 -2.17414100   -1.61418800    3.25958900</w:t>
      </w:r>
    </w:p>
    <w:p w14:paraId="27B54213" w14:textId="77777777" w:rsidR="00B7127A" w:rsidRPr="00D949F1" w:rsidRDefault="00B7127A" w:rsidP="00B7127A">
      <w:r w:rsidRPr="00D949F1">
        <w:t xml:space="preserve"> C                  1.03886300   -2.22660200    2.33524600</w:t>
      </w:r>
    </w:p>
    <w:p w14:paraId="6FB488D9" w14:textId="77777777" w:rsidR="00B7127A" w:rsidRPr="00D949F1" w:rsidRDefault="00B7127A" w:rsidP="00B7127A">
      <w:r w:rsidRPr="00D949F1">
        <w:t xml:space="preserve"> H                  2.03504000   -2.36013300    2.73596800</w:t>
      </w:r>
    </w:p>
    <w:p w14:paraId="7BF2E4A4" w14:textId="77777777" w:rsidR="00B7127A" w:rsidRPr="00D949F1" w:rsidRDefault="00B7127A" w:rsidP="00B7127A">
      <w:r w:rsidRPr="00D949F1">
        <w:t xml:space="preserve"> C                  2.37817800   -0.13608700   -0.02107000</w:t>
      </w:r>
    </w:p>
    <w:p w14:paraId="303A5281" w14:textId="77777777" w:rsidR="00B7127A" w:rsidRPr="00D949F1" w:rsidRDefault="00B7127A" w:rsidP="00B7127A">
      <w:r w:rsidRPr="00D949F1">
        <w:t xml:space="preserve"> H                  1.53923000    0.10181300    0.61360500</w:t>
      </w:r>
    </w:p>
    <w:p w14:paraId="487BDA22" w14:textId="77777777" w:rsidR="00B7127A" w:rsidRPr="00D949F1" w:rsidRDefault="00B7127A" w:rsidP="00B7127A">
      <w:r w:rsidRPr="00D949F1">
        <w:t xml:space="preserve"> C                 -3.03881500   -0.56268600   -0.00407400</w:t>
      </w:r>
    </w:p>
    <w:p w14:paraId="526C17D4" w14:textId="77777777" w:rsidR="00B7127A" w:rsidRPr="00D949F1" w:rsidRDefault="00B7127A" w:rsidP="00B7127A">
      <w:r w:rsidRPr="00D949F1">
        <w:t xml:space="preserve"> C                  3.78106000   -1.77639100   -1.12417300</w:t>
      </w:r>
    </w:p>
    <w:p w14:paraId="17DAF2D0" w14:textId="77777777" w:rsidR="00B7127A" w:rsidRPr="00D949F1" w:rsidRDefault="00B7127A" w:rsidP="00B7127A">
      <w:r w:rsidRPr="00D949F1">
        <w:t xml:space="preserve"> H                  4.00457800   -2.81290000   -1.33981500</w:t>
      </w:r>
    </w:p>
    <w:p w14:paraId="45A1E463" w14:textId="77777777" w:rsidR="00B7127A" w:rsidRPr="00D949F1" w:rsidRDefault="00B7127A" w:rsidP="00B7127A">
      <w:r w:rsidRPr="00D949F1">
        <w:t xml:space="preserve"> C                  1.68986500    2.62626800    0.18524400</w:t>
      </w:r>
    </w:p>
    <w:p w14:paraId="6EC38719" w14:textId="77777777" w:rsidR="00B7127A" w:rsidRPr="00D949F1" w:rsidRDefault="00B7127A" w:rsidP="00B7127A">
      <w:r w:rsidRPr="00D949F1">
        <w:t xml:space="preserve"> C                 -2.57702300    1.67196800   -0.73637800</w:t>
      </w:r>
    </w:p>
    <w:p w14:paraId="5E22C1D1" w14:textId="77777777" w:rsidR="00B7127A" w:rsidRPr="00D949F1" w:rsidRDefault="00B7127A" w:rsidP="00B7127A">
      <w:r w:rsidRPr="00D949F1">
        <w:t xml:space="preserve"> C                 -2.24222500    0.57887000    0.05801800</w:t>
      </w:r>
    </w:p>
    <w:p w14:paraId="767252F4" w14:textId="77777777" w:rsidR="00B7127A" w:rsidRPr="00D949F1" w:rsidRDefault="00B7127A" w:rsidP="00B7127A">
      <w:r w:rsidRPr="00D949F1">
        <w:t xml:space="preserve"> H                 -1.38245800    0.61678600    0.70938800</w:t>
      </w:r>
    </w:p>
    <w:p w14:paraId="1AE5474A" w14:textId="77777777" w:rsidR="00B7127A" w:rsidRPr="00D949F1" w:rsidRDefault="00B7127A" w:rsidP="00B7127A">
      <w:r w:rsidRPr="00D949F1">
        <w:t xml:space="preserve"> C                  3.15320700    0.87887100   -0.57362900</w:t>
      </w:r>
    </w:p>
    <w:p w14:paraId="68ECA40B" w14:textId="77777777" w:rsidR="00B7127A" w:rsidRPr="00D949F1" w:rsidRDefault="00B7127A" w:rsidP="00B7127A">
      <w:r w:rsidRPr="00D949F1">
        <w:t xml:space="preserve"> C                  0.51570000    2.44707700   -0.54125000</w:t>
      </w:r>
    </w:p>
    <w:p w14:paraId="595E22BF" w14:textId="77777777" w:rsidR="00B7127A" w:rsidRPr="00D949F1" w:rsidRDefault="00B7127A" w:rsidP="00B7127A">
      <w:r w:rsidRPr="00D949F1">
        <w:t xml:space="preserve"> H                  0.52330600    1.93651700   -1.49526500</w:t>
      </w:r>
    </w:p>
    <w:p w14:paraId="0B67D0AF" w14:textId="77777777" w:rsidR="00B7127A" w:rsidRPr="00D949F1" w:rsidRDefault="00B7127A" w:rsidP="00B7127A">
      <w:r w:rsidRPr="00D949F1">
        <w:t xml:space="preserve"> C                 -0.05254000   -2.01517900    3.16731300</w:t>
      </w:r>
    </w:p>
    <w:p w14:paraId="28BD6E24" w14:textId="77777777" w:rsidR="00B7127A" w:rsidRPr="00D949F1" w:rsidRDefault="00B7127A" w:rsidP="00B7127A">
      <w:r w:rsidRPr="00D949F1">
        <w:t xml:space="preserve"> H                  0.08669000   -1.98264000    4.24030600</w:t>
      </w:r>
    </w:p>
    <w:p w14:paraId="06372722" w14:textId="77777777" w:rsidR="00B7127A" w:rsidRPr="00D949F1" w:rsidRDefault="00B7127A" w:rsidP="00B7127A">
      <w:r w:rsidRPr="00D949F1">
        <w:t xml:space="preserve"> C                 -4.16708900   -0.61584100   -0.81315200</w:t>
      </w:r>
    </w:p>
    <w:p w14:paraId="0CE504D8" w14:textId="77777777" w:rsidR="00B7127A" w:rsidRPr="00D949F1" w:rsidRDefault="00B7127A" w:rsidP="00B7127A">
      <w:r w:rsidRPr="00D949F1">
        <w:t xml:space="preserve"> H                 -4.76757700   -1.51530300   -0.83937100</w:t>
      </w:r>
    </w:p>
    <w:p w14:paraId="48F77C81" w14:textId="77777777" w:rsidR="00B7127A" w:rsidRPr="00D949F1" w:rsidRDefault="00B7127A" w:rsidP="00B7127A">
      <w:r w:rsidRPr="00D949F1">
        <w:t xml:space="preserve"> C                 -0.67202600    2.94092800   -0.01567400</w:t>
      </w:r>
    </w:p>
    <w:p w14:paraId="597036E1" w14:textId="77777777" w:rsidR="00B7127A" w:rsidRPr="00D949F1" w:rsidRDefault="00B7127A" w:rsidP="00B7127A">
      <w:r w:rsidRPr="00D949F1">
        <w:t xml:space="preserve"> C                  4.24605500    0.58833600   -1.38470400</w:t>
      </w:r>
    </w:p>
    <w:p w14:paraId="40F643A9" w14:textId="77777777" w:rsidR="00B7127A" w:rsidRPr="00D949F1" w:rsidRDefault="00B7127A" w:rsidP="00B7127A">
      <w:r w:rsidRPr="00D949F1">
        <w:lastRenderedPageBreak/>
        <w:t xml:space="preserve"> H                  4.83588500    1.39532600   -1.79906700</w:t>
      </w:r>
    </w:p>
    <w:p w14:paraId="428E6FC7" w14:textId="77777777" w:rsidR="00B7127A" w:rsidRPr="00D949F1" w:rsidRDefault="00B7127A" w:rsidP="00B7127A">
      <w:r w:rsidRPr="00D949F1">
        <w:t xml:space="preserve"> C                  1.68644000    3.30330600    1.39851400</w:t>
      </w:r>
    </w:p>
    <w:p w14:paraId="6D6306C6" w14:textId="77777777" w:rsidR="00B7127A" w:rsidRPr="00D949F1" w:rsidRDefault="00B7127A" w:rsidP="00B7127A">
      <w:r w:rsidRPr="00D949F1">
        <w:t xml:space="preserve"> H                  2.61621200    3.43577900    1.93624200</w:t>
      </w:r>
    </w:p>
    <w:p w14:paraId="0B07BFD6" w14:textId="77777777" w:rsidR="00B7127A" w:rsidRPr="00D949F1" w:rsidRDefault="00B7127A" w:rsidP="00B7127A">
      <w:r w:rsidRPr="00D949F1">
        <w:t xml:space="preserve"> C                  4.55158600   -0.74304600   -1.64501700</w:t>
      </w:r>
    </w:p>
    <w:p w14:paraId="4357296B" w14:textId="77777777" w:rsidR="00B7127A" w:rsidRPr="00D949F1" w:rsidRDefault="00B7127A" w:rsidP="00B7127A">
      <w:r w:rsidRPr="00D949F1">
        <w:t xml:space="preserve"> H                  5.40042600   -0.97963400   -2.27493000</w:t>
      </w:r>
    </w:p>
    <w:p w14:paraId="01DCBBF3" w14:textId="77777777" w:rsidR="00B7127A" w:rsidRPr="00D949F1" w:rsidRDefault="00B7127A" w:rsidP="00B7127A">
      <w:r w:rsidRPr="00D949F1">
        <w:t xml:space="preserve"> C                 -4.48880000    0.49820600   -1.58196200</w:t>
      </w:r>
    </w:p>
    <w:p w14:paraId="0C231719" w14:textId="77777777" w:rsidR="00B7127A" w:rsidRPr="00D949F1" w:rsidRDefault="00B7127A" w:rsidP="00B7127A">
      <w:r w:rsidRPr="00D949F1">
        <w:t xml:space="preserve"> H                 -5.36374800    0.46861200   -2.21975000</w:t>
      </w:r>
    </w:p>
    <w:p w14:paraId="3939C7F1" w14:textId="77777777" w:rsidR="00B7127A" w:rsidRPr="00D949F1" w:rsidRDefault="00B7127A" w:rsidP="00B7127A">
      <w:r w:rsidRPr="00D949F1">
        <w:t xml:space="preserve"> C                 -3.70073100    1.64173400   -1.55961400</w:t>
      </w:r>
    </w:p>
    <w:p w14:paraId="78B83950" w14:textId="77777777" w:rsidR="00B7127A" w:rsidRPr="00D949F1" w:rsidRDefault="00B7127A" w:rsidP="00B7127A">
      <w:r w:rsidRPr="00D949F1">
        <w:t xml:space="preserve"> H                 -3.94042800    2.50458700   -2.16704700</w:t>
      </w:r>
    </w:p>
    <w:p w14:paraId="4E7B9BA3" w14:textId="77777777" w:rsidR="00B7127A" w:rsidRPr="00D949F1" w:rsidRDefault="00B7127A" w:rsidP="00B7127A">
      <w:r w:rsidRPr="00D949F1">
        <w:t xml:space="preserve"> C                  0.48697000    3.80392100    1.89499700</w:t>
      </w:r>
    </w:p>
    <w:p w14:paraId="770E9381" w14:textId="77777777" w:rsidR="00B7127A" w:rsidRPr="00D949F1" w:rsidRDefault="00B7127A" w:rsidP="00B7127A">
      <w:r w:rsidRPr="00D949F1">
        <w:t xml:space="preserve"> H                  0.47822600    4.33672900    2.83756100</w:t>
      </w:r>
    </w:p>
    <w:p w14:paraId="053DAD29" w14:textId="77777777" w:rsidR="00B7127A" w:rsidRPr="00D949F1" w:rsidRDefault="00B7127A" w:rsidP="00B7127A">
      <w:r w:rsidRPr="00D949F1">
        <w:t xml:space="preserve"> C                 -0.70132100    3.62097900    1.19564900</w:t>
      </w:r>
    </w:p>
    <w:p w14:paraId="2A28A396" w14:textId="77777777" w:rsidR="00B7127A" w:rsidRPr="00D949F1" w:rsidRDefault="00B7127A" w:rsidP="00B7127A">
      <w:r w:rsidRPr="00D949F1">
        <w:t xml:space="preserve"> H                 -1.64117300    4.00277300    1.57263900</w:t>
      </w:r>
    </w:p>
    <w:p w14:paraId="741872FA" w14:textId="77777777" w:rsidR="00B7127A" w:rsidRPr="00D949F1" w:rsidRDefault="00B7127A" w:rsidP="00B7127A">
      <w:r w:rsidRPr="00D949F1">
        <w:t xml:space="preserve"> O                  0.01450600   -1.67929000   -1.92603400</w:t>
      </w:r>
    </w:p>
    <w:p w14:paraId="68FFD794" w14:textId="77777777" w:rsidR="00B7127A" w:rsidRPr="00D949F1" w:rsidRDefault="00B7127A" w:rsidP="00B7127A">
      <w:r w:rsidRPr="00D949F1">
        <w:t xml:space="preserve"> O                 -1.53076400   -3.21203300   -1.38133000</w:t>
      </w:r>
    </w:p>
    <w:p w14:paraId="39FE4539" w14:textId="77777777" w:rsidR="00B7127A" w:rsidRPr="00D949F1" w:rsidRDefault="00B7127A" w:rsidP="00B7127A">
      <w:r w:rsidRPr="00D949F1">
        <w:t xml:space="preserve"> H                 -1.61335400   -3.25252200   -2.34940000</w:t>
      </w:r>
    </w:p>
    <w:p w14:paraId="6AB26A3B" w14:textId="77777777" w:rsidR="00B7127A" w:rsidRPr="00D949F1" w:rsidRDefault="00B7127A" w:rsidP="00B7127A"/>
    <w:p w14:paraId="59A2410F" w14:textId="2E9ED98E" w:rsidR="00B7127A" w:rsidRPr="00D949F1" w:rsidRDefault="00164D63" w:rsidP="00B7127A">
      <w:pPr>
        <w:pStyle w:val="Heading3"/>
      </w:pPr>
      <w:bookmarkStart w:id="27" w:name="__DdeLink__1760_1589487753"/>
      <w:bookmarkStart w:id="28" w:name="_Toc13518733"/>
      <w:bookmarkEnd w:id="27"/>
      <w:r w:rsidRPr="00D949F1">
        <w:rPr>
          <w:b/>
        </w:rPr>
        <w:t>1a</w:t>
      </w:r>
      <w:r w:rsidR="00B7127A" w:rsidRPr="00D949F1">
        <w:t xml:space="preserve"> conformer</w:t>
      </w:r>
      <w:r w:rsidRPr="00D949F1">
        <w:t xml:space="preserve"> </w:t>
      </w:r>
      <w:r w:rsidR="00B7127A" w:rsidRPr="00D949F1">
        <w:t>1 (</w:t>
      </w:r>
      <w:r w:rsidR="00B7127A" w:rsidRPr="00D949F1">
        <w:rPr>
          <w:rFonts w:cs="Times New Roman"/>
        </w:rPr>
        <w:t>cluster-continuum approach)</w:t>
      </w:r>
      <w:bookmarkEnd w:id="28"/>
    </w:p>
    <w:p w14:paraId="40A6BE4E" w14:textId="77777777" w:rsidR="00B7127A" w:rsidRPr="00D949F1" w:rsidRDefault="00B7127A" w:rsidP="00B7127A"/>
    <w:p w14:paraId="57DF98B7" w14:textId="77777777" w:rsidR="00B7127A" w:rsidRPr="00D949F1" w:rsidRDefault="00B7127A" w:rsidP="00B7127A">
      <w:r w:rsidRPr="00D949F1">
        <w:t xml:space="preserve"> O                  0.83793900   -3.10679500    0.45173900</w:t>
      </w:r>
    </w:p>
    <w:p w14:paraId="37F29147" w14:textId="77777777" w:rsidR="00B7127A" w:rsidRPr="00D949F1" w:rsidRDefault="00B7127A" w:rsidP="00B7127A">
      <w:r w:rsidRPr="00D949F1">
        <w:t xml:space="preserve"> O                 -3.07074200   -0.49057800    1.52891200</w:t>
      </w:r>
    </w:p>
    <w:p w14:paraId="6FBC20BD" w14:textId="77777777" w:rsidR="00B7127A" w:rsidRPr="00D949F1" w:rsidRDefault="00B7127A" w:rsidP="00B7127A">
      <w:r w:rsidRPr="00D949F1">
        <w:t xml:space="preserve"> O                  3.00663100    0.67103700   -1.70097500</w:t>
      </w:r>
    </w:p>
    <w:p w14:paraId="1F40EB99" w14:textId="77777777" w:rsidR="00B7127A" w:rsidRPr="00D949F1" w:rsidRDefault="00B7127A" w:rsidP="00B7127A">
      <w:r w:rsidRPr="00D949F1">
        <w:t xml:space="preserve"> O                 -1.37236300    2.70533700   -1.72365500</w:t>
      </w:r>
    </w:p>
    <w:p w14:paraId="189B06A7" w14:textId="77777777" w:rsidR="00B7127A" w:rsidRPr="00D949F1" w:rsidRDefault="00B7127A" w:rsidP="00B7127A">
      <w:r w:rsidRPr="00D949F1">
        <w:t xml:space="preserve"> C                  0.13714400   -2.26838500    1.30333000</w:t>
      </w:r>
    </w:p>
    <w:p w14:paraId="0E5B05BE" w14:textId="77777777" w:rsidR="00B7127A" w:rsidRPr="00D949F1" w:rsidRDefault="00B7127A" w:rsidP="00B7127A">
      <w:r w:rsidRPr="00D949F1">
        <w:t xml:space="preserve"> C                 -1.14736700   -1.84252400    0.95235200</w:t>
      </w:r>
    </w:p>
    <w:p w14:paraId="54F81207" w14:textId="77777777" w:rsidR="00B7127A" w:rsidRPr="00D949F1" w:rsidRDefault="00B7127A" w:rsidP="00B7127A">
      <w:r w:rsidRPr="00D949F1">
        <w:t xml:space="preserve"> C                 -1.81953800   -0.98597700    1.83695800</w:t>
      </w:r>
    </w:p>
    <w:p w14:paraId="4BD885BC" w14:textId="77777777" w:rsidR="00B7127A" w:rsidRPr="00D949F1" w:rsidRDefault="00B7127A" w:rsidP="00B7127A">
      <w:r w:rsidRPr="00D949F1">
        <w:t xml:space="preserve"> C                 -1.84111400   -2.36946800   -0.26691100</w:t>
      </w:r>
    </w:p>
    <w:p w14:paraId="4C8F6C6A" w14:textId="77777777" w:rsidR="00B7127A" w:rsidRPr="00D949F1" w:rsidRDefault="00B7127A" w:rsidP="00B7127A">
      <w:r w:rsidRPr="00D949F1">
        <w:t xml:space="preserve"> C                  1.70353700   -2.53968100   -0.46730300</w:t>
      </w:r>
    </w:p>
    <w:p w14:paraId="353F06A9" w14:textId="77777777" w:rsidR="00B7127A" w:rsidRPr="00D949F1" w:rsidRDefault="00B7127A" w:rsidP="00B7127A">
      <w:r w:rsidRPr="00D949F1">
        <w:t xml:space="preserve"> C                 -1.26161600   -0.63281500    3.05566000</w:t>
      </w:r>
    </w:p>
    <w:p w14:paraId="4DEF474D" w14:textId="77777777" w:rsidR="00B7127A" w:rsidRPr="00D949F1" w:rsidRDefault="00B7127A" w:rsidP="00B7127A">
      <w:r w:rsidRPr="00D949F1">
        <w:t xml:space="preserve"> H                 -1.80995200    0.03147100    3.71036500</w:t>
      </w:r>
    </w:p>
    <w:p w14:paraId="6F8F40DE" w14:textId="77777777" w:rsidR="00B7127A" w:rsidRPr="00D949F1" w:rsidRDefault="00B7127A" w:rsidP="00B7127A">
      <w:r w:rsidRPr="00D949F1">
        <w:t xml:space="preserve"> C                  0.69863300   -1.93402600    2.52854500</w:t>
      </w:r>
    </w:p>
    <w:p w14:paraId="65B87411" w14:textId="77777777" w:rsidR="00B7127A" w:rsidRPr="00D949F1" w:rsidRDefault="00B7127A" w:rsidP="00B7127A">
      <w:r w:rsidRPr="00D949F1">
        <w:lastRenderedPageBreak/>
        <w:t xml:space="preserve"> H                  1.68387600   -2.30689100    2.77575000</w:t>
      </w:r>
    </w:p>
    <w:p w14:paraId="70498DE9" w14:textId="77777777" w:rsidR="00B7127A" w:rsidRPr="00D949F1" w:rsidRDefault="00B7127A" w:rsidP="00B7127A">
      <w:r w:rsidRPr="00D949F1">
        <w:t xml:space="preserve"> C                  1.89965800   -1.16631200   -0.56322900</w:t>
      </w:r>
    </w:p>
    <w:p w14:paraId="50D60666" w14:textId="77777777" w:rsidR="00B7127A" w:rsidRPr="00D949F1" w:rsidRDefault="00B7127A" w:rsidP="00B7127A">
      <w:r w:rsidRPr="00D949F1">
        <w:t xml:space="preserve"> H                  1.39795800   -0.48685200    0.10797000</w:t>
      </w:r>
    </w:p>
    <w:p w14:paraId="3DC0607B" w14:textId="77777777" w:rsidR="00B7127A" w:rsidRPr="00D949F1" w:rsidRDefault="00B7127A" w:rsidP="00B7127A">
      <w:r w:rsidRPr="00D949F1">
        <w:t xml:space="preserve"> C                 -3.20822600    0.35292900    0.43678900</w:t>
      </w:r>
    </w:p>
    <w:p w14:paraId="184217F7" w14:textId="77777777" w:rsidR="00B7127A" w:rsidRPr="00D949F1" w:rsidRDefault="00B7127A" w:rsidP="00B7127A">
      <w:r w:rsidRPr="00D949F1">
        <w:t xml:space="preserve"> C                  2.36659100   -3.42300800   -1.31360500</w:t>
      </w:r>
    </w:p>
    <w:p w14:paraId="3A9E2AEF" w14:textId="77777777" w:rsidR="00B7127A" w:rsidRPr="00D949F1" w:rsidRDefault="00B7127A" w:rsidP="00B7127A">
      <w:r w:rsidRPr="00D949F1">
        <w:t xml:space="preserve"> H                  2.19787400   -4.48742200   -1.21648000</w:t>
      </w:r>
    </w:p>
    <w:p w14:paraId="60E1E23F" w14:textId="77777777" w:rsidR="00B7127A" w:rsidRPr="00D949F1" w:rsidRDefault="00B7127A" w:rsidP="00B7127A">
      <w:r w:rsidRPr="00D949F1">
        <w:t xml:space="preserve"> C                  2.10329900    1.62738300   -1.27448900</w:t>
      </w:r>
    </w:p>
    <w:p w14:paraId="54B17968" w14:textId="77777777" w:rsidR="00B7127A" w:rsidRPr="00D949F1" w:rsidRDefault="00B7127A" w:rsidP="00B7127A">
      <w:r w:rsidRPr="00D949F1">
        <w:t xml:space="preserve"> C                 -2.35900300    1.93000600   -1.15416700</w:t>
      </w:r>
    </w:p>
    <w:p w14:paraId="378B618D" w14:textId="77777777" w:rsidR="00B7127A" w:rsidRPr="00D949F1" w:rsidRDefault="00B7127A" w:rsidP="00B7127A">
      <w:r w:rsidRPr="00D949F1">
        <w:t xml:space="preserve"> C                 -2.14205500    1.10456400   -0.05477300</w:t>
      </w:r>
    </w:p>
    <w:p w14:paraId="792A1EBC" w14:textId="77777777" w:rsidR="00B7127A" w:rsidRPr="00D949F1" w:rsidRDefault="00B7127A" w:rsidP="00B7127A">
      <w:r w:rsidRPr="00D949F1">
        <w:t xml:space="preserve"> H                 -1.16763300    1.04769300    0.40645400</w:t>
      </w:r>
    </w:p>
    <w:p w14:paraId="5FE9FB32" w14:textId="77777777" w:rsidR="00B7127A" w:rsidRPr="00D949F1" w:rsidRDefault="00B7127A" w:rsidP="00B7127A">
      <w:r w:rsidRPr="00D949F1">
        <w:t xml:space="preserve"> C                  2.74365100   -0.67796500   -1.55583600</w:t>
      </w:r>
    </w:p>
    <w:p w14:paraId="2E569265" w14:textId="77777777" w:rsidR="00B7127A" w:rsidRPr="00D949F1" w:rsidRDefault="00B7127A" w:rsidP="00B7127A">
      <w:r w:rsidRPr="00D949F1">
        <w:t xml:space="preserve"> C                  0.76682000    1.60333100   -1.66522600</w:t>
      </w:r>
    </w:p>
    <w:p w14:paraId="4A3AEF61" w14:textId="77777777" w:rsidR="00B7127A" w:rsidRPr="00D949F1" w:rsidRDefault="00B7127A" w:rsidP="00B7127A">
      <w:r w:rsidRPr="00D949F1">
        <w:t xml:space="preserve"> H                  0.37799700    0.79884500   -2.27507300</w:t>
      </w:r>
    </w:p>
    <w:p w14:paraId="51FE290A" w14:textId="77777777" w:rsidR="00B7127A" w:rsidRPr="00D949F1" w:rsidRDefault="00B7127A" w:rsidP="00B7127A">
      <w:r w:rsidRPr="00D949F1">
        <w:t xml:space="preserve"> C                 -0.01056900   -1.12704000    3.40791900</w:t>
      </w:r>
    </w:p>
    <w:p w14:paraId="1E794571" w14:textId="77777777" w:rsidR="00B7127A" w:rsidRPr="00D949F1" w:rsidRDefault="00B7127A" w:rsidP="00B7127A">
      <w:r w:rsidRPr="00D949F1">
        <w:t xml:space="preserve"> H                  0.42246400   -0.86173500    4.36373000</w:t>
      </w:r>
    </w:p>
    <w:p w14:paraId="2D69CD9A" w14:textId="77777777" w:rsidR="00B7127A" w:rsidRPr="00D949F1" w:rsidRDefault="00B7127A" w:rsidP="00B7127A">
      <w:r w:rsidRPr="00D949F1">
        <w:t xml:space="preserve"> C                 -4.47632400    0.44018400   -0.12310900</w:t>
      </w:r>
    </w:p>
    <w:p w14:paraId="4F0166B5" w14:textId="77777777" w:rsidR="00B7127A" w:rsidRPr="00D949F1" w:rsidRDefault="00B7127A" w:rsidP="00B7127A">
      <w:r w:rsidRPr="00D949F1">
        <w:t xml:space="preserve"> H                 -5.28396600   -0.15485900    0.28172500</w:t>
      </w:r>
    </w:p>
    <w:p w14:paraId="03CE1ED3" w14:textId="77777777" w:rsidR="00B7127A" w:rsidRPr="00D949F1" w:rsidRDefault="00B7127A" w:rsidP="00B7127A">
      <w:r w:rsidRPr="00D949F1">
        <w:t xml:space="preserve"> C                 -0.06195700    2.64698800   -1.26695800</w:t>
      </w:r>
    </w:p>
    <w:p w14:paraId="15813BCD" w14:textId="77777777" w:rsidR="00B7127A" w:rsidRPr="00D949F1" w:rsidRDefault="00B7127A" w:rsidP="00B7127A">
      <w:r w:rsidRPr="00D949F1">
        <w:t xml:space="preserve"> C                  3.41489200   -1.53769000   -2.41818600</w:t>
      </w:r>
    </w:p>
    <w:p w14:paraId="19DFF553" w14:textId="77777777" w:rsidR="00B7127A" w:rsidRPr="00D949F1" w:rsidRDefault="00B7127A" w:rsidP="00B7127A">
      <w:r w:rsidRPr="00D949F1">
        <w:t xml:space="preserve"> H                  4.07006300   -1.13223900   -3.17782200</w:t>
      </w:r>
    </w:p>
    <w:p w14:paraId="3FD3406D" w14:textId="77777777" w:rsidR="00B7127A" w:rsidRPr="00D949F1" w:rsidRDefault="00B7127A" w:rsidP="00B7127A">
      <w:r w:rsidRPr="00D949F1">
        <w:t xml:space="preserve"> C                  2.60948000    2.68348400   -0.52230600</w:t>
      </w:r>
    </w:p>
    <w:p w14:paraId="265B762F" w14:textId="77777777" w:rsidR="00B7127A" w:rsidRPr="00D949F1" w:rsidRDefault="00B7127A" w:rsidP="00B7127A">
      <w:r w:rsidRPr="00D949F1">
        <w:t xml:space="preserve"> H                  3.65813700    2.68794800   -0.25408800</w:t>
      </w:r>
    </w:p>
    <w:p w14:paraId="1DD1A1B9" w14:textId="77777777" w:rsidR="00B7127A" w:rsidRPr="00D949F1" w:rsidRDefault="00B7127A" w:rsidP="00B7127A">
      <w:r w:rsidRPr="00D949F1">
        <w:t xml:space="preserve"> C                  3.22344700   -2.90875200   -2.27915800</w:t>
      </w:r>
    </w:p>
    <w:p w14:paraId="0E35F5F9" w14:textId="77777777" w:rsidR="00B7127A" w:rsidRPr="00D949F1" w:rsidRDefault="00B7127A" w:rsidP="00B7127A">
      <w:r w:rsidRPr="00D949F1">
        <w:t xml:space="preserve"> H                  3.74195600   -3.58789400   -2.94478300</w:t>
      </w:r>
    </w:p>
    <w:p w14:paraId="472A1B09" w14:textId="77777777" w:rsidR="00B7127A" w:rsidRPr="00D949F1" w:rsidRDefault="00B7127A" w:rsidP="00B7127A">
      <w:r w:rsidRPr="00D949F1">
        <w:t xml:space="preserve"> C                 -4.66894000    1.28882900   -1.20855400</w:t>
      </w:r>
    </w:p>
    <w:p w14:paraId="355C1059" w14:textId="77777777" w:rsidR="00B7127A" w:rsidRPr="00D949F1" w:rsidRDefault="00B7127A" w:rsidP="00B7127A">
      <w:r w:rsidRPr="00D949F1">
        <w:t xml:space="preserve"> H                 -5.65181600    1.36297100   -1.65753500</w:t>
      </w:r>
    </w:p>
    <w:p w14:paraId="27EBE546" w14:textId="77777777" w:rsidR="00B7127A" w:rsidRPr="00D949F1" w:rsidRDefault="00B7127A" w:rsidP="00B7127A">
      <w:r w:rsidRPr="00D949F1">
        <w:t xml:space="preserve"> C                 -3.62040100    2.02945100   -1.73803100</w:t>
      </w:r>
    </w:p>
    <w:p w14:paraId="1FC77816" w14:textId="77777777" w:rsidR="00B7127A" w:rsidRPr="00D949F1" w:rsidRDefault="00B7127A" w:rsidP="00B7127A">
      <w:r w:rsidRPr="00D949F1">
        <w:t xml:space="preserve"> H                 -3.76280200    2.67982500   -2.59108100</w:t>
      </w:r>
    </w:p>
    <w:p w14:paraId="4256ACAC" w14:textId="77777777" w:rsidR="00B7127A" w:rsidRPr="00D949F1" w:rsidRDefault="00B7127A" w:rsidP="00B7127A">
      <w:r w:rsidRPr="00D949F1">
        <w:t xml:space="preserve"> C                  1.76298800    3.72324000   -0.15027900</w:t>
      </w:r>
    </w:p>
    <w:p w14:paraId="122B23AB" w14:textId="77777777" w:rsidR="00B7127A" w:rsidRPr="00D949F1" w:rsidRDefault="00B7127A" w:rsidP="00B7127A">
      <w:r w:rsidRPr="00D949F1">
        <w:t xml:space="preserve"> H                  2.15478600    4.55424700    0.42306000</w:t>
      </w:r>
    </w:p>
    <w:p w14:paraId="1C042127" w14:textId="77777777" w:rsidR="00B7127A" w:rsidRPr="00D949F1" w:rsidRDefault="00B7127A" w:rsidP="00B7127A">
      <w:r w:rsidRPr="00D949F1">
        <w:lastRenderedPageBreak/>
        <w:t xml:space="preserve"> C                  0.41901600    3.70792400   -0.51054000</w:t>
      </w:r>
    </w:p>
    <w:p w14:paraId="65789A53" w14:textId="77777777" w:rsidR="00B7127A" w:rsidRPr="00D949F1" w:rsidRDefault="00B7127A" w:rsidP="00B7127A">
      <w:r w:rsidRPr="00D949F1">
        <w:t xml:space="preserve"> H                 -0.24951700    4.51023300   -0.22755400</w:t>
      </w:r>
    </w:p>
    <w:p w14:paraId="5EC55517" w14:textId="77777777" w:rsidR="00B7127A" w:rsidRPr="00D949F1" w:rsidRDefault="00B7127A" w:rsidP="00B7127A">
      <w:r w:rsidRPr="00D949F1">
        <w:t xml:space="preserve"> O                 -2.89161600   -2.96559800   -0.22234900</w:t>
      </w:r>
    </w:p>
    <w:p w14:paraId="535E459F" w14:textId="77777777" w:rsidR="00B7127A" w:rsidRPr="00D949F1" w:rsidRDefault="00B7127A" w:rsidP="00B7127A">
      <w:r w:rsidRPr="00D949F1">
        <w:t xml:space="preserve"> C                  3.62987800    2.37933200    3.49385000</w:t>
      </w:r>
    </w:p>
    <w:p w14:paraId="62A1BEAD" w14:textId="77777777" w:rsidR="00B7127A" w:rsidRPr="00D949F1" w:rsidRDefault="00B7127A" w:rsidP="00B7127A">
      <w:r w:rsidRPr="00D949F1">
        <w:t xml:space="preserve"> H                  3.68888100    2.26342800    4.57535400</w:t>
      </w:r>
    </w:p>
    <w:p w14:paraId="721CCB7C" w14:textId="77777777" w:rsidR="00B7127A" w:rsidRPr="00D949F1" w:rsidRDefault="00B7127A" w:rsidP="00B7127A">
      <w:r w:rsidRPr="00D949F1">
        <w:t xml:space="preserve"> H                  4.04157900    3.35592200    3.22232600</w:t>
      </w:r>
    </w:p>
    <w:p w14:paraId="55B74FAD" w14:textId="77777777" w:rsidR="00B7127A" w:rsidRPr="00D949F1" w:rsidRDefault="00B7127A" w:rsidP="00B7127A">
      <w:r w:rsidRPr="00D949F1">
        <w:t xml:space="preserve"> H                  4.22915800    1.59455700    3.02300200</w:t>
      </w:r>
    </w:p>
    <w:p w14:paraId="747894F5" w14:textId="77777777" w:rsidR="00B7127A" w:rsidRPr="00D949F1" w:rsidRDefault="00B7127A" w:rsidP="00B7127A">
      <w:r w:rsidRPr="00D949F1">
        <w:t xml:space="preserve"> O                  2.24878900    2.27244900    3.13893200</w:t>
      </w:r>
    </w:p>
    <w:p w14:paraId="50F77789" w14:textId="77777777" w:rsidR="00B7127A" w:rsidRPr="00D949F1" w:rsidRDefault="00B7127A" w:rsidP="00B7127A">
      <w:r w:rsidRPr="00D949F1">
        <w:t xml:space="preserve"> H                  2.17084300    2.37507100    2.18237000</w:t>
      </w:r>
    </w:p>
    <w:p w14:paraId="40B1986A" w14:textId="77777777" w:rsidR="00B7127A" w:rsidRPr="00D949F1" w:rsidRDefault="00B7127A" w:rsidP="00B7127A">
      <w:r w:rsidRPr="00D949F1">
        <w:t xml:space="preserve"> O                 -1.18338100   -2.12760200   -1.40850300</w:t>
      </w:r>
    </w:p>
    <w:p w14:paraId="75ABB143" w14:textId="79DFBA35" w:rsidR="00B7127A" w:rsidRPr="00D949F1" w:rsidRDefault="00B7127A" w:rsidP="00B7127A">
      <w:r w:rsidRPr="00D949F1">
        <w:t xml:space="preserve"> H                 -1.68347100   -2.53433700   -2.13698100</w:t>
      </w:r>
    </w:p>
    <w:p w14:paraId="16F77C6A" w14:textId="77777777" w:rsidR="00961B88" w:rsidRPr="00D949F1" w:rsidRDefault="00961B88" w:rsidP="00B7127A"/>
    <w:p w14:paraId="56BC488E" w14:textId="3514E87E" w:rsidR="00B7127A" w:rsidRPr="00D949F1" w:rsidRDefault="00164D63" w:rsidP="00B7127A">
      <w:pPr>
        <w:pStyle w:val="Heading3"/>
      </w:pPr>
      <w:bookmarkStart w:id="29" w:name="_Toc13518734"/>
      <w:r w:rsidRPr="00D949F1">
        <w:rPr>
          <w:b/>
        </w:rPr>
        <w:t>1a</w:t>
      </w:r>
      <w:r w:rsidR="00B7127A" w:rsidRPr="00D949F1">
        <w:t xml:space="preserve"> conformer  2 (</w:t>
      </w:r>
      <w:r w:rsidR="00B7127A" w:rsidRPr="00D949F1">
        <w:rPr>
          <w:rFonts w:cs="Times New Roman"/>
        </w:rPr>
        <w:t>cluster-continuum approach)</w:t>
      </w:r>
      <w:bookmarkEnd w:id="29"/>
    </w:p>
    <w:p w14:paraId="10385B1C" w14:textId="77777777" w:rsidR="00B7127A" w:rsidRPr="00D949F1" w:rsidRDefault="00B7127A" w:rsidP="00B7127A"/>
    <w:p w14:paraId="5D0C0DBF" w14:textId="77777777" w:rsidR="00B7127A" w:rsidRPr="00D949F1" w:rsidRDefault="00B7127A" w:rsidP="00B7127A">
      <w:r w:rsidRPr="00D949F1">
        <w:t xml:space="preserve"> O                  0.79219900   -3.13239100    0.41441000</w:t>
      </w:r>
    </w:p>
    <w:p w14:paraId="32784AA7" w14:textId="77777777" w:rsidR="00B7127A" w:rsidRPr="00D949F1" w:rsidRDefault="00B7127A" w:rsidP="00B7127A">
      <w:r w:rsidRPr="00D949F1">
        <w:t xml:space="preserve"> O                 -3.07757900   -0.44779100    1.49149800</w:t>
      </w:r>
    </w:p>
    <w:p w14:paraId="4BD4C295" w14:textId="77777777" w:rsidR="00B7127A" w:rsidRPr="00D949F1" w:rsidRDefault="00B7127A" w:rsidP="00B7127A">
      <w:r w:rsidRPr="00D949F1">
        <w:t xml:space="preserve"> O                  3.03977400    0.63692000   -1.67174100</w:t>
      </w:r>
    </w:p>
    <w:p w14:paraId="3C39A6C5" w14:textId="77777777" w:rsidR="00B7127A" w:rsidRPr="00D949F1" w:rsidRDefault="00B7127A" w:rsidP="00B7127A">
      <w:r w:rsidRPr="00D949F1">
        <w:t xml:space="preserve"> O                 -1.28541800    2.78378300   -1.67416200</w:t>
      </w:r>
    </w:p>
    <w:p w14:paraId="0ABFA8D7" w14:textId="77777777" w:rsidR="00B7127A" w:rsidRPr="00D949F1" w:rsidRDefault="00B7127A" w:rsidP="00B7127A">
      <w:r w:rsidRPr="00D949F1">
        <w:t xml:space="preserve"> C                  0.09315000   -2.29892700    1.26979000</w:t>
      </w:r>
    </w:p>
    <w:p w14:paraId="75BCE857" w14:textId="77777777" w:rsidR="00B7127A" w:rsidRPr="00D949F1" w:rsidRDefault="00B7127A" w:rsidP="00B7127A">
      <w:r w:rsidRPr="00D949F1">
        <w:t xml:space="preserve"> C                 -1.17558600   -1.83312400    0.90551900</w:t>
      </w:r>
    </w:p>
    <w:p w14:paraId="6B2A4033" w14:textId="77777777" w:rsidR="00B7127A" w:rsidRPr="00D949F1" w:rsidRDefault="00B7127A" w:rsidP="00B7127A">
      <w:r w:rsidRPr="00D949F1">
        <w:t xml:space="preserve"> C                 -1.84468400   -0.98540200    1.80168800</w:t>
      </w:r>
    </w:p>
    <w:p w14:paraId="4EEDC243" w14:textId="77777777" w:rsidR="00B7127A" w:rsidRPr="00D949F1" w:rsidRDefault="00B7127A" w:rsidP="00B7127A">
      <w:r w:rsidRPr="00D949F1">
        <w:t xml:space="preserve"> C                 -1.78568700   -2.26110200   -0.39288400</w:t>
      </w:r>
    </w:p>
    <w:p w14:paraId="1242672C" w14:textId="77777777" w:rsidR="00B7127A" w:rsidRPr="00D949F1" w:rsidRDefault="00B7127A" w:rsidP="00B7127A">
      <w:r w:rsidRPr="00D949F1">
        <w:t xml:space="preserve"> C                  1.65864800   -2.56523500   -0.50256000</w:t>
      </w:r>
    </w:p>
    <w:p w14:paraId="187CCCDE" w14:textId="77777777" w:rsidR="00B7127A" w:rsidRPr="00D949F1" w:rsidRDefault="00B7127A" w:rsidP="00B7127A">
      <w:r w:rsidRPr="00D949F1">
        <w:t xml:space="preserve"> C                 -1.30195100   -0.68045900    3.04094800</w:t>
      </w:r>
    </w:p>
    <w:p w14:paraId="06CC17E0" w14:textId="77777777" w:rsidR="00B7127A" w:rsidRPr="00D949F1" w:rsidRDefault="00B7127A" w:rsidP="00B7127A">
      <w:r w:rsidRPr="00D949F1">
        <w:t xml:space="preserve"> H                 -1.84759000   -0.02184800    3.70360100</w:t>
      </w:r>
    </w:p>
    <w:p w14:paraId="5EBC9AD4" w14:textId="77777777" w:rsidR="00B7127A" w:rsidRPr="00D949F1" w:rsidRDefault="00B7127A" w:rsidP="00B7127A">
      <w:r w:rsidRPr="00D949F1">
        <w:t xml:space="preserve"> C                  0.63694000   -2.01263300    2.51418900</w:t>
      </w:r>
    </w:p>
    <w:p w14:paraId="048CA889" w14:textId="77777777" w:rsidR="00B7127A" w:rsidRPr="00D949F1" w:rsidRDefault="00B7127A" w:rsidP="00B7127A">
      <w:r w:rsidRPr="00D949F1">
        <w:t xml:space="preserve"> H                  1.60800000   -2.41602600    2.76917000</w:t>
      </w:r>
    </w:p>
    <w:p w14:paraId="232A4A5E" w14:textId="77777777" w:rsidR="00B7127A" w:rsidRPr="00D949F1" w:rsidRDefault="00B7127A" w:rsidP="00B7127A">
      <w:r w:rsidRPr="00D949F1">
        <w:t xml:space="preserve"> C                  1.88708900   -1.19526300   -0.57091000</w:t>
      </w:r>
    </w:p>
    <w:p w14:paraId="2873AD46" w14:textId="77777777" w:rsidR="00B7127A" w:rsidRPr="00D949F1" w:rsidRDefault="00B7127A" w:rsidP="00B7127A">
      <w:r w:rsidRPr="00D949F1">
        <w:t xml:space="preserve"> H                  1.40459000   -0.51812800    0.11675300</w:t>
      </w:r>
    </w:p>
    <w:p w14:paraId="78CB27F3" w14:textId="77777777" w:rsidR="00B7127A" w:rsidRPr="00D949F1" w:rsidRDefault="00B7127A" w:rsidP="00B7127A">
      <w:r w:rsidRPr="00D949F1">
        <w:t xml:space="preserve"> C                 -3.18590200    0.41753400    0.41373500</w:t>
      </w:r>
    </w:p>
    <w:p w14:paraId="24C88718" w14:textId="77777777" w:rsidR="00B7127A" w:rsidRPr="00D949F1" w:rsidRDefault="00B7127A" w:rsidP="00B7127A">
      <w:r w:rsidRPr="00D949F1">
        <w:t xml:space="preserve"> C                  2.29775900   -3.44650200   -1.36925400</w:t>
      </w:r>
    </w:p>
    <w:p w14:paraId="3BF37A43" w14:textId="77777777" w:rsidR="00B7127A" w:rsidRPr="00D949F1" w:rsidRDefault="00B7127A" w:rsidP="00B7127A">
      <w:r w:rsidRPr="00D949F1">
        <w:lastRenderedPageBreak/>
        <w:t xml:space="preserve"> H                  2.10405500   -4.50834100   -1.29271300</w:t>
      </w:r>
    </w:p>
    <w:p w14:paraId="06A62E51" w14:textId="77777777" w:rsidR="00B7127A" w:rsidRPr="00D949F1" w:rsidRDefault="00B7127A" w:rsidP="00B7127A">
      <w:r w:rsidRPr="00D949F1">
        <w:t xml:space="preserve"> C                  2.15971800    1.60882300   -1.23365800</w:t>
      </w:r>
    </w:p>
    <w:p w14:paraId="304B81F7" w14:textId="77777777" w:rsidR="00B7127A" w:rsidRPr="00D949F1" w:rsidRDefault="00B7127A" w:rsidP="00B7127A">
      <w:r w:rsidRPr="00D949F1">
        <w:t xml:space="preserve"> C                 -2.29031300    2.01129000   -1.13413700</w:t>
      </w:r>
    </w:p>
    <w:p w14:paraId="5BC59E78" w14:textId="77777777" w:rsidR="00B7127A" w:rsidRPr="00D949F1" w:rsidRDefault="00B7127A" w:rsidP="00B7127A">
      <w:r w:rsidRPr="00D949F1">
        <w:t xml:space="preserve"> C                 -2.10054700    1.15922200   -0.05006000</w:t>
      </w:r>
    </w:p>
    <w:p w14:paraId="475D5535" w14:textId="77777777" w:rsidR="00B7127A" w:rsidRPr="00D949F1" w:rsidRDefault="00B7127A" w:rsidP="00B7127A">
      <w:r w:rsidRPr="00D949F1">
        <w:t xml:space="preserve"> H                 -1.13305200    1.07477700    0.42159700</w:t>
      </w:r>
    </w:p>
    <w:p w14:paraId="629AB682" w14:textId="77777777" w:rsidR="00B7127A" w:rsidRPr="00D949F1" w:rsidRDefault="00B7127A" w:rsidP="00B7127A">
      <w:r w:rsidRPr="00D949F1">
        <w:t xml:space="preserve"> C                  2.74013400   -0.70761100   -1.55610900</w:t>
      </w:r>
    </w:p>
    <w:p w14:paraId="6458746A" w14:textId="77777777" w:rsidR="00B7127A" w:rsidRPr="00D949F1" w:rsidRDefault="00B7127A" w:rsidP="00B7127A">
      <w:r w:rsidRPr="00D949F1">
        <w:t xml:space="preserve"> C                  0.82380600    1.62405800   -1.62658500</w:t>
      </w:r>
    </w:p>
    <w:p w14:paraId="3076E285" w14:textId="77777777" w:rsidR="00B7127A" w:rsidRPr="00D949F1" w:rsidRDefault="00B7127A" w:rsidP="00B7127A">
      <w:r w:rsidRPr="00D949F1">
        <w:t xml:space="preserve"> H                  0.41578900    0.83814000   -2.24801900</w:t>
      </w:r>
    </w:p>
    <w:p w14:paraId="5BDCE441" w14:textId="77777777" w:rsidR="00B7127A" w:rsidRPr="00D949F1" w:rsidRDefault="00B7127A" w:rsidP="00B7127A">
      <w:r w:rsidRPr="00D949F1">
        <w:t xml:space="preserve"> C                 -0.07052000   -1.21354300    3.40265500</w:t>
      </w:r>
    </w:p>
    <w:p w14:paraId="442D6695" w14:textId="77777777" w:rsidR="00B7127A" w:rsidRPr="00D949F1" w:rsidRDefault="00B7127A" w:rsidP="00B7127A">
      <w:r w:rsidRPr="00D949F1">
        <w:t xml:space="preserve"> H                  0.35015000   -0.98474600    4.37333500</w:t>
      </w:r>
    </w:p>
    <w:p w14:paraId="1CC53B39" w14:textId="77777777" w:rsidR="00B7127A" w:rsidRPr="00D949F1" w:rsidRDefault="00B7127A" w:rsidP="00B7127A">
      <w:r w:rsidRPr="00D949F1">
        <w:t xml:space="preserve"> C                 -4.44566400    0.53899600   -0.15844600</w:t>
      </w:r>
    </w:p>
    <w:p w14:paraId="557DAC0F" w14:textId="77777777" w:rsidR="00B7127A" w:rsidRPr="00D949F1" w:rsidRDefault="00B7127A" w:rsidP="00B7127A">
      <w:r w:rsidRPr="00D949F1">
        <w:t xml:space="preserve"> H                 -5.26858200   -0.04870900    0.22571900</w:t>
      </w:r>
    </w:p>
    <w:p w14:paraId="513E97AF" w14:textId="77777777" w:rsidR="00B7127A" w:rsidRPr="00D949F1" w:rsidRDefault="00B7127A" w:rsidP="00B7127A">
      <w:r w:rsidRPr="00D949F1">
        <w:t xml:space="preserve"> C                  0.02177800    2.68379400   -1.21615000</w:t>
      </w:r>
    </w:p>
    <w:p w14:paraId="694E056A" w14:textId="77777777" w:rsidR="00B7127A" w:rsidRPr="00D949F1" w:rsidRDefault="00B7127A" w:rsidP="00B7127A">
      <w:r w:rsidRPr="00D949F1">
        <w:t xml:space="preserve"> C                  3.38696300   -1.56497800   -2.43911900</w:t>
      </w:r>
    </w:p>
    <w:p w14:paraId="7132A279" w14:textId="77777777" w:rsidR="00B7127A" w:rsidRPr="00D949F1" w:rsidRDefault="00B7127A" w:rsidP="00B7127A">
      <w:r w:rsidRPr="00D949F1">
        <w:t xml:space="preserve"> H                  4.04917300   -1.15950500   -3.19260700</w:t>
      </w:r>
    </w:p>
    <w:p w14:paraId="3E8FFC89" w14:textId="77777777" w:rsidR="00B7127A" w:rsidRPr="00D949F1" w:rsidRDefault="00B7127A" w:rsidP="00B7127A">
      <w:r w:rsidRPr="00D949F1">
        <w:t xml:space="preserve"> C                  2.69149700    2.64177400   -0.46675100</w:t>
      </w:r>
    </w:p>
    <w:p w14:paraId="34D7E1EC" w14:textId="77777777" w:rsidR="00B7127A" w:rsidRPr="00D949F1" w:rsidRDefault="00B7127A" w:rsidP="00B7127A">
      <w:r w:rsidRPr="00D949F1">
        <w:t xml:space="preserve"> H                  3.73942800    2.61556400   -0.19693200</w:t>
      </w:r>
    </w:p>
    <w:p w14:paraId="5902DF84" w14:textId="77777777" w:rsidR="00B7127A" w:rsidRPr="00D949F1" w:rsidRDefault="00B7127A" w:rsidP="00B7127A">
      <w:r w:rsidRPr="00D949F1">
        <w:t xml:space="preserve"> C                  3.16281300   -2.93358300   -2.32793300</w:t>
      </w:r>
    </w:p>
    <w:p w14:paraId="5E45C16A" w14:textId="77777777" w:rsidR="00B7127A" w:rsidRPr="00D949F1" w:rsidRDefault="00B7127A" w:rsidP="00B7127A">
      <w:r w:rsidRPr="00D949F1">
        <w:t xml:space="preserve"> H                  3.66197100   -3.61116000   -3.00976700</w:t>
      </w:r>
    </w:p>
    <w:p w14:paraId="3519E004" w14:textId="77777777" w:rsidR="00B7127A" w:rsidRPr="00D949F1" w:rsidRDefault="00B7127A" w:rsidP="00B7127A">
      <w:r w:rsidRPr="00D949F1">
        <w:t xml:space="preserve"> C                 -4.61069600    1.41315200   -1.22807500</w:t>
      </w:r>
    </w:p>
    <w:p w14:paraId="3CB3D17F" w14:textId="77777777" w:rsidR="00B7127A" w:rsidRPr="00D949F1" w:rsidRDefault="00B7127A" w:rsidP="00B7127A">
      <w:r w:rsidRPr="00D949F1">
        <w:t xml:space="preserve"> H                 -5.58681600    1.51450000   -1.68636800</w:t>
      </w:r>
    </w:p>
    <w:p w14:paraId="5978B905" w14:textId="77777777" w:rsidR="00B7127A" w:rsidRPr="00D949F1" w:rsidRDefault="00B7127A" w:rsidP="00B7127A">
      <w:r w:rsidRPr="00D949F1">
        <w:t xml:space="preserve"> C                 -3.54300500    2.14531900   -1.72989400</w:t>
      </w:r>
    </w:p>
    <w:p w14:paraId="075EE463" w14:textId="77777777" w:rsidR="00B7127A" w:rsidRPr="00D949F1" w:rsidRDefault="00B7127A" w:rsidP="00B7127A">
      <w:r w:rsidRPr="00D949F1">
        <w:t xml:space="preserve"> H                 -3.66367600    2.81580200   -2.57062500</w:t>
      </w:r>
    </w:p>
    <w:p w14:paraId="5E6C6F32" w14:textId="77777777" w:rsidR="00B7127A" w:rsidRPr="00D949F1" w:rsidRDefault="00B7127A" w:rsidP="00B7127A">
      <w:r w:rsidRPr="00D949F1">
        <w:t xml:space="preserve"> C                  1.87157100    3.69816100   -0.08253700</w:t>
      </w:r>
    </w:p>
    <w:p w14:paraId="00F2CB14" w14:textId="77777777" w:rsidR="00B7127A" w:rsidRPr="00D949F1" w:rsidRDefault="00B7127A" w:rsidP="00B7127A">
      <w:r w:rsidRPr="00D949F1">
        <w:t xml:space="preserve"> H                  2.28351300    4.51085500    0.50279400</w:t>
      </w:r>
    </w:p>
    <w:p w14:paraId="7D655FAE" w14:textId="77777777" w:rsidR="00B7127A" w:rsidRPr="00D949F1" w:rsidRDefault="00B7127A" w:rsidP="00B7127A">
      <w:r w:rsidRPr="00D949F1">
        <w:t xml:space="preserve"> C                  0.52837000    3.72219700   -0.44527800</w:t>
      </w:r>
    </w:p>
    <w:p w14:paraId="351496DD" w14:textId="77777777" w:rsidR="00B7127A" w:rsidRPr="00D949F1" w:rsidRDefault="00B7127A" w:rsidP="00B7127A">
      <w:r w:rsidRPr="00D949F1">
        <w:t xml:space="preserve"> H                 -0.12000500    4.53765700   -0.15317600</w:t>
      </w:r>
    </w:p>
    <w:p w14:paraId="71EC7D04" w14:textId="77777777" w:rsidR="00B7127A" w:rsidRPr="00D949F1" w:rsidRDefault="00B7127A" w:rsidP="00B7127A">
      <w:r w:rsidRPr="00D949F1">
        <w:t xml:space="preserve"> O                 -1.25568500   -2.17692500   -1.47410800</w:t>
      </w:r>
    </w:p>
    <w:p w14:paraId="1884EF67" w14:textId="77777777" w:rsidR="00B7127A" w:rsidRPr="00D949F1" w:rsidRDefault="00B7127A" w:rsidP="00B7127A">
      <w:r w:rsidRPr="00D949F1">
        <w:t xml:space="preserve"> C                  3.63649400    2.25032700    3.52721800</w:t>
      </w:r>
    </w:p>
    <w:p w14:paraId="3EE0FA17" w14:textId="77777777" w:rsidR="00B7127A" w:rsidRPr="00D949F1" w:rsidRDefault="00B7127A" w:rsidP="00B7127A">
      <w:r w:rsidRPr="00D949F1">
        <w:t xml:space="preserve"> H                  3.68112000    2.10492300    4.60585000</w:t>
      </w:r>
    </w:p>
    <w:p w14:paraId="57E71C9F" w14:textId="77777777" w:rsidR="00B7127A" w:rsidRPr="00D949F1" w:rsidRDefault="00B7127A" w:rsidP="00B7127A">
      <w:r w:rsidRPr="00D949F1">
        <w:lastRenderedPageBreak/>
        <w:t xml:space="preserve"> H                  4.03303900    3.24199900    3.28986600</w:t>
      </w:r>
    </w:p>
    <w:p w14:paraId="5841D88D" w14:textId="77777777" w:rsidR="00B7127A" w:rsidRPr="00D949F1" w:rsidRDefault="00B7127A" w:rsidP="00B7127A">
      <w:r w:rsidRPr="00D949F1">
        <w:t xml:space="preserve"> H                  4.25845200    1.49099600    3.04414100</w:t>
      </w:r>
    </w:p>
    <w:p w14:paraId="711D7C6D" w14:textId="77777777" w:rsidR="00B7127A" w:rsidRPr="00D949F1" w:rsidRDefault="00B7127A" w:rsidP="00B7127A">
      <w:r w:rsidRPr="00D949F1">
        <w:t xml:space="preserve"> O                  2.26355400    2.12696800    3.14720100</w:t>
      </w:r>
    </w:p>
    <w:p w14:paraId="133B4E52" w14:textId="77777777" w:rsidR="00B7127A" w:rsidRPr="00D949F1" w:rsidRDefault="00B7127A" w:rsidP="00B7127A">
      <w:r w:rsidRPr="00D949F1">
        <w:t xml:space="preserve"> H                  2.19843000    2.25907300    2.19318300</w:t>
      </w:r>
    </w:p>
    <w:p w14:paraId="653868D8" w14:textId="77777777" w:rsidR="00B7127A" w:rsidRPr="00D949F1" w:rsidRDefault="00B7127A" w:rsidP="00B7127A">
      <w:r w:rsidRPr="00D949F1">
        <w:t xml:space="preserve"> O                 -3.00964800   -2.79076800   -0.21755500</w:t>
      </w:r>
    </w:p>
    <w:p w14:paraId="401B0421" w14:textId="77777777" w:rsidR="00B7127A" w:rsidRPr="00D949F1" w:rsidRDefault="00B7127A" w:rsidP="00B7127A">
      <w:r w:rsidRPr="00D949F1">
        <w:t xml:space="preserve"> H                 -3.35861500   -3.03188700   -1.09255300</w:t>
      </w:r>
    </w:p>
    <w:p w14:paraId="2A8734DB" w14:textId="77777777" w:rsidR="00A8111D" w:rsidRPr="00D949F1" w:rsidRDefault="00A8111D" w:rsidP="00B7127A">
      <w:pPr>
        <w:pStyle w:val="Heading1"/>
      </w:pPr>
    </w:p>
    <w:p w14:paraId="583A3653" w14:textId="77777777" w:rsidR="00B7127A" w:rsidRPr="00D949F1" w:rsidRDefault="00B7127A" w:rsidP="00B7127A">
      <w:pPr>
        <w:pStyle w:val="Heading1"/>
      </w:pPr>
      <w:bookmarkStart w:id="30" w:name="_Toc13518735"/>
      <w:r w:rsidRPr="00D949F1">
        <w:t>References</w:t>
      </w:r>
      <w:bookmarkEnd w:id="30"/>
    </w:p>
    <w:p w14:paraId="4C42EF7C" w14:textId="77777777" w:rsidR="00B7127A" w:rsidRPr="00D949F1" w:rsidRDefault="00B7127A" w:rsidP="00B7127A"/>
    <w:p w14:paraId="704B23E3" w14:textId="3EB9CA9C" w:rsidR="00D949F1" w:rsidRPr="00D949F1" w:rsidRDefault="00B7127A" w:rsidP="00D949F1">
      <w:pPr>
        <w:widowControl w:val="0"/>
        <w:autoSpaceDE w:val="0"/>
        <w:autoSpaceDN w:val="0"/>
        <w:adjustRightInd w:val="0"/>
        <w:spacing w:line="240" w:lineRule="auto"/>
        <w:ind w:left="640" w:hanging="640"/>
        <w:rPr>
          <w:rFonts w:eastAsia="Times New Roman" w:cs="Times New Roman"/>
          <w:noProof/>
        </w:rPr>
      </w:pPr>
      <w:r w:rsidRPr="00D949F1">
        <w:fldChar w:fldCharType="begin" w:fldLock="1"/>
      </w:r>
      <w:r w:rsidRPr="00D949F1">
        <w:instrText xml:space="preserve">ADDIN Mendeley Bibliography CSL_BIBLIOGRAPHY </w:instrText>
      </w:r>
      <w:r w:rsidRPr="00D949F1">
        <w:fldChar w:fldCharType="separate"/>
      </w:r>
      <w:r w:rsidR="00D949F1" w:rsidRPr="00D949F1">
        <w:rPr>
          <w:rFonts w:eastAsia="Times New Roman" w:cs="Times New Roman"/>
          <w:noProof/>
        </w:rPr>
        <w:t>1</w:t>
      </w:r>
      <w:r w:rsidR="00D949F1" w:rsidRPr="00D949F1">
        <w:rPr>
          <w:rFonts w:eastAsia="Times New Roman" w:cs="Times New Roman"/>
          <w:noProof/>
        </w:rPr>
        <w:tab/>
        <w:t xml:space="preserve">Q. Zhou, L. Su, T. Jiang, B. Zhang, R. Chen, H. Jiang, Y. Ye, M. Zhu, D. Han, J. Shen, G. Dai and Z. Li, </w:t>
      </w:r>
      <w:r w:rsidR="00D949F1" w:rsidRPr="00D949F1">
        <w:rPr>
          <w:rFonts w:eastAsia="Times New Roman" w:cs="Times New Roman"/>
          <w:i/>
          <w:iCs/>
          <w:noProof/>
        </w:rPr>
        <w:t>Tetrahedron</w:t>
      </w:r>
      <w:r w:rsidR="00D949F1" w:rsidRPr="00D949F1">
        <w:rPr>
          <w:rFonts w:eastAsia="Times New Roman" w:cs="Times New Roman"/>
          <w:noProof/>
        </w:rPr>
        <w:t xml:space="preserve">, 2014, </w:t>
      </w:r>
      <w:r w:rsidR="00D949F1" w:rsidRPr="00D949F1">
        <w:rPr>
          <w:rFonts w:eastAsia="Times New Roman" w:cs="Times New Roman"/>
          <w:b/>
          <w:bCs/>
          <w:noProof/>
        </w:rPr>
        <w:t>70</w:t>
      </w:r>
      <w:r w:rsidR="00D949F1" w:rsidRPr="00D949F1">
        <w:rPr>
          <w:rFonts w:eastAsia="Times New Roman" w:cs="Times New Roman"/>
          <w:noProof/>
        </w:rPr>
        <w:t>, 1125–1132.</w:t>
      </w:r>
    </w:p>
    <w:p w14:paraId="0DAC9BFA" w14:textId="77777777" w:rsidR="00D949F1" w:rsidRPr="00D949F1" w:rsidRDefault="00D949F1" w:rsidP="00D949F1">
      <w:pPr>
        <w:widowControl w:val="0"/>
        <w:autoSpaceDE w:val="0"/>
        <w:autoSpaceDN w:val="0"/>
        <w:adjustRightInd w:val="0"/>
        <w:spacing w:line="240" w:lineRule="auto"/>
        <w:ind w:left="640" w:hanging="640"/>
        <w:rPr>
          <w:rFonts w:eastAsia="Times New Roman" w:cs="Times New Roman"/>
          <w:noProof/>
        </w:rPr>
      </w:pPr>
      <w:r w:rsidRPr="00D949F1">
        <w:rPr>
          <w:rFonts w:eastAsia="Times New Roman" w:cs="Times New Roman"/>
          <w:noProof/>
        </w:rPr>
        <w:t>2</w:t>
      </w:r>
      <w:r w:rsidRPr="00D949F1">
        <w:rPr>
          <w:rFonts w:eastAsia="Times New Roman" w:cs="Times New Roman"/>
          <w:noProof/>
        </w:rPr>
        <w:tab/>
        <w:t xml:space="preserve">A. Peterson, S. Kaabel, I. Kahn, T. Pehk, R. Aav and J. Adamson, </w:t>
      </w:r>
      <w:r w:rsidRPr="00D949F1">
        <w:rPr>
          <w:rFonts w:eastAsia="Times New Roman" w:cs="Times New Roman"/>
          <w:i/>
          <w:iCs/>
          <w:noProof/>
        </w:rPr>
        <w:t>ChemistrySelect</w:t>
      </w:r>
      <w:r w:rsidRPr="00D949F1">
        <w:rPr>
          <w:rFonts w:eastAsia="Times New Roman" w:cs="Times New Roman"/>
          <w:noProof/>
        </w:rPr>
        <w:t xml:space="preserve">, 2018, </w:t>
      </w:r>
      <w:r w:rsidRPr="00D949F1">
        <w:rPr>
          <w:rFonts w:eastAsia="Times New Roman" w:cs="Times New Roman"/>
          <w:b/>
          <w:bCs/>
          <w:noProof/>
        </w:rPr>
        <w:t>3</w:t>
      </w:r>
      <w:r w:rsidRPr="00D949F1">
        <w:rPr>
          <w:rFonts w:eastAsia="Times New Roman" w:cs="Times New Roman"/>
          <w:noProof/>
        </w:rPr>
        <w:t>, 9091–9095.</w:t>
      </w:r>
    </w:p>
    <w:p w14:paraId="31E87780" w14:textId="77777777" w:rsidR="00D949F1" w:rsidRPr="00D949F1" w:rsidRDefault="00D949F1" w:rsidP="00D949F1">
      <w:pPr>
        <w:widowControl w:val="0"/>
        <w:autoSpaceDE w:val="0"/>
        <w:autoSpaceDN w:val="0"/>
        <w:adjustRightInd w:val="0"/>
        <w:spacing w:line="240" w:lineRule="auto"/>
        <w:ind w:left="640" w:hanging="640"/>
        <w:rPr>
          <w:rFonts w:eastAsia="Times New Roman" w:cs="Times New Roman"/>
          <w:noProof/>
        </w:rPr>
      </w:pPr>
      <w:r w:rsidRPr="00D949F1">
        <w:rPr>
          <w:rFonts w:eastAsia="Times New Roman" w:cs="Times New Roman"/>
          <w:noProof/>
        </w:rPr>
        <w:t>3</w:t>
      </w:r>
      <w:r w:rsidRPr="00D949F1">
        <w:rPr>
          <w:rFonts w:eastAsia="Times New Roman" w:cs="Times New Roman"/>
          <w:noProof/>
        </w:rPr>
        <w:tab/>
        <w:t xml:space="preserve">S. K. Wolff, D. J. Grimwood, J. J. McKinnon, M. J. Turner, D. Jayatilaka and M. A. Spackman, </w:t>
      </w:r>
      <w:r w:rsidRPr="00D949F1">
        <w:rPr>
          <w:rFonts w:eastAsia="Times New Roman" w:cs="Times New Roman"/>
          <w:i/>
          <w:iCs/>
          <w:noProof/>
        </w:rPr>
        <w:t>Univ. West. Aust.</w:t>
      </w:r>
    </w:p>
    <w:p w14:paraId="3E3D2D63" w14:textId="77777777" w:rsidR="00D949F1" w:rsidRPr="00D949F1" w:rsidRDefault="00D949F1" w:rsidP="00D949F1">
      <w:pPr>
        <w:widowControl w:val="0"/>
        <w:autoSpaceDE w:val="0"/>
        <w:autoSpaceDN w:val="0"/>
        <w:adjustRightInd w:val="0"/>
        <w:spacing w:line="240" w:lineRule="auto"/>
        <w:ind w:left="640" w:hanging="640"/>
        <w:rPr>
          <w:rFonts w:eastAsia="Times New Roman" w:cs="Times New Roman"/>
          <w:noProof/>
        </w:rPr>
      </w:pPr>
      <w:r w:rsidRPr="00D949F1">
        <w:rPr>
          <w:rFonts w:eastAsia="Times New Roman" w:cs="Times New Roman"/>
          <w:noProof/>
        </w:rPr>
        <w:t>4</w:t>
      </w:r>
      <w:r w:rsidRPr="00D949F1">
        <w:rPr>
          <w:rFonts w:eastAsia="Times New Roman" w:cs="Times New Roman"/>
          <w:noProof/>
        </w:rPr>
        <w:tab/>
        <w:t xml:space="preserve">M. J. Turner, S. Grabowsky, D. Jayatilaka and M. A. Spackman, </w:t>
      </w:r>
      <w:r w:rsidRPr="00D949F1">
        <w:rPr>
          <w:rFonts w:eastAsia="Times New Roman" w:cs="Times New Roman"/>
          <w:i/>
          <w:iCs/>
          <w:noProof/>
        </w:rPr>
        <w:t>J. Phys. Chem. Lett.</w:t>
      </w:r>
      <w:r w:rsidRPr="00D949F1">
        <w:rPr>
          <w:rFonts w:eastAsia="Times New Roman" w:cs="Times New Roman"/>
          <w:noProof/>
        </w:rPr>
        <w:t xml:space="preserve">, 2014, </w:t>
      </w:r>
      <w:r w:rsidRPr="00D949F1">
        <w:rPr>
          <w:rFonts w:eastAsia="Times New Roman" w:cs="Times New Roman"/>
          <w:b/>
          <w:bCs/>
          <w:noProof/>
        </w:rPr>
        <w:t>5</w:t>
      </w:r>
      <w:r w:rsidRPr="00D949F1">
        <w:rPr>
          <w:rFonts w:eastAsia="Times New Roman" w:cs="Times New Roman"/>
          <w:noProof/>
        </w:rPr>
        <w:t>, 4249–4255.</w:t>
      </w:r>
    </w:p>
    <w:p w14:paraId="4C02F82B" w14:textId="77777777" w:rsidR="00D949F1" w:rsidRPr="00D949F1" w:rsidRDefault="00D949F1" w:rsidP="00D949F1">
      <w:pPr>
        <w:widowControl w:val="0"/>
        <w:autoSpaceDE w:val="0"/>
        <w:autoSpaceDN w:val="0"/>
        <w:adjustRightInd w:val="0"/>
        <w:spacing w:line="240" w:lineRule="auto"/>
        <w:ind w:left="640" w:hanging="640"/>
        <w:rPr>
          <w:rFonts w:eastAsia="Times New Roman" w:cs="Times New Roman"/>
          <w:noProof/>
        </w:rPr>
      </w:pPr>
      <w:r w:rsidRPr="00D949F1">
        <w:rPr>
          <w:rFonts w:eastAsia="Times New Roman" w:cs="Times New Roman"/>
          <w:noProof/>
        </w:rPr>
        <w:t>5</w:t>
      </w:r>
      <w:r w:rsidRPr="00D949F1">
        <w:rPr>
          <w:rFonts w:eastAsia="Times New Roman" w:cs="Times New Roman"/>
          <w:noProof/>
        </w:rPr>
        <w:tab/>
        <w:t xml:space="preserve">C. F. Mackenzie, P. R. Spackman, D. Jayatilaka and M. A. Spackman, </w:t>
      </w:r>
      <w:r w:rsidRPr="00D949F1">
        <w:rPr>
          <w:rFonts w:eastAsia="Times New Roman" w:cs="Times New Roman"/>
          <w:i/>
          <w:iCs/>
          <w:noProof/>
        </w:rPr>
        <w:t>IUCrJ</w:t>
      </w:r>
      <w:r w:rsidRPr="00D949F1">
        <w:rPr>
          <w:rFonts w:eastAsia="Times New Roman" w:cs="Times New Roman"/>
          <w:noProof/>
        </w:rPr>
        <w:t>.</w:t>
      </w:r>
    </w:p>
    <w:p w14:paraId="28F77538" w14:textId="77777777" w:rsidR="00D949F1" w:rsidRPr="00D949F1" w:rsidRDefault="00D949F1" w:rsidP="00D949F1">
      <w:pPr>
        <w:widowControl w:val="0"/>
        <w:autoSpaceDE w:val="0"/>
        <w:autoSpaceDN w:val="0"/>
        <w:adjustRightInd w:val="0"/>
        <w:spacing w:line="240" w:lineRule="auto"/>
        <w:ind w:left="640" w:hanging="640"/>
        <w:rPr>
          <w:rFonts w:eastAsia="Times New Roman" w:cs="Times New Roman"/>
          <w:noProof/>
        </w:rPr>
      </w:pPr>
      <w:r w:rsidRPr="00D949F1">
        <w:rPr>
          <w:rFonts w:eastAsia="Times New Roman" w:cs="Times New Roman"/>
          <w:noProof/>
        </w:rPr>
        <w:t>6</w:t>
      </w:r>
      <w:r w:rsidRPr="00D949F1">
        <w:rPr>
          <w:rFonts w:eastAsia="Times New Roman" w:cs="Times New Roman"/>
          <w:noProof/>
        </w:rPr>
        <w:tab/>
        <w:t xml:space="preserve">A. Arduini, M. Fabbi, M. Mantovani, L. Mirone, A. Pochini, A. Secchi and R. Ungaro, </w:t>
      </w:r>
      <w:r w:rsidRPr="00D949F1">
        <w:rPr>
          <w:rFonts w:eastAsia="Times New Roman" w:cs="Times New Roman"/>
          <w:i/>
          <w:iCs/>
          <w:noProof/>
        </w:rPr>
        <w:t>J. Org. Chem.</w:t>
      </w:r>
      <w:r w:rsidRPr="00D949F1">
        <w:rPr>
          <w:rFonts w:eastAsia="Times New Roman" w:cs="Times New Roman"/>
          <w:noProof/>
        </w:rPr>
        <w:t xml:space="preserve">, 1995, </w:t>
      </w:r>
      <w:r w:rsidRPr="00D949F1">
        <w:rPr>
          <w:rFonts w:eastAsia="Times New Roman" w:cs="Times New Roman"/>
          <w:b/>
          <w:bCs/>
          <w:noProof/>
        </w:rPr>
        <w:t>60</w:t>
      </w:r>
      <w:r w:rsidRPr="00D949F1">
        <w:rPr>
          <w:rFonts w:eastAsia="Times New Roman" w:cs="Times New Roman"/>
          <w:noProof/>
        </w:rPr>
        <w:t>, 1454–1457.</w:t>
      </w:r>
    </w:p>
    <w:p w14:paraId="3858B8E4" w14:textId="77777777" w:rsidR="00D949F1" w:rsidRPr="00D949F1" w:rsidRDefault="00D949F1" w:rsidP="00D949F1">
      <w:pPr>
        <w:widowControl w:val="0"/>
        <w:autoSpaceDE w:val="0"/>
        <w:autoSpaceDN w:val="0"/>
        <w:adjustRightInd w:val="0"/>
        <w:spacing w:line="240" w:lineRule="auto"/>
        <w:ind w:left="640" w:hanging="640"/>
        <w:rPr>
          <w:rFonts w:cs="Times New Roman"/>
          <w:noProof/>
        </w:rPr>
      </w:pPr>
      <w:r w:rsidRPr="00D949F1">
        <w:rPr>
          <w:rFonts w:eastAsia="Times New Roman" w:cs="Times New Roman"/>
          <w:noProof/>
        </w:rPr>
        <w:t>7</w:t>
      </w:r>
      <w:r w:rsidRPr="00D949F1">
        <w:rPr>
          <w:rFonts w:eastAsia="Times New Roman" w:cs="Times New Roman"/>
          <w:noProof/>
        </w:rPr>
        <w:tab/>
        <w:t xml:space="preserve">H. Miyaji, M. Dudic, J. H. R. Tucker, I. Prokes, M. E. Light, T. Gelbrich, M. B. Hursthouse, I. Stibor, P. Lhoták and L. Brammer, </w:t>
      </w:r>
      <w:r w:rsidRPr="00D949F1">
        <w:rPr>
          <w:rFonts w:eastAsia="Times New Roman" w:cs="Times New Roman"/>
          <w:i/>
          <w:iCs/>
          <w:noProof/>
        </w:rPr>
        <w:t>Supramol. Chem.</w:t>
      </w:r>
      <w:r w:rsidRPr="00D949F1">
        <w:rPr>
          <w:rFonts w:eastAsia="Times New Roman" w:cs="Times New Roman"/>
          <w:noProof/>
        </w:rPr>
        <w:t xml:space="preserve">, 2003, </w:t>
      </w:r>
      <w:r w:rsidRPr="00D949F1">
        <w:rPr>
          <w:rFonts w:eastAsia="Times New Roman" w:cs="Times New Roman"/>
          <w:b/>
          <w:bCs/>
          <w:noProof/>
        </w:rPr>
        <w:t>15</w:t>
      </w:r>
      <w:r w:rsidRPr="00D949F1">
        <w:rPr>
          <w:rFonts w:eastAsia="Times New Roman" w:cs="Times New Roman"/>
          <w:noProof/>
        </w:rPr>
        <w:t>, 385–390.</w:t>
      </w:r>
    </w:p>
    <w:p w14:paraId="43497FF5" w14:textId="5B486AE4" w:rsidR="00385750" w:rsidRPr="00D949F1" w:rsidRDefault="00B7127A" w:rsidP="00D949F1">
      <w:pPr>
        <w:widowControl w:val="0"/>
        <w:autoSpaceDE w:val="0"/>
        <w:autoSpaceDN w:val="0"/>
        <w:adjustRightInd w:val="0"/>
        <w:spacing w:line="240" w:lineRule="auto"/>
        <w:ind w:left="640" w:hanging="640"/>
      </w:pPr>
      <w:r w:rsidRPr="00D949F1">
        <w:fldChar w:fldCharType="end"/>
      </w:r>
    </w:p>
    <w:sectPr w:rsidR="00385750" w:rsidRPr="00D949F1" w:rsidSect="004B6DA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C6820" w14:textId="77777777" w:rsidR="007B328E" w:rsidRDefault="007B328E" w:rsidP="006C1996">
      <w:pPr>
        <w:spacing w:after="0" w:line="240" w:lineRule="auto"/>
      </w:pPr>
      <w:r>
        <w:separator/>
      </w:r>
    </w:p>
  </w:endnote>
  <w:endnote w:type="continuationSeparator" w:id="0">
    <w:p w14:paraId="18854A40" w14:textId="77777777" w:rsidR="007B328E" w:rsidRDefault="007B328E" w:rsidP="006C1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33589516"/>
      <w:docPartObj>
        <w:docPartGallery w:val="Page Numbers (Bottom of Page)"/>
        <w:docPartUnique/>
      </w:docPartObj>
    </w:sdtPr>
    <w:sdtEndPr>
      <w:rPr>
        <w:rStyle w:val="PageNumber"/>
      </w:rPr>
    </w:sdtEndPr>
    <w:sdtContent>
      <w:p w14:paraId="11C1137B" w14:textId="3E1E4F48" w:rsidR="00886F42" w:rsidRDefault="00886F42" w:rsidP="00CE5F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547606" w14:textId="77777777" w:rsidR="00886F42" w:rsidRDefault="00886F42" w:rsidP="006C19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F4640" w14:textId="438F56A7" w:rsidR="00886F42" w:rsidRDefault="00886F42" w:rsidP="00CE5F04">
    <w:pPr>
      <w:pStyle w:val="Footer"/>
      <w:framePr w:wrap="none" w:vAnchor="text" w:hAnchor="margin" w:xAlign="right" w:y="1"/>
      <w:rPr>
        <w:rStyle w:val="PageNumber"/>
      </w:rPr>
    </w:pPr>
    <w:r>
      <w:rPr>
        <w:rStyle w:val="PageNumber"/>
      </w:rPr>
      <w:t>S</w:t>
    </w:r>
    <w:sdt>
      <w:sdtPr>
        <w:rPr>
          <w:rStyle w:val="PageNumber"/>
        </w:rPr>
        <w:id w:val="-1941981759"/>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3C5978">
          <w:rPr>
            <w:rStyle w:val="PageNumber"/>
            <w:noProof/>
          </w:rPr>
          <w:t>3</w:t>
        </w:r>
        <w:r>
          <w:rPr>
            <w:rStyle w:val="PageNumber"/>
          </w:rPr>
          <w:fldChar w:fldCharType="end"/>
        </w:r>
      </w:sdtContent>
    </w:sdt>
  </w:p>
  <w:p w14:paraId="71C48574" w14:textId="77777777" w:rsidR="00886F42" w:rsidRDefault="00886F42" w:rsidP="006C199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21BA2" w14:textId="77777777" w:rsidR="00886F42" w:rsidRDefault="00886F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B5E679" w14:textId="77777777" w:rsidR="007B328E" w:rsidRDefault="007B328E" w:rsidP="006C1996">
      <w:pPr>
        <w:spacing w:after="0" w:line="240" w:lineRule="auto"/>
      </w:pPr>
      <w:r>
        <w:separator/>
      </w:r>
    </w:p>
  </w:footnote>
  <w:footnote w:type="continuationSeparator" w:id="0">
    <w:p w14:paraId="7A82947D" w14:textId="77777777" w:rsidR="007B328E" w:rsidRDefault="007B328E" w:rsidP="006C199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847F1" w14:textId="77777777" w:rsidR="00886F42" w:rsidRDefault="00886F4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3A635" w14:textId="77777777" w:rsidR="00886F42" w:rsidRDefault="00886F4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163E0" w14:textId="77777777" w:rsidR="00886F42" w:rsidRDefault="00886F4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2936DC"/>
    <w:multiLevelType w:val="hybridMultilevel"/>
    <w:tmpl w:val="DA8AA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4C0"/>
    <w:rsid w:val="0001653E"/>
    <w:rsid w:val="000300CC"/>
    <w:rsid w:val="00031D13"/>
    <w:rsid w:val="00040D5A"/>
    <w:rsid w:val="0004598C"/>
    <w:rsid w:val="0007160E"/>
    <w:rsid w:val="00072B7A"/>
    <w:rsid w:val="000761B4"/>
    <w:rsid w:val="00076362"/>
    <w:rsid w:val="00096D90"/>
    <w:rsid w:val="000A7DE3"/>
    <w:rsid w:val="000C170F"/>
    <w:rsid w:val="000C617C"/>
    <w:rsid w:val="000D5CC8"/>
    <w:rsid w:val="000D68D4"/>
    <w:rsid w:val="000D71BC"/>
    <w:rsid w:val="000E1657"/>
    <w:rsid w:val="000F2B1F"/>
    <w:rsid w:val="000F65D0"/>
    <w:rsid w:val="00113722"/>
    <w:rsid w:val="001162A1"/>
    <w:rsid w:val="00116A72"/>
    <w:rsid w:val="00135B01"/>
    <w:rsid w:val="0014536C"/>
    <w:rsid w:val="00147847"/>
    <w:rsid w:val="00151E08"/>
    <w:rsid w:val="00160B52"/>
    <w:rsid w:val="001643B6"/>
    <w:rsid w:val="00164D63"/>
    <w:rsid w:val="001704CE"/>
    <w:rsid w:val="00170A2A"/>
    <w:rsid w:val="0018076C"/>
    <w:rsid w:val="00187A99"/>
    <w:rsid w:val="00197B7E"/>
    <w:rsid w:val="001A29DC"/>
    <w:rsid w:val="001F6602"/>
    <w:rsid w:val="00207D1F"/>
    <w:rsid w:val="0021638B"/>
    <w:rsid w:val="00216A7A"/>
    <w:rsid w:val="00216E8C"/>
    <w:rsid w:val="00233792"/>
    <w:rsid w:val="002457D5"/>
    <w:rsid w:val="00251272"/>
    <w:rsid w:val="00251797"/>
    <w:rsid w:val="00251ACE"/>
    <w:rsid w:val="002617AE"/>
    <w:rsid w:val="00263BD3"/>
    <w:rsid w:val="00295D7C"/>
    <w:rsid w:val="002A5B67"/>
    <w:rsid w:val="002A7CA2"/>
    <w:rsid w:val="002B10E1"/>
    <w:rsid w:val="002C3562"/>
    <w:rsid w:val="002C3DCE"/>
    <w:rsid w:val="002C51EA"/>
    <w:rsid w:val="002D280D"/>
    <w:rsid w:val="002D65B7"/>
    <w:rsid w:val="002D7309"/>
    <w:rsid w:val="002E1280"/>
    <w:rsid w:val="002E4B74"/>
    <w:rsid w:val="0031699F"/>
    <w:rsid w:val="00321737"/>
    <w:rsid w:val="00323F3C"/>
    <w:rsid w:val="00324423"/>
    <w:rsid w:val="00342DEC"/>
    <w:rsid w:val="00362DF6"/>
    <w:rsid w:val="003809FF"/>
    <w:rsid w:val="00385750"/>
    <w:rsid w:val="003C5978"/>
    <w:rsid w:val="003D1132"/>
    <w:rsid w:val="003D2B0F"/>
    <w:rsid w:val="003E31D0"/>
    <w:rsid w:val="003E36B4"/>
    <w:rsid w:val="003E5942"/>
    <w:rsid w:val="003E6159"/>
    <w:rsid w:val="003E7DD5"/>
    <w:rsid w:val="003F5AAA"/>
    <w:rsid w:val="003F6160"/>
    <w:rsid w:val="003F76C6"/>
    <w:rsid w:val="003F7AA1"/>
    <w:rsid w:val="00401382"/>
    <w:rsid w:val="00411812"/>
    <w:rsid w:val="004247AE"/>
    <w:rsid w:val="004371B7"/>
    <w:rsid w:val="0043749E"/>
    <w:rsid w:val="00440DC5"/>
    <w:rsid w:val="00446B82"/>
    <w:rsid w:val="004B6DA9"/>
    <w:rsid w:val="004B7EF2"/>
    <w:rsid w:val="004C4ED5"/>
    <w:rsid w:val="004D2391"/>
    <w:rsid w:val="004D588D"/>
    <w:rsid w:val="004E08A5"/>
    <w:rsid w:val="004F46F5"/>
    <w:rsid w:val="00503BD8"/>
    <w:rsid w:val="005369F2"/>
    <w:rsid w:val="00541FCB"/>
    <w:rsid w:val="00543978"/>
    <w:rsid w:val="00544CF2"/>
    <w:rsid w:val="00547112"/>
    <w:rsid w:val="00561727"/>
    <w:rsid w:val="005834C0"/>
    <w:rsid w:val="005A06C6"/>
    <w:rsid w:val="005A6536"/>
    <w:rsid w:val="005D3BB4"/>
    <w:rsid w:val="005E0822"/>
    <w:rsid w:val="005E6819"/>
    <w:rsid w:val="005F1003"/>
    <w:rsid w:val="00602877"/>
    <w:rsid w:val="00604A52"/>
    <w:rsid w:val="00614902"/>
    <w:rsid w:val="00614C38"/>
    <w:rsid w:val="00617D30"/>
    <w:rsid w:val="00622AE7"/>
    <w:rsid w:val="0065562B"/>
    <w:rsid w:val="0066281C"/>
    <w:rsid w:val="00667A99"/>
    <w:rsid w:val="00674BE8"/>
    <w:rsid w:val="006966D5"/>
    <w:rsid w:val="006A132E"/>
    <w:rsid w:val="006A51B1"/>
    <w:rsid w:val="006B00AB"/>
    <w:rsid w:val="006B78ED"/>
    <w:rsid w:val="006C1996"/>
    <w:rsid w:val="006D0557"/>
    <w:rsid w:val="006D5C31"/>
    <w:rsid w:val="006F3A7A"/>
    <w:rsid w:val="007247D8"/>
    <w:rsid w:val="007265D1"/>
    <w:rsid w:val="00740D89"/>
    <w:rsid w:val="00743905"/>
    <w:rsid w:val="00753427"/>
    <w:rsid w:val="00754D7E"/>
    <w:rsid w:val="007556B8"/>
    <w:rsid w:val="007743CC"/>
    <w:rsid w:val="00775C09"/>
    <w:rsid w:val="00782AD3"/>
    <w:rsid w:val="007834AA"/>
    <w:rsid w:val="007B328E"/>
    <w:rsid w:val="007B346F"/>
    <w:rsid w:val="007B5BC3"/>
    <w:rsid w:val="007D60CA"/>
    <w:rsid w:val="007E5DAF"/>
    <w:rsid w:val="0081028D"/>
    <w:rsid w:val="00825CF6"/>
    <w:rsid w:val="00825DB0"/>
    <w:rsid w:val="00835999"/>
    <w:rsid w:val="00844790"/>
    <w:rsid w:val="00871442"/>
    <w:rsid w:val="00873EF2"/>
    <w:rsid w:val="00885378"/>
    <w:rsid w:val="00886F42"/>
    <w:rsid w:val="00891577"/>
    <w:rsid w:val="00895F42"/>
    <w:rsid w:val="008A36DF"/>
    <w:rsid w:val="008A3A1E"/>
    <w:rsid w:val="008A4EFD"/>
    <w:rsid w:val="008A4F71"/>
    <w:rsid w:val="008A5DA3"/>
    <w:rsid w:val="008F4260"/>
    <w:rsid w:val="009026DE"/>
    <w:rsid w:val="00920A5C"/>
    <w:rsid w:val="009213F3"/>
    <w:rsid w:val="00945B4E"/>
    <w:rsid w:val="00950F0E"/>
    <w:rsid w:val="0095625B"/>
    <w:rsid w:val="0095741B"/>
    <w:rsid w:val="00961B88"/>
    <w:rsid w:val="009835FA"/>
    <w:rsid w:val="00984101"/>
    <w:rsid w:val="009C15AF"/>
    <w:rsid w:val="009C1CB7"/>
    <w:rsid w:val="009C6321"/>
    <w:rsid w:val="009D74DA"/>
    <w:rsid w:val="009E458A"/>
    <w:rsid w:val="009F0C39"/>
    <w:rsid w:val="009F6110"/>
    <w:rsid w:val="00A01F23"/>
    <w:rsid w:val="00A048FD"/>
    <w:rsid w:val="00A0589E"/>
    <w:rsid w:val="00A1130F"/>
    <w:rsid w:val="00A170F4"/>
    <w:rsid w:val="00A21188"/>
    <w:rsid w:val="00A252B5"/>
    <w:rsid w:val="00A3339C"/>
    <w:rsid w:val="00A37455"/>
    <w:rsid w:val="00A40400"/>
    <w:rsid w:val="00A44B7F"/>
    <w:rsid w:val="00A5134E"/>
    <w:rsid w:val="00A62346"/>
    <w:rsid w:val="00A8111D"/>
    <w:rsid w:val="00A82006"/>
    <w:rsid w:val="00A84299"/>
    <w:rsid w:val="00A84D9D"/>
    <w:rsid w:val="00AA7953"/>
    <w:rsid w:val="00AB12A9"/>
    <w:rsid w:val="00AB25D8"/>
    <w:rsid w:val="00AC7375"/>
    <w:rsid w:val="00AE1A06"/>
    <w:rsid w:val="00AF5221"/>
    <w:rsid w:val="00AF6C19"/>
    <w:rsid w:val="00B13FD9"/>
    <w:rsid w:val="00B30241"/>
    <w:rsid w:val="00B35741"/>
    <w:rsid w:val="00B476EC"/>
    <w:rsid w:val="00B63771"/>
    <w:rsid w:val="00B7127A"/>
    <w:rsid w:val="00B751A4"/>
    <w:rsid w:val="00B828AC"/>
    <w:rsid w:val="00B8436D"/>
    <w:rsid w:val="00B96FC8"/>
    <w:rsid w:val="00BA4090"/>
    <w:rsid w:val="00BA6223"/>
    <w:rsid w:val="00BB3185"/>
    <w:rsid w:val="00BB7CAA"/>
    <w:rsid w:val="00BD5AE9"/>
    <w:rsid w:val="00C37616"/>
    <w:rsid w:val="00C400EB"/>
    <w:rsid w:val="00C4256A"/>
    <w:rsid w:val="00C551AA"/>
    <w:rsid w:val="00C56301"/>
    <w:rsid w:val="00C6677E"/>
    <w:rsid w:val="00C77E89"/>
    <w:rsid w:val="00C975BF"/>
    <w:rsid w:val="00CC7D70"/>
    <w:rsid w:val="00CD7068"/>
    <w:rsid w:val="00CE4B53"/>
    <w:rsid w:val="00CE5F04"/>
    <w:rsid w:val="00D00DF2"/>
    <w:rsid w:val="00D062AC"/>
    <w:rsid w:val="00D23BD1"/>
    <w:rsid w:val="00D262CF"/>
    <w:rsid w:val="00D36996"/>
    <w:rsid w:val="00D809B6"/>
    <w:rsid w:val="00D82961"/>
    <w:rsid w:val="00D84FEC"/>
    <w:rsid w:val="00D86653"/>
    <w:rsid w:val="00D935AB"/>
    <w:rsid w:val="00D949F1"/>
    <w:rsid w:val="00DC52FE"/>
    <w:rsid w:val="00DC547F"/>
    <w:rsid w:val="00DD5624"/>
    <w:rsid w:val="00DF026C"/>
    <w:rsid w:val="00DF2BED"/>
    <w:rsid w:val="00E06D81"/>
    <w:rsid w:val="00E17E72"/>
    <w:rsid w:val="00E460A3"/>
    <w:rsid w:val="00E5686C"/>
    <w:rsid w:val="00E70417"/>
    <w:rsid w:val="00E73257"/>
    <w:rsid w:val="00E84930"/>
    <w:rsid w:val="00E853D5"/>
    <w:rsid w:val="00EA5273"/>
    <w:rsid w:val="00EA62F5"/>
    <w:rsid w:val="00EB73BF"/>
    <w:rsid w:val="00EC102D"/>
    <w:rsid w:val="00EC55E1"/>
    <w:rsid w:val="00EC77E5"/>
    <w:rsid w:val="00EE0D87"/>
    <w:rsid w:val="00EE1FB8"/>
    <w:rsid w:val="00EF22D6"/>
    <w:rsid w:val="00F25DF8"/>
    <w:rsid w:val="00F31E43"/>
    <w:rsid w:val="00F5394F"/>
    <w:rsid w:val="00F53D92"/>
    <w:rsid w:val="00F56076"/>
    <w:rsid w:val="00F57B14"/>
    <w:rsid w:val="00F66AD7"/>
    <w:rsid w:val="00F7733D"/>
    <w:rsid w:val="00F86E30"/>
    <w:rsid w:val="00F940EB"/>
    <w:rsid w:val="00FA1588"/>
    <w:rsid w:val="00FC2A6C"/>
    <w:rsid w:val="00FE197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9F80C"/>
  <w15:chartTrackingRefBased/>
  <w15:docId w15:val="{85C30F12-56C0-40CB-870D-E42957BEC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5C31"/>
    <w:rPr>
      <w:rFonts w:ascii="Times New Roman" w:hAnsi="Times New Roman"/>
      <w:sz w:val="24"/>
      <w:lang w:val="en-GB"/>
    </w:rPr>
  </w:style>
  <w:style w:type="paragraph" w:styleId="Heading1">
    <w:name w:val="heading 1"/>
    <w:basedOn w:val="Normal"/>
    <w:next w:val="Normal"/>
    <w:link w:val="Heading1Char"/>
    <w:uiPriority w:val="9"/>
    <w:qFormat/>
    <w:rsid w:val="00DF026C"/>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BD5AE9"/>
    <w:pPr>
      <w:keepNext/>
      <w:keepLines/>
      <w:spacing w:before="40" w:after="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BD5AE9"/>
    <w:pPr>
      <w:keepNext/>
      <w:keepLines/>
      <w:spacing w:before="40" w:after="0"/>
      <w:outlineLvl w:val="2"/>
    </w:pPr>
    <w:rPr>
      <w:rFonts w:eastAsiaTheme="majorEastAsia" w:cstheme="majorBidi"/>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95741B"/>
    <w:pPr>
      <w:spacing w:after="120" w:line="360" w:lineRule="auto"/>
    </w:pPr>
    <w:rPr>
      <w:rFonts w:eastAsia="Times New Roman" w:cs="Times New Roman"/>
      <w:b/>
      <w:sz w:val="28"/>
      <w:szCs w:val="24"/>
      <w:lang w:eastAsia="en-GB"/>
    </w:rPr>
  </w:style>
  <w:style w:type="paragraph" w:customStyle="1" w:styleId="Correspondencedetails">
    <w:name w:val="Correspondence details"/>
    <w:basedOn w:val="Normal"/>
    <w:qFormat/>
    <w:rsid w:val="0095741B"/>
    <w:pPr>
      <w:spacing w:before="240" w:after="0" w:line="360" w:lineRule="auto"/>
    </w:pPr>
    <w:rPr>
      <w:rFonts w:eastAsia="Times New Roman" w:cs="Times New Roman"/>
      <w:szCs w:val="24"/>
      <w:lang w:eastAsia="en-GB"/>
    </w:rPr>
  </w:style>
  <w:style w:type="character" w:customStyle="1" w:styleId="italic">
    <w:name w:val="italic"/>
    <w:basedOn w:val="DefaultParagraphFont"/>
    <w:rsid w:val="0095741B"/>
  </w:style>
  <w:style w:type="character" w:customStyle="1" w:styleId="supref">
    <w:name w:val="sup_ref"/>
    <w:basedOn w:val="DefaultParagraphFont"/>
    <w:rsid w:val="0095741B"/>
  </w:style>
  <w:style w:type="character" w:styleId="Hyperlink">
    <w:name w:val="Hyperlink"/>
    <w:basedOn w:val="DefaultParagraphFont"/>
    <w:uiPriority w:val="99"/>
    <w:unhideWhenUsed/>
    <w:rsid w:val="0095741B"/>
    <w:rPr>
      <w:color w:val="0563C1" w:themeColor="hyperlink"/>
      <w:u w:val="single"/>
    </w:rPr>
  </w:style>
  <w:style w:type="paragraph" w:customStyle="1" w:styleId="Authors">
    <w:name w:val="Authors"/>
    <w:basedOn w:val="Normal"/>
    <w:qFormat/>
    <w:rsid w:val="0095741B"/>
    <w:pPr>
      <w:spacing w:before="120" w:after="120" w:line="320" w:lineRule="exact"/>
    </w:pPr>
    <w:rPr>
      <w:rFonts w:ascii="Arial" w:eastAsia="MS Mincho" w:hAnsi="Arial" w:cs="Times New Roman"/>
      <w:szCs w:val="24"/>
      <w:lang w:eastAsia="ja-JP"/>
    </w:rPr>
  </w:style>
  <w:style w:type="character" w:customStyle="1" w:styleId="Heading1Char">
    <w:name w:val="Heading 1 Char"/>
    <w:basedOn w:val="DefaultParagraphFont"/>
    <w:link w:val="Heading1"/>
    <w:uiPriority w:val="9"/>
    <w:rsid w:val="00DF026C"/>
    <w:rPr>
      <w:rFonts w:ascii="Times New Roman" w:eastAsiaTheme="majorEastAsia" w:hAnsi="Times New Roman" w:cstheme="majorBidi"/>
      <w:sz w:val="28"/>
      <w:szCs w:val="32"/>
      <w:lang w:val="en-GB"/>
    </w:rPr>
  </w:style>
  <w:style w:type="character" w:customStyle="1" w:styleId="Heading2Char">
    <w:name w:val="Heading 2 Char"/>
    <w:basedOn w:val="DefaultParagraphFont"/>
    <w:link w:val="Heading2"/>
    <w:uiPriority w:val="9"/>
    <w:rsid w:val="00BD5AE9"/>
    <w:rPr>
      <w:rFonts w:ascii="Times New Roman" w:eastAsiaTheme="majorEastAsia" w:hAnsi="Times New Roman" w:cstheme="majorBidi"/>
      <w:i/>
      <w:sz w:val="24"/>
      <w:szCs w:val="26"/>
      <w:lang w:val="en-GB"/>
    </w:rPr>
  </w:style>
  <w:style w:type="character" w:customStyle="1" w:styleId="Heading3Char">
    <w:name w:val="Heading 3 Char"/>
    <w:basedOn w:val="DefaultParagraphFont"/>
    <w:link w:val="Heading3"/>
    <w:uiPriority w:val="9"/>
    <w:rsid w:val="00BD5AE9"/>
    <w:rPr>
      <w:rFonts w:ascii="Times New Roman" w:eastAsiaTheme="majorEastAsia" w:hAnsi="Times New Roman" w:cstheme="majorBidi"/>
      <w:i/>
      <w:color w:val="000000" w:themeColor="text1"/>
      <w:sz w:val="24"/>
      <w:szCs w:val="24"/>
      <w:lang w:val="en-GB"/>
    </w:rPr>
  </w:style>
  <w:style w:type="paragraph" w:styleId="Caption">
    <w:name w:val="caption"/>
    <w:basedOn w:val="Normal"/>
    <w:next w:val="Normal"/>
    <w:uiPriority w:val="35"/>
    <w:unhideWhenUsed/>
    <w:qFormat/>
    <w:rsid w:val="00187A99"/>
    <w:pPr>
      <w:spacing w:after="200" w:line="240" w:lineRule="auto"/>
    </w:pPr>
    <w:rPr>
      <w:rFonts w:asciiTheme="minorHAnsi" w:hAnsiTheme="minorHAnsi"/>
      <w:i/>
      <w:iCs/>
      <w:color w:val="44546A" w:themeColor="text2"/>
      <w:sz w:val="18"/>
      <w:szCs w:val="18"/>
    </w:rPr>
  </w:style>
  <w:style w:type="paragraph" w:styleId="BalloonText">
    <w:name w:val="Balloon Text"/>
    <w:basedOn w:val="Normal"/>
    <w:link w:val="BalloonTextChar"/>
    <w:uiPriority w:val="99"/>
    <w:semiHidden/>
    <w:unhideWhenUsed/>
    <w:rsid w:val="0018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A99"/>
    <w:rPr>
      <w:rFonts w:ascii="Segoe UI" w:hAnsi="Segoe UI" w:cs="Segoe UI"/>
      <w:sz w:val="18"/>
      <w:szCs w:val="18"/>
      <w:lang w:val="en-GB"/>
    </w:rPr>
  </w:style>
  <w:style w:type="character" w:styleId="CommentReference">
    <w:name w:val="annotation reference"/>
    <w:basedOn w:val="DefaultParagraphFont"/>
    <w:uiPriority w:val="99"/>
    <w:semiHidden/>
    <w:unhideWhenUsed/>
    <w:rsid w:val="00A40400"/>
    <w:rPr>
      <w:sz w:val="16"/>
      <w:szCs w:val="16"/>
    </w:rPr>
  </w:style>
  <w:style w:type="paragraph" w:styleId="CommentText">
    <w:name w:val="annotation text"/>
    <w:basedOn w:val="Normal"/>
    <w:link w:val="CommentTextChar"/>
    <w:uiPriority w:val="99"/>
    <w:semiHidden/>
    <w:unhideWhenUsed/>
    <w:rsid w:val="00A40400"/>
    <w:pPr>
      <w:spacing w:line="240" w:lineRule="auto"/>
    </w:pPr>
    <w:rPr>
      <w:sz w:val="20"/>
      <w:szCs w:val="20"/>
    </w:rPr>
  </w:style>
  <w:style w:type="character" w:customStyle="1" w:styleId="CommentTextChar">
    <w:name w:val="Comment Text Char"/>
    <w:basedOn w:val="DefaultParagraphFont"/>
    <w:link w:val="CommentText"/>
    <w:uiPriority w:val="99"/>
    <w:semiHidden/>
    <w:rsid w:val="00A40400"/>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A40400"/>
    <w:rPr>
      <w:b/>
      <w:bCs/>
    </w:rPr>
  </w:style>
  <w:style w:type="character" w:customStyle="1" w:styleId="CommentSubjectChar">
    <w:name w:val="Comment Subject Char"/>
    <w:basedOn w:val="CommentTextChar"/>
    <w:link w:val="CommentSubject"/>
    <w:uiPriority w:val="99"/>
    <w:semiHidden/>
    <w:rsid w:val="00A40400"/>
    <w:rPr>
      <w:rFonts w:ascii="Times New Roman" w:hAnsi="Times New Roman"/>
      <w:b/>
      <w:bCs/>
      <w:sz w:val="20"/>
      <w:szCs w:val="20"/>
      <w:lang w:val="en-GB"/>
    </w:rPr>
  </w:style>
  <w:style w:type="table" w:styleId="TableGrid">
    <w:name w:val="Table Grid"/>
    <w:basedOn w:val="TableNormal"/>
    <w:uiPriority w:val="39"/>
    <w:rsid w:val="004B6DA9"/>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D5AE9"/>
    <w:pPr>
      <w:spacing w:before="480" w:line="276" w:lineRule="auto"/>
      <w:outlineLvl w:val="9"/>
    </w:pPr>
    <w:rPr>
      <w:rFonts w:asciiTheme="majorHAnsi" w:hAnsiTheme="majorHAnsi"/>
      <w:b/>
      <w:bCs/>
      <w:color w:val="2F5496" w:themeColor="accent1" w:themeShade="BF"/>
      <w:szCs w:val="28"/>
      <w:lang w:val="en-US"/>
    </w:rPr>
  </w:style>
  <w:style w:type="paragraph" w:styleId="TOC1">
    <w:name w:val="toc 1"/>
    <w:basedOn w:val="Normal"/>
    <w:next w:val="Normal"/>
    <w:autoRedefine/>
    <w:uiPriority w:val="39"/>
    <w:unhideWhenUsed/>
    <w:rsid w:val="00BD5AE9"/>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BD5AE9"/>
    <w:pPr>
      <w:spacing w:before="120" w:after="0"/>
      <w:ind w:left="240"/>
    </w:pPr>
    <w:rPr>
      <w:rFonts w:asciiTheme="minorHAnsi" w:hAnsiTheme="minorHAnsi" w:cstheme="minorHAnsi"/>
      <w:b/>
      <w:bCs/>
      <w:sz w:val="22"/>
    </w:rPr>
  </w:style>
  <w:style w:type="paragraph" w:styleId="TOC3">
    <w:name w:val="toc 3"/>
    <w:basedOn w:val="Normal"/>
    <w:next w:val="Normal"/>
    <w:autoRedefine/>
    <w:uiPriority w:val="39"/>
    <w:unhideWhenUsed/>
    <w:rsid w:val="00BD5AE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D5AE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D5AE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D5AE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D5AE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D5AE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D5AE9"/>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6C1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996"/>
    <w:rPr>
      <w:rFonts w:ascii="Times New Roman" w:hAnsi="Times New Roman"/>
      <w:sz w:val="24"/>
      <w:lang w:val="en-GB"/>
    </w:rPr>
  </w:style>
  <w:style w:type="paragraph" w:styleId="Footer">
    <w:name w:val="footer"/>
    <w:basedOn w:val="Normal"/>
    <w:link w:val="FooterChar"/>
    <w:uiPriority w:val="99"/>
    <w:unhideWhenUsed/>
    <w:rsid w:val="006C1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996"/>
    <w:rPr>
      <w:rFonts w:ascii="Times New Roman" w:hAnsi="Times New Roman"/>
      <w:sz w:val="24"/>
      <w:lang w:val="en-GB"/>
    </w:rPr>
  </w:style>
  <w:style w:type="character" w:styleId="PageNumber">
    <w:name w:val="page number"/>
    <w:basedOn w:val="DefaultParagraphFont"/>
    <w:uiPriority w:val="99"/>
    <w:semiHidden/>
    <w:unhideWhenUsed/>
    <w:rsid w:val="006C1996"/>
  </w:style>
  <w:style w:type="paragraph" w:styleId="Revision">
    <w:name w:val="Revision"/>
    <w:hidden/>
    <w:uiPriority w:val="99"/>
    <w:semiHidden/>
    <w:rsid w:val="00DF2BED"/>
    <w:pPr>
      <w:spacing w:after="0" w:line="240" w:lineRule="auto"/>
    </w:pPr>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3163">
      <w:bodyDiv w:val="1"/>
      <w:marLeft w:val="0"/>
      <w:marRight w:val="0"/>
      <w:marTop w:val="0"/>
      <w:marBottom w:val="0"/>
      <w:divBdr>
        <w:top w:val="none" w:sz="0" w:space="0" w:color="auto"/>
        <w:left w:val="none" w:sz="0" w:space="0" w:color="auto"/>
        <w:bottom w:val="none" w:sz="0" w:space="0" w:color="auto"/>
        <w:right w:val="none" w:sz="0" w:space="0" w:color="auto"/>
      </w:divBdr>
    </w:div>
    <w:div w:id="1166700596">
      <w:bodyDiv w:val="1"/>
      <w:marLeft w:val="0"/>
      <w:marRight w:val="0"/>
      <w:marTop w:val="0"/>
      <w:marBottom w:val="0"/>
      <w:divBdr>
        <w:top w:val="none" w:sz="0" w:space="0" w:color="auto"/>
        <w:left w:val="none" w:sz="0" w:space="0" w:color="auto"/>
        <w:bottom w:val="none" w:sz="0" w:space="0" w:color="auto"/>
        <w:right w:val="none" w:sz="0" w:space="0" w:color="auto"/>
      </w:divBdr>
    </w:div>
    <w:div w:id="185303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9.tif"/><Relationship Id="rId24" Type="http://schemas.openxmlformats.org/officeDocument/2006/relationships/image" Target="media/image10.tif"/><Relationship Id="rId25" Type="http://schemas.openxmlformats.org/officeDocument/2006/relationships/image" Target="media/image11.tif"/><Relationship Id="rId26" Type="http://schemas.openxmlformats.org/officeDocument/2006/relationships/image" Target="media/image12.tif"/><Relationship Id="rId27" Type="http://schemas.openxmlformats.org/officeDocument/2006/relationships/image" Target="media/image13.tif"/><Relationship Id="rId28" Type="http://schemas.openxmlformats.org/officeDocument/2006/relationships/image" Target="media/image14.tif"/><Relationship Id="rId29" Type="http://schemas.openxmlformats.org/officeDocument/2006/relationships/image" Target="media/image15.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oleObject" Target="embeddings/oleObject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19.tif"/><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06088-4AA4-E246-BDE1-2844A264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28</Pages>
  <Words>6964</Words>
  <Characters>39699</Characters>
  <Application>Microsoft Macintosh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Jasper Adamson</cp:lastModifiedBy>
  <cp:revision>20</cp:revision>
  <cp:lastPrinted>2019-04-29T12:57:00Z</cp:lastPrinted>
  <dcterms:created xsi:type="dcterms:W3CDTF">2019-06-18T13:24:00Z</dcterms:created>
  <dcterms:modified xsi:type="dcterms:W3CDTF">2019-07-09T23:15:00Z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9d0cdc77-bd84-3677-bdb8-5945e409d1fb</vt:lpwstr>
  </property>
  <property fmtid="{D5CDD505-2E9C-101B-9397-08002B2CF9AE}" pid="4" name="Mendeley Recent Style Id 0_1">
    <vt:lpwstr>http://www.zotero.org/styles/acs-applied-energy-materials</vt:lpwstr>
  </property>
  <property fmtid="{D5CDD505-2E9C-101B-9397-08002B2CF9AE}" pid="5" name="Mendeley Recent Style Name 0_1">
    <vt:lpwstr>ACS Applied Energy Materials</vt:lpwstr>
  </property>
  <property fmtid="{D5CDD505-2E9C-101B-9397-08002B2CF9AE}" pid="6" name="Mendeley Recent Style Id 1_1">
    <vt:lpwstr>http://www.zotero.org/styles/acs-nano</vt:lpwstr>
  </property>
  <property fmtid="{D5CDD505-2E9C-101B-9397-08002B2CF9AE}" pid="7" name="Mendeley Recent Style Name 1_1">
    <vt:lpwstr>ACS Nano</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http://www.zotero.org/styles/angewandte-chemie</vt:lpwstr>
  </property>
  <property fmtid="{D5CDD505-2E9C-101B-9397-08002B2CF9AE}" pid="11" name="Mendeley Recent Style Name 3_1">
    <vt:lpwstr>Angewandte Chemie International Edition</vt:lpwstr>
  </property>
  <property fmtid="{D5CDD505-2E9C-101B-9397-08002B2CF9AE}" pid="12" name="Mendeley Recent Style Id 4_1">
    <vt:lpwstr>http://www.zotero.org/styles/chemical-communications</vt:lpwstr>
  </property>
  <property fmtid="{D5CDD505-2E9C-101B-9397-08002B2CF9AE}" pid="13" name="Mendeley Recent Style Name 4_1">
    <vt:lpwstr>Chemical Communications</vt:lpwstr>
  </property>
  <property fmtid="{D5CDD505-2E9C-101B-9397-08002B2CF9AE}" pid="14" name="Mendeley Recent Style Id 5_1">
    <vt:lpwstr>http://www.zotero.org/styles/harvard-cite-them-right</vt:lpwstr>
  </property>
  <property fmtid="{D5CDD505-2E9C-101B-9397-08002B2CF9AE}" pid="15" name="Mendeley Recent Style Name 5_1">
    <vt:lpwstr>Harvard - Cite Them Right 9th edition</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http://www.zotero.org/styles/national-library-of-medicine</vt:lpwstr>
  </property>
  <property fmtid="{D5CDD505-2E9C-101B-9397-08002B2CF9AE}" pid="19" name="Mendeley Recent Style Name 7_1">
    <vt:lpwstr>National Library of Medicine</vt:lpwstr>
  </property>
  <property fmtid="{D5CDD505-2E9C-101B-9397-08002B2CF9AE}" pid="20" name="Mendeley Recent Style Id 8_1">
    <vt:lpwstr>http://www.zotero.org/styles/new-journal-of-chemistry</vt:lpwstr>
  </property>
  <property fmtid="{D5CDD505-2E9C-101B-9397-08002B2CF9AE}" pid="21" name="Mendeley Recent Style Name 8_1">
    <vt:lpwstr>New Journal of Chemistry</vt:lpwstr>
  </property>
  <property fmtid="{D5CDD505-2E9C-101B-9397-08002B2CF9AE}" pid="22" name="Mendeley Recent Style Id 9_1">
    <vt:lpwstr>http://csl.mendeley.com/styles/466656031/royal-society-of-chemistry</vt:lpwstr>
  </property>
  <property fmtid="{D5CDD505-2E9C-101B-9397-08002B2CF9AE}" pid="23" name="Mendeley Recent Style Name 9_1">
    <vt:lpwstr>Royal Society of Chemistry - Jasper Adamson</vt:lpwstr>
  </property>
  <property fmtid="{D5CDD505-2E9C-101B-9397-08002B2CF9AE}" pid="24" name="Mendeley Citation Style_1">
    <vt:lpwstr>http://www.zotero.org/styles/new-journal-of-chemistry</vt:lpwstr>
  </property>
</Properties>
</file>