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EB" w:rsidRPr="003C54EB" w:rsidRDefault="003C54EB" w:rsidP="003C54EB">
      <w:pPr>
        <w:pStyle w:val="TimesNewRoman-CambriaHeaders"/>
        <w:jc w:val="center"/>
        <w:rPr>
          <w:sz w:val="28"/>
          <w:lang w:val="en-GB" w:eastAsia="en-US"/>
        </w:rPr>
      </w:pPr>
      <w:r w:rsidRPr="003C54EB">
        <w:rPr>
          <w:sz w:val="28"/>
          <w:lang w:val="en-GB" w:eastAsia="en-US"/>
        </w:rPr>
        <w:t>Online Appendix</w:t>
      </w:r>
      <w:r>
        <w:rPr>
          <w:sz w:val="28"/>
          <w:lang w:val="en-GB" w:eastAsia="en-US"/>
        </w:rPr>
        <w:t>:</w:t>
      </w:r>
    </w:p>
    <w:p w:rsidR="003C54EB" w:rsidRPr="003C54EB" w:rsidRDefault="003C54EB" w:rsidP="003C54EB">
      <w:pPr>
        <w:spacing w:after="0" w:line="480" w:lineRule="auto"/>
        <w:jc w:val="center"/>
        <w:outlineLvl w:val="0"/>
        <w:rPr>
          <w:rFonts w:ascii="Times New Roman" w:eastAsiaTheme="minorHAnsi" w:hAnsi="Times New Roman" w:cs="Times New Roman"/>
          <w:b/>
          <w:sz w:val="28"/>
          <w:lang w:val="en-GB" w:eastAsia="en-US"/>
        </w:rPr>
      </w:pPr>
      <w:r w:rsidRPr="003C54EB">
        <w:rPr>
          <w:rFonts w:ascii="Times New Roman" w:eastAsiaTheme="minorHAnsi" w:hAnsi="Times New Roman" w:cs="Times New Roman"/>
          <w:b/>
          <w:sz w:val="28"/>
          <w:lang w:val="en-GB" w:eastAsia="en-US"/>
        </w:rPr>
        <w:t>When Shifting Backfires:</w:t>
      </w:r>
    </w:p>
    <w:p w:rsidR="003C54EB" w:rsidRDefault="003C54EB" w:rsidP="003C54EB">
      <w:pPr>
        <w:spacing w:line="480" w:lineRule="auto"/>
        <w:jc w:val="center"/>
        <w:rPr>
          <w:rFonts w:ascii="Times New Roman" w:eastAsiaTheme="minorHAnsi" w:hAnsi="Times New Roman"/>
          <w:sz w:val="28"/>
          <w:lang w:val="en-GB" w:eastAsia="en-US"/>
        </w:rPr>
      </w:pPr>
      <w:r w:rsidRPr="003C54EB">
        <w:rPr>
          <w:rFonts w:ascii="Times New Roman" w:eastAsiaTheme="minorHAnsi" w:hAnsi="Times New Roman"/>
          <w:sz w:val="28"/>
          <w:lang w:val="en-GB" w:eastAsia="en-US"/>
        </w:rPr>
        <w:t>The Electoral Consequences of Responding to Niche Party EU Positions</w:t>
      </w:r>
    </w:p>
    <w:p w:rsidR="00946054" w:rsidRDefault="00946054" w:rsidP="003C54EB">
      <w:pPr>
        <w:spacing w:line="480" w:lineRule="auto"/>
        <w:jc w:val="center"/>
        <w:rPr>
          <w:rFonts w:ascii="Times New Roman" w:eastAsiaTheme="minorHAnsi" w:hAnsi="Times New Roman"/>
          <w:sz w:val="28"/>
          <w:lang w:val="en-GB" w:eastAsia="en-US"/>
        </w:rPr>
      </w:pPr>
    </w:p>
    <w:p w:rsidR="00946054" w:rsidRDefault="00946054" w:rsidP="003C54EB">
      <w:pPr>
        <w:spacing w:line="480" w:lineRule="auto"/>
        <w:jc w:val="center"/>
        <w:rPr>
          <w:rFonts w:ascii="Times New Roman" w:eastAsiaTheme="minorHAnsi" w:hAnsi="Times New Roman"/>
          <w:i/>
          <w:sz w:val="28"/>
          <w:lang w:val="en-GB" w:eastAsia="en-US"/>
        </w:rPr>
      </w:pPr>
      <w:r>
        <w:rPr>
          <w:rFonts w:ascii="Times New Roman" w:eastAsiaTheme="minorHAnsi" w:hAnsi="Times New Roman"/>
          <w:i/>
          <w:sz w:val="28"/>
          <w:lang w:val="en-GB" w:eastAsia="en-US"/>
        </w:rPr>
        <w:t>Journal of European Public Policy</w:t>
      </w:r>
    </w:p>
    <w:p w:rsidR="00946054" w:rsidRDefault="00946054" w:rsidP="003C54EB">
      <w:pPr>
        <w:spacing w:line="480" w:lineRule="auto"/>
        <w:jc w:val="center"/>
        <w:rPr>
          <w:rFonts w:ascii="Times New Roman" w:eastAsiaTheme="minorHAnsi" w:hAnsi="Times New Roman"/>
          <w:i/>
          <w:sz w:val="28"/>
          <w:lang w:val="en-GB" w:eastAsia="en-US"/>
        </w:rPr>
      </w:pPr>
    </w:p>
    <w:p w:rsidR="003C54EB" w:rsidRPr="003C54EB" w:rsidRDefault="003C54EB" w:rsidP="003C54EB">
      <w:pPr>
        <w:spacing w:line="240" w:lineRule="auto"/>
        <w:jc w:val="center"/>
        <w:rPr>
          <w:rFonts w:ascii="Times New Roman" w:eastAsia="Calibri" w:hAnsi="Times New Roman" w:cs="Times New Roman"/>
          <w:b/>
          <w:sz w:val="24"/>
          <w:lang w:val="en-US" w:eastAsia="en-US"/>
        </w:rPr>
      </w:pPr>
      <w:r w:rsidRPr="003C54EB">
        <w:rPr>
          <w:rFonts w:ascii="Times New Roman" w:eastAsia="Calibri" w:hAnsi="Times New Roman" w:cs="Times New Roman"/>
          <w:b/>
          <w:sz w:val="24"/>
          <w:lang w:val="en-US" w:eastAsia="en-US"/>
        </w:rPr>
        <w:t>Maurits J. Meijers</w:t>
      </w:r>
    </w:p>
    <w:p w:rsidR="003C54EB" w:rsidRPr="003C54EB" w:rsidRDefault="003C54EB" w:rsidP="003C54EB">
      <w:pPr>
        <w:spacing w:line="240" w:lineRule="auto"/>
        <w:jc w:val="center"/>
        <w:rPr>
          <w:rFonts w:ascii="Times New Roman" w:eastAsia="Calibri" w:hAnsi="Times New Roman" w:cs="Times New Roman"/>
          <w:lang w:val="en-US" w:eastAsia="en-US"/>
        </w:rPr>
      </w:pPr>
      <w:r w:rsidRPr="003C54EB">
        <w:rPr>
          <w:rFonts w:ascii="Times New Roman" w:eastAsia="Calibri" w:hAnsi="Times New Roman" w:cs="Times New Roman"/>
          <w:lang w:val="en-US" w:eastAsia="en-US"/>
        </w:rPr>
        <w:t>Assistant Professor</w:t>
      </w:r>
    </w:p>
    <w:p w:rsidR="003C54EB" w:rsidRPr="003C54EB" w:rsidRDefault="003C54EB" w:rsidP="003C54EB">
      <w:pPr>
        <w:spacing w:line="240" w:lineRule="auto"/>
        <w:jc w:val="center"/>
        <w:rPr>
          <w:rFonts w:ascii="Times New Roman" w:eastAsia="Calibri" w:hAnsi="Times New Roman" w:cs="Times New Roman"/>
          <w:lang w:val="en-US" w:eastAsia="en-US"/>
        </w:rPr>
      </w:pPr>
      <w:r w:rsidRPr="003C54EB">
        <w:rPr>
          <w:rFonts w:ascii="Times New Roman" w:eastAsia="Calibri" w:hAnsi="Times New Roman" w:cs="Times New Roman"/>
          <w:lang w:val="en-US" w:eastAsia="en-US"/>
        </w:rPr>
        <w:t>Department of Political Science and Public Administration</w:t>
      </w:r>
    </w:p>
    <w:p w:rsidR="003C54EB" w:rsidRPr="003C54EB" w:rsidRDefault="003C54EB" w:rsidP="003C54EB">
      <w:pPr>
        <w:spacing w:line="240" w:lineRule="auto"/>
        <w:jc w:val="center"/>
        <w:rPr>
          <w:rFonts w:ascii="Times New Roman" w:eastAsia="Calibri" w:hAnsi="Times New Roman" w:cs="Times New Roman"/>
          <w:lang w:val="en-US" w:eastAsia="en-US"/>
        </w:rPr>
      </w:pPr>
      <w:r w:rsidRPr="003C54EB">
        <w:rPr>
          <w:rFonts w:ascii="Times New Roman" w:eastAsia="Calibri" w:hAnsi="Times New Roman" w:cs="Times New Roman"/>
          <w:lang w:val="en-US" w:eastAsia="en-US"/>
        </w:rPr>
        <w:t>Nijmegen School of Management, Radboud University</w:t>
      </w:r>
    </w:p>
    <w:p w:rsidR="003C54EB" w:rsidRPr="003C54EB" w:rsidRDefault="003C54EB" w:rsidP="003C54EB">
      <w:pPr>
        <w:spacing w:line="240" w:lineRule="auto"/>
        <w:jc w:val="center"/>
        <w:rPr>
          <w:rFonts w:ascii="Times New Roman" w:eastAsia="Calibri" w:hAnsi="Times New Roman" w:cs="Times New Roman"/>
          <w:lang w:val="en-US" w:eastAsia="en-US"/>
        </w:rPr>
      </w:pPr>
    </w:p>
    <w:p w:rsidR="003C54EB" w:rsidRPr="003C54EB" w:rsidRDefault="003C54EB" w:rsidP="003C54EB">
      <w:pPr>
        <w:spacing w:line="240" w:lineRule="auto"/>
        <w:jc w:val="center"/>
        <w:rPr>
          <w:rFonts w:ascii="Times New Roman" w:eastAsia="Calibri" w:hAnsi="Times New Roman" w:cs="Times New Roman"/>
          <w:lang w:val="en-US" w:eastAsia="en-US"/>
        </w:rPr>
      </w:pPr>
    </w:p>
    <w:p w:rsidR="003C54EB" w:rsidRPr="003C54EB" w:rsidRDefault="003C54EB" w:rsidP="003C54EB">
      <w:pPr>
        <w:spacing w:line="240" w:lineRule="auto"/>
        <w:jc w:val="center"/>
        <w:rPr>
          <w:rFonts w:ascii="Times New Roman" w:eastAsia="Calibri" w:hAnsi="Times New Roman" w:cs="Times New Roman"/>
          <w:b/>
          <w:sz w:val="24"/>
          <w:lang w:val="en-US" w:eastAsia="en-US"/>
        </w:rPr>
      </w:pPr>
      <w:r w:rsidRPr="003C54EB">
        <w:rPr>
          <w:rFonts w:ascii="Times New Roman" w:eastAsia="Calibri" w:hAnsi="Times New Roman" w:cs="Times New Roman"/>
          <w:b/>
          <w:sz w:val="24"/>
          <w:lang w:val="en-US" w:eastAsia="en-US"/>
        </w:rPr>
        <w:t>Christopher J. Williams</w:t>
      </w:r>
    </w:p>
    <w:p w:rsidR="003C54EB" w:rsidRPr="003C54EB" w:rsidRDefault="003C54EB" w:rsidP="003C54EB">
      <w:pPr>
        <w:spacing w:line="240" w:lineRule="auto"/>
        <w:jc w:val="center"/>
        <w:rPr>
          <w:rFonts w:ascii="Times New Roman" w:eastAsia="Calibri" w:hAnsi="Times New Roman" w:cs="Times New Roman"/>
          <w:lang w:val="en-US" w:eastAsia="en-US"/>
        </w:rPr>
      </w:pPr>
      <w:r w:rsidRPr="003C54EB">
        <w:rPr>
          <w:rFonts w:ascii="Times New Roman" w:eastAsia="Calibri" w:hAnsi="Times New Roman" w:cs="Times New Roman"/>
          <w:lang w:val="en-US" w:eastAsia="en-US"/>
        </w:rPr>
        <w:t>Assistant Professor</w:t>
      </w:r>
    </w:p>
    <w:p w:rsidR="003C54EB" w:rsidRPr="003C54EB" w:rsidRDefault="003C54EB" w:rsidP="003C54EB">
      <w:pPr>
        <w:spacing w:line="240" w:lineRule="auto"/>
        <w:jc w:val="center"/>
        <w:rPr>
          <w:rFonts w:ascii="Times New Roman" w:eastAsia="Calibri" w:hAnsi="Times New Roman" w:cs="Times New Roman"/>
          <w:lang w:val="en-US" w:eastAsia="en-US"/>
        </w:rPr>
      </w:pPr>
      <w:r w:rsidRPr="003C54EB">
        <w:rPr>
          <w:rFonts w:ascii="Times New Roman" w:eastAsia="Calibri" w:hAnsi="Times New Roman" w:cs="Times New Roman"/>
          <w:lang w:val="en-US" w:eastAsia="en-US"/>
        </w:rPr>
        <w:t>School of Public Affairs</w:t>
      </w:r>
    </w:p>
    <w:p w:rsidR="003C54EB" w:rsidRPr="003C54EB" w:rsidRDefault="003C54EB" w:rsidP="003C54EB">
      <w:pPr>
        <w:spacing w:line="240" w:lineRule="auto"/>
        <w:jc w:val="center"/>
        <w:rPr>
          <w:rFonts w:ascii="Times New Roman" w:eastAsia="Calibri" w:hAnsi="Times New Roman" w:cs="Times New Roman"/>
          <w:lang w:val="en-US" w:eastAsia="en-US"/>
        </w:rPr>
      </w:pPr>
      <w:r w:rsidRPr="003C54EB">
        <w:rPr>
          <w:rFonts w:ascii="Times New Roman" w:eastAsia="Calibri" w:hAnsi="Times New Roman" w:cs="Times New Roman"/>
          <w:lang w:val="en-US" w:eastAsia="en-US"/>
        </w:rPr>
        <w:t>University of Arkansas at Little Rock</w:t>
      </w:r>
    </w:p>
    <w:p w:rsidR="00640276" w:rsidRDefault="00640276" w:rsidP="003C54EB">
      <w:pPr>
        <w:pStyle w:val="TimesNewRoman-CambriaHeaders"/>
        <w:rPr>
          <w:lang w:val="en-US" w:eastAsia="en-US"/>
        </w:rPr>
      </w:pPr>
    </w:p>
    <w:p w:rsidR="00946054" w:rsidRPr="003C54EB" w:rsidRDefault="00946054" w:rsidP="003C54EB">
      <w:pPr>
        <w:pStyle w:val="TimesNewRoman-CambriaHeaders"/>
        <w:rPr>
          <w:lang w:val="en-US" w:eastAsia="en-US"/>
        </w:rPr>
      </w:pPr>
    </w:p>
    <w:p w:rsidR="00946054" w:rsidRPr="003C54EB" w:rsidRDefault="00946054" w:rsidP="00946054">
      <w:pPr>
        <w:spacing w:line="480" w:lineRule="auto"/>
        <w:jc w:val="center"/>
        <w:rPr>
          <w:rFonts w:ascii="Times New Roman" w:eastAsiaTheme="minorHAnsi" w:hAnsi="Times New Roman"/>
          <w:sz w:val="28"/>
          <w:lang w:val="en-GB" w:eastAsia="en-US"/>
        </w:rPr>
      </w:pPr>
      <w:r>
        <w:rPr>
          <w:rFonts w:ascii="Times New Roman" w:eastAsiaTheme="minorHAnsi" w:hAnsi="Times New Roman"/>
          <w:sz w:val="28"/>
          <w:lang w:val="en-GB" w:eastAsia="en-US"/>
        </w:rPr>
        <w:t>September 5, 2019</w:t>
      </w:r>
    </w:p>
    <w:p w:rsidR="003C54EB" w:rsidRDefault="003C54EB" w:rsidP="00A16ADD">
      <w:pPr>
        <w:spacing w:after="0" w:line="480" w:lineRule="auto"/>
        <w:jc w:val="both"/>
        <w:outlineLvl w:val="0"/>
        <w:rPr>
          <w:rFonts w:ascii="Times New Roman" w:eastAsiaTheme="minorHAnsi" w:hAnsi="Times New Roman" w:cs="Times New Roman"/>
          <w:b/>
          <w:sz w:val="24"/>
          <w:szCs w:val="24"/>
          <w:lang w:val="en-GB" w:eastAsia="en-US"/>
        </w:rPr>
      </w:pPr>
    </w:p>
    <w:p w:rsidR="00640276" w:rsidRDefault="003C54EB" w:rsidP="00A16ADD">
      <w:pPr>
        <w:spacing w:after="0" w:line="480" w:lineRule="auto"/>
        <w:jc w:val="both"/>
        <w:outlineLvl w:val="0"/>
        <w:rPr>
          <w:rFonts w:ascii="Times New Roman" w:eastAsiaTheme="minorHAnsi" w:hAnsi="Times New Roman" w:cs="Times New Roman"/>
          <w:b/>
          <w:sz w:val="24"/>
          <w:szCs w:val="24"/>
          <w:lang w:val="en-GB" w:eastAsia="en-US"/>
        </w:rPr>
      </w:pPr>
      <w:r>
        <w:rPr>
          <w:rFonts w:ascii="Times New Roman" w:eastAsiaTheme="minorHAnsi" w:hAnsi="Times New Roman" w:cs="Times New Roman"/>
          <w:b/>
          <w:sz w:val="24"/>
          <w:szCs w:val="24"/>
          <w:lang w:val="en-GB" w:eastAsia="en-US"/>
        </w:rPr>
        <w:br w:type="column"/>
      </w:r>
      <w:r w:rsidR="00640276">
        <w:rPr>
          <w:rFonts w:ascii="Times New Roman" w:eastAsiaTheme="minorHAnsi" w:hAnsi="Times New Roman" w:cs="Times New Roman"/>
          <w:b/>
          <w:sz w:val="24"/>
          <w:szCs w:val="24"/>
          <w:lang w:val="en-GB" w:eastAsia="en-US"/>
        </w:rPr>
        <w:lastRenderedPageBreak/>
        <w:t>Robustness Checks</w:t>
      </w:r>
    </w:p>
    <w:p w:rsidR="00641ED2" w:rsidRPr="00641ED2" w:rsidRDefault="00641ED2" w:rsidP="00A16ADD">
      <w:pPr>
        <w:spacing w:after="0" w:line="480" w:lineRule="auto"/>
        <w:jc w:val="both"/>
        <w:outlineLvl w:val="0"/>
        <w:rPr>
          <w:rFonts w:ascii="Times New Roman" w:eastAsiaTheme="minorHAnsi" w:hAnsi="Times New Roman" w:cs="Times New Roman"/>
          <w:b/>
          <w:sz w:val="24"/>
          <w:szCs w:val="24"/>
          <w:lang w:val="en-GB" w:eastAsia="en-US"/>
        </w:rPr>
      </w:pPr>
      <w:r w:rsidRPr="00641ED2">
        <w:rPr>
          <w:rFonts w:ascii="Times New Roman" w:hAnsi="Times New Roman" w:cs="Times New Roman"/>
          <w:lang w:val="en-US"/>
        </w:rPr>
        <w:t>The Eurobarometer survey item which asks individuals if they believe their country’s membership of the EU is a “good thing, a bad thing, or neither good nor bad” is available for 1979 to Spring 2010. Autumn 2010 onwards, the Eurobarometer survey series asked if individuals have a “very positive, somewhat positive, neutral, somewhat negative, or very negative” view of the EU. To get a full time-series, our measure of public Euroscepticism relies on both items by combining all “negatives”. Importantly, when the data is restricted to 1979 to 2009, the results are similar to the results in the main models of this study (see Table A.6). Models using a contemporaneous measure of public Euroscepticism showed nearly identical results to the lagged approach. Bayesian Information Criterion suggests models using lagged public Euroscepticism fit better (see Table A.7).</w:t>
      </w:r>
    </w:p>
    <w:p w:rsidR="00640276" w:rsidRDefault="00640276" w:rsidP="00A16ADD">
      <w:pPr>
        <w:spacing w:after="0" w:line="480" w:lineRule="auto"/>
        <w:jc w:val="both"/>
        <w:outlineLvl w:val="0"/>
        <w:rPr>
          <w:rFonts w:ascii="Times New Roman" w:hAnsi="Times New Roman" w:cs="Times New Roman"/>
          <w:lang w:val="en-US"/>
        </w:rPr>
      </w:pPr>
      <w:r w:rsidRPr="00640276">
        <w:rPr>
          <w:rFonts w:ascii="Times New Roman" w:hAnsi="Times New Roman" w:cs="Times New Roman"/>
          <w:lang w:val="en-US"/>
        </w:rPr>
        <w:t xml:space="preserve">It is possible that a radical right party is not necessarily an anti-EU party. It is not necessary that a radical right party be anti-EU in absolute terms, as long as the radical right party is more Eurosceptic than the mainstream party in an observation. In a few observations the radical right party is not more Eurosceptic than a mainstream party (these tend to be observations including minor mainstream parties such as the Italian </w:t>
      </w:r>
      <w:proofErr w:type="spellStart"/>
      <w:r w:rsidRPr="00640276">
        <w:rPr>
          <w:rFonts w:ascii="Times New Roman" w:hAnsi="Times New Roman" w:cs="Times New Roman"/>
          <w:i/>
          <w:lang w:val="en-US"/>
        </w:rPr>
        <w:t>Lista</w:t>
      </w:r>
      <w:proofErr w:type="spellEnd"/>
      <w:r w:rsidRPr="00640276">
        <w:rPr>
          <w:rFonts w:ascii="Times New Roman" w:hAnsi="Times New Roman" w:cs="Times New Roman"/>
          <w:i/>
          <w:lang w:val="en-US"/>
        </w:rPr>
        <w:t xml:space="preserve"> </w:t>
      </w:r>
      <w:proofErr w:type="spellStart"/>
      <w:r w:rsidRPr="00640276">
        <w:rPr>
          <w:rFonts w:ascii="Times New Roman" w:hAnsi="Times New Roman" w:cs="Times New Roman"/>
          <w:i/>
          <w:lang w:val="en-US"/>
        </w:rPr>
        <w:t>Lavoro</w:t>
      </w:r>
      <w:proofErr w:type="spellEnd"/>
      <w:r w:rsidRPr="00640276">
        <w:rPr>
          <w:rFonts w:ascii="Times New Roman" w:hAnsi="Times New Roman" w:cs="Times New Roman"/>
          <w:i/>
          <w:lang w:val="en-US"/>
        </w:rPr>
        <w:t xml:space="preserve"> e </w:t>
      </w:r>
      <w:proofErr w:type="spellStart"/>
      <w:r w:rsidRPr="00640276">
        <w:rPr>
          <w:rFonts w:ascii="Times New Roman" w:hAnsi="Times New Roman" w:cs="Times New Roman"/>
          <w:i/>
          <w:lang w:val="en-US"/>
        </w:rPr>
        <w:t>Libertà</w:t>
      </w:r>
      <w:proofErr w:type="spellEnd"/>
      <w:r w:rsidRPr="00640276">
        <w:rPr>
          <w:rFonts w:ascii="Times New Roman" w:hAnsi="Times New Roman" w:cs="Times New Roman"/>
          <w:i/>
          <w:lang w:val="en-US"/>
        </w:rPr>
        <w:t xml:space="preserve"> </w:t>
      </w:r>
      <w:r w:rsidRPr="00640276">
        <w:rPr>
          <w:rFonts w:ascii="Times New Roman" w:hAnsi="Times New Roman" w:cs="Times New Roman"/>
          <w:lang w:val="en-US"/>
        </w:rPr>
        <w:t>in 2013). We ran the main models of this study restricting the data to only those observations in which the radical right party is more Eurosceptic than the mainstream party. The results of these tests (see Mod</w:t>
      </w:r>
      <w:r w:rsidR="00DE5C56">
        <w:rPr>
          <w:rFonts w:ascii="Times New Roman" w:hAnsi="Times New Roman" w:cs="Times New Roman"/>
          <w:lang w:val="en-US"/>
        </w:rPr>
        <w:t>els A1</w:t>
      </w:r>
      <w:r w:rsidR="001F26BB">
        <w:rPr>
          <w:rFonts w:ascii="Times New Roman" w:hAnsi="Times New Roman" w:cs="Times New Roman"/>
          <w:lang w:val="en-US"/>
        </w:rPr>
        <w:t>2 through A15</w:t>
      </w:r>
      <w:r w:rsidR="00DE5C56">
        <w:rPr>
          <w:rFonts w:ascii="Times New Roman" w:hAnsi="Times New Roman" w:cs="Times New Roman"/>
          <w:lang w:val="en-US"/>
        </w:rPr>
        <w:t xml:space="preserve"> in Table A.10</w:t>
      </w:r>
      <w:r w:rsidRPr="00640276">
        <w:rPr>
          <w:rFonts w:ascii="Times New Roman" w:hAnsi="Times New Roman" w:cs="Times New Roman"/>
          <w:lang w:val="en-US"/>
        </w:rPr>
        <w:t xml:space="preserve"> of the appendix) are similar to the main models of this study.</w:t>
      </w:r>
    </w:p>
    <w:p w:rsidR="00641ED2" w:rsidRPr="00641ED2" w:rsidRDefault="00641ED2" w:rsidP="00A16ADD">
      <w:pPr>
        <w:spacing w:after="0" w:line="480" w:lineRule="auto"/>
        <w:jc w:val="both"/>
        <w:outlineLvl w:val="0"/>
        <w:rPr>
          <w:rFonts w:ascii="Times New Roman" w:eastAsiaTheme="minorHAnsi" w:hAnsi="Times New Roman" w:cs="Times New Roman"/>
          <w:b/>
          <w:sz w:val="24"/>
          <w:szCs w:val="24"/>
          <w:lang w:val="en-GB" w:eastAsia="en-US"/>
        </w:rPr>
      </w:pPr>
      <w:r w:rsidRPr="00641ED2">
        <w:rPr>
          <w:rFonts w:ascii="Times New Roman" w:hAnsi="Times New Roman" w:cs="Times New Roman"/>
          <w:lang w:val="en-US"/>
        </w:rPr>
        <w:t xml:space="preserve">As a robustness check, we have also estimated models (see Table A.9 in the appendix) in which the main independent variable was an interaction between mainstream party shift towards Euroscepticism and radical left party success (defining radical left parties as parties that are coded as “socialist” in the CMP data). Marginal effects plots of these tests are reported in Figures A.1 (the entire sample), A.2 (restricting data to centre-right parties), and A.3 (restricting data to centre-left parties). When the entire sample is considered (Figure A.1), a mainstream party shift towards Euroscepticism in the face of a more successful radical left party results in increased vote share for the mainstream party – but only for a handful of cases. Figure A.2 suggests no clear effects when the sample includes only centre-right mainstream parties. </w:t>
      </w:r>
      <w:r w:rsidRPr="00641ED2">
        <w:rPr>
          <w:rFonts w:ascii="Times New Roman" w:hAnsi="Times New Roman" w:cs="Times New Roman"/>
          <w:lang w:val="en-US"/>
        </w:rPr>
        <w:lastRenderedPageBreak/>
        <w:t>Figure A.3 shows a positive effect when the sample includes only centre-left mainstream parties. This effect, however, is only found for a handful of observations when radical left party vote share is extremely high.</w:t>
      </w:r>
    </w:p>
    <w:p w:rsidR="00A16ADD" w:rsidRPr="00A16ADD" w:rsidRDefault="00640276" w:rsidP="00FE2B15">
      <w:pPr>
        <w:spacing w:after="0" w:line="480" w:lineRule="auto"/>
        <w:jc w:val="center"/>
        <w:outlineLvl w:val="0"/>
        <w:rPr>
          <w:rFonts w:ascii="Times New Roman" w:eastAsiaTheme="minorHAnsi" w:hAnsi="Times New Roman" w:cs="Times New Roman"/>
          <w:b/>
          <w:lang w:val="en-US" w:eastAsia="en-US"/>
        </w:rPr>
      </w:pPr>
      <w:r>
        <w:rPr>
          <w:rFonts w:ascii="Times New Roman" w:eastAsiaTheme="minorHAnsi" w:hAnsi="Times New Roman" w:cs="Times New Roman"/>
          <w:b/>
          <w:sz w:val="24"/>
          <w:szCs w:val="24"/>
          <w:lang w:val="en-GB" w:eastAsia="en-US"/>
        </w:rPr>
        <w:br w:type="column"/>
      </w:r>
      <w:r w:rsidR="00A16ADD" w:rsidRPr="00A16ADD">
        <w:rPr>
          <w:rFonts w:ascii="Times New Roman" w:eastAsiaTheme="minorHAnsi" w:hAnsi="Times New Roman" w:cs="Times New Roman"/>
          <w:b/>
          <w:lang w:val="en-US" w:eastAsia="en-US"/>
        </w:rPr>
        <w:lastRenderedPageBreak/>
        <w:t>Table A.1: Descriptive Statistics for Models 1 and 2 (Full Sample)</w:t>
      </w:r>
    </w:p>
    <w:tbl>
      <w:tblPr>
        <w:tblW w:w="0" w:type="auto"/>
        <w:jc w:val="center"/>
        <w:tblBorders>
          <w:top w:val="nil"/>
          <w:left w:val="nil"/>
          <w:bottom w:val="nil"/>
          <w:right w:val="nil"/>
          <w:insideH w:val="nil"/>
          <w:insideV w:val="nil"/>
        </w:tblBorders>
        <w:tblLook w:val="0400"/>
      </w:tblPr>
      <w:tblGrid>
        <w:gridCol w:w="4841"/>
        <w:gridCol w:w="546"/>
        <w:gridCol w:w="1041"/>
        <w:gridCol w:w="1066"/>
        <w:gridCol w:w="1041"/>
        <w:gridCol w:w="1041"/>
      </w:tblGrid>
      <w:tr w:rsidR="00A16ADD" w:rsidRPr="00A16ADD" w:rsidTr="00640276">
        <w:trPr>
          <w:jc w:val="center"/>
        </w:trPr>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Variable</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Mean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Std. Dev.</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Min.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Max.</w:t>
            </w:r>
          </w:p>
        </w:tc>
      </w:tr>
      <w:tr w:rsidR="00A16ADD" w:rsidRPr="00A16ADD" w:rsidTr="00640276">
        <w:trPr>
          <w:jc w:val="center"/>
        </w:trPr>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Mainstream Party Vote Share</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192</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17.537</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12.923</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67.880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vertAlign w:val="subscript"/>
                <w:lang w:eastAsia="en-US"/>
              </w:rPr>
            </w:pPr>
            <w:r w:rsidRPr="00A16ADD">
              <w:rPr>
                <w:rFonts w:ascii="Times New Roman" w:eastAsiaTheme="minorHAnsi" w:hAnsi="Times New Roman" w:cs="Times New Roman"/>
                <w:color w:val="000000" w:themeColor="text1"/>
                <w:lang w:val="en-GB" w:eastAsia="en-US"/>
              </w:rPr>
              <w:t>Mainstream Party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18.729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13.326</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67.880</w:t>
            </w:r>
          </w:p>
        </w:tc>
      </w:tr>
      <w:tr w:rsidR="00A16ADD" w:rsidRPr="00A16ADD" w:rsidTr="00640276">
        <w:trPr>
          <w:trHeight w:val="468"/>
          <w:jc w:val="center"/>
        </w:trPr>
        <w:tc>
          <w:tcPr>
            <w:tcW w:w="0" w:type="auto"/>
          </w:tcPr>
          <w:p w:rsidR="00A16ADD" w:rsidRPr="00A16ADD" w:rsidRDefault="00A16ADD" w:rsidP="00A16ADD">
            <w:pPr>
              <w:jc w:val="center"/>
              <w:rPr>
                <w:rFonts w:ascii="Times New Roman" w:eastAsiaTheme="minorHAnsi" w:hAnsi="Times New Roman" w:cs="Times New Roman"/>
                <w:vertAlign w:val="superscript"/>
                <w:lang w:eastAsia="en-US"/>
              </w:rPr>
            </w:pPr>
            <w:r w:rsidRPr="00A16ADD">
              <w:rPr>
                <w:rFonts w:ascii="Times New Roman" w:eastAsiaTheme="minorHAnsi" w:hAnsi="Times New Roman" w:cs="Times New Roman"/>
                <w:color w:val="000000" w:themeColor="text1"/>
                <w:lang w:val="en-GB" w:eastAsia="en-US"/>
              </w:rPr>
              <w:t xml:space="preserve">∆ MS </w:t>
            </w:r>
            <w:proofErr w:type="spellStart"/>
            <w:r w:rsidRPr="00A16ADD">
              <w:rPr>
                <w:rFonts w:ascii="Times New Roman" w:eastAsiaTheme="minorHAnsi" w:hAnsi="Times New Roman" w:cs="Times New Roman"/>
                <w:color w:val="000000" w:themeColor="text1"/>
                <w:lang w:val="en-GB" w:eastAsia="en-US"/>
              </w:rPr>
              <w:t>Euroscepticism</w:t>
            </w:r>
            <w:r w:rsidRPr="00A16ADD">
              <w:rPr>
                <w:rFonts w:ascii="Times New Roman" w:eastAsiaTheme="minorHAnsi" w:hAnsi="Times New Roman" w:cs="Times New Roman"/>
                <w:i/>
                <w:color w:val="000000" w:themeColor="text1"/>
                <w:vertAlign w:val="subscript"/>
                <w:lang w:val="en-GB" w:eastAsia="en-US"/>
              </w:rPr>
              <w:t>t</w:t>
            </w:r>
            <w:proofErr w:type="spellEnd"/>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0.091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1.584</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-3.789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5.944</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heme="minorHAnsi" w:hAnsi="Times New Roman" w:cs="Times New Roman"/>
                <w:color w:val="000000" w:themeColor="text1"/>
                <w:lang w:val="en-GB" w:eastAsia="en-US"/>
              </w:rPr>
              <w:t>Radical right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9.367</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6.241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26.910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lang w:val="en-US" w:eastAsia="en-US"/>
              </w:rPr>
            </w:pPr>
            <w:r w:rsidRPr="00A16ADD">
              <w:rPr>
                <w:rFonts w:ascii="Times New Roman" w:eastAsiaTheme="minorHAnsi" w:hAnsi="Times New Roman" w:cs="Times New Roman"/>
                <w:color w:val="000000" w:themeColor="text1"/>
                <w:lang w:val="en-GB" w:eastAsia="en-US"/>
              </w:rPr>
              <w:t xml:space="preserve">∆ MS </w:t>
            </w:r>
            <w:proofErr w:type="spellStart"/>
            <w:r w:rsidRPr="00A16ADD">
              <w:rPr>
                <w:rFonts w:ascii="Times New Roman" w:eastAsiaTheme="minorHAnsi" w:hAnsi="Times New Roman" w:cs="Times New Roman"/>
                <w:color w:val="000000" w:themeColor="text1"/>
                <w:lang w:val="en-GB" w:eastAsia="en-US"/>
              </w:rPr>
              <w:t>Euroscepticism</w:t>
            </w:r>
            <w:r w:rsidRPr="00A16ADD">
              <w:rPr>
                <w:rFonts w:ascii="Times New Roman" w:eastAsiaTheme="minorHAnsi" w:hAnsi="Times New Roman" w:cs="Times New Roman"/>
                <w:i/>
                <w:color w:val="000000" w:themeColor="text1"/>
                <w:vertAlign w:val="subscript"/>
                <w:lang w:val="en-GB" w:eastAsia="en-US"/>
              </w:rPr>
              <w:t>t</w:t>
            </w:r>
            <w:proofErr w:type="spellEnd"/>
            <w:r w:rsidRPr="00A16ADD">
              <w:rPr>
                <w:rFonts w:ascii="Times New Roman" w:eastAsiaTheme="minorHAnsi" w:hAnsi="Times New Roman" w:cs="Times New Roman"/>
                <w:i/>
                <w:color w:val="000000" w:themeColor="text1"/>
                <w:lang w:val="en-GB" w:eastAsia="en-US"/>
              </w:rPr>
              <w:t>*</w:t>
            </w:r>
            <w:r w:rsidRPr="00A16ADD">
              <w:rPr>
                <w:rFonts w:ascii="Times New Roman" w:eastAsiaTheme="minorHAnsi" w:hAnsi="Times New Roman" w:cs="Times New Roman"/>
                <w:color w:val="000000" w:themeColor="text1"/>
                <w:lang w:val="en-GB" w:eastAsia="en-US"/>
              </w:rPr>
              <w:t xml:space="preserve"> Radical Right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1.520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18.809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-59.084</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66.834</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heme="minorHAnsi" w:hAnsi="Times New Roman" w:cs="Times New Roman"/>
                <w:color w:val="000000" w:themeColor="text1"/>
                <w:lang w:val="en-GB" w:eastAsia="en-US"/>
              </w:rPr>
              <w:t>Member of Cabinet</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0.411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0.493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GDP/Capita</w:t>
            </w:r>
            <w:r w:rsidRPr="00A16ADD">
              <w:rPr>
                <w:rFonts w:ascii="Times New Roman" w:eastAsiaTheme="minorHAnsi" w:hAnsi="Times New Roman" w:cs="Times New Roman"/>
                <w:i/>
                <w:color w:val="000000" w:themeColor="text1"/>
                <w:vertAlign w:val="subscript"/>
                <w:lang w:val="en-GB" w:eastAsia="en-US"/>
              </w:rPr>
              <w:t xml:space="preserve"> t</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27935.12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14450.92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6967.228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61753.66</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MS Right-Left Position</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0.104</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0.722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-1.578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2.752</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Single Currency Dummy</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0.453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0.499</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Public Euroscepticism</w:t>
            </w:r>
            <w:r w:rsidRPr="00A16ADD">
              <w:rPr>
                <w:rFonts w:ascii="Times New Roman" w:eastAsiaTheme="minorHAnsi" w:hAnsi="Times New Roman" w:cs="Times New Roman"/>
                <w:i/>
                <w:color w:val="000000" w:themeColor="text1"/>
                <w:vertAlign w:val="subscript"/>
                <w:lang w:val="en-GB" w:eastAsia="en-US"/>
              </w:rPr>
              <w:t xml:space="preserve"> 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0.148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0.109</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0.023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0.451</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val="en-US" w:eastAsia="en-US"/>
              </w:rPr>
            </w:pPr>
            <w:r w:rsidRPr="00A16ADD">
              <w:rPr>
                <w:rFonts w:ascii="Times New Roman" w:eastAsiaTheme="minorHAnsi" w:hAnsi="Times New Roman" w:cs="Times New Roman"/>
                <w:color w:val="000000" w:themeColor="text1"/>
                <w:lang w:val="en-GB" w:eastAsia="en-US"/>
              </w:rPr>
              <w:t>Distance in Euroscepticism with Nearest Competitor</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-0.115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1.201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-6.412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6.412</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Average District Magnitude</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41.479</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59.700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150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 in Party System Euroscepticism</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0.093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0.982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-2.082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4.344</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 in Party System Right-Left Position</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-0.003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0.451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-1.656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1.377</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Radical Left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10.295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11.891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41.681</w:t>
            </w:r>
          </w:p>
        </w:tc>
      </w:tr>
      <w:tr w:rsidR="00A16ADD" w:rsidRPr="00A16ADD" w:rsidTr="00640276">
        <w:trPr>
          <w:jc w:val="center"/>
        </w:trPr>
        <w:tc>
          <w:tcPr>
            <w:tcW w:w="0" w:type="auto"/>
            <w:tcBorders>
              <w:bottom w:val="single" w:sz="4" w:space="0" w:color="auto"/>
            </w:tcBorders>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Year</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192</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2003.406</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9.291</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1979</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2015</w:t>
            </w:r>
          </w:p>
        </w:tc>
      </w:tr>
    </w:tbl>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both"/>
        <w:rPr>
          <w:rFonts w:ascii="Times New Roman" w:eastAsiaTheme="minorHAnsi" w:hAnsi="Times New Roman" w:cs="Times New Roman"/>
          <w:b/>
          <w:lang w:val="en-GB" w:eastAsia="en-US"/>
        </w:rPr>
      </w:pPr>
    </w:p>
    <w:p w:rsidR="00A16ADD" w:rsidRPr="00A16ADD" w:rsidRDefault="00FE2B15" w:rsidP="00A16ADD">
      <w:pPr>
        <w:spacing w:line="480" w:lineRule="auto"/>
        <w:jc w:val="center"/>
        <w:rPr>
          <w:rFonts w:ascii="Times New Roman" w:eastAsiaTheme="minorHAnsi" w:hAnsi="Times New Roman" w:cs="Times New Roman"/>
          <w:b/>
          <w:lang w:val="en-US" w:eastAsia="en-US"/>
        </w:rPr>
      </w:pPr>
      <w:r>
        <w:rPr>
          <w:rFonts w:ascii="Times New Roman" w:eastAsiaTheme="minorHAnsi" w:hAnsi="Times New Roman" w:cs="Times New Roman"/>
          <w:b/>
          <w:lang w:val="en-US" w:eastAsia="en-US"/>
        </w:rPr>
        <w:br w:type="column"/>
      </w:r>
      <w:r w:rsidR="00A16ADD" w:rsidRPr="00A16ADD">
        <w:rPr>
          <w:rFonts w:ascii="Times New Roman" w:eastAsiaTheme="minorHAnsi" w:hAnsi="Times New Roman" w:cs="Times New Roman"/>
          <w:b/>
          <w:lang w:val="en-US" w:eastAsia="en-US"/>
        </w:rPr>
        <w:lastRenderedPageBreak/>
        <w:t>Table A.2: Descriptive Statistics for Model 3 (Centre-Right Parties)</w:t>
      </w:r>
    </w:p>
    <w:tbl>
      <w:tblPr>
        <w:tblW w:w="0" w:type="auto"/>
        <w:jc w:val="center"/>
        <w:tblBorders>
          <w:top w:val="nil"/>
          <w:left w:val="nil"/>
          <w:bottom w:val="nil"/>
          <w:right w:val="nil"/>
          <w:insideH w:val="nil"/>
          <w:insideV w:val="nil"/>
        </w:tblBorders>
        <w:tblLook w:val="0400"/>
      </w:tblPr>
      <w:tblGrid>
        <w:gridCol w:w="4841"/>
        <w:gridCol w:w="546"/>
        <w:gridCol w:w="1041"/>
        <w:gridCol w:w="1066"/>
        <w:gridCol w:w="1041"/>
        <w:gridCol w:w="1041"/>
      </w:tblGrid>
      <w:tr w:rsidR="00A16ADD" w:rsidRPr="00A16ADD" w:rsidTr="00640276">
        <w:trPr>
          <w:jc w:val="center"/>
        </w:trPr>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Variable</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Mean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Std. Dev.</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Min.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Max.</w:t>
            </w:r>
          </w:p>
        </w:tc>
      </w:tr>
      <w:tr w:rsidR="00A16ADD" w:rsidRPr="00A16ADD" w:rsidTr="00640276">
        <w:trPr>
          <w:trHeight w:val="458"/>
          <w:jc w:val="center"/>
        </w:trPr>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Mainstream Party Vote Share</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100</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16.563</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12.331</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44.630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vertAlign w:val="subscript"/>
                <w:lang w:eastAsia="en-US"/>
              </w:rPr>
            </w:pPr>
            <w:r w:rsidRPr="00A16ADD">
              <w:rPr>
                <w:rFonts w:ascii="Times New Roman" w:eastAsiaTheme="minorHAnsi" w:hAnsi="Times New Roman" w:cs="Times New Roman"/>
                <w:color w:val="000000" w:themeColor="text1"/>
                <w:lang w:val="en-GB" w:eastAsia="en-US"/>
              </w:rPr>
              <w:t>Mainstream Party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18.479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13.434</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0.95</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67.880</w:t>
            </w:r>
          </w:p>
        </w:tc>
      </w:tr>
      <w:tr w:rsidR="00A16ADD" w:rsidRPr="00A16ADD" w:rsidTr="00640276">
        <w:trPr>
          <w:trHeight w:val="468"/>
          <w:jc w:val="center"/>
        </w:trPr>
        <w:tc>
          <w:tcPr>
            <w:tcW w:w="0" w:type="auto"/>
          </w:tcPr>
          <w:p w:rsidR="00A16ADD" w:rsidRPr="00A16ADD" w:rsidRDefault="00A16ADD" w:rsidP="00A16ADD">
            <w:pPr>
              <w:jc w:val="center"/>
              <w:rPr>
                <w:rFonts w:ascii="Times New Roman" w:eastAsiaTheme="minorHAnsi" w:hAnsi="Times New Roman" w:cs="Times New Roman"/>
                <w:vertAlign w:val="superscript"/>
                <w:lang w:eastAsia="en-US"/>
              </w:rPr>
            </w:pPr>
            <w:r w:rsidRPr="00A16ADD">
              <w:rPr>
                <w:rFonts w:ascii="Times New Roman" w:eastAsiaTheme="minorHAnsi" w:hAnsi="Times New Roman" w:cs="Times New Roman"/>
                <w:color w:val="000000" w:themeColor="text1"/>
                <w:lang w:val="en-GB" w:eastAsia="en-US"/>
              </w:rPr>
              <w:t xml:space="preserve">∆ MS </w:t>
            </w:r>
            <w:proofErr w:type="spellStart"/>
            <w:r w:rsidRPr="00A16ADD">
              <w:rPr>
                <w:rFonts w:ascii="Times New Roman" w:eastAsiaTheme="minorHAnsi" w:hAnsi="Times New Roman" w:cs="Times New Roman"/>
                <w:color w:val="000000" w:themeColor="text1"/>
                <w:lang w:val="en-GB" w:eastAsia="en-US"/>
              </w:rPr>
              <w:t>Euroscepticism</w:t>
            </w:r>
            <w:r w:rsidRPr="00A16ADD">
              <w:rPr>
                <w:rFonts w:ascii="Times New Roman" w:eastAsiaTheme="minorHAnsi" w:hAnsi="Times New Roman" w:cs="Times New Roman"/>
                <w:i/>
                <w:color w:val="000000" w:themeColor="text1"/>
                <w:vertAlign w:val="subscript"/>
                <w:lang w:val="en-GB" w:eastAsia="en-US"/>
              </w:rPr>
              <w:t>t</w:t>
            </w:r>
            <w:proofErr w:type="spellEnd"/>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0.222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1.610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-2.565</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5.944</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heme="minorHAnsi" w:hAnsi="Times New Roman" w:cs="Times New Roman"/>
                <w:color w:val="000000" w:themeColor="text1"/>
                <w:lang w:val="en-GB" w:eastAsia="en-US"/>
              </w:rPr>
              <w:t>Radical right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10.059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6.387</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26.910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lang w:val="en-US" w:eastAsia="en-US"/>
              </w:rPr>
            </w:pPr>
            <w:r w:rsidRPr="00A16ADD">
              <w:rPr>
                <w:rFonts w:ascii="Times New Roman" w:eastAsiaTheme="minorHAnsi" w:hAnsi="Times New Roman" w:cs="Times New Roman"/>
                <w:color w:val="000000" w:themeColor="text1"/>
                <w:lang w:val="en-GB" w:eastAsia="en-US"/>
              </w:rPr>
              <w:t xml:space="preserve">∆ MS </w:t>
            </w:r>
            <w:proofErr w:type="spellStart"/>
            <w:r w:rsidRPr="00A16ADD">
              <w:rPr>
                <w:rFonts w:ascii="Times New Roman" w:eastAsiaTheme="minorHAnsi" w:hAnsi="Times New Roman" w:cs="Times New Roman"/>
                <w:color w:val="000000" w:themeColor="text1"/>
                <w:lang w:val="en-GB" w:eastAsia="en-US"/>
              </w:rPr>
              <w:t>Euroscepticism</w:t>
            </w:r>
            <w:r w:rsidRPr="00A16ADD">
              <w:rPr>
                <w:rFonts w:ascii="Times New Roman" w:eastAsiaTheme="minorHAnsi" w:hAnsi="Times New Roman" w:cs="Times New Roman"/>
                <w:i/>
                <w:color w:val="000000" w:themeColor="text1"/>
                <w:vertAlign w:val="subscript"/>
                <w:lang w:val="en-GB" w:eastAsia="en-US"/>
              </w:rPr>
              <w:t>t</w:t>
            </w:r>
            <w:proofErr w:type="spellEnd"/>
            <w:r w:rsidRPr="00A16ADD">
              <w:rPr>
                <w:rFonts w:ascii="Times New Roman" w:eastAsiaTheme="minorHAnsi" w:hAnsi="Times New Roman" w:cs="Times New Roman"/>
                <w:i/>
                <w:color w:val="000000" w:themeColor="text1"/>
                <w:lang w:val="en-GB" w:eastAsia="en-US"/>
              </w:rPr>
              <w:t>*</w:t>
            </w:r>
            <w:r w:rsidRPr="00A16ADD">
              <w:rPr>
                <w:rFonts w:ascii="Times New Roman" w:eastAsiaTheme="minorHAnsi" w:hAnsi="Times New Roman" w:cs="Times New Roman"/>
                <w:color w:val="000000" w:themeColor="text1"/>
                <w:lang w:val="en-GB" w:eastAsia="en-US"/>
              </w:rPr>
              <w:t xml:space="preserve"> Radical Right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3.121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22.554</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-50.084</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98.191</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heme="minorHAnsi" w:hAnsi="Times New Roman" w:cs="Times New Roman"/>
                <w:color w:val="000000" w:themeColor="text1"/>
                <w:lang w:val="en-GB" w:eastAsia="en-US"/>
              </w:rPr>
              <w:t>Member of Cabinet</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0.420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0.496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GDP/Capita</w:t>
            </w:r>
            <w:r w:rsidRPr="00A16ADD">
              <w:rPr>
                <w:rFonts w:ascii="Times New Roman" w:eastAsiaTheme="minorHAnsi" w:hAnsi="Times New Roman" w:cs="Times New Roman"/>
                <w:i/>
                <w:color w:val="000000" w:themeColor="text1"/>
                <w:vertAlign w:val="subscript"/>
                <w:lang w:val="en-GB" w:eastAsia="en-US"/>
              </w:rPr>
              <w:t xml:space="preserve"> t</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29297.56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13916.38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6967.228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61753.66</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MS Right-Left Position</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0.429</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0.691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-0.720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2.752</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heme="minorHAnsi" w:hAnsi="Times New Roman" w:cs="Times New Roman"/>
                <w:color w:val="000000" w:themeColor="text1"/>
                <w:lang w:val="en-GB" w:eastAsia="en-US"/>
              </w:rPr>
              <w:t>Single Currency Dummy</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0.490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0.502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Public Euroscepticism</w:t>
            </w:r>
            <w:r w:rsidRPr="00A16ADD">
              <w:rPr>
                <w:rFonts w:ascii="Times New Roman" w:eastAsiaTheme="minorHAnsi" w:hAnsi="Times New Roman" w:cs="Times New Roman"/>
                <w:i/>
                <w:color w:val="000000" w:themeColor="text1"/>
                <w:vertAlign w:val="subscript"/>
                <w:lang w:val="en-GB" w:eastAsia="en-US"/>
              </w:rPr>
              <w:t xml:space="preserve"> 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0.153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0.105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0.023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0.451</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val="en-US" w:eastAsia="en-US"/>
              </w:rPr>
            </w:pPr>
            <w:r w:rsidRPr="00A16ADD">
              <w:rPr>
                <w:rFonts w:ascii="Times New Roman" w:eastAsiaTheme="minorHAnsi" w:hAnsi="Times New Roman" w:cs="Times New Roman"/>
                <w:color w:val="000000" w:themeColor="text1"/>
                <w:lang w:val="en-GB" w:eastAsia="en-US"/>
              </w:rPr>
              <w:t>Distance in Euroscepticism with Nearest Competitor</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0.125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1.224</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-3.714</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6.412</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Average District Magnitude</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42.841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60.894</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150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 in Party System Euroscepticism</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0.035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0.928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-2.082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2.500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 in Party System Right-Left Position</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-0.008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0.475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-1.656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1.377</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Radical Left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9.823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11.127</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41.681</w:t>
            </w:r>
          </w:p>
        </w:tc>
      </w:tr>
      <w:tr w:rsidR="00A16ADD" w:rsidRPr="00A16ADD" w:rsidTr="00640276">
        <w:trPr>
          <w:jc w:val="center"/>
        </w:trPr>
        <w:tc>
          <w:tcPr>
            <w:tcW w:w="0" w:type="auto"/>
            <w:tcBorders>
              <w:bottom w:val="single" w:sz="4" w:space="0" w:color="auto"/>
            </w:tcBorders>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Year</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2004.100</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8.368</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1979</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2015</w:t>
            </w:r>
          </w:p>
        </w:tc>
      </w:tr>
    </w:tbl>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line="480" w:lineRule="auto"/>
        <w:jc w:val="center"/>
        <w:rPr>
          <w:rFonts w:ascii="Times New Roman" w:eastAsiaTheme="minorHAnsi" w:hAnsi="Times New Roman" w:cs="Times New Roman"/>
          <w:b/>
          <w:lang w:val="en-US" w:eastAsia="en-US"/>
        </w:rPr>
      </w:pPr>
    </w:p>
    <w:p w:rsidR="00A16ADD" w:rsidRPr="00A16ADD" w:rsidRDefault="00A16ADD" w:rsidP="00A16ADD">
      <w:pPr>
        <w:spacing w:line="480" w:lineRule="auto"/>
        <w:jc w:val="center"/>
        <w:rPr>
          <w:rFonts w:ascii="Times New Roman" w:eastAsiaTheme="minorHAnsi" w:hAnsi="Times New Roman" w:cs="Times New Roman"/>
          <w:b/>
          <w:lang w:val="en-US" w:eastAsia="en-US"/>
        </w:rPr>
      </w:pPr>
    </w:p>
    <w:p w:rsidR="00A16ADD" w:rsidRPr="00A16ADD" w:rsidRDefault="00A16ADD" w:rsidP="00A16ADD">
      <w:pPr>
        <w:spacing w:line="480" w:lineRule="auto"/>
        <w:jc w:val="center"/>
        <w:rPr>
          <w:rFonts w:ascii="Times New Roman" w:eastAsiaTheme="minorHAnsi" w:hAnsi="Times New Roman" w:cs="Times New Roman"/>
          <w:b/>
          <w:lang w:val="en-US" w:eastAsia="en-US"/>
        </w:rPr>
      </w:pPr>
    </w:p>
    <w:p w:rsidR="00A16ADD" w:rsidRPr="00A16ADD" w:rsidRDefault="00A16ADD" w:rsidP="00A16ADD">
      <w:pPr>
        <w:spacing w:line="480" w:lineRule="auto"/>
        <w:jc w:val="both"/>
        <w:rPr>
          <w:rFonts w:ascii="Times New Roman" w:eastAsiaTheme="minorHAnsi" w:hAnsi="Times New Roman" w:cs="Times New Roman"/>
          <w:b/>
          <w:lang w:val="en-US" w:eastAsia="en-US"/>
        </w:rPr>
      </w:pPr>
    </w:p>
    <w:p w:rsidR="00A16ADD" w:rsidRPr="00A16ADD" w:rsidRDefault="00A16ADD" w:rsidP="00A16ADD">
      <w:pPr>
        <w:spacing w:line="480" w:lineRule="auto"/>
        <w:jc w:val="center"/>
        <w:rPr>
          <w:rFonts w:ascii="Times New Roman" w:eastAsiaTheme="minorHAnsi" w:hAnsi="Times New Roman" w:cs="Times New Roman"/>
          <w:b/>
          <w:lang w:val="en-US" w:eastAsia="en-US"/>
        </w:rPr>
      </w:pPr>
      <w:r w:rsidRPr="00A16ADD">
        <w:rPr>
          <w:rFonts w:ascii="Times New Roman" w:eastAsiaTheme="minorHAnsi" w:hAnsi="Times New Roman" w:cs="Times New Roman"/>
          <w:b/>
          <w:lang w:val="en-US" w:eastAsia="en-US"/>
        </w:rPr>
        <w:t>Table A.3: Descriptive Statistics for Models 4 (Centre-Left Parties)</w:t>
      </w:r>
    </w:p>
    <w:tbl>
      <w:tblPr>
        <w:tblW w:w="0" w:type="auto"/>
        <w:jc w:val="center"/>
        <w:tblBorders>
          <w:top w:val="nil"/>
          <w:left w:val="nil"/>
          <w:bottom w:val="nil"/>
          <w:right w:val="nil"/>
          <w:insideH w:val="nil"/>
          <w:insideV w:val="nil"/>
        </w:tblBorders>
        <w:tblLook w:val="0400"/>
      </w:tblPr>
      <w:tblGrid>
        <w:gridCol w:w="4841"/>
        <w:gridCol w:w="436"/>
        <w:gridCol w:w="1041"/>
        <w:gridCol w:w="1066"/>
        <w:gridCol w:w="1041"/>
        <w:gridCol w:w="1151"/>
      </w:tblGrid>
      <w:tr w:rsidR="00A16ADD" w:rsidRPr="00A16ADD" w:rsidTr="00640276">
        <w:trPr>
          <w:jc w:val="center"/>
        </w:trPr>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lastRenderedPageBreak/>
              <w:t>Variable</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Mean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Std. Dev.</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Min.</w:t>
            </w:r>
          </w:p>
        </w:tc>
        <w:tc>
          <w:tcPr>
            <w:tcW w:w="0" w:type="auto"/>
            <w:tcBorders>
              <w:bottom w:val="single" w:sz="4" w:space="0" w:color="000000"/>
            </w:tcBorders>
          </w:tcPr>
          <w:p w:rsidR="00A16ADD" w:rsidRPr="00A16ADD" w:rsidRDefault="00A16ADD" w:rsidP="00A16ADD">
            <w:pPr>
              <w:jc w:val="center"/>
              <w:rPr>
                <w:rFonts w:ascii="Times New Roman" w:eastAsiaTheme="minorHAnsi" w:hAnsi="Times New Roman" w:cs="Times New Roman"/>
                <w:b/>
                <w:lang w:eastAsia="en-US"/>
              </w:rPr>
            </w:pPr>
            <w:r w:rsidRPr="00A16ADD">
              <w:rPr>
                <w:rFonts w:ascii="Times New Roman" w:eastAsia="Times New Roman" w:hAnsi="Times New Roman" w:cs="Times New Roman"/>
                <w:b/>
                <w:color w:val="000000"/>
                <w:lang w:eastAsia="en-US"/>
              </w:rPr>
              <w:t>Max.</w:t>
            </w:r>
          </w:p>
        </w:tc>
      </w:tr>
      <w:tr w:rsidR="00A16ADD" w:rsidRPr="00A16ADD" w:rsidTr="00640276">
        <w:trPr>
          <w:trHeight w:val="476"/>
          <w:jc w:val="center"/>
        </w:trPr>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Mainstream Party Vote Share</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92</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18.595</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13.526</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Borders>
              <w:top w:val="single" w:sz="4" w:space="0" w:color="000000"/>
            </w:tcBorders>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67.880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vertAlign w:val="subscript"/>
                <w:lang w:eastAsia="en-US"/>
              </w:rPr>
            </w:pPr>
            <w:r w:rsidRPr="00A16ADD">
              <w:rPr>
                <w:rFonts w:ascii="Times New Roman" w:eastAsiaTheme="minorHAnsi" w:hAnsi="Times New Roman" w:cs="Times New Roman"/>
                <w:color w:val="000000" w:themeColor="text1"/>
                <w:lang w:val="en-GB" w:eastAsia="en-US"/>
              </w:rPr>
              <w:t>Mainstream Party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18.999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13.275</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48.190</w:t>
            </w:r>
          </w:p>
        </w:tc>
      </w:tr>
      <w:tr w:rsidR="00A16ADD" w:rsidRPr="00A16ADD" w:rsidTr="00640276">
        <w:trPr>
          <w:trHeight w:val="468"/>
          <w:jc w:val="center"/>
        </w:trPr>
        <w:tc>
          <w:tcPr>
            <w:tcW w:w="0" w:type="auto"/>
          </w:tcPr>
          <w:p w:rsidR="00A16ADD" w:rsidRPr="00A16ADD" w:rsidRDefault="00A16ADD" w:rsidP="00A16ADD">
            <w:pPr>
              <w:jc w:val="center"/>
              <w:rPr>
                <w:rFonts w:ascii="Times New Roman" w:eastAsiaTheme="minorHAnsi" w:hAnsi="Times New Roman" w:cs="Times New Roman"/>
                <w:vertAlign w:val="superscript"/>
                <w:lang w:eastAsia="en-US"/>
              </w:rPr>
            </w:pPr>
            <w:r w:rsidRPr="00A16ADD">
              <w:rPr>
                <w:rFonts w:ascii="Times New Roman" w:eastAsiaTheme="minorHAnsi" w:hAnsi="Times New Roman" w:cs="Times New Roman"/>
                <w:color w:val="000000" w:themeColor="text1"/>
                <w:lang w:val="en-GB" w:eastAsia="en-US"/>
              </w:rPr>
              <w:t xml:space="preserve">∆ MS </w:t>
            </w:r>
            <w:proofErr w:type="spellStart"/>
            <w:r w:rsidRPr="00A16ADD">
              <w:rPr>
                <w:rFonts w:ascii="Times New Roman" w:eastAsiaTheme="minorHAnsi" w:hAnsi="Times New Roman" w:cs="Times New Roman"/>
                <w:color w:val="000000" w:themeColor="text1"/>
                <w:lang w:val="en-GB" w:eastAsia="en-US"/>
              </w:rPr>
              <w:t>Euroscepticism</w:t>
            </w:r>
            <w:r w:rsidRPr="00A16ADD">
              <w:rPr>
                <w:rFonts w:ascii="Times New Roman" w:eastAsiaTheme="minorHAnsi" w:hAnsi="Times New Roman" w:cs="Times New Roman"/>
                <w:i/>
                <w:color w:val="000000" w:themeColor="text1"/>
                <w:vertAlign w:val="subscript"/>
                <w:lang w:val="en-GB" w:eastAsia="en-US"/>
              </w:rPr>
              <w:t>t</w:t>
            </w:r>
            <w:proofErr w:type="spellEnd"/>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-0.052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1.553</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-3.789</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3.975</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heme="minorHAnsi" w:hAnsi="Times New Roman" w:cs="Times New Roman"/>
                <w:color w:val="000000" w:themeColor="text1"/>
                <w:lang w:val="en-GB" w:eastAsia="en-US"/>
              </w:rPr>
              <w:t>Radical right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8.616</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6.023</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26.910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lang w:val="en-US" w:eastAsia="en-US"/>
              </w:rPr>
            </w:pPr>
            <w:r w:rsidRPr="00A16ADD">
              <w:rPr>
                <w:rFonts w:ascii="Times New Roman" w:eastAsiaTheme="minorHAnsi" w:hAnsi="Times New Roman" w:cs="Times New Roman"/>
                <w:color w:val="000000" w:themeColor="text1"/>
                <w:lang w:val="en-GB" w:eastAsia="en-US"/>
              </w:rPr>
              <w:t xml:space="preserve">∆ MS </w:t>
            </w:r>
            <w:proofErr w:type="spellStart"/>
            <w:r w:rsidRPr="00A16ADD">
              <w:rPr>
                <w:rFonts w:ascii="Times New Roman" w:eastAsiaTheme="minorHAnsi" w:hAnsi="Times New Roman" w:cs="Times New Roman"/>
                <w:color w:val="000000" w:themeColor="text1"/>
                <w:lang w:val="en-GB" w:eastAsia="en-US"/>
              </w:rPr>
              <w:t>Euroscepticism</w:t>
            </w:r>
            <w:r w:rsidRPr="00A16ADD">
              <w:rPr>
                <w:rFonts w:ascii="Times New Roman" w:eastAsiaTheme="minorHAnsi" w:hAnsi="Times New Roman" w:cs="Times New Roman"/>
                <w:i/>
                <w:color w:val="000000" w:themeColor="text1"/>
                <w:vertAlign w:val="subscript"/>
                <w:lang w:val="en-GB" w:eastAsia="en-US"/>
              </w:rPr>
              <w:t>t</w:t>
            </w:r>
            <w:proofErr w:type="spellEnd"/>
            <w:r w:rsidRPr="00A16ADD">
              <w:rPr>
                <w:rFonts w:ascii="Times New Roman" w:eastAsiaTheme="minorHAnsi" w:hAnsi="Times New Roman" w:cs="Times New Roman"/>
                <w:i/>
                <w:color w:val="000000" w:themeColor="text1"/>
                <w:lang w:val="en-GB" w:eastAsia="en-US"/>
              </w:rPr>
              <w:t>*</w:t>
            </w:r>
            <w:r w:rsidRPr="00A16ADD">
              <w:rPr>
                <w:rFonts w:ascii="Times New Roman" w:eastAsiaTheme="minorHAnsi" w:hAnsi="Times New Roman" w:cs="Times New Roman"/>
                <w:color w:val="000000" w:themeColor="text1"/>
                <w:lang w:val="en-GB" w:eastAsia="en-US"/>
              </w:rPr>
              <w:t xml:space="preserve"> Radical Right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-0.221</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13.536</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-35.173</w:t>
            </w:r>
          </w:p>
        </w:tc>
        <w:tc>
          <w:tcPr>
            <w:tcW w:w="0" w:type="auto"/>
          </w:tcPr>
          <w:p w:rsidR="00A16ADD" w:rsidRPr="00A16ADD" w:rsidRDefault="00A16ADD" w:rsidP="00A16ADD">
            <w:pPr>
              <w:jc w:val="center"/>
              <w:rPr>
                <w:rFonts w:ascii="Times New Roman" w:eastAsiaTheme="minorHAnsi" w:hAnsi="Times New Roman" w:cs="Times New Roman"/>
                <w:lang w:eastAsia="en-US"/>
              </w:rPr>
            </w:pPr>
            <w:r w:rsidRPr="00A16ADD">
              <w:rPr>
                <w:rFonts w:ascii="Times New Roman" w:eastAsia="Times New Roman" w:hAnsi="Times New Roman" w:cs="Times New Roman"/>
                <w:color w:val="000000"/>
                <w:lang w:eastAsia="en-US"/>
              </w:rPr>
              <w:t>61.312</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heme="minorHAnsi" w:hAnsi="Times New Roman" w:cs="Times New Roman"/>
                <w:color w:val="000000" w:themeColor="text1"/>
                <w:lang w:val="en-GB" w:eastAsia="en-US"/>
              </w:rPr>
              <w:t>Member of Cabinet</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0.402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0.493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GDP/Capita</w:t>
            </w:r>
            <w:r w:rsidRPr="00A16ADD">
              <w:rPr>
                <w:rFonts w:ascii="Times New Roman" w:eastAsiaTheme="minorHAnsi" w:hAnsi="Times New Roman" w:cs="Times New Roman"/>
                <w:i/>
                <w:color w:val="000000" w:themeColor="text1"/>
                <w:vertAlign w:val="subscript"/>
                <w:lang w:val="en-GB" w:eastAsia="en-US"/>
              </w:rPr>
              <w:t xml:space="preserve"> t</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26454.21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14945.34</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6967.228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61753.660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MS Right-Left Position</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-0.250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0.576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-1.578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1.084</w:t>
            </w:r>
          </w:p>
        </w:tc>
      </w:tr>
      <w:tr w:rsidR="00A16ADD" w:rsidRPr="00A16ADD" w:rsidTr="00640276">
        <w:trPr>
          <w:jc w:val="center"/>
        </w:trPr>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heme="minorHAnsi" w:hAnsi="Times New Roman" w:cs="Times New Roman"/>
                <w:color w:val="000000" w:themeColor="text1"/>
                <w:lang w:val="en-GB" w:eastAsia="en-US"/>
              </w:rPr>
              <w:t>Single Currency Dummy</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0.413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0.495</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1.000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Public Euroscepticism</w:t>
            </w:r>
            <w:r w:rsidRPr="00A16ADD">
              <w:rPr>
                <w:rFonts w:ascii="Times New Roman" w:eastAsiaTheme="minorHAnsi" w:hAnsi="Times New Roman" w:cs="Times New Roman"/>
                <w:i/>
                <w:color w:val="000000" w:themeColor="text1"/>
                <w:vertAlign w:val="subscript"/>
                <w:lang w:val="en-GB" w:eastAsia="en-US"/>
              </w:rPr>
              <w:t xml:space="preserve"> 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0.143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0.113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0.023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0.451</w:t>
            </w:r>
          </w:p>
        </w:tc>
      </w:tr>
      <w:tr w:rsidR="00A16ADD" w:rsidRPr="00A16ADD" w:rsidTr="00640276">
        <w:trPr>
          <w:trHeight w:val="468"/>
          <w:jc w:val="center"/>
        </w:trPr>
        <w:tc>
          <w:tcPr>
            <w:tcW w:w="0" w:type="auto"/>
          </w:tcPr>
          <w:p w:rsidR="00A16ADD" w:rsidRPr="00A16ADD" w:rsidRDefault="00A16ADD" w:rsidP="00A16ADD">
            <w:pPr>
              <w:jc w:val="center"/>
              <w:rPr>
                <w:rFonts w:ascii="Times New Roman" w:eastAsia="Times New Roman" w:hAnsi="Times New Roman" w:cs="Times New Roman"/>
                <w:color w:val="000000"/>
                <w:lang w:val="en-US" w:eastAsia="en-US"/>
              </w:rPr>
            </w:pPr>
            <w:r w:rsidRPr="00A16ADD">
              <w:rPr>
                <w:rFonts w:ascii="Times New Roman" w:eastAsiaTheme="minorHAnsi" w:hAnsi="Times New Roman" w:cs="Times New Roman"/>
                <w:color w:val="000000" w:themeColor="text1"/>
                <w:lang w:val="en-GB" w:eastAsia="en-US"/>
              </w:rPr>
              <w:t>Distance in Euroscepticism with Nearest Competitor</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-0.377</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1.126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-6.412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2.393</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Average District Magnitude</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39.998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58.672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150</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 in Party System Euroscepticism</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0.156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1.039</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-1.946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4.344</w:t>
            </w:r>
          </w:p>
        </w:tc>
      </w:tr>
      <w:tr w:rsidR="00A16ADD" w:rsidRPr="00A16ADD" w:rsidTr="00640276">
        <w:trPr>
          <w:trHeight w:val="468"/>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 in Party System Right-Left Position</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0.003</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0.426</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-1.167</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1.274</w:t>
            </w:r>
          </w:p>
        </w:tc>
      </w:tr>
      <w:tr w:rsidR="00A16ADD" w:rsidRPr="00A16ADD" w:rsidTr="00640276">
        <w:trPr>
          <w:jc w:val="center"/>
        </w:trPr>
        <w:tc>
          <w:tcPr>
            <w:tcW w:w="0" w:type="auto"/>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Radical Left Vote Share</w:t>
            </w:r>
            <w:r w:rsidRPr="00A16ADD">
              <w:rPr>
                <w:rFonts w:ascii="Times New Roman" w:eastAsiaTheme="minorHAnsi" w:hAnsi="Times New Roman" w:cs="Times New Roman"/>
                <w:i/>
                <w:color w:val="000000" w:themeColor="text1"/>
                <w:vertAlign w:val="subscript"/>
                <w:lang w:val="en-GB" w:eastAsia="en-US"/>
              </w:rPr>
              <w:t>t-1</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10.808</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12.709</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0</w:t>
            </w:r>
          </w:p>
        </w:tc>
        <w:tc>
          <w:tcPr>
            <w:tcW w:w="0" w:type="auto"/>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41.681</w:t>
            </w:r>
          </w:p>
        </w:tc>
      </w:tr>
      <w:tr w:rsidR="00A16ADD" w:rsidRPr="00A16ADD" w:rsidTr="00640276">
        <w:trPr>
          <w:jc w:val="center"/>
        </w:trPr>
        <w:tc>
          <w:tcPr>
            <w:tcW w:w="0" w:type="auto"/>
            <w:tcBorders>
              <w:bottom w:val="single" w:sz="4" w:space="0" w:color="auto"/>
            </w:tcBorders>
          </w:tcPr>
          <w:p w:rsidR="00A16ADD" w:rsidRPr="00A16ADD" w:rsidRDefault="00A16ADD" w:rsidP="00A16ADD">
            <w:pPr>
              <w:jc w:val="center"/>
              <w:rPr>
                <w:rFonts w:ascii="Times New Roman" w:eastAsiaTheme="minorHAnsi" w:hAnsi="Times New Roman" w:cs="Times New Roman"/>
                <w:color w:val="000000" w:themeColor="text1"/>
                <w:lang w:val="en-GB" w:eastAsia="en-US"/>
              </w:rPr>
            </w:pPr>
            <w:r w:rsidRPr="00A16ADD">
              <w:rPr>
                <w:rFonts w:ascii="Times New Roman" w:eastAsiaTheme="minorHAnsi" w:hAnsi="Times New Roman" w:cs="Times New Roman"/>
                <w:color w:val="000000" w:themeColor="text1"/>
                <w:lang w:val="en-GB" w:eastAsia="en-US"/>
              </w:rPr>
              <w:t>Year</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92</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2002.652</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10.19312</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1979</w:t>
            </w:r>
          </w:p>
        </w:tc>
        <w:tc>
          <w:tcPr>
            <w:tcW w:w="0" w:type="auto"/>
            <w:tcBorders>
              <w:bottom w:val="single" w:sz="4" w:space="0" w:color="auto"/>
            </w:tcBorders>
          </w:tcPr>
          <w:p w:rsidR="00A16ADD" w:rsidRPr="00A16ADD" w:rsidRDefault="00A16ADD" w:rsidP="00A16ADD">
            <w:pPr>
              <w:jc w:val="center"/>
              <w:rPr>
                <w:rFonts w:ascii="Times New Roman" w:eastAsia="Times New Roman" w:hAnsi="Times New Roman" w:cs="Times New Roman"/>
                <w:color w:val="000000"/>
                <w:lang w:eastAsia="en-US"/>
              </w:rPr>
            </w:pPr>
            <w:r w:rsidRPr="00A16ADD">
              <w:rPr>
                <w:rFonts w:ascii="Times New Roman" w:eastAsia="Times New Roman" w:hAnsi="Times New Roman" w:cs="Times New Roman"/>
                <w:color w:val="000000"/>
                <w:lang w:eastAsia="en-US"/>
              </w:rPr>
              <w:t>2015</w:t>
            </w:r>
          </w:p>
        </w:tc>
      </w:tr>
    </w:tbl>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rPr>
          <w:rFonts w:ascii="Times New Roman" w:eastAsiaTheme="minorHAnsi" w:hAnsi="Times New Roman" w:cs="Times New Roman"/>
          <w:b/>
          <w:lang w:val="en-GB" w:eastAsia="en-US"/>
        </w:rPr>
        <w:sectPr w:rsidR="00A16ADD" w:rsidRPr="00A16ADD" w:rsidSect="00640276">
          <w:footerReference w:type="default" r:id="rId7"/>
          <w:pgSz w:w="12240" w:h="15840"/>
          <w:pgMar w:top="1440" w:right="1440" w:bottom="1440" w:left="1440" w:header="720" w:footer="720" w:gutter="0"/>
          <w:cols w:space="720"/>
          <w:docGrid w:linePitch="360"/>
        </w:sect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r w:rsidRPr="00A16ADD">
        <w:rPr>
          <w:rFonts w:ascii="Times New Roman" w:eastAsiaTheme="minorHAnsi" w:hAnsi="Times New Roman" w:cs="Times New Roman"/>
          <w:b/>
          <w:lang w:val="en-GB" w:eastAsia="en-US"/>
        </w:rPr>
        <w:lastRenderedPageBreak/>
        <w:t>Table A.4: Liberal Party Designation as Centre-Right or Centre-Left</w:t>
      </w:r>
    </w:p>
    <w:tbl>
      <w:tblPr>
        <w:tblStyle w:val="TableGrid1"/>
        <w:tblW w:w="10253" w:type="dxa"/>
        <w:jc w:val="center"/>
        <w:tblLook w:val="04A0"/>
      </w:tblPr>
      <w:tblGrid>
        <w:gridCol w:w="1792"/>
        <w:gridCol w:w="4148"/>
        <w:gridCol w:w="4313"/>
      </w:tblGrid>
      <w:tr w:rsidR="00A16ADD" w:rsidRPr="00A16ADD" w:rsidTr="00640276">
        <w:trPr>
          <w:jc w:val="center"/>
        </w:trPr>
        <w:tc>
          <w:tcPr>
            <w:tcW w:w="1792" w:type="dxa"/>
          </w:tcPr>
          <w:p w:rsidR="00A16ADD" w:rsidRPr="00A16ADD" w:rsidRDefault="00A16ADD" w:rsidP="00A16ADD">
            <w:pPr>
              <w:jc w:val="center"/>
              <w:rPr>
                <w:rFonts w:ascii="Times New Roman" w:hAnsi="Times New Roman" w:cs="Times New Roman"/>
                <w:b/>
                <w:lang w:val="en-GB"/>
              </w:rPr>
            </w:pPr>
            <w:r w:rsidRPr="00A16ADD">
              <w:rPr>
                <w:rFonts w:ascii="Times New Roman" w:hAnsi="Times New Roman" w:cs="Times New Roman"/>
                <w:b/>
                <w:lang w:val="en-GB"/>
              </w:rPr>
              <w:t>Country</w:t>
            </w:r>
          </w:p>
        </w:tc>
        <w:tc>
          <w:tcPr>
            <w:tcW w:w="4148" w:type="dxa"/>
          </w:tcPr>
          <w:p w:rsidR="00A16ADD" w:rsidRPr="00A16ADD" w:rsidRDefault="00A16ADD" w:rsidP="00A16ADD">
            <w:pPr>
              <w:jc w:val="center"/>
              <w:rPr>
                <w:rFonts w:ascii="Times New Roman" w:hAnsi="Times New Roman" w:cs="Times New Roman"/>
                <w:b/>
                <w:lang w:val="en-GB"/>
              </w:rPr>
            </w:pPr>
            <w:r w:rsidRPr="00A16ADD">
              <w:rPr>
                <w:rFonts w:ascii="Times New Roman" w:hAnsi="Times New Roman" w:cs="Times New Roman"/>
                <w:b/>
                <w:lang w:val="en-GB"/>
              </w:rPr>
              <w:t>Centre-Left</w:t>
            </w:r>
          </w:p>
        </w:tc>
        <w:tc>
          <w:tcPr>
            <w:tcW w:w="4313" w:type="dxa"/>
          </w:tcPr>
          <w:p w:rsidR="00A16ADD" w:rsidRPr="00A16ADD" w:rsidRDefault="00A16ADD" w:rsidP="00A16ADD">
            <w:pPr>
              <w:jc w:val="center"/>
              <w:rPr>
                <w:rFonts w:ascii="Times New Roman" w:hAnsi="Times New Roman" w:cs="Times New Roman"/>
                <w:b/>
                <w:lang w:val="en-GB"/>
              </w:rPr>
            </w:pPr>
            <w:r w:rsidRPr="00A16ADD">
              <w:rPr>
                <w:rFonts w:ascii="Times New Roman" w:hAnsi="Times New Roman" w:cs="Times New Roman"/>
                <w:b/>
                <w:lang w:val="en-GB"/>
              </w:rPr>
              <w:t>Centre-Right</w:t>
            </w:r>
          </w:p>
        </w:tc>
      </w:tr>
      <w:tr w:rsidR="00A16ADD" w:rsidRPr="00A16ADD" w:rsidTr="00640276">
        <w:trPr>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Austria</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Forum (1994)</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Forum (1995)</w:t>
            </w:r>
          </w:p>
        </w:tc>
      </w:tr>
      <w:tr w:rsidR="00A16ADD" w:rsidRPr="00A16ADD" w:rsidTr="00640276">
        <w:trPr>
          <w:trHeight w:val="260"/>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Bulgaria</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Czech Republic</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trHeight w:val="49"/>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Denmark</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Alliance (2011)</w:t>
            </w:r>
          </w:p>
        </w:tc>
      </w:tr>
      <w:tr w:rsidR="00A16ADD" w:rsidRPr="00A16ADD" w:rsidTr="00640276">
        <w:trPr>
          <w:trHeight w:val="46"/>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Liberals (1979-2011)</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trHeight w:val="46"/>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New Alliance (2007)</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trHeight w:val="46"/>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Radical Party (1979-1998; 2005-2007)</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Radical Party (2001; 2011)</w:t>
            </w:r>
          </w:p>
        </w:tc>
      </w:tr>
      <w:tr w:rsidR="00A16ADD" w:rsidRPr="00A16ADD" w:rsidTr="00640276">
        <w:trPr>
          <w:trHeight w:val="87"/>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Estonia</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 xml:space="preserve">Estonian </w:t>
            </w:r>
            <w:proofErr w:type="spellStart"/>
            <w:r w:rsidRPr="00A16ADD">
              <w:rPr>
                <w:rFonts w:ascii="Times New Roman" w:hAnsi="Times New Roman" w:cs="Times New Roman"/>
                <w:lang w:val="en-GB"/>
              </w:rPr>
              <w:t>Center</w:t>
            </w:r>
            <w:proofErr w:type="spellEnd"/>
            <w:r w:rsidRPr="00A16ADD">
              <w:rPr>
                <w:rFonts w:ascii="Times New Roman" w:hAnsi="Times New Roman" w:cs="Times New Roman"/>
                <w:lang w:val="en-GB"/>
              </w:rPr>
              <w:t xml:space="preserve"> Party (2003-2015)</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trHeight w:val="86"/>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Estonian Reform Party (2003-2015)</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trHeight w:val="260"/>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France</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Greece</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Hungary</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Alliance of Federation of Young Democrats - Hungarian Civic Union - Christian Democratic People's Party (2006-2010)</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Alliance of Federation of Young Democrats - Hungarian Civic Union - Christian Democratic People's Party (2014)</w:t>
            </w:r>
          </w:p>
        </w:tc>
      </w:tr>
      <w:tr w:rsidR="00A16ADD" w:rsidRPr="00A16ADD" w:rsidTr="00640276">
        <w:trPr>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Alliance of Free Democrats (2002-2006)</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Italy</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Democratic Party (2008-2013)</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Italian Liberal Party (1979)</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Italian Liberal Party (1987-1992)</w:t>
            </w:r>
          </w:p>
        </w:tc>
      </w:tr>
      <w:tr w:rsidR="00A16ADD" w:rsidRPr="00A16ADD" w:rsidTr="00640276">
        <w:trPr>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Italian Republican Party (1979-1983)</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Italian Republican Party (1987-1992)</w:t>
            </w:r>
          </w:p>
        </w:tc>
      </w:tr>
      <w:tr w:rsidR="00A16ADD" w:rsidRPr="00A16ADD" w:rsidTr="00640276">
        <w:trPr>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List Di Pietro - Italy of Values (2001-2006)</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List Di Pietro - Italy of Values (2008)</w:t>
            </w:r>
          </w:p>
        </w:tc>
      </w:tr>
      <w:tr w:rsidR="00A16ADD" w:rsidRPr="00A16ADD" w:rsidTr="00640276">
        <w:trPr>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Latvia</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Netherlands</w:t>
            </w:r>
          </w:p>
        </w:tc>
        <w:tc>
          <w:tcPr>
            <w:tcW w:w="4148" w:type="dxa"/>
          </w:tcPr>
          <w:p w:rsidR="00A16ADD" w:rsidRPr="00A16ADD" w:rsidRDefault="00A16ADD" w:rsidP="00A16ADD">
            <w:pPr>
              <w:jc w:val="center"/>
              <w:rPr>
                <w:rFonts w:ascii="Times New Roman" w:hAnsi="Times New Roman" w:cs="Times New Roman"/>
                <w:lang w:val="en-GB"/>
              </w:rPr>
            </w:pPr>
            <w:proofErr w:type="spellStart"/>
            <w:r w:rsidRPr="00A16ADD">
              <w:rPr>
                <w:rFonts w:ascii="Times New Roman" w:hAnsi="Times New Roman" w:cs="Times New Roman"/>
                <w:lang w:val="en-GB"/>
              </w:rPr>
              <w:t>Livable</w:t>
            </w:r>
            <w:proofErr w:type="spellEnd"/>
            <w:r w:rsidRPr="00A16ADD">
              <w:rPr>
                <w:rFonts w:ascii="Times New Roman" w:hAnsi="Times New Roman" w:cs="Times New Roman"/>
                <w:lang w:val="en-GB"/>
              </w:rPr>
              <w:t xml:space="preserve"> Netherlands (2002-2003)</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w:t>
            </w:r>
          </w:p>
        </w:tc>
      </w:tr>
      <w:tr w:rsidR="00A16ADD" w:rsidRPr="00A16ADD" w:rsidTr="00640276">
        <w:trPr>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People’s Party for Freedom and Democracy (1981-1994; 2002)</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People’s Party for Freedom and Democracy (1998; 2003-2012)</w:t>
            </w:r>
          </w:p>
        </w:tc>
      </w:tr>
      <w:tr w:rsidR="00A16ADD" w:rsidRPr="00A16ADD" w:rsidTr="00640276">
        <w:trPr>
          <w:jc w:val="center"/>
        </w:trPr>
        <w:tc>
          <w:tcPr>
            <w:tcW w:w="1792"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Slovakia</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Freedom and Solidarity (2010)</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Freedom and Solidarity (2012)</w:t>
            </w:r>
          </w:p>
        </w:tc>
      </w:tr>
      <w:tr w:rsidR="00A16ADD" w:rsidRPr="00A16ADD" w:rsidTr="00640276">
        <w:trPr>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Slovenia</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For Real (2011)</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For Real (2008)</w:t>
            </w:r>
          </w:p>
        </w:tc>
      </w:tr>
      <w:tr w:rsidR="00A16ADD" w:rsidRPr="00A16ADD" w:rsidTr="00640276">
        <w:trPr>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Democracy of Slovenia (2004)</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Democracy of Slovenia (2008-2011)</w:t>
            </w:r>
          </w:p>
        </w:tc>
      </w:tr>
      <w:tr w:rsidR="00A16ADD" w:rsidRPr="00A16ADD" w:rsidTr="00640276">
        <w:trPr>
          <w:trHeight w:val="242"/>
          <w:jc w:val="center"/>
        </w:trPr>
        <w:tc>
          <w:tcPr>
            <w:tcW w:w="1792" w:type="dxa"/>
            <w:vMerge w:val="restart"/>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United Kingdom</w:t>
            </w: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Party (1979-1987)</w:t>
            </w:r>
          </w:p>
        </w:tc>
        <w:tc>
          <w:tcPr>
            <w:tcW w:w="4313" w:type="dxa"/>
          </w:tcPr>
          <w:p w:rsidR="00A16ADD" w:rsidRPr="00A16ADD" w:rsidRDefault="00A16ADD" w:rsidP="00A16ADD">
            <w:pPr>
              <w:jc w:val="center"/>
              <w:rPr>
                <w:rFonts w:ascii="Times New Roman" w:hAnsi="Times New Roman" w:cs="Times New Roman"/>
                <w:lang w:val="en-GB"/>
              </w:rPr>
            </w:pPr>
          </w:p>
        </w:tc>
      </w:tr>
      <w:tr w:rsidR="00A16ADD" w:rsidRPr="00A16ADD" w:rsidTr="00640276">
        <w:trPr>
          <w:trHeight w:val="251"/>
          <w:jc w:val="center"/>
        </w:trPr>
        <w:tc>
          <w:tcPr>
            <w:tcW w:w="1792" w:type="dxa"/>
            <w:vMerge/>
          </w:tcPr>
          <w:p w:rsidR="00A16ADD" w:rsidRPr="00A16ADD" w:rsidRDefault="00A16ADD" w:rsidP="00A16ADD">
            <w:pPr>
              <w:jc w:val="center"/>
              <w:rPr>
                <w:rFonts w:ascii="Times New Roman" w:hAnsi="Times New Roman" w:cs="Times New Roman"/>
                <w:lang w:val="en-GB"/>
              </w:rPr>
            </w:pPr>
          </w:p>
        </w:tc>
        <w:tc>
          <w:tcPr>
            <w:tcW w:w="4148"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Democrats (1992-2001; 2010-2015)</w:t>
            </w:r>
          </w:p>
        </w:tc>
        <w:tc>
          <w:tcPr>
            <w:tcW w:w="4313" w:type="dxa"/>
          </w:tcPr>
          <w:p w:rsidR="00A16ADD" w:rsidRPr="00A16ADD" w:rsidRDefault="00A16ADD" w:rsidP="00A16ADD">
            <w:pPr>
              <w:jc w:val="center"/>
              <w:rPr>
                <w:rFonts w:ascii="Times New Roman" w:hAnsi="Times New Roman" w:cs="Times New Roman"/>
                <w:lang w:val="en-GB"/>
              </w:rPr>
            </w:pPr>
            <w:r w:rsidRPr="00A16ADD">
              <w:rPr>
                <w:rFonts w:ascii="Times New Roman" w:hAnsi="Times New Roman" w:cs="Times New Roman"/>
                <w:lang w:val="en-GB"/>
              </w:rPr>
              <w:t>Liberal Democrats (2005)</w:t>
            </w:r>
          </w:p>
        </w:tc>
      </w:tr>
    </w:tbl>
    <w:p w:rsidR="00640276" w:rsidRDefault="00A16ADD" w:rsidP="00A16ADD">
      <w:pPr>
        <w:spacing w:after="0" w:line="240" w:lineRule="auto"/>
        <w:jc w:val="both"/>
        <w:rPr>
          <w:rFonts w:ascii="Times New Roman" w:eastAsiaTheme="minorHAnsi" w:hAnsi="Times New Roman" w:cs="Times New Roman"/>
          <w:sz w:val="20"/>
          <w:szCs w:val="20"/>
          <w:lang w:val="en-GB" w:eastAsia="en-US"/>
        </w:rPr>
      </w:pPr>
      <w:r w:rsidRPr="00A16ADD">
        <w:rPr>
          <w:rFonts w:ascii="Times New Roman" w:eastAsiaTheme="minorHAnsi" w:hAnsi="Times New Roman" w:cs="Times New Roman"/>
          <w:i/>
          <w:sz w:val="20"/>
          <w:szCs w:val="20"/>
          <w:lang w:val="en-GB" w:eastAsia="en-US"/>
        </w:rPr>
        <w:t>Note</w:t>
      </w:r>
      <w:r w:rsidRPr="00A16ADD">
        <w:rPr>
          <w:rFonts w:ascii="Times New Roman" w:eastAsiaTheme="minorHAnsi" w:hAnsi="Times New Roman" w:cs="Times New Roman"/>
          <w:sz w:val="20"/>
          <w:szCs w:val="20"/>
          <w:lang w:val="en-GB" w:eastAsia="en-US"/>
        </w:rPr>
        <w:t>: Not all of the above liberal parties are included in the analysis as it is possible that a radical right party did not exist in a country in a particular year.</w:t>
      </w:r>
    </w:p>
    <w:p w:rsidR="00640276" w:rsidRPr="00640276" w:rsidRDefault="00640276" w:rsidP="00640276">
      <w:pPr>
        <w:jc w:val="center"/>
        <w:rPr>
          <w:rFonts w:ascii="Times New Roman" w:eastAsiaTheme="minorHAnsi" w:hAnsi="Times New Roman" w:cs="Times New Roman"/>
          <w:b/>
          <w:lang w:val="en-GB" w:eastAsia="en-US"/>
        </w:rPr>
      </w:pPr>
      <w:r>
        <w:rPr>
          <w:rFonts w:ascii="Times New Roman" w:eastAsiaTheme="minorHAnsi" w:hAnsi="Times New Roman" w:cs="Times New Roman"/>
          <w:sz w:val="20"/>
          <w:szCs w:val="20"/>
          <w:lang w:val="en-GB" w:eastAsia="en-US"/>
        </w:rPr>
        <w:br w:type="column"/>
      </w:r>
      <w:r w:rsidRPr="00640276">
        <w:rPr>
          <w:rFonts w:ascii="Times New Roman" w:eastAsiaTheme="minorHAnsi" w:hAnsi="Times New Roman" w:cs="Times New Roman"/>
          <w:b/>
          <w:lang w:val="en-GB" w:eastAsia="en-US"/>
        </w:rPr>
        <w:lastRenderedPageBreak/>
        <w:t xml:space="preserve">Table </w:t>
      </w:r>
      <w:r>
        <w:rPr>
          <w:rFonts w:ascii="Times New Roman" w:eastAsiaTheme="minorHAnsi" w:hAnsi="Times New Roman" w:cs="Times New Roman"/>
          <w:b/>
          <w:lang w:val="en-GB" w:eastAsia="en-US"/>
        </w:rPr>
        <w:t>A.5</w:t>
      </w:r>
      <w:r w:rsidRPr="00640276">
        <w:rPr>
          <w:rFonts w:ascii="Times New Roman" w:eastAsiaTheme="minorHAnsi" w:hAnsi="Times New Roman" w:cs="Times New Roman"/>
          <w:b/>
          <w:lang w:val="en-GB" w:eastAsia="en-US"/>
        </w:rPr>
        <w:t>: Effect of Mainstream Shifts on Mainstream Vote Share by Party Type</w:t>
      </w: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1133"/>
      </w:tblGrid>
      <w:tr w:rsidR="001D4BDF" w:rsidRPr="00640276" w:rsidTr="00640276">
        <w:trPr>
          <w:trHeight w:val="267"/>
          <w:jc w:val="center"/>
        </w:trPr>
        <w:tc>
          <w:tcPr>
            <w:tcW w:w="0" w:type="auto"/>
            <w:tcBorders>
              <w:bottom w:val="single" w:sz="4" w:space="0" w:color="auto"/>
            </w:tcBorders>
          </w:tcPr>
          <w:p w:rsidR="001D4BDF" w:rsidRPr="00640276" w:rsidRDefault="001D4BDF" w:rsidP="00640276">
            <w:pPr>
              <w:widowControl w:val="0"/>
              <w:autoSpaceDE w:val="0"/>
              <w:autoSpaceDN w:val="0"/>
              <w:adjustRightInd w:val="0"/>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DV: Mainstream Party Vote Share</w:t>
            </w:r>
          </w:p>
        </w:tc>
        <w:tc>
          <w:tcPr>
            <w:tcW w:w="0" w:type="auto"/>
            <w:tcBorders>
              <w:bottom w:val="single" w:sz="4" w:space="0" w:color="auto"/>
            </w:tcBorders>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Model A1</w:t>
            </w:r>
          </w:p>
        </w:tc>
      </w:tr>
      <w:tr w:rsidR="001D4BDF" w:rsidRPr="00640276" w:rsidTr="00640276">
        <w:trPr>
          <w:trHeight w:val="323"/>
          <w:jc w:val="center"/>
        </w:trPr>
        <w:tc>
          <w:tcPr>
            <w:tcW w:w="0" w:type="auto"/>
            <w:tcBorders>
              <w:top w:val="single" w:sz="4" w:space="0" w:color="auto"/>
            </w:tcBorders>
          </w:tcPr>
          <w:p w:rsidR="001D4BDF" w:rsidRPr="00640276" w:rsidRDefault="001D4BDF" w:rsidP="00640276">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top w:val="single" w:sz="4" w:space="0" w:color="auto"/>
            </w:tcBorders>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Coefficient</w:t>
            </w:r>
          </w:p>
        </w:tc>
      </w:tr>
      <w:tr w:rsidR="001D4BDF" w:rsidRPr="00640276" w:rsidTr="00640276">
        <w:trPr>
          <w:trHeight w:val="282"/>
          <w:jc w:val="center"/>
        </w:trPr>
        <w:tc>
          <w:tcPr>
            <w:tcW w:w="0" w:type="auto"/>
            <w:tcBorders>
              <w:bottom w:val="single" w:sz="4" w:space="0" w:color="auto"/>
            </w:tcBorders>
          </w:tcPr>
          <w:p w:rsidR="001D4BDF" w:rsidRPr="00640276" w:rsidRDefault="001D4BDF" w:rsidP="00640276">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bottom w:val="single" w:sz="4" w:space="0" w:color="auto"/>
            </w:tcBorders>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(SE)</w:t>
            </w:r>
          </w:p>
        </w:tc>
      </w:tr>
      <w:tr w:rsidR="001D4BDF" w:rsidRPr="00640276" w:rsidTr="00640276">
        <w:trPr>
          <w:trHeight w:val="535"/>
          <w:jc w:val="center"/>
        </w:trPr>
        <w:tc>
          <w:tcPr>
            <w:tcW w:w="0" w:type="auto"/>
            <w:tcBorders>
              <w:top w:val="single" w:sz="4" w:space="0" w:color="auto"/>
            </w:tcBorders>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vertAlign w:val="subscript"/>
                <w:lang w:val="en-GB"/>
              </w:rPr>
            </w:pPr>
            <w:r w:rsidRPr="00640276">
              <w:rPr>
                <w:rFonts w:ascii="Times New Roman" w:hAnsi="Times New Roman" w:cs="Times New Roman"/>
                <w:color w:val="000000" w:themeColor="text1"/>
                <w:sz w:val="20"/>
                <w:szCs w:val="20"/>
                <w:lang w:val="en-GB"/>
              </w:rPr>
              <w:t>Mainstream Party Vote Share</w:t>
            </w:r>
            <w:r w:rsidRPr="00640276">
              <w:rPr>
                <w:rFonts w:ascii="Times New Roman" w:hAnsi="Times New Roman" w:cs="Times New Roman"/>
                <w:i/>
                <w:color w:val="000000" w:themeColor="text1"/>
                <w:sz w:val="20"/>
                <w:szCs w:val="20"/>
                <w:vertAlign w:val="subscript"/>
                <w:lang w:val="en-GB"/>
              </w:rPr>
              <w:t>t-1</w:t>
            </w:r>
          </w:p>
        </w:tc>
        <w:tc>
          <w:tcPr>
            <w:tcW w:w="0" w:type="auto"/>
            <w:tcBorders>
              <w:top w:val="single" w:sz="4" w:space="0" w:color="auto"/>
            </w:tcBorders>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-0.129</w:t>
            </w:r>
            <w:r w:rsidRPr="00640276">
              <w:rPr>
                <w:rFonts w:ascii="Times New Roman" w:hAnsi="Times New Roman" w:cs="Times New Roman"/>
                <w:sz w:val="20"/>
                <w:szCs w:val="20"/>
              </w:rPr>
              <w:br/>
              <w:t>(0.202)</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b/>
                <w:color w:val="000000" w:themeColor="text1"/>
                <w:sz w:val="20"/>
                <w:szCs w:val="20"/>
                <w:vertAlign w:val="subscript"/>
                <w:lang w:val="en-GB"/>
              </w:rPr>
            </w:pPr>
            <w:r w:rsidRPr="00640276">
              <w:rPr>
                <w:rFonts w:ascii="Times New Roman" w:hAnsi="Times New Roman" w:cs="Times New Roman"/>
                <w:b/>
                <w:color w:val="000000" w:themeColor="text1"/>
                <w:sz w:val="20"/>
                <w:szCs w:val="20"/>
                <w:lang w:val="en-GB"/>
              </w:rPr>
              <w:t xml:space="preserve">∆ MS </w:t>
            </w:r>
            <w:proofErr w:type="spellStart"/>
            <w:r w:rsidRPr="00640276">
              <w:rPr>
                <w:rFonts w:ascii="Times New Roman" w:hAnsi="Times New Roman" w:cs="Times New Roman"/>
                <w:b/>
                <w:color w:val="000000" w:themeColor="text1"/>
                <w:sz w:val="20"/>
                <w:szCs w:val="20"/>
                <w:lang w:val="en-GB"/>
              </w:rPr>
              <w:t>Euroscepticism</w:t>
            </w:r>
            <w:r w:rsidRPr="00640276">
              <w:rPr>
                <w:rFonts w:ascii="Times New Roman" w:hAnsi="Times New Roman" w:cs="Times New Roman"/>
                <w:b/>
                <w:i/>
                <w:color w:val="000000" w:themeColor="text1"/>
                <w:sz w:val="20"/>
                <w:szCs w:val="20"/>
                <w:vertAlign w:val="subscript"/>
                <w:lang w:val="en-GB"/>
              </w:rPr>
              <w:t>t</w:t>
            </w:r>
            <w:proofErr w:type="spellEnd"/>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b/>
                <w:color w:val="000000" w:themeColor="text1"/>
                <w:sz w:val="20"/>
                <w:szCs w:val="20"/>
                <w:lang w:val="en-GB"/>
              </w:rPr>
            </w:pPr>
            <w:r w:rsidRPr="00640276">
              <w:rPr>
                <w:rFonts w:ascii="Times New Roman" w:hAnsi="Times New Roman" w:cs="Times New Roman"/>
                <w:b/>
                <w:sz w:val="20"/>
                <w:szCs w:val="20"/>
              </w:rPr>
              <w:t>-0.655</w:t>
            </w:r>
            <w:r w:rsidRPr="00640276">
              <w:rPr>
                <w:rFonts w:ascii="Times New Roman" w:hAnsi="Times New Roman" w:cs="Times New Roman"/>
                <w:b/>
                <w:sz w:val="20"/>
                <w:szCs w:val="20"/>
              </w:rPr>
              <w:br/>
              <w:t>(0.515)</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b/>
                <w:i/>
                <w:color w:val="000000" w:themeColor="text1"/>
                <w:sz w:val="20"/>
                <w:szCs w:val="20"/>
                <w:vertAlign w:val="subscript"/>
                <w:lang w:val="en-GB"/>
              </w:rPr>
            </w:pPr>
            <w:r w:rsidRPr="00640276">
              <w:rPr>
                <w:rFonts w:ascii="Times New Roman" w:hAnsi="Times New Roman" w:cs="Times New Roman"/>
                <w:b/>
                <w:color w:val="000000" w:themeColor="text1"/>
                <w:sz w:val="20"/>
                <w:szCs w:val="20"/>
                <w:lang w:val="en-GB"/>
              </w:rPr>
              <w:t>Radical right Vote Share</w:t>
            </w:r>
            <w:r w:rsidRPr="00640276">
              <w:rPr>
                <w:rFonts w:ascii="Times New Roman" w:hAnsi="Times New Roman" w:cs="Times New Roman"/>
                <w:b/>
                <w:i/>
                <w:color w:val="000000" w:themeColor="text1"/>
                <w:sz w:val="20"/>
                <w:szCs w:val="20"/>
                <w:vertAlign w:val="subscript"/>
                <w:lang w:val="en-GB"/>
              </w:rPr>
              <w:t>t-1</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b/>
                <w:color w:val="000000" w:themeColor="text1"/>
                <w:sz w:val="20"/>
                <w:szCs w:val="20"/>
                <w:lang w:val="en-GB"/>
              </w:rPr>
            </w:pPr>
            <w:r w:rsidRPr="00640276">
              <w:rPr>
                <w:rFonts w:ascii="Times New Roman" w:hAnsi="Times New Roman" w:cs="Times New Roman"/>
                <w:b/>
                <w:sz w:val="20"/>
                <w:szCs w:val="20"/>
              </w:rPr>
              <w:t>-0.251</w:t>
            </w:r>
            <w:r w:rsidRPr="00640276">
              <w:rPr>
                <w:rFonts w:ascii="Times New Roman" w:hAnsi="Times New Roman" w:cs="Times New Roman"/>
                <w:b/>
                <w:sz w:val="20"/>
                <w:szCs w:val="20"/>
              </w:rPr>
              <w:br/>
              <w:t>(0.260)</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b/>
                <w:color w:val="000000" w:themeColor="text1"/>
                <w:sz w:val="20"/>
                <w:szCs w:val="20"/>
                <w:lang w:val="en-GB"/>
              </w:rPr>
            </w:pPr>
            <w:r w:rsidRPr="00640276">
              <w:rPr>
                <w:rFonts w:ascii="Times New Roman" w:hAnsi="Times New Roman" w:cs="Times New Roman"/>
                <w:b/>
                <w:color w:val="000000" w:themeColor="text1"/>
                <w:sz w:val="20"/>
                <w:szCs w:val="20"/>
                <w:lang w:val="en-GB"/>
              </w:rPr>
              <w:t xml:space="preserve">∆ MS </w:t>
            </w:r>
            <w:proofErr w:type="spellStart"/>
            <w:r w:rsidRPr="00640276">
              <w:rPr>
                <w:rFonts w:ascii="Times New Roman" w:hAnsi="Times New Roman" w:cs="Times New Roman"/>
                <w:b/>
                <w:color w:val="000000" w:themeColor="text1"/>
                <w:sz w:val="20"/>
                <w:szCs w:val="20"/>
                <w:lang w:val="en-GB"/>
              </w:rPr>
              <w:t>Euroscepticism</w:t>
            </w:r>
            <w:r w:rsidRPr="00640276">
              <w:rPr>
                <w:rFonts w:ascii="Times New Roman" w:hAnsi="Times New Roman" w:cs="Times New Roman"/>
                <w:b/>
                <w:i/>
                <w:color w:val="000000" w:themeColor="text1"/>
                <w:sz w:val="20"/>
                <w:szCs w:val="20"/>
                <w:vertAlign w:val="subscript"/>
                <w:lang w:val="en-GB"/>
              </w:rPr>
              <w:t>t</w:t>
            </w:r>
            <w:proofErr w:type="spellEnd"/>
            <w:r w:rsidRPr="00640276">
              <w:rPr>
                <w:rFonts w:ascii="Times New Roman" w:hAnsi="Times New Roman" w:cs="Times New Roman"/>
                <w:b/>
                <w:i/>
                <w:color w:val="000000" w:themeColor="text1"/>
                <w:sz w:val="20"/>
                <w:szCs w:val="20"/>
                <w:lang w:val="en-GB"/>
              </w:rPr>
              <w:t>*</w:t>
            </w:r>
            <w:r w:rsidRPr="00640276">
              <w:rPr>
                <w:rFonts w:ascii="Times New Roman" w:hAnsi="Times New Roman" w:cs="Times New Roman"/>
                <w:b/>
                <w:color w:val="000000" w:themeColor="text1"/>
                <w:sz w:val="20"/>
                <w:szCs w:val="20"/>
                <w:lang w:val="en-GB"/>
              </w:rPr>
              <w:t xml:space="preserve"> Radical right Vote Share</w:t>
            </w:r>
            <w:r w:rsidRPr="00640276">
              <w:rPr>
                <w:rFonts w:ascii="Times New Roman" w:hAnsi="Times New Roman" w:cs="Times New Roman"/>
                <w:b/>
                <w:i/>
                <w:color w:val="000000" w:themeColor="text1"/>
                <w:sz w:val="20"/>
                <w:szCs w:val="20"/>
                <w:vertAlign w:val="subscript"/>
                <w:lang w:val="en-GB"/>
              </w:rPr>
              <w:t>t-1</w:t>
            </w:r>
          </w:p>
        </w:tc>
        <w:tc>
          <w:tcPr>
            <w:tcW w:w="0" w:type="auto"/>
          </w:tcPr>
          <w:p w:rsidR="001D4BDF" w:rsidRPr="00640276" w:rsidRDefault="001D4BDF" w:rsidP="00640276">
            <w:pPr>
              <w:widowControl w:val="0"/>
              <w:autoSpaceDE w:val="0"/>
              <w:autoSpaceDN w:val="0"/>
              <w:adjustRightInd w:val="0"/>
              <w:jc w:val="center"/>
              <w:rPr>
                <w:rFonts w:ascii="Times New Roman" w:hAnsi="Times New Roman" w:cs="Times New Roman"/>
                <w:b/>
                <w:color w:val="000000" w:themeColor="text1"/>
                <w:sz w:val="20"/>
                <w:szCs w:val="20"/>
                <w:lang w:val="en-GB"/>
              </w:rPr>
            </w:pPr>
            <w:r w:rsidRPr="00640276">
              <w:rPr>
                <w:rFonts w:ascii="Times New Roman" w:hAnsi="Times New Roman" w:cs="Times New Roman"/>
                <w:b/>
                <w:sz w:val="20"/>
                <w:szCs w:val="20"/>
              </w:rPr>
              <w:t>0.067</w:t>
            </w:r>
            <w:r w:rsidRPr="00640276">
              <w:rPr>
                <w:rFonts w:ascii="Times New Roman" w:hAnsi="Times New Roman" w:cs="Times New Roman"/>
                <w:b/>
                <w:sz w:val="20"/>
                <w:szCs w:val="20"/>
              </w:rPr>
              <w:br/>
              <w:t>(0.054)</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Member of Cabinet</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-2.242</w:t>
            </w:r>
            <w:r w:rsidRPr="00640276">
              <w:rPr>
                <w:rFonts w:ascii="Times New Roman" w:hAnsi="Times New Roman" w:cs="Times New Roman"/>
                <w:sz w:val="20"/>
                <w:szCs w:val="20"/>
              </w:rPr>
              <w:br/>
              <w:t>(2.119)</w:t>
            </w:r>
          </w:p>
        </w:tc>
      </w:tr>
      <w:tr w:rsidR="001D4BDF" w:rsidRPr="00640276" w:rsidTr="00640276">
        <w:trPr>
          <w:trHeight w:val="547"/>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GDP/Capita</w:t>
            </w:r>
            <w:r w:rsidRPr="00640276">
              <w:rPr>
                <w:rFonts w:ascii="Times New Roman" w:hAnsi="Times New Roman" w:cs="Times New Roman"/>
                <w:i/>
                <w:color w:val="000000" w:themeColor="text1"/>
                <w:sz w:val="20"/>
                <w:szCs w:val="20"/>
                <w:vertAlign w:val="subscript"/>
                <w:lang w:val="en-GB"/>
              </w:rPr>
              <w:t xml:space="preserve"> t</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0.0004</w:t>
            </w:r>
            <w:r w:rsidRPr="00640276">
              <w:rPr>
                <w:rFonts w:ascii="Times New Roman" w:hAnsi="Times New Roman" w:cs="Times New Roman"/>
                <w:sz w:val="20"/>
                <w:szCs w:val="20"/>
              </w:rPr>
              <w:br/>
              <w:t>(0.0003)</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MS Right-Left Position</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1.445</w:t>
            </w:r>
            <w:r w:rsidRPr="00640276">
              <w:rPr>
                <w:rFonts w:ascii="Times New Roman" w:hAnsi="Times New Roman" w:cs="Times New Roman"/>
                <w:sz w:val="20"/>
                <w:szCs w:val="20"/>
              </w:rPr>
              <w:br/>
              <w:t>(2.184)</w:t>
            </w:r>
          </w:p>
        </w:tc>
      </w:tr>
      <w:tr w:rsidR="001D4BDF" w:rsidRPr="00640276" w:rsidTr="00640276">
        <w:trPr>
          <w:trHeight w:val="535"/>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Single Currency Dummy</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4.679*</w:t>
            </w:r>
            <w:r w:rsidRPr="00640276">
              <w:rPr>
                <w:rFonts w:ascii="Times New Roman" w:hAnsi="Times New Roman" w:cs="Times New Roman"/>
                <w:sz w:val="20"/>
                <w:szCs w:val="20"/>
              </w:rPr>
              <w:br/>
              <w:t>(2.552)</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 xml:space="preserve">Public </w:t>
            </w:r>
            <w:proofErr w:type="spellStart"/>
            <w:r w:rsidRPr="00640276">
              <w:rPr>
                <w:rFonts w:ascii="Times New Roman" w:hAnsi="Times New Roman" w:cs="Times New Roman"/>
                <w:color w:val="000000" w:themeColor="text1"/>
                <w:sz w:val="20"/>
                <w:szCs w:val="20"/>
                <w:lang w:val="en-GB"/>
              </w:rPr>
              <w:t>Euroscepticism</w:t>
            </w:r>
            <w:proofErr w:type="spellEnd"/>
            <w:r w:rsidRPr="00640276">
              <w:rPr>
                <w:rFonts w:ascii="Times New Roman" w:hAnsi="Times New Roman" w:cs="Times New Roman"/>
                <w:i/>
                <w:color w:val="000000" w:themeColor="text1"/>
                <w:sz w:val="20"/>
                <w:szCs w:val="20"/>
                <w:vertAlign w:val="subscript"/>
                <w:lang w:val="en-GB"/>
              </w:rPr>
              <w:t xml:space="preserve"> t-1</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-14.448</w:t>
            </w:r>
            <w:r w:rsidRPr="00640276">
              <w:rPr>
                <w:rFonts w:ascii="Times New Roman" w:hAnsi="Times New Roman" w:cs="Times New Roman"/>
                <w:sz w:val="20"/>
                <w:szCs w:val="20"/>
              </w:rPr>
              <w:br/>
              <w:t>(30.468)</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 xml:space="preserve">Distance in </w:t>
            </w:r>
            <w:proofErr w:type="spellStart"/>
            <w:r w:rsidRPr="00640276">
              <w:rPr>
                <w:rFonts w:ascii="Times New Roman" w:hAnsi="Times New Roman" w:cs="Times New Roman"/>
                <w:color w:val="000000" w:themeColor="text1"/>
                <w:sz w:val="20"/>
                <w:szCs w:val="20"/>
                <w:lang w:val="en-GB"/>
              </w:rPr>
              <w:t>Euroscepticism</w:t>
            </w:r>
            <w:proofErr w:type="spellEnd"/>
            <w:r w:rsidRPr="00640276">
              <w:rPr>
                <w:rFonts w:ascii="Times New Roman" w:hAnsi="Times New Roman" w:cs="Times New Roman"/>
                <w:color w:val="000000" w:themeColor="text1"/>
                <w:sz w:val="20"/>
                <w:szCs w:val="20"/>
                <w:lang w:val="en-GB"/>
              </w:rPr>
              <w:t xml:space="preserve"> with Nearest Competitor</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-0.731</w:t>
            </w:r>
            <w:r w:rsidRPr="00640276">
              <w:rPr>
                <w:rFonts w:ascii="Times New Roman" w:hAnsi="Times New Roman" w:cs="Times New Roman"/>
                <w:sz w:val="20"/>
                <w:szCs w:val="20"/>
              </w:rPr>
              <w:br/>
              <w:t>(1.817)</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Average District Magnitude</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-0.175</w:t>
            </w:r>
            <w:r w:rsidRPr="00640276">
              <w:rPr>
                <w:rFonts w:ascii="Times New Roman" w:hAnsi="Times New Roman" w:cs="Times New Roman"/>
                <w:sz w:val="20"/>
                <w:szCs w:val="20"/>
              </w:rPr>
              <w:br/>
              <w:t>(0.299)</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 in Party System Euroscepticism</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-1.249</w:t>
            </w:r>
            <w:r w:rsidRPr="00640276">
              <w:rPr>
                <w:rFonts w:ascii="Times New Roman" w:hAnsi="Times New Roman" w:cs="Times New Roman"/>
                <w:sz w:val="20"/>
                <w:szCs w:val="20"/>
              </w:rPr>
              <w:br/>
              <w:t>(0.773)</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 in Party System Right-Left Position</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-0.209</w:t>
            </w:r>
            <w:r w:rsidRPr="00640276">
              <w:rPr>
                <w:rFonts w:ascii="Times New Roman" w:hAnsi="Times New Roman" w:cs="Times New Roman"/>
                <w:sz w:val="20"/>
                <w:szCs w:val="20"/>
              </w:rPr>
              <w:br/>
              <w:t>(1.129)</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Radical Left Vote Share</w:t>
            </w:r>
            <w:r w:rsidRPr="00640276">
              <w:rPr>
                <w:rFonts w:ascii="Times New Roman" w:hAnsi="Times New Roman" w:cs="Times New Roman"/>
                <w:i/>
                <w:color w:val="000000" w:themeColor="text1"/>
                <w:sz w:val="20"/>
                <w:szCs w:val="20"/>
                <w:vertAlign w:val="subscript"/>
                <w:lang w:val="en-GB"/>
              </w:rPr>
              <w:t>t-1</w:t>
            </w:r>
          </w:p>
        </w:tc>
        <w:tc>
          <w:tcPr>
            <w:tcW w:w="0" w:type="auto"/>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-59.479***</w:t>
            </w:r>
            <w:r w:rsidRPr="00640276">
              <w:rPr>
                <w:rFonts w:ascii="Times New Roman" w:hAnsi="Times New Roman" w:cs="Times New Roman"/>
                <w:sz w:val="20"/>
                <w:szCs w:val="20"/>
              </w:rPr>
              <w:br/>
              <w:t>(17.855)</w:t>
            </w:r>
          </w:p>
        </w:tc>
      </w:tr>
      <w:tr w:rsidR="001D4BDF" w:rsidRPr="00640276" w:rsidTr="00640276">
        <w:trPr>
          <w:trHeight w:val="549"/>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Year</w:t>
            </w:r>
          </w:p>
        </w:tc>
        <w:tc>
          <w:tcPr>
            <w:tcW w:w="0" w:type="auto"/>
            <w:vAlign w:val="center"/>
          </w:tcPr>
          <w:p w:rsidR="001D4BDF" w:rsidRPr="00640276" w:rsidRDefault="001D4BDF" w:rsidP="00267DD1">
            <w:pPr>
              <w:widowControl w:val="0"/>
              <w:autoSpaceDE w:val="0"/>
              <w:autoSpaceDN w:val="0"/>
              <w:adjustRightInd w:val="0"/>
              <w:jc w:val="center"/>
              <w:rPr>
                <w:rFonts w:ascii="Times New Roman" w:hAnsi="Times New Roman" w:cs="Times New Roman"/>
                <w:sz w:val="20"/>
                <w:szCs w:val="20"/>
              </w:rPr>
            </w:pPr>
            <w:r w:rsidRPr="00640276">
              <w:rPr>
                <w:rFonts w:ascii="Times New Roman" w:hAnsi="Times New Roman" w:cs="Times New Roman"/>
                <w:sz w:val="20"/>
                <w:szCs w:val="20"/>
              </w:rPr>
              <w:t>-0.994*</w:t>
            </w:r>
          </w:p>
          <w:p w:rsidR="001D4BDF" w:rsidRPr="00640276" w:rsidRDefault="001D4BDF" w:rsidP="00640276">
            <w:pPr>
              <w:widowControl w:val="0"/>
              <w:autoSpaceDE w:val="0"/>
              <w:autoSpaceDN w:val="0"/>
              <w:adjustRightInd w:val="0"/>
              <w:jc w:val="center"/>
              <w:rPr>
                <w:rFonts w:ascii="Times New Roman" w:hAnsi="Times New Roman" w:cs="Times New Roman"/>
                <w:sz w:val="20"/>
                <w:szCs w:val="20"/>
              </w:rPr>
            </w:pPr>
            <w:r w:rsidRPr="00640276">
              <w:rPr>
                <w:rFonts w:ascii="Times New Roman" w:hAnsi="Times New Roman" w:cs="Times New Roman"/>
                <w:sz w:val="20"/>
                <w:szCs w:val="20"/>
              </w:rPr>
              <w:t>(0.549)</w:t>
            </w:r>
          </w:p>
        </w:tc>
      </w:tr>
      <w:tr w:rsidR="001D4BDF" w:rsidRPr="00640276" w:rsidTr="004D0EBC">
        <w:trPr>
          <w:trHeight w:val="549"/>
          <w:jc w:val="center"/>
        </w:trPr>
        <w:tc>
          <w:tcPr>
            <w:tcW w:w="0" w:type="auto"/>
            <w:tcBorders>
              <w:bottom w:val="single" w:sz="4" w:space="0" w:color="auto"/>
            </w:tcBorders>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Intercept</w:t>
            </w:r>
          </w:p>
        </w:tc>
        <w:tc>
          <w:tcPr>
            <w:tcW w:w="0" w:type="auto"/>
            <w:tcBorders>
              <w:bottom w:val="single" w:sz="4" w:space="0" w:color="auto"/>
            </w:tcBorders>
            <w:vAlign w:val="center"/>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sz w:val="20"/>
                <w:szCs w:val="20"/>
              </w:rPr>
              <w:t>2016.106</w:t>
            </w:r>
            <w:r w:rsidRPr="00640276">
              <w:rPr>
                <w:rFonts w:ascii="Times New Roman" w:hAnsi="Times New Roman" w:cs="Times New Roman"/>
                <w:sz w:val="20"/>
                <w:szCs w:val="20"/>
              </w:rPr>
              <w:br/>
              <w:t>(1098.252)</w:t>
            </w:r>
          </w:p>
        </w:tc>
      </w:tr>
      <w:tr w:rsidR="001D4BDF" w:rsidRPr="00640276" w:rsidTr="00640276">
        <w:trPr>
          <w:trHeight w:val="267"/>
          <w:jc w:val="center"/>
        </w:trPr>
        <w:tc>
          <w:tcPr>
            <w:tcW w:w="0" w:type="auto"/>
            <w:tcBorders>
              <w:top w:val="single" w:sz="4" w:space="0" w:color="auto"/>
            </w:tcBorders>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N</w:t>
            </w:r>
          </w:p>
        </w:tc>
        <w:tc>
          <w:tcPr>
            <w:tcW w:w="0" w:type="auto"/>
            <w:tcBorders>
              <w:top w:val="single" w:sz="4" w:space="0" w:color="auto"/>
            </w:tcBorders>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92</w:t>
            </w:r>
          </w:p>
        </w:tc>
      </w:tr>
      <w:tr w:rsidR="001D4BDF" w:rsidRPr="00640276" w:rsidTr="00640276">
        <w:trPr>
          <w:trHeight w:val="267"/>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Clusters</w:t>
            </w:r>
          </w:p>
        </w:tc>
        <w:tc>
          <w:tcPr>
            <w:tcW w:w="0" w:type="auto"/>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14</w:t>
            </w:r>
          </w:p>
        </w:tc>
      </w:tr>
      <w:tr w:rsidR="001D4BDF" w:rsidRPr="00640276" w:rsidTr="00640276">
        <w:trPr>
          <w:trHeight w:val="282"/>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vertAlign w:val="superscript"/>
                <w:lang w:val="en-GB"/>
              </w:rPr>
            </w:pPr>
            <w:r w:rsidRPr="00640276">
              <w:rPr>
                <w:rFonts w:ascii="Times New Roman" w:hAnsi="Times New Roman" w:cs="Times New Roman"/>
                <w:color w:val="000000" w:themeColor="text1"/>
                <w:sz w:val="20"/>
                <w:szCs w:val="20"/>
                <w:lang w:val="en-GB"/>
              </w:rPr>
              <w:t>R</w:t>
            </w:r>
            <w:r w:rsidRPr="00640276">
              <w:rPr>
                <w:rFonts w:ascii="Times New Roman" w:hAnsi="Times New Roman" w:cs="Times New Roman"/>
                <w:color w:val="000000" w:themeColor="text1"/>
                <w:sz w:val="20"/>
                <w:szCs w:val="20"/>
                <w:vertAlign w:val="superscript"/>
                <w:lang w:val="en-GB"/>
              </w:rPr>
              <w:t xml:space="preserve">2 </w:t>
            </w:r>
            <w:r w:rsidRPr="00640276">
              <w:rPr>
                <w:rFonts w:ascii="Times New Roman" w:hAnsi="Times New Roman" w:cs="Times New Roman"/>
                <w:color w:val="000000" w:themeColor="text1"/>
                <w:sz w:val="20"/>
                <w:szCs w:val="20"/>
                <w:lang w:val="en-GB"/>
              </w:rPr>
              <w:t>Within</w:t>
            </w:r>
          </w:p>
        </w:tc>
        <w:tc>
          <w:tcPr>
            <w:tcW w:w="0" w:type="auto"/>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0.481</w:t>
            </w:r>
          </w:p>
        </w:tc>
      </w:tr>
      <w:tr w:rsidR="001D4BDF" w:rsidRPr="00640276" w:rsidTr="00640276">
        <w:trPr>
          <w:trHeight w:val="282"/>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R</w:t>
            </w:r>
            <w:r w:rsidRPr="00640276">
              <w:rPr>
                <w:rFonts w:ascii="Times New Roman" w:hAnsi="Times New Roman" w:cs="Times New Roman"/>
                <w:color w:val="000000" w:themeColor="text1"/>
                <w:sz w:val="20"/>
                <w:szCs w:val="20"/>
                <w:vertAlign w:val="superscript"/>
                <w:lang w:val="en-GB"/>
              </w:rPr>
              <w:t xml:space="preserve">2 </w:t>
            </w:r>
            <w:r w:rsidRPr="00640276">
              <w:rPr>
                <w:rFonts w:ascii="Times New Roman" w:hAnsi="Times New Roman" w:cs="Times New Roman"/>
                <w:color w:val="000000" w:themeColor="text1"/>
                <w:sz w:val="20"/>
                <w:szCs w:val="20"/>
                <w:lang w:val="en-GB"/>
              </w:rPr>
              <w:t>Between</w:t>
            </w:r>
          </w:p>
        </w:tc>
        <w:tc>
          <w:tcPr>
            <w:tcW w:w="0" w:type="auto"/>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0.070</w:t>
            </w:r>
          </w:p>
        </w:tc>
      </w:tr>
      <w:tr w:rsidR="001D4BDF" w:rsidRPr="00640276" w:rsidTr="00640276">
        <w:trPr>
          <w:trHeight w:val="282"/>
          <w:jc w:val="center"/>
        </w:trPr>
        <w:tc>
          <w:tcPr>
            <w:tcW w:w="0" w:type="auto"/>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R</w:t>
            </w:r>
            <w:r w:rsidRPr="00640276">
              <w:rPr>
                <w:rFonts w:ascii="Times New Roman" w:hAnsi="Times New Roman" w:cs="Times New Roman"/>
                <w:color w:val="000000" w:themeColor="text1"/>
                <w:sz w:val="20"/>
                <w:szCs w:val="20"/>
                <w:vertAlign w:val="superscript"/>
                <w:lang w:val="en-GB"/>
              </w:rPr>
              <w:t xml:space="preserve">2 </w:t>
            </w:r>
            <w:r w:rsidRPr="00640276">
              <w:rPr>
                <w:rFonts w:ascii="Times New Roman" w:hAnsi="Times New Roman" w:cs="Times New Roman"/>
                <w:color w:val="000000" w:themeColor="text1"/>
                <w:sz w:val="20"/>
                <w:szCs w:val="20"/>
                <w:lang w:val="en-GB"/>
              </w:rPr>
              <w:t>Overall</w:t>
            </w:r>
          </w:p>
        </w:tc>
        <w:tc>
          <w:tcPr>
            <w:tcW w:w="0" w:type="auto"/>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0.000</w:t>
            </w:r>
          </w:p>
        </w:tc>
      </w:tr>
      <w:tr w:rsidR="001D4BDF" w:rsidRPr="00640276" w:rsidTr="00640276">
        <w:trPr>
          <w:trHeight w:val="234"/>
          <w:jc w:val="center"/>
        </w:trPr>
        <w:tc>
          <w:tcPr>
            <w:tcW w:w="0" w:type="auto"/>
            <w:tcBorders>
              <w:bottom w:val="single" w:sz="4" w:space="0" w:color="auto"/>
            </w:tcBorders>
          </w:tcPr>
          <w:p w:rsidR="001D4BDF" w:rsidRPr="00640276" w:rsidRDefault="001D4BDF" w:rsidP="00640276">
            <w:pPr>
              <w:widowControl w:val="0"/>
              <w:autoSpaceDE w:val="0"/>
              <w:autoSpaceDN w:val="0"/>
              <w:adjustRightInd w:val="0"/>
              <w:jc w:val="both"/>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BIC</w:t>
            </w:r>
          </w:p>
        </w:tc>
        <w:tc>
          <w:tcPr>
            <w:tcW w:w="0" w:type="auto"/>
            <w:tcBorders>
              <w:bottom w:val="single" w:sz="4" w:space="0" w:color="auto"/>
            </w:tcBorders>
          </w:tcPr>
          <w:p w:rsidR="001D4BDF" w:rsidRPr="00640276" w:rsidRDefault="001D4BDF" w:rsidP="00640276">
            <w:pPr>
              <w:widowControl w:val="0"/>
              <w:autoSpaceDE w:val="0"/>
              <w:autoSpaceDN w:val="0"/>
              <w:adjustRightInd w:val="0"/>
              <w:jc w:val="center"/>
              <w:rPr>
                <w:rFonts w:ascii="Times New Roman" w:hAnsi="Times New Roman" w:cs="Times New Roman"/>
                <w:color w:val="000000" w:themeColor="text1"/>
                <w:sz w:val="20"/>
                <w:szCs w:val="20"/>
                <w:lang w:val="en-GB"/>
              </w:rPr>
            </w:pPr>
            <w:r w:rsidRPr="00640276">
              <w:rPr>
                <w:rFonts w:ascii="Times New Roman" w:hAnsi="Times New Roman" w:cs="Times New Roman"/>
                <w:color w:val="000000" w:themeColor="text1"/>
                <w:sz w:val="20"/>
                <w:szCs w:val="20"/>
                <w:lang w:val="en-GB"/>
              </w:rPr>
              <w:t>571.086</w:t>
            </w:r>
          </w:p>
        </w:tc>
      </w:tr>
    </w:tbl>
    <w:p w:rsidR="00640276" w:rsidRPr="00640276" w:rsidRDefault="00640276" w:rsidP="00640276">
      <w:pPr>
        <w:spacing w:after="0"/>
        <w:jc w:val="both"/>
        <w:rPr>
          <w:rFonts w:ascii="Times New Roman" w:eastAsiaTheme="minorHAnsi" w:hAnsi="Times New Roman" w:cs="Times New Roman"/>
          <w:i/>
          <w:iCs/>
          <w:sz w:val="20"/>
          <w:szCs w:val="20"/>
          <w:lang w:val="en-GB" w:eastAsia="en-US"/>
        </w:rPr>
      </w:pPr>
      <w:r w:rsidRPr="00640276">
        <w:rPr>
          <w:rFonts w:ascii="Times New Roman" w:eastAsiaTheme="minorHAnsi" w:hAnsi="Times New Roman" w:cs="Times New Roman"/>
          <w:i/>
          <w:color w:val="000000" w:themeColor="text1"/>
          <w:sz w:val="20"/>
          <w:szCs w:val="20"/>
          <w:lang w:val="en-GB" w:eastAsia="en-US"/>
        </w:rPr>
        <w:t>Note</w:t>
      </w:r>
      <w:r w:rsidRPr="00640276">
        <w:rPr>
          <w:rFonts w:ascii="Times New Roman" w:eastAsiaTheme="minorHAnsi" w:hAnsi="Times New Roman" w:cs="Times New Roman"/>
          <w:color w:val="000000" w:themeColor="text1"/>
          <w:sz w:val="20"/>
          <w:szCs w:val="20"/>
          <w:lang w:val="en-GB" w:eastAsia="en-US"/>
        </w:rPr>
        <w:t>: Table entries are OLS Regression coefficients with panel corrected standard errors, clustered by country,</w:t>
      </w:r>
      <w:r w:rsidR="002A7C51">
        <w:rPr>
          <w:rFonts w:ascii="Times New Roman" w:eastAsiaTheme="minorHAnsi" w:hAnsi="Times New Roman" w:cs="Times New Roman"/>
          <w:color w:val="000000" w:themeColor="text1"/>
          <w:sz w:val="20"/>
          <w:szCs w:val="20"/>
          <w:lang w:val="en-GB" w:eastAsia="en-US"/>
        </w:rPr>
        <w:t xml:space="preserve"> and fixed-effects. Model A1</w:t>
      </w:r>
      <w:r w:rsidRPr="00640276">
        <w:rPr>
          <w:rFonts w:ascii="Times New Roman" w:eastAsiaTheme="minorHAnsi" w:hAnsi="Times New Roman" w:cs="Times New Roman"/>
          <w:color w:val="000000" w:themeColor="text1"/>
          <w:sz w:val="20"/>
          <w:szCs w:val="20"/>
          <w:lang w:val="en-GB" w:eastAsia="en-US"/>
        </w:rPr>
        <w:t xml:space="preserve"> is restricted </w:t>
      </w:r>
      <w:r w:rsidR="001D4BDF">
        <w:rPr>
          <w:rFonts w:ascii="Times New Roman" w:eastAsiaTheme="minorHAnsi" w:hAnsi="Times New Roman" w:cs="Times New Roman"/>
          <w:color w:val="000000" w:themeColor="text1"/>
          <w:sz w:val="20"/>
          <w:szCs w:val="20"/>
          <w:lang w:val="en-GB" w:eastAsia="en-US"/>
        </w:rPr>
        <w:t xml:space="preserve">to centre-left parties. </w:t>
      </w:r>
      <w:r>
        <w:rPr>
          <w:rFonts w:ascii="Times New Roman" w:eastAsiaTheme="minorHAnsi" w:hAnsi="Times New Roman" w:cs="Times New Roman"/>
          <w:color w:val="000000" w:themeColor="text1"/>
          <w:sz w:val="20"/>
          <w:szCs w:val="20"/>
          <w:lang w:val="en-GB" w:eastAsia="en-US"/>
        </w:rPr>
        <w:t>Models without interaction</w:t>
      </w:r>
      <w:r w:rsidR="001D4BDF">
        <w:rPr>
          <w:rFonts w:ascii="Times New Roman" w:eastAsiaTheme="minorHAnsi" w:hAnsi="Times New Roman" w:cs="Times New Roman"/>
          <w:color w:val="000000" w:themeColor="text1"/>
          <w:sz w:val="20"/>
          <w:szCs w:val="20"/>
          <w:lang w:val="en-GB" w:eastAsia="en-US"/>
        </w:rPr>
        <w:t>s for Model 3 and Model A1</w:t>
      </w:r>
      <w:r>
        <w:rPr>
          <w:rFonts w:ascii="Times New Roman" w:eastAsiaTheme="minorHAnsi" w:hAnsi="Times New Roman" w:cs="Times New Roman"/>
          <w:color w:val="000000" w:themeColor="text1"/>
          <w:sz w:val="20"/>
          <w:szCs w:val="20"/>
          <w:lang w:val="en-GB" w:eastAsia="en-US"/>
        </w:rPr>
        <w:t xml:space="preserve"> can be found in Table A.8.</w:t>
      </w:r>
    </w:p>
    <w:p w:rsidR="00640276" w:rsidRPr="00640276" w:rsidRDefault="00640276" w:rsidP="00640276">
      <w:pPr>
        <w:spacing w:after="0"/>
        <w:jc w:val="both"/>
        <w:rPr>
          <w:rFonts w:ascii="Times New Roman" w:eastAsiaTheme="minorHAnsi" w:hAnsi="Times New Roman" w:cs="Times New Roman"/>
          <w:i/>
          <w:iCs/>
          <w:sz w:val="20"/>
          <w:szCs w:val="20"/>
          <w:lang w:val="en-GB" w:eastAsia="en-US"/>
        </w:rPr>
      </w:pPr>
      <w:r w:rsidRPr="00640276">
        <w:rPr>
          <w:rFonts w:ascii="Times New Roman" w:eastAsiaTheme="minorHAnsi" w:hAnsi="Times New Roman" w:cs="Times New Roman"/>
          <w:i/>
          <w:iCs/>
          <w:sz w:val="20"/>
          <w:szCs w:val="20"/>
          <w:lang w:val="en-GB" w:eastAsia="en-US"/>
        </w:rPr>
        <w:t>*** p ≤0.01; ** p ≤.0.05; * p ≤.0.10.</w:t>
      </w:r>
    </w:p>
    <w:p w:rsidR="00640276" w:rsidRDefault="00640276" w:rsidP="00A16ADD">
      <w:pPr>
        <w:spacing w:after="0" w:line="480" w:lineRule="auto"/>
        <w:jc w:val="center"/>
        <w:rPr>
          <w:rFonts w:ascii="Times New Roman" w:eastAsiaTheme="minorHAnsi" w:hAnsi="Times New Roman" w:cs="Times New Roman"/>
          <w:b/>
          <w:lang w:val="en-GB" w:eastAsia="en-US"/>
        </w:rPr>
      </w:pPr>
    </w:p>
    <w:p w:rsidR="00A16ADD" w:rsidRPr="00A16ADD" w:rsidRDefault="00A16ADD" w:rsidP="00A16ADD">
      <w:pPr>
        <w:spacing w:after="0" w:line="480" w:lineRule="auto"/>
        <w:jc w:val="center"/>
        <w:rPr>
          <w:rFonts w:ascii="Times New Roman" w:eastAsiaTheme="minorHAnsi" w:hAnsi="Times New Roman" w:cs="Times New Roman"/>
          <w:b/>
          <w:lang w:val="en-GB" w:eastAsia="en-US"/>
        </w:rPr>
      </w:pPr>
      <w:r w:rsidRPr="00A16ADD">
        <w:rPr>
          <w:rFonts w:ascii="Times New Roman" w:eastAsiaTheme="minorHAnsi" w:hAnsi="Times New Roman" w:cs="Times New Roman"/>
          <w:b/>
          <w:lang w:val="en-GB" w:eastAsia="en-US"/>
        </w:rPr>
        <w:lastRenderedPageBreak/>
        <w:t>Table A.</w:t>
      </w:r>
      <w:r w:rsidR="00640276">
        <w:rPr>
          <w:rFonts w:ascii="Times New Roman" w:eastAsiaTheme="minorHAnsi" w:hAnsi="Times New Roman" w:cs="Times New Roman"/>
          <w:b/>
          <w:lang w:val="en-GB" w:eastAsia="en-US"/>
        </w:rPr>
        <w:t>6</w:t>
      </w:r>
      <w:r w:rsidRPr="00A16ADD">
        <w:rPr>
          <w:rFonts w:ascii="Times New Roman" w:eastAsiaTheme="minorHAnsi" w:hAnsi="Times New Roman" w:cs="Times New Roman"/>
          <w:b/>
          <w:lang w:val="en-GB" w:eastAsia="en-US"/>
        </w:rPr>
        <w:t>: Effect of Mainstream Shifts on Mainstream Vote Total Restricted to 1979-2009</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2261"/>
        <w:gridCol w:w="1711"/>
      </w:tblGrid>
      <w:tr w:rsidR="00A16ADD" w:rsidRPr="00A16ADD" w:rsidTr="00640276">
        <w:trPr>
          <w:trHeight w:val="265"/>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DV: Mainstream Party Vote Share</w:t>
            </w:r>
          </w:p>
        </w:tc>
        <w:tc>
          <w:tcPr>
            <w:tcW w:w="2261" w:type="dxa"/>
            <w:tcBorders>
              <w:bottom w:val="single" w:sz="4" w:space="0" w:color="auto"/>
            </w:tcBorders>
          </w:tcPr>
          <w:p w:rsidR="00A16ADD" w:rsidRPr="00A16ADD" w:rsidRDefault="002B7414"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Model A</w:t>
            </w:r>
            <w:r w:rsidR="001D4BDF">
              <w:rPr>
                <w:rFonts w:ascii="Times New Roman" w:hAnsi="Times New Roman" w:cs="Times New Roman"/>
                <w:color w:val="000000" w:themeColor="text1"/>
                <w:sz w:val="20"/>
                <w:szCs w:val="20"/>
                <w:lang w:val="en-GB"/>
              </w:rPr>
              <w:t>2</w:t>
            </w:r>
          </w:p>
        </w:tc>
        <w:tc>
          <w:tcPr>
            <w:tcW w:w="1711" w:type="dxa"/>
            <w:tcBorders>
              <w:bottom w:val="single" w:sz="4" w:space="0" w:color="auto"/>
            </w:tcBorders>
          </w:tcPr>
          <w:p w:rsidR="00A16ADD" w:rsidRPr="00A16ADD" w:rsidRDefault="00A16ADD" w:rsidP="002B7414">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Model A</w:t>
            </w:r>
            <w:r w:rsidR="001D4BDF">
              <w:rPr>
                <w:rFonts w:ascii="Times New Roman" w:hAnsi="Times New Roman" w:cs="Times New Roman"/>
                <w:color w:val="000000" w:themeColor="text1"/>
                <w:sz w:val="20"/>
                <w:szCs w:val="20"/>
                <w:lang w:val="en-GB"/>
              </w:rPr>
              <w:t>3</w:t>
            </w:r>
          </w:p>
        </w:tc>
      </w:tr>
      <w:tr w:rsidR="00A16ADD" w:rsidRPr="00A16ADD" w:rsidTr="00640276">
        <w:trPr>
          <w:trHeight w:val="265"/>
          <w:jc w:val="center"/>
        </w:trPr>
        <w:tc>
          <w:tcPr>
            <w:tcW w:w="0" w:type="auto"/>
            <w:tcBorders>
              <w:top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2261" w:type="dxa"/>
            <w:tcBorders>
              <w:top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Coefficient</w:t>
            </w:r>
          </w:p>
        </w:tc>
        <w:tc>
          <w:tcPr>
            <w:tcW w:w="1711" w:type="dxa"/>
            <w:tcBorders>
              <w:top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Coefficient</w:t>
            </w:r>
          </w:p>
        </w:tc>
      </w:tr>
      <w:tr w:rsidR="00A16ADD" w:rsidRPr="00A16ADD" w:rsidTr="00640276">
        <w:trPr>
          <w:trHeight w:val="280"/>
          <w:jc w:val="center"/>
        </w:trPr>
        <w:tc>
          <w:tcPr>
            <w:tcW w:w="5388" w:type="dxa"/>
            <w:tcBorders>
              <w:bottom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2261" w:type="dxa"/>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(SE)</w:t>
            </w:r>
          </w:p>
        </w:tc>
        <w:tc>
          <w:tcPr>
            <w:tcW w:w="1711" w:type="dxa"/>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(SE)</w:t>
            </w:r>
          </w:p>
        </w:tc>
      </w:tr>
      <w:tr w:rsidR="00A16ADD" w:rsidRPr="00A16ADD" w:rsidTr="00640276">
        <w:trPr>
          <w:trHeight w:val="531"/>
          <w:jc w:val="center"/>
        </w:trPr>
        <w:tc>
          <w:tcPr>
            <w:tcW w:w="0" w:type="auto"/>
            <w:tcBorders>
              <w:top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bscript"/>
                <w:lang w:val="en-GB"/>
              </w:rPr>
            </w:pPr>
            <w:r w:rsidRPr="00A16ADD">
              <w:rPr>
                <w:rFonts w:ascii="Times New Roman" w:hAnsi="Times New Roman" w:cs="Times New Roman"/>
                <w:color w:val="000000" w:themeColor="text1"/>
                <w:sz w:val="20"/>
                <w:szCs w:val="20"/>
                <w:lang w:val="en-GB"/>
              </w:rPr>
              <w:t>Mainstream Party Vote Share</w:t>
            </w:r>
            <w:r w:rsidRPr="00A16ADD">
              <w:rPr>
                <w:rFonts w:ascii="Times New Roman" w:hAnsi="Times New Roman" w:cs="Times New Roman"/>
                <w:i/>
                <w:color w:val="000000" w:themeColor="text1"/>
                <w:sz w:val="20"/>
                <w:szCs w:val="20"/>
                <w:vertAlign w:val="subscript"/>
                <w:lang w:val="en-GB"/>
              </w:rPr>
              <w:t>t-1</w:t>
            </w:r>
          </w:p>
        </w:tc>
        <w:tc>
          <w:tcPr>
            <w:tcW w:w="2261" w:type="dxa"/>
            <w:tcBorders>
              <w:top w:val="single" w:sz="4" w:space="0" w:color="auto"/>
            </w:tcBorders>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0.253</w:t>
            </w:r>
            <w:r w:rsidRPr="00A16ADD">
              <w:rPr>
                <w:rFonts w:ascii="Times New Roman" w:hAnsi="Times New Roman" w:cs="Times New Roman"/>
                <w:sz w:val="20"/>
                <w:szCs w:val="20"/>
              </w:rPr>
              <w:br/>
              <w:t>(0.242)</w:t>
            </w:r>
          </w:p>
        </w:tc>
        <w:tc>
          <w:tcPr>
            <w:tcW w:w="1711" w:type="dxa"/>
            <w:tcBorders>
              <w:top w:val="single" w:sz="4" w:space="0" w:color="auto"/>
            </w:tcBorders>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0.236</w:t>
            </w:r>
            <w:r w:rsidRPr="00A16ADD">
              <w:rPr>
                <w:rFonts w:ascii="Times New Roman" w:hAnsi="Times New Roman" w:cs="Times New Roman"/>
                <w:sz w:val="20"/>
                <w:szCs w:val="20"/>
              </w:rPr>
              <w:br/>
              <w:t>(0.205)</w:t>
            </w:r>
          </w:p>
        </w:tc>
      </w:tr>
      <w:tr w:rsidR="00A16ADD" w:rsidRPr="00A16ADD" w:rsidTr="00640276">
        <w:trPr>
          <w:trHeight w:val="546"/>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b/>
                <w:color w:val="000000" w:themeColor="text1"/>
                <w:sz w:val="20"/>
                <w:szCs w:val="20"/>
                <w:vertAlign w:val="subscript"/>
                <w:lang w:val="en-GB"/>
              </w:rPr>
            </w:pPr>
            <w:r w:rsidRPr="00A16ADD">
              <w:rPr>
                <w:rFonts w:ascii="Times New Roman" w:hAnsi="Times New Roman" w:cs="Times New Roman"/>
                <w:b/>
                <w:color w:val="000000" w:themeColor="text1"/>
                <w:sz w:val="20"/>
                <w:szCs w:val="20"/>
                <w:lang w:val="en-GB"/>
              </w:rPr>
              <w:t xml:space="preserve">∆ MS </w:t>
            </w:r>
            <w:proofErr w:type="spellStart"/>
            <w:r w:rsidRPr="00A16ADD">
              <w:rPr>
                <w:rFonts w:ascii="Times New Roman" w:hAnsi="Times New Roman" w:cs="Times New Roman"/>
                <w:b/>
                <w:color w:val="000000" w:themeColor="text1"/>
                <w:sz w:val="20"/>
                <w:szCs w:val="20"/>
                <w:lang w:val="en-GB"/>
              </w:rPr>
              <w:t>Euroscepticism</w:t>
            </w:r>
            <w:r w:rsidRPr="00A16ADD">
              <w:rPr>
                <w:rFonts w:ascii="Times New Roman" w:hAnsi="Times New Roman" w:cs="Times New Roman"/>
                <w:b/>
                <w:i/>
                <w:color w:val="000000" w:themeColor="text1"/>
                <w:sz w:val="20"/>
                <w:szCs w:val="20"/>
                <w:vertAlign w:val="subscript"/>
                <w:lang w:val="en-GB"/>
              </w:rPr>
              <w:t>t</w:t>
            </w:r>
            <w:proofErr w:type="spellEnd"/>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0.223</w:t>
            </w:r>
            <w:r w:rsidRPr="00A16ADD">
              <w:rPr>
                <w:rFonts w:ascii="Times New Roman" w:hAnsi="Times New Roman" w:cs="Times New Roman"/>
                <w:b/>
                <w:sz w:val="20"/>
                <w:szCs w:val="20"/>
              </w:rPr>
              <w:br/>
              <w:t>(0.397)</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0.877**</w:t>
            </w:r>
            <w:r w:rsidRPr="00A16ADD">
              <w:rPr>
                <w:rFonts w:ascii="Times New Roman" w:hAnsi="Times New Roman" w:cs="Times New Roman"/>
                <w:b/>
                <w:sz w:val="20"/>
                <w:szCs w:val="20"/>
              </w:rPr>
              <w:br/>
              <w:t>(0.346)</w:t>
            </w:r>
          </w:p>
        </w:tc>
      </w:tr>
      <w:tr w:rsidR="00A16ADD" w:rsidRPr="00A16ADD" w:rsidTr="00640276">
        <w:trPr>
          <w:trHeight w:val="546"/>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b/>
                <w:i/>
                <w:color w:val="000000" w:themeColor="text1"/>
                <w:sz w:val="20"/>
                <w:szCs w:val="20"/>
                <w:vertAlign w:val="subscript"/>
                <w:lang w:val="en-GB"/>
              </w:rPr>
            </w:pPr>
            <w:r w:rsidRPr="00A16ADD">
              <w:rPr>
                <w:rFonts w:ascii="Times New Roman" w:hAnsi="Times New Roman" w:cs="Times New Roman"/>
                <w:b/>
                <w:color w:val="000000" w:themeColor="text1"/>
                <w:sz w:val="20"/>
                <w:szCs w:val="20"/>
                <w:lang w:val="en-GB"/>
              </w:rPr>
              <w:t>Radical right Vote Share</w:t>
            </w:r>
            <w:r w:rsidRPr="00A16ADD">
              <w:rPr>
                <w:rFonts w:ascii="Times New Roman" w:hAnsi="Times New Roman" w:cs="Times New Roman"/>
                <w:b/>
                <w:i/>
                <w:color w:val="000000" w:themeColor="text1"/>
                <w:sz w:val="20"/>
                <w:szCs w:val="20"/>
                <w:vertAlign w:val="subscript"/>
                <w:lang w:val="en-GB"/>
              </w:rPr>
              <w:t>t-1</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0.089**</w:t>
            </w:r>
            <w:r w:rsidRPr="00A16ADD">
              <w:rPr>
                <w:rFonts w:ascii="Times New Roman" w:hAnsi="Times New Roman" w:cs="Times New Roman"/>
                <w:b/>
                <w:sz w:val="20"/>
                <w:szCs w:val="20"/>
              </w:rPr>
              <w:br/>
              <w:t>(0.038)</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0.158</w:t>
            </w:r>
            <w:r w:rsidRPr="00A16ADD">
              <w:rPr>
                <w:rFonts w:ascii="Times New Roman" w:hAnsi="Times New Roman" w:cs="Times New Roman"/>
                <w:b/>
                <w:sz w:val="20"/>
                <w:szCs w:val="20"/>
              </w:rPr>
              <w:br/>
              <w:t>(0.067)</w:t>
            </w:r>
          </w:p>
        </w:tc>
      </w:tr>
      <w:tr w:rsidR="00A16ADD" w:rsidRPr="00A16ADD" w:rsidTr="00640276">
        <w:trPr>
          <w:trHeight w:val="546"/>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b/>
                <w:color w:val="000000" w:themeColor="text1"/>
                <w:sz w:val="20"/>
                <w:szCs w:val="20"/>
                <w:lang w:val="en-GB"/>
              </w:rPr>
            </w:pPr>
            <w:r w:rsidRPr="00A16ADD">
              <w:rPr>
                <w:rFonts w:ascii="Times New Roman" w:hAnsi="Times New Roman" w:cs="Times New Roman"/>
                <w:b/>
                <w:color w:val="000000" w:themeColor="text1"/>
                <w:sz w:val="20"/>
                <w:szCs w:val="20"/>
                <w:lang w:val="en-GB"/>
              </w:rPr>
              <w:t xml:space="preserve">∆ MS </w:t>
            </w:r>
            <w:proofErr w:type="spellStart"/>
            <w:r w:rsidRPr="00A16ADD">
              <w:rPr>
                <w:rFonts w:ascii="Times New Roman" w:hAnsi="Times New Roman" w:cs="Times New Roman"/>
                <w:b/>
                <w:color w:val="000000" w:themeColor="text1"/>
                <w:sz w:val="20"/>
                <w:szCs w:val="20"/>
                <w:lang w:val="en-GB"/>
              </w:rPr>
              <w:t>Euroscepticism</w:t>
            </w:r>
            <w:r w:rsidRPr="00A16ADD">
              <w:rPr>
                <w:rFonts w:ascii="Times New Roman" w:hAnsi="Times New Roman" w:cs="Times New Roman"/>
                <w:b/>
                <w:i/>
                <w:color w:val="000000" w:themeColor="text1"/>
                <w:sz w:val="20"/>
                <w:szCs w:val="20"/>
                <w:vertAlign w:val="subscript"/>
                <w:lang w:val="en-GB"/>
              </w:rPr>
              <w:t>t</w:t>
            </w:r>
            <w:proofErr w:type="spellEnd"/>
            <w:r w:rsidRPr="00A16ADD">
              <w:rPr>
                <w:rFonts w:ascii="Times New Roman" w:hAnsi="Times New Roman" w:cs="Times New Roman"/>
                <w:b/>
                <w:i/>
                <w:color w:val="000000" w:themeColor="text1"/>
                <w:sz w:val="20"/>
                <w:szCs w:val="20"/>
                <w:lang w:val="en-GB"/>
              </w:rPr>
              <w:t>*</w:t>
            </w:r>
            <w:r w:rsidRPr="00A16ADD">
              <w:rPr>
                <w:rFonts w:ascii="Times New Roman" w:hAnsi="Times New Roman" w:cs="Times New Roman"/>
                <w:b/>
                <w:color w:val="000000" w:themeColor="text1"/>
                <w:sz w:val="20"/>
                <w:szCs w:val="20"/>
                <w:lang w:val="en-GB"/>
              </w:rPr>
              <w:t xml:space="preserve"> Radical right Vote Share</w:t>
            </w:r>
            <w:r w:rsidRPr="00A16ADD">
              <w:rPr>
                <w:rFonts w:ascii="Times New Roman" w:hAnsi="Times New Roman" w:cs="Times New Roman"/>
                <w:b/>
                <w:i/>
                <w:color w:val="000000" w:themeColor="text1"/>
                <w:sz w:val="20"/>
                <w:szCs w:val="20"/>
                <w:vertAlign w:val="subscript"/>
                <w:lang w:val="en-GB"/>
              </w:rPr>
              <w:t>t-1</w:t>
            </w:r>
          </w:p>
        </w:tc>
        <w:tc>
          <w:tcPr>
            <w:tcW w:w="2261" w:type="dxa"/>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color w:val="000000" w:themeColor="text1"/>
                <w:sz w:val="20"/>
                <w:szCs w:val="20"/>
                <w:lang w:val="en-GB"/>
              </w:rPr>
              <w:t>.</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-0.079***</w:t>
            </w:r>
            <w:r w:rsidRPr="00A16ADD">
              <w:rPr>
                <w:rFonts w:ascii="Times New Roman" w:hAnsi="Times New Roman" w:cs="Times New Roman"/>
                <w:b/>
                <w:sz w:val="20"/>
                <w:szCs w:val="20"/>
              </w:rPr>
              <w:br/>
              <w:t>(0.020)</w:t>
            </w:r>
          </w:p>
        </w:tc>
      </w:tr>
      <w:tr w:rsidR="00A16ADD" w:rsidRPr="00A16ADD" w:rsidTr="00640276">
        <w:trPr>
          <w:trHeight w:val="546"/>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Member of Cabinet</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-1.064***</w:t>
            </w:r>
            <w:r w:rsidRPr="00A16ADD">
              <w:rPr>
                <w:rFonts w:ascii="Times New Roman" w:hAnsi="Times New Roman" w:cs="Times New Roman"/>
                <w:sz w:val="20"/>
                <w:szCs w:val="20"/>
              </w:rPr>
              <w:br/>
              <w:t>(0.176)</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-0.419*</w:t>
            </w:r>
            <w:r w:rsidRPr="00A16ADD">
              <w:rPr>
                <w:rFonts w:ascii="Times New Roman" w:hAnsi="Times New Roman" w:cs="Times New Roman"/>
                <w:sz w:val="20"/>
                <w:szCs w:val="20"/>
              </w:rPr>
              <w:br/>
              <w:t>(0.214)</w:t>
            </w:r>
          </w:p>
        </w:tc>
      </w:tr>
      <w:tr w:rsidR="00A16ADD" w:rsidRPr="00A16ADD" w:rsidTr="00640276">
        <w:trPr>
          <w:trHeight w:val="487"/>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GDP/Capita</w:t>
            </w:r>
            <w:r w:rsidRPr="00A16ADD">
              <w:rPr>
                <w:rFonts w:ascii="Times New Roman" w:hAnsi="Times New Roman" w:cs="Times New Roman"/>
                <w:i/>
                <w:color w:val="000000" w:themeColor="text1"/>
                <w:sz w:val="20"/>
                <w:szCs w:val="20"/>
                <w:vertAlign w:val="subscript"/>
                <w:lang w:val="en-GB"/>
              </w:rPr>
              <w:t xml:space="preserve"> t</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-0.0003**</w:t>
            </w:r>
            <w:r w:rsidRPr="00A16ADD">
              <w:rPr>
                <w:rFonts w:ascii="Times New Roman" w:hAnsi="Times New Roman" w:cs="Times New Roman"/>
                <w:sz w:val="20"/>
                <w:szCs w:val="20"/>
              </w:rPr>
              <w:br/>
              <w:t>(0.0001)</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-0.0002</w:t>
            </w:r>
            <w:r w:rsidRPr="00A16ADD">
              <w:rPr>
                <w:rFonts w:ascii="Times New Roman" w:hAnsi="Times New Roman" w:cs="Times New Roman"/>
                <w:sz w:val="20"/>
                <w:szCs w:val="20"/>
              </w:rPr>
              <w:br/>
              <w:t>(0.0001)</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MS Right-Left Position</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-1.831*</w:t>
            </w:r>
            <w:r w:rsidRPr="00A16ADD">
              <w:rPr>
                <w:rFonts w:ascii="Times New Roman" w:hAnsi="Times New Roman" w:cs="Times New Roman"/>
                <w:sz w:val="20"/>
                <w:szCs w:val="20"/>
              </w:rPr>
              <w:br/>
              <w:t>(0.968)</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-1.257</w:t>
            </w:r>
            <w:r w:rsidRPr="00A16ADD">
              <w:rPr>
                <w:rFonts w:ascii="Times New Roman" w:hAnsi="Times New Roman" w:cs="Times New Roman"/>
                <w:sz w:val="20"/>
                <w:szCs w:val="20"/>
              </w:rPr>
              <w:br/>
              <w:t>(1.008)</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Single Currency Dummy</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1.173</w:t>
            </w:r>
            <w:r w:rsidRPr="00A16ADD">
              <w:rPr>
                <w:rFonts w:ascii="Times New Roman" w:hAnsi="Times New Roman" w:cs="Times New Roman"/>
                <w:sz w:val="20"/>
                <w:szCs w:val="20"/>
              </w:rPr>
              <w:br/>
              <w:t>(2.008)</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-1.290</w:t>
            </w:r>
            <w:r w:rsidRPr="00A16ADD">
              <w:rPr>
                <w:rFonts w:ascii="Times New Roman" w:hAnsi="Times New Roman" w:cs="Times New Roman"/>
                <w:sz w:val="20"/>
                <w:szCs w:val="20"/>
              </w:rPr>
              <w:br/>
              <w:t>(1.631)</w:t>
            </w:r>
          </w:p>
        </w:tc>
      </w:tr>
      <w:tr w:rsidR="00A16ADD" w:rsidRPr="00A16ADD" w:rsidTr="00640276">
        <w:trPr>
          <w:trHeight w:val="487"/>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i/>
                <w:color w:val="000000" w:themeColor="text1"/>
                <w:sz w:val="20"/>
                <w:szCs w:val="20"/>
                <w:lang w:val="en-GB"/>
              </w:rPr>
            </w:pPr>
            <w:r w:rsidRPr="00A16ADD">
              <w:rPr>
                <w:rFonts w:ascii="Times New Roman" w:hAnsi="Times New Roman" w:cs="Times New Roman"/>
                <w:color w:val="000000" w:themeColor="text1"/>
                <w:sz w:val="20"/>
                <w:szCs w:val="20"/>
                <w:lang w:val="en-GB"/>
              </w:rPr>
              <w:t>Public Euroscepticism</w:t>
            </w:r>
            <w:r w:rsidRPr="00A16ADD">
              <w:rPr>
                <w:rFonts w:ascii="Times New Roman" w:hAnsi="Times New Roman" w:cs="Times New Roman"/>
                <w:i/>
                <w:color w:val="000000" w:themeColor="text1"/>
                <w:sz w:val="20"/>
                <w:szCs w:val="20"/>
                <w:vertAlign w:val="subscript"/>
                <w:lang w:val="en-GB"/>
              </w:rPr>
              <w:t xml:space="preserve">t-1 </w:t>
            </w:r>
          </w:p>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-28.036*</w:t>
            </w:r>
            <w:r w:rsidRPr="00A16ADD">
              <w:rPr>
                <w:rFonts w:ascii="Times New Roman" w:hAnsi="Times New Roman" w:cs="Times New Roman"/>
                <w:sz w:val="20"/>
                <w:szCs w:val="20"/>
              </w:rPr>
              <w:br/>
              <w:t>(15.645)</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-16.832</w:t>
            </w:r>
            <w:r w:rsidRPr="00A16ADD">
              <w:rPr>
                <w:rFonts w:ascii="Times New Roman" w:hAnsi="Times New Roman" w:cs="Times New Roman"/>
                <w:sz w:val="20"/>
                <w:szCs w:val="20"/>
              </w:rPr>
              <w:br/>
              <w:t>(19.216)</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Distance in Euroscepticism with Nearest Competitor</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-0.340</w:t>
            </w:r>
            <w:r w:rsidRPr="00A16ADD">
              <w:rPr>
                <w:rFonts w:ascii="Times New Roman" w:hAnsi="Times New Roman" w:cs="Times New Roman"/>
                <w:sz w:val="20"/>
                <w:szCs w:val="20"/>
              </w:rPr>
              <w:br/>
              <w:t>(1.337)</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0.044</w:t>
            </w:r>
            <w:r w:rsidRPr="00A16ADD">
              <w:rPr>
                <w:rFonts w:ascii="Times New Roman" w:hAnsi="Times New Roman" w:cs="Times New Roman"/>
                <w:sz w:val="20"/>
                <w:szCs w:val="20"/>
              </w:rPr>
              <w:br/>
              <w:t>(1.272)</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Average District Magnitude</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0.404***</w:t>
            </w:r>
            <w:r w:rsidRPr="00A16ADD">
              <w:rPr>
                <w:rFonts w:ascii="Times New Roman" w:hAnsi="Times New Roman" w:cs="Times New Roman"/>
                <w:sz w:val="20"/>
                <w:szCs w:val="20"/>
              </w:rPr>
              <w:br/>
              <w:t>(0.047)</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0.394***</w:t>
            </w:r>
            <w:r w:rsidRPr="00A16ADD">
              <w:rPr>
                <w:rFonts w:ascii="Times New Roman" w:hAnsi="Times New Roman" w:cs="Times New Roman"/>
                <w:sz w:val="20"/>
                <w:szCs w:val="20"/>
              </w:rPr>
              <w:br/>
              <w:t>(0.073)</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 in Party System Euroscepticism</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0.010</w:t>
            </w:r>
            <w:r w:rsidRPr="00A16ADD">
              <w:rPr>
                <w:rFonts w:ascii="Times New Roman" w:hAnsi="Times New Roman" w:cs="Times New Roman"/>
                <w:sz w:val="20"/>
                <w:szCs w:val="20"/>
              </w:rPr>
              <w:br/>
              <w:t>(0.407)</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-0.210</w:t>
            </w:r>
            <w:r w:rsidRPr="00A16ADD">
              <w:rPr>
                <w:rFonts w:ascii="Times New Roman" w:hAnsi="Times New Roman" w:cs="Times New Roman"/>
                <w:sz w:val="20"/>
                <w:szCs w:val="20"/>
              </w:rPr>
              <w:br/>
              <w:t>(0.450)</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 in Party System Right-Left Position</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0.557</w:t>
            </w:r>
            <w:r w:rsidRPr="00A16ADD">
              <w:rPr>
                <w:rFonts w:ascii="Times New Roman" w:hAnsi="Times New Roman" w:cs="Times New Roman"/>
                <w:sz w:val="20"/>
                <w:szCs w:val="20"/>
              </w:rPr>
              <w:br/>
              <w:t>(1.421)</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0.692</w:t>
            </w:r>
            <w:r w:rsidRPr="00A16ADD">
              <w:rPr>
                <w:rFonts w:ascii="Times New Roman" w:hAnsi="Times New Roman" w:cs="Times New Roman"/>
                <w:sz w:val="20"/>
                <w:szCs w:val="20"/>
              </w:rPr>
              <w:br/>
              <w:t>(1.499)</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Radical Left Vote Share</w:t>
            </w:r>
            <w:r w:rsidRPr="00A16ADD">
              <w:rPr>
                <w:rFonts w:ascii="Times New Roman" w:hAnsi="Times New Roman" w:cs="Times New Roman"/>
                <w:i/>
                <w:color w:val="000000" w:themeColor="text1"/>
                <w:sz w:val="20"/>
                <w:szCs w:val="20"/>
                <w:vertAlign w:val="subscript"/>
                <w:lang w:val="en-GB"/>
              </w:rPr>
              <w:t>t-1</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0.063</w:t>
            </w:r>
            <w:r w:rsidRPr="00A16ADD">
              <w:rPr>
                <w:rFonts w:ascii="Times New Roman" w:hAnsi="Times New Roman" w:cs="Times New Roman"/>
                <w:sz w:val="20"/>
                <w:szCs w:val="20"/>
              </w:rPr>
              <w:br/>
              <w:t>(0.256)</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0.046</w:t>
            </w:r>
            <w:r w:rsidRPr="00A16ADD">
              <w:rPr>
                <w:rFonts w:ascii="Times New Roman" w:hAnsi="Times New Roman" w:cs="Times New Roman"/>
                <w:sz w:val="20"/>
                <w:szCs w:val="20"/>
              </w:rPr>
              <w:br/>
              <w:t>(0.216)</w:t>
            </w:r>
          </w:p>
        </w:tc>
      </w:tr>
      <w:tr w:rsidR="00A16ADD" w:rsidRPr="00A16ADD" w:rsidTr="00640276">
        <w:trPr>
          <w:trHeight w:val="50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Year</w:t>
            </w:r>
          </w:p>
        </w:tc>
        <w:tc>
          <w:tcPr>
            <w:tcW w:w="226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sz w:val="20"/>
                <w:szCs w:val="20"/>
              </w:rPr>
            </w:pPr>
            <w:r w:rsidRPr="00A16ADD">
              <w:rPr>
                <w:rFonts w:ascii="Times New Roman" w:hAnsi="Times New Roman" w:cs="Times New Roman"/>
                <w:sz w:val="20"/>
                <w:szCs w:val="20"/>
              </w:rPr>
              <w:t>0.232</w:t>
            </w:r>
          </w:p>
          <w:p w:rsidR="00A16ADD" w:rsidRPr="00A16ADD" w:rsidRDefault="00A16ADD" w:rsidP="00A16ADD">
            <w:pPr>
              <w:widowControl w:val="0"/>
              <w:autoSpaceDE w:val="0"/>
              <w:autoSpaceDN w:val="0"/>
              <w:adjustRightInd w:val="0"/>
              <w:jc w:val="center"/>
              <w:rPr>
                <w:rFonts w:ascii="Times New Roman" w:hAnsi="Times New Roman" w:cs="Times New Roman"/>
                <w:sz w:val="20"/>
                <w:szCs w:val="20"/>
              </w:rPr>
            </w:pPr>
            <w:r w:rsidRPr="00A16ADD">
              <w:rPr>
                <w:rFonts w:ascii="Times New Roman" w:hAnsi="Times New Roman" w:cs="Times New Roman"/>
                <w:sz w:val="20"/>
                <w:szCs w:val="20"/>
              </w:rPr>
              <w:t>(0.289)</w:t>
            </w:r>
          </w:p>
        </w:tc>
        <w:tc>
          <w:tcPr>
            <w:tcW w:w="1711" w:type="dxa"/>
            <w:vAlign w:val="center"/>
          </w:tcPr>
          <w:p w:rsidR="00A16ADD" w:rsidRPr="00A16ADD" w:rsidRDefault="00A16ADD" w:rsidP="00A16ADD">
            <w:pPr>
              <w:widowControl w:val="0"/>
              <w:autoSpaceDE w:val="0"/>
              <w:autoSpaceDN w:val="0"/>
              <w:adjustRightInd w:val="0"/>
              <w:jc w:val="center"/>
              <w:rPr>
                <w:rFonts w:ascii="Times New Roman" w:hAnsi="Times New Roman" w:cs="Times New Roman"/>
                <w:sz w:val="20"/>
                <w:szCs w:val="20"/>
              </w:rPr>
            </w:pPr>
            <w:r w:rsidRPr="00A16ADD">
              <w:rPr>
                <w:rFonts w:ascii="Times New Roman" w:hAnsi="Times New Roman" w:cs="Times New Roman"/>
                <w:sz w:val="20"/>
                <w:szCs w:val="20"/>
              </w:rPr>
              <w:t>0.065</w:t>
            </w:r>
          </w:p>
          <w:p w:rsidR="00A16ADD" w:rsidRPr="00A16ADD" w:rsidRDefault="00A16ADD" w:rsidP="00A16ADD">
            <w:pPr>
              <w:widowControl w:val="0"/>
              <w:autoSpaceDE w:val="0"/>
              <w:autoSpaceDN w:val="0"/>
              <w:adjustRightInd w:val="0"/>
              <w:jc w:val="center"/>
              <w:rPr>
                <w:rFonts w:ascii="Times New Roman" w:hAnsi="Times New Roman" w:cs="Times New Roman"/>
                <w:sz w:val="20"/>
                <w:szCs w:val="20"/>
              </w:rPr>
            </w:pPr>
            <w:r w:rsidRPr="00A16ADD">
              <w:rPr>
                <w:rFonts w:ascii="Times New Roman" w:hAnsi="Times New Roman" w:cs="Times New Roman"/>
                <w:sz w:val="20"/>
                <w:szCs w:val="20"/>
              </w:rPr>
              <w:t>(0.287)</w:t>
            </w:r>
          </w:p>
        </w:tc>
      </w:tr>
      <w:tr w:rsidR="00A16ADD" w:rsidRPr="00A16ADD" w:rsidTr="00640276">
        <w:trPr>
          <w:trHeight w:val="546"/>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Intercept</w:t>
            </w:r>
          </w:p>
        </w:tc>
        <w:tc>
          <w:tcPr>
            <w:tcW w:w="2261" w:type="dxa"/>
            <w:tcBorders>
              <w:bottom w:val="single" w:sz="4" w:space="0" w:color="auto"/>
            </w:tcBorders>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-458.599</w:t>
            </w:r>
            <w:r w:rsidRPr="00A16ADD">
              <w:rPr>
                <w:rFonts w:ascii="Times New Roman" w:hAnsi="Times New Roman" w:cs="Times New Roman"/>
                <w:sz w:val="20"/>
                <w:szCs w:val="20"/>
              </w:rPr>
              <w:br/>
              <w:t>(579.150)</w:t>
            </w:r>
          </w:p>
        </w:tc>
        <w:tc>
          <w:tcPr>
            <w:tcW w:w="1711" w:type="dxa"/>
            <w:tcBorders>
              <w:bottom w:val="single" w:sz="4" w:space="0" w:color="auto"/>
            </w:tcBorders>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-127.248</w:t>
            </w:r>
            <w:r w:rsidRPr="00A16ADD">
              <w:rPr>
                <w:rFonts w:ascii="Times New Roman" w:hAnsi="Times New Roman" w:cs="Times New Roman"/>
                <w:sz w:val="20"/>
                <w:szCs w:val="20"/>
              </w:rPr>
              <w:br/>
              <w:t>(574.992)</w:t>
            </w:r>
          </w:p>
        </w:tc>
      </w:tr>
      <w:tr w:rsidR="00A16ADD" w:rsidRPr="00A16ADD" w:rsidTr="00640276">
        <w:trPr>
          <w:trHeight w:val="265"/>
          <w:jc w:val="center"/>
        </w:trPr>
        <w:tc>
          <w:tcPr>
            <w:tcW w:w="0" w:type="auto"/>
            <w:tcBorders>
              <w:top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N</w:t>
            </w:r>
          </w:p>
        </w:tc>
        <w:tc>
          <w:tcPr>
            <w:tcW w:w="2261" w:type="dxa"/>
            <w:tcBorders>
              <w:top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129</w:t>
            </w:r>
          </w:p>
        </w:tc>
        <w:tc>
          <w:tcPr>
            <w:tcW w:w="1711" w:type="dxa"/>
            <w:tcBorders>
              <w:top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129</w:t>
            </w:r>
          </w:p>
        </w:tc>
      </w:tr>
      <w:tr w:rsidR="00A16ADD" w:rsidRPr="00A16ADD" w:rsidTr="00640276">
        <w:trPr>
          <w:trHeight w:val="265"/>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Clusters</w:t>
            </w:r>
          </w:p>
        </w:tc>
        <w:tc>
          <w:tcPr>
            <w:tcW w:w="226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14</w:t>
            </w:r>
          </w:p>
        </w:tc>
        <w:tc>
          <w:tcPr>
            <w:tcW w:w="171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14</w:t>
            </w:r>
          </w:p>
        </w:tc>
      </w:tr>
      <w:tr w:rsidR="00A16ADD" w:rsidRPr="00A16ADD" w:rsidTr="00640276">
        <w:trPr>
          <w:trHeight w:val="280"/>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perscript"/>
                <w:lang w:val="en-GB"/>
              </w:rPr>
            </w:pPr>
            <w:r w:rsidRPr="00A16ADD">
              <w:rPr>
                <w:rFonts w:ascii="Times New Roman" w:hAnsi="Times New Roman" w:cs="Times New Roman"/>
                <w:color w:val="000000" w:themeColor="text1"/>
                <w:sz w:val="20"/>
                <w:szCs w:val="20"/>
                <w:lang w:val="en-GB"/>
              </w:rPr>
              <w:t>R</w:t>
            </w:r>
            <w:r w:rsidRPr="00A16ADD">
              <w:rPr>
                <w:rFonts w:ascii="Times New Roman" w:hAnsi="Times New Roman" w:cs="Times New Roman"/>
                <w:color w:val="000000" w:themeColor="text1"/>
                <w:sz w:val="20"/>
                <w:szCs w:val="20"/>
                <w:vertAlign w:val="superscript"/>
                <w:lang w:val="en-GB"/>
              </w:rPr>
              <w:t xml:space="preserve">2 </w:t>
            </w:r>
            <w:r w:rsidRPr="00A16ADD">
              <w:rPr>
                <w:rFonts w:ascii="Times New Roman" w:hAnsi="Times New Roman" w:cs="Times New Roman"/>
                <w:color w:val="000000" w:themeColor="text1"/>
                <w:sz w:val="20"/>
                <w:szCs w:val="20"/>
                <w:lang w:val="en-GB"/>
              </w:rPr>
              <w:t>Within</w:t>
            </w:r>
          </w:p>
        </w:tc>
        <w:tc>
          <w:tcPr>
            <w:tcW w:w="226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0.361</w:t>
            </w:r>
          </w:p>
        </w:tc>
        <w:tc>
          <w:tcPr>
            <w:tcW w:w="171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0.397</w:t>
            </w:r>
          </w:p>
        </w:tc>
      </w:tr>
      <w:tr w:rsidR="00A16ADD" w:rsidRPr="00A16ADD" w:rsidTr="00640276">
        <w:trPr>
          <w:trHeight w:val="280"/>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R</w:t>
            </w:r>
            <w:r w:rsidRPr="00A16ADD">
              <w:rPr>
                <w:rFonts w:ascii="Times New Roman" w:hAnsi="Times New Roman" w:cs="Times New Roman"/>
                <w:color w:val="000000" w:themeColor="text1"/>
                <w:sz w:val="20"/>
                <w:szCs w:val="20"/>
                <w:vertAlign w:val="superscript"/>
                <w:lang w:val="en-GB"/>
              </w:rPr>
              <w:t xml:space="preserve">2 </w:t>
            </w:r>
            <w:r w:rsidRPr="00A16ADD">
              <w:rPr>
                <w:rFonts w:ascii="Times New Roman" w:hAnsi="Times New Roman" w:cs="Times New Roman"/>
                <w:color w:val="000000" w:themeColor="text1"/>
                <w:sz w:val="20"/>
                <w:szCs w:val="20"/>
                <w:lang w:val="en-GB"/>
              </w:rPr>
              <w:t>Between</w:t>
            </w:r>
          </w:p>
        </w:tc>
        <w:tc>
          <w:tcPr>
            <w:tcW w:w="226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0.002</w:t>
            </w:r>
          </w:p>
        </w:tc>
        <w:tc>
          <w:tcPr>
            <w:tcW w:w="171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0.003</w:t>
            </w:r>
          </w:p>
        </w:tc>
      </w:tr>
      <w:tr w:rsidR="00A16ADD" w:rsidRPr="00A16ADD" w:rsidTr="00640276">
        <w:trPr>
          <w:trHeight w:val="280"/>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R</w:t>
            </w:r>
            <w:r w:rsidRPr="00A16ADD">
              <w:rPr>
                <w:rFonts w:ascii="Times New Roman" w:hAnsi="Times New Roman" w:cs="Times New Roman"/>
                <w:color w:val="000000" w:themeColor="text1"/>
                <w:sz w:val="20"/>
                <w:szCs w:val="20"/>
                <w:vertAlign w:val="superscript"/>
                <w:lang w:val="en-GB"/>
              </w:rPr>
              <w:t xml:space="preserve">2 </w:t>
            </w:r>
            <w:r w:rsidRPr="00A16ADD">
              <w:rPr>
                <w:rFonts w:ascii="Times New Roman" w:hAnsi="Times New Roman" w:cs="Times New Roman"/>
                <w:color w:val="000000" w:themeColor="text1"/>
                <w:sz w:val="20"/>
                <w:szCs w:val="20"/>
                <w:lang w:val="en-GB"/>
              </w:rPr>
              <w:t>Overall</w:t>
            </w:r>
          </w:p>
        </w:tc>
        <w:tc>
          <w:tcPr>
            <w:tcW w:w="226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0.000</w:t>
            </w:r>
          </w:p>
        </w:tc>
        <w:tc>
          <w:tcPr>
            <w:tcW w:w="1711" w:type="dxa"/>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0.000</w:t>
            </w:r>
          </w:p>
        </w:tc>
      </w:tr>
      <w:tr w:rsidR="00A16ADD" w:rsidRPr="00A16ADD" w:rsidTr="00640276">
        <w:trPr>
          <w:trHeight w:val="225"/>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BIC</w:t>
            </w:r>
          </w:p>
        </w:tc>
        <w:tc>
          <w:tcPr>
            <w:tcW w:w="2261" w:type="dxa"/>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683.584</w:t>
            </w:r>
          </w:p>
        </w:tc>
        <w:tc>
          <w:tcPr>
            <w:tcW w:w="1711" w:type="dxa"/>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676.050</w:t>
            </w:r>
          </w:p>
        </w:tc>
      </w:tr>
    </w:tbl>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r w:rsidRPr="00A16ADD">
        <w:rPr>
          <w:rFonts w:ascii="Times New Roman" w:eastAsiaTheme="minorHAnsi" w:hAnsi="Times New Roman" w:cs="Times New Roman"/>
          <w:i/>
          <w:color w:val="000000" w:themeColor="text1"/>
          <w:sz w:val="20"/>
          <w:szCs w:val="20"/>
          <w:lang w:val="en-GB" w:eastAsia="en-US"/>
        </w:rPr>
        <w:t>Note</w:t>
      </w:r>
      <w:r w:rsidRPr="00A16ADD">
        <w:rPr>
          <w:rFonts w:ascii="Times New Roman" w:eastAsiaTheme="minorHAnsi" w:hAnsi="Times New Roman" w:cs="Times New Roman"/>
          <w:color w:val="000000" w:themeColor="text1"/>
          <w:sz w:val="20"/>
          <w:szCs w:val="20"/>
          <w:lang w:val="en-GB" w:eastAsia="en-US"/>
        </w:rPr>
        <w:t>: The data is restricted to observati</w:t>
      </w:r>
      <w:r w:rsidR="001D4BDF">
        <w:rPr>
          <w:rFonts w:ascii="Times New Roman" w:eastAsiaTheme="minorHAnsi" w:hAnsi="Times New Roman" w:cs="Times New Roman"/>
          <w:color w:val="000000" w:themeColor="text1"/>
          <w:sz w:val="20"/>
          <w:szCs w:val="20"/>
          <w:lang w:val="en-GB" w:eastAsia="en-US"/>
        </w:rPr>
        <w:t>ons from 1979-2009 in Models A2 and A3</w:t>
      </w:r>
      <w:r w:rsidRPr="00A16ADD">
        <w:rPr>
          <w:rFonts w:ascii="Times New Roman" w:eastAsiaTheme="minorHAnsi" w:hAnsi="Times New Roman" w:cs="Times New Roman"/>
          <w:color w:val="000000" w:themeColor="text1"/>
          <w:sz w:val="20"/>
          <w:szCs w:val="20"/>
          <w:lang w:val="en-GB" w:eastAsia="en-US"/>
        </w:rPr>
        <w:t xml:space="preserve">. Table entries are OLS Regression coefficients with panel corrected standard errors, clustered by country, and fixed-effects. </w:t>
      </w:r>
    </w:p>
    <w:p w:rsidR="00A16ADD" w:rsidRPr="00A16ADD" w:rsidRDefault="00A16ADD" w:rsidP="00A16ADD">
      <w:pPr>
        <w:spacing w:after="0"/>
        <w:jc w:val="both"/>
        <w:rPr>
          <w:rFonts w:ascii="Times New Roman" w:eastAsiaTheme="minorHAnsi" w:hAnsi="Times New Roman" w:cs="Times New Roman"/>
          <w:sz w:val="20"/>
          <w:szCs w:val="20"/>
          <w:lang w:val="en-GB" w:eastAsia="en-US"/>
        </w:rPr>
      </w:pPr>
      <w:r w:rsidRPr="00A16ADD">
        <w:rPr>
          <w:rFonts w:ascii="Times New Roman" w:eastAsiaTheme="minorHAnsi" w:hAnsi="Times New Roman" w:cs="Times New Roman"/>
          <w:i/>
          <w:iCs/>
          <w:sz w:val="20"/>
          <w:szCs w:val="20"/>
          <w:lang w:val="en-GB" w:eastAsia="en-US"/>
        </w:rPr>
        <w:t>*** p ≤0.01; ** p ≤.0.05; * p ≤.0.10.</w:t>
      </w:r>
    </w:p>
    <w:p w:rsidR="00A16ADD" w:rsidRPr="00A16ADD" w:rsidRDefault="00A16ADD" w:rsidP="00A16ADD">
      <w:pPr>
        <w:spacing w:after="0" w:line="240" w:lineRule="auto"/>
        <w:jc w:val="center"/>
        <w:rPr>
          <w:rFonts w:ascii="Times New Roman" w:eastAsiaTheme="minorHAnsi" w:hAnsi="Times New Roman" w:cs="Times New Roman"/>
          <w:b/>
          <w:lang w:val="en-GB" w:eastAsia="en-US"/>
        </w:rPr>
      </w:pPr>
      <w:r w:rsidRPr="00A16ADD">
        <w:rPr>
          <w:rFonts w:ascii="Times New Roman" w:eastAsiaTheme="minorHAnsi" w:hAnsi="Times New Roman" w:cs="Times New Roman"/>
          <w:b/>
          <w:lang w:val="en-GB" w:eastAsia="en-US"/>
        </w:rPr>
        <w:br w:type="column"/>
      </w:r>
      <w:r w:rsidRPr="00A16ADD">
        <w:rPr>
          <w:rFonts w:ascii="Times New Roman" w:eastAsiaTheme="minorHAnsi" w:hAnsi="Times New Roman" w:cs="Times New Roman"/>
          <w:b/>
          <w:lang w:val="en-GB" w:eastAsia="en-US"/>
        </w:rPr>
        <w:lastRenderedPageBreak/>
        <w:t>Table A.</w:t>
      </w:r>
      <w:r w:rsidR="00640276">
        <w:rPr>
          <w:rFonts w:ascii="Times New Roman" w:eastAsiaTheme="minorHAnsi" w:hAnsi="Times New Roman" w:cs="Times New Roman"/>
          <w:b/>
          <w:lang w:val="en-GB" w:eastAsia="en-US"/>
        </w:rPr>
        <w:t>7</w:t>
      </w:r>
      <w:r w:rsidRPr="00A16ADD">
        <w:rPr>
          <w:rFonts w:ascii="Times New Roman" w:eastAsiaTheme="minorHAnsi" w:hAnsi="Times New Roman" w:cs="Times New Roman"/>
          <w:b/>
          <w:lang w:val="en-GB" w:eastAsia="en-US"/>
        </w:rPr>
        <w:t>: Effect of Mainstream Shifts on Mainstream Vote Total Including Contemporaneous Public Opinion Variable</w:t>
      </w:r>
    </w:p>
    <w:p w:rsidR="00A16ADD" w:rsidRPr="00A16ADD" w:rsidRDefault="00A16ADD" w:rsidP="00A16ADD">
      <w:pPr>
        <w:spacing w:after="0" w:line="240" w:lineRule="auto"/>
        <w:jc w:val="center"/>
        <w:rPr>
          <w:rFonts w:ascii="Times New Roman" w:eastAsiaTheme="minorHAnsi" w:hAnsi="Times New Roman" w:cs="Times New Roman"/>
          <w:b/>
          <w:lang w:val="en-GB" w:eastAsia="en-U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1166"/>
        <w:gridCol w:w="1166"/>
      </w:tblGrid>
      <w:tr w:rsidR="00A16ADD" w:rsidRPr="00A16ADD" w:rsidTr="00640276">
        <w:trPr>
          <w:trHeight w:val="264"/>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DV: Mainstream Party Vote Share</w:t>
            </w:r>
          </w:p>
        </w:tc>
        <w:tc>
          <w:tcPr>
            <w:tcW w:w="0" w:type="auto"/>
            <w:tcBorders>
              <w:bottom w:val="single" w:sz="4" w:space="0" w:color="auto"/>
            </w:tcBorders>
          </w:tcPr>
          <w:p w:rsidR="00A16ADD" w:rsidRPr="00A16ADD" w:rsidRDefault="002B7414"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Model A</w:t>
            </w:r>
            <w:r w:rsidR="001D4BDF">
              <w:rPr>
                <w:rFonts w:ascii="Times New Roman" w:hAnsi="Times New Roman" w:cs="Times New Roman"/>
                <w:color w:val="000000" w:themeColor="text1"/>
                <w:sz w:val="20"/>
                <w:szCs w:val="20"/>
                <w:lang w:val="en-GB"/>
              </w:rPr>
              <w:t>4</w:t>
            </w:r>
          </w:p>
        </w:tc>
        <w:tc>
          <w:tcPr>
            <w:tcW w:w="0" w:type="auto"/>
            <w:tcBorders>
              <w:bottom w:val="single" w:sz="4" w:space="0" w:color="auto"/>
            </w:tcBorders>
          </w:tcPr>
          <w:p w:rsidR="00A16ADD" w:rsidRPr="00A16ADD" w:rsidRDefault="00A16ADD" w:rsidP="002B7414">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Model A</w:t>
            </w:r>
            <w:r w:rsidR="001D4BDF">
              <w:rPr>
                <w:rFonts w:ascii="Times New Roman" w:hAnsi="Times New Roman" w:cs="Times New Roman"/>
                <w:color w:val="000000" w:themeColor="text1"/>
                <w:sz w:val="20"/>
                <w:szCs w:val="20"/>
                <w:lang w:val="en-GB"/>
              </w:rPr>
              <w:t>5</w:t>
            </w:r>
          </w:p>
        </w:tc>
      </w:tr>
      <w:tr w:rsidR="00A16ADD" w:rsidRPr="00A16ADD" w:rsidTr="00640276">
        <w:trPr>
          <w:trHeight w:val="264"/>
          <w:jc w:val="center"/>
        </w:trPr>
        <w:tc>
          <w:tcPr>
            <w:tcW w:w="0" w:type="auto"/>
            <w:tcBorders>
              <w:top w:val="single" w:sz="4" w:space="0" w:color="auto"/>
            </w:tcBorders>
          </w:tcPr>
          <w:p w:rsidR="00A16ADD" w:rsidRPr="006F1BB0"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top w:val="single" w:sz="4" w:space="0" w:color="auto"/>
            </w:tcBorders>
          </w:tcPr>
          <w:p w:rsidR="00A16ADD" w:rsidRPr="006F1BB0"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Coefficient</w:t>
            </w:r>
          </w:p>
        </w:tc>
        <w:tc>
          <w:tcPr>
            <w:tcW w:w="0" w:type="auto"/>
            <w:tcBorders>
              <w:top w:val="single" w:sz="4" w:space="0" w:color="auto"/>
            </w:tcBorders>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Coefficient</w:t>
            </w:r>
          </w:p>
        </w:tc>
      </w:tr>
      <w:tr w:rsidR="00A16ADD" w:rsidRPr="00A16ADD" w:rsidTr="00640276">
        <w:trPr>
          <w:trHeight w:val="306"/>
          <w:jc w:val="center"/>
        </w:trPr>
        <w:tc>
          <w:tcPr>
            <w:tcW w:w="0" w:type="auto"/>
            <w:tcBorders>
              <w:bottom w:val="single" w:sz="4" w:space="0" w:color="auto"/>
            </w:tcBorders>
          </w:tcPr>
          <w:p w:rsidR="00A16ADD" w:rsidRPr="006F1BB0"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bottom w:val="single" w:sz="4" w:space="0" w:color="auto"/>
            </w:tcBorders>
          </w:tcPr>
          <w:p w:rsidR="00A16ADD" w:rsidRPr="006F1BB0"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(SE)</w:t>
            </w:r>
          </w:p>
        </w:tc>
        <w:tc>
          <w:tcPr>
            <w:tcW w:w="0" w:type="auto"/>
            <w:tcBorders>
              <w:bottom w:val="single" w:sz="4" w:space="0" w:color="auto"/>
            </w:tcBorders>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(SE)</w:t>
            </w:r>
          </w:p>
        </w:tc>
      </w:tr>
      <w:tr w:rsidR="00A16ADD" w:rsidRPr="00A16ADD" w:rsidTr="00640276">
        <w:trPr>
          <w:trHeight w:val="528"/>
          <w:jc w:val="center"/>
        </w:trPr>
        <w:tc>
          <w:tcPr>
            <w:tcW w:w="0" w:type="auto"/>
            <w:tcBorders>
              <w:top w:val="single" w:sz="4" w:space="0" w:color="auto"/>
            </w:tcBorders>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bscript"/>
                <w:lang w:val="en-GB"/>
              </w:rPr>
            </w:pPr>
            <w:r w:rsidRPr="006F1BB0">
              <w:rPr>
                <w:rFonts w:ascii="Times New Roman" w:hAnsi="Times New Roman" w:cs="Times New Roman"/>
                <w:color w:val="000000" w:themeColor="text1"/>
                <w:sz w:val="20"/>
                <w:szCs w:val="20"/>
                <w:lang w:val="en-GB"/>
              </w:rPr>
              <w:t>Mainstream Party Vote Share</w:t>
            </w:r>
            <w:r w:rsidRPr="006F1BB0">
              <w:rPr>
                <w:rFonts w:ascii="Times New Roman" w:hAnsi="Times New Roman" w:cs="Times New Roman"/>
                <w:i/>
                <w:color w:val="000000" w:themeColor="text1"/>
                <w:sz w:val="20"/>
                <w:szCs w:val="20"/>
                <w:vertAlign w:val="subscript"/>
                <w:lang w:val="en-GB"/>
              </w:rPr>
              <w:t>t-1</w:t>
            </w:r>
          </w:p>
        </w:tc>
        <w:tc>
          <w:tcPr>
            <w:tcW w:w="0" w:type="auto"/>
            <w:tcBorders>
              <w:top w:val="single" w:sz="4" w:space="0" w:color="auto"/>
            </w:tcBorders>
            <w:vAlign w:val="center"/>
          </w:tcPr>
          <w:p w:rsidR="00A16ADD" w:rsidRPr="006F1BB0" w:rsidRDefault="001D4BDF"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0.136</w:t>
            </w:r>
            <w:r w:rsidR="00A16ADD" w:rsidRPr="006F1BB0">
              <w:rPr>
                <w:rFonts w:ascii="Times New Roman" w:hAnsi="Times New Roman" w:cs="Times New Roman"/>
                <w:sz w:val="20"/>
                <w:szCs w:val="20"/>
              </w:rPr>
              <w:br/>
              <w:t>(0.182)</w:t>
            </w:r>
          </w:p>
        </w:tc>
        <w:tc>
          <w:tcPr>
            <w:tcW w:w="0" w:type="auto"/>
            <w:tcBorders>
              <w:top w:val="single" w:sz="4" w:space="0" w:color="auto"/>
            </w:tcBorders>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0.129</w:t>
            </w:r>
            <w:r w:rsidRPr="006447B6">
              <w:rPr>
                <w:rFonts w:ascii="Times New Roman" w:hAnsi="Times New Roman" w:cs="Times New Roman"/>
                <w:sz w:val="20"/>
                <w:szCs w:val="20"/>
              </w:rPr>
              <w:br/>
              <w:t>(0.177</w:t>
            </w:r>
            <w:r w:rsidR="00A16ADD" w:rsidRPr="006447B6">
              <w:rPr>
                <w:rFonts w:ascii="Times New Roman" w:hAnsi="Times New Roman" w:cs="Times New Roman"/>
                <w:sz w:val="20"/>
                <w:szCs w:val="20"/>
              </w:rPr>
              <w:t>)</w:t>
            </w:r>
          </w:p>
        </w:tc>
      </w:tr>
      <w:tr w:rsidR="00A16ADD" w:rsidRPr="00A16ADD" w:rsidTr="00640276">
        <w:trPr>
          <w:trHeight w:val="543"/>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b/>
                <w:color w:val="000000" w:themeColor="text1"/>
                <w:sz w:val="20"/>
                <w:szCs w:val="20"/>
                <w:vertAlign w:val="subscript"/>
                <w:lang w:val="en-GB"/>
              </w:rPr>
            </w:pPr>
            <w:r w:rsidRPr="006F1BB0">
              <w:rPr>
                <w:rFonts w:ascii="Times New Roman" w:hAnsi="Times New Roman" w:cs="Times New Roman"/>
                <w:b/>
                <w:color w:val="000000" w:themeColor="text1"/>
                <w:sz w:val="20"/>
                <w:szCs w:val="20"/>
                <w:lang w:val="en-GB"/>
              </w:rPr>
              <w:t xml:space="preserve">∆ MS </w:t>
            </w:r>
            <w:proofErr w:type="spellStart"/>
            <w:r w:rsidRPr="006F1BB0">
              <w:rPr>
                <w:rFonts w:ascii="Times New Roman" w:hAnsi="Times New Roman" w:cs="Times New Roman"/>
                <w:b/>
                <w:color w:val="000000" w:themeColor="text1"/>
                <w:sz w:val="20"/>
                <w:szCs w:val="20"/>
                <w:lang w:val="en-GB"/>
              </w:rPr>
              <w:t>Euroscepticism</w:t>
            </w:r>
            <w:r w:rsidRPr="006F1BB0">
              <w:rPr>
                <w:rFonts w:ascii="Times New Roman" w:hAnsi="Times New Roman" w:cs="Times New Roman"/>
                <w:b/>
                <w:i/>
                <w:color w:val="000000" w:themeColor="text1"/>
                <w:sz w:val="20"/>
                <w:szCs w:val="20"/>
                <w:vertAlign w:val="subscript"/>
                <w:lang w:val="en-GB"/>
              </w:rPr>
              <w:t>t</w:t>
            </w:r>
            <w:proofErr w:type="spellEnd"/>
          </w:p>
        </w:tc>
        <w:tc>
          <w:tcPr>
            <w:tcW w:w="0" w:type="auto"/>
            <w:vAlign w:val="center"/>
          </w:tcPr>
          <w:p w:rsidR="00A16ADD" w:rsidRPr="006F1BB0" w:rsidRDefault="001D4BDF"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F1BB0">
              <w:rPr>
                <w:rFonts w:ascii="Times New Roman" w:hAnsi="Times New Roman" w:cs="Times New Roman"/>
                <w:b/>
                <w:sz w:val="20"/>
                <w:szCs w:val="20"/>
              </w:rPr>
              <w:t>-0.221</w:t>
            </w:r>
            <w:r w:rsidRPr="006F1BB0">
              <w:rPr>
                <w:rFonts w:ascii="Times New Roman" w:hAnsi="Times New Roman" w:cs="Times New Roman"/>
                <w:b/>
                <w:sz w:val="20"/>
                <w:szCs w:val="20"/>
              </w:rPr>
              <w:br/>
              <w:t>(0.457</w:t>
            </w:r>
            <w:r w:rsidR="00A16ADD" w:rsidRPr="006F1BB0">
              <w:rPr>
                <w:rFonts w:ascii="Times New Roman" w:hAnsi="Times New Roman" w:cs="Times New Roman"/>
                <w:b/>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447B6">
              <w:rPr>
                <w:rFonts w:ascii="Times New Roman" w:hAnsi="Times New Roman" w:cs="Times New Roman"/>
                <w:b/>
                <w:sz w:val="20"/>
                <w:szCs w:val="20"/>
              </w:rPr>
              <w:t>0.391</w:t>
            </w:r>
            <w:r w:rsidRPr="006447B6">
              <w:rPr>
                <w:rFonts w:ascii="Times New Roman" w:hAnsi="Times New Roman" w:cs="Times New Roman"/>
                <w:b/>
                <w:sz w:val="20"/>
                <w:szCs w:val="20"/>
              </w:rPr>
              <w:br/>
              <w:t>(0.458</w:t>
            </w:r>
            <w:r w:rsidR="00A16ADD" w:rsidRPr="006447B6">
              <w:rPr>
                <w:rFonts w:ascii="Times New Roman" w:hAnsi="Times New Roman" w:cs="Times New Roman"/>
                <w:b/>
                <w:sz w:val="20"/>
                <w:szCs w:val="20"/>
              </w:rPr>
              <w:t>)</w:t>
            </w:r>
          </w:p>
        </w:tc>
      </w:tr>
      <w:tr w:rsidR="00A16ADD" w:rsidRPr="00A16ADD" w:rsidTr="00640276">
        <w:trPr>
          <w:trHeight w:val="543"/>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b/>
                <w:i/>
                <w:color w:val="000000" w:themeColor="text1"/>
                <w:sz w:val="20"/>
                <w:szCs w:val="20"/>
                <w:vertAlign w:val="subscript"/>
                <w:lang w:val="en-GB"/>
              </w:rPr>
            </w:pPr>
            <w:r w:rsidRPr="006F1BB0">
              <w:rPr>
                <w:rFonts w:ascii="Times New Roman" w:hAnsi="Times New Roman" w:cs="Times New Roman"/>
                <w:b/>
                <w:color w:val="000000" w:themeColor="text1"/>
                <w:sz w:val="20"/>
                <w:szCs w:val="20"/>
                <w:lang w:val="en-GB"/>
              </w:rPr>
              <w:t>Radical right Vote Share</w:t>
            </w:r>
            <w:r w:rsidRPr="006F1BB0">
              <w:rPr>
                <w:rFonts w:ascii="Times New Roman" w:hAnsi="Times New Roman" w:cs="Times New Roman"/>
                <w:b/>
                <w:i/>
                <w:color w:val="000000" w:themeColor="text1"/>
                <w:sz w:val="20"/>
                <w:szCs w:val="20"/>
                <w:vertAlign w:val="subscript"/>
                <w:lang w:val="en-GB"/>
              </w:rPr>
              <w:t>t-1</w:t>
            </w:r>
          </w:p>
        </w:tc>
        <w:tc>
          <w:tcPr>
            <w:tcW w:w="0" w:type="auto"/>
            <w:vAlign w:val="center"/>
          </w:tcPr>
          <w:p w:rsidR="00A16ADD" w:rsidRPr="006F1BB0" w:rsidRDefault="001D4BDF"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F1BB0">
              <w:rPr>
                <w:rFonts w:ascii="Times New Roman" w:hAnsi="Times New Roman" w:cs="Times New Roman"/>
                <w:b/>
                <w:sz w:val="20"/>
                <w:szCs w:val="20"/>
              </w:rPr>
              <w:t>-0.004</w:t>
            </w:r>
            <w:r w:rsidRPr="006F1BB0">
              <w:rPr>
                <w:rFonts w:ascii="Times New Roman" w:hAnsi="Times New Roman" w:cs="Times New Roman"/>
                <w:b/>
                <w:sz w:val="20"/>
                <w:szCs w:val="20"/>
              </w:rPr>
              <w:br/>
              <w:t>(0.174</w:t>
            </w:r>
            <w:r w:rsidR="00A16ADD" w:rsidRPr="006F1BB0">
              <w:rPr>
                <w:rFonts w:ascii="Times New Roman" w:hAnsi="Times New Roman" w:cs="Times New Roman"/>
                <w:b/>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447B6">
              <w:rPr>
                <w:rFonts w:ascii="Times New Roman" w:hAnsi="Times New Roman" w:cs="Times New Roman"/>
                <w:b/>
                <w:sz w:val="20"/>
                <w:szCs w:val="20"/>
              </w:rPr>
              <w:t>-0.001</w:t>
            </w:r>
            <w:r w:rsidRPr="006447B6">
              <w:rPr>
                <w:rFonts w:ascii="Times New Roman" w:hAnsi="Times New Roman" w:cs="Times New Roman"/>
                <w:b/>
                <w:sz w:val="20"/>
                <w:szCs w:val="20"/>
              </w:rPr>
              <w:br/>
              <w:t>(0.200</w:t>
            </w:r>
            <w:r w:rsidR="00A16ADD" w:rsidRPr="006447B6">
              <w:rPr>
                <w:rFonts w:ascii="Times New Roman" w:hAnsi="Times New Roman" w:cs="Times New Roman"/>
                <w:b/>
                <w:sz w:val="20"/>
                <w:szCs w:val="20"/>
              </w:rPr>
              <w:t>)</w:t>
            </w:r>
          </w:p>
        </w:tc>
      </w:tr>
      <w:tr w:rsidR="00A16ADD" w:rsidRPr="00A16ADD" w:rsidTr="00640276">
        <w:trPr>
          <w:trHeight w:val="543"/>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b/>
                <w:color w:val="000000" w:themeColor="text1"/>
                <w:sz w:val="20"/>
                <w:szCs w:val="20"/>
                <w:lang w:val="en-GB"/>
              </w:rPr>
            </w:pPr>
            <w:r w:rsidRPr="006F1BB0">
              <w:rPr>
                <w:rFonts w:ascii="Times New Roman" w:hAnsi="Times New Roman" w:cs="Times New Roman"/>
                <w:b/>
                <w:color w:val="000000" w:themeColor="text1"/>
                <w:sz w:val="20"/>
                <w:szCs w:val="20"/>
                <w:lang w:val="en-GB"/>
              </w:rPr>
              <w:t xml:space="preserve">∆ MS </w:t>
            </w:r>
            <w:proofErr w:type="spellStart"/>
            <w:r w:rsidRPr="006F1BB0">
              <w:rPr>
                <w:rFonts w:ascii="Times New Roman" w:hAnsi="Times New Roman" w:cs="Times New Roman"/>
                <w:b/>
                <w:color w:val="000000" w:themeColor="text1"/>
                <w:sz w:val="20"/>
                <w:szCs w:val="20"/>
                <w:lang w:val="en-GB"/>
              </w:rPr>
              <w:t>Euroscepticism</w:t>
            </w:r>
            <w:r w:rsidRPr="006F1BB0">
              <w:rPr>
                <w:rFonts w:ascii="Times New Roman" w:hAnsi="Times New Roman" w:cs="Times New Roman"/>
                <w:b/>
                <w:i/>
                <w:color w:val="000000" w:themeColor="text1"/>
                <w:sz w:val="20"/>
                <w:szCs w:val="20"/>
                <w:vertAlign w:val="subscript"/>
                <w:lang w:val="en-GB"/>
              </w:rPr>
              <w:t>t</w:t>
            </w:r>
            <w:proofErr w:type="spellEnd"/>
            <w:r w:rsidRPr="006F1BB0">
              <w:rPr>
                <w:rFonts w:ascii="Times New Roman" w:hAnsi="Times New Roman" w:cs="Times New Roman"/>
                <w:b/>
                <w:i/>
                <w:color w:val="000000" w:themeColor="text1"/>
                <w:sz w:val="20"/>
                <w:szCs w:val="20"/>
                <w:lang w:val="en-GB"/>
              </w:rPr>
              <w:t>*</w:t>
            </w:r>
            <w:r w:rsidRPr="006F1BB0">
              <w:rPr>
                <w:rFonts w:ascii="Times New Roman" w:hAnsi="Times New Roman" w:cs="Times New Roman"/>
                <w:b/>
                <w:color w:val="000000" w:themeColor="text1"/>
                <w:sz w:val="20"/>
                <w:szCs w:val="20"/>
                <w:lang w:val="en-GB"/>
              </w:rPr>
              <w:t xml:space="preserve"> Radical right Vote Share</w:t>
            </w:r>
            <w:r w:rsidRPr="006F1BB0">
              <w:rPr>
                <w:rFonts w:ascii="Times New Roman" w:hAnsi="Times New Roman" w:cs="Times New Roman"/>
                <w:b/>
                <w:i/>
                <w:color w:val="000000" w:themeColor="text1"/>
                <w:sz w:val="20"/>
                <w:szCs w:val="20"/>
                <w:vertAlign w:val="subscript"/>
                <w:lang w:val="en-GB"/>
              </w:rPr>
              <w:t>t-1</w:t>
            </w:r>
          </w:p>
        </w:tc>
        <w:tc>
          <w:tcPr>
            <w:tcW w:w="0" w:type="auto"/>
          </w:tcPr>
          <w:p w:rsidR="00A16ADD" w:rsidRPr="006F1BB0"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F1BB0">
              <w:rPr>
                <w:rFonts w:ascii="Times New Roman" w:hAnsi="Times New Roman" w:cs="Times New Roman"/>
                <w:b/>
                <w:color w:val="000000" w:themeColor="text1"/>
                <w:sz w:val="20"/>
                <w:szCs w:val="20"/>
                <w:lang w:val="en-GB"/>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447B6">
              <w:rPr>
                <w:rFonts w:ascii="Times New Roman" w:hAnsi="Times New Roman" w:cs="Times New Roman"/>
                <w:b/>
                <w:sz w:val="20"/>
                <w:szCs w:val="20"/>
              </w:rPr>
              <w:t>-0.067**</w:t>
            </w:r>
            <w:r w:rsidRPr="006447B6">
              <w:rPr>
                <w:rFonts w:ascii="Times New Roman" w:hAnsi="Times New Roman" w:cs="Times New Roman"/>
                <w:b/>
                <w:sz w:val="20"/>
                <w:szCs w:val="20"/>
              </w:rPr>
              <w:br/>
              <w:t>(0.029</w:t>
            </w:r>
            <w:r w:rsidR="00A16ADD" w:rsidRPr="006447B6">
              <w:rPr>
                <w:rFonts w:ascii="Times New Roman" w:hAnsi="Times New Roman" w:cs="Times New Roman"/>
                <w:b/>
                <w:sz w:val="20"/>
                <w:szCs w:val="20"/>
              </w:rPr>
              <w:t>)</w:t>
            </w:r>
          </w:p>
        </w:tc>
      </w:tr>
      <w:tr w:rsidR="00A16ADD" w:rsidRPr="00A16ADD" w:rsidTr="00640276">
        <w:trPr>
          <w:trHeight w:val="543"/>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Member of Cabinet</w:t>
            </w:r>
          </w:p>
        </w:tc>
        <w:tc>
          <w:tcPr>
            <w:tcW w:w="0" w:type="auto"/>
            <w:vAlign w:val="center"/>
          </w:tcPr>
          <w:p w:rsidR="00A16ADD" w:rsidRPr="006F1BB0" w:rsidRDefault="001D4BDF"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-1.358</w:t>
            </w:r>
            <w:r w:rsidRPr="006F1BB0">
              <w:rPr>
                <w:rFonts w:ascii="Times New Roman" w:hAnsi="Times New Roman" w:cs="Times New Roman"/>
                <w:sz w:val="20"/>
                <w:szCs w:val="20"/>
              </w:rPr>
              <w:br/>
              <w:t>(1.714</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-1.253</w:t>
            </w:r>
            <w:r w:rsidRPr="006447B6">
              <w:rPr>
                <w:rFonts w:ascii="Times New Roman" w:hAnsi="Times New Roman" w:cs="Times New Roman"/>
                <w:sz w:val="20"/>
                <w:szCs w:val="20"/>
              </w:rPr>
              <w:br/>
              <w:t>(1.747</w:t>
            </w:r>
            <w:r w:rsidR="00A16ADD" w:rsidRPr="006447B6">
              <w:rPr>
                <w:rFonts w:ascii="Times New Roman" w:hAnsi="Times New Roman" w:cs="Times New Roman"/>
                <w:sz w:val="20"/>
                <w:szCs w:val="20"/>
              </w:rPr>
              <w:t>)</w:t>
            </w:r>
          </w:p>
        </w:tc>
      </w:tr>
      <w:tr w:rsidR="00A16ADD" w:rsidRPr="00A16ADD" w:rsidTr="00640276">
        <w:trPr>
          <w:trHeight w:val="484"/>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GDP/Capita</w:t>
            </w:r>
            <w:r w:rsidRPr="006F1BB0">
              <w:rPr>
                <w:rFonts w:ascii="Times New Roman" w:hAnsi="Times New Roman" w:cs="Times New Roman"/>
                <w:i/>
                <w:color w:val="000000" w:themeColor="text1"/>
                <w:sz w:val="20"/>
                <w:szCs w:val="20"/>
                <w:vertAlign w:val="subscript"/>
                <w:lang w:val="en-GB"/>
              </w:rPr>
              <w:t xml:space="preserve"> t</w:t>
            </w:r>
          </w:p>
        </w:tc>
        <w:tc>
          <w:tcPr>
            <w:tcW w:w="0" w:type="auto"/>
            <w:vAlign w:val="center"/>
          </w:tcPr>
          <w:p w:rsidR="00A16ADD" w:rsidRPr="006F1BB0"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0.0002</w:t>
            </w:r>
            <w:r w:rsidRPr="006F1BB0">
              <w:rPr>
                <w:rFonts w:ascii="Times New Roman" w:hAnsi="Times New Roman" w:cs="Times New Roman"/>
                <w:sz w:val="20"/>
                <w:szCs w:val="20"/>
              </w:rPr>
              <w:br/>
              <w:t>(0.0002)</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0.0003</w:t>
            </w:r>
            <w:r w:rsidR="00A16ADD" w:rsidRPr="006447B6">
              <w:rPr>
                <w:rFonts w:ascii="Times New Roman" w:hAnsi="Times New Roman" w:cs="Times New Roman"/>
                <w:sz w:val="20"/>
                <w:szCs w:val="20"/>
              </w:rPr>
              <w:br/>
              <w:t>(0.0002)</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MS Right-Left Position</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-0.605</w:t>
            </w:r>
            <w:r w:rsidRPr="006F1BB0">
              <w:rPr>
                <w:rFonts w:ascii="Times New Roman" w:hAnsi="Times New Roman" w:cs="Times New Roman"/>
                <w:sz w:val="20"/>
                <w:szCs w:val="20"/>
              </w:rPr>
              <w:br/>
              <w:t>(1.249</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-0.308</w:t>
            </w:r>
            <w:r w:rsidRPr="006447B6">
              <w:rPr>
                <w:rFonts w:ascii="Times New Roman" w:hAnsi="Times New Roman" w:cs="Times New Roman"/>
                <w:sz w:val="20"/>
                <w:szCs w:val="20"/>
              </w:rPr>
              <w:br/>
              <w:t>(1.239</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Single Currency Dummy</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4.542**</w:t>
            </w:r>
            <w:r w:rsidRPr="006F1BB0">
              <w:rPr>
                <w:rFonts w:ascii="Times New Roman" w:hAnsi="Times New Roman" w:cs="Times New Roman"/>
                <w:sz w:val="20"/>
                <w:szCs w:val="20"/>
              </w:rPr>
              <w:br/>
              <w:t>(1.799</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4.337**</w:t>
            </w:r>
            <w:r w:rsidRPr="006447B6">
              <w:rPr>
                <w:rFonts w:ascii="Times New Roman" w:hAnsi="Times New Roman" w:cs="Times New Roman"/>
                <w:sz w:val="20"/>
                <w:szCs w:val="20"/>
              </w:rPr>
              <w:br/>
              <w:t>(1.851</w:t>
            </w:r>
            <w:r w:rsidR="00A16ADD" w:rsidRPr="006447B6">
              <w:rPr>
                <w:rFonts w:ascii="Times New Roman" w:hAnsi="Times New Roman" w:cs="Times New Roman"/>
                <w:sz w:val="20"/>
                <w:szCs w:val="20"/>
              </w:rPr>
              <w:t>)</w:t>
            </w:r>
          </w:p>
        </w:tc>
      </w:tr>
      <w:tr w:rsidR="00A16ADD" w:rsidRPr="00A16ADD" w:rsidTr="00640276">
        <w:trPr>
          <w:trHeight w:val="484"/>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i/>
                <w:color w:val="000000" w:themeColor="text1"/>
                <w:sz w:val="20"/>
                <w:szCs w:val="20"/>
                <w:lang w:val="en-GB"/>
              </w:rPr>
            </w:pPr>
            <w:r w:rsidRPr="006F1BB0">
              <w:rPr>
                <w:rFonts w:ascii="Times New Roman" w:hAnsi="Times New Roman" w:cs="Times New Roman"/>
                <w:color w:val="000000" w:themeColor="text1"/>
                <w:sz w:val="20"/>
                <w:szCs w:val="20"/>
                <w:lang w:val="en-GB"/>
              </w:rPr>
              <w:t xml:space="preserve">Public </w:t>
            </w:r>
            <w:proofErr w:type="spellStart"/>
            <w:r w:rsidRPr="006F1BB0">
              <w:rPr>
                <w:rFonts w:ascii="Times New Roman" w:hAnsi="Times New Roman" w:cs="Times New Roman"/>
                <w:color w:val="000000" w:themeColor="text1"/>
                <w:sz w:val="20"/>
                <w:szCs w:val="20"/>
                <w:lang w:val="en-GB"/>
              </w:rPr>
              <w:t>Euroscepticism</w:t>
            </w:r>
            <w:r w:rsidRPr="006F1BB0">
              <w:rPr>
                <w:rFonts w:ascii="Times New Roman" w:hAnsi="Times New Roman" w:cs="Times New Roman"/>
                <w:i/>
                <w:color w:val="000000" w:themeColor="text1"/>
                <w:sz w:val="20"/>
                <w:szCs w:val="20"/>
                <w:vertAlign w:val="subscript"/>
                <w:lang w:val="en-GB"/>
              </w:rPr>
              <w:t>t</w:t>
            </w:r>
            <w:proofErr w:type="spellEnd"/>
            <w:r w:rsidRPr="006F1BB0">
              <w:rPr>
                <w:rFonts w:ascii="Times New Roman" w:hAnsi="Times New Roman" w:cs="Times New Roman"/>
                <w:i/>
                <w:color w:val="000000" w:themeColor="text1"/>
                <w:sz w:val="20"/>
                <w:szCs w:val="20"/>
                <w:vertAlign w:val="subscript"/>
                <w:lang w:val="en-GB"/>
              </w:rPr>
              <w:t xml:space="preserve"> </w:t>
            </w:r>
          </w:p>
          <w:p w:rsidR="00A16ADD" w:rsidRPr="006F1BB0" w:rsidRDefault="00A16ADD" w:rsidP="00A16ADD">
            <w:pPr>
              <w:widowControl w:val="0"/>
              <w:autoSpaceDE w:val="0"/>
              <w:autoSpaceDN w:val="0"/>
              <w:adjustRightInd w:val="0"/>
              <w:jc w:val="both"/>
              <w:rPr>
                <w:rFonts w:ascii="Times New Roman" w:hAnsi="Times New Roman" w:cs="Times New Roman"/>
                <w:i/>
                <w:color w:val="000000" w:themeColor="text1"/>
                <w:sz w:val="20"/>
                <w:szCs w:val="20"/>
                <w:lang w:val="en-GB"/>
              </w:rPr>
            </w:pP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-9.869</w:t>
            </w:r>
            <w:r w:rsidRPr="006F1BB0">
              <w:rPr>
                <w:rFonts w:ascii="Times New Roman" w:hAnsi="Times New Roman" w:cs="Times New Roman"/>
                <w:sz w:val="20"/>
                <w:szCs w:val="20"/>
              </w:rPr>
              <w:br/>
              <w:t>(15.325</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-8.510</w:t>
            </w:r>
            <w:r w:rsidRPr="006447B6">
              <w:rPr>
                <w:rFonts w:ascii="Times New Roman" w:hAnsi="Times New Roman" w:cs="Times New Roman"/>
                <w:sz w:val="20"/>
                <w:szCs w:val="20"/>
              </w:rPr>
              <w:br/>
              <w:t>(14.633</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Distance in Euroscepticism with Nearest Competitor</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-1.314</w:t>
            </w:r>
            <w:r w:rsidRPr="006F1BB0">
              <w:rPr>
                <w:rFonts w:ascii="Times New Roman" w:hAnsi="Times New Roman" w:cs="Times New Roman"/>
                <w:sz w:val="20"/>
                <w:szCs w:val="20"/>
              </w:rPr>
              <w:br/>
              <w:t>(0.765</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-1.214</w:t>
            </w:r>
            <w:r w:rsidRPr="006447B6">
              <w:rPr>
                <w:rFonts w:ascii="Times New Roman" w:hAnsi="Times New Roman" w:cs="Times New Roman"/>
                <w:sz w:val="20"/>
                <w:szCs w:val="20"/>
              </w:rPr>
              <w:br/>
              <w:t>(0.798</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Average District Magnitude</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0.174</w:t>
            </w:r>
            <w:r w:rsidRPr="006F1BB0">
              <w:rPr>
                <w:rFonts w:ascii="Times New Roman" w:hAnsi="Times New Roman" w:cs="Times New Roman"/>
                <w:sz w:val="20"/>
                <w:szCs w:val="20"/>
              </w:rPr>
              <w:br/>
              <w:t>(0.136</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0.164</w:t>
            </w:r>
            <w:r w:rsidRPr="006447B6">
              <w:rPr>
                <w:rFonts w:ascii="Times New Roman" w:hAnsi="Times New Roman" w:cs="Times New Roman"/>
                <w:sz w:val="20"/>
                <w:szCs w:val="20"/>
              </w:rPr>
              <w:br/>
              <w:t>(0.141</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 in Party System Euroscepticism</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-0.730</w:t>
            </w:r>
            <w:r w:rsidRPr="006F1BB0">
              <w:rPr>
                <w:rFonts w:ascii="Times New Roman" w:hAnsi="Times New Roman" w:cs="Times New Roman"/>
                <w:sz w:val="20"/>
                <w:szCs w:val="20"/>
              </w:rPr>
              <w:br/>
              <w:t>(0.530</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-0.745</w:t>
            </w:r>
            <w:r w:rsidRPr="006447B6">
              <w:rPr>
                <w:rFonts w:ascii="Times New Roman" w:hAnsi="Times New Roman" w:cs="Times New Roman"/>
                <w:sz w:val="20"/>
                <w:szCs w:val="20"/>
              </w:rPr>
              <w:br/>
              <w:t>(0.524</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 in Party System Right-Left Position</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-0.075</w:t>
            </w:r>
            <w:r w:rsidRPr="006F1BB0">
              <w:rPr>
                <w:rFonts w:ascii="Times New Roman" w:hAnsi="Times New Roman" w:cs="Times New Roman"/>
                <w:sz w:val="20"/>
                <w:szCs w:val="20"/>
              </w:rPr>
              <w:br/>
              <w:t>(0.926</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-0.154</w:t>
            </w:r>
            <w:r w:rsidRPr="006447B6">
              <w:rPr>
                <w:rFonts w:ascii="Times New Roman" w:hAnsi="Times New Roman" w:cs="Times New Roman"/>
                <w:sz w:val="20"/>
                <w:szCs w:val="20"/>
              </w:rPr>
              <w:br/>
              <w:t>(0.983</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Radical Left Vote Share</w:t>
            </w:r>
            <w:r w:rsidRPr="006F1BB0">
              <w:rPr>
                <w:rFonts w:ascii="Times New Roman" w:hAnsi="Times New Roman" w:cs="Times New Roman"/>
                <w:i/>
                <w:color w:val="000000" w:themeColor="text1"/>
                <w:sz w:val="20"/>
                <w:szCs w:val="20"/>
                <w:vertAlign w:val="subscript"/>
                <w:lang w:val="en-GB"/>
              </w:rPr>
              <w:t>t-1</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-19.843*</w:t>
            </w:r>
            <w:r w:rsidRPr="006F1BB0">
              <w:rPr>
                <w:rFonts w:ascii="Times New Roman" w:hAnsi="Times New Roman" w:cs="Times New Roman"/>
                <w:sz w:val="20"/>
                <w:szCs w:val="20"/>
              </w:rPr>
              <w:br/>
              <w:t>(9.335</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-20.091*</w:t>
            </w:r>
            <w:r w:rsidRPr="006447B6">
              <w:rPr>
                <w:rFonts w:ascii="Times New Roman" w:hAnsi="Times New Roman" w:cs="Times New Roman"/>
                <w:sz w:val="20"/>
                <w:szCs w:val="20"/>
              </w:rPr>
              <w:br/>
              <w:t>(10.137</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Year</w:t>
            </w:r>
          </w:p>
        </w:tc>
        <w:tc>
          <w:tcPr>
            <w:tcW w:w="0" w:type="auto"/>
            <w:vAlign w:val="center"/>
          </w:tcPr>
          <w:p w:rsidR="00A16ADD" w:rsidRPr="006F1BB0" w:rsidRDefault="006F1BB0" w:rsidP="00A16ADD">
            <w:pPr>
              <w:widowControl w:val="0"/>
              <w:autoSpaceDE w:val="0"/>
              <w:autoSpaceDN w:val="0"/>
              <w:adjustRightInd w:val="0"/>
              <w:jc w:val="center"/>
              <w:rPr>
                <w:rFonts w:ascii="Times New Roman" w:hAnsi="Times New Roman" w:cs="Times New Roman"/>
                <w:sz w:val="20"/>
                <w:szCs w:val="20"/>
              </w:rPr>
            </w:pPr>
            <w:r w:rsidRPr="006F1BB0">
              <w:rPr>
                <w:rFonts w:ascii="Times New Roman" w:hAnsi="Times New Roman" w:cs="Times New Roman"/>
                <w:sz w:val="20"/>
                <w:szCs w:val="20"/>
              </w:rPr>
              <w:t>-0.784</w:t>
            </w:r>
            <w:r>
              <w:rPr>
                <w:rFonts w:ascii="Times New Roman" w:hAnsi="Times New Roman" w:cs="Times New Roman"/>
                <w:sz w:val="20"/>
                <w:szCs w:val="20"/>
              </w:rPr>
              <w:t>**</w:t>
            </w:r>
          </w:p>
          <w:p w:rsidR="00A16ADD" w:rsidRPr="006F1BB0" w:rsidRDefault="006F1BB0" w:rsidP="00A16ADD">
            <w:pPr>
              <w:widowControl w:val="0"/>
              <w:autoSpaceDE w:val="0"/>
              <w:autoSpaceDN w:val="0"/>
              <w:adjustRightInd w:val="0"/>
              <w:jc w:val="center"/>
              <w:rPr>
                <w:rFonts w:ascii="Times New Roman" w:hAnsi="Times New Roman" w:cs="Times New Roman"/>
                <w:sz w:val="20"/>
                <w:szCs w:val="20"/>
              </w:rPr>
            </w:pPr>
            <w:r w:rsidRPr="006F1BB0">
              <w:rPr>
                <w:rFonts w:ascii="Times New Roman" w:hAnsi="Times New Roman" w:cs="Times New Roman"/>
                <w:sz w:val="20"/>
                <w:szCs w:val="20"/>
              </w:rPr>
              <w:t>(0.357</w:t>
            </w:r>
            <w:r w:rsidR="00A16ADD" w:rsidRPr="006F1BB0">
              <w:rPr>
                <w:rFonts w:ascii="Times New Roman" w:hAnsi="Times New Roman" w:cs="Times New Roman"/>
                <w:sz w:val="20"/>
                <w:szCs w:val="20"/>
              </w:rPr>
              <w:t>)</w:t>
            </w:r>
          </w:p>
        </w:tc>
        <w:tc>
          <w:tcPr>
            <w:tcW w:w="0" w:type="auto"/>
            <w:vAlign w:val="center"/>
          </w:tcPr>
          <w:p w:rsidR="00A16ADD" w:rsidRPr="006447B6" w:rsidRDefault="006F1BB0" w:rsidP="00A16ADD">
            <w:pPr>
              <w:widowControl w:val="0"/>
              <w:autoSpaceDE w:val="0"/>
              <w:autoSpaceDN w:val="0"/>
              <w:adjustRightInd w:val="0"/>
              <w:jc w:val="center"/>
              <w:rPr>
                <w:rFonts w:ascii="Times New Roman" w:hAnsi="Times New Roman" w:cs="Times New Roman"/>
                <w:sz w:val="20"/>
                <w:szCs w:val="20"/>
              </w:rPr>
            </w:pPr>
            <w:r w:rsidRPr="006447B6">
              <w:rPr>
                <w:rFonts w:ascii="Times New Roman" w:hAnsi="Times New Roman" w:cs="Times New Roman"/>
                <w:sz w:val="20"/>
                <w:szCs w:val="20"/>
              </w:rPr>
              <w:t>-0.809**</w:t>
            </w:r>
          </w:p>
          <w:p w:rsidR="00A16ADD" w:rsidRPr="006447B6" w:rsidRDefault="006F1BB0" w:rsidP="00A16ADD">
            <w:pPr>
              <w:widowControl w:val="0"/>
              <w:autoSpaceDE w:val="0"/>
              <w:autoSpaceDN w:val="0"/>
              <w:adjustRightInd w:val="0"/>
              <w:jc w:val="center"/>
              <w:rPr>
                <w:rFonts w:ascii="Times New Roman" w:hAnsi="Times New Roman" w:cs="Times New Roman"/>
                <w:sz w:val="20"/>
                <w:szCs w:val="20"/>
              </w:rPr>
            </w:pPr>
            <w:r w:rsidRPr="006447B6">
              <w:rPr>
                <w:rFonts w:ascii="Times New Roman" w:hAnsi="Times New Roman" w:cs="Times New Roman"/>
                <w:sz w:val="20"/>
                <w:szCs w:val="20"/>
              </w:rPr>
              <w:t>(0.327</w:t>
            </w:r>
            <w:r w:rsidR="00A16ADD" w:rsidRPr="006447B6">
              <w:rPr>
                <w:rFonts w:ascii="Times New Roman" w:hAnsi="Times New Roman" w:cs="Times New Roman"/>
                <w:sz w:val="20"/>
                <w:szCs w:val="20"/>
              </w:rPr>
              <w:t>)</w:t>
            </w:r>
          </w:p>
        </w:tc>
      </w:tr>
      <w:tr w:rsidR="00A16ADD" w:rsidRPr="00A16ADD" w:rsidTr="00640276">
        <w:trPr>
          <w:trHeight w:val="499"/>
          <w:jc w:val="center"/>
        </w:trPr>
        <w:tc>
          <w:tcPr>
            <w:tcW w:w="0" w:type="auto"/>
            <w:tcBorders>
              <w:bottom w:val="single" w:sz="4" w:space="0" w:color="auto"/>
            </w:tcBorders>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Intercept</w:t>
            </w:r>
          </w:p>
        </w:tc>
        <w:tc>
          <w:tcPr>
            <w:tcW w:w="0" w:type="auto"/>
            <w:tcBorders>
              <w:bottom w:val="single" w:sz="4" w:space="0" w:color="auto"/>
            </w:tcBorders>
            <w:vAlign w:val="center"/>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sz w:val="20"/>
                <w:szCs w:val="20"/>
              </w:rPr>
              <w:t>1574.152</w:t>
            </w:r>
            <w:r>
              <w:rPr>
                <w:rFonts w:ascii="Times New Roman" w:hAnsi="Times New Roman" w:cs="Times New Roman"/>
                <w:sz w:val="20"/>
                <w:szCs w:val="20"/>
              </w:rPr>
              <w:t>**</w:t>
            </w:r>
            <w:r w:rsidRPr="006F1BB0">
              <w:rPr>
                <w:rFonts w:ascii="Times New Roman" w:hAnsi="Times New Roman" w:cs="Times New Roman"/>
                <w:sz w:val="20"/>
                <w:szCs w:val="20"/>
              </w:rPr>
              <w:br/>
              <w:t>(715.121</w:t>
            </w:r>
            <w:r w:rsidR="00A16ADD" w:rsidRPr="006F1BB0">
              <w:rPr>
                <w:rFonts w:ascii="Times New Roman" w:hAnsi="Times New Roman" w:cs="Times New Roman"/>
                <w:sz w:val="20"/>
                <w:szCs w:val="20"/>
              </w:rPr>
              <w:t>)</w:t>
            </w:r>
          </w:p>
        </w:tc>
        <w:tc>
          <w:tcPr>
            <w:tcW w:w="0" w:type="auto"/>
            <w:tcBorders>
              <w:bottom w:val="single" w:sz="4" w:space="0" w:color="auto"/>
            </w:tcBorders>
            <w:vAlign w:val="center"/>
          </w:tcPr>
          <w:p w:rsidR="00A16ADD" w:rsidRPr="006447B6"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1623.433**</w:t>
            </w:r>
            <w:r w:rsidRPr="006447B6">
              <w:rPr>
                <w:rFonts w:ascii="Times New Roman" w:hAnsi="Times New Roman" w:cs="Times New Roman"/>
                <w:sz w:val="20"/>
                <w:szCs w:val="20"/>
              </w:rPr>
              <w:br/>
              <w:t>(655.281</w:t>
            </w:r>
            <w:r w:rsidR="00A16ADD" w:rsidRPr="006447B6">
              <w:rPr>
                <w:rFonts w:ascii="Times New Roman" w:hAnsi="Times New Roman" w:cs="Times New Roman"/>
                <w:sz w:val="20"/>
                <w:szCs w:val="20"/>
              </w:rPr>
              <w:t>)</w:t>
            </w:r>
          </w:p>
        </w:tc>
      </w:tr>
      <w:tr w:rsidR="00A16ADD" w:rsidRPr="00A16ADD" w:rsidTr="00640276">
        <w:trPr>
          <w:trHeight w:val="264"/>
          <w:jc w:val="center"/>
        </w:trPr>
        <w:tc>
          <w:tcPr>
            <w:tcW w:w="0" w:type="auto"/>
            <w:tcBorders>
              <w:top w:val="single" w:sz="4" w:space="0" w:color="auto"/>
            </w:tcBorders>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N</w:t>
            </w:r>
          </w:p>
        </w:tc>
        <w:tc>
          <w:tcPr>
            <w:tcW w:w="0" w:type="auto"/>
            <w:tcBorders>
              <w:top w:val="single" w:sz="4" w:space="0" w:color="auto"/>
            </w:tcBorders>
          </w:tcPr>
          <w:p w:rsidR="00A16ADD" w:rsidRPr="006F1BB0"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192</w:t>
            </w:r>
          </w:p>
        </w:tc>
        <w:tc>
          <w:tcPr>
            <w:tcW w:w="0" w:type="auto"/>
            <w:tcBorders>
              <w:top w:val="single" w:sz="4" w:space="0" w:color="auto"/>
            </w:tcBorders>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192</w:t>
            </w:r>
          </w:p>
        </w:tc>
      </w:tr>
      <w:tr w:rsidR="00A16ADD" w:rsidRPr="00A16ADD" w:rsidTr="00640276">
        <w:trPr>
          <w:trHeight w:val="264"/>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Clusters</w:t>
            </w:r>
          </w:p>
        </w:tc>
        <w:tc>
          <w:tcPr>
            <w:tcW w:w="0" w:type="auto"/>
          </w:tcPr>
          <w:p w:rsidR="00A16ADD" w:rsidRPr="006F1BB0"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14</w:t>
            </w:r>
          </w:p>
        </w:tc>
        <w:tc>
          <w:tcPr>
            <w:tcW w:w="0" w:type="auto"/>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14</w:t>
            </w:r>
          </w:p>
        </w:tc>
      </w:tr>
      <w:tr w:rsidR="00A16ADD" w:rsidRPr="00A16ADD" w:rsidTr="00640276">
        <w:trPr>
          <w:trHeight w:val="278"/>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perscript"/>
                <w:lang w:val="en-GB"/>
              </w:rPr>
            </w:pPr>
            <w:r w:rsidRPr="006F1BB0">
              <w:rPr>
                <w:rFonts w:ascii="Times New Roman" w:hAnsi="Times New Roman" w:cs="Times New Roman"/>
                <w:color w:val="000000" w:themeColor="text1"/>
                <w:sz w:val="20"/>
                <w:szCs w:val="20"/>
                <w:lang w:val="en-GB"/>
              </w:rPr>
              <w:t>R</w:t>
            </w:r>
            <w:r w:rsidRPr="006F1BB0">
              <w:rPr>
                <w:rFonts w:ascii="Times New Roman" w:hAnsi="Times New Roman" w:cs="Times New Roman"/>
                <w:color w:val="000000" w:themeColor="text1"/>
                <w:sz w:val="20"/>
                <w:szCs w:val="20"/>
                <w:vertAlign w:val="superscript"/>
                <w:lang w:val="en-GB"/>
              </w:rPr>
              <w:t xml:space="preserve">2 </w:t>
            </w:r>
            <w:r w:rsidRPr="006F1BB0">
              <w:rPr>
                <w:rFonts w:ascii="Times New Roman" w:hAnsi="Times New Roman" w:cs="Times New Roman"/>
                <w:color w:val="000000" w:themeColor="text1"/>
                <w:sz w:val="20"/>
                <w:szCs w:val="20"/>
                <w:lang w:val="en-GB"/>
              </w:rPr>
              <w:t>Within</w:t>
            </w:r>
          </w:p>
        </w:tc>
        <w:tc>
          <w:tcPr>
            <w:tcW w:w="0" w:type="auto"/>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0.332</w:t>
            </w:r>
          </w:p>
        </w:tc>
        <w:tc>
          <w:tcPr>
            <w:tcW w:w="0" w:type="auto"/>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0.345</w:t>
            </w:r>
          </w:p>
        </w:tc>
      </w:tr>
      <w:tr w:rsidR="00A16ADD" w:rsidRPr="00A16ADD" w:rsidTr="00640276">
        <w:trPr>
          <w:trHeight w:val="278"/>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R</w:t>
            </w:r>
            <w:r w:rsidRPr="006F1BB0">
              <w:rPr>
                <w:rFonts w:ascii="Times New Roman" w:hAnsi="Times New Roman" w:cs="Times New Roman"/>
                <w:color w:val="000000" w:themeColor="text1"/>
                <w:sz w:val="20"/>
                <w:szCs w:val="20"/>
                <w:vertAlign w:val="superscript"/>
                <w:lang w:val="en-GB"/>
              </w:rPr>
              <w:t xml:space="preserve">2 </w:t>
            </w:r>
            <w:r w:rsidRPr="006F1BB0">
              <w:rPr>
                <w:rFonts w:ascii="Times New Roman" w:hAnsi="Times New Roman" w:cs="Times New Roman"/>
                <w:color w:val="000000" w:themeColor="text1"/>
                <w:sz w:val="20"/>
                <w:szCs w:val="20"/>
                <w:lang w:val="en-GB"/>
              </w:rPr>
              <w:t>Between</w:t>
            </w:r>
          </w:p>
        </w:tc>
        <w:tc>
          <w:tcPr>
            <w:tcW w:w="0" w:type="auto"/>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0.030</w:t>
            </w:r>
          </w:p>
        </w:tc>
        <w:tc>
          <w:tcPr>
            <w:tcW w:w="0" w:type="auto"/>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0.036</w:t>
            </w:r>
          </w:p>
        </w:tc>
      </w:tr>
      <w:tr w:rsidR="00A16ADD" w:rsidRPr="00A16ADD" w:rsidTr="00640276">
        <w:trPr>
          <w:trHeight w:val="278"/>
          <w:jc w:val="center"/>
        </w:trPr>
        <w:tc>
          <w:tcPr>
            <w:tcW w:w="0" w:type="auto"/>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R</w:t>
            </w:r>
            <w:r w:rsidRPr="006F1BB0">
              <w:rPr>
                <w:rFonts w:ascii="Times New Roman" w:hAnsi="Times New Roman" w:cs="Times New Roman"/>
                <w:color w:val="000000" w:themeColor="text1"/>
                <w:sz w:val="20"/>
                <w:szCs w:val="20"/>
                <w:vertAlign w:val="superscript"/>
                <w:lang w:val="en-GB"/>
              </w:rPr>
              <w:t xml:space="preserve">2 </w:t>
            </w:r>
            <w:r w:rsidRPr="006F1BB0">
              <w:rPr>
                <w:rFonts w:ascii="Times New Roman" w:hAnsi="Times New Roman" w:cs="Times New Roman"/>
                <w:color w:val="000000" w:themeColor="text1"/>
                <w:sz w:val="20"/>
                <w:szCs w:val="20"/>
                <w:lang w:val="en-GB"/>
              </w:rPr>
              <w:t>Overall</w:t>
            </w:r>
          </w:p>
        </w:tc>
        <w:tc>
          <w:tcPr>
            <w:tcW w:w="0" w:type="auto"/>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0.002</w:t>
            </w:r>
          </w:p>
        </w:tc>
        <w:tc>
          <w:tcPr>
            <w:tcW w:w="0" w:type="auto"/>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0.002</w:t>
            </w:r>
          </w:p>
        </w:tc>
      </w:tr>
      <w:tr w:rsidR="00A16ADD" w:rsidRPr="00A16ADD" w:rsidTr="00640276">
        <w:trPr>
          <w:trHeight w:val="264"/>
          <w:jc w:val="center"/>
        </w:trPr>
        <w:tc>
          <w:tcPr>
            <w:tcW w:w="0" w:type="auto"/>
            <w:tcBorders>
              <w:bottom w:val="single" w:sz="4" w:space="0" w:color="auto"/>
            </w:tcBorders>
          </w:tcPr>
          <w:p w:rsidR="00A16ADD" w:rsidRPr="006F1BB0"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BIC</w:t>
            </w:r>
          </w:p>
        </w:tc>
        <w:tc>
          <w:tcPr>
            <w:tcW w:w="0" w:type="auto"/>
            <w:tcBorders>
              <w:bottom w:val="single" w:sz="4" w:space="0" w:color="auto"/>
            </w:tcBorders>
          </w:tcPr>
          <w:p w:rsidR="00A16ADD" w:rsidRPr="006F1BB0" w:rsidRDefault="006F1BB0"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F1BB0">
              <w:rPr>
                <w:rFonts w:ascii="Times New Roman" w:hAnsi="Times New Roman" w:cs="Times New Roman"/>
                <w:color w:val="000000" w:themeColor="text1"/>
                <w:sz w:val="20"/>
                <w:szCs w:val="20"/>
                <w:lang w:val="en-GB"/>
              </w:rPr>
              <w:t>1174.412</w:t>
            </w:r>
          </w:p>
        </w:tc>
        <w:tc>
          <w:tcPr>
            <w:tcW w:w="0" w:type="auto"/>
            <w:tcBorders>
              <w:bottom w:val="single" w:sz="4" w:space="0" w:color="auto"/>
            </w:tcBorders>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1170.775</w:t>
            </w:r>
          </w:p>
        </w:tc>
      </w:tr>
    </w:tbl>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r w:rsidRPr="00A16ADD">
        <w:rPr>
          <w:rFonts w:ascii="Times New Roman" w:eastAsiaTheme="minorHAnsi" w:hAnsi="Times New Roman" w:cs="Times New Roman"/>
          <w:i/>
          <w:color w:val="000000" w:themeColor="text1"/>
          <w:sz w:val="20"/>
          <w:szCs w:val="20"/>
          <w:lang w:val="en-GB" w:eastAsia="en-US"/>
        </w:rPr>
        <w:t>Note</w:t>
      </w:r>
      <w:r w:rsidR="00B54D21">
        <w:rPr>
          <w:rFonts w:ascii="Times New Roman" w:eastAsiaTheme="minorHAnsi" w:hAnsi="Times New Roman" w:cs="Times New Roman"/>
          <w:color w:val="000000" w:themeColor="text1"/>
          <w:sz w:val="20"/>
          <w:szCs w:val="20"/>
          <w:lang w:val="en-GB" w:eastAsia="en-US"/>
        </w:rPr>
        <w:t>: Models A5 and A6</w:t>
      </w:r>
      <w:r w:rsidRPr="00A16ADD">
        <w:rPr>
          <w:rFonts w:ascii="Times New Roman" w:eastAsiaTheme="minorHAnsi" w:hAnsi="Times New Roman" w:cs="Times New Roman"/>
          <w:color w:val="000000" w:themeColor="text1"/>
          <w:sz w:val="20"/>
          <w:szCs w:val="20"/>
          <w:lang w:val="en-GB" w:eastAsia="en-US"/>
        </w:rPr>
        <w:t xml:space="preserve"> are identical to Models 1 and 2 of this study, however, the lagged measure of public Euroscepticism in replaced with a contemporaneous measure of public Euroscepticism. Table entries are OLS Regression coefficients with panel corrected standard errors, clustered by country, and fixed-effects. </w:t>
      </w:r>
    </w:p>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r w:rsidRPr="00A16ADD">
        <w:rPr>
          <w:rFonts w:ascii="Times New Roman" w:eastAsiaTheme="minorHAnsi" w:hAnsi="Times New Roman" w:cs="Times New Roman"/>
          <w:i/>
          <w:iCs/>
          <w:sz w:val="20"/>
          <w:szCs w:val="20"/>
          <w:lang w:val="en-GB" w:eastAsia="en-US"/>
        </w:rPr>
        <w:t>*** p ≤0.01; ** p ≤.0.05; * p ≤.0.10.</w:t>
      </w:r>
    </w:p>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p>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p>
    <w:p w:rsidR="00A16ADD" w:rsidRPr="00A16ADD" w:rsidRDefault="00640276" w:rsidP="00A16ADD">
      <w:pPr>
        <w:spacing w:after="0" w:line="240" w:lineRule="auto"/>
        <w:jc w:val="center"/>
        <w:rPr>
          <w:rFonts w:ascii="Times New Roman" w:eastAsiaTheme="minorHAnsi" w:hAnsi="Times New Roman" w:cs="Times New Roman"/>
          <w:b/>
          <w:lang w:val="en-GB" w:eastAsia="en-US"/>
        </w:rPr>
      </w:pPr>
      <w:r>
        <w:rPr>
          <w:rFonts w:ascii="Times New Roman" w:eastAsiaTheme="minorHAnsi" w:hAnsi="Times New Roman" w:cs="Times New Roman"/>
          <w:b/>
          <w:lang w:val="en-GB" w:eastAsia="en-US"/>
        </w:rPr>
        <w:lastRenderedPageBreak/>
        <w:t>Table A.8</w:t>
      </w:r>
      <w:r w:rsidR="00A16ADD" w:rsidRPr="00A16ADD">
        <w:rPr>
          <w:rFonts w:ascii="Times New Roman" w:eastAsiaTheme="minorHAnsi" w:hAnsi="Times New Roman" w:cs="Times New Roman"/>
          <w:b/>
          <w:lang w:val="en-GB" w:eastAsia="en-US"/>
        </w:rPr>
        <w:t>: Effect of Mainstream Shifts on Mainstream Vote Share by Party Type Without Interactions</w:t>
      </w:r>
    </w:p>
    <w:p w:rsidR="00A16ADD" w:rsidRPr="00A16ADD" w:rsidRDefault="00A16ADD" w:rsidP="00A16ADD">
      <w:pPr>
        <w:spacing w:after="0" w:line="240" w:lineRule="auto"/>
        <w:jc w:val="center"/>
        <w:rPr>
          <w:rFonts w:ascii="Times New Roman" w:eastAsiaTheme="minorHAnsi" w:hAnsi="Times New Roman" w:cs="Times New Roman"/>
          <w:b/>
          <w:lang w:val="en-GB" w:eastAsia="en-U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1116"/>
        <w:gridCol w:w="1133"/>
      </w:tblGrid>
      <w:tr w:rsidR="00A16ADD" w:rsidRPr="00A16ADD" w:rsidTr="00640276">
        <w:trPr>
          <w:trHeight w:val="267"/>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DV: Mainstream Party Vote Share</w:t>
            </w:r>
          </w:p>
        </w:tc>
        <w:tc>
          <w:tcPr>
            <w:tcW w:w="0" w:type="auto"/>
            <w:tcBorders>
              <w:bottom w:val="single" w:sz="4" w:space="0" w:color="auto"/>
            </w:tcBorders>
          </w:tcPr>
          <w:p w:rsidR="00A16ADD" w:rsidRPr="00A16ADD" w:rsidRDefault="00A16ADD" w:rsidP="002B7414">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Model A</w:t>
            </w:r>
            <w:r w:rsidR="005C3CDF">
              <w:rPr>
                <w:rFonts w:ascii="Times New Roman" w:hAnsi="Times New Roman" w:cs="Times New Roman"/>
                <w:color w:val="000000" w:themeColor="text1"/>
                <w:sz w:val="20"/>
                <w:szCs w:val="20"/>
                <w:lang w:val="en-GB"/>
              </w:rPr>
              <w:t>6</w:t>
            </w:r>
          </w:p>
        </w:tc>
        <w:tc>
          <w:tcPr>
            <w:tcW w:w="0" w:type="auto"/>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w:t>
            </w:r>
            <w:r w:rsidR="002B7414">
              <w:rPr>
                <w:rFonts w:ascii="Times New Roman" w:hAnsi="Times New Roman" w:cs="Times New Roman"/>
                <w:color w:val="000000" w:themeColor="text1"/>
                <w:sz w:val="20"/>
                <w:szCs w:val="20"/>
                <w:lang w:val="en-GB"/>
              </w:rPr>
              <w:t>odel A</w:t>
            </w:r>
            <w:r w:rsidR="005C3CDF">
              <w:rPr>
                <w:rFonts w:ascii="Times New Roman" w:hAnsi="Times New Roman" w:cs="Times New Roman"/>
                <w:color w:val="000000" w:themeColor="text1"/>
                <w:sz w:val="20"/>
                <w:szCs w:val="20"/>
                <w:lang w:val="en-GB"/>
              </w:rPr>
              <w:t>7</w:t>
            </w:r>
          </w:p>
        </w:tc>
      </w:tr>
      <w:tr w:rsidR="00A16ADD" w:rsidRPr="00A16ADD" w:rsidTr="00640276">
        <w:trPr>
          <w:trHeight w:val="267"/>
          <w:jc w:val="center"/>
        </w:trPr>
        <w:tc>
          <w:tcPr>
            <w:tcW w:w="0" w:type="auto"/>
            <w:tcBorders>
              <w:top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top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Coefficient</w:t>
            </w:r>
          </w:p>
        </w:tc>
        <w:tc>
          <w:tcPr>
            <w:tcW w:w="0" w:type="auto"/>
            <w:tcBorders>
              <w:top w:val="single" w:sz="4" w:space="0" w:color="auto"/>
            </w:tcBorders>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Coefficient</w:t>
            </w:r>
          </w:p>
        </w:tc>
      </w:tr>
      <w:tr w:rsidR="00A16ADD" w:rsidRPr="00A16ADD" w:rsidTr="00640276">
        <w:trPr>
          <w:trHeight w:val="282"/>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(SE)</w:t>
            </w:r>
          </w:p>
        </w:tc>
        <w:tc>
          <w:tcPr>
            <w:tcW w:w="0" w:type="auto"/>
            <w:tcBorders>
              <w:bottom w:val="single" w:sz="4" w:space="0" w:color="auto"/>
            </w:tcBorders>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(SE)</w:t>
            </w:r>
          </w:p>
        </w:tc>
      </w:tr>
      <w:tr w:rsidR="00A16ADD" w:rsidRPr="00A16ADD" w:rsidTr="00640276">
        <w:trPr>
          <w:trHeight w:val="535"/>
          <w:jc w:val="center"/>
        </w:trPr>
        <w:tc>
          <w:tcPr>
            <w:tcW w:w="0" w:type="auto"/>
            <w:tcBorders>
              <w:top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bscript"/>
                <w:lang w:val="en-GB"/>
              </w:rPr>
            </w:pPr>
            <w:r w:rsidRPr="00A16ADD">
              <w:rPr>
                <w:rFonts w:ascii="Times New Roman" w:hAnsi="Times New Roman" w:cs="Times New Roman"/>
                <w:color w:val="000000" w:themeColor="text1"/>
                <w:sz w:val="20"/>
                <w:szCs w:val="20"/>
                <w:lang w:val="en-GB"/>
              </w:rPr>
              <w:t>Mainstream Party Vote Share</w:t>
            </w:r>
            <w:r w:rsidRPr="00A16ADD">
              <w:rPr>
                <w:rFonts w:ascii="Times New Roman" w:hAnsi="Times New Roman" w:cs="Times New Roman"/>
                <w:i/>
                <w:color w:val="000000" w:themeColor="text1"/>
                <w:sz w:val="20"/>
                <w:szCs w:val="20"/>
                <w:vertAlign w:val="subscript"/>
                <w:lang w:val="en-GB"/>
              </w:rPr>
              <w:t>t-1</w:t>
            </w:r>
          </w:p>
        </w:tc>
        <w:tc>
          <w:tcPr>
            <w:tcW w:w="0" w:type="auto"/>
            <w:tcBorders>
              <w:top w:val="single" w:sz="4" w:space="0" w:color="auto"/>
            </w:tcBorders>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0.214</w:t>
            </w:r>
            <w:r w:rsidRPr="00A16ADD">
              <w:rPr>
                <w:rFonts w:ascii="Times New Roman" w:hAnsi="Times New Roman" w:cs="Times New Roman"/>
                <w:sz w:val="20"/>
                <w:szCs w:val="20"/>
              </w:rPr>
              <w:br/>
              <w:t>(0.180)</w:t>
            </w:r>
          </w:p>
        </w:tc>
        <w:tc>
          <w:tcPr>
            <w:tcW w:w="0" w:type="auto"/>
            <w:tcBorders>
              <w:top w:val="single" w:sz="4" w:space="0" w:color="auto"/>
            </w:tcBorders>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-0.114</w:t>
            </w:r>
            <w:r w:rsidR="00A16ADD" w:rsidRPr="006447B6">
              <w:rPr>
                <w:rFonts w:ascii="Times New Roman" w:hAnsi="Times New Roman" w:cs="Times New Roman"/>
                <w:sz w:val="20"/>
                <w:szCs w:val="20"/>
              </w:rPr>
              <w:br/>
              <w:t>(0.200)</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b/>
                <w:color w:val="000000" w:themeColor="text1"/>
                <w:sz w:val="20"/>
                <w:szCs w:val="20"/>
                <w:vertAlign w:val="subscript"/>
                <w:lang w:val="en-GB"/>
              </w:rPr>
            </w:pPr>
            <w:r w:rsidRPr="00A16ADD">
              <w:rPr>
                <w:rFonts w:ascii="Times New Roman" w:hAnsi="Times New Roman" w:cs="Times New Roman"/>
                <w:b/>
                <w:color w:val="000000" w:themeColor="text1"/>
                <w:sz w:val="20"/>
                <w:szCs w:val="20"/>
                <w:lang w:val="en-GB"/>
              </w:rPr>
              <w:t xml:space="preserve">∆ MS </w:t>
            </w:r>
            <w:proofErr w:type="spellStart"/>
            <w:r w:rsidRPr="00A16ADD">
              <w:rPr>
                <w:rFonts w:ascii="Times New Roman" w:hAnsi="Times New Roman" w:cs="Times New Roman"/>
                <w:b/>
                <w:color w:val="000000" w:themeColor="text1"/>
                <w:sz w:val="20"/>
                <w:szCs w:val="20"/>
                <w:lang w:val="en-GB"/>
              </w:rPr>
              <w:t>Euroscepticism</w:t>
            </w:r>
            <w:r w:rsidRPr="00A16ADD">
              <w:rPr>
                <w:rFonts w:ascii="Times New Roman" w:hAnsi="Times New Roman" w:cs="Times New Roman"/>
                <w:b/>
                <w:i/>
                <w:color w:val="000000" w:themeColor="text1"/>
                <w:sz w:val="20"/>
                <w:szCs w:val="20"/>
                <w:vertAlign w:val="subscript"/>
                <w:lang w:val="en-GB"/>
              </w:rPr>
              <w:t>t</w:t>
            </w:r>
            <w:proofErr w:type="spellEnd"/>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0.206</w:t>
            </w:r>
            <w:r w:rsidRPr="00A16ADD">
              <w:rPr>
                <w:rFonts w:ascii="Times New Roman" w:hAnsi="Times New Roman" w:cs="Times New Roman"/>
                <w:b/>
                <w:sz w:val="20"/>
                <w:szCs w:val="20"/>
              </w:rPr>
              <w:br/>
              <w:t>(0.363)</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447B6">
              <w:rPr>
                <w:rFonts w:ascii="Times New Roman" w:hAnsi="Times New Roman" w:cs="Times New Roman"/>
                <w:b/>
                <w:sz w:val="20"/>
                <w:szCs w:val="20"/>
              </w:rPr>
              <w:t>-0.245</w:t>
            </w:r>
            <w:r w:rsidRPr="006447B6">
              <w:rPr>
                <w:rFonts w:ascii="Times New Roman" w:hAnsi="Times New Roman" w:cs="Times New Roman"/>
                <w:b/>
                <w:sz w:val="20"/>
                <w:szCs w:val="20"/>
              </w:rPr>
              <w:br/>
              <w:t>(0.498</w:t>
            </w:r>
            <w:r w:rsidR="00A16ADD" w:rsidRPr="006447B6">
              <w:rPr>
                <w:rFonts w:ascii="Times New Roman" w:hAnsi="Times New Roman" w:cs="Times New Roman"/>
                <w:b/>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b/>
                <w:i/>
                <w:color w:val="000000" w:themeColor="text1"/>
                <w:sz w:val="20"/>
                <w:szCs w:val="20"/>
                <w:vertAlign w:val="subscript"/>
                <w:lang w:val="en-GB"/>
              </w:rPr>
            </w:pPr>
            <w:r w:rsidRPr="00A16ADD">
              <w:rPr>
                <w:rFonts w:ascii="Times New Roman" w:hAnsi="Times New Roman" w:cs="Times New Roman"/>
                <w:b/>
                <w:color w:val="000000" w:themeColor="text1"/>
                <w:sz w:val="20"/>
                <w:szCs w:val="20"/>
                <w:lang w:val="en-GB"/>
              </w:rPr>
              <w:t>Radical right Vote Share</w:t>
            </w:r>
            <w:r w:rsidRPr="00A16ADD">
              <w:rPr>
                <w:rFonts w:ascii="Times New Roman" w:hAnsi="Times New Roman" w:cs="Times New Roman"/>
                <w:b/>
                <w:i/>
                <w:color w:val="000000" w:themeColor="text1"/>
                <w:sz w:val="20"/>
                <w:szCs w:val="20"/>
                <w:vertAlign w:val="subscript"/>
                <w:lang w:val="en-GB"/>
              </w:rPr>
              <w:t>t-1</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A16ADD">
              <w:rPr>
                <w:rFonts w:ascii="Times New Roman" w:hAnsi="Times New Roman" w:cs="Times New Roman"/>
                <w:b/>
                <w:sz w:val="20"/>
                <w:szCs w:val="20"/>
              </w:rPr>
              <w:t>0.196</w:t>
            </w:r>
            <w:r w:rsidRPr="00A16ADD">
              <w:rPr>
                <w:rFonts w:ascii="Times New Roman" w:hAnsi="Times New Roman" w:cs="Times New Roman"/>
                <w:b/>
                <w:sz w:val="20"/>
                <w:szCs w:val="20"/>
              </w:rPr>
              <w:br/>
              <w:t>(0.124)</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6447B6">
              <w:rPr>
                <w:rFonts w:ascii="Times New Roman" w:hAnsi="Times New Roman" w:cs="Times New Roman"/>
                <w:b/>
                <w:sz w:val="20"/>
                <w:szCs w:val="20"/>
              </w:rPr>
              <w:t>-0.209</w:t>
            </w:r>
            <w:r w:rsidRPr="006447B6">
              <w:rPr>
                <w:rFonts w:ascii="Times New Roman" w:hAnsi="Times New Roman" w:cs="Times New Roman"/>
                <w:b/>
                <w:sz w:val="20"/>
                <w:szCs w:val="20"/>
              </w:rPr>
              <w:br/>
              <w:t>(0.270</w:t>
            </w:r>
            <w:r w:rsidR="00A16ADD" w:rsidRPr="006447B6">
              <w:rPr>
                <w:rFonts w:ascii="Times New Roman" w:hAnsi="Times New Roman" w:cs="Times New Roman"/>
                <w:b/>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Member of Cabinet</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0.056</w:t>
            </w:r>
            <w:r w:rsidRPr="00A16ADD">
              <w:rPr>
                <w:rFonts w:ascii="Times New Roman" w:hAnsi="Times New Roman" w:cs="Times New Roman"/>
                <w:sz w:val="20"/>
                <w:szCs w:val="20"/>
              </w:rPr>
              <w:br/>
              <w:t>(1.311)</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-2.129</w:t>
            </w:r>
            <w:r w:rsidRPr="006447B6">
              <w:rPr>
                <w:rFonts w:ascii="Times New Roman" w:hAnsi="Times New Roman" w:cs="Times New Roman"/>
                <w:sz w:val="20"/>
                <w:szCs w:val="20"/>
              </w:rPr>
              <w:br/>
              <w:t>(2.067</w:t>
            </w:r>
            <w:r w:rsidR="00A16ADD" w:rsidRPr="006447B6">
              <w:rPr>
                <w:rFonts w:ascii="Times New Roman" w:hAnsi="Times New Roman" w:cs="Times New Roman"/>
                <w:sz w:val="20"/>
                <w:szCs w:val="20"/>
              </w:rPr>
              <w:t>)</w:t>
            </w:r>
          </w:p>
        </w:tc>
      </w:tr>
      <w:tr w:rsidR="00A16ADD" w:rsidRPr="00A16ADD" w:rsidTr="00640276">
        <w:trPr>
          <w:trHeight w:val="547"/>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GDP/Capita</w:t>
            </w:r>
            <w:r w:rsidRPr="00A16ADD">
              <w:rPr>
                <w:rFonts w:ascii="Times New Roman" w:hAnsi="Times New Roman" w:cs="Times New Roman"/>
                <w:i/>
                <w:color w:val="000000" w:themeColor="text1"/>
                <w:sz w:val="20"/>
                <w:szCs w:val="20"/>
                <w:vertAlign w:val="subscript"/>
                <w:lang w:val="en-GB"/>
              </w:rPr>
              <w:t xml:space="preserve"> t</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-0.0001</w:t>
            </w:r>
            <w:r w:rsidRPr="00A16ADD">
              <w:rPr>
                <w:rFonts w:ascii="Times New Roman" w:hAnsi="Times New Roman" w:cs="Times New Roman"/>
                <w:sz w:val="20"/>
                <w:szCs w:val="20"/>
              </w:rPr>
              <w:br/>
              <w:t>(0.0002)</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0.0005*</w:t>
            </w:r>
            <w:r w:rsidRPr="006447B6">
              <w:rPr>
                <w:rFonts w:ascii="Times New Roman" w:hAnsi="Times New Roman" w:cs="Times New Roman"/>
                <w:sz w:val="20"/>
                <w:szCs w:val="20"/>
              </w:rPr>
              <w:br/>
              <w:t>(0.0003</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MS Right-Left Position</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-3.842**</w:t>
            </w:r>
            <w:r w:rsidRPr="00A16ADD">
              <w:rPr>
                <w:rFonts w:ascii="Times New Roman" w:hAnsi="Times New Roman" w:cs="Times New Roman"/>
                <w:sz w:val="20"/>
                <w:szCs w:val="20"/>
              </w:rPr>
              <w:br/>
              <w:t>(1.436)</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1.092</w:t>
            </w:r>
            <w:r w:rsidRPr="006447B6">
              <w:rPr>
                <w:rFonts w:ascii="Times New Roman" w:hAnsi="Times New Roman" w:cs="Times New Roman"/>
                <w:sz w:val="20"/>
                <w:szCs w:val="20"/>
              </w:rPr>
              <w:br/>
              <w:t>(2.282</w:t>
            </w:r>
            <w:r w:rsidR="00A16ADD" w:rsidRPr="006447B6">
              <w:rPr>
                <w:rFonts w:ascii="Times New Roman" w:hAnsi="Times New Roman" w:cs="Times New Roman"/>
                <w:sz w:val="20"/>
                <w:szCs w:val="20"/>
              </w:rPr>
              <w:t>)</w:t>
            </w:r>
          </w:p>
        </w:tc>
      </w:tr>
      <w:tr w:rsidR="00A16ADD" w:rsidRPr="00A16ADD" w:rsidTr="00640276">
        <w:trPr>
          <w:trHeight w:val="535"/>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Single Currency Dummy</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2.699</w:t>
            </w:r>
            <w:r w:rsidRPr="00A16ADD">
              <w:rPr>
                <w:rFonts w:ascii="Times New Roman" w:hAnsi="Times New Roman" w:cs="Times New Roman"/>
                <w:sz w:val="20"/>
                <w:szCs w:val="20"/>
              </w:rPr>
              <w:br/>
              <w:t>(3.126)</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4.960*</w:t>
            </w:r>
            <w:r w:rsidR="00A16ADD" w:rsidRPr="006447B6">
              <w:rPr>
                <w:rFonts w:ascii="Times New Roman" w:hAnsi="Times New Roman" w:cs="Times New Roman"/>
                <w:sz w:val="20"/>
                <w:szCs w:val="20"/>
              </w:rPr>
              <w:br/>
              <w:t>(2.910)</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Public Euroscepticism</w:t>
            </w:r>
            <w:r w:rsidRPr="00A16ADD">
              <w:rPr>
                <w:rFonts w:ascii="Times New Roman" w:hAnsi="Times New Roman" w:cs="Times New Roman"/>
                <w:i/>
                <w:color w:val="000000" w:themeColor="text1"/>
                <w:sz w:val="20"/>
                <w:szCs w:val="20"/>
                <w:vertAlign w:val="subscript"/>
                <w:lang w:val="en-GB"/>
              </w:rPr>
              <w:t xml:space="preserve"> t-1</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-8.822</w:t>
            </w:r>
            <w:r w:rsidRPr="00A16ADD">
              <w:rPr>
                <w:rFonts w:ascii="Times New Roman" w:hAnsi="Times New Roman" w:cs="Times New Roman"/>
                <w:sz w:val="20"/>
                <w:szCs w:val="20"/>
              </w:rPr>
              <w:br/>
              <w:t>(14.666)</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-13.717</w:t>
            </w:r>
            <w:r w:rsidRPr="006447B6">
              <w:rPr>
                <w:rFonts w:ascii="Times New Roman" w:hAnsi="Times New Roman" w:cs="Times New Roman"/>
                <w:sz w:val="20"/>
                <w:szCs w:val="20"/>
              </w:rPr>
              <w:br/>
              <w:t>(29.735</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Distance in Euroscepticism with Nearest Competitor</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-0.345</w:t>
            </w:r>
            <w:r w:rsidRPr="00A16ADD">
              <w:rPr>
                <w:rFonts w:ascii="Times New Roman" w:hAnsi="Times New Roman" w:cs="Times New Roman"/>
                <w:sz w:val="20"/>
                <w:szCs w:val="20"/>
              </w:rPr>
              <w:br/>
              <w:t>(0.644)</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-0.558</w:t>
            </w:r>
            <w:r w:rsidRPr="006447B6">
              <w:rPr>
                <w:rFonts w:ascii="Times New Roman" w:hAnsi="Times New Roman" w:cs="Times New Roman"/>
                <w:sz w:val="20"/>
                <w:szCs w:val="20"/>
              </w:rPr>
              <w:br/>
              <w:t>(1.697</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Average District Magnitude</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0.430***</w:t>
            </w:r>
            <w:r w:rsidRPr="00A16ADD">
              <w:rPr>
                <w:rFonts w:ascii="Times New Roman" w:hAnsi="Times New Roman" w:cs="Times New Roman"/>
                <w:sz w:val="20"/>
                <w:szCs w:val="20"/>
              </w:rPr>
              <w:br/>
              <w:t>(0.110)</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-0.152</w:t>
            </w:r>
            <w:r w:rsidRPr="006447B6">
              <w:rPr>
                <w:rFonts w:ascii="Times New Roman" w:hAnsi="Times New Roman" w:cs="Times New Roman"/>
                <w:sz w:val="20"/>
                <w:szCs w:val="20"/>
              </w:rPr>
              <w:br/>
              <w:t>(0.294</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 in Party System Euroscepticism</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-0.774</w:t>
            </w:r>
            <w:r w:rsidRPr="00A16ADD">
              <w:rPr>
                <w:rFonts w:ascii="Times New Roman" w:hAnsi="Times New Roman" w:cs="Times New Roman"/>
                <w:sz w:val="20"/>
                <w:szCs w:val="20"/>
              </w:rPr>
              <w:br/>
              <w:t>(0.520)</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-1.119</w:t>
            </w:r>
            <w:r w:rsidRPr="006447B6">
              <w:rPr>
                <w:rFonts w:ascii="Times New Roman" w:hAnsi="Times New Roman" w:cs="Times New Roman"/>
                <w:sz w:val="20"/>
                <w:szCs w:val="20"/>
              </w:rPr>
              <w:br/>
              <w:t>(0.734</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 in Party System Right-Left Position</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0.491</w:t>
            </w:r>
            <w:r w:rsidRPr="00A16ADD">
              <w:rPr>
                <w:rFonts w:ascii="Times New Roman" w:hAnsi="Times New Roman" w:cs="Times New Roman"/>
                <w:sz w:val="20"/>
                <w:szCs w:val="20"/>
              </w:rPr>
              <w:br/>
              <w:t>(1.153)</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-0.193</w:t>
            </w:r>
            <w:r w:rsidRPr="006447B6">
              <w:rPr>
                <w:rFonts w:ascii="Times New Roman" w:hAnsi="Times New Roman" w:cs="Times New Roman"/>
                <w:sz w:val="20"/>
                <w:szCs w:val="20"/>
              </w:rPr>
              <w:br/>
              <w:t>(1.046</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Radical Left Vote Share</w:t>
            </w:r>
            <w:r w:rsidRPr="00A16ADD">
              <w:rPr>
                <w:rFonts w:ascii="Times New Roman" w:hAnsi="Times New Roman" w:cs="Times New Roman"/>
                <w:i/>
                <w:color w:val="000000" w:themeColor="text1"/>
                <w:sz w:val="20"/>
                <w:szCs w:val="20"/>
                <w:vertAlign w:val="subscript"/>
                <w:lang w:val="en-GB"/>
              </w:rPr>
              <w:t>t-1</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0.114*</w:t>
            </w:r>
            <w:r w:rsidRPr="00A16ADD">
              <w:rPr>
                <w:rFonts w:ascii="Times New Roman" w:hAnsi="Times New Roman" w:cs="Times New Roman"/>
                <w:sz w:val="20"/>
                <w:szCs w:val="20"/>
              </w:rPr>
              <w:br/>
              <w:t>(0.058)</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-59.063***</w:t>
            </w:r>
            <w:r w:rsidRPr="006447B6">
              <w:rPr>
                <w:rFonts w:ascii="Times New Roman" w:hAnsi="Times New Roman" w:cs="Times New Roman"/>
                <w:sz w:val="20"/>
                <w:szCs w:val="20"/>
              </w:rPr>
              <w:br/>
              <w:t>(18.242</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Year</w:t>
            </w:r>
          </w:p>
        </w:tc>
        <w:tc>
          <w:tcPr>
            <w:tcW w:w="0" w:type="auto"/>
            <w:vAlign w:val="center"/>
          </w:tcPr>
          <w:p w:rsidR="00A16ADD" w:rsidRPr="00A16ADD" w:rsidRDefault="00A16ADD" w:rsidP="00A16ADD">
            <w:pPr>
              <w:widowControl w:val="0"/>
              <w:autoSpaceDE w:val="0"/>
              <w:autoSpaceDN w:val="0"/>
              <w:adjustRightInd w:val="0"/>
              <w:jc w:val="center"/>
              <w:rPr>
                <w:rFonts w:ascii="Times New Roman" w:hAnsi="Times New Roman" w:cs="Times New Roman"/>
                <w:sz w:val="20"/>
                <w:szCs w:val="20"/>
              </w:rPr>
            </w:pPr>
            <w:r w:rsidRPr="00A16ADD">
              <w:rPr>
                <w:rFonts w:ascii="Times New Roman" w:hAnsi="Times New Roman" w:cs="Times New Roman"/>
                <w:sz w:val="20"/>
                <w:szCs w:val="20"/>
              </w:rPr>
              <w:t>-0.418</w:t>
            </w:r>
          </w:p>
          <w:p w:rsidR="00A16ADD" w:rsidRPr="00A16ADD" w:rsidRDefault="00A16ADD" w:rsidP="00A16ADD">
            <w:pPr>
              <w:widowControl w:val="0"/>
              <w:autoSpaceDE w:val="0"/>
              <w:autoSpaceDN w:val="0"/>
              <w:adjustRightInd w:val="0"/>
              <w:jc w:val="center"/>
              <w:rPr>
                <w:rFonts w:ascii="Times New Roman" w:hAnsi="Times New Roman" w:cs="Times New Roman"/>
                <w:sz w:val="20"/>
                <w:szCs w:val="20"/>
              </w:rPr>
            </w:pPr>
            <w:r w:rsidRPr="00A16ADD">
              <w:rPr>
                <w:rFonts w:ascii="Times New Roman" w:hAnsi="Times New Roman" w:cs="Times New Roman"/>
                <w:sz w:val="20"/>
                <w:szCs w:val="20"/>
              </w:rPr>
              <w:t>(0.451)</w:t>
            </w:r>
          </w:p>
        </w:tc>
        <w:tc>
          <w:tcPr>
            <w:tcW w:w="0" w:type="auto"/>
            <w:vAlign w:val="center"/>
          </w:tcPr>
          <w:p w:rsidR="00A16ADD" w:rsidRPr="006447B6" w:rsidRDefault="006447B6" w:rsidP="00A16ADD">
            <w:pPr>
              <w:widowControl w:val="0"/>
              <w:autoSpaceDE w:val="0"/>
              <w:autoSpaceDN w:val="0"/>
              <w:adjustRightInd w:val="0"/>
              <w:jc w:val="center"/>
              <w:rPr>
                <w:rFonts w:ascii="Times New Roman" w:hAnsi="Times New Roman" w:cs="Times New Roman"/>
                <w:sz w:val="20"/>
                <w:szCs w:val="20"/>
              </w:rPr>
            </w:pPr>
            <w:r w:rsidRPr="006447B6">
              <w:rPr>
                <w:rFonts w:ascii="Times New Roman" w:hAnsi="Times New Roman" w:cs="Times New Roman"/>
                <w:sz w:val="20"/>
                <w:szCs w:val="20"/>
              </w:rPr>
              <w:t>-1.009</w:t>
            </w:r>
            <w:r w:rsidR="00A16ADD" w:rsidRPr="006447B6">
              <w:rPr>
                <w:rFonts w:ascii="Times New Roman" w:hAnsi="Times New Roman" w:cs="Times New Roman"/>
                <w:sz w:val="20"/>
                <w:szCs w:val="20"/>
              </w:rPr>
              <w:t>*</w:t>
            </w:r>
          </w:p>
          <w:p w:rsidR="00A16ADD" w:rsidRPr="006447B6" w:rsidRDefault="006447B6" w:rsidP="00A16ADD">
            <w:pPr>
              <w:widowControl w:val="0"/>
              <w:autoSpaceDE w:val="0"/>
              <w:autoSpaceDN w:val="0"/>
              <w:adjustRightInd w:val="0"/>
              <w:jc w:val="center"/>
              <w:rPr>
                <w:rFonts w:ascii="Times New Roman" w:hAnsi="Times New Roman" w:cs="Times New Roman"/>
                <w:sz w:val="20"/>
                <w:szCs w:val="20"/>
              </w:rPr>
            </w:pPr>
            <w:r w:rsidRPr="006447B6">
              <w:rPr>
                <w:rFonts w:ascii="Times New Roman" w:hAnsi="Times New Roman" w:cs="Times New Roman"/>
                <w:sz w:val="20"/>
                <w:szCs w:val="20"/>
              </w:rPr>
              <w:t>(0.523</w:t>
            </w:r>
            <w:r w:rsidR="00A16ADD" w:rsidRPr="006447B6">
              <w:rPr>
                <w:rFonts w:ascii="Times New Roman" w:hAnsi="Times New Roman" w:cs="Times New Roman"/>
                <w:sz w:val="20"/>
                <w:szCs w:val="20"/>
              </w:rPr>
              <w:t>)</w:t>
            </w:r>
          </w:p>
        </w:tc>
      </w:tr>
      <w:tr w:rsidR="00A16ADD" w:rsidRPr="00A16ADD" w:rsidTr="00640276">
        <w:trPr>
          <w:trHeight w:val="549"/>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Intercept</w:t>
            </w:r>
          </w:p>
        </w:tc>
        <w:tc>
          <w:tcPr>
            <w:tcW w:w="0" w:type="auto"/>
            <w:tcBorders>
              <w:bottom w:val="single" w:sz="4" w:space="0" w:color="auto"/>
            </w:tcBorders>
            <w:vAlign w:val="center"/>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sz w:val="20"/>
                <w:szCs w:val="20"/>
              </w:rPr>
              <w:t>834.964</w:t>
            </w:r>
            <w:r w:rsidRPr="00A16ADD">
              <w:rPr>
                <w:rFonts w:ascii="Times New Roman" w:hAnsi="Times New Roman" w:cs="Times New Roman"/>
                <w:sz w:val="20"/>
                <w:szCs w:val="20"/>
              </w:rPr>
              <w:br/>
              <w:t>(897.006)</w:t>
            </w:r>
          </w:p>
        </w:tc>
        <w:tc>
          <w:tcPr>
            <w:tcW w:w="0" w:type="auto"/>
            <w:tcBorders>
              <w:bottom w:val="single" w:sz="4" w:space="0" w:color="auto"/>
            </w:tcBorders>
            <w:vAlign w:val="center"/>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sz w:val="20"/>
                <w:szCs w:val="20"/>
              </w:rPr>
              <w:t>2043.822*</w:t>
            </w:r>
            <w:r w:rsidRPr="006447B6">
              <w:rPr>
                <w:rFonts w:ascii="Times New Roman" w:hAnsi="Times New Roman" w:cs="Times New Roman"/>
                <w:sz w:val="20"/>
                <w:szCs w:val="20"/>
              </w:rPr>
              <w:br/>
              <w:t>(1047.285</w:t>
            </w:r>
            <w:r w:rsidR="00A16ADD" w:rsidRPr="006447B6">
              <w:rPr>
                <w:rFonts w:ascii="Times New Roman" w:hAnsi="Times New Roman" w:cs="Times New Roman"/>
                <w:sz w:val="20"/>
                <w:szCs w:val="20"/>
              </w:rPr>
              <w:t>)</w:t>
            </w:r>
          </w:p>
        </w:tc>
      </w:tr>
      <w:tr w:rsidR="00A16ADD" w:rsidRPr="00A16ADD" w:rsidTr="00640276">
        <w:trPr>
          <w:trHeight w:val="267"/>
          <w:jc w:val="center"/>
        </w:trPr>
        <w:tc>
          <w:tcPr>
            <w:tcW w:w="0" w:type="auto"/>
            <w:tcBorders>
              <w:top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N</w:t>
            </w:r>
          </w:p>
        </w:tc>
        <w:tc>
          <w:tcPr>
            <w:tcW w:w="0" w:type="auto"/>
            <w:tcBorders>
              <w:top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100</w:t>
            </w:r>
          </w:p>
        </w:tc>
        <w:tc>
          <w:tcPr>
            <w:tcW w:w="0" w:type="auto"/>
            <w:tcBorders>
              <w:top w:val="single" w:sz="4" w:space="0" w:color="auto"/>
            </w:tcBorders>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92</w:t>
            </w:r>
          </w:p>
        </w:tc>
      </w:tr>
      <w:tr w:rsidR="00A16ADD" w:rsidRPr="00A16ADD" w:rsidTr="00640276">
        <w:trPr>
          <w:trHeight w:val="267"/>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Clusters</w:t>
            </w:r>
          </w:p>
        </w:tc>
        <w:tc>
          <w:tcPr>
            <w:tcW w:w="0" w:type="auto"/>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14</w:t>
            </w:r>
          </w:p>
        </w:tc>
        <w:tc>
          <w:tcPr>
            <w:tcW w:w="0" w:type="auto"/>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14</w:t>
            </w:r>
          </w:p>
        </w:tc>
      </w:tr>
      <w:tr w:rsidR="00A16ADD" w:rsidRPr="00A16ADD" w:rsidTr="00640276">
        <w:trPr>
          <w:trHeight w:val="28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perscript"/>
                <w:lang w:val="en-GB"/>
              </w:rPr>
            </w:pPr>
            <w:r w:rsidRPr="00A16ADD">
              <w:rPr>
                <w:rFonts w:ascii="Times New Roman" w:hAnsi="Times New Roman" w:cs="Times New Roman"/>
                <w:color w:val="000000" w:themeColor="text1"/>
                <w:sz w:val="20"/>
                <w:szCs w:val="20"/>
                <w:lang w:val="en-GB"/>
              </w:rPr>
              <w:t>R</w:t>
            </w:r>
            <w:r w:rsidRPr="00A16ADD">
              <w:rPr>
                <w:rFonts w:ascii="Times New Roman" w:hAnsi="Times New Roman" w:cs="Times New Roman"/>
                <w:color w:val="000000" w:themeColor="text1"/>
                <w:sz w:val="20"/>
                <w:szCs w:val="20"/>
                <w:vertAlign w:val="superscript"/>
                <w:lang w:val="en-GB"/>
              </w:rPr>
              <w:t xml:space="preserve">2 </w:t>
            </w:r>
            <w:r w:rsidRPr="00A16ADD">
              <w:rPr>
                <w:rFonts w:ascii="Times New Roman" w:hAnsi="Times New Roman" w:cs="Times New Roman"/>
                <w:color w:val="000000" w:themeColor="text1"/>
                <w:sz w:val="20"/>
                <w:szCs w:val="20"/>
                <w:lang w:val="en-GB"/>
              </w:rPr>
              <w:t>Within</w:t>
            </w:r>
          </w:p>
        </w:tc>
        <w:tc>
          <w:tcPr>
            <w:tcW w:w="0" w:type="auto"/>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0.575</w:t>
            </w:r>
          </w:p>
        </w:tc>
        <w:tc>
          <w:tcPr>
            <w:tcW w:w="0" w:type="auto"/>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0.475</w:t>
            </w:r>
          </w:p>
        </w:tc>
      </w:tr>
      <w:tr w:rsidR="00A16ADD" w:rsidRPr="00A16ADD" w:rsidTr="00640276">
        <w:trPr>
          <w:trHeight w:val="28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R</w:t>
            </w:r>
            <w:r w:rsidRPr="00A16ADD">
              <w:rPr>
                <w:rFonts w:ascii="Times New Roman" w:hAnsi="Times New Roman" w:cs="Times New Roman"/>
                <w:color w:val="000000" w:themeColor="text1"/>
                <w:sz w:val="20"/>
                <w:szCs w:val="20"/>
                <w:vertAlign w:val="superscript"/>
                <w:lang w:val="en-GB"/>
              </w:rPr>
              <w:t xml:space="preserve">2 </w:t>
            </w:r>
            <w:r w:rsidRPr="00A16ADD">
              <w:rPr>
                <w:rFonts w:ascii="Times New Roman" w:hAnsi="Times New Roman" w:cs="Times New Roman"/>
                <w:color w:val="000000" w:themeColor="text1"/>
                <w:sz w:val="20"/>
                <w:szCs w:val="20"/>
                <w:lang w:val="en-GB"/>
              </w:rPr>
              <w:t>Between</w:t>
            </w:r>
          </w:p>
        </w:tc>
        <w:tc>
          <w:tcPr>
            <w:tcW w:w="0" w:type="auto"/>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0.012</w:t>
            </w:r>
          </w:p>
        </w:tc>
        <w:tc>
          <w:tcPr>
            <w:tcW w:w="0" w:type="auto"/>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0.078</w:t>
            </w:r>
          </w:p>
        </w:tc>
      </w:tr>
      <w:tr w:rsidR="00A16ADD" w:rsidRPr="00A16ADD" w:rsidTr="00640276">
        <w:trPr>
          <w:trHeight w:val="282"/>
          <w:jc w:val="center"/>
        </w:trPr>
        <w:tc>
          <w:tcPr>
            <w:tcW w:w="0" w:type="auto"/>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R</w:t>
            </w:r>
            <w:r w:rsidRPr="00A16ADD">
              <w:rPr>
                <w:rFonts w:ascii="Times New Roman" w:hAnsi="Times New Roman" w:cs="Times New Roman"/>
                <w:color w:val="000000" w:themeColor="text1"/>
                <w:sz w:val="20"/>
                <w:szCs w:val="20"/>
                <w:vertAlign w:val="superscript"/>
                <w:lang w:val="en-GB"/>
              </w:rPr>
              <w:t xml:space="preserve">2 </w:t>
            </w:r>
            <w:r w:rsidRPr="00A16ADD">
              <w:rPr>
                <w:rFonts w:ascii="Times New Roman" w:hAnsi="Times New Roman" w:cs="Times New Roman"/>
                <w:color w:val="000000" w:themeColor="text1"/>
                <w:sz w:val="20"/>
                <w:szCs w:val="20"/>
                <w:lang w:val="en-GB"/>
              </w:rPr>
              <w:t>Overall</w:t>
            </w:r>
          </w:p>
        </w:tc>
        <w:tc>
          <w:tcPr>
            <w:tcW w:w="0" w:type="auto"/>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0.001</w:t>
            </w:r>
          </w:p>
        </w:tc>
        <w:tc>
          <w:tcPr>
            <w:tcW w:w="0" w:type="auto"/>
          </w:tcPr>
          <w:p w:rsidR="00A16ADD" w:rsidRPr="006447B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0.000</w:t>
            </w:r>
          </w:p>
        </w:tc>
      </w:tr>
      <w:tr w:rsidR="00A16ADD" w:rsidRPr="00A16ADD" w:rsidTr="00640276">
        <w:trPr>
          <w:trHeight w:val="267"/>
          <w:jc w:val="center"/>
        </w:trPr>
        <w:tc>
          <w:tcPr>
            <w:tcW w:w="0" w:type="auto"/>
            <w:tcBorders>
              <w:bottom w:val="single" w:sz="4" w:space="0" w:color="auto"/>
            </w:tcBorders>
          </w:tcPr>
          <w:p w:rsidR="00A16ADD" w:rsidRPr="00A16ADD"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BIC</w:t>
            </w:r>
          </w:p>
        </w:tc>
        <w:tc>
          <w:tcPr>
            <w:tcW w:w="0" w:type="auto"/>
            <w:tcBorders>
              <w:bottom w:val="single" w:sz="4" w:space="0" w:color="auto"/>
            </w:tcBorders>
          </w:tcPr>
          <w:p w:rsidR="00A16ADD" w:rsidRPr="00A16ADD"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A16ADD">
              <w:rPr>
                <w:rFonts w:ascii="Times New Roman" w:hAnsi="Times New Roman" w:cs="Times New Roman"/>
                <w:color w:val="000000" w:themeColor="text1"/>
                <w:sz w:val="20"/>
                <w:szCs w:val="20"/>
                <w:lang w:val="en-GB"/>
              </w:rPr>
              <w:t>559.279</w:t>
            </w:r>
          </w:p>
        </w:tc>
        <w:tc>
          <w:tcPr>
            <w:tcW w:w="0" w:type="auto"/>
            <w:tcBorders>
              <w:bottom w:val="single" w:sz="4" w:space="0" w:color="auto"/>
            </w:tcBorders>
          </w:tcPr>
          <w:p w:rsidR="00A16ADD" w:rsidRPr="006447B6" w:rsidRDefault="006447B6"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6447B6">
              <w:rPr>
                <w:rFonts w:ascii="Times New Roman" w:hAnsi="Times New Roman" w:cs="Times New Roman"/>
                <w:color w:val="000000" w:themeColor="text1"/>
                <w:sz w:val="20"/>
                <w:szCs w:val="20"/>
                <w:lang w:val="en-GB"/>
              </w:rPr>
              <w:t>572.191</w:t>
            </w:r>
          </w:p>
        </w:tc>
      </w:tr>
    </w:tbl>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r w:rsidRPr="00A16ADD">
        <w:rPr>
          <w:rFonts w:ascii="Times New Roman" w:eastAsiaTheme="minorHAnsi" w:hAnsi="Times New Roman" w:cs="Times New Roman"/>
          <w:i/>
          <w:color w:val="000000" w:themeColor="text1"/>
          <w:sz w:val="20"/>
          <w:szCs w:val="20"/>
          <w:lang w:val="en-GB" w:eastAsia="en-US"/>
        </w:rPr>
        <w:t>Note</w:t>
      </w:r>
      <w:r w:rsidRPr="00A16ADD">
        <w:rPr>
          <w:rFonts w:ascii="Times New Roman" w:eastAsiaTheme="minorHAnsi" w:hAnsi="Times New Roman" w:cs="Times New Roman"/>
          <w:color w:val="000000" w:themeColor="text1"/>
          <w:sz w:val="20"/>
          <w:szCs w:val="20"/>
          <w:lang w:val="en-GB" w:eastAsia="en-US"/>
        </w:rPr>
        <w:t>: Table entries are OLS Regression coefficients with panel corrected standard errors, clustered by country, an</w:t>
      </w:r>
      <w:r w:rsidR="00B54D21">
        <w:rPr>
          <w:rFonts w:ascii="Times New Roman" w:eastAsiaTheme="minorHAnsi" w:hAnsi="Times New Roman" w:cs="Times New Roman"/>
          <w:color w:val="000000" w:themeColor="text1"/>
          <w:sz w:val="20"/>
          <w:szCs w:val="20"/>
          <w:lang w:val="en-GB" w:eastAsia="en-US"/>
        </w:rPr>
        <w:t>d fixed-effects. Model A7</w:t>
      </w:r>
      <w:r w:rsidRPr="00A16ADD">
        <w:rPr>
          <w:rFonts w:ascii="Times New Roman" w:eastAsiaTheme="minorHAnsi" w:hAnsi="Times New Roman" w:cs="Times New Roman"/>
          <w:color w:val="000000" w:themeColor="text1"/>
          <w:sz w:val="20"/>
          <w:szCs w:val="20"/>
          <w:lang w:val="en-GB" w:eastAsia="en-US"/>
        </w:rPr>
        <w:t xml:space="preserve"> is restricted </w:t>
      </w:r>
      <w:r w:rsidR="00B54D21">
        <w:rPr>
          <w:rFonts w:ascii="Times New Roman" w:eastAsiaTheme="minorHAnsi" w:hAnsi="Times New Roman" w:cs="Times New Roman"/>
          <w:color w:val="000000" w:themeColor="text1"/>
          <w:sz w:val="20"/>
          <w:szCs w:val="20"/>
          <w:lang w:val="en-GB" w:eastAsia="en-US"/>
        </w:rPr>
        <w:t>to centre-right parties, Model A8</w:t>
      </w:r>
      <w:r w:rsidRPr="00A16ADD">
        <w:rPr>
          <w:rFonts w:ascii="Times New Roman" w:eastAsiaTheme="minorHAnsi" w:hAnsi="Times New Roman" w:cs="Times New Roman"/>
          <w:color w:val="000000" w:themeColor="text1"/>
          <w:sz w:val="20"/>
          <w:szCs w:val="20"/>
          <w:lang w:val="en-GB" w:eastAsia="en-US"/>
        </w:rPr>
        <w:t xml:space="preserve"> is restricted to centre-left parties.</w:t>
      </w:r>
    </w:p>
    <w:p w:rsidR="00640276" w:rsidRDefault="00A16ADD" w:rsidP="00A16ADD">
      <w:pPr>
        <w:spacing w:after="0"/>
        <w:jc w:val="both"/>
        <w:rPr>
          <w:rFonts w:ascii="Times New Roman" w:eastAsiaTheme="minorHAnsi" w:hAnsi="Times New Roman" w:cs="Times New Roman"/>
          <w:i/>
          <w:iCs/>
          <w:sz w:val="20"/>
          <w:szCs w:val="20"/>
          <w:lang w:val="en-GB" w:eastAsia="en-US"/>
        </w:rPr>
      </w:pPr>
      <w:r w:rsidRPr="00A16ADD">
        <w:rPr>
          <w:rFonts w:ascii="Times New Roman" w:eastAsiaTheme="minorHAnsi" w:hAnsi="Times New Roman" w:cs="Times New Roman"/>
          <w:i/>
          <w:iCs/>
          <w:sz w:val="20"/>
          <w:szCs w:val="20"/>
          <w:lang w:val="en-GB" w:eastAsia="en-US"/>
        </w:rPr>
        <w:t>*** p ≤0.01; ** p ≤.0.05; * p ≤.0.10.</w:t>
      </w:r>
    </w:p>
    <w:p w:rsidR="00A16ADD" w:rsidRPr="00D92436" w:rsidRDefault="00640276" w:rsidP="00640276">
      <w:pPr>
        <w:spacing w:after="0"/>
        <w:jc w:val="both"/>
        <w:rPr>
          <w:rFonts w:ascii="Times New Roman" w:eastAsiaTheme="minorHAnsi" w:hAnsi="Times New Roman" w:cs="Times New Roman"/>
          <w:b/>
          <w:lang w:val="en-GB" w:eastAsia="en-US"/>
        </w:rPr>
      </w:pPr>
      <w:r>
        <w:rPr>
          <w:rFonts w:ascii="Times New Roman" w:eastAsiaTheme="minorHAnsi" w:hAnsi="Times New Roman" w:cs="Times New Roman"/>
          <w:i/>
          <w:iCs/>
          <w:sz w:val="20"/>
          <w:szCs w:val="20"/>
          <w:lang w:val="en-GB" w:eastAsia="en-US"/>
        </w:rPr>
        <w:br w:type="column"/>
      </w:r>
      <w:r w:rsidRPr="00D92436">
        <w:rPr>
          <w:rFonts w:ascii="Times New Roman" w:eastAsiaTheme="minorHAnsi" w:hAnsi="Times New Roman" w:cs="Times New Roman"/>
          <w:b/>
          <w:lang w:val="en-GB" w:eastAsia="en-US"/>
        </w:rPr>
        <w:lastRenderedPageBreak/>
        <w:t>Table A.9</w:t>
      </w:r>
      <w:r w:rsidR="00A16ADD" w:rsidRPr="00D92436">
        <w:rPr>
          <w:rFonts w:ascii="Times New Roman" w:eastAsiaTheme="minorHAnsi" w:hAnsi="Times New Roman" w:cs="Times New Roman"/>
          <w:b/>
          <w:lang w:val="en-GB" w:eastAsia="en-US"/>
        </w:rPr>
        <w:t>: Effect of Mainstream Shifts on Mainstream Vote Share (Interaction with Radical Left)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1116"/>
        <w:gridCol w:w="1116"/>
        <w:gridCol w:w="1166"/>
      </w:tblGrid>
      <w:tr w:rsidR="00A16ADD" w:rsidRPr="00BB470A" w:rsidTr="008B360A">
        <w:trPr>
          <w:trHeight w:val="264"/>
          <w:jc w:val="center"/>
        </w:trPr>
        <w:tc>
          <w:tcPr>
            <w:tcW w:w="0" w:type="auto"/>
            <w:tcBorders>
              <w:bottom w:val="single" w:sz="4" w:space="0" w:color="auto"/>
            </w:tcBorders>
          </w:tcPr>
          <w:p w:rsidR="00A16ADD" w:rsidRPr="00D92436"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DV: Mainstream Party Vote Share</w:t>
            </w:r>
          </w:p>
        </w:tc>
        <w:tc>
          <w:tcPr>
            <w:tcW w:w="0" w:type="auto"/>
            <w:tcBorders>
              <w:bottom w:val="single" w:sz="4" w:space="0" w:color="auto"/>
            </w:tcBorders>
          </w:tcPr>
          <w:p w:rsidR="00A16ADD" w:rsidRPr="00D92436" w:rsidRDefault="002B7414"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Model A</w:t>
            </w:r>
            <w:r w:rsidR="005C3CDF" w:rsidRPr="00D92436">
              <w:rPr>
                <w:rFonts w:ascii="Times New Roman" w:hAnsi="Times New Roman" w:cs="Times New Roman"/>
                <w:color w:val="000000" w:themeColor="text1"/>
                <w:sz w:val="20"/>
                <w:szCs w:val="20"/>
                <w:lang w:val="en-GB"/>
              </w:rPr>
              <w:t>8</w:t>
            </w:r>
          </w:p>
        </w:tc>
        <w:tc>
          <w:tcPr>
            <w:tcW w:w="0" w:type="auto"/>
            <w:tcBorders>
              <w:bottom w:val="single" w:sz="4" w:space="0" w:color="auto"/>
            </w:tcBorders>
          </w:tcPr>
          <w:p w:rsidR="00A16ADD" w:rsidRPr="008B360A" w:rsidRDefault="002B7414"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Model A</w:t>
            </w:r>
            <w:r w:rsidR="005C3CDF" w:rsidRPr="008B360A">
              <w:rPr>
                <w:rFonts w:ascii="Times New Roman" w:hAnsi="Times New Roman" w:cs="Times New Roman"/>
                <w:color w:val="000000" w:themeColor="text1"/>
                <w:sz w:val="20"/>
                <w:szCs w:val="20"/>
                <w:lang w:val="en-GB"/>
              </w:rPr>
              <w:t>9</w:t>
            </w:r>
          </w:p>
        </w:tc>
        <w:tc>
          <w:tcPr>
            <w:tcW w:w="0" w:type="auto"/>
            <w:tcBorders>
              <w:bottom w:val="single" w:sz="4" w:space="0" w:color="auto"/>
            </w:tcBorders>
          </w:tcPr>
          <w:p w:rsidR="00A16ADD" w:rsidRPr="008B360A" w:rsidRDefault="00A16ADD" w:rsidP="002B7414">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Model A</w:t>
            </w:r>
            <w:r w:rsidR="002B7414" w:rsidRPr="008B360A">
              <w:rPr>
                <w:rFonts w:ascii="Times New Roman" w:hAnsi="Times New Roman" w:cs="Times New Roman"/>
                <w:color w:val="000000" w:themeColor="text1"/>
                <w:sz w:val="20"/>
                <w:szCs w:val="20"/>
                <w:lang w:val="en-GB"/>
              </w:rPr>
              <w:t>1</w:t>
            </w:r>
            <w:r w:rsidR="005C3CDF" w:rsidRPr="008B360A">
              <w:rPr>
                <w:rFonts w:ascii="Times New Roman" w:hAnsi="Times New Roman" w:cs="Times New Roman"/>
                <w:color w:val="000000" w:themeColor="text1"/>
                <w:sz w:val="20"/>
                <w:szCs w:val="20"/>
                <w:lang w:val="en-GB"/>
              </w:rPr>
              <w:t>0</w:t>
            </w:r>
          </w:p>
        </w:tc>
      </w:tr>
      <w:tr w:rsidR="00A16ADD" w:rsidRPr="00BB470A" w:rsidTr="008B360A">
        <w:trPr>
          <w:trHeight w:val="264"/>
          <w:jc w:val="center"/>
        </w:trPr>
        <w:tc>
          <w:tcPr>
            <w:tcW w:w="0" w:type="auto"/>
            <w:tcBorders>
              <w:top w:val="single" w:sz="4" w:space="0" w:color="auto"/>
            </w:tcBorders>
          </w:tcPr>
          <w:p w:rsidR="00A16ADD" w:rsidRPr="00D92436"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top w:val="single" w:sz="4" w:space="0" w:color="auto"/>
            </w:tcBorders>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Coefficient</w:t>
            </w:r>
          </w:p>
        </w:tc>
        <w:tc>
          <w:tcPr>
            <w:tcW w:w="0" w:type="auto"/>
            <w:tcBorders>
              <w:top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Coefficient</w:t>
            </w:r>
          </w:p>
        </w:tc>
        <w:tc>
          <w:tcPr>
            <w:tcW w:w="0" w:type="auto"/>
            <w:tcBorders>
              <w:top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Coefficient</w:t>
            </w:r>
          </w:p>
        </w:tc>
      </w:tr>
      <w:tr w:rsidR="00A16ADD" w:rsidRPr="00BB470A" w:rsidTr="008B360A">
        <w:trPr>
          <w:trHeight w:val="306"/>
          <w:jc w:val="center"/>
        </w:trPr>
        <w:tc>
          <w:tcPr>
            <w:tcW w:w="0" w:type="auto"/>
            <w:tcBorders>
              <w:bottom w:val="single" w:sz="4" w:space="0" w:color="auto"/>
            </w:tcBorders>
          </w:tcPr>
          <w:p w:rsidR="00A16ADD" w:rsidRPr="00D92436" w:rsidRDefault="00A16ADD" w:rsidP="00A16ADD">
            <w:pPr>
              <w:widowControl w:val="0"/>
              <w:autoSpaceDE w:val="0"/>
              <w:autoSpaceDN w:val="0"/>
              <w:adjustRightInd w:val="0"/>
              <w:rPr>
                <w:rFonts w:ascii="Times New Roman" w:hAnsi="Times New Roman" w:cs="Times New Roman"/>
                <w:color w:val="000000" w:themeColor="text1"/>
                <w:sz w:val="20"/>
                <w:szCs w:val="20"/>
                <w:lang w:val="en-GB"/>
              </w:rPr>
            </w:pPr>
          </w:p>
        </w:tc>
        <w:tc>
          <w:tcPr>
            <w:tcW w:w="0" w:type="auto"/>
            <w:tcBorders>
              <w:bottom w:val="single" w:sz="4" w:space="0" w:color="auto"/>
            </w:tcBorders>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(SE)</w:t>
            </w:r>
          </w:p>
        </w:tc>
        <w:tc>
          <w:tcPr>
            <w:tcW w:w="0" w:type="auto"/>
            <w:tcBorders>
              <w:bottom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(SE)</w:t>
            </w:r>
          </w:p>
        </w:tc>
        <w:tc>
          <w:tcPr>
            <w:tcW w:w="0" w:type="auto"/>
            <w:tcBorders>
              <w:bottom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(SE)</w:t>
            </w:r>
          </w:p>
        </w:tc>
      </w:tr>
      <w:tr w:rsidR="00A16ADD" w:rsidRPr="00BB470A" w:rsidTr="008B360A">
        <w:trPr>
          <w:trHeight w:val="528"/>
          <w:jc w:val="center"/>
        </w:trPr>
        <w:tc>
          <w:tcPr>
            <w:tcW w:w="0" w:type="auto"/>
            <w:tcBorders>
              <w:top w:val="single" w:sz="4" w:space="0" w:color="auto"/>
            </w:tcBorders>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bscript"/>
                <w:lang w:val="en-GB"/>
              </w:rPr>
            </w:pPr>
            <w:r w:rsidRPr="00D92436">
              <w:rPr>
                <w:rFonts w:ascii="Times New Roman" w:hAnsi="Times New Roman" w:cs="Times New Roman"/>
                <w:color w:val="000000" w:themeColor="text1"/>
                <w:sz w:val="20"/>
                <w:szCs w:val="20"/>
                <w:lang w:val="en-GB"/>
              </w:rPr>
              <w:t>Mainstream Party Vote Share</w:t>
            </w:r>
            <w:r w:rsidRPr="00D92436">
              <w:rPr>
                <w:rFonts w:ascii="Times New Roman" w:hAnsi="Times New Roman" w:cs="Times New Roman"/>
                <w:i/>
                <w:color w:val="000000" w:themeColor="text1"/>
                <w:sz w:val="20"/>
                <w:szCs w:val="20"/>
                <w:vertAlign w:val="subscript"/>
                <w:lang w:val="en-GB"/>
              </w:rPr>
              <w:t>t-1</w:t>
            </w:r>
          </w:p>
        </w:tc>
        <w:tc>
          <w:tcPr>
            <w:tcW w:w="0" w:type="auto"/>
            <w:tcBorders>
              <w:top w:val="single" w:sz="4" w:space="0" w:color="auto"/>
            </w:tcBorders>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0.142</w:t>
            </w:r>
            <w:r w:rsidRPr="00D92436">
              <w:rPr>
                <w:rFonts w:ascii="Times New Roman" w:hAnsi="Times New Roman" w:cs="Times New Roman"/>
                <w:sz w:val="20"/>
                <w:szCs w:val="20"/>
              </w:rPr>
              <w:br/>
              <w:t>(0.179)</w:t>
            </w:r>
          </w:p>
        </w:tc>
        <w:tc>
          <w:tcPr>
            <w:tcW w:w="0" w:type="auto"/>
            <w:tcBorders>
              <w:top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0.212</w:t>
            </w:r>
            <w:r w:rsidRPr="008B360A">
              <w:rPr>
                <w:rFonts w:ascii="Times New Roman" w:hAnsi="Times New Roman" w:cs="Times New Roman"/>
                <w:sz w:val="20"/>
                <w:szCs w:val="20"/>
              </w:rPr>
              <w:br/>
              <w:t>(0.182)</w:t>
            </w:r>
          </w:p>
        </w:tc>
        <w:tc>
          <w:tcPr>
            <w:tcW w:w="0" w:type="auto"/>
            <w:tcBorders>
              <w:top w:val="single" w:sz="4" w:space="0" w:color="auto"/>
            </w:tcBorders>
          </w:tcPr>
          <w:p w:rsidR="00A16ADD" w:rsidRPr="008B360A" w:rsidRDefault="00D92436"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-0.125</w:t>
            </w:r>
          </w:p>
          <w:p w:rsidR="00A16ADD" w:rsidRPr="008B360A" w:rsidRDefault="00D92436"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(0.203)</w:t>
            </w:r>
            <w:r w:rsidR="00A16ADD" w:rsidRPr="008B360A">
              <w:rPr>
                <w:rFonts w:ascii="Times New Roman" w:hAnsi="Times New Roman" w:cs="Times New Roman"/>
                <w:sz w:val="20"/>
                <w:szCs w:val="20"/>
              </w:rPr>
              <w:t xml:space="preserve">   </w:t>
            </w:r>
          </w:p>
        </w:tc>
      </w:tr>
      <w:tr w:rsidR="00A16ADD" w:rsidRPr="00BB470A" w:rsidTr="008B360A">
        <w:trPr>
          <w:trHeight w:val="543"/>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b/>
                <w:color w:val="000000" w:themeColor="text1"/>
                <w:sz w:val="20"/>
                <w:szCs w:val="20"/>
                <w:vertAlign w:val="subscript"/>
                <w:lang w:val="en-GB"/>
              </w:rPr>
            </w:pPr>
            <w:r w:rsidRPr="00D92436">
              <w:rPr>
                <w:rFonts w:ascii="Times New Roman" w:hAnsi="Times New Roman" w:cs="Times New Roman"/>
                <w:b/>
                <w:color w:val="000000" w:themeColor="text1"/>
                <w:sz w:val="20"/>
                <w:szCs w:val="20"/>
                <w:lang w:val="en-GB"/>
              </w:rPr>
              <w:t xml:space="preserve">∆ MS </w:t>
            </w:r>
            <w:proofErr w:type="spellStart"/>
            <w:r w:rsidRPr="00D92436">
              <w:rPr>
                <w:rFonts w:ascii="Times New Roman" w:hAnsi="Times New Roman" w:cs="Times New Roman"/>
                <w:b/>
                <w:color w:val="000000" w:themeColor="text1"/>
                <w:sz w:val="20"/>
                <w:szCs w:val="20"/>
                <w:lang w:val="en-GB"/>
              </w:rPr>
              <w:t>Euroscepticism</w:t>
            </w:r>
            <w:r w:rsidRPr="00D92436">
              <w:rPr>
                <w:rFonts w:ascii="Times New Roman" w:hAnsi="Times New Roman" w:cs="Times New Roman"/>
                <w:b/>
                <w:i/>
                <w:color w:val="000000" w:themeColor="text1"/>
                <w:sz w:val="20"/>
                <w:szCs w:val="20"/>
                <w:vertAlign w:val="subscript"/>
                <w:lang w:val="en-GB"/>
              </w:rPr>
              <w:t>t</w:t>
            </w:r>
            <w:proofErr w:type="spellEnd"/>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bCs/>
                <w:color w:val="000000" w:themeColor="text1"/>
                <w:sz w:val="20"/>
                <w:szCs w:val="20"/>
                <w:lang w:val="en-GB"/>
              </w:rPr>
            </w:pPr>
            <w:r w:rsidRPr="00D92436">
              <w:rPr>
                <w:rFonts w:ascii="Times New Roman" w:hAnsi="Times New Roman" w:cs="Times New Roman"/>
                <w:bCs/>
                <w:sz w:val="20"/>
                <w:szCs w:val="20"/>
              </w:rPr>
              <w:t>-0.474</w:t>
            </w:r>
            <w:r w:rsidRPr="00D92436">
              <w:rPr>
                <w:rFonts w:ascii="Times New Roman" w:hAnsi="Times New Roman" w:cs="Times New Roman"/>
                <w:bCs/>
                <w:sz w:val="20"/>
                <w:szCs w:val="20"/>
              </w:rPr>
              <w:br/>
              <w:t>(0.618)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b/>
                <w:bCs/>
                <w:sz w:val="20"/>
                <w:szCs w:val="20"/>
              </w:rPr>
            </w:pPr>
            <w:r w:rsidRPr="008B360A">
              <w:rPr>
                <w:rFonts w:ascii="Times New Roman" w:hAnsi="Times New Roman" w:cs="Times New Roman"/>
                <w:sz w:val="20"/>
                <w:szCs w:val="20"/>
              </w:rPr>
              <w:t>0.399</w:t>
            </w:r>
            <w:r w:rsidRPr="008B360A">
              <w:rPr>
                <w:rFonts w:ascii="Times New Roman" w:hAnsi="Times New Roman" w:cs="Times New Roman"/>
                <w:sz w:val="20"/>
                <w:szCs w:val="20"/>
              </w:rPr>
              <w:br/>
              <w:t>(0.358)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-0.753 </w:t>
            </w:r>
          </w:p>
          <w:p w:rsidR="00A16ADD" w:rsidRPr="008B360A" w:rsidRDefault="00A16ADD" w:rsidP="00A16ADD">
            <w:pPr>
              <w:widowControl w:val="0"/>
              <w:autoSpaceDE w:val="0"/>
              <w:autoSpaceDN w:val="0"/>
              <w:adjustRightInd w:val="0"/>
              <w:jc w:val="center"/>
              <w:rPr>
                <w:rFonts w:ascii="Times New Roman" w:hAnsi="Times New Roman" w:cs="Times New Roman"/>
                <w:b/>
                <w:bCs/>
                <w:sz w:val="20"/>
                <w:szCs w:val="20"/>
              </w:rPr>
            </w:pPr>
            <w:r w:rsidRPr="008B360A">
              <w:rPr>
                <w:rFonts w:ascii="Times New Roman" w:hAnsi="Times New Roman" w:cs="Times New Roman"/>
                <w:sz w:val="20"/>
                <w:szCs w:val="20"/>
              </w:rPr>
              <w:t xml:space="preserve">(0.662)   </w:t>
            </w:r>
          </w:p>
        </w:tc>
      </w:tr>
      <w:tr w:rsidR="00A16ADD" w:rsidRPr="00BB470A" w:rsidTr="008B360A">
        <w:trPr>
          <w:trHeight w:val="543"/>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b/>
                <w:i/>
                <w:color w:val="000000" w:themeColor="text1"/>
                <w:sz w:val="20"/>
                <w:szCs w:val="20"/>
                <w:vertAlign w:val="subscript"/>
                <w:lang w:val="en-GB"/>
              </w:rPr>
            </w:pPr>
            <w:r w:rsidRPr="00D92436">
              <w:rPr>
                <w:rFonts w:ascii="Times New Roman" w:hAnsi="Times New Roman" w:cs="Times New Roman"/>
                <w:b/>
                <w:color w:val="000000" w:themeColor="text1"/>
                <w:sz w:val="20"/>
                <w:szCs w:val="20"/>
                <w:lang w:val="en-GB"/>
              </w:rPr>
              <w:t>Radical Right Vote Share</w:t>
            </w:r>
            <w:r w:rsidRPr="00D92436">
              <w:rPr>
                <w:rFonts w:ascii="Times New Roman" w:hAnsi="Times New Roman" w:cs="Times New Roman"/>
                <w:b/>
                <w:i/>
                <w:color w:val="000000" w:themeColor="text1"/>
                <w:sz w:val="20"/>
                <w:szCs w:val="20"/>
                <w:vertAlign w:val="subscript"/>
                <w:lang w:val="en-GB"/>
              </w:rPr>
              <w:t>t-1</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D92436">
              <w:rPr>
                <w:rFonts w:ascii="Times New Roman" w:hAnsi="Times New Roman" w:cs="Times New Roman"/>
                <w:sz w:val="20"/>
                <w:szCs w:val="20"/>
              </w:rPr>
              <w:t>0.013</w:t>
            </w:r>
            <w:r w:rsidRPr="00D92436">
              <w:rPr>
                <w:rFonts w:ascii="Times New Roman" w:hAnsi="Times New Roman" w:cs="Times New Roman"/>
                <w:sz w:val="20"/>
                <w:szCs w:val="20"/>
              </w:rPr>
              <w:br/>
              <w:t>(0.156)</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0.207*</w:t>
            </w:r>
            <w:r w:rsidRPr="008B360A">
              <w:rPr>
                <w:rFonts w:ascii="Times New Roman" w:hAnsi="Times New Roman" w:cs="Times New Roman"/>
                <w:sz w:val="20"/>
                <w:szCs w:val="20"/>
              </w:rPr>
              <w:br/>
              <w:t>(0.118)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-0.209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(0.245)   </w:t>
            </w:r>
          </w:p>
        </w:tc>
      </w:tr>
      <w:tr w:rsidR="00A16ADD" w:rsidRPr="00BB470A" w:rsidTr="008B360A">
        <w:trPr>
          <w:trHeight w:val="543"/>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b/>
                <w:color w:val="000000" w:themeColor="text1"/>
                <w:sz w:val="20"/>
                <w:szCs w:val="20"/>
                <w:lang w:val="en-GB"/>
              </w:rPr>
            </w:pPr>
            <w:r w:rsidRPr="00D92436">
              <w:rPr>
                <w:rFonts w:ascii="Times New Roman" w:hAnsi="Times New Roman" w:cs="Times New Roman"/>
                <w:b/>
                <w:color w:val="000000" w:themeColor="text1"/>
                <w:sz w:val="20"/>
                <w:szCs w:val="20"/>
                <w:lang w:val="en-GB"/>
              </w:rPr>
              <w:t>Radical Left Vote Share</w:t>
            </w:r>
            <w:r w:rsidRPr="00D92436">
              <w:rPr>
                <w:rFonts w:ascii="Times New Roman" w:hAnsi="Times New Roman" w:cs="Times New Roman"/>
                <w:b/>
                <w:i/>
                <w:color w:val="000000" w:themeColor="text1"/>
                <w:sz w:val="20"/>
                <w:szCs w:val="20"/>
                <w:vertAlign w:val="subscript"/>
                <w:lang w:val="en-GB"/>
              </w:rPr>
              <w:t>t-1</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sz w:val="20"/>
                <w:szCs w:val="20"/>
              </w:rPr>
            </w:pPr>
            <w:r w:rsidRPr="00D92436">
              <w:rPr>
                <w:rFonts w:ascii="Times New Roman" w:hAnsi="Times New Roman" w:cs="Times New Roman"/>
                <w:sz w:val="20"/>
                <w:szCs w:val="20"/>
              </w:rPr>
              <w:t>-0.160*</w:t>
            </w:r>
            <w:r w:rsidRPr="00D92436">
              <w:rPr>
                <w:rFonts w:ascii="Times New Roman" w:hAnsi="Times New Roman" w:cs="Times New Roman"/>
                <w:sz w:val="20"/>
                <w:szCs w:val="20"/>
              </w:rPr>
              <w:br/>
              <w:t>(0.085)</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0.093</w:t>
            </w:r>
            <w:r w:rsidRPr="008B360A">
              <w:rPr>
                <w:rFonts w:ascii="Times New Roman" w:hAnsi="Times New Roman" w:cs="Times New Roman"/>
                <w:sz w:val="20"/>
                <w:szCs w:val="20"/>
              </w:rPr>
              <w:br/>
              <w:t>(0.060)</w:t>
            </w:r>
          </w:p>
        </w:tc>
        <w:tc>
          <w:tcPr>
            <w:tcW w:w="0" w:type="auto"/>
          </w:tcPr>
          <w:p w:rsidR="008B360A"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-0.579***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(0.164)   </w:t>
            </w:r>
          </w:p>
        </w:tc>
      </w:tr>
      <w:tr w:rsidR="00A16ADD" w:rsidRPr="00BB470A" w:rsidTr="008B360A">
        <w:trPr>
          <w:trHeight w:val="543"/>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b/>
                <w:color w:val="000000" w:themeColor="text1"/>
                <w:sz w:val="20"/>
                <w:szCs w:val="20"/>
                <w:lang w:val="en-GB"/>
              </w:rPr>
            </w:pPr>
            <w:r w:rsidRPr="00D92436">
              <w:rPr>
                <w:rFonts w:ascii="Times New Roman" w:hAnsi="Times New Roman" w:cs="Times New Roman"/>
                <w:b/>
                <w:color w:val="000000" w:themeColor="text1"/>
                <w:sz w:val="20"/>
                <w:szCs w:val="20"/>
                <w:lang w:val="en-GB"/>
              </w:rPr>
              <w:t xml:space="preserve">∆ MS </w:t>
            </w:r>
            <w:proofErr w:type="spellStart"/>
            <w:r w:rsidRPr="00D92436">
              <w:rPr>
                <w:rFonts w:ascii="Times New Roman" w:hAnsi="Times New Roman" w:cs="Times New Roman"/>
                <w:b/>
                <w:color w:val="000000" w:themeColor="text1"/>
                <w:sz w:val="20"/>
                <w:szCs w:val="20"/>
                <w:lang w:val="en-GB"/>
              </w:rPr>
              <w:t>Euroscepticism</w:t>
            </w:r>
            <w:r w:rsidRPr="00D92436">
              <w:rPr>
                <w:rFonts w:ascii="Times New Roman" w:hAnsi="Times New Roman" w:cs="Times New Roman"/>
                <w:b/>
                <w:i/>
                <w:color w:val="000000" w:themeColor="text1"/>
                <w:sz w:val="20"/>
                <w:szCs w:val="20"/>
                <w:vertAlign w:val="subscript"/>
                <w:lang w:val="en-GB"/>
              </w:rPr>
              <w:t>t</w:t>
            </w:r>
            <w:proofErr w:type="spellEnd"/>
            <w:r w:rsidRPr="00D92436">
              <w:rPr>
                <w:rFonts w:ascii="Times New Roman" w:hAnsi="Times New Roman" w:cs="Times New Roman"/>
                <w:b/>
                <w:i/>
                <w:color w:val="000000" w:themeColor="text1"/>
                <w:sz w:val="20"/>
                <w:szCs w:val="20"/>
                <w:lang w:val="en-GB"/>
              </w:rPr>
              <w:t>*</w:t>
            </w:r>
            <w:r w:rsidRPr="00D92436">
              <w:rPr>
                <w:rFonts w:ascii="Times New Roman" w:hAnsi="Times New Roman" w:cs="Times New Roman"/>
                <w:b/>
                <w:color w:val="000000" w:themeColor="text1"/>
                <w:sz w:val="20"/>
                <w:szCs w:val="20"/>
                <w:lang w:val="en-GB"/>
              </w:rPr>
              <w:t xml:space="preserve"> Radical Left Vote Share</w:t>
            </w:r>
            <w:r w:rsidRPr="00D92436">
              <w:rPr>
                <w:rFonts w:ascii="Times New Roman" w:hAnsi="Times New Roman" w:cs="Times New Roman"/>
                <w:b/>
                <w:i/>
                <w:color w:val="000000" w:themeColor="text1"/>
                <w:sz w:val="20"/>
                <w:szCs w:val="20"/>
                <w:vertAlign w:val="subscript"/>
                <w:lang w:val="en-GB"/>
              </w:rPr>
              <w:t>t-1</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b/>
                <w:color w:val="000000" w:themeColor="text1"/>
                <w:sz w:val="20"/>
                <w:szCs w:val="20"/>
                <w:lang w:val="en-GB"/>
              </w:rPr>
            </w:pPr>
            <w:r w:rsidRPr="00D92436">
              <w:rPr>
                <w:rFonts w:ascii="Times New Roman" w:hAnsi="Times New Roman" w:cs="Times New Roman"/>
                <w:sz w:val="20"/>
                <w:szCs w:val="20"/>
              </w:rPr>
              <w:t>0.027</w:t>
            </w:r>
            <w:r w:rsidRPr="00D92436">
              <w:rPr>
                <w:rFonts w:ascii="Times New Roman" w:hAnsi="Times New Roman" w:cs="Times New Roman"/>
                <w:sz w:val="20"/>
                <w:szCs w:val="20"/>
              </w:rPr>
              <w:br/>
              <w:t>(0.018)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-0.021</w:t>
            </w:r>
            <w:r w:rsidRPr="008B360A">
              <w:rPr>
                <w:rFonts w:ascii="Times New Roman" w:hAnsi="Times New Roman" w:cs="Times New Roman"/>
                <w:sz w:val="20"/>
                <w:szCs w:val="20"/>
              </w:rPr>
              <w:br/>
              <w:t>(0.029)</w:t>
            </w:r>
          </w:p>
        </w:tc>
        <w:tc>
          <w:tcPr>
            <w:tcW w:w="0" w:type="auto"/>
          </w:tcPr>
          <w:p w:rsidR="008B360A" w:rsidRPr="008B360A" w:rsidRDefault="00D92436"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0.048</w:t>
            </w:r>
            <w:r w:rsidR="00A16ADD" w:rsidRPr="008B360A">
              <w:rPr>
                <w:rFonts w:ascii="Times New Roman" w:hAnsi="Times New Roman" w:cs="Times New Roman"/>
                <w:sz w:val="20"/>
                <w:szCs w:val="20"/>
              </w:rPr>
              <w:t xml:space="preserve">**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(0.0204)   </w:t>
            </w:r>
          </w:p>
        </w:tc>
      </w:tr>
      <w:tr w:rsidR="00A16ADD" w:rsidRPr="00BB470A" w:rsidTr="008B360A">
        <w:trPr>
          <w:trHeight w:val="543"/>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Member of Cabinet</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-1.251</w:t>
            </w:r>
            <w:r w:rsidRPr="00D92436">
              <w:rPr>
                <w:rFonts w:ascii="Times New Roman" w:hAnsi="Times New Roman" w:cs="Times New Roman"/>
                <w:sz w:val="20"/>
                <w:szCs w:val="20"/>
              </w:rPr>
              <w:br/>
              <w:t>(1.738)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-0.080</w:t>
            </w:r>
            <w:r w:rsidRPr="008B360A">
              <w:rPr>
                <w:rFonts w:ascii="Times New Roman" w:hAnsi="Times New Roman" w:cs="Times New Roman"/>
                <w:sz w:val="20"/>
                <w:szCs w:val="20"/>
              </w:rPr>
              <w:br/>
              <w:t>(1.330)</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-1.966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(2.194)   </w:t>
            </w:r>
          </w:p>
        </w:tc>
      </w:tr>
      <w:tr w:rsidR="00A16ADD" w:rsidRPr="00BB470A" w:rsidTr="008B360A">
        <w:trPr>
          <w:trHeight w:val="484"/>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GDP/Capita</w:t>
            </w:r>
            <w:r w:rsidRPr="00D92436">
              <w:rPr>
                <w:rFonts w:ascii="Times New Roman" w:hAnsi="Times New Roman" w:cs="Times New Roman"/>
                <w:i/>
                <w:color w:val="000000" w:themeColor="text1"/>
                <w:sz w:val="20"/>
                <w:szCs w:val="20"/>
                <w:vertAlign w:val="subscript"/>
                <w:lang w:val="en-GB"/>
              </w:rPr>
              <w:t xml:space="preserve"> t</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0.0002</w:t>
            </w:r>
            <w:r w:rsidRPr="00D92436">
              <w:rPr>
                <w:rFonts w:ascii="Times New Roman" w:hAnsi="Times New Roman" w:cs="Times New Roman"/>
                <w:sz w:val="20"/>
                <w:szCs w:val="20"/>
              </w:rPr>
              <w:br/>
              <w:t>(0.0002)</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-0.0001</w:t>
            </w:r>
            <w:r w:rsidRPr="008B360A">
              <w:rPr>
                <w:rFonts w:ascii="Times New Roman" w:hAnsi="Times New Roman" w:cs="Times New Roman"/>
                <w:sz w:val="20"/>
                <w:szCs w:val="20"/>
              </w:rPr>
              <w:br/>
              <w:t>(0.0002)</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0.001*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(0.0002)</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MS Right-Left Position</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-0.808</w:t>
            </w:r>
            <w:r w:rsidRPr="00D92436">
              <w:rPr>
                <w:rFonts w:ascii="Times New Roman" w:hAnsi="Times New Roman" w:cs="Times New Roman"/>
                <w:sz w:val="20"/>
                <w:szCs w:val="20"/>
              </w:rPr>
              <w:br/>
              <w:t>(1.187)</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-3.804</w:t>
            </w:r>
            <w:r w:rsidRPr="008B360A">
              <w:rPr>
                <w:rFonts w:ascii="Times New Roman" w:hAnsi="Times New Roman" w:cs="Times New Roman"/>
                <w:sz w:val="20"/>
                <w:szCs w:val="20"/>
              </w:rPr>
              <w:br/>
              <w:t>(1.479)</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0.997</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(2.130)   </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Single Currency Dummy</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3.961**</w:t>
            </w:r>
            <w:r w:rsidRPr="00D92436">
              <w:rPr>
                <w:rFonts w:ascii="Times New Roman" w:hAnsi="Times New Roman" w:cs="Times New Roman"/>
                <w:sz w:val="20"/>
                <w:szCs w:val="20"/>
              </w:rPr>
              <w:br/>
              <w:t>(1.751)</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2.706</w:t>
            </w:r>
            <w:r w:rsidRPr="008B360A">
              <w:rPr>
                <w:rFonts w:ascii="Times New Roman" w:hAnsi="Times New Roman" w:cs="Times New Roman"/>
                <w:sz w:val="20"/>
                <w:szCs w:val="20"/>
              </w:rPr>
              <w:br/>
              <w:t>(3.118)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6.064**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(2.514)   </w:t>
            </w:r>
          </w:p>
        </w:tc>
      </w:tr>
      <w:tr w:rsidR="00A16ADD" w:rsidRPr="00BB470A" w:rsidTr="008B360A">
        <w:trPr>
          <w:trHeight w:val="484"/>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i/>
                <w:color w:val="000000" w:themeColor="text1"/>
                <w:sz w:val="20"/>
                <w:szCs w:val="20"/>
                <w:lang w:val="en-GB"/>
              </w:rPr>
            </w:pPr>
            <w:r w:rsidRPr="00D92436">
              <w:rPr>
                <w:rFonts w:ascii="Times New Roman" w:hAnsi="Times New Roman" w:cs="Times New Roman"/>
                <w:color w:val="000000" w:themeColor="text1"/>
                <w:sz w:val="20"/>
                <w:szCs w:val="20"/>
                <w:lang w:val="en-GB"/>
              </w:rPr>
              <w:t xml:space="preserve">Public </w:t>
            </w:r>
            <w:proofErr w:type="spellStart"/>
            <w:r w:rsidRPr="00D92436">
              <w:rPr>
                <w:rFonts w:ascii="Times New Roman" w:hAnsi="Times New Roman" w:cs="Times New Roman"/>
                <w:color w:val="000000" w:themeColor="text1"/>
                <w:sz w:val="20"/>
                <w:szCs w:val="20"/>
                <w:lang w:val="en-GB"/>
              </w:rPr>
              <w:t>Euroscepticism</w:t>
            </w:r>
            <w:r w:rsidRPr="00D92436">
              <w:rPr>
                <w:rFonts w:ascii="Times New Roman" w:hAnsi="Times New Roman" w:cs="Times New Roman"/>
                <w:i/>
                <w:color w:val="000000" w:themeColor="text1"/>
                <w:sz w:val="20"/>
                <w:szCs w:val="20"/>
                <w:vertAlign w:val="subscript"/>
                <w:lang w:val="en-GB"/>
              </w:rPr>
              <w:t>t</w:t>
            </w:r>
            <w:proofErr w:type="spellEnd"/>
            <w:r w:rsidRPr="00D92436">
              <w:rPr>
                <w:rFonts w:ascii="Times New Roman" w:hAnsi="Times New Roman" w:cs="Times New Roman"/>
                <w:i/>
                <w:color w:val="000000" w:themeColor="text1"/>
                <w:sz w:val="20"/>
                <w:szCs w:val="20"/>
                <w:vertAlign w:val="subscript"/>
                <w:lang w:val="en-GB"/>
              </w:rPr>
              <w:t xml:space="preserve"> </w:t>
            </w:r>
          </w:p>
          <w:p w:rsidR="00A16ADD" w:rsidRPr="00D92436" w:rsidRDefault="00A16ADD" w:rsidP="00A16ADD">
            <w:pPr>
              <w:widowControl w:val="0"/>
              <w:autoSpaceDE w:val="0"/>
              <w:autoSpaceDN w:val="0"/>
              <w:adjustRightInd w:val="0"/>
              <w:jc w:val="both"/>
              <w:rPr>
                <w:rFonts w:ascii="Times New Roman" w:hAnsi="Times New Roman" w:cs="Times New Roman"/>
                <w:i/>
                <w:color w:val="000000" w:themeColor="text1"/>
                <w:sz w:val="20"/>
                <w:szCs w:val="20"/>
                <w:lang w:val="en-GB"/>
              </w:rPr>
            </w:pP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-16.135</w:t>
            </w:r>
            <w:r w:rsidRPr="00D92436">
              <w:rPr>
                <w:rFonts w:ascii="Times New Roman" w:hAnsi="Times New Roman" w:cs="Times New Roman"/>
                <w:sz w:val="20"/>
                <w:szCs w:val="20"/>
              </w:rPr>
              <w:br/>
              <w:t>(18.797)</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-8.309</w:t>
            </w:r>
            <w:r w:rsidRPr="008B360A">
              <w:rPr>
                <w:rFonts w:ascii="Times New Roman" w:hAnsi="Times New Roman" w:cs="Times New Roman"/>
                <w:sz w:val="20"/>
                <w:szCs w:val="20"/>
              </w:rPr>
              <w:br/>
              <w:t>(14.855)</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-10.56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(27.07)   </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Distance in Euroscepticism with Nearest Competitor</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-1.303</w:t>
            </w:r>
            <w:r w:rsidRPr="00D92436">
              <w:rPr>
                <w:rFonts w:ascii="Times New Roman" w:hAnsi="Times New Roman" w:cs="Times New Roman"/>
                <w:sz w:val="20"/>
                <w:szCs w:val="20"/>
              </w:rPr>
              <w:br/>
              <w:t>(0.786)</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-0.312</w:t>
            </w:r>
            <w:r w:rsidRPr="008B360A">
              <w:rPr>
                <w:rFonts w:ascii="Times New Roman" w:hAnsi="Times New Roman" w:cs="Times New Roman"/>
                <w:sz w:val="20"/>
                <w:szCs w:val="20"/>
              </w:rPr>
              <w:br/>
              <w:t>(0.644)</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-0.857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(1.742)   </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Average District Magnitude</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0.218</w:t>
            </w:r>
            <w:r w:rsidRPr="00D92436">
              <w:rPr>
                <w:rFonts w:ascii="Times New Roman" w:hAnsi="Times New Roman" w:cs="Times New Roman"/>
                <w:sz w:val="20"/>
                <w:szCs w:val="20"/>
              </w:rPr>
              <w:br/>
              <w:t>(0.134)</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0.421***</w:t>
            </w:r>
            <w:r w:rsidRPr="008B360A">
              <w:rPr>
                <w:rFonts w:ascii="Times New Roman" w:hAnsi="Times New Roman" w:cs="Times New Roman"/>
                <w:sz w:val="20"/>
                <w:szCs w:val="20"/>
              </w:rPr>
              <w:br/>
              <w:t>(0.114)</w:t>
            </w:r>
          </w:p>
        </w:tc>
        <w:tc>
          <w:tcPr>
            <w:tcW w:w="0" w:type="auto"/>
          </w:tcPr>
          <w:p w:rsidR="00A16ADD" w:rsidRPr="008B360A" w:rsidRDefault="00A16ADD" w:rsidP="00A16ADD">
            <w:pPr>
              <w:jc w:val="center"/>
              <w:rPr>
                <w:rFonts w:ascii="Courier" w:hAnsi="Courier" w:cs="Times New Roman"/>
                <w:sz w:val="20"/>
                <w:szCs w:val="20"/>
              </w:rPr>
            </w:pPr>
            <w:r w:rsidRPr="008B360A">
              <w:rPr>
                <w:rFonts w:ascii="Times New Roman" w:hAnsi="Times New Roman" w:cs="Times New Roman"/>
                <w:sz w:val="20"/>
                <w:szCs w:val="20"/>
              </w:rPr>
              <w:t xml:space="preserve">-0.200 </w:t>
            </w:r>
          </w:p>
          <w:p w:rsidR="00A16ADD" w:rsidRPr="008B360A" w:rsidRDefault="00A16ADD" w:rsidP="00A16ADD">
            <w:pPr>
              <w:jc w:val="center"/>
              <w:rPr>
                <w:rFonts w:ascii="Times New Roman" w:eastAsiaTheme="minorHAnsi" w:hAnsi="Times New Roman" w:cs="Times New Roman"/>
                <w:sz w:val="20"/>
                <w:szCs w:val="20"/>
              </w:rPr>
            </w:pPr>
            <w:r w:rsidRPr="008B360A">
              <w:rPr>
                <w:rFonts w:ascii="Times New Roman" w:hAnsi="Times New Roman" w:cs="Times New Roman"/>
                <w:sz w:val="20"/>
                <w:szCs w:val="20"/>
              </w:rPr>
              <w:t>(0.267)</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 in Party System Euroscepticism</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-0.526</w:t>
            </w:r>
            <w:r w:rsidRPr="00D92436">
              <w:rPr>
                <w:rFonts w:ascii="Times New Roman" w:hAnsi="Times New Roman" w:cs="Times New Roman"/>
                <w:sz w:val="20"/>
                <w:szCs w:val="20"/>
              </w:rPr>
              <w:br/>
              <w:t>(0.492)</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-0.855</w:t>
            </w:r>
            <w:r w:rsidRPr="008B360A">
              <w:rPr>
                <w:rFonts w:ascii="Times New Roman" w:hAnsi="Times New Roman" w:cs="Times New Roman"/>
                <w:sz w:val="20"/>
                <w:szCs w:val="20"/>
              </w:rPr>
              <w:br/>
              <w:t>(0.518)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-1.105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(0.786)   </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 in Party System Right-Left Position</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-0.140</w:t>
            </w:r>
            <w:r w:rsidRPr="00D92436">
              <w:rPr>
                <w:rFonts w:ascii="Times New Roman" w:hAnsi="Times New Roman" w:cs="Times New Roman"/>
                <w:sz w:val="20"/>
                <w:szCs w:val="20"/>
              </w:rPr>
              <w:br/>
              <w:t>(0.985)</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-0.453</w:t>
            </w:r>
            <w:r w:rsidRPr="008B360A">
              <w:rPr>
                <w:rFonts w:ascii="Times New Roman" w:hAnsi="Times New Roman" w:cs="Times New Roman"/>
                <w:sz w:val="20"/>
                <w:szCs w:val="20"/>
              </w:rPr>
              <w:br/>
              <w:t>(1.113)</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-0.184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(1.200)   </w:t>
            </w:r>
          </w:p>
        </w:tc>
      </w:tr>
      <w:tr w:rsidR="00A16ADD" w:rsidRPr="00BB470A" w:rsidTr="008B360A">
        <w:trPr>
          <w:trHeight w:val="499"/>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Year</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sz w:val="20"/>
                <w:szCs w:val="20"/>
              </w:rPr>
            </w:pPr>
            <w:r w:rsidRPr="00D92436">
              <w:rPr>
                <w:rFonts w:ascii="Times New Roman" w:hAnsi="Times New Roman" w:cs="Times New Roman"/>
                <w:sz w:val="20"/>
                <w:szCs w:val="20"/>
              </w:rPr>
              <w:t>-0.636</w:t>
            </w:r>
          </w:p>
          <w:p w:rsidR="00A16ADD" w:rsidRPr="00D92436" w:rsidRDefault="00A16ADD" w:rsidP="00A16ADD">
            <w:pPr>
              <w:widowControl w:val="0"/>
              <w:autoSpaceDE w:val="0"/>
              <w:autoSpaceDN w:val="0"/>
              <w:adjustRightInd w:val="0"/>
              <w:jc w:val="center"/>
              <w:rPr>
                <w:rFonts w:ascii="Times New Roman" w:hAnsi="Times New Roman" w:cs="Times New Roman"/>
                <w:sz w:val="20"/>
                <w:szCs w:val="20"/>
              </w:rPr>
            </w:pPr>
            <w:r w:rsidRPr="00D92436">
              <w:rPr>
                <w:rFonts w:ascii="Times New Roman" w:hAnsi="Times New Roman" w:cs="Times New Roman"/>
                <w:sz w:val="20"/>
                <w:szCs w:val="20"/>
              </w:rPr>
              <w:t>(0.393)</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-0.453</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(0.467)</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 xml:space="preserve">-1.199**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(0.517)</w:t>
            </w:r>
          </w:p>
        </w:tc>
      </w:tr>
      <w:tr w:rsidR="00A16ADD" w:rsidRPr="00BB470A" w:rsidTr="008B360A">
        <w:trPr>
          <w:trHeight w:val="499"/>
          <w:jc w:val="center"/>
        </w:trPr>
        <w:tc>
          <w:tcPr>
            <w:tcW w:w="0" w:type="auto"/>
            <w:tcBorders>
              <w:bottom w:val="single" w:sz="4" w:space="0" w:color="auto"/>
            </w:tcBorders>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Intercept</w:t>
            </w:r>
          </w:p>
        </w:tc>
        <w:tc>
          <w:tcPr>
            <w:tcW w:w="0" w:type="auto"/>
            <w:tcBorders>
              <w:bottom w:val="single" w:sz="4" w:space="0" w:color="auto"/>
            </w:tcBorders>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sz w:val="20"/>
                <w:szCs w:val="20"/>
              </w:rPr>
              <w:t>1277.585</w:t>
            </w:r>
            <w:r w:rsidRPr="00D92436">
              <w:rPr>
                <w:rFonts w:ascii="Times New Roman" w:hAnsi="Times New Roman" w:cs="Times New Roman"/>
                <w:sz w:val="20"/>
                <w:szCs w:val="20"/>
              </w:rPr>
              <w:br/>
              <w:t>(785.196)</w:t>
            </w:r>
          </w:p>
        </w:tc>
        <w:tc>
          <w:tcPr>
            <w:tcW w:w="0" w:type="auto"/>
            <w:tcBorders>
              <w:bottom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905.317</w:t>
            </w:r>
            <w:r w:rsidRPr="008B360A">
              <w:rPr>
                <w:rFonts w:ascii="Times New Roman" w:hAnsi="Times New Roman" w:cs="Times New Roman"/>
                <w:sz w:val="20"/>
                <w:szCs w:val="20"/>
              </w:rPr>
              <w:br/>
              <w:t>(929.893)</w:t>
            </w:r>
          </w:p>
        </w:tc>
        <w:tc>
          <w:tcPr>
            <w:tcW w:w="0" w:type="auto"/>
            <w:tcBorders>
              <w:bottom w:val="single" w:sz="4" w:space="0" w:color="auto"/>
            </w:tcBorders>
          </w:tcPr>
          <w:p w:rsidR="008B360A"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2423.7</w:t>
            </w:r>
            <w:r w:rsidR="00D92436" w:rsidRPr="008B360A">
              <w:rPr>
                <w:rFonts w:ascii="Times New Roman" w:hAnsi="Times New Roman" w:cs="Times New Roman"/>
                <w:sz w:val="20"/>
                <w:szCs w:val="20"/>
              </w:rPr>
              <w:t>28</w:t>
            </w:r>
            <w:r w:rsidRPr="008B360A">
              <w:rPr>
                <w:rFonts w:ascii="Times New Roman" w:hAnsi="Times New Roman" w:cs="Times New Roman"/>
                <w:sz w:val="20"/>
                <w:szCs w:val="20"/>
              </w:rPr>
              <w:t xml:space="preserve">** </w:t>
            </w:r>
          </w:p>
          <w:p w:rsidR="00A16ADD" w:rsidRPr="008B360A" w:rsidRDefault="00A16ADD" w:rsidP="00A16ADD">
            <w:pPr>
              <w:widowControl w:val="0"/>
              <w:autoSpaceDE w:val="0"/>
              <w:autoSpaceDN w:val="0"/>
              <w:adjustRightInd w:val="0"/>
              <w:jc w:val="center"/>
              <w:rPr>
                <w:rFonts w:ascii="Times New Roman" w:hAnsi="Times New Roman" w:cs="Times New Roman"/>
                <w:sz w:val="20"/>
                <w:szCs w:val="20"/>
              </w:rPr>
            </w:pPr>
            <w:r w:rsidRPr="008B360A">
              <w:rPr>
                <w:rFonts w:ascii="Times New Roman" w:hAnsi="Times New Roman" w:cs="Times New Roman"/>
                <w:sz w:val="20"/>
                <w:szCs w:val="20"/>
              </w:rPr>
              <w:t>(1035.8</w:t>
            </w:r>
            <w:r w:rsidR="00D92436" w:rsidRPr="008B360A">
              <w:rPr>
                <w:rFonts w:ascii="Times New Roman" w:hAnsi="Times New Roman" w:cs="Times New Roman"/>
                <w:sz w:val="20"/>
                <w:szCs w:val="20"/>
              </w:rPr>
              <w:t>5</w:t>
            </w:r>
            <w:r w:rsidRPr="008B360A">
              <w:rPr>
                <w:rFonts w:ascii="Times New Roman" w:hAnsi="Times New Roman" w:cs="Times New Roman"/>
                <w:sz w:val="20"/>
                <w:szCs w:val="20"/>
              </w:rPr>
              <w:t xml:space="preserve">)   </w:t>
            </w:r>
          </w:p>
        </w:tc>
      </w:tr>
      <w:tr w:rsidR="00A16ADD" w:rsidRPr="00BB470A" w:rsidTr="008B360A">
        <w:trPr>
          <w:trHeight w:val="264"/>
          <w:jc w:val="center"/>
        </w:trPr>
        <w:tc>
          <w:tcPr>
            <w:tcW w:w="0" w:type="auto"/>
            <w:tcBorders>
              <w:top w:val="single" w:sz="4" w:space="0" w:color="auto"/>
            </w:tcBorders>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N</w:t>
            </w:r>
          </w:p>
        </w:tc>
        <w:tc>
          <w:tcPr>
            <w:tcW w:w="0" w:type="auto"/>
            <w:tcBorders>
              <w:top w:val="single" w:sz="4" w:space="0" w:color="auto"/>
            </w:tcBorders>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192</w:t>
            </w:r>
          </w:p>
        </w:tc>
        <w:tc>
          <w:tcPr>
            <w:tcW w:w="0" w:type="auto"/>
            <w:tcBorders>
              <w:top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sz w:val="20"/>
                <w:szCs w:val="20"/>
              </w:rPr>
              <w:t>100</w:t>
            </w:r>
          </w:p>
        </w:tc>
        <w:tc>
          <w:tcPr>
            <w:tcW w:w="0" w:type="auto"/>
            <w:tcBorders>
              <w:top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sz w:val="20"/>
                <w:szCs w:val="20"/>
              </w:rPr>
              <w:t>92</w:t>
            </w:r>
          </w:p>
        </w:tc>
      </w:tr>
      <w:tr w:rsidR="00A16ADD" w:rsidRPr="00BB470A" w:rsidTr="008B360A">
        <w:trPr>
          <w:trHeight w:val="264"/>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Clusters</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14</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14</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14</w:t>
            </w:r>
          </w:p>
        </w:tc>
      </w:tr>
      <w:tr w:rsidR="00A16ADD" w:rsidRPr="00BB470A" w:rsidTr="008B360A">
        <w:trPr>
          <w:trHeight w:val="278"/>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vertAlign w:val="superscript"/>
                <w:lang w:val="en-GB"/>
              </w:rPr>
            </w:pPr>
            <w:r w:rsidRPr="00D92436">
              <w:rPr>
                <w:rFonts w:ascii="Times New Roman" w:hAnsi="Times New Roman" w:cs="Times New Roman"/>
                <w:color w:val="000000" w:themeColor="text1"/>
                <w:sz w:val="20"/>
                <w:szCs w:val="20"/>
                <w:lang w:val="en-GB"/>
              </w:rPr>
              <w:t>R</w:t>
            </w:r>
            <w:r w:rsidRPr="00D92436">
              <w:rPr>
                <w:rFonts w:ascii="Times New Roman" w:hAnsi="Times New Roman" w:cs="Times New Roman"/>
                <w:color w:val="000000" w:themeColor="text1"/>
                <w:sz w:val="20"/>
                <w:szCs w:val="20"/>
                <w:vertAlign w:val="superscript"/>
                <w:lang w:val="en-GB"/>
              </w:rPr>
              <w:t xml:space="preserve">2 </w:t>
            </w:r>
            <w:r w:rsidRPr="00D92436">
              <w:rPr>
                <w:rFonts w:ascii="Times New Roman" w:hAnsi="Times New Roman" w:cs="Times New Roman"/>
                <w:color w:val="000000" w:themeColor="text1"/>
                <w:sz w:val="20"/>
                <w:szCs w:val="20"/>
                <w:lang w:val="en-GB"/>
              </w:rPr>
              <w:t>Within</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0.346</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sz w:val="20"/>
                <w:szCs w:val="20"/>
              </w:rPr>
              <w:t>0.578</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sz w:val="20"/>
                <w:szCs w:val="20"/>
              </w:rPr>
              <w:t>0.494</w:t>
            </w:r>
          </w:p>
        </w:tc>
      </w:tr>
      <w:tr w:rsidR="00A16ADD" w:rsidRPr="00BB470A" w:rsidTr="008B360A">
        <w:trPr>
          <w:trHeight w:val="278"/>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R</w:t>
            </w:r>
            <w:r w:rsidRPr="00D92436">
              <w:rPr>
                <w:rFonts w:ascii="Times New Roman" w:hAnsi="Times New Roman" w:cs="Times New Roman"/>
                <w:color w:val="000000" w:themeColor="text1"/>
                <w:sz w:val="20"/>
                <w:szCs w:val="20"/>
                <w:vertAlign w:val="superscript"/>
                <w:lang w:val="en-GB"/>
              </w:rPr>
              <w:t xml:space="preserve">2 </w:t>
            </w:r>
            <w:r w:rsidRPr="00D92436">
              <w:rPr>
                <w:rFonts w:ascii="Times New Roman" w:hAnsi="Times New Roman" w:cs="Times New Roman"/>
                <w:color w:val="000000" w:themeColor="text1"/>
                <w:sz w:val="20"/>
                <w:szCs w:val="20"/>
                <w:lang w:val="en-GB"/>
              </w:rPr>
              <w:t>Between</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0.025</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0.011</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0.070</w:t>
            </w:r>
          </w:p>
        </w:tc>
      </w:tr>
      <w:tr w:rsidR="00A16ADD" w:rsidRPr="00BB470A" w:rsidTr="008B360A">
        <w:trPr>
          <w:trHeight w:val="278"/>
          <w:jc w:val="center"/>
        </w:trPr>
        <w:tc>
          <w:tcPr>
            <w:tcW w:w="0" w:type="auto"/>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R</w:t>
            </w:r>
            <w:r w:rsidRPr="00D92436">
              <w:rPr>
                <w:rFonts w:ascii="Times New Roman" w:hAnsi="Times New Roman" w:cs="Times New Roman"/>
                <w:color w:val="000000" w:themeColor="text1"/>
                <w:sz w:val="20"/>
                <w:szCs w:val="20"/>
                <w:vertAlign w:val="superscript"/>
                <w:lang w:val="en-GB"/>
              </w:rPr>
              <w:t xml:space="preserve">2 </w:t>
            </w:r>
            <w:r w:rsidRPr="00D92436">
              <w:rPr>
                <w:rFonts w:ascii="Times New Roman" w:hAnsi="Times New Roman" w:cs="Times New Roman"/>
                <w:color w:val="000000" w:themeColor="text1"/>
                <w:sz w:val="20"/>
                <w:szCs w:val="20"/>
                <w:lang w:val="en-GB"/>
              </w:rPr>
              <w:t>Overall</w:t>
            </w:r>
          </w:p>
        </w:tc>
        <w:tc>
          <w:tcPr>
            <w:tcW w:w="0" w:type="auto"/>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0.003</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0.001</w:t>
            </w:r>
          </w:p>
        </w:tc>
        <w:tc>
          <w:tcPr>
            <w:tcW w:w="0" w:type="auto"/>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0.000</w:t>
            </w:r>
          </w:p>
        </w:tc>
      </w:tr>
      <w:tr w:rsidR="00A16ADD" w:rsidRPr="00BB470A" w:rsidTr="008B360A">
        <w:trPr>
          <w:trHeight w:val="264"/>
          <w:jc w:val="center"/>
        </w:trPr>
        <w:tc>
          <w:tcPr>
            <w:tcW w:w="0" w:type="auto"/>
            <w:tcBorders>
              <w:bottom w:val="single" w:sz="4" w:space="0" w:color="auto"/>
            </w:tcBorders>
          </w:tcPr>
          <w:p w:rsidR="00A16ADD" w:rsidRPr="00D92436" w:rsidRDefault="00A16ADD" w:rsidP="00A16ADD">
            <w:pPr>
              <w:widowControl w:val="0"/>
              <w:autoSpaceDE w:val="0"/>
              <w:autoSpaceDN w:val="0"/>
              <w:adjustRightInd w:val="0"/>
              <w:jc w:val="both"/>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BIC</w:t>
            </w:r>
          </w:p>
        </w:tc>
        <w:tc>
          <w:tcPr>
            <w:tcW w:w="0" w:type="auto"/>
            <w:tcBorders>
              <w:bottom w:val="single" w:sz="4" w:space="0" w:color="auto"/>
            </w:tcBorders>
          </w:tcPr>
          <w:p w:rsidR="00A16ADD" w:rsidRPr="00D92436"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D92436">
              <w:rPr>
                <w:rFonts w:ascii="Times New Roman" w:hAnsi="Times New Roman" w:cs="Times New Roman"/>
                <w:color w:val="000000" w:themeColor="text1"/>
                <w:sz w:val="20"/>
                <w:szCs w:val="20"/>
                <w:lang w:val="en-GB"/>
              </w:rPr>
              <w:t>1170.295</w:t>
            </w:r>
          </w:p>
        </w:tc>
        <w:tc>
          <w:tcPr>
            <w:tcW w:w="0" w:type="auto"/>
            <w:tcBorders>
              <w:bottom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558.6069</w:t>
            </w:r>
          </w:p>
        </w:tc>
        <w:tc>
          <w:tcPr>
            <w:tcW w:w="0" w:type="auto"/>
            <w:tcBorders>
              <w:bottom w:val="single" w:sz="4" w:space="0" w:color="auto"/>
            </w:tcBorders>
          </w:tcPr>
          <w:p w:rsidR="00A16ADD" w:rsidRPr="008B360A" w:rsidRDefault="00A16ADD" w:rsidP="00A16ADD">
            <w:pPr>
              <w:widowControl w:val="0"/>
              <w:autoSpaceDE w:val="0"/>
              <w:autoSpaceDN w:val="0"/>
              <w:adjustRightInd w:val="0"/>
              <w:jc w:val="center"/>
              <w:rPr>
                <w:rFonts w:ascii="Times New Roman" w:hAnsi="Times New Roman" w:cs="Times New Roman"/>
                <w:color w:val="000000" w:themeColor="text1"/>
                <w:sz w:val="20"/>
                <w:szCs w:val="20"/>
                <w:lang w:val="en-GB"/>
              </w:rPr>
            </w:pPr>
            <w:r w:rsidRPr="008B360A">
              <w:rPr>
                <w:rFonts w:ascii="Times New Roman" w:hAnsi="Times New Roman" w:cs="Times New Roman"/>
                <w:color w:val="000000" w:themeColor="text1"/>
                <w:sz w:val="20"/>
                <w:szCs w:val="20"/>
                <w:lang w:val="en-GB"/>
              </w:rPr>
              <w:t>568.787</w:t>
            </w:r>
          </w:p>
        </w:tc>
      </w:tr>
    </w:tbl>
    <w:p w:rsidR="00A16ADD" w:rsidRPr="00D92436" w:rsidRDefault="00A16ADD" w:rsidP="00A16ADD">
      <w:pPr>
        <w:spacing w:after="0"/>
        <w:jc w:val="both"/>
        <w:rPr>
          <w:rFonts w:ascii="Times New Roman" w:eastAsiaTheme="minorHAnsi" w:hAnsi="Times New Roman" w:cs="Times New Roman"/>
          <w:i/>
          <w:iCs/>
          <w:sz w:val="20"/>
          <w:szCs w:val="20"/>
          <w:lang w:val="en-GB" w:eastAsia="en-US"/>
        </w:rPr>
      </w:pPr>
      <w:r w:rsidRPr="00D92436">
        <w:rPr>
          <w:rFonts w:ascii="Times New Roman" w:eastAsiaTheme="minorHAnsi" w:hAnsi="Times New Roman" w:cs="Times New Roman"/>
          <w:i/>
          <w:color w:val="000000" w:themeColor="text1"/>
          <w:sz w:val="20"/>
          <w:szCs w:val="20"/>
          <w:lang w:val="en-GB" w:eastAsia="en-US"/>
        </w:rPr>
        <w:t>Note</w:t>
      </w:r>
      <w:r w:rsidR="00D92436" w:rsidRPr="00D92436">
        <w:rPr>
          <w:rFonts w:ascii="Times New Roman" w:eastAsiaTheme="minorHAnsi" w:hAnsi="Times New Roman" w:cs="Times New Roman"/>
          <w:color w:val="000000" w:themeColor="text1"/>
          <w:sz w:val="20"/>
          <w:szCs w:val="20"/>
          <w:lang w:val="en-GB" w:eastAsia="en-US"/>
        </w:rPr>
        <w:t>: Model A8, Model A9 and Model A10</w:t>
      </w:r>
      <w:r w:rsidRPr="00D92436">
        <w:rPr>
          <w:rFonts w:ascii="Times New Roman" w:eastAsiaTheme="minorHAnsi" w:hAnsi="Times New Roman" w:cs="Times New Roman"/>
          <w:color w:val="000000" w:themeColor="text1"/>
          <w:sz w:val="20"/>
          <w:szCs w:val="20"/>
          <w:lang w:val="en-GB" w:eastAsia="en-US"/>
        </w:rPr>
        <w:t xml:space="preserve"> a</w:t>
      </w:r>
      <w:r w:rsidR="00BB470A" w:rsidRPr="00D92436">
        <w:rPr>
          <w:rFonts w:ascii="Times New Roman" w:eastAsiaTheme="minorHAnsi" w:hAnsi="Times New Roman" w:cs="Times New Roman"/>
          <w:color w:val="000000" w:themeColor="text1"/>
          <w:sz w:val="20"/>
          <w:szCs w:val="20"/>
          <w:lang w:val="en-GB" w:eastAsia="en-US"/>
        </w:rPr>
        <w:t>r</w:t>
      </w:r>
      <w:r w:rsidR="00D92436" w:rsidRPr="00D92436">
        <w:rPr>
          <w:rFonts w:ascii="Times New Roman" w:eastAsiaTheme="minorHAnsi" w:hAnsi="Times New Roman" w:cs="Times New Roman"/>
          <w:color w:val="000000" w:themeColor="text1"/>
          <w:sz w:val="20"/>
          <w:szCs w:val="20"/>
          <w:lang w:val="en-GB" w:eastAsia="en-US"/>
        </w:rPr>
        <w:t>e identical to Model 2, Model 3 and Model A1</w:t>
      </w:r>
      <w:r w:rsidRPr="00D92436">
        <w:rPr>
          <w:rFonts w:ascii="Times New Roman" w:eastAsiaTheme="minorHAnsi" w:hAnsi="Times New Roman" w:cs="Times New Roman"/>
          <w:color w:val="000000" w:themeColor="text1"/>
          <w:sz w:val="20"/>
          <w:szCs w:val="20"/>
          <w:lang w:val="en-GB" w:eastAsia="en-US"/>
        </w:rPr>
        <w:t xml:space="preserve"> of this study, but showing an interaction with lagged radical left vote share rather. Table entries are OLS Regression coefficients with panel corrected standard errors, clustered by country, and fixed-effects. </w:t>
      </w:r>
      <w:r w:rsidRPr="00D92436">
        <w:rPr>
          <w:rFonts w:ascii="Times New Roman" w:eastAsiaTheme="minorHAnsi" w:hAnsi="Times New Roman" w:cs="Times New Roman"/>
          <w:i/>
          <w:iCs/>
          <w:sz w:val="20"/>
          <w:szCs w:val="20"/>
          <w:lang w:val="en-GB" w:eastAsia="en-US"/>
        </w:rPr>
        <w:t>*** p ≤0.01; ** p ≤.0.05; * p ≤.0.10.</w:t>
      </w:r>
    </w:p>
    <w:p w:rsidR="00DE5C56" w:rsidRPr="00400D1E" w:rsidRDefault="00A16ADD" w:rsidP="00A9254C">
      <w:pPr>
        <w:spacing w:after="0" w:line="240" w:lineRule="auto"/>
        <w:jc w:val="center"/>
        <w:rPr>
          <w:rFonts w:ascii="Times New Roman" w:eastAsiaTheme="minorHAnsi" w:hAnsi="Times New Roman" w:cs="Times New Roman"/>
          <w:b/>
          <w:lang w:val="en-GB" w:eastAsia="en-US"/>
        </w:rPr>
      </w:pPr>
      <w:r w:rsidRPr="00BB470A">
        <w:rPr>
          <w:rFonts w:ascii="Times New Roman" w:eastAsiaTheme="minorHAnsi" w:hAnsi="Times New Roman" w:cs="Times New Roman"/>
          <w:b/>
          <w:highlight w:val="yellow"/>
          <w:lang w:val="en-GB" w:eastAsia="en-US"/>
        </w:rPr>
        <w:br w:type="column"/>
      </w:r>
      <w:r w:rsidR="00DE5C56" w:rsidRPr="00400D1E">
        <w:rPr>
          <w:rFonts w:ascii="Times New Roman" w:eastAsiaTheme="minorHAnsi" w:hAnsi="Times New Roman" w:cs="Times New Roman"/>
          <w:b/>
          <w:lang w:val="en-GB" w:eastAsia="en-US"/>
        </w:rPr>
        <w:lastRenderedPageBreak/>
        <w:t>Table A.10: Effect of Mainstream Shifts on Mainstream Vote Share (Including only Observations in Which Radical Right Party is more Eurosceptic than Mainstream Party)</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5"/>
        <w:gridCol w:w="1423"/>
        <w:gridCol w:w="1445"/>
        <w:gridCol w:w="1504"/>
        <w:gridCol w:w="1529"/>
      </w:tblGrid>
      <w:tr w:rsidR="00DE5C56" w:rsidRPr="00400D1E" w:rsidTr="00B66B6D">
        <w:trPr>
          <w:trHeight w:val="20"/>
          <w:jc w:val="center"/>
        </w:trPr>
        <w:tc>
          <w:tcPr>
            <w:tcW w:w="0" w:type="auto"/>
            <w:tcBorders>
              <w:bottom w:val="single" w:sz="4" w:space="0" w:color="auto"/>
            </w:tcBorders>
          </w:tcPr>
          <w:p w:rsidR="00DE5C56" w:rsidRPr="00400D1E" w:rsidRDefault="00DE5C56" w:rsidP="00A9254C">
            <w:pPr>
              <w:widowControl w:val="0"/>
              <w:autoSpaceDE w:val="0"/>
              <w:autoSpaceDN w:val="0"/>
              <w:adjustRightInd w:val="0"/>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DV: Mainstream Party Vote Share</w:t>
            </w:r>
          </w:p>
        </w:tc>
        <w:tc>
          <w:tcPr>
            <w:tcW w:w="1423"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Model A1</w:t>
            </w:r>
            <w:r w:rsidR="00400D1E" w:rsidRPr="00400D1E">
              <w:rPr>
                <w:rFonts w:ascii="Times New Roman" w:hAnsi="Times New Roman" w:cs="Times New Roman"/>
                <w:color w:val="000000" w:themeColor="text1"/>
                <w:sz w:val="20"/>
                <w:szCs w:val="20"/>
                <w:lang w:val="en-GB"/>
              </w:rPr>
              <w:t>1</w:t>
            </w:r>
          </w:p>
        </w:tc>
        <w:tc>
          <w:tcPr>
            <w:tcW w:w="1445"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Model A1</w:t>
            </w:r>
            <w:r w:rsidR="00400D1E" w:rsidRPr="00400D1E">
              <w:rPr>
                <w:rFonts w:ascii="Times New Roman" w:hAnsi="Times New Roman" w:cs="Times New Roman"/>
                <w:color w:val="000000" w:themeColor="text1"/>
                <w:sz w:val="20"/>
                <w:szCs w:val="20"/>
                <w:lang w:val="en-GB"/>
              </w:rPr>
              <w:t>2</w:t>
            </w:r>
          </w:p>
        </w:tc>
        <w:tc>
          <w:tcPr>
            <w:tcW w:w="1504"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Model A1</w:t>
            </w:r>
            <w:r w:rsidR="00400D1E" w:rsidRPr="00400D1E">
              <w:rPr>
                <w:rFonts w:ascii="Times New Roman" w:hAnsi="Times New Roman" w:cs="Times New Roman"/>
                <w:color w:val="000000" w:themeColor="text1"/>
                <w:sz w:val="20"/>
                <w:szCs w:val="20"/>
                <w:lang w:val="en-GB"/>
              </w:rPr>
              <w:t>3</w:t>
            </w:r>
          </w:p>
        </w:tc>
        <w:tc>
          <w:tcPr>
            <w:tcW w:w="0" w:type="auto"/>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Model A1</w:t>
            </w:r>
            <w:r w:rsidR="00400D1E" w:rsidRPr="00400D1E">
              <w:rPr>
                <w:rFonts w:ascii="Times New Roman" w:hAnsi="Times New Roman" w:cs="Times New Roman"/>
                <w:color w:val="000000" w:themeColor="text1"/>
                <w:sz w:val="20"/>
                <w:szCs w:val="20"/>
                <w:lang w:val="en-GB"/>
              </w:rPr>
              <w:t>4</w:t>
            </w:r>
          </w:p>
        </w:tc>
      </w:tr>
      <w:tr w:rsidR="00DE5C56" w:rsidRPr="00400D1E" w:rsidTr="00B66B6D">
        <w:trPr>
          <w:trHeight w:val="20"/>
          <w:jc w:val="center"/>
        </w:trPr>
        <w:tc>
          <w:tcPr>
            <w:tcW w:w="0" w:type="auto"/>
            <w:tcBorders>
              <w:top w:val="single" w:sz="4" w:space="0" w:color="auto"/>
            </w:tcBorders>
          </w:tcPr>
          <w:p w:rsidR="00DE5C56" w:rsidRPr="00400D1E" w:rsidRDefault="00DE5C56" w:rsidP="00A9254C">
            <w:pPr>
              <w:widowControl w:val="0"/>
              <w:autoSpaceDE w:val="0"/>
              <w:autoSpaceDN w:val="0"/>
              <w:adjustRightInd w:val="0"/>
              <w:rPr>
                <w:rFonts w:ascii="Times New Roman" w:hAnsi="Times New Roman" w:cs="Times New Roman"/>
                <w:color w:val="000000" w:themeColor="text1"/>
                <w:sz w:val="20"/>
                <w:szCs w:val="20"/>
                <w:lang w:val="en-GB"/>
              </w:rPr>
            </w:pPr>
          </w:p>
        </w:tc>
        <w:tc>
          <w:tcPr>
            <w:tcW w:w="1423"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Coefficient</w:t>
            </w:r>
          </w:p>
        </w:tc>
        <w:tc>
          <w:tcPr>
            <w:tcW w:w="1445"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Coefficient</w:t>
            </w:r>
          </w:p>
        </w:tc>
        <w:tc>
          <w:tcPr>
            <w:tcW w:w="1504"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Coefficient</w:t>
            </w:r>
          </w:p>
        </w:tc>
        <w:tc>
          <w:tcPr>
            <w:tcW w:w="0" w:type="auto"/>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Coefficient</w:t>
            </w:r>
          </w:p>
        </w:tc>
      </w:tr>
      <w:tr w:rsidR="00DE5C56" w:rsidRPr="00400D1E" w:rsidTr="00B66B6D">
        <w:trPr>
          <w:trHeight w:val="20"/>
          <w:jc w:val="center"/>
        </w:trPr>
        <w:tc>
          <w:tcPr>
            <w:tcW w:w="0" w:type="auto"/>
            <w:tcBorders>
              <w:bottom w:val="single" w:sz="4" w:space="0" w:color="auto"/>
            </w:tcBorders>
          </w:tcPr>
          <w:p w:rsidR="00DE5C56" w:rsidRPr="00400D1E" w:rsidRDefault="00DE5C56" w:rsidP="00A9254C">
            <w:pPr>
              <w:widowControl w:val="0"/>
              <w:autoSpaceDE w:val="0"/>
              <w:autoSpaceDN w:val="0"/>
              <w:adjustRightInd w:val="0"/>
              <w:rPr>
                <w:rFonts w:ascii="Times New Roman" w:hAnsi="Times New Roman" w:cs="Times New Roman"/>
                <w:color w:val="000000" w:themeColor="text1"/>
                <w:sz w:val="20"/>
                <w:szCs w:val="20"/>
                <w:lang w:val="en-GB"/>
              </w:rPr>
            </w:pPr>
          </w:p>
        </w:tc>
        <w:tc>
          <w:tcPr>
            <w:tcW w:w="1423"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(SE)</w:t>
            </w:r>
          </w:p>
        </w:tc>
        <w:tc>
          <w:tcPr>
            <w:tcW w:w="1445"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(SE)</w:t>
            </w:r>
          </w:p>
        </w:tc>
        <w:tc>
          <w:tcPr>
            <w:tcW w:w="1504"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(SE)</w:t>
            </w:r>
          </w:p>
        </w:tc>
        <w:tc>
          <w:tcPr>
            <w:tcW w:w="0" w:type="auto"/>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(SE)</w:t>
            </w:r>
          </w:p>
        </w:tc>
      </w:tr>
      <w:tr w:rsidR="00DE5C56" w:rsidRPr="00400D1E" w:rsidTr="00B66B6D">
        <w:trPr>
          <w:trHeight w:val="20"/>
          <w:jc w:val="center"/>
        </w:trPr>
        <w:tc>
          <w:tcPr>
            <w:tcW w:w="0" w:type="auto"/>
            <w:tcBorders>
              <w:top w:val="single" w:sz="4" w:space="0" w:color="auto"/>
            </w:tcBorders>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vertAlign w:val="subscript"/>
                <w:lang w:val="en-GB"/>
              </w:rPr>
            </w:pPr>
            <w:r w:rsidRPr="00400D1E">
              <w:rPr>
                <w:rFonts w:ascii="Times New Roman" w:hAnsi="Times New Roman" w:cs="Times New Roman"/>
                <w:color w:val="000000" w:themeColor="text1"/>
                <w:sz w:val="20"/>
                <w:szCs w:val="20"/>
                <w:lang w:val="en-GB"/>
              </w:rPr>
              <w:t>Mainstream Party Vote Share</w:t>
            </w:r>
            <w:r w:rsidRPr="00400D1E">
              <w:rPr>
                <w:rFonts w:ascii="Times New Roman" w:hAnsi="Times New Roman" w:cs="Times New Roman"/>
                <w:i/>
                <w:color w:val="000000" w:themeColor="text1"/>
                <w:sz w:val="20"/>
                <w:szCs w:val="20"/>
                <w:vertAlign w:val="subscript"/>
                <w:lang w:val="en-GB"/>
              </w:rPr>
              <w:t>t-1</w:t>
            </w:r>
          </w:p>
        </w:tc>
        <w:tc>
          <w:tcPr>
            <w:tcW w:w="1423" w:type="dxa"/>
            <w:tcBorders>
              <w:top w:val="single" w:sz="4" w:space="0" w:color="auto"/>
            </w:tcBorders>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0.0780</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(0.190)    </w:t>
            </w:r>
          </w:p>
        </w:tc>
        <w:tc>
          <w:tcPr>
            <w:tcW w:w="1445" w:type="dxa"/>
            <w:tcBorders>
              <w:top w:val="single" w:sz="4" w:space="0" w:color="auto"/>
            </w:tcBorders>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0.0715</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(0.186)    </w:t>
            </w:r>
          </w:p>
        </w:tc>
        <w:tc>
          <w:tcPr>
            <w:tcW w:w="1504"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0.147</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(0.161)    </w:t>
            </w:r>
          </w:p>
        </w:tc>
        <w:tc>
          <w:tcPr>
            <w:tcW w:w="0" w:type="auto"/>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-0.272</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(0.212)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b/>
                <w:color w:val="000000" w:themeColor="text1"/>
                <w:sz w:val="20"/>
                <w:szCs w:val="20"/>
                <w:vertAlign w:val="subscript"/>
                <w:lang w:val="en-GB"/>
              </w:rPr>
            </w:pPr>
            <w:r w:rsidRPr="00400D1E">
              <w:rPr>
                <w:rFonts w:ascii="Times New Roman" w:hAnsi="Times New Roman" w:cs="Times New Roman"/>
                <w:b/>
                <w:color w:val="000000" w:themeColor="text1"/>
                <w:sz w:val="20"/>
                <w:szCs w:val="20"/>
                <w:lang w:val="en-GB"/>
              </w:rPr>
              <w:t xml:space="preserve">∆ MS </w:t>
            </w:r>
            <w:proofErr w:type="spellStart"/>
            <w:r w:rsidRPr="00400D1E">
              <w:rPr>
                <w:rFonts w:ascii="Times New Roman" w:hAnsi="Times New Roman" w:cs="Times New Roman"/>
                <w:b/>
                <w:color w:val="000000" w:themeColor="text1"/>
                <w:sz w:val="20"/>
                <w:szCs w:val="20"/>
                <w:lang w:val="en-GB"/>
              </w:rPr>
              <w:t>Euroscepticism</w:t>
            </w:r>
            <w:r w:rsidRPr="00400D1E">
              <w:rPr>
                <w:rFonts w:ascii="Times New Roman" w:hAnsi="Times New Roman" w:cs="Times New Roman"/>
                <w:b/>
                <w:i/>
                <w:color w:val="000000" w:themeColor="text1"/>
                <w:sz w:val="20"/>
                <w:szCs w:val="20"/>
                <w:vertAlign w:val="subscript"/>
                <w:lang w:val="en-GB"/>
              </w:rPr>
              <w:t>t</w:t>
            </w:r>
            <w:proofErr w:type="spellEnd"/>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-0.377</w:t>
            </w:r>
          </w:p>
          <w:p w:rsidR="00DE5C56" w:rsidRPr="00400D1E" w:rsidRDefault="00DE5C56" w:rsidP="00A9254C">
            <w:pPr>
              <w:widowControl w:val="0"/>
              <w:autoSpaceDE w:val="0"/>
              <w:autoSpaceDN w:val="0"/>
              <w:adjustRightInd w:val="0"/>
              <w:jc w:val="center"/>
              <w:rPr>
                <w:rFonts w:ascii="Times New Roman" w:hAnsi="Times New Roman" w:cs="Times New Roman"/>
                <w:b/>
                <w:color w:val="000000" w:themeColor="text1"/>
                <w:sz w:val="20"/>
                <w:szCs w:val="20"/>
                <w:lang w:val="en-GB"/>
              </w:rPr>
            </w:pPr>
            <w:r w:rsidRPr="00400D1E">
              <w:rPr>
                <w:rFonts w:ascii="Times New Roman" w:hAnsi="Times New Roman" w:cs="Times New Roman"/>
                <w:sz w:val="20"/>
                <w:szCs w:val="20"/>
              </w:rPr>
              <w:t xml:space="preserve">(0.594)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0.150</w:t>
            </w:r>
          </w:p>
          <w:p w:rsidR="00DE5C56" w:rsidRPr="00400D1E" w:rsidRDefault="00DE5C56" w:rsidP="00A9254C">
            <w:pPr>
              <w:widowControl w:val="0"/>
              <w:autoSpaceDE w:val="0"/>
              <w:autoSpaceDN w:val="0"/>
              <w:adjustRightInd w:val="0"/>
              <w:jc w:val="center"/>
              <w:rPr>
                <w:rFonts w:ascii="Times New Roman" w:hAnsi="Times New Roman" w:cs="Times New Roman"/>
                <w:b/>
                <w:color w:val="000000" w:themeColor="text1"/>
                <w:sz w:val="20"/>
                <w:szCs w:val="20"/>
                <w:lang w:val="en-GB"/>
              </w:rPr>
            </w:pPr>
            <w:r w:rsidRPr="00400D1E">
              <w:rPr>
                <w:rFonts w:ascii="Times New Roman" w:hAnsi="Times New Roman" w:cs="Times New Roman"/>
                <w:sz w:val="20"/>
                <w:szCs w:val="20"/>
              </w:rPr>
              <w:t xml:space="preserve">(0.619)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1.576**</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(0.620)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-1.319** (0.584)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b/>
                <w:i/>
                <w:color w:val="000000" w:themeColor="text1"/>
                <w:sz w:val="20"/>
                <w:szCs w:val="20"/>
                <w:vertAlign w:val="subscript"/>
                <w:lang w:val="en-GB"/>
              </w:rPr>
            </w:pPr>
            <w:r w:rsidRPr="00400D1E">
              <w:rPr>
                <w:rFonts w:ascii="Times New Roman" w:hAnsi="Times New Roman" w:cs="Times New Roman"/>
                <w:b/>
                <w:color w:val="000000" w:themeColor="text1"/>
                <w:sz w:val="20"/>
                <w:szCs w:val="20"/>
                <w:lang w:val="en-GB"/>
              </w:rPr>
              <w:t>Radical right Vote Share</w:t>
            </w:r>
            <w:r w:rsidRPr="00400D1E">
              <w:rPr>
                <w:rFonts w:ascii="Times New Roman" w:hAnsi="Times New Roman" w:cs="Times New Roman"/>
                <w:b/>
                <w:i/>
                <w:color w:val="000000" w:themeColor="text1"/>
                <w:sz w:val="20"/>
                <w:szCs w:val="20"/>
                <w:vertAlign w:val="subscript"/>
                <w:lang w:val="en-GB"/>
              </w:rPr>
              <w:t>t-1</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0.007</w:t>
            </w:r>
          </w:p>
          <w:p w:rsidR="00DE5C56" w:rsidRPr="00400D1E" w:rsidRDefault="00DE5C56" w:rsidP="00A9254C">
            <w:pPr>
              <w:widowControl w:val="0"/>
              <w:autoSpaceDE w:val="0"/>
              <w:autoSpaceDN w:val="0"/>
              <w:adjustRightInd w:val="0"/>
              <w:jc w:val="center"/>
              <w:rPr>
                <w:rFonts w:ascii="Times New Roman" w:hAnsi="Times New Roman" w:cs="Times New Roman"/>
                <w:b/>
                <w:color w:val="000000" w:themeColor="text1"/>
                <w:sz w:val="20"/>
                <w:szCs w:val="20"/>
                <w:lang w:val="en-GB"/>
              </w:rPr>
            </w:pPr>
            <w:r w:rsidRPr="00400D1E">
              <w:rPr>
                <w:rFonts w:ascii="Times New Roman" w:hAnsi="Times New Roman" w:cs="Times New Roman"/>
                <w:sz w:val="20"/>
                <w:szCs w:val="20"/>
              </w:rPr>
              <w:t>(0.217)</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0.00514</w:t>
            </w:r>
          </w:p>
          <w:p w:rsidR="00DE5C56" w:rsidRPr="00400D1E" w:rsidRDefault="00DE5C56" w:rsidP="00A9254C">
            <w:pPr>
              <w:widowControl w:val="0"/>
              <w:autoSpaceDE w:val="0"/>
              <w:autoSpaceDN w:val="0"/>
              <w:adjustRightInd w:val="0"/>
              <w:jc w:val="center"/>
              <w:rPr>
                <w:rFonts w:ascii="Times New Roman" w:hAnsi="Times New Roman" w:cs="Times New Roman"/>
                <w:b/>
                <w:color w:val="000000" w:themeColor="text1"/>
                <w:sz w:val="20"/>
                <w:szCs w:val="20"/>
                <w:lang w:val="en-GB"/>
              </w:rPr>
            </w:pPr>
            <w:r w:rsidRPr="00400D1E">
              <w:rPr>
                <w:rFonts w:ascii="Times New Roman" w:hAnsi="Times New Roman" w:cs="Times New Roman"/>
                <w:sz w:val="20"/>
                <w:szCs w:val="20"/>
              </w:rPr>
              <w:t>(0.238</w:t>
            </w:r>
            <w:r w:rsidRPr="00400D1E">
              <w:rPr>
                <w:rFonts w:ascii="Times New Roman" w:hAnsi="Times New Roman" w:cs="Times New Roman"/>
                <w:b/>
                <w:sz w:val="20"/>
                <w:szCs w:val="20"/>
              </w:rPr>
              <w:t>)</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0.211*</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(0.107)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-0.484</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(0.278)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b/>
                <w:color w:val="000000" w:themeColor="text1"/>
                <w:sz w:val="20"/>
                <w:szCs w:val="20"/>
                <w:lang w:val="en-GB"/>
              </w:rPr>
            </w:pPr>
            <w:r w:rsidRPr="00400D1E">
              <w:rPr>
                <w:rFonts w:ascii="Times New Roman" w:hAnsi="Times New Roman" w:cs="Times New Roman"/>
                <w:b/>
                <w:color w:val="000000" w:themeColor="text1"/>
                <w:sz w:val="20"/>
                <w:szCs w:val="20"/>
                <w:lang w:val="en-GB"/>
              </w:rPr>
              <w:t xml:space="preserve">∆ MS </w:t>
            </w:r>
            <w:proofErr w:type="spellStart"/>
            <w:r w:rsidRPr="00400D1E">
              <w:rPr>
                <w:rFonts w:ascii="Times New Roman" w:hAnsi="Times New Roman" w:cs="Times New Roman"/>
                <w:b/>
                <w:color w:val="000000" w:themeColor="text1"/>
                <w:sz w:val="20"/>
                <w:szCs w:val="20"/>
                <w:lang w:val="en-GB"/>
              </w:rPr>
              <w:t>Euroscepticism</w:t>
            </w:r>
            <w:r w:rsidRPr="00400D1E">
              <w:rPr>
                <w:rFonts w:ascii="Times New Roman" w:hAnsi="Times New Roman" w:cs="Times New Roman"/>
                <w:b/>
                <w:i/>
                <w:color w:val="000000" w:themeColor="text1"/>
                <w:sz w:val="20"/>
                <w:szCs w:val="20"/>
                <w:vertAlign w:val="subscript"/>
                <w:lang w:val="en-GB"/>
              </w:rPr>
              <w:t>t</w:t>
            </w:r>
            <w:proofErr w:type="spellEnd"/>
            <w:r w:rsidRPr="00400D1E">
              <w:rPr>
                <w:rFonts w:ascii="Times New Roman" w:hAnsi="Times New Roman" w:cs="Times New Roman"/>
                <w:b/>
                <w:i/>
                <w:color w:val="000000" w:themeColor="text1"/>
                <w:sz w:val="20"/>
                <w:szCs w:val="20"/>
                <w:lang w:val="en-GB"/>
              </w:rPr>
              <w:t>*</w:t>
            </w:r>
            <w:r w:rsidRPr="00400D1E">
              <w:rPr>
                <w:rFonts w:ascii="Times New Roman" w:hAnsi="Times New Roman" w:cs="Times New Roman"/>
                <w:b/>
                <w:color w:val="000000" w:themeColor="text1"/>
                <w:sz w:val="20"/>
                <w:szCs w:val="20"/>
                <w:lang w:val="en-GB"/>
              </w:rPr>
              <w:t xml:space="preserve"> Radical right Vote Share</w:t>
            </w:r>
            <w:r w:rsidRPr="00400D1E">
              <w:rPr>
                <w:rFonts w:ascii="Times New Roman" w:hAnsi="Times New Roman" w:cs="Times New Roman"/>
                <w:b/>
                <w:i/>
                <w:color w:val="000000" w:themeColor="text1"/>
                <w:sz w:val="20"/>
                <w:szCs w:val="20"/>
                <w:vertAlign w:val="subscript"/>
                <w:lang w:val="en-GB"/>
              </w:rPr>
              <w:t>t-1</w:t>
            </w:r>
          </w:p>
        </w:tc>
        <w:tc>
          <w:tcPr>
            <w:tcW w:w="1423" w:type="dxa"/>
          </w:tcPr>
          <w:p w:rsidR="00DE5C56" w:rsidRPr="00400D1E" w:rsidRDefault="00DE5C56" w:rsidP="00A9254C">
            <w:pPr>
              <w:widowControl w:val="0"/>
              <w:autoSpaceDE w:val="0"/>
              <w:autoSpaceDN w:val="0"/>
              <w:adjustRightInd w:val="0"/>
              <w:jc w:val="center"/>
              <w:rPr>
                <w:rFonts w:ascii="Times New Roman" w:hAnsi="Times New Roman" w:cs="Times New Roman"/>
                <w:b/>
                <w:color w:val="000000" w:themeColor="text1"/>
                <w:sz w:val="20"/>
                <w:szCs w:val="20"/>
                <w:lang w:val="en-GB"/>
              </w:rPr>
            </w:pPr>
            <w:r w:rsidRPr="00400D1E">
              <w:rPr>
                <w:rFonts w:ascii="Times New Roman" w:hAnsi="Times New Roman" w:cs="Times New Roman"/>
                <w:b/>
                <w:color w:val="000000" w:themeColor="text1"/>
                <w:sz w:val="20"/>
                <w:szCs w:val="20"/>
                <w:lang w:val="en-GB"/>
              </w:rPr>
              <w:t>.</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-0.0715</w:t>
            </w:r>
          </w:p>
          <w:p w:rsidR="00DE5C56" w:rsidRPr="00400D1E" w:rsidRDefault="00DE5C56" w:rsidP="00A9254C">
            <w:pPr>
              <w:widowControl w:val="0"/>
              <w:autoSpaceDE w:val="0"/>
              <w:autoSpaceDN w:val="0"/>
              <w:adjustRightInd w:val="0"/>
              <w:jc w:val="center"/>
              <w:rPr>
                <w:rFonts w:ascii="Times New Roman" w:hAnsi="Times New Roman" w:cs="Times New Roman"/>
                <w:b/>
                <w:color w:val="000000" w:themeColor="text1"/>
                <w:sz w:val="20"/>
                <w:szCs w:val="20"/>
                <w:lang w:val="en-GB"/>
              </w:rPr>
            </w:pPr>
            <w:r w:rsidRPr="00400D1E">
              <w:rPr>
                <w:rFonts w:ascii="Times New Roman" w:hAnsi="Times New Roman" w:cs="Times New Roman"/>
                <w:sz w:val="20"/>
                <w:szCs w:val="20"/>
              </w:rPr>
              <w:t xml:space="preserve">(0.0675)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-0.149** (0.0675)</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0.210*** (0.0589)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Member of Cabinet</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-1.165</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(1.664)</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-1.087</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(1.727)</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0.403</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(1.029)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-0.834</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(2.035)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GDP/Capita</w:t>
            </w:r>
            <w:r w:rsidRPr="00400D1E">
              <w:rPr>
                <w:rFonts w:ascii="Times New Roman" w:hAnsi="Times New Roman" w:cs="Times New Roman"/>
                <w:i/>
                <w:color w:val="000000" w:themeColor="text1"/>
                <w:sz w:val="20"/>
                <w:szCs w:val="20"/>
                <w:vertAlign w:val="subscript"/>
                <w:lang w:val="en-GB"/>
              </w:rPr>
              <w:t xml:space="preserve"> t</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0.0002</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(0.0002)</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0.0002</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(0.0002)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-0.0001</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(0.0002)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0.001** (0.0003)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MS Right-Left Position</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-0.453</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(1.359)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-0.394</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(1.380)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-1.891</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(1.669)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3.531</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(2.485)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Single Currency Dummy</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4.256</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(2.493)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4.508*</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(2.499)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3.022</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(4.532)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3.650</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(2.352)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i/>
                <w:color w:val="000000" w:themeColor="text1"/>
                <w:sz w:val="20"/>
                <w:szCs w:val="20"/>
                <w:lang w:val="en-GB"/>
              </w:rPr>
            </w:pPr>
            <w:r w:rsidRPr="00400D1E">
              <w:rPr>
                <w:rFonts w:ascii="Times New Roman" w:hAnsi="Times New Roman" w:cs="Times New Roman"/>
                <w:color w:val="000000" w:themeColor="text1"/>
                <w:sz w:val="20"/>
                <w:szCs w:val="20"/>
                <w:lang w:val="en-GB"/>
              </w:rPr>
              <w:t xml:space="preserve">Public </w:t>
            </w:r>
            <w:proofErr w:type="spellStart"/>
            <w:r w:rsidRPr="00400D1E">
              <w:rPr>
                <w:rFonts w:ascii="Times New Roman" w:hAnsi="Times New Roman" w:cs="Times New Roman"/>
                <w:color w:val="000000" w:themeColor="text1"/>
                <w:sz w:val="20"/>
                <w:szCs w:val="20"/>
                <w:lang w:val="en-GB"/>
              </w:rPr>
              <w:t>Euroscepticism</w:t>
            </w:r>
            <w:r w:rsidRPr="00400D1E">
              <w:rPr>
                <w:rFonts w:ascii="Times New Roman" w:hAnsi="Times New Roman" w:cs="Times New Roman"/>
                <w:i/>
                <w:color w:val="000000" w:themeColor="text1"/>
                <w:sz w:val="20"/>
                <w:szCs w:val="20"/>
                <w:vertAlign w:val="subscript"/>
                <w:lang w:val="en-GB"/>
              </w:rPr>
              <w:t>t</w:t>
            </w:r>
            <w:proofErr w:type="spellEnd"/>
            <w:r w:rsidRPr="00400D1E">
              <w:rPr>
                <w:rFonts w:ascii="Times New Roman" w:hAnsi="Times New Roman" w:cs="Times New Roman"/>
                <w:i/>
                <w:color w:val="000000" w:themeColor="text1"/>
                <w:sz w:val="20"/>
                <w:szCs w:val="20"/>
                <w:vertAlign w:val="subscript"/>
                <w:lang w:val="en-GB"/>
              </w:rPr>
              <w:t xml:space="preserve"> </w:t>
            </w:r>
          </w:p>
          <w:p w:rsidR="00DE5C56" w:rsidRPr="00400D1E" w:rsidRDefault="00DE5C56" w:rsidP="00A9254C">
            <w:pPr>
              <w:widowControl w:val="0"/>
              <w:autoSpaceDE w:val="0"/>
              <w:autoSpaceDN w:val="0"/>
              <w:adjustRightInd w:val="0"/>
              <w:jc w:val="both"/>
              <w:rPr>
                <w:rFonts w:ascii="Times New Roman" w:hAnsi="Times New Roman" w:cs="Times New Roman"/>
                <w:i/>
                <w:color w:val="000000" w:themeColor="text1"/>
                <w:sz w:val="20"/>
                <w:szCs w:val="20"/>
                <w:lang w:val="en-GB"/>
              </w:rPr>
            </w:pP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-11.07</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(16.90)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-7.599</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(17.99)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3.258</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(15.50)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-10.35</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(28.23)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Distance in Euroscepticism with Nearest Competitor</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-1.184</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(0.735)</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-1.087</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(0.801)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-0.734</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(0.528)</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-0.843</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(1.927)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Average District Magnitude</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0.334</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(0.255)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0.294</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(0.245)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0.869**</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(0.330)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-0.658*</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(0.344)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 in Party System Euroscepticism</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-0.464</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(0.556)</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-0.568</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(0.659)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-0.93</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 (0.659)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-1.189</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(0.689)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 in Party System Right-Left Position</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0.211</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(1.153)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0.435</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(1.412)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1.546</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(2.332)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-0.490</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(1.369)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Radical Left Vote Share</w:t>
            </w:r>
            <w:r w:rsidRPr="00400D1E">
              <w:rPr>
                <w:rFonts w:ascii="Times New Roman" w:hAnsi="Times New Roman" w:cs="Times New Roman"/>
                <w:i/>
                <w:color w:val="000000" w:themeColor="text1"/>
                <w:sz w:val="20"/>
                <w:szCs w:val="20"/>
                <w:vertAlign w:val="subscript"/>
                <w:lang w:val="en-GB"/>
              </w:rPr>
              <w:t>t-1</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-31.79**</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(12.22)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-33.70**</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(13.98)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-19.30</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(14.42)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-57.87*** (16.59)   </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Year</w:t>
            </w:r>
          </w:p>
        </w:tc>
        <w:tc>
          <w:tcPr>
            <w:tcW w:w="1423"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-0.682</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(0.502)    </w:t>
            </w:r>
          </w:p>
        </w:tc>
        <w:tc>
          <w:tcPr>
            <w:tcW w:w="1445" w:type="dxa"/>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-0.751</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(0.480)    </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-0.373</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(0.696)    </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-1.190** (0.531)   </w:t>
            </w:r>
          </w:p>
        </w:tc>
      </w:tr>
      <w:tr w:rsidR="00DE5C56" w:rsidRPr="00400D1E" w:rsidTr="00B66B6D">
        <w:trPr>
          <w:trHeight w:val="20"/>
          <w:jc w:val="center"/>
        </w:trPr>
        <w:tc>
          <w:tcPr>
            <w:tcW w:w="0" w:type="auto"/>
            <w:tcBorders>
              <w:bottom w:val="single" w:sz="4" w:space="0" w:color="auto"/>
            </w:tcBorders>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Intercept</w:t>
            </w:r>
          </w:p>
        </w:tc>
        <w:tc>
          <w:tcPr>
            <w:tcW w:w="1423" w:type="dxa"/>
            <w:tcBorders>
              <w:bottom w:val="single" w:sz="4" w:space="0" w:color="auto"/>
            </w:tcBorders>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1366.3</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(1008.7)    </w:t>
            </w:r>
          </w:p>
        </w:tc>
        <w:tc>
          <w:tcPr>
            <w:tcW w:w="1445" w:type="dxa"/>
            <w:tcBorders>
              <w:bottom w:val="single" w:sz="4" w:space="0" w:color="auto"/>
            </w:tcBorders>
            <w:vAlign w:val="center"/>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1505.0</w:t>
            </w:r>
          </w:p>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sz w:val="20"/>
                <w:szCs w:val="20"/>
              </w:rPr>
              <w:t xml:space="preserve">(963.5)    </w:t>
            </w:r>
          </w:p>
        </w:tc>
        <w:tc>
          <w:tcPr>
            <w:tcW w:w="1504"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723.9</w:t>
            </w:r>
          </w:p>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(1397.4)    </w:t>
            </w:r>
          </w:p>
        </w:tc>
        <w:tc>
          <w:tcPr>
            <w:tcW w:w="0" w:type="auto"/>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sz w:val="20"/>
                <w:szCs w:val="20"/>
              </w:rPr>
            </w:pPr>
            <w:r w:rsidRPr="00400D1E">
              <w:rPr>
                <w:rFonts w:ascii="Times New Roman" w:hAnsi="Times New Roman" w:cs="Times New Roman"/>
                <w:sz w:val="20"/>
                <w:szCs w:val="20"/>
              </w:rPr>
              <w:t xml:space="preserve">2428.4** (1065.0)   </w:t>
            </w:r>
          </w:p>
        </w:tc>
      </w:tr>
      <w:tr w:rsidR="00DE5C56" w:rsidRPr="00400D1E" w:rsidTr="00B66B6D">
        <w:trPr>
          <w:trHeight w:val="20"/>
          <w:jc w:val="center"/>
        </w:trPr>
        <w:tc>
          <w:tcPr>
            <w:tcW w:w="0" w:type="auto"/>
            <w:tcBorders>
              <w:top w:val="single" w:sz="4" w:space="0" w:color="auto"/>
            </w:tcBorders>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N</w:t>
            </w:r>
          </w:p>
        </w:tc>
        <w:tc>
          <w:tcPr>
            <w:tcW w:w="1423"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164</w:t>
            </w:r>
          </w:p>
        </w:tc>
        <w:tc>
          <w:tcPr>
            <w:tcW w:w="1445"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164</w:t>
            </w:r>
          </w:p>
        </w:tc>
        <w:tc>
          <w:tcPr>
            <w:tcW w:w="1504" w:type="dxa"/>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79</w:t>
            </w:r>
          </w:p>
        </w:tc>
        <w:tc>
          <w:tcPr>
            <w:tcW w:w="0" w:type="auto"/>
            <w:tcBorders>
              <w:top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85</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Clusters</w:t>
            </w:r>
          </w:p>
        </w:tc>
        <w:tc>
          <w:tcPr>
            <w:tcW w:w="1423"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14</w:t>
            </w:r>
          </w:p>
        </w:tc>
        <w:tc>
          <w:tcPr>
            <w:tcW w:w="1445"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14</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13</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13</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vertAlign w:val="superscript"/>
                <w:lang w:val="en-GB"/>
              </w:rPr>
            </w:pPr>
            <w:r w:rsidRPr="00400D1E">
              <w:rPr>
                <w:rFonts w:ascii="Times New Roman" w:hAnsi="Times New Roman" w:cs="Times New Roman"/>
                <w:color w:val="000000" w:themeColor="text1"/>
                <w:sz w:val="20"/>
                <w:szCs w:val="20"/>
                <w:lang w:val="en-GB"/>
              </w:rPr>
              <w:t>R</w:t>
            </w:r>
            <w:r w:rsidRPr="00400D1E">
              <w:rPr>
                <w:rFonts w:ascii="Times New Roman" w:hAnsi="Times New Roman" w:cs="Times New Roman"/>
                <w:color w:val="000000" w:themeColor="text1"/>
                <w:sz w:val="20"/>
                <w:szCs w:val="20"/>
                <w:vertAlign w:val="superscript"/>
                <w:lang w:val="en-GB"/>
              </w:rPr>
              <w:t xml:space="preserve">2 </w:t>
            </w:r>
            <w:r w:rsidRPr="00400D1E">
              <w:rPr>
                <w:rFonts w:ascii="Times New Roman" w:hAnsi="Times New Roman" w:cs="Times New Roman"/>
                <w:color w:val="000000" w:themeColor="text1"/>
                <w:sz w:val="20"/>
                <w:szCs w:val="20"/>
                <w:lang w:val="en-GB"/>
              </w:rPr>
              <w:t>Within</w:t>
            </w:r>
          </w:p>
        </w:tc>
        <w:tc>
          <w:tcPr>
            <w:tcW w:w="1423"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0.338</w:t>
            </w:r>
          </w:p>
        </w:tc>
        <w:tc>
          <w:tcPr>
            <w:tcW w:w="1445"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0.347</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0.670</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0.542</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R</w:t>
            </w:r>
            <w:r w:rsidRPr="00400D1E">
              <w:rPr>
                <w:rFonts w:ascii="Times New Roman" w:hAnsi="Times New Roman" w:cs="Times New Roman"/>
                <w:color w:val="000000" w:themeColor="text1"/>
                <w:sz w:val="20"/>
                <w:szCs w:val="20"/>
                <w:vertAlign w:val="superscript"/>
                <w:lang w:val="en-GB"/>
              </w:rPr>
              <w:t xml:space="preserve">2 </w:t>
            </w:r>
            <w:r w:rsidRPr="00400D1E">
              <w:rPr>
                <w:rFonts w:ascii="Times New Roman" w:hAnsi="Times New Roman" w:cs="Times New Roman"/>
                <w:color w:val="000000" w:themeColor="text1"/>
                <w:sz w:val="20"/>
                <w:szCs w:val="20"/>
                <w:lang w:val="en-GB"/>
              </w:rPr>
              <w:t>Between</w:t>
            </w:r>
          </w:p>
        </w:tc>
        <w:tc>
          <w:tcPr>
            <w:tcW w:w="1423"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0.014</w:t>
            </w:r>
          </w:p>
        </w:tc>
        <w:tc>
          <w:tcPr>
            <w:tcW w:w="1445"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0.018</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0.23</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0.040</w:t>
            </w:r>
          </w:p>
        </w:tc>
      </w:tr>
      <w:tr w:rsidR="00DE5C56" w:rsidRPr="00400D1E" w:rsidTr="00B66B6D">
        <w:trPr>
          <w:trHeight w:val="20"/>
          <w:jc w:val="center"/>
        </w:trPr>
        <w:tc>
          <w:tcPr>
            <w:tcW w:w="0" w:type="auto"/>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R</w:t>
            </w:r>
            <w:r w:rsidRPr="00400D1E">
              <w:rPr>
                <w:rFonts w:ascii="Times New Roman" w:hAnsi="Times New Roman" w:cs="Times New Roman"/>
                <w:color w:val="000000" w:themeColor="text1"/>
                <w:sz w:val="20"/>
                <w:szCs w:val="20"/>
                <w:vertAlign w:val="superscript"/>
                <w:lang w:val="en-GB"/>
              </w:rPr>
              <w:t xml:space="preserve">2 </w:t>
            </w:r>
            <w:r w:rsidRPr="00400D1E">
              <w:rPr>
                <w:rFonts w:ascii="Times New Roman" w:hAnsi="Times New Roman" w:cs="Times New Roman"/>
                <w:color w:val="000000" w:themeColor="text1"/>
                <w:sz w:val="20"/>
                <w:szCs w:val="20"/>
                <w:lang w:val="en-GB"/>
              </w:rPr>
              <w:t>Overall</w:t>
            </w:r>
          </w:p>
        </w:tc>
        <w:tc>
          <w:tcPr>
            <w:tcW w:w="1423"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0.001</w:t>
            </w:r>
          </w:p>
        </w:tc>
        <w:tc>
          <w:tcPr>
            <w:tcW w:w="1445"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0.001</w:t>
            </w:r>
          </w:p>
        </w:tc>
        <w:tc>
          <w:tcPr>
            <w:tcW w:w="1504" w:type="dxa"/>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0.001</w:t>
            </w:r>
          </w:p>
        </w:tc>
        <w:tc>
          <w:tcPr>
            <w:tcW w:w="0" w:type="auto"/>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0.001</w:t>
            </w:r>
          </w:p>
        </w:tc>
      </w:tr>
      <w:tr w:rsidR="00DE5C56" w:rsidRPr="00400D1E" w:rsidTr="00B66B6D">
        <w:trPr>
          <w:trHeight w:val="20"/>
          <w:jc w:val="center"/>
        </w:trPr>
        <w:tc>
          <w:tcPr>
            <w:tcW w:w="0" w:type="auto"/>
            <w:tcBorders>
              <w:bottom w:val="single" w:sz="4" w:space="0" w:color="auto"/>
            </w:tcBorders>
          </w:tcPr>
          <w:p w:rsidR="00DE5C56" w:rsidRPr="00400D1E" w:rsidRDefault="00DE5C56" w:rsidP="00A9254C">
            <w:pPr>
              <w:widowControl w:val="0"/>
              <w:autoSpaceDE w:val="0"/>
              <w:autoSpaceDN w:val="0"/>
              <w:adjustRightInd w:val="0"/>
              <w:jc w:val="both"/>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BIC</w:t>
            </w:r>
          </w:p>
        </w:tc>
        <w:tc>
          <w:tcPr>
            <w:tcW w:w="1423"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1014.207</w:t>
            </w:r>
          </w:p>
        </w:tc>
        <w:tc>
          <w:tcPr>
            <w:tcW w:w="1445"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1011.948</w:t>
            </w:r>
          </w:p>
        </w:tc>
        <w:tc>
          <w:tcPr>
            <w:tcW w:w="1504" w:type="dxa"/>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425.456</w:t>
            </w:r>
          </w:p>
        </w:tc>
        <w:tc>
          <w:tcPr>
            <w:tcW w:w="0" w:type="auto"/>
            <w:tcBorders>
              <w:bottom w:val="single" w:sz="4" w:space="0" w:color="auto"/>
            </w:tcBorders>
          </w:tcPr>
          <w:p w:rsidR="00DE5C56" w:rsidRPr="00400D1E" w:rsidRDefault="00DE5C56" w:rsidP="00A9254C">
            <w:pPr>
              <w:widowControl w:val="0"/>
              <w:autoSpaceDE w:val="0"/>
              <w:autoSpaceDN w:val="0"/>
              <w:adjustRightInd w:val="0"/>
              <w:jc w:val="center"/>
              <w:rPr>
                <w:rFonts w:ascii="Times New Roman" w:hAnsi="Times New Roman" w:cs="Times New Roman"/>
                <w:color w:val="000000" w:themeColor="text1"/>
                <w:sz w:val="20"/>
                <w:szCs w:val="20"/>
                <w:lang w:val="en-GB"/>
              </w:rPr>
            </w:pPr>
            <w:r w:rsidRPr="00400D1E">
              <w:rPr>
                <w:rFonts w:ascii="Times New Roman" w:hAnsi="Times New Roman" w:cs="Times New Roman"/>
                <w:color w:val="000000" w:themeColor="text1"/>
                <w:sz w:val="20"/>
                <w:szCs w:val="20"/>
                <w:lang w:val="en-GB"/>
              </w:rPr>
              <w:t>521.657</w:t>
            </w:r>
          </w:p>
        </w:tc>
      </w:tr>
    </w:tbl>
    <w:p w:rsidR="00DE5C56" w:rsidRPr="00400D1E" w:rsidRDefault="00DE5C56" w:rsidP="00DE5C56">
      <w:pPr>
        <w:spacing w:after="0"/>
        <w:jc w:val="both"/>
        <w:rPr>
          <w:rFonts w:ascii="Times New Roman" w:eastAsiaTheme="minorHAnsi" w:hAnsi="Times New Roman" w:cs="Times New Roman"/>
          <w:i/>
          <w:iCs/>
          <w:sz w:val="20"/>
          <w:szCs w:val="20"/>
          <w:lang w:val="en-GB" w:eastAsia="en-US"/>
        </w:rPr>
      </w:pPr>
      <w:r w:rsidRPr="00400D1E">
        <w:rPr>
          <w:rFonts w:ascii="Times New Roman" w:eastAsiaTheme="minorHAnsi" w:hAnsi="Times New Roman" w:cs="Times New Roman"/>
          <w:i/>
          <w:color w:val="000000" w:themeColor="text1"/>
          <w:sz w:val="20"/>
          <w:szCs w:val="20"/>
          <w:lang w:val="en-GB" w:eastAsia="en-US"/>
        </w:rPr>
        <w:t>Note</w:t>
      </w:r>
      <w:r w:rsidRPr="00400D1E">
        <w:rPr>
          <w:rFonts w:ascii="Times New Roman" w:eastAsiaTheme="minorHAnsi" w:hAnsi="Times New Roman" w:cs="Times New Roman"/>
          <w:color w:val="000000" w:themeColor="text1"/>
          <w:sz w:val="20"/>
          <w:szCs w:val="20"/>
          <w:lang w:val="en-GB" w:eastAsia="en-US"/>
        </w:rPr>
        <w:t>: Table entries are OLS Regression coefficients with panel corrected standard errors, clustered by country, and fixed-effects.</w:t>
      </w:r>
    </w:p>
    <w:p w:rsidR="00DE5C56" w:rsidRPr="00400D1E" w:rsidRDefault="00DE5C56" w:rsidP="00DE5C56">
      <w:pPr>
        <w:spacing w:after="0" w:line="480" w:lineRule="auto"/>
        <w:jc w:val="both"/>
        <w:rPr>
          <w:rFonts w:ascii="Times New Roman" w:eastAsiaTheme="minorHAnsi" w:hAnsi="Times New Roman" w:cs="Times New Roman"/>
          <w:lang w:val="en-GB" w:eastAsia="en-US"/>
        </w:rPr>
      </w:pPr>
      <w:r w:rsidRPr="00400D1E">
        <w:rPr>
          <w:rFonts w:ascii="Times New Roman" w:eastAsiaTheme="minorHAnsi" w:hAnsi="Times New Roman" w:cs="Times New Roman"/>
          <w:i/>
          <w:iCs/>
          <w:sz w:val="20"/>
          <w:szCs w:val="20"/>
          <w:lang w:val="en-GB" w:eastAsia="en-US"/>
        </w:rPr>
        <w:t>*** p ≤0.01; ** p ≤.0.05; * p ≤.0.</w:t>
      </w:r>
      <w:r w:rsidR="00400D1E" w:rsidRPr="00400D1E">
        <w:rPr>
          <w:rFonts w:ascii="Times New Roman" w:eastAsiaTheme="minorHAnsi" w:hAnsi="Times New Roman" w:cs="Times New Roman"/>
          <w:i/>
          <w:iCs/>
          <w:sz w:val="20"/>
          <w:szCs w:val="20"/>
          <w:lang w:val="en-GB" w:eastAsia="en-US"/>
        </w:rPr>
        <w:t>10</w:t>
      </w:r>
    </w:p>
    <w:p w:rsidR="00A16ADD" w:rsidRPr="00E64392" w:rsidRDefault="00DE5C56" w:rsidP="00A16ADD">
      <w:pPr>
        <w:spacing w:after="0"/>
        <w:jc w:val="center"/>
        <w:rPr>
          <w:rFonts w:ascii="Times New Roman" w:eastAsia="Times New Roman" w:hAnsi="Times New Roman" w:cs="Times New Roman"/>
          <w:b/>
          <w:lang w:val="en-GB" w:eastAsia="en-US"/>
        </w:rPr>
      </w:pPr>
      <w:r w:rsidRPr="00BB470A">
        <w:rPr>
          <w:rFonts w:ascii="Times New Roman" w:eastAsiaTheme="minorHAnsi" w:hAnsi="Times New Roman" w:cs="Times New Roman"/>
          <w:b/>
          <w:highlight w:val="yellow"/>
          <w:lang w:val="en-GB" w:eastAsia="en-US"/>
        </w:rPr>
        <w:br w:type="column"/>
      </w:r>
      <w:r w:rsidR="00A16ADD" w:rsidRPr="00E64392">
        <w:rPr>
          <w:rFonts w:ascii="Times New Roman" w:eastAsiaTheme="minorHAnsi" w:hAnsi="Times New Roman" w:cs="Times New Roman"/>
          <w:b/>
          <w:lang w:val="en-GB" w:eastAsia="en-US"/>
        </w:rPr>
        <w:lastRenderedPageBreak/>
        <w:t xml:space="preserve">Figure A.1: </w:t>
      </w:r>
      <w:r w:rsidR="00A16ADD" w:rsidRPr="00E64392">
        <w:rPr>
          <w:rFonts w:ascii="Times New Roman" w:eastAsia="Times New Roman" w:hAnsi="Times New Roman" w:cs="Times New Roman"/>
          <w:b/>
          <w:lang w:val="en-GB" w:eastAsia="en-US"/>
        </w:rPr>
        <w:t>Effect of Mainstream Party Shifts on Vote Share as Radical Left Party Electoral Strength Varies</w:t>
      </w:r>
    </w:p>
    <w:p w:rsidR="00A16ADD" w:rsidRPr="00E64392" w:rsidRDefault="00A16ADD" w:rsidP="00A16ADD">
      <w:pPr>
        <w:spacing w:after="0" w:line="240" w:lineRule="auto"/>
        <w:jc w:val="center"/>
        <w:rPr>
          <w:rFonts w:ascii="Times New Roman" w:eastAsiaTheme="minorHAnsi" w:hAnsi="Times New Roman" w:cs="Times New Roman"/>
          <w:b/>
          <w:lang w:val="en-GB" w:eastAsia="en-US"/>
        </w:rPr>
      </w:pPr>
    </w:p>
    <w:p w:rsidR="00A16ADD" w:rsidRPr="00E64392" w:rsidRDefault="00E64392" w:rsidP="00A16ADD">
      <w:pPr>
        <w:spacing w:after="0"/>
        <w:jc w:val="center"/>
        <w:rPr>
          <w:rFonts w:ascii="Times New Roman" w:eastAsiaTheme="minorHAnsi" w:hAnsi="Times New Roman" w:cs="Times New Roman"/>
          <w:lang w:val="en-GB" w:eastAsia="en-US"/>
        </w:rPr>
      </w:pPr>
      <w:r w:rsidRPr="00E64392">
        <w:rPr>
          <w:rFonts w:ascii="Times New Roman" w:eastAsiaTheme="minorHAnsi" w:hAnsi="Times New Roman" w:cs="Times New Roman"/>
          <w:noProof/>
          <w:lang w:val="en-NZ" w:eastAsia="en-NZ"/>
        </w:rPr>
        <w:drawing>
          <wp:inline distT="0" distB="0" distL="0" distR="0">
            <wp:extent cx="5905818" cy="42951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14320" cy="4301324"/>
                    </a:xfrm>
                    <a:prstGeom prst="rect">
                      <a:avLst/>
                    </a:prstGeom>
                  </pic:spPr>
                </pic:pic>
              </a:graphicData>
            </a:graphic>
          </wp:inline>
        </w:drawing>
      </w:r>
    </w:p>
    <w:p w:rsidR="00A16ADD" w:rsidRPr="00E64392" w:rsidRDefault="00A16ADD" w:rsidP="00A16ADD">
      <w:pPr>
        <w:spacing w:after="0"/>
        <w:jc w:val="both"/>
        <w:rPr>
          <w:rFonts w:ascii="Times New Roman" w:eastAsiaTheme="minorHAnsi" w:hAnsi="Times New Roman" w:cs="Times New Roman"/>
          <w:i/>
          <w:iCs/>
          <w:sz w:val="20"/>
          <w:szCs w:val="20"/>
          <w:lang w:val="en-GB" w:eastAsia="en-US"/>
        </w:rPr>
      </w:pPr>
      <w:r w:rsidRPr="00E64392">
        <w:rPr>
          <w:rFonts w:ascii="Times New Roman" w:eastAsiaTheme="minorHAnsi" w:hAnsi="Times New Roman" w:cs="Times New Roman"/>
          <w:i/>
          <w:color w:val="000000" w:themeColor="text1"/>
          <w:sz w:val="20"/>
          <w:szCs w:val="20"/>
          <w:lang w:val="en-GB" w:eastAsia="en-US"/>
        </w:rPr>
        <w:t>Note</w:t>
      </w:r>
      <w:r w:rsidRPr="00E64392">
        <w:rPr>
          <w:rFonts w:ascii="Times New Roman" w:eastAsiaTheme="minorHAnsi" w:hAnsi="Times New Roman" w:cs="Times New Roman"/>
          <w:color w:val="000000" w:themeColor="text1"/>
          <w:sz w:val="20"/>
          <w:szCs w:val="20"/>
          <w:lang w:val="en-GB" w:eastAsia="en-US"/>
        </w:rPr>
        <w:t>: Radical left party electoral success is on the x-axis, the marginal effect of a shift in mainstream party position regarding the EU is on the y-axis. The solid black line is the expected</w:t>
      </w:r>
      <w:r w:rsidR="00A51973">
        <w:rPr>
          <w:rFonts w:ascii="Times New Roman" w:eastAsiaTheme="minorHAnsi" w:hAnsi="Times New Roman" w:cs="Times New Roman"/>
          <w:color w:val="000000" w:themeColor="text1"/>
          <w:sz w:val="20"/>
          <w:szCs w:val="20"/>
          <w:lang w:val="en-GB" w:eastAsia="en-US"/>
        </w:rPr>
        <w:t xml:space="preserve"> effect, the dashed lines are 95</w:t>
      </w:r>
      <w:r w:rsidRPr="00E64392">
        <w:rPr>
          <w:rFonts w:ascii="Times New Roman" w:eastAsiaTheme="minorHAnsi" w:hAnsi="Times New Roman" w:cs="Times New Roman"/>
          <w:color w:val="000000" w:themeColor="text1"/>
          <w:sz w:val="20"/>
          <w:szCs w:val="20"/>
          <w:lang w:val="en-GB" w:eastAsia="en-US"/>
        </w:rPr>
        <w:t xml:space="preserve">% confidence intervals. The black ticks along the x-axis show the distribution of radical left party electoral success. </w:t>
      </w:r>
      <w:r w:rsidR="00E64392" w:rsidRPr="00E64392">
        <w:rPr>
          <w:rFonts w:ascii="Times New Roman" w:eastAsiaTheme="minorHAnsi" w:hAnsi="Times New Roman" w:cs="Times New Roman"/>
          <w:color w:val="000000" w:themeColor="text1"/>
          <w:sz w:val="20"/>
          <w:szCs w:val="20"/>
          <w:lang w:val="en-GB" w:eastAsia="en-US"/>
        </w:rPr>
        <w:t>This figure is based on Model A8 in Table A.9</w:t>
      </w:r>
      <w:r w:rsidRPr="00E64392">
        <w:rPr>
          <w:rFonts w:ascii="Times New Roman" w:eastAsiaTheme="minorHAnsi" w:hAnsi="Times New Roman" w:cs="Times New Roman"/>
          <w:color w:val="000000" w:themeColor="text1"/>
          <w:sz w:val="20"/>
          <w:szCs w:val="20"/>
          <w:lang w:val="en-GB" w:eastAsia="en-US"/>
        </w:rPr>
        <w:t>.</w:t>
      </w: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DE5102" w:rsidRPr="00BB470A" w:rsidRDefault="00DE5102"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A51973" w:rsidRDefault="00A16ADD" w:rsidP="00A16ADD">
      <w:pPr>
        <w:spacing w:after="0"/>
        <w:jc w:val="center"/>
        <w:rPr>
          <w:rFonts w:ascii="Times New Roman" w:eastAsia="Times New Roman" w:hAnsi="Times New Roman" w:cs="Times New Roman"/>
          <w:b/>
          <w:lang w:val="en-GB" w:eastAsia="en-US"/>
        </w:rPr>
      </w:pPr>
      <w:r w:rsidRPr="00A51973">
        <w:rPr>
          <w:rFonts w:ascii="Times New Roman" w:eastAsiaTheme="minorHAnsi" w:hAnsi="Times New Roman" w:cs="Times New Roman"/>
          <w:b/>
          <w:lang w:val="en-GB" w:eastAsia="en-US"/>
        </w:rPr>
        <w:lastRenderedPageBreak/>
        <w:t xml:space="preserve">Figure A.2: </w:t>
      </w:r>
      <w:r w:rsidRPr="00A51973">
        <w:rPr>
          <w:rFonts w:ascii="Times New Roman" w:eastAsia="Times New Roman" w:hAnsi="Times New Roman" w:cs="Times New Roman"/>
          <w:b/>
          <w:lang w:val="en-GB" w:eastAsia="en-US"/>
        </w:rPr>
        <w:t>Effect of Mainstream Party Shifts on Vote Share as Radical Left Party Electoral Strength Varies for Centre-Right Parties</w:t>
      </w:r>
    </w:p>
    <w:p w:rsidR="00A16ADD" w:rsidRPr="00A51973" w:rsidRDefault="00A16ADD" w:rsidP="00A16ADD">
      <w:pPr>
        <w:spacing w:after="0" w:line="240" w:lineRule="auto"/>
        <w:jc w:val="center"/>
        <w:rPr>
          <w:rFonts w:ascii="Times New Roman" w:eastAsiaTheme="minorHAnsi" w:hAnsi="Times New Roman" w:cs="Times New Roman"/>
          <w:b/>
          <w:lang w:val="en-GB" w:eastAsia="en-US"/>
        </w:rPr>
      </w:pPr>
    </w:p>
    <w:p w:rsidR="00A16ADD" w:rsidRPr="00A51973" w:rsidRDefault="00A51973" w:rsidP="00A16ADD">
      <w:pPr>
        <w:spacing w:after="0"/>
        <w:jc w:val="center"/>
        <w:rPr>
          <w:rFonts w:ascii="Times New Roman" w:eastAsiaTheme="minorHAnsi" w:hAnsi="Times New Roman" w:cs="Times New Roman"/>
          <w:lang w:val="en-GB" w:eastAsia="en-US"/>
        </w:rPr>
      </w:pPr>
      <w:r w:rsidRPr="00A51973">
        <w:rPr>
          <w:rFonts w:ascii="Times New Roman" w:eastAsiaTheme="minorHAnsi" w:hAnsi="Times New Roman" w:cs="Times New Roman"/>
          <w:noProof/>
          <w:lang w:val="en-NZ" w:eastAsia="en-NZ"/>
        </w:rPr>
        <w:drawing>
          <wp:inline distT="0" distB="0" distL="0" distR="0">
            <wp:extent cx="5905818" cy="429514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29201" cy="4312146"/>
                    </a:xfrm>
                    <a:prstGeom prst="rect">
                      <a:avLst/>
                    </a:prstGeom>
                  </pic:spPr>
                </pic:pic>
              </a:graphicData>
            </a:graphic>
          </wp:inline>
        </w:drawing>
      </w:r>
    </w:p>
    <w:p w:rsidR="00A16ADD" w:rsidRPr="00A51973" w:rsidRDefault="00A16ADD" w:rsidP="00A16ADD">
      <w:pPr>
        <w:spacing w:after="0"/>
        <w:jc w:val="both"/>
        <w:rPr>
          <w:rFonts w:ascii="Times New Roman" w:eastAsiaTheme="minorHAnsi" w:hAnsi="Times New Roman" w:cs="Times New Roman"/>
          <w:i/>
          <w:iCs/>
          <w:sz w:val="20"/>
          <w:szCs w:val="20"/>
          <w:lang w:val="en-GB" w:eastAsia="en-US"/>
        </w:rPr>
      </w:pPr>
      <w:r w:rsidRPr="00A51973">
        <w:rPr>
          <w:rFonts w:ascii="Times New Roman" w:eastAsiaTheme="minorHAnsi" w:hAnsi="Times New Roman" w:cs="Times New Roman"/>
          <w:i/>
          <w:color w:val="000000" w:themeColor="text1"/>
          <w:sz w:val="20"/>
          <w:szCs w:val="20"/>
          <w:lang w:val="en-GB" w:eastAsia="en-US"/>
        </w:rPr>
        <w:t>Note</w:t>
      </w:r>
      <w:r w:rsidRPr="00A51973">
        <w:rPr>
          <w:rFonts w:ascii="Times New Roman" w:eastAsiaTheme="minorHAnsi" w:hAnsi="Times New Roman" w:cs="Times New Roman"/>
          <w:color w:val="000000" w:themeColor="text1"/>
          <w:sz w:val="20"/>
          <w:szCs w:val="20"/>
          <w:lang w:val="en-GB" w:eastAsia="en-US"/>
        </w:rPr>
        <w:t>: Radical left party electoral success is on the x-axis, the marginal effect of a shift in mainstream party position regarding the EU is on the y-axis. The solid black line is the expected</w:t>
      </w:r>
      <w:r w:rsidR="00A51973">
        <w:rPr>
          <w:rFonts w:ascii="Times New Roman" w:eastAsiaTheme="minorHAnsi" w:hAnsi="Times New Roman" w:cs="Times New Roman"/>
          <w:color w:val="000000" w:themeColor="text1"/>
          <w:sz w:val="20"/>
          <w:szCs w:val="20"/>
          <w:lang w:val="en-GB" w:eastAsia="en-US"/>
        </w:rPr>
        <w:t xml:space="preserve"> effect, the dashed lines are 95</w:t>
      </w:r>
      <w:r w:rsidRPr="00A51973">
        <w:rPr>
          <w:rFonts w:ascii="Times New Roman" w:eastAsiaTheme="minorHAnsi" w:hAnsi="Times New Roman" w:cs="Times New Roman"/>
          <w:color w:val="000000" w:themeColor="text1"/>
          <w:sz w:val="20"/>
          <w:szCs w:val="20"/>
          <w:lang w:val="en-GB" w:eastAsia="en-US"/>
        </w:rPr>
        <w:t xml:space="preserve">% confidence intervals. The black ticks along the x-axis show the distribution of radical left party electoral success. This figure is based on Model </w:t>
      </w:r>
      <w:r w:rsidR="00A51973">
        <w:rPr>
          <w:rFonts w:ascii="Times New Roman" w:eastAsiaTheme="minorHAnsi" w:hAnsi="Times New Roman" w:cs="Times New Roman"/>
          <w:color w:val="000000" w:themeColor="text1"/>
          <w:sz w:val="20"/>
          <w:szCs w:val="20"/>
          <w:lang w:val="en-GB" w:eastAsia="en-US"/>
        </w:rPr>
        <w:t>A9 in Table A.9</w:t>
      </w:r>
      <w:r w:rsidRPr="00A51973">
        <w:rPr>
          <w:rFonts w:ascii="Times New Roman" w:eastAsiaTheme="minorHAnsi" w:hAnsi="Times New Roman" w:cs="Times New Roman"/>
          <w:color w:val="000000" w:themeColor="text1"/>
          <w:sz w:val="20"/>
          <w:szCs w:val="20"/>
          <w:lang w:val="en-GB" w:eastAsia="en-US"/>
        </w:rPr>
        <w:t>.</w:t>
      </w:r>
    </w:p>
    <w:p w:rsidR="00A16ADD" w:rsidRPr="00BB470A" w:rsidRDefault="00A16ADD" w:rsidP="00A16ADD">
      <w:pPr>
        <w:spacing w:after="0"/>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51973" w:rsidRPr="00BB470A" w:rsidRDefault="00A51973"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BB470A" w:rsidRDefault="00A16ADD" w:rsidP="00A16ADD">
      <w:pPr>
        <w:widowControl w:val="0"/>
        <w:autoSpaceDE w:val="0"/>
        <w:autoSpaceDN w:val="0"/>
        <w:adjustRightInd w:val="0"/>
        <w:spacing w:after="0" w:line="480" w:lineRule="auto"/>
        <w:jc w:val="both"/>
        <w:rPr>
          <w:rFonts w:ascii="Times New Roman" w:eastAsiaTheme="minorHAnsi" w:hAnsi="Times New Roman" w:cs="Times New Roman"/>
          <w:highlight w:val="yellow"/>
          <w:lang w:val="en-GB" w:eastAsia="en-US"/>
        </w:rPr>
      </w:pPr>
    </w:p>
    <w:p w:rsidR="00A16ADD" w:rsidRPr="00E7204B" w:rsidRDefault="00A16ADD" w:rsidP="00A16ADD">
      <w:pPr>
        <w:spacing w:after="0"/>
        <w:jc w:val="center"/>
        <w:rPr>
          <w:rFonts w:ascii="Times New Roman" w:eastAsia="Times New Roman" w:hAnsi="Times New Roman" w:cs="Times New Roman"/>
          <w:b/>
          <w:lang w:val="en-GB" w:eastAsia="en-US"/>
        </w:rPr>
      </w:pPr>
      <w:r w:rsidRPr="00E7204B">
        <w:rPr>
          <w:rFonts w:ascii="Times New Roman" w:eastAsiaTheme="minorHAnsi" w:hAnsi="Times New Roman" w:cs="Times New Roman"/>
          <w:b/>
          <w:lang w:val="en-GB" w:eastAsia="en-US"/>
        </w:rPr>
        <w:lastRenderedPageBreak/>
        <w:t xml:space="preserve">Figure A.3: </w:t>
      </w:r>
      <w:r w:rsidRPr="00E7204B">
        <w:rPr>
          <w:rFonts w:ascii="Times New Roman" w:eastAsia="Times New Roman" w:hAnsi="Times New Roman" w:cs="Times New Roman"/>
          <w:b/>
          <w:lang w:val="en-GB" w:eastAsia="en-US"/>
        </w:rPr>
        <w:t>Effect of Mainstream Party Shifts on Vote Share as Radical Left Party Electoral Strength Varies for Centre-Left Parties</w:t>
      </w:r>
    </w:p>
    <w:p w:rsidR="00A16ADD" w:rsidRPr="00E7204B" w:rsidRDefault="00A16ADD" w:rsidP="00A16ADD">
      <w:pPr>
        <w:spacing w:after="0" w:line="240" w:lineRule="auto"/>
        <w:jc w:val="center"/>
        <w:rPr>
          <w:rFonts w:ascii="Times New Roman" w:eastAsiaTheme="minorHAnsi" w:hAnsi="Times New Roman" w:cs="Times New Roman"/>
          <w:b/>
          <w:lang w:val="en-GB" w:eastAsia="en-US"/>
        </w:rPr>
      </w:pPr>
    </w:p>
    <w:p w:rsidR="00A16ADD" w:rsidRPr="00E7204B" w:rsidRDefault="00E7204B" w:rsidP="00A16ADD">
      <w:pPr>
        <w:spacing w:after="0"/>
        <w:jc w:val="center"/>
        <w:rPr>
          <w:rFonts w:ascii="Times New Roman" w:eastAsiaTheme="minorHAnsi" w:hAnsi="Times New Roman" w:cs="Times New Roman"/>
          <w:lang w:val="en-GB" w:eastAsia="en-US"/>
        </w:rPr>
      </w:pPr>
      <w:r w:rsidRPr="00E7204B">
        <w:rPr>
          <w:rFonts w:ascii="Times New Roman" w:eastAsiaTheme="minorHAnsi" w:hAnsi="Times New Roman" w:cs="Times New Roman"/>
          <w:noProof/>
          <w:lang w:val="en-NZ" w:eastAsia="en-NZ"/>
        </w:rPr>
        <w:drawing>
          <wp:inline distT="0" distB="0" distL="0" distR="0">
            <wp:extent cx="5880735" cy="427689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10739" cy="4298719"/>
                    </a:xfrm>
                    <a:prstGeom prst="rect">
                      <a:avLst/>
                    </a:prstGeom>
                  </pic:spPr>
                </pic:pic>
              </a:graphicData>
            </a:graphic>
          </wp:inline>
        </w:drawing>
      </w:r>
    </w:p>
    <w:p w:rsidR="00A16ADD" w:rsidRPr="00A16ADD" w:rsidRDefault="00A16ADD" w:rsidP="00A16ADD">
      <w:pPr>
        <w:spacing w:after="0"/>
        <w:jc w:val="both"/>
        <w:rPr>
          <w:rFonts w:ascii="Times New Roman" w:eastAsiaTheme="minorHAnsi" w:hAnsi="Times New Roman" w:cs="Times New Roman"/>
          <w:i/>
          <w:iCs/>
          <w:sz w:val="20"/>
          <w:szCs w:val="20"/>
          <w:lang w:val="en-GB" w:eastAsia="en-US"/>
        </w:rPr>
      </w:pPr>
      <w:r w:rsidRPr="00E7204B">
        <w:rPr>
          <w:rFonts w:ascii="Times New Roman" w:eastAsiaTheme="minorHAnsi" w:hAnsi="Times New Roman" w:cs="Times New Roman"/>
          <w:i/>
          <w:color w:val="000000" w:themeColor="text1"/>
          <w:sz w:val="20"/>
          <w:szCs w:val="20"/>
          <w:lang w:val="en-GB" w:eastAsia="en-US"/>
        </w:rPr>
        <w:t>Note</w:t>
      </w:r>
      <w:r w:rsidRPr="00E7204B">
        <w:rPr>
          <w:rFonts w:ascii="Times New Roman" w:eastAsiaTheme="minorHAnsi" w:hAnsi="Times New Roman" w:cs="Times New Roman"/>
          <w:color w:val="000000" w:themeColor="text1"/>
          <w:sz w:val="20"/>
          <w:szCs w:val="20"/>
          <w:lang w:val="en-GB" w:eastAsia="en-US"/>
        </w:rPr>
        <w:t>: Radical left party electoral success is on the x-axis, the marginal effect of a shift in mainstream party position regarding the EU is on the y-axis. The solid black line is the expected</w:t>
      </w:r>
      <w:r w:rsidR="00E7204B">
        <w:rPr>
          <w:rFonts w:ascii="Times New Roman" w:eastAsiaTheme="minorHAnsi" w:hAnsi="Times New Roman" w:cs="Times New Roman"/>
          <w:color w:val="000000" w:themeColor="text1"/>
          <w:sz w:val="20"/>
          <w:szCs w:val="20"/>
          <w:lang w:val="en-GB" w:eastAsia="en-US"/>
        </w:rPr>
        <w:t xml:space="preserve"> effect, the dashed lines are 95</w:t>
      </w:r>
      <w:bookmarkStart w:id="0" w:name="_GoBack"/>
      <w:bookmarkEnd w:id="0"/>
      <w:r w:rsidRPr="00E7204B">
        <w:rPr>
          <w:rFonts w:ascii="Times New Roman" w:eastAsiaTheme="minorHAnsi" w:hAnsi="Times New Roman" w:cs="Times New Roman"/>
          <w:color w:val="000000" w:themeColor="text1"/>
          <w:sz w:val="20"/>
          <w:szCs w:val="20"/>
          <w:lang w:val="en-GB" w:eastAsia="en-US"/>
        </w:rPr>
        <w:t>% confidence intervals. The black ticks along the x-axis show the distribution of radical left party electoral success. This fig</w:t>
      </w:r>
      <w:r w:rsidR="00E7204B">
        <w:rPr>
          <w:rFonts w:ascii="Times New Roman" w:eastAsiaTheme="minorHAnsi" w:hAnsi="Times New Roman" w:cs="Times New Roman"/>
          <w:color w:val="000000" w:themeColor="text1"/>
          <w:sz w:val="20"/>
          <w:szCs w:val="20"/>
          <w:lang w:val="en-GB" w:eastAsia="en-US"/>
        </w:rPr>
        <w:t>ure is based on Model A10 in Table A.9</w:t>
      </w:r>
      <w:r w:rsidRPr="00E7204B">
        <w:rPr>
          <w:rFonts w:ascii="Times New Roman" w:eastAsiaTheme="minorHAnsi" w:hAnsi="Times New Roman" w:cs="Times New Roman"/>
          <w:color w:val="000000" w:themeColor="text1"/>
          <w:sz w:val="20"/>
          <w:szCs w:val="20"/>
          <w:lang w:val="en-GB" w:eastAsia="en-US"/>
        </w:rPr>
        <w:t>.</w:t>
      </w: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A16ADD" w:rsidRPr="00A16ADD" w:rsidRDefault="00A16ADD" w:rsidP="00A16ADD">
      <w:pPr>
        <w:spacing w:after="0"/>
        <w:jc w:val="both"/>
        <w:rPr>
          <w:rFonts w:ascii="Times New Roman" w:eastAsiaTheme="minorHAnsi" w:hAnsi="Times New Roman" w:cs="Times New Roman"/>
          <w:lang w:val="en-GB" w:eastAsia="en-US"/>
        </w:rPr>
      </w:pPr>
    </w:p>
    <w:p w:rsidR="00640276" w:rsidRDefault="00640276"/>
    <w:sectPr w:rsidR="00640276" w:rsidSect="006402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0F" w:rsidRDefault="009C3A0F" w:rsidP="003C54EB">
      <w:pPr>
        <w:spacing w:after="0" w:line="240" w:lineRule="auto"/>
      </w:pPr>
      <w:r>
        <w:separator/>
      </w:r>
    </w:p>
  </w:endnote>
  <w:endnote w:type="continuationSeparator" w:id="0">
    <w:p w:rsidR="009C3A0F" w:rsidRDefault="009C3A0F" w:rsidP="003C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charset w:val="80"/>
    <w:family w:val="auto"/>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charset w:val="80"/>
    <w:family w:val="auto"/>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318861"/>
      <w:docPartObj>
        <w:docPartGallery w:val="Page Numbers (Bottom of Page)"/>
        <w:docPartUnique/>
      </w:docPartObj>
    </w:sdtPr>
    <w:sdtContent>
      <w:p w:rsidR="00A9254C" w:rsidRDefault="00E80C8C">
        <w:pPr>
          <w:pStyle w:val="Footer"/>
          <w:jc w:val="center"/>
        </w:pPr>
        <w:r>
          <w:fldChar w:fldCharType="begin"/>
        </w:r>
        <w:r w:rsidR="00A9254C">
          <w:instrText>PAGE   \* MERGEFORMAT</w:instrText>
        </w:r>
        <w:r>
          <w:fldChar w:fldCharType="separate"/>
        </w:r>
        <w:r w:rsidR="008B5A8F" w:rsidRPr="008B5A8F">
          <w:rPr>
            <w:noProof/>
            <w:lang w:val="nl-NL"/>
          </w:rPr>
          <w:t>16</w:t>
        </w:r>
        <w:r>
          <w:fldChar w:fldCharType="end"/>
        </w:r>
      </w:p>
    </w:sdtContent>
  </w:sdt>
  <w:p w:rsidR="00A9254C" w:rsidRDefault="00A92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0F" w:rsidRDefault="009C3A0F" w:rsidP="003C54EB">
      <w:pPr>
        <w:spacing w:after="0" w:line="240" w:lineRule="auto"/>
      </w:pPr>
      <w:r>
        <w:separator/>
      </w:r>
    </w:p>
  </w:footnote>
  <w:footnote w:type="continuationSeparator" w:id="0">
    <w:p w:rsidR="009C3A0F" w:rsidRDefault="009C3A0F" w:rsidP="003C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8A8"/>
    <w:multiLevelType w:val="multilevel"/>
    <w:tmpl w:val="43C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472D"/>
    <w:multiLevelType w:val="hybridMultilevel"/>
    <w:tmpl w:val="7F3457FE"/>
    <w:lvl w:ilvl="0" w:tplc="77928C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A370A5"/>
    <w:multiLevelType w:val="hybridMultilevel"/>
    <w:tmpl w:val="360AA628"/>
    <w:lvl w:ilvl="0" w:tplc="3BEC4ACE">
      <w:start w:val="14"/>
      <w:numFmt w:val="bullet"/>
      <w:lvlText w:val="-"/>
      <w:lvlJc w:val="left"/>
      <w:pPr>
        <w:ind w:left="720" w:hanging="360"/>
      </w:pPr>
      <w:rPr>
        <w:rFonts w:ascii="Times New Roman" w:eastAsiaTheme="minorHAnsi" w:hAnsi="Times New Roman" w:cs="Times New Roman" w:hint="default"/>
        <w:b/>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7711862"/>
    <w:multiLevelType w:val="multilevel"/>
    <w:tmpl w:val="200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08"/>
  <w:hyphenationZone w:val="425"/>
  <w:characterSpacingControl w:val="doNotCompress"/>
  <w:footnotePr>
    <w:footnote w:id="-1"/>
    <w:footnote w:id="0"/>
  </w:footnotePr>
  <w:endnotePr>
    <w:endnote w:id="-1"/>
    <w:endnote w:id="0"/>
  </w:endnotePr>
  <w:compat>
    <w:useFELayout/>
  </w:compat>
  <w:rsids>
    <w:rsidRoot w:val="00A16ADD"/>
    <w:rsid w:val="000375D7"/>
    <w:rsid w:val="000B1933"/>
    <w:rsid w:val="00141B86"/>
    <w:rsid w:val="001D4BDF"/>
    <w:rsid w:val="001F26BB"/>
    <w:rsid w:val="00233958"/>
    <w:rsid w:val="002A7C51"/>
    <w:rsid w:val="002B7414"/>
    <w:rsid w:val="003730C0"/>
    <w:rsid w:val="003C54EB"/>
    <w:rsid w:val="00400D1E"/>
    <w:rsid w:val="004F0380"/>
    <w:rsid w:val="00551E4D"/>
    <w:rsid w:val="005C3CDF"/>
    <w:rsid w:val="005D65CF"/>
    <w:rsid w:val="006319FF"/>
    <w:rsid w:val="00640276"/>
    <w:rsid w:val="00641ED2"/>
    <w:rsid w:val="006447B6"/>
    <w:rsid w:val="006D1B82"/>
    <w:rsid w:val="006D396D"/>
    <w:rsid w:val="006F1BB0"/>
    <w:rsid w:val="008B360A"/>
    <w:rsid w:val="008B5A8F"/>
    <w:rsid w:val="00946054"/>
    <w:rsid w:val="009C3A0F"/>
    <w:rsid w:val="00A16ADD"/>
    <w:rsid w:val="00A51973"/>
    <w:rsid w:val="00A9254C"/>
    <w:rsid w:val="00B54D21"/>
    <w:rsid w:val="00B66B6D"/>
    <w:rsid w:val="00B937B8"/>
    <w:rsid w:val="00BB470A"/>
    <w:rsid w:val="00D92436"/>
    <w:rsid w:val="00DE5102"/>
    <w:rsid w:val="00DE5C56"/>
    <w:rsid w:val="00E64392"/>
    <w:rsid w:val="00E7204B"/>
    <w:rsid w:val="00E80C8C"/>
    <w:rsid w:val="00F05F40"/>
    <w:rsid w:val="00FE2B1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58"/>
  </w:style>
  <w:style w:type="paragraph" w:styleId="Heading1">
    <w:name w:val="heading 1"/>
    <w:basedOn w:val="Normal"/>
    <w:next w:val="Normal"/>
    <w:link w:val="Heading1Char"/>
    <w:uiPriority w:val="9"/>
    <w:qFormat/>
    <w:rsid w:val="00233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CambriaHeaders">
    <w:name w:val="Times New Roman - Cambria Headers"/>
    <w:basedOn w:val="Heading1"/>
    <w:qFormat/>
    <w:rsid w:val="00233958"/>
    <w:pPr>
      <w:spacing w:line="360" w:lineRule="auto"/>
      <w:jc w:val="both"/>
    </w:pPr>
    <w:rPr>
      <w:rFonts w:ascii="Times New Roman" w:hAnsi="Times New Roman"/>
      <w:b/>
      <w:color w:val="auto"/>
    </w:rPr>
  </w:style>
  <w:style w:type="character" w:customStyle="1" w:styleId="Heading1Char">
    <w:name w:val="Heading 1 Char"/>
    <w:basedOn w:val="DefaultParagraphFont"/>
    <w:link w:val="Heading1"/>
    <w:uiPriority w:val="9"/>
    <w:rsid w:val="00233958"/>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6ADD"/>
  </w:style>
  <w:style w:type="paragraph" w:styleId="NormalWeb">
    <w:name w:val="Normal (Web)"/>
    <w:basedOn w:val="Normal"/>
    <w:uiPriority w:val="99"/>
    <w:unhideWhenUsed/>
    <w:rsid w:val="00A16ADD"/>
    <w:pPr>
      <w:spacing w:before="100" w:beforeAutospacing="1" w:after="100" w:afterAutospacing="1" w:line="240" w:lineRule="auto"/>
      <w:jc w:val="both"/>
    </w:pPr>
    <w:rPr>
      <w:rFonts w:ascii="Times New Roman" w:eastAsiaTheme="minorHAnsi" w:hAnsi="Times New Roman" w:cs="Times New Roman"/>
      <w:sz w:val="24"/>
      <w:szCs w:val="24"/>
      <w:lang w:val="en-US" w:eastAsia="en-US"/>
    </w:rPr>
  </w:style>
  <w:style w:type="character" w:customStyle="1" w:styleId="apple-converted-space">
    <w:name w:val="apple-converted-space"/>
    <w:basedOn w:val="DefaultParagraphFont"/>
    <w:rsid w:val="00A16ADD"/>
  </w:style>
  <w:style w:type="character" w:styleId="Emphasis">
    <w:name w:val="Emphasis"/>
    <w:basedOn w:val="DefaultParagraphFont"/>
    <w:uiPriority w:val="20"/>
    <w:qFormat/>
    <w:rsid w:val="00A16ADD"/>
    <w:rPr>
      <w:i/>
      <w:iCs/>
    </w:rPr>
  </w:style>
  <w:style w:type="character" w:styleId="Hyperlink">
    <w:name w:val="Hyperlink"/>
    <w:basedOn w:val="DefaultParagraphFont"/>
    <w:uiPriority w:val="99"/>
    <w:unhideWhenUsed/>
    <w:rsid w:val="00A16ADD"/>
    <w:rPr>
      <w:color w:val="0563C1" w:themeColor="hyperlink"/>
      <w:u w:val="single"/>
    </w:rPr>
  </w:style>
  <w:style w:type="character" w:customStyle="1" w:styleId="UnresolvedMention1">
    <w:name w:val="Unresolved Mention1"/>
    <w:basedOn w:val="DefaultParagraphFont"/>
    <w:uiPriority w:val="99"/>
    <w:semiHidden/>
    <w:unhideWhenUsed/>
    <w:rsid w:val="00A16ADD"/>
    <w:rPr>
      <w:color w:val="808080"/>
      <w:shd w:val="clear" w:color="auto" w:fill="E6E6E6"/>
    </w:rPr>
  </w:style>
  <w:style w:type="character" w:styleId="FollowedHyperlink">
    <w:name w:val="FollowedHyperlink"/>
    <w:basedOn w:val="DefaultParagraphFont"/>
    <w:uiPriority w:val="99"/>
    <w:semiHidden/>
    <w:unhideWhenUsed/>
    <w:rsid w:val="00A16ADD"/>
    <w:rPr>
      <w:color w:val="954F72" w:themeColor="followedHyperlink"/>
      <w:u w:val="single"/>
    </w:rPr>
  </w:style>
  <w:style w:type="paragraph" w:styleId="FootnoteText">
    <w:name w:val="footnote text"/>
    <w:basedOn w:val="Normal"/>
    <w:link w:val="FootnoteTextChar"/>
    <w:uiPriority w:val="99"/>
    <w:unhideWhenUsed/>
    <w:rsid w:val="00A16ADD"/>
    <w:pPr>
      <w:spacing w:after="0" w:line="240" w:lineRule="auto"/>
      <w:jc w:val="both"/>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A16ADD"/>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A16ADD"/>
    <w:rPr>
      <w:vertAlign w:val="superscript"/>
    </w:rPr>
  </w:style>
  <w:style w:type="paragraph" w:styleId="BalloonText">
    <w:name w:val="Balloon Text"/>
    <w:basedOn w:val="Normal"/>
    <w:link w:val="BalloonTextChar"/>
    <w:uiPriority w:val="99"/>
    <w:semiHidden/>
    <w:unhideWhenUsed/>
    <w:rsid w:val="00A16ADD"/>
    <w:pPr>
      <w:spacing w:after="0" w:line="240" w:lineRule="auto"/>
      <w:jc w:val="both"/>
    </w:pPr>
    <w:rPr>
      <w:rFonts w:ascii="Times New Roman" w:eastAsiaTheme="minorHAnsi" w:hAnsi="Times New Roman" w:cs="Times New Roman"/>
      <w:sz w:val="18"/>
      <w:szCs w:val="18"/>
      <w:lang w:eastAsia="en-US"/>
    </w:rPr>
  </w:style>
  <w:style w:type="character" w:customStyle="1" w:styleId="BalloonTextChar">
    <w:name w:val="Balloon Text Char"/>
    <w:basedOn w:val="DefaultParagraphFont"/>
    <w:link w:val="BalloonText"/>
    <w:uiPriority w:val="99"/>
    <w:semiHidden/>
    <w:rsid w:val="00A16ADD"/>
    <w:rPr>
      <w:rFonts w:ascii="Times New Roman" w:eastAsiaTheme="minorHAnsi" w:hAnsi="Times New Roman" w:cs="Times New Roman"/>
      <w:sz w:val="18"/>
      <w:szCs w:val="18"/>
      <w:lang w:eastAsia="en-US"/>
    </w:rPr>
  </w:style>
  <w:style w:type="character" w:customStyle="1" w:styleId="normaltextrun">
    <w:name w:val="normaltextrun"/>
    <w:basedOn w:val="DefaultParagraphFont"/>
    <w:rsid w:val="00A16ADD"/>
  </w:style>
  <w:style w:type="character" w:customStyle="1" w:styleId="spellingerror">
    <w:name w:val="spellingerror"/>
    <w:basedOn w:val="DefaultParagraphFont"/>
    <w:rsid w:val="00A16ADD"/>
  </w:style>
  <w:style w:type="character" w:customStyle="1" w:styleId="eop">
    <w:name w:val="eop"/>
    <w:basedOn w:val="DefaultParagraphFont"/>
    <w:rsid w:val="00A16ADD"/>
  </w:style>
  <w:style w:type="table" w:styleId="TableGrid">
    <w:name w:val="Table Grid"/>
    <w:basedOn w:val="TableNormal"/>
    <w:uiPriority w:val="39"/>
    <w:rsid w:val="00A16ADD"/>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6ADD"/>
    <w:pPr>
      <w:tabs>
        <w:tab w:val="center" w:pos="4680"/>
        <w:tab w:val="right" w:pos="9360"/>
      </w:tabs>
      <w:spacing w:after="0" w:line="240" w:lineRule="auto"/>
      <w:jc w:val="both"/>
    </w:pPr>
    <w:rPr>
      <w:rFonts w:ascii="Times New Roman" w:eastAsiaTheme="minorHAnsi" w:hAnsi="Times New Roman" w:cs="Times New Roman"/>
      <w:sz w:val="24"/>
      <w:szCs w:val="24"/>
      <w:lang w:val="en-US" w:eastAsia="en-US"/>
    </w:rPr>
  </w:style>
  <w:style w:type="character" w:customStyle="1" w:styleId="HeaderChar">
    <w:name w:val="Header Char"/>
    <w:basedOn w:val="DefaultParagraphFont"/>
    <w:link w:val="Header"/>
    <w:uiPriority w:val="99"/>
    <w:rsid w:val="00A16ADD"/>
    <w:rPr>
      <w:rFonts w:ascii="Times New Roman" w:eastAsiaTheme="minorHAnsi" w:hAnsi="Times New Roman" w:cs="Times New Roman"/>
      <w:sz w:val="24"/>
      <w:szCs w:val="24"/>
      <w:lang w:val="en-US" w:eastAsia="en-US"/>
    </w:rPr>
  </w:style>
  <w:style w:type="character" w:styleId="PageNumber">
    <w:name w:val="page number"/>
    <w:basedOn w:val="DefaultParagraphFont"/>
    <w:uiPriority w:val="99"/>
    <w:semiHidden/>
    <w:unhideWhenUsed/>
    <w:rsid w:val="00A16ADD"/>
  </w:style>
  <w:style w:type="paragraph" w:styleId="Footer">
    <w:name w:val="footer"/>
    <w:basedOn w:val="Normal"/>
    <w:link w:val="FooterChar"/>
    <w:uiPriority w:val="99"/>
    <w:unhideWhenUsed/>
    <w:rsid w:val="00A16ADD"/>
    <w:pPr>
      <w:tabs>
        <w:tab w:val="center" w:pos="4680"/>
        <w:tab w:val="right" w:pos="9360"/>
      </w:tabs>
      <w:spacing w:after="0" w:line="240" w:lineRule="auto"/>
      <w:jc w:val="both"/>
    </w:pPr>
    <w:rPr>
      <w:rFonts w:ascii="Times New Roman" w:eastAsiaTheme="minorHAnsi" w:hAnsi="Times New Roman" w:cs="Times New Roman"/>
      <w:sz w:val="24"/>
      <w:szCs w:val="24"/>
      <w:lang w:val="en-US" w:eastAsia="en-US"/>
    </w:rPr>
  </w:style>
  <w:style w:type="character" w:customStyle="1" w:styleId="FooterChar">
    <w:name w:val="Footer Char"/>
    <w:basedOn w:val="DefaultParagraphFont"/>
    <w:link w:val="Footer"/>
    <w:uiPriority w:val="99"/>
    <w:rsid w:val="00A16ADD"/>
    <w:rPr>
      <w:rFonts w:ascii="Times New Roman" w:eastAsiaTheme="minorHAnsi" w:hAnsi="Times New Roman" w:cs="Times New Roman"/>
      <w:sz w:val="24"/>
      <w:szCs w:val="24"/>
      <w:lang w:val="en-US" w:eastAsia="en-US"/>
    </w:rPr>
  </w:style>
  <w:style w:type="character" w:styleId="CommentReference">
    <w:name w:val="annotation reference"/>
    <w:basedOn w:val="DefaultParagraphFont"/>
    <w:uiPriority w:val="99"/>
    <w:semiHidden/>
    <w:unhideWhenUsed/>
    <w:rsid w:val="00A16ADD"/>
    <w:rPr>
      <w:sz w:val="18"/>
      <w:szCs w:val="18"/>
    </w:rPr>
  </w:style>
  <w:style w:type="paragraph" w:styleId="CommentText">
    <w:name w:val="annotation text"/>
    <w:basedOn w:val="Normal"/>
    <w:link w:val="CommentTextChar"/>
    <w:uiPriority w:val="99"/>
    <w:semiHidden/>
    <w:unhideWhenUsed/>
    <w:rsid w:val="00A16ADD"/>
    <w:pPr>
      <w:spacing w:line="240" w:lineRule="auto"/>
      <w:jc w:val="both"/>
    </w:pPr>
    <w:rPr>
      <w:rFonts w:ascii="Times New Roman" w:eastAsiaTheme="minorHAnsi" w:hAnsi="Times New Roman"/>
      <w:sz w:val="24"/>
      <w:szCs w:val="24"/>
      <w:lang w:eastAsia="en-US"/>
    </w:rPr>
  </w:style>
  <w:style w:type="character" w:customStyle="1" w:styleId="CommentTextChar">
    <w:name w:val="Comment Text Char"/>
    <w:basedOn w:val="DefaultParagraphFont"/>
    <w:link w:val="CommentText"/>
    <w:uiPriority w:val="99"/>
    <w:semiHidden/>
    <w:rsid w:val="00A16ADD"/>
    <w:rPr>
      <w:rFonts w:ascii="Times New Roman" w:eastAsiaTheme="minorHAnsi"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16ADD"/>
    <w:rPr>
      <w:b/>
      <w:bCs/>
      <w:sz w:val="20"/>
      <w:szCs w:val="20"/>
    </w:rPr>
  </w:style>
  <w:style w:type="character" w:customStyle="1" w:styleId="CommentSubjectChar">
    <w:name w:val="Comment Subject Char"/>
    <w:basedOn w:val="CommentTextChar"/>
    <w:link w:val="CommentSubject"/>
    <w:uiPriority w:val="99"/>
    <w:semiHidden/>
    <w:rsid w:val="00A16ADD"/>
    <w:rPr>
      <w:rFonts w:ascii="Times New Roman" w:eastAsiaTheme="minorHAnsi" w:hAnsi="Times New Roman"/>
      <w:b/>
      <w:bCs/>
      <w:sz w:val="20"/>
      <w:szCs w:val="20"/>
      <w:lang w:eastAsia="en-US"/>
    </w:rPr>
  </w:style>
  <w:style w:type="paragraph" w:styleId="Revision">
    <w:name w:val="Revision"/>
    <w:hidden/>
    <w:uiPriority w:val="99"/>
    <w:semiHidden/>
    <w:rsid w:val="00A16ADD"/>
    <w:pPr>
      <w:spacing w:after="0" w:line="240" w:lineRule="auto"/>
    </w:pPr>
    <w:rPr>
      <w:rFonts w:eastAsiaTheme="minorHAnsi"/>
      <w:lang w:eastAsia="en-US"/>
    </w:rPr>
  </w:style>
  <w:style w:type="paragraph" w:styleId="ListParagraph">
    <w:name w:val="List Paragraph"/>
    <w:basedOn w:val="Normal"/>
    <w:uiPriority w:val="34"/>
    <w:qFormat/>
    <w:rsid w:val="00A16ADD"/>
    <w:pPr>
      <w:spacing w:after="0" w:line="240" w:lineRule="auto"/>
      <w:ind w:left="720"/>
      <w:contextualSpacing/>
      <w:jc w:val="both"/>
    </w:pPr>
    <w:rPr>
      <w:rFonts w:ascii="Times New Roman" w:eastAsiaTheme="minorHAnsi" w:hAnsi="Times New Roman"/>
      <w:sz w:val="24"/>
      <w:szCs w:val="24"/>
      <w:lang w:val="en-US" w:eastAsia="en-US"/>
    </w:rPr>
  </w:style>
  <w:style w:type="numbering" w:customStyle="1" w:styleId="NoList11">
    <w:name w:val="No List11"/>
    <w:next w:val="NoList"/>
    <w:uiPriority w:val="99"/>
    <w:semiHidden/>
    <w:unhideWhenUsed/>
    <w:rsid w:val="00A16ADD"/>
  </w:style>
  <w:style w:type="table" w:customStyle="1" w:styleId="TableGrid1">
    <w:name w:val="Table Grid1"/>
    <w:basedOn w:val="TableNormal"/>
    <w:next w:val="TableGrid"/>
    <w:uiPriority w:val="39"/>
    <w:rsid w:val="00A16ADD"/>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A16ADD"/>
    <w:rPr>
      <w:vertAlign w:val="superscript"/>
    </w:rPr>
  </w:style>
  <w:style w:type="paragraph" w:styleId="PlainText">
    <w:name w:val="Plain Text"/>
    <w:basedOn w:val="Normal"/>
    <w:link w:val="PlainTextChar"/>
    <w:uiPriority w:val="99"/>
    <w:unhideWhenUsed/>
    <w:rsid w:val="00A16ADD"/>
    <w:pPr>
      <w:spacing w:after="0" w:line="240" w:lineRule="auto"/>
    </w:pPr>
    <w:rPr>
      <w:rFonts w:ascii="Courier" w:eastAsiaTheme="minorHAnsi" w:hAnsi="Courier"/>
      <w:sz w:val="21"/>
      <w:szCs w:val="21"/>
      <w:lang w:val="en-US" w:eastAsia="en-US"/>
    </w:rPr>
  </w:style>
  <w:style w:type="character" w:customStyle="1" w:styleId="PlainTextChar">
    <w:name w:val="Plain Text Char"/>
    <w:basedOn w:val="DefaultParagraphFont"/>
    <w:link w:val="PlainText"/>
    <w:uiPriority w:val="99"/>
    <w:rsid w:val="00A16ADD"/>
    <w:rPr>
      <w:rFonts w:ascii="Courier" w:eastAsiaTheme="minorHAnsi" w:hAnsi="Courier"/>
      <w:sz w:val="21"/>
      <w:szCs w:val="21"/>
      <w:lang w:val="en-US" w:eastAsia="en-US"/>
    </w:rPr>
  </w:style>
  <w:style w:type="table" w:customStyle="1" w:styleId="TableGrid11">
    <w:name w:val="Table Grid11"/>
    <w:basedOn w:val="TableNormal"/>
    <w:next w:val="TableGrid"/>
    <w:uiPriority w:val="39"/>
    <w:rsid w:val="00640276"/>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Meijers, M.J. (Maurits)</dc:creator>
  <cp:lastModifiedBy>Jeremy Richardson</cp:lastModifiedBy>
  <cp:revision>2</cp:revision>
  <dcterms:created xsi:type="dcterms:W3CDTF">2019-09-11T02:37:00Z</dcterms:created>
  <dcterms:modified xsi:type="dcterms:W3CDTF">2019-09-11T02:37:00Z</dcterms:modified>
</cp:coreProperties>
</file>