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0A9" w14:textId="6A073700" w:rsidR="00652464" w:rsidRPr="00652464" w:rsidRDefault="00BB5C6C" w:rsidP="00E77F24">
      <w:pPr>
        <w:widowControl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D5D810" wp14:editId="18C1BEF6">
            <wp:extent cx="3606165" cy="6849533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894"/>
                    <a:stretch/>
                  </pic:blipFill>
                  <pic:spPr bwMode="auto">
                    <a:xfrm>
                      <a:off x="0" y="0"/>
                      <a:ext cx="3618528" cy="687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1E049" w14:textId="616AF994" w:rsidR="00652464" w:rsidRPr="002918BB" w:rsidRDefault="00652464" w:rsidP="002918BB">
      <w:pPr>
        <w:pStyle w:val="1"/>
        <w:rPr>
          <w:rFonts w:ascii="Arial" w:hAnsi="Arial" w:cs="Arial"/>
          <w:sz w:val="21"/>
        </w:rPr>
      </w:pPr>
      <w:r w:rsidRPr="002918BB">
        <w:rPr>
          <w:rFonts w:ascii="Arial" w:hAnsi="Arial" w:cs="Arial"/>
          <w:b/>
          <w:sz w:val="21"/>
        </w:rPr>
        <w:t>Supplement</w:t>
      </w:r>
      <w:r w:rsidR="000250EF">
        <w:rPr>
          <w:rFonts w:ascii="Arial" w:hAnsi="Arial" w:cs="Arial"/>
          <w:b/>
          <w:sz w:val="21"/>
        </w:rPr>
        <w:t>al</w:t>
      </w:r>
      <w:r w:rsidRPr="002918BB">
        <w:rPr>
          <w:rFonts w:ascii="Arial" w:hAnsi="Arial" w:cs="Arial"/>
          <w:b/>
          <w:sz w:val="21"/>
        </w:rPr>
        <w:t xml:space="preserve"> Figure 1.</w:t>
      </w:r>
      <w:r w:rsidRPr="002918BB">
        <w:rPr>
          <w:rFonts w:ascii="Arial" w:hAnsi="Arial" w:cs="Arial"/>
          <w:sz w:val="21"/>
        </w:rPr>
        <w:t xml:space="preserve"> Seasonal shits in (a) LCC and (b) SPAD values and (c) </w:t>
      </w:r>
      <w:r w:rsidR="000D45B0">
        <w:rPr>
          <w:rFonts w:ascii="Arial" w:hAnsi="Arial" w:cs="Arial"/>
          <w:sz w:val="21"/>
        </w:rPr>
        <w:t>rough</w:t>
      </w:r>
      <w:r w:rsidRPr="002918BB">
        <w:rPr>
          <w:rFonts w:ascii="Arial" w:hAnsi="Arial" w:cs="Arial"/>
          <w:sz w:val="21"/>
        </w:rPr>
        <w:t xml:space="preserve"> rice yield</w:t>
      </w:r>
      <w:r w:rsidR="00A238BB">
        <w:rPr>
          <w:rFonts w:ascii="Arial" w:hAnsi="Arial" w:cs="Arial"/>
          <w:sz w:val="21"/>
        </w:rPr>
        <w:t xml:space="preserve"> expressed as 14% moisture</w:t>
      </w:r>
      <w:r w:rsidRPr="002918BB">
        <w:rPr>
          <w:rFonts w:ascii="Arial" w:hAnsi="Arial" w:cs="Arial"/>
          <w:sz w:val="21"/>
        </w:rPr>
        <w:t xml:space="preserve"> </w:t>
      </w:r>
      <w:r w:rsidR="00C24A8E">
        <w:rPr>
          <w:rFonts w:ascii="Arial" w:hAnsi="Arial" w:cs="Arial"/>
          <w:sz w:val="21"/>
        </w:rPr>
        <w:t xml:space="preserve">content </w:t>
      </w:r>
      <w:r w:rsidRPr="002918BB">
        <w:rPr>
          <w:rFonts w:ascii="Arial" w:hAnsi="Arial" w:cs="Arial"/>
          <w:sz w:val="21"/>
        </w:rPr>
        <w:t xml:space="preserve">in </w:t>
      </w:r>
      <w:r w:rsidR="001420D6">
        <w:rPr>
          <w:rFonts w:ascii="Arial" w:hAnsi="Arial" w:cs="Arial"/>
          <w:sz w:val="21"/>
        </w:rPr>
        <w:t>our</w:t>
      </w:r>
      <w:r w:rsidRPr="002918BB">
        <w:rPr>
          <w:rFonts w:ascii="Arial" w:hAnsi="Arial" w:cs="Arial"/>
          <w:sz w:val="21"/>
        </w:rPr>
        <w:t xml:space="preserve"> preliminary experiment conducted </w:t>
      </w:r>
      <w:r w:rsidR="00C24A8E">
        <w:rPr>
          <w:rFonts w:ascii="Arial" w:hAnsi="Arial" w:cs="Arial"/>
          <w:sz w:val="21"/>
        </w:rPr>
        <w:t xml:space="preserve">under microcosm conditions </w:t>
      </w:r>
      <w:r w:rsidRPr="002918BB">
        <w:rPr>
          <w:rFonts w:ascii="Arial" w:hAnsi="Arial" w:cs="Arial"/>
          <w:sz w:val="21"/>
        </w:rPr>
        <w:t xml:space="preserve">in 2017. </w:t>
      </w:r>
      <w:r w:rsidR="00BB5C6C">
        <w:rPr>
          <w:rFonts w:ascii="Arial" w:hAnsi="Arial" w:cs="Arial"/>
          <w:sz w:val="21"/>
        </w:rPr>
        <w:t>Urea</w:t>
      </w:r>
      <w:r w:rsidRPr="002918BB">
        <w:rPr>
          <w:rFonts w:ascii="Arial" w:hAnsi="Arial" w:cs="Arial"/>
          <w:sz w:val="21"/>
        </w:rPr>
        <w:t xml:space="preserve"> treatment received N as urea four times</w:t>
      </w:r>
      <w:r w:rsidR="00DE79F4" w:rsidRPr="002918BB">
        <w:rPr>
          <w:rFonts w:ascii="Arial" w:hAnsi="Arial" w:cs="Arial"/>
          <w:sz w:val="21"/>
        </w:rPr>
        <w:t xml:space="preserve"> (40-40-40-40, total of 160 kg N ha</w:t>
      </w:r>
      <w:r w:rsidR="000C49C9">
        <w:rPr>
          <w:rFonts w:ascii="Times New Roman" w:hAnsi="Times New Roman" w:cs="Times New Roman"/>
          <w:vertAlign w:val="superscript"/>
        </w:rPr>
        <w:t>−</w:t>
      </w:r>
      <w:r w:rsidR="00DE79F4" w:rsidRPr="002918BB">
        <w:rPr>
          <w:rFonts w:ascii="Arial" w:hAnsi="Arial" w:cs="Arial"/>
          <w:sz w:val="21"/>
          <w:vertAlign w:val="superscript"/>
        </w:rPr>
        <w:t>1</w:t>
      </w:r>
      <w:r w:rsidR="00DE79F4" w:rsidRPr="002918BB">
        <w:rPr>
          <w:rFonts w:ascii="Arial" w:hAnsi="Arial" w:cs="Arial"/>
          <w:sz w:val="21"/>
        </w:rPr>
        <w:t>)</w:t>
      </w:r>
      <w:r w:rsidR="009345D6">
        <w:rPr>
          <w:rFonts w:ascii="Arial" w:hAnsi="Arial" w:cs="Arial"/>
          <w:sz w:val="21"/>
        </w:rPr>
        <w:t>,</w:t>
      </w:r>
      <w:r w:rsidR="00DE79F4" w:rsidRPr="002918BB">
        <w:rPr>
          <w:rFonts w:ascii="Arial" w:hAnsi="Arial" w:cs="Arial"/>
          <w:sz w:val="21"/>
        </w:rPr>
        <w:t xml:space="preserve"> whereas </w:t>
      </w:r>
      <w:r w:rsidR="00C24A8E">
        <w:rPr>
          <w:rFonts w:ascii="Arial" w:hAnsi="Arial" w:cs="Arial"/>
          <w:sz w:val="21"/>
        </w:rPr>
        <w:t>E</w:t>
      </w:r>
      <w:r w:rsidR="00DE79F4" w:rsidRPr="002918BB">
        <w:rPr>
          <w:rFonts w:ascii="Arial" w:hAnsi="Arial" w:cs="Arial"/>
          <w:sz w:val="21"/>
        </w:rPr>
        <w:t xml:space="preserve">ffluent treatment received N as cattle biogas effluent (the same </w:t>
      </w:r>
      <w:r w:rsidR="009038F8">
        <w:rPr>
          <w:rFonts w:ascii="Arial" w:hAnsi="Arial" w:cs="Arial"/>
          <w:sz w:val="21"/>
        </w:rPr>
        <w:t xml:space="preserve">effluent </w:t>
      </w:r>
      <w:r w:rsidR="00DC28DC">
        <w:rPr>
          <w:rFonts w:ascii="Arial" w:hAnsi="Arial" w:cs="Arial"/>
          <w:sz w:val="21"/>
        </w:rPr>
        <w:t xml:space="preserve">type </w:t>
      </w:r>
      <w:r w:rsidR="00DE79F4" w:rsidRPr="002918BB">
        <w:rPr>
          <w:rFonts w:ascii="Arial" w:hAnsi="Arial" w:cs="Arial"/>
          <w:sz w:val="21"/>
        </w:rPr>
        <w:t>as the current study) four times (</w:t>
      </w:r>
      <w:r w:rsidR="00026BBF">
        <w:rPr>
          <w:rFonts w:ascii="Arial" w:hAnsi="Arial" w:cs="Arial"/>
          <w:sz w:val="21"/>
        </w:rPr>
        <w:t xml:space="preserve">the same timing and rate as </w:t>
      </w:r>
      <w:r w:rsidR="00F84495">
        <w:rPr>
          <w:rFonts w:ascii="Arial" w:hAnsi="Arial" w:cs="Arial"/>
          <w:sz w:val="21"/>
        </w:rPr>
        <w:t>Urea</w:t>
      </w:r>
      <w:r w:rsidR="00026BBF">
        <w:rPr>
          <w:rFonts w:ascii="Arial" w:hAnsi="Arial" w:cs="Arial"/>
          <w:sz w:val="21"/>
        </w:rPr>
        <w:t xml:space="preserve"> treatment</w:t>
      </w:r>
      <w:r w:rsidR="00DE79F4" w:rsidRPr="002918BB">
        <w:rPr>
          <w:rFonts w:ascii="Arial" w:hAnsi="Arial" w:cs="Arial"/>
          <w:sz w:val="21"/>
        </w:rPr>
        <w:t>)</w:t>
      </w:r>
      <w:r w:rsidRPr="002918BB">
        <w:rPr>
          <w:rFonts w:ascii="Arial" w:hAnsi="Arial" w:cs="Arial"/>
          <w:sz w:val="21"/>
        </w:rPr>
        <w:t>.</w:t>
      </w:r>
      <w:r w:rsidR="00E77F24" w:rsidRPr="002918BB">
        <w:rPr>
          <w:rFonts w:ascii="Arial" w:hAnsi="Arial" w:cs="Arial"/>
          <w:sz w:val="21"/>
        </w:rPr>
        <w:t xml:space="preserve"> Vertical bar indicates the standard error (</w:t>
      </w:r>
      <w:r w:rsidR="00E77F24" w:rsidRPr="000C49C9">
        <w:rPr>
          <w:rFonts w:ascii="Arial" w:hAnsi="Arial" w:cs="Arial"/>
          <w:i/>
          <w:sz w:val="21"/>
        </w:rPr>
        <w:t>n</w:t>
      </w:r>
      <w:r w:rsidR="00E77F24" w:rsidRPr="002918BB">
        <w:rPr>
          <w:rFonts w:ascii="Arial" w:hAnsi="Arial" w:cs="Arial"/>
          <w:sz w:val="21"/>
        </w:rPr>
        <w:t xml:space="preserve"> = 3).</w:t>
      </w:r>
      <w:r w:rsidRPr="002918BB">
        <w:rPr>
          <w:rFonts w:ascii="Arial" w:hAnsi="Arial" w:cs="Arial"/>
          <w:sz w:val="21"/>
        </w:rPr>
        <w:br w:type="page"/>
      </w:r>
    </w:p>
    <w:p w14:paraId="3C264CF0" w14:textId="0F2B6967" w:rsidR="00E263C0" w:rsidRDefault="00FE3986" w:rsidP="00D60C51">
      <w:pPr>
        <w:jc w:val="center"/>
      </w:pPr>
      <w:r w:rsidRPr="00FE3986">
        <w:rPr>
          <w:noProof/>
        </w:rPr>
        <w:lastRenderedPageBreak/>
        <w:drawing>
          <wp:inline distT="0" distB="0" distL="0" distR="0" wp14:anchorId="1C438462" wp14:editId="1E354AD1">
            <wp:extent cx="4241160" cy="59533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3725" r="1713" b="4200"/>
                    <a:stretch/>
                  </pic:blipFill>
                  <pic:spPr bwMode="auto">
                    <a:xfrm>
                      <a:off x="0" y="0"/>
                      <a:ext cx="4241160" cy="59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96D70" w14:textId="6ACAD4AC" w:rsidR="009644C0" w:rsidRPr="009644C0" w:rsidRDefault="00FE3986" w:rsidP="00380106">
      <w:pPr>
        <w:pStyle w:val="1"/>
        <w:rPr>
          <w:rFonts w:ascii="Arial" w:hAnsi="Arial" w:cs="Arial"/>
          <w:sz w:val="21"/>
        </w:rPr>
      </w:pPr>
      <w:r w:rsidRPr="00380106">
        <w:rPr>
          <w:rFonts w:ascii="Arial" w:hAnsi="Arial" w:cs="Arial"/>
          <w:b/>
          <w:sz w:val="21"/>
        </w:rPr>
        <w:t>Supplement</w:t>
      </w:r>
      <w:r w:rsidR="000250EF">
        <w:rPr>
          <w:rFonts w:ascii="Arial" w:hAnsi="Arial" w:cs="Arial"/>
          <w:b/>
          <w:sz w:val="21"/>
        </w:rPr>
        <w:t>al</w:t>
      </w:r>
      <w:r w:rsidRPr="00380106">
        <w:rPr>
          <w:rFonts w:ascii="Arial" w:hAnsi="Arial" w:cs="Arial"/>
          <w:b/>
          <w:sz w:val="21"/>
        </w:rPr>
        <w:t xml:space="preserve"> </w:t>
      </w:r>
      <w:r w:rsidR="00351075" w:rsidRPr="00380106">
        <w:rPr>
          <w:rFonts w:ascii="Arial" w:hAnsi="Arial" w:cs="Arial"/>
          <w:b/>
          <w:sz w:val="21"/>
        </w:rPr>
        <w:t>F</w:t>
      </w:r>
      <w:r w:rsidRPr="00380106">
        <w:rPr>
          <w:rFonts w:ascii="Arial" w:hAnsi="Arial" w:cs="Arial"/>
          <w:b/>
          <w:sz w:val="21"/>
        </w:rPr>
        <w:t xml:space="preserve">igure </w:t>
      </w:r>
      <w:r w:rsidR="00652464">
        <w:rPr>
          <w:rFonts w:ascii="Arial" w:hAnsi="Arial" w:cs="Arial"/>
          <w:b/>
          <w:sz w:val="21"/>
        </w:rPr>
        <w:t>2</w:t>
      </w:r>
      <w:r w:rsidRPr="00380106">
        <w:rPr>
          <w:rFonts w:ascii="Arial" w:hAnsi="Arial" w:cs="Arial"/>
          <w:b/>
          <w:sz w:val="21"/>
        </w:rPr>
        <w:t>.</w:t>
      </w:r>
      <w:r w:rsidRPr="00380106">
        <w:rPr>
          <w:rFonts w:ascii="Arial" w:hAnsi="Arial" w:cs="Arial"/>
          <w:sz w:val="21"/>
        </w:rPr>
        <w:t xml:space="preserve"> Seasonal shifts in daily mean air temperature (line, left y-axis) and daily solar radiation (bar, right y-axis) in the </w:t>
      </w:r>
      <w:r w:rsidR="001C52ED" w:rsidRPr="00380106">
        <w:rPr>
          <w:rFonts w:ascii="Arial" w:hAnsi="Arial" w:cs="Arial"/>
          <w:sz w:val="21"/>
        </w:rPr>
        <w:t xml:space="preserve">two </w:t>
      </w:r>
      <w:r w:rsidRPr="00380106">
        <w:rPr>
          <w:rFonts w:ascii="Arial" w:hAnsi="Arial" w:cs="Arial"/>
          <w:sz w:val="21"/>
        </w:rPr>
        <w:t>experiments</w:t>
      </w:r>
      <w:r w:rsidR="00DC28DC">
        <w:rPr>
          <w:rFonts w:ascii="Arial" w:hAnsi="Arial" w:cs="Arial"/>
          <w:sz w:val="21"/>
        </w:rPr>
        <w:t>,</w:t>
      </w:r>
      <w:r w:rsidRPr="00380106">
        <w:rPr>
          <w:rFonts w:ascii="Arial" w:hAnsi="Arial" w:cs="Arial"/>
          <w:sz w:val="21"/>
        </w:rPr>
        <w:t xml:space="preserve"> a) I and b) II.</w:t>
      </w:r>
      <w:r w:rsidR="00CE75A8" w:rsidRPr="00380106">
        <w:rPr>
          <w:rFonts w:ascii="Arial" w:hAnsi="Arial" w:cs="Arial"/>
          <w:sz w:val="21"/>
        </w:rPr>
        <w:br w:type="page"/>
      </w:r>
    </w:p>
    <w:p w14:paraId="13B498D4" w14:textId="093789DA" w:rsidR="009644C0" w:rsidRDefault="008C1080" w:rsidP="009644C0">
      <w:pPr>
        <w:rPr>
          <w:rFonts w:ascii="Arial" w:hAnsi="Arial" w:cs="Arial"/>
          <w:b/>
        </w:rPr>
      </w:pPr>
      <w:r w:rsidRPr="008C1080">
        <w:rPr>
          <w:rFonts w:ascii="Arial" w:hAnsi="Arial" w:cs="Arial"/>
          <w:b/>
          <w:noProof/>
        </w:rPr>
        <w:lastRenderedPageBreak/>
        <w:drawing>
          <wp:inline distT="0" distB="0" distL="0" distR="0" wp14:anchorId="1E9BFF6B" wp14:editId="10E629BD">
            <wp:extent cx="5760000" cy="234933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r="2224"/>
                    <a:stretch/>
                  </pic:blipFill>
                  <pic:spPr bwMode="auto">
                    <a:xfrm>
                      <a:off x="0" y="0"/>
                      <a:ext cx="5760000" cy="23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63B33" w14:textId="7B744A21" w:rsidR="007667C1" w:rsidRPr="00380106" w:rsidRDefault="007667C1" w:rsidP="00380106">
      <w:pPr>
        <w:pStyle w:val="1"/>
        <w:rPr>
          <w:rFonts w:ascii="Arial" w:hAnsi="Arial" w:cs="Arial"/>
          <w:sz w:val="21"/>
        </w:rPr>
      </w:pPr>
      <w:r w:rsidRPr="00380106">
        <w:rPr>
          <w:rFonts w:ascii="Arial" w:hAnsi="Arial" w:cs="Arial"/>
          <w:b/>
          <w:sz w:val="21"/>
        </w:rPr>
        <w:t>Supplement</w:t>
      </w:r>
      <w:r w:rsidR="000250EF">
        <w:rPr>
          <w:rFonts w:ascii="Arial" w:hAnsi="Arial" w:cs="Arial"/>
          <w:b/>
          <w:sz w:val="21"/>
        </w:rPr>
        <w:t>al</w:t>
      </w:r>
      <w:r w:rsidRPr="00380106">
        <w:rPr>
          <w:rFonts w:ascii="Arial" w:hAnsi="Arial" w:cs="Arial"/>
          <w:b/>
          <w:sz w:val="21"/>
        </w:rPr>
        <w:t xml:space="preserve"> Figure </w:t>
      </w:r>
      <w:r w:rsidR="00652464">
        <w:rPr>
          <w:rFonts w:ascii="Arial" w:hAnsi="Arial" w:cs="Arial"/>
          <w:b/>
          <w:sz w:val="21"/>
        </w:rPr>
        <w:t>3</w:t>
      </w:r>
      <w:r w:rsidRPr="00380106">
        <w:rPr>
          <w:rFonts w:ascii="Arial" w:hAnsi="Arial" w:cs="Arial"/>
          <w:b/>
          <w:sz w:val="21"/>
        </w:rPr>
        <w:t>.</w:t>
      </w:r>
      <w:r w:rsidRPr="00380106">
        <w:rPr>
          <w:rFonts w:ascii="Arial" w:hAnsi="Arial" w:cs="Arial"/>
          <w:sz w:val="21"/>
        </w:rPr>
        <w:t xml:space="preserve"> Seasonal shift in rice plant height </w:t>
      </w:r>
      <w:r w:rsidR="00392145" w:rsidRPr="00380106">
        <w:rPr>
          <w:rFonts w:ascii="Arial" w:hAnsi="Arial" w:cs="Arial"/>
          <w:sz w:val="21"/>
        </w:rPr>
        <w:t>in</w:t>
      </w:r>
      <w:r w:rsidRPr="00380106">
        <w:rPr>
          <w:rFonts w:ascii="Arial" w:hAnsi="Arial" w:cs="Arial"/>
          <w:sz w:val="21"/>
        </w:rPr>
        <w:t xml:space="preserve"> the two experiments. Vertical bar indicates the standard error (</w:t>
      </w:r>
      <w:r w:rsidRPr="000C49C9">
        <w:rPr>
          <w:rFonts w:ascii="Arial" w:hAnsi="Arial" w:cs="Arial"/>
          <w:i/>
          <w:sz w:val="21"/>
        </w:rPr>
        <w:t>n</w:t>
      </w:r>
      <w:r w:rsidRPr="00380106">
        <w:rPr>
          <w:rFonts w:ascii="Arial" w:hAnsi="Arial" w:cs="Arial"/>
          <w:sz w:val="21"/>
        </w:rPr>
        <w:t xml:space="preserve"> = 3).</w:t>
      </w:r>
    </w:p>
    <w:p w14:paraId="1D2A3541" w14:textId="6B8A66DD" w:rsidR="00480EFE" w:rsidRDefault="00480EFE" w:rsidP="007667C1">
      <w:pPr>
        <w:rPr>
          <w:rFonts w:ascii="Arial" w:hAnsi="Arial" w:cs="Arial"/>
        </w:rPr>
      </w:pPr>
    </w:p>
    <w:p w14:paraId="37990CDE" w14:textId="7322173B" w:rsidR="000D45B0" w:rsidRDefault="000D45B0" w:rsidP="007667C1">
      <w:pPr>
        <w:rPr>
          <w:rFonts w:ascii="Arial" w:hAnsi="Arial" w:cs="Arial"/>
        </w:rPr>
      </w:pPr>
    </w:p>
    <w:p w14:paraId="7DE23554" w14:textId="77777777" w:rsidR="001064DE" w:rsidRDefault="001064DE" w:rsidP="007667C1">
      <w:pPr>
        <w:rPr>
          <w:rFonts w:ascii="Arial" w:hAnsi="Arial" w:cs="Arial"/>
        </w:rPr>
      </w:pPr>
    </w:p>
    <w:p w14:paraId="79941319" w14:textId="77777777" w:rsidR="00480EFE" w:rsidRDefault="00480EFE" w:rsidP="007667C1">
      <w:pPr>
        <w:rPr>
          <w:rFonts w:ascii="Arial" w:hAnsi="Arial" w:cs="Arial"/>
        </w:rPr>
      </w:pPr>
    </w:p>
    <w:p w14:paraId="5E04601A" w14:textId="1CE27685" w:rsidR="00D17448" w:rsidRDefault="0085736A" w:rsidP="00D60C51">
      <w:pPr>
        <w:jc w:val="center"/>
        <w:rPr>
          <w:rFonts w:ascii="Arial" w:hAnsi="Arial" w:cs="Arial"/>
        </w:rPr>
      </w:pPr>
      <w:r w:rsidRPr="0085736A">
        <w:rPr>
          <w:rFonts w:ascii="Arial" w:hAnsi="Arial" w:cs="Arial"/>
          <w:noProof/>
        </w:rPr>
        <w:drawing>
          <wp:inline distT="0" distB="0" distL="0" distR="0" wp14:anchorId="098BCB67" wp14:editId="13098983">
            <wp:extent cx="3891600" cy="388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199D" w14:textId="191668D2" w:rsidR="009644C0" w:rsidRDefault="007667C1" w:rsidP="009644C0">
      <w:pPr>
        <w:pStyle w:val="1"/>
        <w:rPr>
          <w:rFonts w:ascii="Arial" w:hAnsi="Arial" w:cs="Arial"/>
        </w:rPr>
      </w:pPr>
      <w:r w:rsidRPr="00380106">
        <w:rPr>
          <w:rFonts w:ascii="Arial" w:hAnsi="Arial" w:cs="Arial"/>
          <w:b/>
          <w:sz w:val="21"/>
        </w:rPr>
        <w:t>Supplement</w:t>
      </w:r>
      <w:r w:rsidR="000250EF">
        <w:rPr>
          <w:rFonts w:ascii="Arial" w:hAnsi="Arial" w:cs="Arial"/>
          <w:b/>
          <w:sz w:val="21"/>
        </w:rPr>
        <w:t>al</w:t>
      </w:r>
      <w:r w:rsidRPr="00380106">
        <w:rPr>
          <w:rFonts w:ascii="Arial" w:hAnsi="Arial" w:cs="Arial"/>
          <w:b/>
          <w:sz w:val="21"/>
        </w:rPr>
        <w:t xml:space="preserve"> Figure </w:t>
      </w:r>
      <w:r w:rsidR="00652464">
        <w:rPr>
          <w:rFonts w:ascii="Arial" w:hAnsi="Arial" w:cs="Arial"/>
          <w:b/>
          <w:sz w:val="21"/>
        </w:rPr>
        <w:t>4</w:t>
      </w:r>
      <w:r w:rsidRPr="00380106">
        <w:rPr>
          <w:rFonts w:ascii="Arial" w:hAnsi="Arial" w:cs="Arial"/>
          <w:b/>
          <w:sz w:val="21"/>
        </w:rPr>
        <w:t>.</w:t>
      </w:r>
      <w:r w:rsidRPr="00380106">
        <w:rPr>
          <w:rFonts w:ascii="Arial" w:hAnsi="Arial" w:cs="Arial"/>
          <w:sz w:val="21"/>
        </w:rPr>
        <w:t xml:space="preserve"> Linear regression between LCC and SPAD </w:t>
      </w:r>
      <w:r w:rsidR="009038F8">
        <w:rPr>
          <w:rFonts w:ascii="Arial" w:hAnsi="Arial" w:cs="Arial"/>
          <w:sz w:val="21"/>
        </w:rPr>
        <w:t xml:space="preserve">values </w:t>
      </w:r>
      <w:r w:rsidRPr="00380106">
        <w:rPr>
          <w:rFonts w:ascii="Arial" w:hAnsi="Arial" w:cs="Arial"/>
          <w:sz w:val="21"/>
        </w:rPr>
        <w:t>of the two experiments.</w:t>
      </w:r>
      <w:r w:rsidR="009644C0">
        <w:rPr>
          <w:rFonts w:ascii="Arial" w:hAnsi="Arial" w:cs="Arial"/>
          <w:sz w:val="21"/>
        </w:rPr>
        <w:br w:type="page"/>
      </w:r>
    </w:p>
    <w:p w14:paraId="490A6A63" w14:textId="60B7B830" w:rsidR="009644C0" w:rsidRPr="00380106" w:rsidRDefault="009644C0" w:rsidP="009644C0">
      <w:pPr>
        <w:pStyle w:val="1"/>
        <w:rPr>
          <w:rFonts w:ascii="Arial" w:hAnsi="Arial" w:cs="Arial"/>
          <w:sz w:val="21"/>
        </w:rPr>
      </w:pPr>
      <w:r w:rsidRPr="00380106">
        <w:rPr>
          <w:rFonts w:ascii="Arial" w:hAnsi="Arial" w:cs="Arial" w:hint="eastAsia"/>
          <w:b/>
          <w:sz w:val="21"/>
        </w:rPr>
        <w:lastRenderedPageBreak/>
        <w:t>S</w:t>
      </w:r>
      <w:r w:rsidRPr="00380106">
        <w:rPr>
          <w:rFonts w:ascii="Arial" w:hAnsi="Arial" w:cs="Arial"/>
          <w:b/>
          <w:sz w:val="21"/>
        </w:rPr>
        <w:t>upplement</w:t>
      </w:r>
      <w:r w:rsidR="000250EF">
        <w:rPr>
          <w:rFonts w:ascii="Arial" w:hAnsi="Arial" w:cs="Arial"/>
          <w:b/>
          <w:sz w:val="21"/>
        </w:rPr>
        <w:t>al</w:t>
      </w:r>
      <w:r w:rsidRPr="00380106">
        <w:rPr>
          <w:rFonts w:ascii="Arial" w:hAnsi="Arial" w:cs="Arial"/>
          <w:b/>
          <w:sz w:val="21"/>
        </w:rPr>
        <w:t xml:space="preserve"> Table 1.</w:t>
      </w:r>
      <w:r w:rsidRPr="00380106">
        <w:rPr>
          <w:rFonts w:ascii="Arial" w:hAnsi="Arial" w:cs="Arial"/>
          <w:sz w:val="21"/>
        </w:rPr>
        <w:t xml:space="preserve"> Application rate of P element as </w:t>
      </w:r>
      <w:r w:rsidR="001C5B2A">
        <w:rPr>
          <w:rFonts w:ascii="Arial" w:hAnsi="Arial" w:cs="Arial"/>
          <w:sz w:val="21"/>
        </w:rPr>
        <w:t xml:space="preserve">cattle </w:t>
      </w:r>
      <w:r w:rsidRPr="00380106">
        <w:rPr>
          <w:rFonts w:ascii="Arial" w:hAnsi="Arial" w:cs="Arial"/>
          <w:sz w:val="21"/>
        </w:rPr>
        <w:t>biogas effluent in the two experiments (kg P</w:t>
      </w:r>
      <w:r w:rsidRPr="00380106">
        <w:rPr>
          <w:rFonts w:ascii="Arial" w:hAnsi="Arial" w:cs="Arial"/>
          <w:sz w:val="21"/>
          <w:vertAlign w:val="subscript"/>
        </w:rPr>
        <w:t>2</w:t>
      </w:r>
      <w:r w:rsidRPr="00380106">
        <w:rPr>
          <w:rFonts w:ascii="Arial" w:hAnsi="Arial" w:cs="Arial"/>
          <w:sz w:val="21"/>
        </w:rPr>
        <w:t>O</w:t>
      </w:r>
      <w:r w:rsidRPr="00380106">
        <w:rPr>
          <w:rFonts w:ascii="Arial" w:hAnsi="Arial" w:cs="Arial"/>
          <w:sz w:val="21"/>
          <w:vertAlign w:val="subscript"/>
        </w:rPr>
        <w:t>5</w:t>
      </w:r>
      <w:r w:rsidRPr="00380106">
        <w:rPr>
          <w:rFonts w:ascii="Arial" w:hAnsi="Arial" w:cs="Arial"/>
          <w:sz w:val="21"/>
        </w:rPr>
        <w:t xml:space="preserve"> ha</w:t>
      </w:r>
      <w:r w:rsidR="000C49C9">
        <w:rPr>
          <w:rFonts w:ascii="Times New Roman" w:hAnsi="Times New Roman" w:cs="Times New Roman"/>
          <w:vertAlign w:val="superscript"/>
        </w:rPr>
        <w:t>−</w:t>
      </w:r>
      <w:r w:rsidRPr="00380106">
        <w:rPr>
          <w:rFonts w:ascii="Arial" w:hAnsi="Arial" w:cs="Arial"/>
          <w:sz w:val="21"/>
          <w:vertAlign w:val="superscript"/>
        </w:rPr>
        <w:t>1</w:t>
      </w:r>
      <w:r w:rsidRPr="00380106">
        <w:rPr>
          <w:rFonts w:ascii="Arial" w:hAnsi="Arial" w:cs="Arial"/>
          <w:sz w:val="21"/>
        </w:rPr>
        <w:t>).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86"/>
        <w:gridCol w:w="894"/>
        <w:gridCol w:w="894"/>
        <w:gridCol w:w="702"/>
        <w:gridCol w:w="249"/>
        <w:gridCol w:w="894"/>
        <w:gridCol w:w="894"/>
        <w:gridCol w:w="894"/>
        <w:gridCol w:w="894"/>
        <w:gridCol w:w="702"/>
      </w:tblGrid>
      <w:tr w:rsidR="009644C0" w:rsidRPr="00351075" w14:paraId="669A037E" w14:textId="77777777" w:rsidTr="00BB0389"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0449D" w14:textId="77777777" w:rsidR="009644C0" w:rsidRPr="00351075" w:rsidRDefault="009644C0" w:rsidP="005A57EF">
            <w:pPr>
              <w:jc w:val="left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Treatment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4FD0C" w14:textId="77777777" w:rsidR="009644C0" w:rsidRPr="00351075" w:rsidRDefault="009644C0" w:rsidP="005A57EF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Experiment I</w:t>
            </w:r>
          </w:p>
        </w:tc>
        <w:tc>
          <w:tcPr>
            <w:tcW w:w="1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C902C" w14:textId="77777777" w:rsidR="009644C0" w:rsidRPr="00351075" w:rsidRDefault="009644C0" w:rsidP="005A5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3C784" w14:textId="77777777" w:rsidR="009644C0" w:rsidRPr="00351075" w:rsidRDefault="009644C0" w:rsidP="005A57EF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Experiment II</w:t>
            </w:r>
          </w:p>
        </w:tc>
      </w:tr>
      <w:tr w:rsidR="009644C0" w:rsidRPr="00351075" w14:paraId="068CA6EF" w14:textId="77777777" w:rsidTr="00BB0389"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4F23C" w14:textId="77777777" w:rsidR="009644C0" w:rsidRPr="00351075" w:rsidRDefault="009644C0" w:rsidP="00B10457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AC22" w14:textId="553E3C6A" w:rsidR="009644C0" w:rsidRPr="00351075" w:rsidRDefault="00FC19A5" w:rsidP="006B7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TD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16101" w14:textId="5CAFAF19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3363C" w14:textId="73469EC1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7198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Total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686D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0EAC3" w14:textId="6B406D66" w:rsidR="009644C0" w:rsidRPr="00351075" w:rsidRDefault="00FC19A5" w:rsidP="006B7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D 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AF4D6" w14:textId="3D7EAF8A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F7FD9" w14:textId="4EC18EE6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873F6" w14:textId="306B707E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56CD3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Total</w:t>
            </w:r>
          </w:p>
        </w:tc>
      </w:tr>
      <w:tr w:rsidR="009644C0" w:rsidRPr="00351075" w14:paraId="0848F2A4" w14:textId="77777777" w:rsidTr="00BB0389">
        <w:tc>
          <w:tcPr>
            <w:tcW w:w="643" w:type="pct"/>
            <w:shd w:val="clear" w:color="auto" w:fill="auto"/>
            <w:vAlign w:val="center"/>
          </w:tcPr>
          <w:p w14:paraId="720989C4" w14:textId="77777777" w:rsidR="009644C0" w:rsidRPr="00351075" w:rsidRDefault="009644C0" w:rsidP="00B10457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Estd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132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7594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A7A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133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2E36CC3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Pr="00351075">
              <w:rPr>
                <w:rFonts w:ascii="Arial" w:hAnsi="Arial" w:cs="Arial"/>
              </w:rPr>
              <w:t>75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9D01AD4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FA2146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7F4A428" w14:textId="5D2D3DE5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8</w:t>
            </w:r>
            <w:r w:rsidR="00510400">
              <w:rPr>
                <w:rFonts w:ascii="Arial" w:hAnsi="Arial" w:cs="Arial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F4A60FB" w14:textId="53778C6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510400">
              <w:rPr>
                <w:rFonts w:ascii="Arial" w:hAnsi="Arial" w:cs="Arial"/>
              </w:rPr>
              <w:t>56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3775DD8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557E715" w14:textId="3E26DEFF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="00510400">
              <w:rPr>
                <w:rFonts w:ascii="Arial" w:hAnsi="Arial" w:cs="Arial"/>
              </w:rPr>
              <w:t>93</w:t>
            </w:r>
          </w:p>
        </w:tc>
      </w:tr>
      <w:tr w:rsidR="009644C0" w:rsidRPr="00351075" w14:paraId="3399F678" w14:textId="77777777" w:rsidTr="00BB0389">
        <w:tc>
          <w:tcPr>
            <w:tcW w:w="643" w:type="pct"/>
            <w:shd w:val="clear" w:color="auto" w:fill="auto"/>
            <w:vAlign w:val="center"/>
          </w:tcPr>
          <w:p w14:paraId="7191212B" w14:textId="77777777" w:rsidR="009644C0" w:rsidRPr="00351075" w:rsidRDefault="009644C0" w:rsidP="00B10457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E2.75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2532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B632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75A1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AB476A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60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839DF35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F34C09A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5CDD7AC" w14:textId="1117A270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510400">
              <w:rPr>
                <w:rFonts w:ascii="Arial" w:hAnsi="Arial" w:cs="Arial"/>
              </w:rPr>
              <w:t>30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4D7A18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F5D5D5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BD19DA6" w14:textId="127E8DBE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7</w:t>
            </w:r>
            <w:r w:rsidR="00510400">
              <w:rPr>
                <w:rFonts w:ascii="Arial" w:hAnsi="Arial" w:cs="Arial"/>
              </w:rPr>
              <w:t>9</w:t>
            </w:r>
          </w:p>
        </w:tc>
      </w:tr>
      <w:tr w:rsidR="009644C0" w:rsidRPr="00351075" w14:paraId="76B8DDA8" w14:textId="77777777" w:rsidTr="00BB0389">
        <w:tc>
          <w:tcPr>
            <w:tcW w:w="643" w:type="pct"/>
            <w:shd w:val="clear" w:color="auto" w:fill="auto"/>
            <w:vAlign w:val="center"/>
          </w:tcPr>
          <w:p w14:paraId="34913B87" w14:textId="77777777" w:rsidR="009644C0" w:rsidRPr="00351075" w:rsidRDefault="009644C0" w:rsidP="00B10457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56D0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48E3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CAA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FCBD12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60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92450A9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1374EC4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1D59A35" w14:textId="3C40AF1A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2</w:t>
            </w:r>
            <w:r w:rsidR="00510400">
              <w:rPr>
                <w:rFonts w:ascii="Arial" w:hAnsi="Arial" w:cs="Arial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A89B76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04D9D38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C954D07" w14:textId="0F103A59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7</w:t>
            </w:r>
            <w:r w:rsidR="00510400">
              <w:rPr>
                <w:rFonts w:ascii="Arial" w:hAnsi="Arial" w:cs="Arial"/>
              </w:rPr>
              <w:t>5</w:t>
            </w:r>
          </w:p>
        </w:tc>
      </w:tr>
      <w:tr w:rsidR="009644C0" w:rsidRPr="00351075" w14:paraId="02F757D0" w14:textId="77777777" w:rsidTr="00BB0389">
        <w:tc>
          <w:tcPr>
            <w:tcW w:w="643" w:type="pct"/>
            <w:shd w:val="clear" w:color="auto" w:fill="auto"/>
            <w:vAlign w:val="center"/>
          </w:tcPr>
          <w:p w14:paraId="2D1C6740" w14:textId="77777777" w:rsidR="009644C0" w:rsidRPr="00351075" w:rsidRDefault="009644C0" w:rsidP="00B10457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C769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BD3BA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62C1D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3470816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60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70E1B01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32EA758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FD6945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06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60692DE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53D3BD2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92CB3B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55</w:t>
            </w:r>
          </w:p>
        </w:tc>
      </w:tr>
      <w:tr w:rsidR="009644C0" w:rsidRPr="00351075" w14:paraId="3D791684" w14:textId="77777777" w:rsidTr="00BB0389">
        <w:tc>
          <w:tcPr>
            <w:tcW w:w="643" w:type="pct"/>
            <w:shd w:val="clear" w:color="auto" w:fill="auto"/>
            <w:vAlign w:val="center"/>
          </w:tcPr>
          <w:p w14:paraId="65F0825A" w14:textId="77777777" w:rsidR="009644C0" w:rsidRPr="00351075" w:rsidRDefault="009644C0" w:rsidP="00B10457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E3.50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C5B4F3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BBC19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111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FEAC9A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114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F30556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Pr="00351075">
              <w:rPr>
                <w:rFonts w:ascii="Arial" w:hAnsi="Arial" w:cs="Arial"/>
              </w:rPr>
              <w:t>74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C4938D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0177E95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05FDD1D" w14:textId="66781B01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0</w:t>
            </w:r>
            <w:r w:rsidR="00510400">
              <w:rPr>
                <w:rFonts w:ascii="Arial" w:hAnsi="Arial" w:cs="Arial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8B28A36" w14:textId="279B8F6B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3</w:t>
            </w:r>
            <w:r w:rsidR="00510400">
              <w:rPr>
                <w:rFonts w:ascii="Arial" w:hAnsi="Arial" w:cs="Arial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46D0A03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6261179" w14:textId="30AF99BE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="00510400">
              <w:rPr>
                <w:rFonts w:ascii="Arial" w:hAnsi="Arial" w:cs="Arial"/>
              </w:rPr>
              <w:t>90</w:t>
            </w:r>
          </w:p>
        </w:tc>
      </w:tr>
      <w:tr w:rsidR="009644C0" w:rsidRPr="00351075" w14:paraId="30E128DC" w14:textId="77777777" w:rsidTr="00BB0389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18B56" w14:textId="77777777" w:rsidR="009644C0" w:rsidRPr="00351075" w:rsidRDefault="009644C0" w:rsidP="00B10457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B43B9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1F61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B35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114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CC4B1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Pr="00351075">
              <w:rPr>
                <w:rFonts w:ascii="Arial" w:hAnsi="Arial" w:cs="Arial"/>
              </w:rPr>
              <w:t>74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29E7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6A8E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9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860C" w14:textId="1CC14288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0</w:t>
            </w:r>
            <w:r w:rsidR="00510400">
              <w:rPr>
                <w:rFonts w:ascii="Arial" w:hAnsi="Arial" w:cs="Arial"/>
              </w:rPr>
              <w:t>6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7C49" w14:textId="2AE7EF3C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510400">
              <w:rPr>
                <w:rFonts w:ascii="Arial" w:hAnsi="Arial" w:cs="Arial"/>
              </w:rPr>
              <w:t>33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DD529" w14:textId="06445A1D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510400">
              <w:rPr>
                <w:rFonts w:ascii="Arial" w:hAnsi="Arial" w:cs="Arial"/>
              </w:rPr>
              <w:t>41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75B29" w14:textId="3D89639D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="00510400">
              <w:rPr>
                <w:rFonts w:ascii="Arial" w:hAnsi="Arial" w:cs="Arial"/>
              </w:rPr>
              <w:t>29</w:t>
            </w:r>
          </w:p>
        </w:tc>
      </w:tr>
    </w:tbl>
    <w:p w14:paraId="0E42B909" w14:textId="77777777" w:rsidR="009644C0" w:rsidRPr="00351075" w:rsidRDefault="009644C0" w:rsidP="009644C0">
      <w:pPr>
        <w:rPr>
          <w:rFonts w:ascii="Arial" w:hAnsi="Arial" w:cs="Arial"/>
        </w:rPr>
      </w:pPr>
      <w:r w:rsidRPr="00351075">
        <w:rPr>
          <w:rFonts w:ascii="Arial" w:hAnsi="Arial" w:cs="Arial" w:hint="eastAsia"/>
        </w:rPr>
        <w:t>TD, topdressing</w:t>
      </w:r>
      <w:r w:rsidRPr="00351075">
        <w:rPr>
          <w:rFonts w:ascii="Arial" w:hAnsi="Arial" w:cs="Arial"/>
        </w:rPr>
        <w:t>.</w:t>
      </w:r>
    </w:p>
    <w:p w14:paraId="30C13934" w14:textId="70286933" w:rsidR="009644C0" w:rsidRDefault="009644C0" w:rsidP="009644C0">
      <w:pPr>
        <w:rPr>
          <w:rFonts w:ascii="Arial" w:hAnsi="Arial" w:cs="Arial"/>
        </w:rPr>
      </w:pPr>
      <w:r w:rsidRPr="00351075">
        <w:rPr>
          <w:rFonts w:ascii="Arial" w:hAnsi="Arial" w:cs="Arial"/>
        </w:rPr>
        <w:t xml:space="preserve">See Table </w:t>
      </w:r>
      <w:r w:rsidR="00010F27">
        <w:rPr>
          <w:rFonts w:ascii="Arial" w:hAnsi="Arial" w:cs="Arial"/>
        </w:rPr>
        <w:t>1</w:t>
      </w:r>
      <w:r w:rsidRPr="00351075">
        <w:rPr>
          <w:rFonts w:ascii="Arial" w:hAnsi="Arial" w:cs="Arial"/>
        </w:rPr>
        <w:t xml:space="preserve"> for the detailed application timing.</w:t>
      </w:r>
    </w:p>
    <w:p w14:paraId="7FBC5CCC" w14:textId="058F7FBD" w:rsidR="009644C0" w:rsidRDefault="009644C0" w:rsidP="009644C0">
      <w:pPr>
        <w:rPr>
          <w:rFonts w:ascii="Arial" w:hAnsi="Arial" w:cs="Arial"/>
        </w:rPr>
      </w:pPr>
    </w:p>
    <w:p w14:paraId="6D241607" w14:textId="203B3B0E" w:rsidR="000D45B0" w:rsidRDefault="000D45B0" w:rsidP="009644C0">
      <w:pPr>
        <w:rPr>
          <w:rFonts w:ascii="Arial" w:hAnsi="Arial" w:cs="Arial"/>
        </w:rPr>
      </w:pPr>
    </w:p>
    <w:p w14:paraId="1B553A71" w14:textId="77777777" w:rsidR="001C5B2A" w:rsidRDefault="001C5B2A" w:rsidP="009644C0">
      <w:pPr>
        <w:rPr>
          <w:rFonts w:ascii="Arial" w:hAnsi="Arial" w:cs="Arial"/>
        </w:rPr>
      </w:pPr>
    </w:p>
    <w:p w14:paraId="7841074D" w14:textId="77777777" w:rsidR="009644C0" w:rsidRDefault="009644C0" w:rsidP="009644C0">
      <w:pPr>
        <w:rPr>
          <w:rFonts w:ascii="Arial" w:hAnsi="Arial" w:cs="Arial"/>
        </w:rPr>
      </w:pPr>
    </w:p>
    <w:p w14:paraId="346157F7" w14:textId="49F2E01B" w:rsidR="009644C0" w:rsidRPr="00380106" w:rsidRDefault="009644C0" w:rsidP="009644C0">
      <w:pPr>
        <w:pStyle w:val="1"/>
        <w:rPr>
          <w:rFonts w:ascii="Arial" w:hAnsi="Arial" w:cs="Arial"/>
          <w:sz w:val="21"/>
        </w:rPr>
      </w:pPr>
      <w:r w:rsidRPr="00380106">
        <w:rPr>
          <w:rFonts w:ascii="Arial" w:hAnsi="Arial" w:cs="Arial" w:hint="eastAsia"/>
          <w:b/>
          <w:sz w:val="21"/>
        </w:rPr>
        <w:t>S</w:t>
      </w:r>
      <w:r w:rsidRPr="00380106">
        <w:rPr>
          <w:rFonts w:ascii="Arial" w:hAnsi="Arial" w:cs="Arial"/>
          <w:b/>
          <w:sz w:val="21"/>
        </w:rPr>
        <w:t>upplement</w:t>
      </w:r>
      <w:r w:rsidR="000250EF">
        <w:rPr>
          <w:rFonts w:ascii="Arial" w:hAnsi="Arial" w:cs="Arial"/>
          <w:b/>
          <w:sz w:val="21"/>
        </w:rPr>
        <w:t>al</w:t>
      </w:r>
      <w:r w:rsidRPr="00380106">
        <w:rPr>
          <w:rFonts w:ascii="Arial" w:hAnsi="Arial" w:cs="Arial"/>
          <w:b/>
          <w:sz w:val="21"/>
        </w:rPr>
        <w:t xml:space="preserve"> Table 2.</w:t>
      </w:r>
      <w:r w:rsidRPr="00380106">
        <w:rPr>
          <w:rFonts w:ascii="Arial" w:hAnsi="Arial" w:cs="Arial"/>
          <w:sz w:val="21"/>
        </w:rPr>
        <w:t xml:space="preserve"> Application rate of K element as </w:t>
      </w:r>
      <w:r w:rsidR="001C5B2A">
        <w:rPr>
          <w:rFonts w:ascii="Arial" w:hAnsi="Arial" w:cs="Arial"/>
          <w:sz w:val="21"/>
        </w:rPr>
        <w:t xml:space="preserve">cattle </w:t>
      </w:r>
      <w:r w:rsidRPr="00380106">
        <w:rPr>
          <w:rFonts w:ascii="Arial" w:hAnsi="Arial" w:cs="Arial"/>
          <w:sz w:val="21"/>
        </w:rPr>
        <w:t>biogas effluent in the two experiments (kg K</w:t>
      </w:r>
      <w:r w:rsidRPr="00380106">
        <w:rPr>
          <w:rFonts w:ascii="Arial" w:hAnsi="Arial" w:cs="Arial"/>
          <w:sz w:val="21"/>
          <w:vertAlign w:val="subscript"/>
        </w:rPr>
        <w:t>2</w:t>
      </w:r>
      <w:r w:rsidRPr="00380106">
        <w:rPr>
          <w:rFonts w:ascii="Arial" w:hAnsi="Arial" w:cs="Arial"/>
          <w:sz w:val="21"/>
        </w:rPr>
        <w:t>O ha</w:t>
      </w:r>
      <w:r w:rsidR="000C49C9">
        <w:rPr>
          <w:rFonts w:ascii="Times New Roman" w:hAnsi="Times New Roman" w:cs="Times New Roman"/>
          <w:vertAlign w:val="superscript"/>
        </w:rPr>
        <w:t>−</w:t>
      </w:r>
      <w:r w:rsidRPr="00380106">
        <w:rPr>
          <w:rFonts w:ascii="Arial" w:hAnsi="Arial" w:cs="Arial"/>
          <w:sz w:val="21"/>
          <w:vertAlign w:val="superscript"/>
        </w:rPr>
        <w:t>1</w:t>
      </w:r>
      <w:r w:rsidRPr="00380106">
        <w:rPr>
          <w:rFonts w:ascii="Arial" w:hAnsi="Arial" w:cs="Arial"/>
          <w:sz w:val="21"/>
        </w:rPr>
        <w:t>).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86"/>
        <w:gridCol w:w="894"/>
        <w:gridCol w:w="894"/>
        <w:gridCol w:w="702"/>
        <w:gridCol w:w="249"/>
        <w:gridCol w:w="894"/>
        <w:gridCol w:w="894"/>
        <w:gridCol w:w="894"/>
        <w:gridCol w:w="894"/>
        <w:gridCol w:w="702"/>
      </w:tblGrid>
      <w:tr w:rsidR="009644C0" w:rsidRPr="00351075" w14:paraId="65090A39" w14:textId="77777777" w:rsidTr="00BB0389"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87AAC" w14:textId="77777777" w:rsidR="009644C0" w:rsidRPr="00351075" w:rsidRDefault="009644C0" w:rsidP="005A57EF">
            <w:pPr>
              <w:jc w:val="left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Treatmen</w:t>
            </w:r>
            <w:bookmarkStart w:id="0" w:name="_GoBack"/>
            <w:bookmarkEnd w:id="0"/>
            <w:r w:rsidRPr="00351075">
              <w:rPr>
                <w:rFonts w:ascii="Arial" w:hAnsi="Arial" w:cs="Arial"/>
              </w:rPr>
              <w:t>t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6C717" w14:textId="77777777" w:rsidR="009644C0" w:rsidRPr="00351075" w:rsidRDefault="009644C0" w:rsidP="005A57EF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Experiment I</w:t>
            </w:r>
          </w:p>
        </w:tc>
        <w:tc>
          <w:tcPr>
            <w:tcW w:w="1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09673" w14:textId="77777777" w:rsidR="009644C0" w:rsidRPr="00351075" w:rsidRDefault="009644C0" w:rsidP="005A5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86C20" w14:textId="77777777" w:rsidR="009644C0" w:rsidRPr="00351075" w:rsidRDefault="009644C0" w:rsidP="005A57EF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Experiment II</w:t>
            </w:r>
          </w:p>
        </w:tc>
      </w:tr>
      <w:tr w:rsidR="009644C0" w:rsidRPr="00351075" w14:paraId="301E4032" w14:textId="77777777" w:rsidTr="00BB0389"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A292A" w14:textId="77777777" w:rsidR="009644C0" w:rsidRPr="00351075" w:rsidRDefault="009644C0" w:rsidP="00AF7ECC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9FEC9" w14:textId="353750F7" w:rsidR="009644C0" w:rsidRPr="00351075" w:rsidRDefault="00FC19A5" w:rsidP="006B7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02648" w14:textId="2D4A5CBA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97A03" w14:textId="1BF4329B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AA79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Total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D5322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B0710" w14:textId="18BFA872" w:rsidR="009644C0" w:rsidRPr="00351075" w:rsidRDefault="00FC19A5" w:rsidP="006B7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A9DC6" w14:textId="2907EBE9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367CF" w14:textId="76CF6326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2307D" w14:textId="764FA494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 xml:space="preserve">TD </w:t>
            </w:r>
            <w:r w:rsidR="00FC19A5">
              <w:rPr>
                <w:rFonts w:ascii="Arial" w:hAnsi="Arial" w:cs="Arial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B0AE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Total</w:t>
            </w:r>
          </w:p>
        </w:tc>
      </w:tr>
      <w:tr w:rsidR="009644C0" w:rsidRPr="00351075" w14:paraId="10E67BBA" w14:textId="77777777" w:rsidTr="00BB0389">
        <w:tc>
          <w:tcPr>
            <w:tcW w:w="643" w:type="pct"/>
            <w:shd w:val="clear" w:color="auto" w:fill="auto"/>
            <w:vAlign w:val="center"/>
          </w:tcPr>
          <w:p w14:paraId="24AB3B47" w14:textId="77777777" w:rsidR="009644C0" w:rsidRPr="00351075" w:rsidRDefault="009644C0" w:rsidP="00AF7ECC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Estd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DE5D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405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6404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755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D4E05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1088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6E84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2249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7FB1E6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7C9367E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D3C7602" w14:textId="5A333DC0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7</w:t>
            </w:r>
            <w:r w:rsidR="00B614D3">
              <w:rPr>
                <w:rFonts w:ascii="Arial" w:hAnsi="Arial" w:cs="Arial"/>
              </w:rPr>
              <w:t>63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3881CB1" w14:textId="40043C3B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B614D3">
              <w:rPr>
                <w:rFonts w:ascii="Arial" w:hAnsi="Arial" w:cs="Arial"/>
              </w:rPr>
              <w:t>350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7C196B4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8BF6083" w14:textId="3BE8873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="00B614D3">
              <w:rPr>
                <w:rFonts w:ascii="Arial" w:hAnsi="Arial" w:cs="Arial"/>
              </w:rPr>
              <w:t>537</w:t>
            </w:r>
          </w:p>
        </w:tc>
      </w:tr>
      <w:tr w:rsidR="009644C0" w:rsidRPr="00351075" w14:paraId="5ADF1524" w14:textId="77777777" w:rsidTr="00BB0389">
        <w:tc>
          <w:tcPr>
            <w:tcW w:w="643" w:type="pct"/>
            <w:shd w:val="clear" w:color="auto" w:fill="auto"/>
            <w:vAlign w:val="center"/>
          </w:tcPr>
          <w:p w14:paraId="752544E4" w14:textId="77777777" w:rsidR="009644C0" w:rsidRPr="00351075" w:rsidRDefault="009644C0" w:rsidP="00AF7ECC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E2.75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0D31E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405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FFC24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8CD8A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20685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1312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CB0D88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770C14A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BB3F779" w14:textId="7F375D53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B614D3">
              <w:rPr>
                <w:rFonts w:ascii="Arial" w:hAnsi="Arial" w:cs="Arial"/>
              </w:rPr>
              <w:t>130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298A4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EAB0E99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35BFBFD" w14:textId="0B8DD0E1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5</w:t>
            </w:r>
            <w:r w:rsidR="00B614D3">
              <w:rPr>
                <w:rFonts w:ascii="Arial" w:hAnsi="Arial" w:cs="Arial"/>
              </w:rPr>
              <w:t>54</w:t>
            </w:r>
          </w:p>
        </w:tc>
      </w:tr>
      <w:tr w:rsidR="009644C0" w:rsidRPr="00351075" w14:paraId="589F3492" w14:textId="77777777" w:rsidTr="00BB0389">
        <w:tc>
          <w:tcPr>
            <w:tcW w:w="643" w:type="pct"/>
            <w:shd w:val="clear" w:color="auto" w:fill="auto"/>
            <w:vAlign w:val="center"/>
          </w:tcPr>
          <w:p w14:paraId="3B3AE610" w14:textId="77777777" w:rsidR="009644C0" w:rsidRPr="00351075" w:rsidRDefault="009644C0" w:rsidP="00AF7ECC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8C17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405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1C66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5E3D2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1A6D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1312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CC943E3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03E62D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4637475" w14:textId="7676297A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0</w:t>
            </w:r>
            <w:r w:rsidR="00B614D3">
              <w:rPr>
                <w:rFonts w:ascii="Arial" w:hAnsi="Arial" w:cs="Arial"/>
              </w:rPr>
              <w:t>90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6775A82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BD81B4B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C9C0602" w14:textId="21B072CF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B614D3">
              <w:rPr>
                <w:rFonts w:ascii="Arial" w:hAnsi="Arial" w:cs="Arial"/>
              </w:rPr>
              <w:t>514</w:t>
            </w:r>
          </w:p>
        </w:tc>
      </w:tr>
      <w:tr w:rsidR="009644C0" w:rsidRPr="00351075" w14:paraId="630F728F" w14:textId="77777777" w:rsidTr="00BB0389">
        <w:tc>
          <w:tcPr>
            <w:tcW w:w="643" w:type="pct"/>
            <w:shd w:val="clear" w:color="auto" w:fill="auto"/>
            <w:vAlign w:val="center"/>
          </w:tcPr>
          <w:p w14:paraId="6EB0A791" w14:textId="77777777" w:rsidR="009644C0" w:rsidRPr="00351075" w:rsidRDefault="009644C0" w:rsidP="00AF7ECC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6069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405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46401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D3541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0F5F9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1312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E6938EE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5B9FCB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B21EFA5" w14:textId="56F00413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9</w:t>
            </w:r>
            <w:r w:rsidR="00B614D3">
              <w:rPr>
                <w:rFonts w:ascii="Arial" w:hAnsi="Arial" w:cs="Arial"/>
              </w:rPr>
              <w:t>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FF378FE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A75590E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2E62B14" w14:textId="388FF79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34</w:t>
            </w:r>
            <w:r w:rsidR="00B614D3">
              <w:rPr>
                <w:rFonts w:ascii="Arial" w:hAnsi="Arial" w:cs="Arial"/>
              </w:rPr>
              <w:t>0</w:t>
            </w:r>
          </w:p>
        </w:tc>
      </w:tr>
      <w:tr w:rsidR="009644C0" w:rsidRPr="00351075" w14:paraId="60E04016" w14:textId="77777777" w:rsidTr="00BB0389">
        <w:tc>
          <w:tcPr>
            <w:tcW w:w="643" w:type="pct"/>
            <w:shd w:val="clear" w:color="auto" w:fill="auto"/>
            <w:vAlign w:val="center"/>
          </w:tcPr>
          <w:p w14:paraId="62AABF0C" w14:textId="77777777" w:rsidR="009644C0" w:rsidRPr="00351075" w:rsidRDefault="009644C0" w:rsidP="00AF7ECC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E3.50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702D2A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405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817D20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906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A9F86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933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ACA2EC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2244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FF32774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E3D6062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3A7883C" w14:textId="283F42F4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9</w:t>
            </w:r>
            <w:r w:rsidR="00B614D3">
              <w:rPr>
                <w:rFonts w:ascii="Arial" w:hAnsi="Arial" w:cs="Arial"/>
              </w:rPr>
              <w:t>15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D2250B9" w14:textId="799D892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1</w:t>
            </w:r>
            <w:r w:rsidR="00B614D3">
              <w:rPr>
                <w:rFonts w:ascii="Arial" w:hAnsi="Arial" w:cs="Arial"/>
              </w:rPr>
              <w:t>72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87F8466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―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F0729ED" w14:textId="3222DF1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2</w:t>
            </w:r>
            <w:r w:rsidR="00B614D3">
              <w:rPr>
                <w:rFonts w:ascii="Arial" w:hAnsi="Arial" w:cs="Arial"/>
              </w:rPr>
              <w:t>512</w:t>
            </w:r>
          </w:p>
        </w:tc>
      </w:tr>
      <w:tr w:rsidR="009644C0" w:rsidRPr="00351075" w14:paraId="0D5071D8" w14:textId="77777777" w:rsidTr="00BB0389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787C7" w14:textId="77777777" w:rsidR="009644C0" w:rsidRPr="00351075" w:rsidRDefault="009644C0" w:rsidP="00AF7ECC">
            <w:pPr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E3.75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09378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405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62295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98C9D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933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43EBF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/>
              </w:rPr>
              <w:t>2244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80BD1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1017" w14:textId="77777777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4</w:t>
            </w:r>
            <w:r w:rsidRPr="00351075">
              <w:rPr>
                <w:rFonts w:ascii="Arial" w:hAnsi="Arial" w:cs="Arial"/>
              </w:rPr>
              <w:t>24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820EA" w14:textId="181278FB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9</w:t>
            </w:r>
            <w:r w:rsidR="00B614D3">
              <w:rPr>
                <w:rFonts w:ascii="Arial" w:hAnsi="Arial" w:cs="Arial"/>
              </w:rPr>
              <w:t>15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393B0" w14:textId="7F93F42B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Pr="00351075">
              <w:rPr>
                <w:rFonts w:ascii="Arial" w:hAnsi="Arial" w:cs="Arial"/>
              </w:rPr>
              <w:t>1</w:t>
            </w:r>
            <w:r w:rsidR="00B614D3">
              <w:rPr>
                <w:rFonts w:ascii="Arial" w:hAnsi="Arial" w:cs="Arial"/>
              </w:rPr>
              <w:t>57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93E" w14:textId="157AE4BA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1</w:t>
            </w:r>
            <w:r w:rsidR="00B614D3">
              <w:rPr>
                <w:rFonts w:ascii="Arial" w:hAnsi="Arial" w:cs="Arial"/>
              </w:rPr>
              <w:t>22</w:t>
            </w:r>
            <w:r w:rsidR="006B7029">
              <w:rPr>
                <w:rFonts w:ascii="Arial" w:hAnsi="Arial" w:cs="Arial"/>
              </w:rPr>
              <w:t>7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A955B" w14:textId="6E36D356" w:rsidR="009644C0" w:rsidRPr="00351075" w:rsidRDefault="009644C0" w:rsidP="006B7029">
            <w:pPr>
              <w:jc w:val="center"/>
              <w:rPr>
                <w:rFonts w:ascii="Arial" w:hAnsi="Arial" w:cs="Arial"/>
              </w:rPr>
            </w:pPr>
            <w:r w:rsidRPr="00351075">
              <w:rPr>
                <w:rFonts w:ascii="Arial" w:hAnsi="Arial" w:cs="Arial" w:hint="eastAsia"/>
              </w:rPr>
              <w:t>3</w:t>
            </w:r>
            <w:r w:rsidR="006B7029">
              <w:rPr>
                <w:rFonts w:ascii="Arial" w:hAnsi="Arial" w:cs="Arial"/>
              </w:rPr>
              <w:t>724</w:t>
            </w:r>
          </w:p>
        </w:tc>
      </w:tr>
    </w:tbl>
    <w:p w14:paraId="0C1BB45A" w14:textId="77777777" w:rsidR="009644C0" w:rsidRPr="00351075" w:rsidRDefault="009644C0" w:rsidP="009644C0">
      <w:pPr>
        <w:rPr>
          <w:rFonts w:ascii="Arial" w:hAnsi="Arial" w:cs="Arial"/>
        </w:rPr>
      </w:pPr>
      <w:r w:rsidRPr="00351075">
        <w:rPr>
          <w:rFonts w:ascii="Arial" w:hAnsi="Arial" w:cs="Arial" w:hint="eastAsia"/>
        </w:rPr>
        <w:t>TD, topdressing</w:t>
      </w:r>
      <w:r w:rsidRPr="00351075">
        <w:rPr>
          <w:rFonts w:ascii="Arial" w:hAnsi="Arial" w:cs="Arial"/>
        </w:rPr>
        <w:t>.</w:t>
      </w:r>
    </w:p>
    <w:p w14:paraId="3382099F" w14:textId="3A50AFD7" w:rsidR="007C64D2" w:rsidRDefault="009644C0" w:rsidP="00285AF9">
      <w:pPr>
        <w:rPr>
          <w:rFonts w:ascii="Arial" w:hAnsi="Arial" w:cs="Arial"/>
        </w:rPr>
      </w:pPr>
      <w:r w:rsidRPr="00351075">
        <w:rPr>
          <w:rFonts w:ascii="Arial" w:hAnsi="Arial" w:cs="Arial"/>
        </w:rPr>
        <w:t xml:space="preserve">See Table </w:t>
      </w:r>
      <w:r w:rsidR="00010F27">
        <w:rPr>
          <w:rFonts w:ascii="Arial" w:hAnsi="Arial" w:cs="Arial"/>
        </w:rPr>
        <w:t>1</w:t>
      </w:r>
      <w:r w:rsidRPr="00351075">
        <w:rPr>
          <w:rFonts w:ascii="Arial" w:hAnsi="Arial" w:cs="Arial"/>
        </w:rPr>
        <w:t xml:space="preserve"> for the detailed application timing.</w:t>
      </w:r>
      <w:r w:rsidR="007C64D2">
        <w:rPr>
          <w:rFonts w:ascii="Arial" w:hAnsi="Arial" w:cs="Arial"/>
        </w:rPr>
        <w:br w:type="page"/>
      </w:r>
    </w:p>
    <w:p w14:paraId="4E1EF632" w14:textId="722AB089" w:rsidR="00B614D3" w:rsidRPr="007C64D2" w:rsidRDefault="007C64D2" w:rsidP="007C64D2">
      <w:pPr>
        <w:pStyle w:val="1"/>
        <w:rPr>
          <w:rFonts w:ascii="Arial" w:hAnsi="Arial" w:cs="Arial"/>
          <w:sz w:val="21"/>
          <w:szCs w:val="21"/>
        </w:rPr>
      </w:pPr>
      <w:r w:rsidRPr="007C64D2">
        <w:rPr>
          <w:rFonts w:ascii="Arial" w:hAnsi="Arial" w:cs="Arial"/>
          <w:b/>
          <w:sz w:val="21"/>
          <w:szCs w:val="21"/>
        </w:rPr>
        <w:lastRenderedPageBreak/>
        <w:t>Supplement</w:t>
      </w:r>
      <w:r w:rsidR="000250EF">
        <w:rPr>
          <w:rFonts w:ascii="Arial" w:hAnsi="Arial" w:cs="Arial"/>
          <w:b/>
          <w:sz w:val="21"/>
          <w:szCs w:val="21"/>
        </w:rPr>
        <w:t>al</w:t>
      </w:r>
      <w:r w:rsidRPr="007C64D2">
        <w:rPr>
          <w:rFonts w:ascii="Arial" w:hAnsi="Arial" w:cs="Arial"/>
          <w:b/>
          <w:sz w:val="21"/>
          <w:szCs w:val="21"/>
        </w:rPr>
        <w:t xml:space="preserve"> Table 3.</w:t>
      </w:r>
      <w:r w:rsidRPr="007C64D2">
        <w:rPr>
          <w:rFonts w:ascii="Arial" w:hAnsi="Arial" w:cs="Arial"/>
          <w:sz w:val="21"/>
          <w:szCs w:val="21"/>
        </w:rPr>
        <w:t xml:space="preserve"> Plant nitrogen uptake as affected by experimental time and N treatment in the two experiments (g N m</w:t>
      </w:r>
      <w:r w:rsidR="000C49C9">
        <w:rPr>
          <w:rFonts w:ascii="Times New Roman" w:hAnsi="Times New Roman" w:cs="Times New Roman"/>
          <w:vertAlign w:val="superscript"/>
        </w:rPr>
        <w:t>−</w:t>
      </w:r>
      <w:r w:rsidRPr="007C64D2">
        <w:rPr>
          <w:rFonts w:ascii="Arial" w:hAnsi="Arial" w:cs="Arial"/>
          <w:sz w:val="21"/>
          <w:szCs w:val="21"/>
          <w:vertAlign w:val="superscript"/>
        </w:rPr>
        <w:t>2</w:t>
      </w:r>
      <w:r w:rsidRPr="007C64D2">
        <w:rPr>
          <w:rFonts w:ascii="Arial" w:hAnsi="Arial" w:cs="Arial"/>
          <w:sz w:val="21"/>
          <w:szCs w:val="21"/>
        </w:rPr>
        <w:t>).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2"/>
        <w:gridCol w:w="1071"/>
        <w:gridCol w:w="856"/>
        <w:gridCol w:w="134"/>
        <w:gridCol w:w="961"/>
        <w:gridCol w:w="854"/>
        <w:gridCol w:w="134"/>
        <w:gridCol w:w="851"/>
        <w:gridCol w:w="854"/>
        <w:gridCol w:w="134"/>
        <w:gridCol w:w="961"/>
        <w:gridCol w:w="958"/>
      </w:tblGrid>
      <w:tr w:rsidR="00621DA3" w:rsidRPr="00D41A41" w14:paraId="69CB00B0" w14:textId="3B2435A1" w:rsidTr="001C5B2A">
        <w:trPr>
          <w:trHeight w:val="278"/>
        </w:trPr>
        <w:tc>
          <w:tcPr>
            <w:tcW w:w="7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CB0D7" w14:textId="77777777" w:rsidR="007C64D2" w:rsidRPr="00D41A41" w:rsidRDefault="007C64D2" w:rsidP="005A57EF">
            <w:pPr>
              <w:jc w:val="left"/>
              <w:rPr>
                <w:rFonts w:ascii="Arial" w:hAnsi="Arial" w:cs="Arial"/>
                <w:szCs w:val="21"/>
              </w:rPr>
            </w:pPr>
            <w:bookmarkStart w:id="1" w:name="_Hlk602466"/>
            <w:r w:rsidRPr="00D41A41">
              <w:rPr>
                <w:rFonts w:ascii="Arial" w:hAnsi="Arial" w:cs="Arial"/>
                <w:szCs w:val="21"/>
              </w:rPr>
              <w:t>Treatment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8E6E5" w14:textId="452959C7" w:rsidR="007C64D2" w:rsidRPr="00D41A41" w:rsidRDefault="001E79F2" w:rsidP="007C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G</w:t>
            </w:r>
            <w:r>
              <w:rPr>
                <w:rFonts w:ascii="Arial" w:hAnsi="Arial" w:cs="Arial"/>
                <w:szCs w:val="21"/>
              </w:rPr>
              <w:t>rain</w:t>
            </w:r>
          </w:p>
        </w:tc>
        <w:tc>
          <w:tcPr>
            <w:tcW w:w="74" w:type="pct"/>
            <w:tcBorders>
              <w:top w:val="single" w:sz="4" w:space="0" w:color="auto"/>
            </w:tcBorders>
            <w:shd w:val="clear" w:color="auto" w:fill="auto"/>
          </w:tcPr>
          <w:p w14:paraId="7CEEC145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96B5A" w14:textId="56CD2EAE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Leaf</w:t>
            </w:r>
          </w:p>
        </w:tc>
        <w:tc>
          <w:tcPr>
            <w:tcW w:w="74" w:type="pct"/>
            <w:tcBorders>
              <w:top w:val="single" w:sz="4" w:space="0" w:color="auto"/>
            </w:tcBorders>
            <w:shd w:val="clear" w:color="auto" w:fill="auto"/>
          </w:tcPr>
          <w:p w14:paraId="43183C21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78F23" w14:textId="020198B3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Stem</w:t>
            </w:r>
          </w:p>
        </w:tc>
        <w:tc>
          <w:tcPr>
            <w:tcW w:w="74" w:type="pct"/>
            <w:tcBorders>
              <w:top w:val="single" w:sz="4" w:space="0" w:color="auto"/>
            </w:tcBorders>
            <w:shd w:val="clear" w:color="auto" w:fill="auto"/>
          </w:tcPr>
          <w:p w14:paraId="0549552B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A3E79" w14:textId="7B94FBED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Total</w:t>
            </w:r>
          </w:p>
        </w:tc>
      </w:tr>
      <w:bookmarkEnd w:id="1"/>
      <w:tr w:rsidR="00621DA3" w:rsidRPr="00D41A41" w14:paraId="2DBE3F8F" w14:textId="1303853D" w:rsidTr="001C5B2A">
        <w:trPr>
          <w:trHeight w:val="278"/>
        </w:trPr>
        <w:tc>
          <w:tcPr>
            <w:tcW w:w="7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E64B03" w14:textId="77777777" w:rsidR="007C64D2" w:rsidRPr="00D41A41" w:rsidRDefault="007C64D2" w:rsidP="007C64D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87B38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BF7F9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II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14:paraId="7864E31F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0A08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B2CA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II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14:paraId="314AE014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319F0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6C847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II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14:paraId="5698AD39" w14:textId="77777777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A5539" w14:textId="750CA7FC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B2CC3" w14:textId="6C947A94" w:rsidR="007C64D2" w:rsidRPr="00D41A41" w:rsidRDefault="007C64D2" w:rsidP="007C64D2">
            <w:pPr>
              <w:jc w:val="center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Exp. II</w:t>
            </w:r>
          </w:p>
        </w:tc>
      </w:tr>
      <w:tr w:rsidR="00621DA3" w:rsidRPr="00D41A41" w14:paraId="0514397D" w14:textId="3AE58BD7" w:rsidTr="001C5B2A">
        <w:trPr>
          <w:trHeight w:val="278"/>
        </w:trPr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91CC6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Zero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1D13C" w14:textId="124CCCCB" w:rsidR="00D41A41" w:rsidRPr="00D41A41" w:rsidRDefault="00A520FE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/>
                <w:szCs w:val="21"/>
              </w:rPr>
              <w:t>5.03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4EDFF" w14:textId="73801293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2</w:t>
            </w: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9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B2B93" w14:textId="3C8D1C2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37B5F" w14:textId="3BDAA01A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3.39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0C49B" w14:textId="7C8616C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2.27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320AA" w14:textId="4BFA4523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8CFA2" w14:textId="52F59F83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1.42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24455" w14:textId="7FC470C6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1.41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F13F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CCF7C" w14:textId="50F99EB2" w:rsidR="00D41A41" w:rsidRPr="00D41A41" w:rsidRDefault="00D41A41" w:rsidP="00A83C40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9.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84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299F0" w14:textId="4C018426" w:rsidR="00D41A41" w:rsidRPr="00D41A41" w:rsidRDefault="00D41A41" w:rsidP="00A83C40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6.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97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c</w:t>
            </w:r>
          </w:p>
        </w:tc>
      </w:tr>
      <w:tr w:rsidR="00621DA3" w:rsidRPr="00D41A41" w14:paraId="33B4050E" w14:textId="4D1AA7C3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73EE2442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Estd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1EC7E" w14:textId="5151A175" w:rsidR="00D41A41" w:rsidRPr="00D41A41" w:rsidRDefault="00D41A41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7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.59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bc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62A3" w14:textId="14F4530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6.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62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6B7EA" w14:textId="0C7DD1A6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A8EC2" w14:textId="4BA747A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4.71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380F8" w14:textId="37C2EBC3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4.02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7716C" w14:textId="093FCC8B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73970" w14:textId="13F1D9DE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2.02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36B9C" w14:textId="6F6F5FC0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2.30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2BFF1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A4BEE" w14:textId="6C3338D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14.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33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2B8A9" w14:textId="6D679AE4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12.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94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</w:tr>
      <w:tr w:rsidR="00621DA3" w:rsidRPr="00D41A41" w14:paraId="09600743" w14:textId="2C0939D1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1C32CB92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E2.75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85F94" w14:textId="27CF07AE" w:rsidR="00D41A41" w:rsidRPr="00D41A41" w:rsidRDefault="00A520FE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/>
                <w:szCs w:val="21"/>
              </w:rPr>
              <w:t>8.12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abc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78BCE" w14:textId="1B12BF39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5.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21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B2BE9" w14:textId="51E079B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06DD2" w14:textId="2BFBC7B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3.93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cd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20BF2" w14:textId="7DD070C3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3.03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12A04" w14:textId="02ACE728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5B2E6" w14:textId="6D5657A5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1.76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CD40F" w14:textId="7BFA86DA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1.85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847D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2A86B" w14:textId="414B2E1E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13.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80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c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BE269" w14:textId="3D3815EA" w:rsidR="00D41A41" w:rsidRPr="00D41A41" w:rsidRDefault="004078D5" w:rsidP="004078D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/>
                <w:szCs w:val="21"/>
              </w:rPr>
              <w:t>10.10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</w:t>
            </w:r>
          </w:p>
        </w:tc>
      </w:tr>
      <w:tr w:rsidR="00621DA3" w:rsidRPr="00D41A41" w14:paraId="7E3AA2C9" w14:textId="48D1D45C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44035794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3921F" w14:textId="7AA63F1B" w:rsidR="00D41A41" w:rsidRPr="00D41A41" w:rsidRDefault="00A520FE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/>
                <w:szCs w:val="21"/>
              </w:rPr>
              <w:t>6.73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cd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826E" w14:textId="0FCACBB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5.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41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DA7A1" w14:textId="2BAB167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49418" w14:textId="229EB1C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4.38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236F0" w14:textId="689BB59A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3.11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3CFB" w14:textId="50E66385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A079B" w14:textId="16DFC805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2.23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29568" w14:textId="14EC7776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1.88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A2A3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63E33" w14:textId="6B6868AE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13.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33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c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CA3F7" w14:textId="0B6DA41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10.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39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</w:tr>
      <w:tr w:rsidR="00621DA3" w:rsidRPr="00D41A41" w14:paraId="33D9F87E" w14:textId="07E3244B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2A840609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E3.25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85B6A" w14:textId="3309FB2B" w:rsidR="00D41A41" w:rsidRPr="00D41A41" w:rsidRDefault="00D41A41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7.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28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bc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7CAAC" w14:textId="0E2CB83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85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7082A" w14:textId="5D8A702E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131BC" w14:textId="6B2E896A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4.42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DEA83" w14:textId="2BB54E4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3.50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A8F1D" w14:textId="4EBFBB05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1182F" w14:textId="0A3DA68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2.03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9BC4F" w14:textId="12C8EC10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1.85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BE56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EAFC0" w14:textId="26D4297A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13.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72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c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40EFD" w14:textId="1431B8C4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10.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20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</w:tr>
      <w:tr w:rsidR="00621DA3" w:rsidRPr="00D41A41" w14:paraId="5EDE171B" w14:textId="4A9E8226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4C1ED2CA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E3.50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96121" w14:textId="0C9B5D15" w:rsidR="00D41A41" w:rsidRPr="00D41A41" w:rsidRDefault="00A520FE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/>
                <w:szCs w:val="21"/>
              </w:rPr>
              <w:t>8.16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abc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00F59" w14:textId="340B986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5.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83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99371" w14:textId="22FE8C73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9FBD0" w14:textId="541B4A44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5.37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4963" w14:textId="2CC3F4C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4.27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200E0" w14:textId="59D2CD4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88E21" w14:textId="522C8D56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2.13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7263" w14:textId="234EA269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2.47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8191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59EB3" w14:textId="1B426341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15.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66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bc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3C6FE" w14:textId="799656F6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12.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56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</w:tr>
      <w:tr w:rsidR="00621DA3" w:rsidRPr="00D41A41" w14:paraId="39DFFC0D" w14:textId="6333FE74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09294A2B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E3.75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F018E" w14:textId="2E17EAB3" w:rsidR="00D41A41" w:rsidRPr="00D41A41" w:rsidRDefault="00D41A41" w:rsidP="007A3F1D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8.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85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B6553" w14:textId="35FB5C9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6.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95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F897" w14:textId="1A5ED54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FB815" w14:textId="6F8F218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5.82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E7F4" w14:textId="0F65C495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4.80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04BE5" w14:textId="29852C8B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C31E8" w14:textId="2C72E2E9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2.39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38773" w14:textId="55497C64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2.76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D864D54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515161" w14:textId="765C719B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7.06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B5A379" w14:textId="00ACECA8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14.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51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</w:tr>
      <w:tr w:rsidR="00621DA3" w:rsidRPr="00D41A41" w14:paraId="6E74FACB" w14:textId="0F85CF14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60D55E2E" w14:textId="534A7B5B" w:rsidR="00D41A41" w:rsidRPr="00D41A41" w:rsidRDefault="008C1080" w:rsidP="00D41A4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U</w:t>
            </w:r>
            <w:r w:rsidR="00D41A41" w:rsidRPr="00D41A41">
              <w:rPr>
                <w:rFonts w:ascii="Arial" w:hAnsi="Arial" w:cs="Arial"/>
                <w:szCs w:val="21"/>
              </w:rPr>
              <w:t>3.25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F448" w14:textId="5EC2201B" w:rsidR="00D41A41" w:rsidRPr="00D41A41" w:rsidRDefault="00A520FE" w:rsidP="00D41A4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/>
                <w:szCs w:val="21"/>
              </w:rPr>
              <w:t>10.07</w:t>
            </w:r>
            <w:r w:rsidR="00DF1C9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A6BBD" w14:textId="395DA22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5.</w:t>
            </w:r>
            <w:r w:rsidR="00A520FE">
              <w:rPr>
                <w:rFonts w:ascii="Arial" w:eastAsia="游ゴシック" w:hAnsi="Arial" w:cs="Arial"/>
                <w:color w:val="000000"/>
                <w:szCs w:val="21"/>
              </w:rPr>
              <w:t>86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3F59F" w14:textId="43297CF5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2A4EF" w14:textId="29F844FD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6.88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E4C4D" w14:textId="1DEBE916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3.37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1F9E4" w14:textId="3144844F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C8A73" w14:textId="67710EC9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2.98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849D3" w14:textId="2143E1DF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1.95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ab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691750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B02191" w14:textId="38DE1B7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19.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93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a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65E824" w14:textId="09026DF2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eastAsia="游ゴシック" w:hAnsi="Arial" w:cs="Arial"/>
                <w:color w:val="000000"/>
                <w:szCs w:val="21"/>
              </w:rPr>
              <w:t>11.</w:t>
            </w:r>
            <w:r w:rsidR="004078D5">
              <w:rPr>
                <w:rFonts w:ascii="Arial" w:eastAsia="游ゴシック" w:hAnsi="Arial" w:cs="Arial"/>
                <w:color w:val="000000"/>
                <w:szCs w:val="21"/>
              </w:rPr>
              <w:t>19</w:t>
            </w:r>
            <w:r w:rsidR="00A13EA4">
              <w:rPr>
                <w:rFonts w:ascii="Arial" w:eastAsia="游ゴシック" w:hAnsi="Arial" w:cs="Arial"/>
                <w:color w:val="000000"/>
                <w:szCs w:val="21"/>
              </w:rPr>
              <w:t xml:space="preserve"> b</w:t>
            </w:r>
          </w:p>
        </w:tc>
      </w:tr>
      <w:tr w:rsidR="001C5B2A" w:rsidRPr="005C0156" w14:paraId="799204C2" w14:textId="7B02718D" w:rsidTr="001C5B2A">
        <w:trPr>
          <w:trHeight w:hRule="exact" w:val="113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7CB2ECD" w14:textId="77777777" w:rsidR="001C5B2A" w:rsidRPr="005C0156" w:rsidRDefault="001C5B2A" w:rsidP="00D41A41">
            <w:pPr>
              <w:rPr>
                <w:rFonts w:ascii="Arial" w:hAnsi="Arial" w:cs="Arial"/>
                <w:sz w:val="6"/>
                <w:szCs w:val="21"/>
              </w:rPr>
            </w:pPr>
          </w:p>
        </w:tc>
      </w:tr>
      <w:tr w:rsidR="00621DA3" w:rsidRPr="00D41A41" w14:paraId="2502F966" w14:textId="01558AEA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71CD83FB" w14:textId="77777777" w:rsidR="00D41A41" w:rsidRPr="00D41A41" w:rsidRDefault="00D41A41" w:rsidP="00D41A41">
            <w:pPr>
              <w:rPr>
                <w:rFonts w:ascii="Arial" w:hAnsi="Arial" w:cs="Arial"/>
                <w:i/>
                <w:szCs w:val="21"/>
              </w:rPr>
            </w:pPr>
            <w:r w:rsidRPr="00D41A41">
              <w:rPr>
                <w:rFonts w:ascii="Arial" w:hAnsi="Arial" w:cs="Arial"/>
                <w:i/>
                <w:szCs w:val="21"/>
              </w:rPr>
              <w:t>P value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D179C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FBD5F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CF89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6956F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F94EC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F427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74E2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A71D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D242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F622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DCBE" w14:textId="77777777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</w:p>
        </w:tc>
      </w:tr>
      <w:tr w:rsidR="00621DA3" w:rsidRPr="00D41A41" w14:paraId="7CEA73F5" w14:textId="0FA355EA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7E268D40" w14:textId="1949BC5B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>Time</w:t>
            </w:r>
            <w:r w:rsidR="008C1080">
              <w:rPr>
                <w:rFonts w:ascii="Arial" w:hAnsi="Arial" w:cs="Arial"/>
                <w:szCs w:val="21"/>
              </w:rPr>
              <w:t xml:space="preserve"> (I vs. II)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5D03B" w14:textId="1C6FDCDA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2434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39E49" w14:textId="4A91B72F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FD42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BA4A" w14:textId="3CFC1558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.61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85EC6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ADE1" w14:textId="1C01B77B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</w:tr>
      <w:tr w:rsidR="00621DA3" w:rsidRPr="00D41A41" w14:paraId="7A5A2EA2" w14:textId="2D505AFD" w:rsidTr="001C5B2A">
        <w:trPr>
          <w:trHeight w:val="278"/>
        </w:trPr>
        <w:tc>
          <w:tcPr>
            <w:tcW w:w="717" w:type="pct"/>
            <w:shd w:val="clear" w:color="auto" w:fill="auto"/>
            <w:vAlign w:val="center"/>
          </w:tcPr>
          <w:p w14:paraId="496F7E5B" w14:textId="208E979D" w:rsidR="00D41A41" w:rsidRPr="00D41A41" w:rsidRDefault="00565802" w:rsidP="00D41A4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</w:t>
            </w:r>
            <w:r w:rsidR="008C1080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t</w:t>
            </w:r>
            <w:r w:rsidR="00D41A41" w:rsidRPr="00D41A41">
              <w:rPr>
                <w:rFonts w:ascii="Arial" w:hAnsi="Arial" w:cs="Arial"/>
                <w:szCs w:val="21"/>
              </w:rPr>
              <w:t>r</w:t>
            </w:r>
            <w:r w:rsidR="008C1080">
              <w:rPr>
                <w:rFonts w:ascii="Arial" w:hAnsi="Arial" w:cs="Arial"/>
                <w:szCs w:val="21"/>
              </w:rPr>
              <w:t>eatment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F48BE" w14:textId="3C18F456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7923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24EE" w14:textId="6EC43BCB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A9E8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1542" w14:textId="1F3D7A10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FF93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6DBA" w14:textId="0AF94878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</w:tr>
      <w:tr w:rsidR="00621DA3" w:rsidRPr="00D41A41" w14:paraId="6057095D" w14:textId="36E87E66" w:rsidTr="001C5B2A">
        <w:trPr>
          <w:trHeight w:val="278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BFCC0" w14:textId="5666537C" w:rsidR="00D41A41" w:rsidRPr="00D41A41" w:rsidRDefault="00D41A41" w:rsidP="00D41A41">
            <w:pPr>
              <w:rPr>
                <w:rFonts w:ascii="Arial" w:hAnsi="Arial" w:cs="Arial"/>
                <w:szCs w:val="21"/>
              </w:rPr>
            </w:pPr>
            <w:r w:rsidRPr="00D41A41">
              <w:rPr>
                <w:rFonts w:ascii="Arial" w:hAnsi="Arial" w:cs="Arial"/>
                <w:szCs w:val="21"/>
              </w:rPr>
              <w:t xml:space="preserve">Time × </w:t>
            </w:r>
            <w:r w:rsidR="00565802">
              <w:rPr>
                <w:rFonts w:ascii="Arial" w:hAnsi="Arial" w:cs="Arial"/>
                <w:szCs w:val="21"/>
              </w:rPr>
              <w:t>N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C5459" w14:textId="24626069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CCB3F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E25E7" w14:textId="7936DB05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0C5B1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CE8AD" w14:textId="3709BF9F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.06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82E93" w14:textId="77777777" w:rsidR="00D41A41" w:rsidRPr="00D41A41" w:rsidRDefault="00D41A41" w:rsidP="000B474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5E287" w14:textId="4CDE5DE9" w:rsidR="00D41A41" w:rsidRPr="00D41A41" w:rsidRDefault="000B4742" w:rsidP="000B474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**</w:t>
            </w:r>
          </w:p>
        </w:tc>
      </w:tr>
    </w:tbl>
    <w:p w14:paraId="24D25074" w14:textId="57830A4B" w:rsidR="007C64D2" w:rsidRPr="000B4742" w:rsidRDefault="007C64D2" w:rsidP="007C64D2">
      <w:pPr>
        <w:rPr>
          <w:rFonts w:ascii="Arial" w:hAnsi="Arial" w:cs="Arial"/>
          <w:szCs w:val="21"/>
        </w:rPr>
      </w:pPr>
      <w:r w:rsidRPr="000B4742">
        <w:rPr>
          <w:rFonts w:ascii="Arial" w:hAnsi="Arial" w:cs="Arial"/>
          <w:szCs w:val="21"/>
        </w:rPr>
        <w:t xml:space="preserve">*** </w:t>
      </w:r>
      <w:r w:rsidR="000B4742" w:rsidRPr="000B4742">
        <w:rPr>
          <w:rFonts w:ascii="Arial" w:hAnsi="Arial" w:cs="Arial"/>
          <w:szCs w:val="21"/>
        </w:rPr>
        <w:t xml:space="preserve">and </w:t>
      </w:r>
      <w:r w:rsidRPr="000B4742">
        <w:rPr>
          <w:rFonts w:ascii="Arial" w:hAnsi="Arial" w:cs="Arial"/>
          <w:szCs w:val="21"/>
        </w:rPr>
        <w:t xml:space="preserve">* indicate significant difference at </w:t>
      </w:r>
      <w:r w:rsidR="000C49C9" w:rsidRPr="000C49C9">
        <w:rPr>
          <w:rFonts w:ascii="Arial" w:hAnsi="Arial" w:cs="Arial"/>
          <w:i/>
          <w:szCs w:val="21"/>
        </w:rPr>
        <w:t>P</w:t>
      </w:r>
      <w:r w:rsidRPr="000B4742">
        <w:rPr>
          <w:rFonts w:ascii="Arial" w:hAnsi="Arial" w:cs="Arial"/>
          <w:szCs w:val="21"/>
        </w:rPr>
        <w:t xml:space="preserve"> &lt; 0.001 </w:t>
      </w:r>
      <w:r w:rsidR="000B4742" w:rsidRPr="000B4742">
        <w:rPr>
          <w:rFonts w:ascii="Arial" w:hAnsi="Arial" w:cs="Arial"/>
          <w:szCs w:val="21"/>
        </w:rPr>
        <w:t xml:space="preserve">and </w:t>
      </w:r>
      <w:r w:rsidRPr="000B4742">
        <w:rPr>
          <w:rFonts w:ascii="Arial" w:hAnsi="Arial" w:cs="Arial"/>
          <w:szCs w:val="21"/>
        </w:rPr>
        <w:t>0.05, respectively, by two-way ANOVA.</w:t>
      </w:r>
    </w:p>
    <w:p w14:paraId="01AB7C24" w14:textId="0F1B1BCA" w:rsidR="007C64D2" w:rsidRPr="007C64D2" w:rsidRDefault="007C64D2" w:rsidP="007C64D2">
      <w:pPr>
        <w:rPr>
          <w:rFonts w:ascii="Arial" w:hAnsi="Arial" w:cs="Arial"/>
          <w:szCs w:val="21"/>
        </w:rPr>
      </w:pPr>
      <w:r w:rsidRPr="00321AFD">
        <w:rPr>
          <w:rFonts w:ascii="Arial" w:hAnsi="Arial" w:cs="Arial"/>
          <w:szCs w:val="21"/>
        </w:rPr>
        <w:t>Different letters within the same column indicate the significant difference (</w:t>
      </w:r>
      <w:r w:rsidR="000C49C9" w:rsidRPr="000C49C9">
        <w:rPr>
          <w:rFonts w:ascii="Arial" w:hAnsi="Arial" w:cs="Arial"/>
          <w:i/>
          <w:szCs w:val="21"/>
        </w:rPr>
        <w:t>P</w:t>
      </w:r>
      <w:r w:rsidR="000C49C9" w:rsidRPr="00321AFD">
        <w:rPr>
          <w:rFonts w:ascii="Arial" w:hAnsi="Arial" w:cs="Arial"/>
          <w:szCs w:val="21"/>
        </w:rPr>
        <w:t xml:space="preserve"> </w:t>
      </w:r>
      <w:r w:rsidRPr="00321AFD">
        <w:rPr>
          <w:rFonts w:ascii="Arial" w:hAnsi="Arial" w:cs="Arial"/>
          <w:szCs w:val="21"/>
        </w:rPr>
        <w:t>&lt; 0.05) by Tukey</w:t>
      </w:r>
      <w:r w:rsidR="000C49C9" w:rsidRPr="00303DBA">
        <w:rPr>
          <w:rFonts w:cs="Times New Roman"/>
          <w:szCs w:val="24"/>
        </w:rPr>
        <w:t>–</w:t>
      </w:r>
      <w:r w:rsidRPr="00321AFD">
        <w:rPr>
          <w:rFonts w:ascii="Arial" w:hAnsi="Arial" w:cs="Arial"/>
          <w:szCs w:val="21"/>
        </w:rPr>
        <w:t>Kramer test.</w:t>
      </w:r>
    </w:p>
    <w:sectPr w:rsidR="007C64D2" w:rsidRPr="007C64D2" w:rsidSect="00FE398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ED96" w14:textId="77777777" w:rsidR="007E46B0" w:rsidRDefault="007E46B0" w:rsidP="00FE3986">
      <w:r>
        <w:separator/>
      </w:r>
    </w:p>
  </w:endnote>
  <w:endnote w:type="continuationSeparator" w:id="0">
    <w:p w14:paraId="53DEDEF5" w14:textId="77777777" w:rsidR="007E46B0" w:rsidRDefault="007E46B0" w:rsidP="00FE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01F72" w14:textId="77777777" w:rsidR="007E46B0" w:rsidRDefault="007E46B0" w:rsidP="00FE3986">
      <w:r>
        <w:separator/>
      </w:r>
    </w:p>
  </w:footnote>
  <w:footnote w:type="continuationSeparator" w:id="0">
    <w:p w14:paraId="756A3E25" w14:textId="77777777" w:rsidR="007E46B0" w:rsidRDefault="007E46B0" w:rsidP="00FE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5F"/>
    <w:rsid w:val="000061FF"/>
    <w:rsid w:val="00010F27"/>
    <w:rsid w:val="00022CA0"/>
    <w:rsid w:val="000250EF"/>
    <w:rsid w:val="00026BBF"/>
    <w:rsid w:val="000B4742"/>
    <w:rsid w:val="000C49C9"/>
    <w:rsid w:val="000D45B0"/>
    <w:rsid w:val="000D6B4F"/>
    <w:rsid w:val="001064DE"/>
    <w:rsid w:val="00120644"/>
    <w:rsid w:val="001420D6"/>
    <w:rsid w:val="001C52ED"/>
    <w:rsid w:val="001C5B2A"/>
    <w:rsid w:val="001E79F2"/>
    <w:rsid w:val="00246A91"/>
    <w:rsid w:val="00263BA7"/>
    <w:rsid w:val="00276DFA"/>
    <w:rsid w:val="00285AF9"/>
    <w:rsid w:val="002918BB"/>
    <w:rsid w:val="002A0AB7"/>
    <w:rsid w:val="002C10D5"/>
    <w:rsid w:val="00321AFD"/>
    <w:rsid w:val="003308EB"/>
    <w:rsid w:val="00351075"/>
    <w:rsid w:val="00380106"/>
    <w:rsid w:val="0038350F"/>
    <w:rsid w:val="00392145"/>
    <w:rsid w:val="003B4CDF"/>
    <w:rsid w:val="003D46FA"/>
    <w:rsid w:val="003E7873"/>
    <w:rsid w:val="004078D5"/>
    <w:rsid w:val="00417567"/>
    <w:rsid w:val="004565EE"/>
    <w:rsid w:val="00480EFE"/>
    <w:rsid w:val="004F49F6"/>
    <w:rsid w:val="004F52E5"/>
    <w:rsid w:val="00501662"/>
    <w:rsid w:val="00510400"/>
    <w:rsid w:val="00520F4E"/>
    <w:rsid w:val="0054112D"/>
    <w:rsid w:val="00565802"/>
    <w:rsid w:val="005A57EF"/>
    <w:rsid w:val="005C0156"/>
    <w:rsid w:val="00621DA3"/>
    <w:rsid w:val="006421B5"/>
    <w:rsid w:val="00652464"/>
    <w:rsid w:val="006B7029"/>
    <w:rsid w:val="007062CB"/>
    <w:rsid w:val="00727915"/>
    <w:rsid w:val="007667C1"/>
    <w:rsid w:val="007A3F1D"/>
    <w:rsid w:val="007C64D2"/>
    <w:rsid w:val="007E3629"/>
    <w:rsid w:val="007E46B0"/>
    <w:rsid w:val="007F29E6"/>
    <w:rsid w:val="007F2E85"/>
    <w:rsid w:val="00846A29"/>
    <w:rsid w:val="0085736A"/>
    <w:rsid w:val="00866325"/>
    <w:rsid w:val="008C1080"/>
    <w:rsid w:val="009038F8"/>
    <w:rsid w:val="0092690C"/>
    <w:rsid w:val="009345D6"/>
    <w:rsid w:val="009644C0"/>
    <w:rsid w:val="00964A77"/>
    <w:rsid w:val="009958DB"/>
    <w:rsid w:val="00A13EA4"/>
    <w:rsid w:val="00A238BB"/>
    <w:rsid w:val="00A3119D"/>
    <w:rsid w:val="00A50891"/>
    <w:rsid w:val="00A520FE"/>
    <w:rsid w:val="00A83C40"/>
    <w:rsid w:val="00B1763F"/>
    <w:rsid w:val="00B614D3"/>
    <w:rsid w:val="00BB0389"/>
    <w:rsid w:val="00BB5C6C"/>
    <w:rsid w:val="00C24A8E"/>
    <w:rsid w:val="00C337F1"/>
    <w:rsid w:val="00C60396"/>
    <w:rsid w:val="00C77F27"/>
    <w:rsid w:val="00C97C75"/>
    <w:rsid w:val="00CE75A8"/>
    <w:rsid w:val="00D1715F"/>
    <w:rsid w:val="00D17448"/>
    <w:rsid w:val="00D41A41"/>
    <w:rsid w:val="00D5587D"/>
    <w:rsid w:val="00D60C51"/>
    <w:rsid w:val="00D81EFC"/>
    <w:rsid w:val="00DC28DC"/>
    <w:rsid w:val="00DD4194"/>
    <w:rsid w:val="00DE79F4"/>
    <w:rsid w:val="00DF1C94"/>
    <w:rsid w:val="00E263C0"/>
    <w:rsid w:val="00E46378"/>
    <w:rsid w:val="00E77F24"/>
    <w:rsid w:val="00F84495"/>
    <w:rsid w:val="00FB1EAD"/>
    <w:rsid w:val="00FC19A5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842D8"/>
  <w15:chartTrackingRefBased/>
  <w15:docId w15:val="{0CAB884C-9AA6-461E-9C70-73231B25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01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86"/>
  </w:style>
  <w:style w:type="paragraph" w:styleId="a5">
    <w:name w:val="footer"/>
    <w:basedOn w:val="a"/>
    <w:link w:val="a6"/>
    <w:uiPriority w:val="99"/>
    <w:unhideWhenUsed/>
    <w:rsid w:val="00FE3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86"/>
  </w:style>
  <w:style w:type="table" w:styleId="a7">
    <w:name w:val="Table Grid"/>
    <w:basedOn w:val="a1"/>
    <w:uiPriority w:val="39"/>
    <w:rsid w:val="0035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0106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E724-6226-49DB-A5D1-8834B1C2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Minakazu</dc:creator>
  <cp:keywords/>
  <dc:description/>
  <cp:lastModifiedBy>Minakazu</cp:lastModifiedBy>
  <cp:revision>74</cp:revision>
  <cp:lastPrinted>2019-03-28T01:12:00Z</cp:lastPrinted>
  <dcterms:created xsi:type="dcterms:W3CDTF">2019-02-08T05:25:00Z</dcterms:created>
  <dcterms:modified xsi:type="dcterms:W3CDTF">2019-04-11T04:56:00Z</dcterms:modified>
</cp:coreProperties>
</file>