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D0" w:rsidRPr="009742DA" w:rsidRDefault="00DF16D0" w:rsidP="00DF16D0">
      <w:pPr>
        <w:jc w:val="center"/>
        <w:rPr>
          <w:b/>
        </w:rPr>
      </w:pPr>
      <w:r>
        <w:rPr>
          <w:b/>
        </w:rPr>
        <w:t>Appendix 1. A s</w:t>
      </w:r>
      <w:r w:rsidRPr="009742DA">
        <w:rPr>
          <w:b/>
        </w:rPr>
        <w:t xml:space="preserve">ummary of </w:t>
      </w:r>
      <w:r>
        <w:rPr>
          <w:b/>
        </w:rPr>
        <w:t>recordable</w:t>
      </w:r>
      <w:r w:rsidRPr="009742DA">
        <w:rPr>
          <w:b/>
        </w:rPr>
        <w:t xml:space="preserve"> </w:t>
      </w:r>
      <w:r>
        <w:rPr>
          <w:b/>
        </w:rPr>
        <w:t>ONIHL c</w:t>
      </w:r>
      <w:r w:rsidRPr="009742DA">
        <w:rPr>
          <w:b/>
        </w:rPr>
        <w:t xml:space="preserve">ase </w:t>
      </w:r>
      <w:r>
        <w:rPr>
          <w:b/>
        </w:rPr>
        <w:t>s</w:t>
      </w:r>
      <w:r w:rsidRPr="009742DA">
        <w:rPr>
          <w:b/>
        </w:rPr>
        <w:t>election</w:t>
      </w:r>
    </w:p>
    <w:tbl>
      <w:tblPr>
        <w:tblStyle w:val="PlainTable2"/>
        <w:tblW w:w="9862" w:type="dxa"/>
        <w:tblInd w:w="-443" w:type="dxa"/>
        <w:tblLook w:val="04A0" w:firstRow="1" w:lastRow="0" w:firstColumn="1" w:lastColumn="0" w:noHBand="0" w:noVBand="1"/>
      </w:tblPr>
      <w:tblGrid>
        <w:gridCol w:w="2695"/>
        <w:gridCol w:w="225"/>
        <w:gridCol w:w="5645"/>
        <w:gridCol w:w="1297"/>
      </w:tblGrid>
      <w:tr w:rsidR="00DF16D0" w:rsidRPr="009526DD" w:rsidTr="00273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thinThickSmallGap" w:sz="12" w:space="0" w:color="auto"/>
              <w:bottom w:val="single" w:sz="12" w:space="0" w:color="auto"/>
            </w:tcBorders>
            <w:hideMark/>
          </w:tcPr>
          <w:p w:rsidR="00DF16D0" w:rsidRPr="009526DD" w:rsidRDefault="00DF16D0" w:rsidP="00273E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>MSHA Injury Dataset</w:t>
            </w:r>
          </w:p>
        </w:tc>
        <w:tc>
          <w:tcPr>
            <w:tcW w:w="225" w:type="dxa"/>
            <w:tcBorders>
              <w:top w:val="thinThickSmallGap" w:sz="12" w:space="0" w:color="auto"/>
              <w:bottom w:val="single" w:sz="12" w:space="0" w:color="auto"/>
            </w:tcBorders>
          </w:tcPr>
          <w:p w:rsidR="00DF16D0" w:rsidRPr="009526DD" w:rsidRDefault="00DF16D0" w:rsidP="00273E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5" w:type="dxa"/>
            <w:tcBorders>
              <w:top w:val="thinThickSmallGap" w:sz="12" w:space="0" w:color="auto"/>
              <w:bottom w:val="single" w:sz="12" w:space="0" w:color="auto"/>
            </w:tcBorders>
            <w:hideMark/>
          </w:tcPr>
          <w:p w:rsidR="00DF16D0" w:rsidRPr="009526DD" w:rsidRDefault="00DF16D0" w:rsidP="00273E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 xml:space="preserve"> Selection Criteria (Description)</w:t>
            </w:r>
          </w:p>
        </w:tc>
        <w:tc>
          <w:tcPr>
            <w:tcW w:w="1297" w:type="dxa"/>
            <w:tcBorders>
              <w:top w:val="thinThickSmallGap" w:sz="12" w:space="0" w:color="auto"/>
              <w:bottom w:val="single" w:sz="12" w:space="0" w:color="auto"/>
            </w:tcBorders>
            <w:hideMark/>
          </w:tcPr>
          <w:p w:rsidR="00DF16D0" w:rsidRPr="009526DD" w:rsidRDefault="00DF16D0" w:rsidP="00273E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>No. of Cases (Remained)</w:t>
            </w:r>
          </w:p>
        </w:tc>
      </w:tr>
      <w:tr w:rsidR="00DF16D0" w:rsidRPr="009526DD" w:rsidTr="00273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single" w:sz="12" w:space="0" w:color="auto"/>
            </w:tcBorders>
            <w:hideMark/>
          </w:tcPr>
          <w:p w:rsidR="00DF16D0" w:rsidRPr="009526DD" w:rsidRDefault="00DF16D0" w:rsidP="00273EC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1983-</w:t>
            </w:r>
            <w:r w:rsidRPr="009526DD">
              <w:rPr>
                <w:rFonts w:ascii="Calibri" w:eastAsia="Times New Roman" w:hAnsi="Calibri" w:cs="Times New Roman"/>
                <w:color w:val="000000"/>
              </w:rPr>
              <w:t xml:space="preserve">2014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All </w:t>
            </w:r>
            <w:r w:rsidRPr="009526DD">
              <w:rPr>
                <w:rFonts w:ascii="Calibri" w:eastAsia="Times New Roman" w:hAnsi="Calibri" w:cs="Times New Roman"/>
                <w:color w:val="000000"/>
              </w:rPr>
              <w:t xml:space="preserve">Reported Injury </w:t>
            </w:r>
          </w:p>
        </w:tc>
        <w:tc>
          <w:tcPr>
            <w:tcW w:w="225" w:type="dxa"/>
            <w:tcBorders>
              <w:top w:val="single" w:sz="12" w:space="0" w:color="auto"/>
            </w:tcBorders>
          </w:tcPr>
          <w:p w:rsidR="00DF16D0" w:rsidRPr="009526DD" w:rsidRDefault="00DF16D0" w:rsidP="00273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5" w:type="dxa"/>
            <w:tcBorders>
              <w:top w:val="single" w:sz="12" w:space="0" w:color="auto"/>
            </w:tcBorders>
            <w:hideMark/>
          </w:tcPr>
          <w:p w:rsidR="00DF16D0" w:rsidRPr="009526DD" w:rsidRDefault="00DF16D0" w:rsidP="00273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hideMark/>
          </w:tcPr>
          <w:p w:rsidR="00DF16D0" w:rsidRPr="009526DD" w:rsidRDefault="00DF16D0" w:rsidP="00273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>665376</w:t>
            </w:r>
          </w:p>
        </w:tc>
      </w:tr>
      <w:tr w:rsidR="00DF16D0" w:rsidRPr="009526DD" w:rsidTr="00273EC2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hideMark/>
          </w:tcPr>
          <w:p w:rsidR="00DF16D0" w:rsidRPr="009526DD" w:rsidRDefault="00DF16D0" w:rsidP="00273EC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1983-</w:t>
            </w:r>
            <w:r w:rsidRPr="009526DD">
              <w:rPr>
                <w:rFonts w:ascii="Calibri" w:eastAsia="Times New Roman" w:hAnsi="Calibri" w:cs="Times New Roman"/>
                <w:color w:val="000000"/>
              </w:rPr>
              <w:t>2014 Reported Hearing Loss</w:t>
            </w:r>
          </w:p>
        </w:tc>
        <w:tc>
          <w:tcPr>
            <w:tcW w:w="225" w:type="dxa"/>
          </w:tcPr>
          <w:p w:rsidR="00DF16D0" w:rsidRPr="009526DD" w:rsidRDefault="00DF16D0" w:rsidP="00273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5" w:type="dxa"/>
            <w:hideMark/>
          </w:tcPr>
          <w:p w:rsidR="00DF16D0" w:rsidRPr="009526DD" w:rsidRDefault="00DF16D0" w:rsidP="00273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>Nature of injury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526DD">
              <w:rPr>
                <w:rFonts w:ascii="Calibri" w:eastAsia="Times New Roman" w:hAnsi="Calibri" w:cs="Times New Roman"/>
                <w:color w:val="000000"/>
              </w:rPr>
              <w:t>=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526DD">
              <w:rPr>
                <w:rFonts w:ascii="Calibri" w:eastAsia="Times New Roman" w:hAnsi="Calibri" w:cs="Times New Roman"/>
                <w:color w:val="000000"/>
              </w:rPr>
              <w:t>hearing loss or impairment</w:t>
            </w:r>
          </w:p>
        </w:tc>
        <w:tc>
          <w:tcPr>
            <w:tcW w:w="1297" w:type="dxa"/>
            <w:hideMark/>
          </w:tcPr>
          <w:p w:rsidR="00DF16D0" w:rsidRPr="009526DD" w:rsidRDefault="00DF16D0" w:rsidP="00273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>5027</w:t>
            </w:r>
          </w:p>
        </w:tc>
      </w:tr>
      <w:tr w:rsidR="00DF16D0" w:rsidRPr="009526DD" w:rsidTr="00273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 w:val="restart"/>
            <w:hideMark/>
          </w:tcPr>
          <w:p w:rsidR="00DF16D0" w:rsidRPr="009526DD" w:rsidRDefault="00DF16D0" w:rsidP="00273E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>1983-2014 Reported Operator Hearing Loss not from an Injury/Accident</w:t>
            </w:r>
          </w:p>
        </w:tc>
        <w:tc>
          <w:tcPr>
            <w:tcW w:w="225" w:type="dxa"/>
          </w:tcPr>
          <w:p w:rsidR="00DF16D0" w:rsidRPr="009526DD" w:rsidRDefault="00DF16D0" w:rsidP="00273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5" w:type="dxa"/>
            <w:hideMark/>
          </w:tcPr>
          <w:p w:rsidR="00DF16D0" w:rsidRPr="009526DD" w:rsidRDefault="00DF16D0" w:rsidP="00273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>Injury Class = Other injury or Illness</w:t>
            </w:r>
          </w:p>
        </w:tc>
        <w:tc>
          <w:tcPr>
            <w:tcW w:w="1297" w:type="dxa"/>
            <w:hideMark/>
          </w:tcPr>
          <w:p w:rsidR="00DF16D0" w:rsidRPr="009526DD" w:rsidRDefault="00DF16D0" w:rsidP="00273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>4938</w:t>
            </w:r>
          </w:p>
        </w:tc>
      </w:tr>
      <w:tr w:rsidR="00DF16D0" w:rsidRPr="009526DD" w:rsidTr="00273EC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  <w:hideMark/>
          </w:tcPr>
          <w:p w:rsidR="00DF16D0" w:rsidRPr="009526DD" w:rsidRDefault="00DF16D0" w:rsidP="00273E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" w:type="dxa"/>
          </w:tcPr>
          <w:p w:rsidR="00DF16D0" w:rsidRPr="009526DD" w:rsidRDefault="00DF16D0" w:rsidP="00273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5" w:type="dxa"/>
            <w:hideMark/>
          </w:tcPr>
          <w:p w:rsidR="00DF16D0" w:rsidRPr="009526DD" w:rsidRDefault="00DF16D0" w:rsidP="00273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 xml:space="preserve">Event Type =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not else classified or </w:t>
            </w:r>
            <w:r w:rsidRPr="009526DD">
              <w:rPr>
                <w:rFonts w:ascii="Calibri" w:eastAsia="Times New Roman" w:hAnsi="Calibri" w:cs="Times New Roman"/>
                <w:color w:val="000000"/>
              </w:rPr>
              <w:t>unclassified</w:t>
            </w:r>
          </w:p>
        </w:tc>
        <w:tc>
          <w:tcPr>
            <w:tcW w:w="1297" w:type="dxa"/>
            <w:hideMark/>
          </w:tcPr>
          <w:p w:rsidR="00DF16D0" w:rsidRPr="009526DD" w:rsidRDefault="00DF16D0" w:rsidP="00273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>4923</w:t>
            </w:r>
          </w:p>
        </w:tc>
      </w:tr>
      <w:tr w:rsidR="00DF16D0" w:rsidRPr="009526DD" w:rsidTr="00273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  <w:hideMark/>
          </w:tcPr>
          <w:p w:rsidR="00DF16D0" w:rsidRPr="009526DD" w:rsidRDefault="00DF16D0" w:rsidP="00273E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" w:type="dxa"/>
          </w:tcPr>
          <w:p w:rsidR="00DF16D0" w:rsidRPr="009526DD" w:rsidRDefault="00DF16D0" w:rsidP="00273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5" w:type="dxa"/>
            <w:hideMark/>
          </w:tcPr>
          <w:p w:rsidR="00DF16D0" w:rsidRPr="009526DD" w:rsidRDefault="00DF16D0" w:rsidP="00273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>Degree of injury = permanent disability, occupational illness, or all other unclassified</w:t>
            </w:r>
          </w:p>
        </w:tc>
        <w:tc>
          <w:tcPr>
            <w:tcW w:w="1297" w:type="dxa"/>
            <w:hideMark/>
          </w:tcPr>
          <w:p w:rsidR="00DF16D0" w:rsidRPr="009526DD" w:rsidRDefault="00DF16D0" w:rsidP="00273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>4917</w:t>
            </w:r>
          </w:p>
        </w:tc>
      </w:tr>
      <w:tr w:rsidR="00DF16D0" w:rsidRPr="009526DD" w:rsidTr="00273EC2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  <w:hideMark/>
          </w:tcPr>
          <w:p w:rsidR="00DF16D0" w:rsidRPr="009526DD" w:rsidRDefault="00DF16D0" w:rsidP="00273E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" w:type="dxa"/>
          </w:tcPr>
          <w:p w:rsidR="00DF16D0" w:rsidRPr="009526DD" w:rsidRDefault="00DF16D0" w:rsidP="00273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5" w:type="dxa"/>
            <w:hideMark/>
          </w:tcPr>
          <w:p w:rsidR="00DF16D0" w:rsidRPr="009526DD" w:rsidRDefault="00DF16D0" w:rsidP="00273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>Injury narrative does not indicate a sudden blast/ear injury</w:t>
            </w:r>
          </w:p>
        </w:tc>
        <w:tc>
          <w:tcPr>
            <w:tcW w:w="1297" w:type="dxa"/>
            <w:hideMark/>
          </w:tcPr>
          <w:p w:rsidR="00DF16D0" w:rsidRPr="009526DD" w:rsidRDefault="00DF16D0" w:rsidP="00273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>4910</w:t>
            </w:r>
          </w:p>
        </w:tc>
      </w:tr>
      <w:tr w:rsidR="00DF16D0" w:rsidRPr="009526DD" w:rsidTr="00273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  <w:hideMark/>
          </w:tcPr>
          <w:p w:rsidR="00DF16D0" w:rsidRPr="009526DD" w:rsidRDefault="00DF16D0" w:rsidP="00273EC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" w:type="dxa"/>
          </w:tcPr>
          <w:p w:rsidR="00DF16D0" w:rsidRDefault="00DF16D0" w:rsidP="00273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5" w:type="dxa"/>
            <w:hideMark/>
          </w:tcPr>
          <w:p w:rsidR="00DF16D0" w:rsidRPr="009526DD" w:rsidRDefault="00DF16D0" w:rsidP="00273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Operator only, exclude contractor</w:t>
            </w:r>
          </w:p>
        </w:tc>
        <w:tc>
          <w:tcPr>
            <w:tcW w:w="1297" w:type="dxa"/>
            <w:hideMark/>
          </w:tcPr>
          <w:p w:rsidR="00DF16D0" w:rsidRPr="009526DD" w:rsidRDefault="00DF16D0" w:rsidP="00273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>4864</w:t>
            </w:r>
          </w:p>
        </w:tc>
      </w:tr>
      <w:tr w:rsidR="00DF16D0" w:rsidRPr="009526DD" w:rsidTr="00273EC2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7F7F7F" w:themeColor="text1" w:themeTint="80"/>
              <w:bottom w:val="thickThinSmallGap" w:sz="12" w:space="0" w:color="auto"/>
            </w:tcBorders>
            <w:hideMark/>
          </w:tcPr>
          <w:p w:rsidR="00DF16D0" w:rsidRPr="009526DD" w:rsidRDefault="00DF16D0" w:rsidP="00273EC2">
            <w:pPr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 xml:space="preserve">2000-2014 Reported Operator Hearing Loss not from an Injury/Accident </w:t>
            </w:r>
          </w:p>
        </w:tc>
        <w:tc>
          <w:tcPr>
            <w:tcW w:w="225" w:type="dxa"/>
            <w:tcBorders>
              <w:top w:val="single" w:sz="4" w:space="0" w:color="7F7F7F" w:themeColor="text1" w:themeTint="80"/>
              <w:bottom w:val="thickThinSmallGap" w:sz="12" w:space="0" w:color="auto"/>
            </w:tcBorders>
          </w:tcPr>
          <w:p w:rsidR="00DF16D0" w:rsidRDefault="00DF16D0" w:rsidP="00273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5" w:type="dxa"/>
            <w:tcBorders>
              <w:top w:val="single" w:sz="4" w:space="0" w:color="7F7F7F" w:themeColor="text1" w:themeTint="80"/>
              <w:bottom w:val="thickThinSmallGap" w:sz="12" w:space="0" w:color="auto"/>
            </w:tcBorders>
            <w:hideMark/>
          </w:tcPr>
          <w:p w:rsidR="00DF16D0" w:rsidRPr="009526DD" w:rsidRDefault="00DF16D0" w:rsidP="00273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Year = 2000-</w:t>
            </w:r>
            <w:r w:rsidRPr="009526DD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297" w:type="dxa"/>
            <w:tcBorders>
              <w:top w:val="single" w:sz="4" w:space="0" w:color="7F7F7F" w:themeColor="text1" w:themeTint="80"/>
              <w:bottom w:val="thickThinSmallGap" w:sz="12" w:space="0" w:color="auto"/>
            </w:tcBorders>
            <w:hideMark/>
          </w:tcPr>
          <w:p w:rsidR="00DF16D0" w:rsidRPr="009526DD" w:rsidRDefault="00DF16D0" w:rsidP="00273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526DD">
              <w:rPr>
                <w:rFonts w:ascii="Calibri" w:eastAsia="Times New Roman" w:hAnsi="Calibri" w:cs="Times New Roman"/>
                <w:color w:val="000000"/>
              </w:rPr>
              <w:t>1626</w:t>
            </w:r>
          </w:p>
        </w:tc>
      </w:tr>
    </w:tbl>
    <w:p w:rsidR="00DF16D0" w:rsidRDefault="00DF16D0" w:rsidP="00DF16D0"/>
    <w:p w:rsidR="00570BEF" w:rsidRDefault="00570BEF">
      <w:bookmarkStart w:id="0" w:name="_GoBack"/>
      <w:bookmarkEnd w:id="0"/>
    </w:p>
    <w:sectPr w:rsidR="00570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D0"/>
    <w:rsid w:val="00570BEF"/>
    <w:rsid w:val="00DF16D0"/>
    <w:rsid w:val="00D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8C16C-4624-481A-B549-56EE3406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DF16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629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kny4</dc:creator>
  <cp:keywords/>
  <dc:description/>
  <cp:lastModifiedBy>kny4</cp:lastModifiedBy>
  <cp:revision>1</cp:revision>
  <dcterms:created xsi:type="dcterms:W3CDTF">2018-03-16T13:56:00Z</dcterms:created>
  <dcterms:modified xsi:type="dcterms:W3CDTF">2018-03-16T13:57:00Z</dcterms:modified>
</cp:coreProperties>
</file>