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4BF25" w14:textId="77777777" w:rsidR="00E5207A" w:rsidRDefault="00E5207A"/>
    <w:p w14:paraId="54E5DB8A" w14:textId="77777777" w:rsidR="00A02009" w:rsidRDefault="00A02009">
      <w:pPr>
        <w:rPr>
          <w:rFonts w:ascii="Times Roman" w:hAnsi="Times Roman"/>
          <w:b/>
        </w:rPr>
      </w:pPr>
      <w:r>
        <w:rPr>
          <w:rFonts w:ascii="Times Roman" w:hAnsi="Times Roman"/>
          <w:b/>
        </w:rPr>
        <w:t>SUPPLEMENTAL ONLINE MATERIAL</w:t>
      </w:r>
      <w:r>
        <w:rPr>
          <w:rFonts w:ascii="Times Roman" w:hAnsi="Times Roman"/>
          <w:b/>
        </w:rPr>
        <w:br w:type="page"/>
      </w:r>
    </w:p>
    <w:p w14:paraId="11240E0F" w14:textId="77777777" w:rsidR="00CF7CE5" w:rsidRDefault="008D320F">
      <w:r>
        <w:rPr>
          <w:rFonts w:ascii="Times Roman" w:hAnsi="Times Roman"/>
          <w:b/>
        </w:rPr>
        <w:lastRenderedPageBreak/>
        <w:t>Study flow chart</w:t>
      </w:r>
    </w:p>
    <w:p w14:paraId="2F3C0F85" w14:textId="77777777" w:rsidR="00CF7CE5" w:rsidRDefault="00CF7CE5">
      <w:r>
        <w:rPr>
          <w:noProof/>
        </w:rPr>
        <w:drawing>
          <wp:inline distT="0" distB="0" distL="0" distR="0" wp14:anchorId="1EE899E7" wp14:editId="5C64E857">
            <wp:extent cx="5270500" cy="296541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3264" w14:textId="77777777" w:rsidR="008D320F" w:rsidRDefault="008D32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D320F" w14:paraId="42E52213" w14:textId="77777777" w:rsidTr="00030A57">
        <w:tc>
          <w:tcPr>
            <w:tcW w:w="8516" w:type="dxa"/>
            <w:gridSpan w:val="4"/>
          </w:tcPr>
          <w:p w14:paraId="7095EE55" w14:textId="77777777" w:rsidR="008D320F" w:rsidRPr="00F066EE" w:rsidRDefault="008D320F" w:rsidP="00030A57">
            <w:pPr>
              <w:rPr>
                <w:sz w:val="24"/>
                <w:szCs w:val="24"/>
              </w:rPr>
            </w:pPr>
            <w:r>
              <w:rPr>
                <w:rFonts w:ascii="Times Roman" w:hAnsi="Times Roman" w:cs="Times New Roman"/>
                <w:b/>
                <w:sz w:val="24"/>
                <w:szCs w:val="24"/>
              </w:rPr>
              <w:t>Table</w:t>
            </w:r>
            <w:r w:rsidRPr="00F066EE">
              <w:rPr>
                <w:rFonts w:ascii="Times Roman" w:hAnsi="Times Roman" w:cs="Times New Roman"/>
                <w:b/>
                <w:sz w:val="24"/>
                <w:szCs w:val="24"/>
              </w:rPr>
              <w:t>.</w:t>
            </w:r>
            <w:r w:rsidRPr="00F066EE">
              <w:rPr>
                <w:rFonts w:ascii="Times Roman" w:hAnsi="Times Roman" w:cs="Times New Roman"/>
                <w:sz w:val="24"/>
                <w:szCs w:val="24"/>
              </w:rPr>
              <w:t xml:space="preserve"> Baseline characteristics of patients.</w:t>
            </w:r>
          </w:p>
        </w:tc>
      </w:tr>
      <w:tr w:rsidR="008D320F" w14:paraId="4A933E99" w14:textId="77777777" w:rsidTr="00030A57">
        <w:tc>
          <w:tcPr>
            <w:tcW w:w="2129" w:type="dxa"/>
          </w:tcPr>
          <w:p w14:paraId="6B58FBA8" w14:textId="77777777" w:rsidR="008D320F" w:rsidRPr="00F066EE" w:rsidRDefault="008D320F" w:rsidP="00030A5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14:paraId="4FBB442E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 xml:space="preserve">Allocated to </w:t>
            </w:r>
          </w:p>
          <w:p w14:paraId="5E33852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Prasugrel</w:t>
            </w:r>
            <w:r w:rsidRPr="00F066EE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l-GR"/>
              </w:rPr>
              <w:t>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79873CD2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Ticagrelor</w:t>
            </w:r>
          </w:p>
        </w:tc>
        <w:tc>
          <w:tcPr>
            <w:tcW w:w="2129" w:type="dxa"/>
            <w:vAlign w:val="bottom"/>
          </w:tcPr>
          <w:p w14:paraId="54352B77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 xml:space="preserve">Allocated to </w:t>
            </w:r>
          </w:p>
          <w:p w14:paraId="16D152B8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Ticagrelor</w:t>
            </w:r>
            <w:r w:rsidRPr="00F066EE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l-GR"/>
              </w:rPr>
              <w:t></w:t>
            </w:r>
          </w:p>
          <w:p w14:paraId="775F123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Prasugrel</w:t>
            </w:r>
          </w:p>
        </w:tc>
        <w:tc>
          <w:tcPr>
            <w:tcW w:w="2129" w:type="dxa"/>
          </w:tcPr>
          <w:p w14:paraId="1549C83B" w14:textId="77777777" w:rsidR="008D320F" w:rsidRPr="00F066EE" w:rsidRDefault="008D320F" w:rsidP="00030A57">
            <w:pPr>
              <w:rPr>
                <w:sz w:val="24"/>
                <w:szCs w:val="24"/>
              </w:rPr>
            </w:pPr>
          </w:p>
        </w:tc>
      </w:tr>
      <w:tr w:rsidR="008D320F" w14:paraId="62B3F81D" w14:textId="77777777" w:rsidTr="00030A57">
        <w:tc>
          <w:tcPr>
            <w:tcW w:w="2129" w:type="dxa"/>
            <w:vAlign w:val="bottom"/>
          </w:tcPr>
          <w:p w14:paraId="0DD55225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vAlign w:val="bottom"/>
          </w:tcPr>
          <w:p w14:paraId="4BBD11C2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el-GR"/>
              </w:rPr>
              <w:t>N=10</w:t>
            </w:r>
          </w:p>
        </w:tc>
        <w:tc>
          <w:tcPr>
            <w:tcW w:w="2129" w:type="dxa"/>
            <w:vAlign w:val="bottom"/>
          </w:tcPr>
          <w:p w14:paraId="2F5F21C9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el-GR"/>
              </w:rPr>
              <w:t>N=10</w:t>
            </w:r>
          </w:p>
        </w:tc>
        <w:tc>
          <w:tcPr>
            <w:tcW w:w="2129" w:type="dxa"/>
            <w:vAlign w:val="bottom"/>
          </w:tcPr>
          <w:p w14:paraId="6F9FDB7B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el-GR"/>
              </w:rPr>
              <w:t>P</w:t>
            </w:r>
          </w:p>
        </w:tc>
      </w:tr>
      <w:tr w:rsidR="008D320F" w14:paraId="663A4319" w14:textId="77777777" w:rsidTr="00030A57">
        <w:tc>
          <w:tcPr>
            <w:tcW w:w="2129" w:type="dxa"/>
            <w:vAlign w:val="bottom"/>
          </w:tcPr>
          <w:p w14:paraId="2D42693F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Age</w:t>
            </w:r>
          </w:p>
        </w:tc>
        <w:tc>
          <w:tcPr>
            <w:tcW w:w="2129" w:type="dxa"/>
            <w:vAlign w:val="bottom"/>
          </w:tcPr>
          <w:p w14:paraId="67CC6143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61 ± 6.4</w:t>
            </w:r>
          </w:p>
        </w:tc>
        <w:tc>
          <w:tcPr>
            <w:tcW w:w="2129" w:type="dxa"/>
            <w:vAlign w:val="bottom"/>
          </w:tcPr>
          <w:p w14:paraId="26BC3D34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68.6 ± 5.3</w:t>
            </w:r>
          </w:p>
        </w:tc>
        <w:tc>
          <w:tcPr>
            <w:tcW w:w="2129" w:type="dxa"/>
            <w:vAlign w:val="bottom"/>
          </w:tcPr>
          <w:p w14:paraId="1E84C304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0.01</w:t>
            </w:r>
          </w:p>
        </w:tc>
      </w:tr>
      <w:tr w:rsidR="008D320F" w14:paraId="3382B96C" w14:textId="77777777" w:rsidTr="00030A57">
        <w:tc>
          <w:tcPr>
            <w:tcW w:w="2129" w:type="dxa"/>
            <w:vAlign w:val="bottom"/>
          </w:tcPr>
          <w:p w14:paraId="642CFD55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Male gender</w:t>
            </w:r>
          </w:p>
        </w:tc>
        <w:tc>
          <w:tcPr>
            <w:tcW w:w="2129" w:type="dxa"/>
            <w:vAlign w:val="bottom"/>
          </w:tcPr>
          <w:p w14:paraId="2CFF8B42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 (80)</w:t>
            </w:r>
          </w:p>
        </w:tc>
        <w:tc>
          <w:tcPr>
            <w:tcW w:w="2129" w:type="dxa"/>
            <w:vAlign w:val="bottom"/>
          </w:tcPr>
          <w:p w14:paraId="628E3399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 (80)</w:t>
            </w:r>
          </w:p>
        </w:tc>
        <w:tc>
          <w:tcPr>
            <w:tcW w:w="2129" w:type="dxa"/>
            <w:vAlign w:val="bottom"/>
          </w:tcPr>
          <w:p w14:paraId="045E5F82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25579403" w14:textId="77777777" w:rsidTr="00030A57">
        <w:tc>
          <w:tcPr>
            <w:tcW w:w="2129" w:type="dxa"/>
            <w:vAlign w:val="bottom"/>
          </w:tcPr>
          <w:p w14:paraId="39102ABE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BMI (kg/m2)</w:t>
            </w:r>
          </w:p>
        </w:tc>
        <w:tc>
          <w:tcPr>
            <w:tcW w:w="2129" w:type="dxa"/>
            <w:vAlign w:val="bottom"/>
          </w:tcPr>
          <w:p w14:paraId="3C4491F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29.6 ± 7.1</w:t>
            </w:r>
          </w:p>
        </w:tc>
        <w:tc>
          <w:tcPr>
            <w:tcW w:w="2129" w:type="dxa"/>
            <w:vAlign w:val="bottom"/>
          </w:tcPr>
          <w:p w14:paraId="2D9F990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28.6 ± 4.7</w:t>
            </w:r>
          </w:p>
        </w:tc>
        <w:tc>
          <w:tcPr>
            <w:tcW w:w="2129" w:type="dxa"/>
            <w:vAlign w:val="bottom"/>
          </w:tcPr>
          <w:p w14:paraId="5EBD75A8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0.71</w:t>
            </w:r>
          </w:p>
        </w:tc>
      </w:tr>
      <w:tr w:rsidR="008D320F" w14:paraId="0074D960" w14:textId="77777777" w:rsidTr="00030A57">
        <w:tc>
          <w:tcPr>
            <w:tcW w:w="2129" w:type="dxa"/>
            <w:vAlign w:val="bottom"/>
          </w:tcPr>
          <w:p w14:paraId="2BD5F2BC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Hyperlipidemia</w:t>
            </w:r>
          </w:p>
        </w:tc>
        <w:tc>
          <w:tcPr>
            <w:tcW w:w="2129" w:type="dxa"/>
            <w:vAlign w:val="bottom"/>
          </w:tcPr>
          <w:p w14:paraId="49CDE040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 (80)</w:t>
            </w:r>
          </w:p>
        </w:tc>
        <w:tc>
          <w:tcPr>
            <w:tcW w:w="2129" w:type="dxa"/>
            <w:vAlign w:val="bottom"/>
          </w:tcPr>
          <w:p w14:paraId="7A20DBCD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9 (90)</w:t>
            </w:r>
          </w:p>
        </w:tc>
        <w:tc>
          <w:tcPr>
            <w:tcW w:w="2129" w:type="dxa"/>
            <w:vAlign w:val="bottom"/>
          </w:tcPr>
          <w:p w14:paraId="599D3E88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0F07DD77" w14:textId="77777777" w:rsidTr="00030A57">
        <w:tc>
          <w:tcPr>
            <w:tcW w:w="2129" w:type="dxa"/>
            <w:vAlign w:val="bottom"/>
          </w:tcPr>
          <w:p w14:paraId="1DC3F5EB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Hypertension</w:t>
            </w:r>
          </w:p>
        </w:tc>
        <w:tc>
          <w:tcPr>
            <w:tcW w:w="2129" w:type="dxa"/>
            <w:vAlign w:val="bottom"/>
          </w:tcPr>
          <w:p w14:paraId="01BDFB23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5 (50)</w:t>
            </w:r>
          </w:p>
        </w:tc>
        <w:tc>
          <w:tcPr>
            <w:tcW w:w="2129" w:type="dxa"/>
            <w:vAlign w:val="bottom"/>
          </w:tcPr>
          <w:p w14:paraId="7058269F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7 (70)</w:t>
            </w:r>
          </w:p>
        </w:tc>
        <w:tc>
          <w:tcPr>
            <w:tcW w:w="2129" w:type="dxa"/>
            <w:vAlign w:val="bottom"/>
          </w:tcPr>
          <w:p w14:paraId="00CE8D1A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0.65</w:t>
            </w:r>
          </w:p>
        </w:tc>
      </w:tr>
      <w:tr w:rsidR="008D320F" w14:paraId="1F19E7E5" w14:textId="77777777" w:rsidTr="00030A57">
        <w:tc>
          <w:tcPr>
            <w:tcW w:w="2129" w:type="dxa"/>
            <w:vAlign w:val="bottom"/>
          </w:tcPr>
          <w:p w14:paraId="3BC7C87E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Diabetes mellitus</w:t>
            </w:r>
          </w:p>
        </w:tc>
        <w:tc>
          <w:tcPr>
            <w:tcW w:w="2129" w:type="dxa"/>
            <w:vAlign w:val="bottom"/>
          </w:tcPr>
          <w:p w14:paraId="7A6359D5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5 (50)</w:t>
            </w:r>
          </w:p>
        </w:tc>
        <w:tc>
          <w:tcPr>
            <w:tcW w:w="2129" w:type="dxa"/>
            <w:vAlign w:val="bottom"/>
          </w:tcPr>
          <w:p w14:paraId="507A309F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3 (30)</w:t>
            </w:r>
          </w:p>
        </w:tc>
        <w:tc>
          <w:tcPr>
            <w:tcW w:w="2129" w:type="dxa"/>
            <w:vAlign w:val="bottom"/>
          </w:tcPr>
          <w:p w14:paraId="7AA8217E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0.65</w:t>
            </w:r>
          </w:p>
        </w:tc>
      </w:tr>
      <w:tr w:rsidR="008D320F" w14:paraId="64C5C30D" w14:textId="77777777" w:rsidTr="00030A57">
        <w:tc>
          <w:tcPr>
            <w:tcW w:w="2129" w:type="dxa"/>
            <w:vAlign w:val="bottom"/>
          </w:tcPr>
          <w:p w14:paraId="3FE1FF41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Smoking</w:t>
            </w:r>
          </w:p>
        </w:tc>
        <w:tc>
          <w:tcPr>
            <w:tcW w:w="2129" w:type="dxa"/>
            <w:vAlign w:val="bottom"/>
          </w:tcPr>
          <w:p w14:paraId="5C0A29E4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9 (90)</w:t>
            </w:r>
          </w:p>
        </w:tc>
        <w:tc>
          <w:tcPr>
            <w:tcW w:w="2129" w:type="dxa"/>
            <w:vAlign w:val="bottom"/>
          </w:tcPr>
          <w:p w14:paraId="0CF60266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4 (40)</w:t>
            </w:r>
          </w:p>
        </w:tc>
        <w:tc>
          <w:tcPr>
            <w:tcW w:w="2129" w:type="dxa"/>
            <w:vAlign w:val="bottom"/>
          </w:tcPr>
          <w:p w14:paraId="54C6AC1D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0.06</w:t>
            </w:r>
          </w:p>
        </w:tc>
      </w:tr>
      <w:tr w:rsidR="008D320F" w14:paraId="47ED060F" w14:textId="77777777" w:rsidTr="00030A57">
        <w:tc>
          <w:tcPr>
            <w:tcW w:w="2129" w:type="dxa"/>
            <w:vAlign w:val="bottom"/>
          </w:tcPr>
          <w:p w14:paraId="11D8C6DB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Multivessel CAD</w:t>
            </w:r>
          </w:p>
        </w:tc>
        <w:tc>
          <w:tcPr>
            <w:tcW w:w="2129" w:type="dxa"/>
            <w:vAlign w:val="bottom"/>
          </w:tcPr>
          <w:p w14:paraId="44518012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6 (60)</w:t>
            </w:r>
          </w:p>
        </w:tc>
        <w:tc>
          <w:tcPr>
            <w:tcW w:w="2129" w:type="dxa"/>
            <w:vAlign w:val="bottom"/>
          </w:tcPr>
          <w:p w14:paraId="05AB1B7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 (80)</w:t>
            </w:r>
          </w:p>
        </w:tc>
        <w:tc>
          <w:tcPr>
            <w:tcW w:w="2129" w:type="dxa"/>
            <w:vAlign w:val="bottom"/>
          </w:tcPr>
          <w:p w14:paraId="10487CEB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0.62</w:t>
            </w:r>
          </w:p>
        </w:tc>
      </w:tr>
      <w:tr w:rsidR="008D320F" w14:paraId="4298E5E8" w14:textId="77777777" w:rsidTr="00030A57">
        <w:tc>
          <w:tcPr>
            <w:tcW w:w="2129" w:type="dxa"/>
            <w:vAlign w:val="bottom"/>
          </w:tcPr>
          <w:p w14:paraId="6B0E3A40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2nd Prior MI</w:t>
            </w:r>
          </w:p>
        </w:tc>
        <w:tc>
          <w:tcPr>
            <w:tcW w:w="2129" w:type="dxa"/>
            <w:vAlign w:val="bottom"/>
          </w:tcPr>
          <w:p w14:paraId="1BDD8A0F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 (0)</w:t>
            </w:r>
          </w:p>
        </w:tc>
        <w:tc>
          <w:tcPr>
            <w:tcW w:w="2129" w:type="dxa"/>
            <w:vAlign w:val="bottom"/>
          </w:tcPr>
          <w:p w14:paraId="1D062F0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 (10)</w:t>
            </w:r>
          </w:p>
        </w:tc>
        <w:tc>
          <w:tcPr>
            <w:tcW w:w="2129" w:type="dxa"/>
            <w:vAlign w:val="bottom"/>
          </w:tcPr>
          <w:p w14:paraId="1145ECC4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7EFA82F9" w14:textId="77777777" w:rsidTr="00030A57">
        <w:tc>
          <w:tcPr>
            <w:tcW w:w="2129" w:type="dxa"/>
            <w:vAlign w:val="bottom"/>
          </w:tcPr>
          <w:p w14:paraId="7EB8D2CA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Peripheral arterial disease</w:t>
            </w:r>
          </w:p>
        </w:tc>
        <w:tc>
          <w:tcPr>
            <w:tcW w:w="2129" w:type="dxa"/>
            <w:vAlign w:val="bottom"/>
          </w:tcPr>
          <w:p w14:paraId="137B839A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 (10)</w:t>
            </w:r>
          </w:p>
        </w:tc>
        <w:tc>
          <w:tcPr>
            <w:tcW w:w="2129" w:type="dxa"/>
            <w:vAlign w:val="bottom"/>
          </w:tcPr>
          <w:p w14:paraId="047453EF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 (0)</w:t>
            </w:r>
          </w:p>
        </w:tc>
        <w:tc>
          <w:tcPr>
            <w:tcW w:w="2129" w:type="dxa"/>
            <w:vAlign w:val="bottom"/>
          </w:tcPr>
          <w:p w14:paraId="7DC4B902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0E40407F" w14:textId="77777777" w:rsidTr="00030A57">
        <w:tc>
          <w:tcPr>
            <w:tcW w:w="2129" w:type="dxa"/>
            <w:vAlign w:val="bottom"/>
          </w:tcPr>
          <w:p w14:paraId="6B7F9765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FHCAD</w:t>
            </w:r>
          </w:p>
        </w:tc>
        <w:tc>
          <w:tcPr>
            <w:tcW w:w="2129" w:type="dxa"/>
            <w:vAlign w:val="bottom"/>
          </w:tcPr>
          <w:p w14:paraId="18DFF129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 (0)</w:t>
            </w:r>
          </w:p>
        </w:tc>
        <w:tc>
          <w:tcPr>
            <w:tcW w:w="2129" w:type="dxa"/>
            <w:vAlign w:val="bottom"/>
          </w:tcPr>
          <w:p w14:paraId="623361EC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 (20)</w:t>
            </w:r>
          </w:p>
        </w:tc>
        <w:tc>
          <w:tcPr>
            <w:tcW w:w="2129" w:type="dxa"/>
            <w:vAlign w:val="bottom"/>
          </w:tcPr>
          <w:p w14:paraId="68408521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0.47</w:t>
            </w:r>
          </w:p>
        </w:tc>
      </w:tr>
      <w:tr w:rsidR="008D320F" w14:paraId="2E1EBCBD" w14:textId="77777777" w:rsidTr="00030A57">
        <w:tc>
          <w:tcPr>
            <w:tcW w:w="2129" w:type="dxa"/>
            <w:vAlign w:val="bottom"/>
          </w:tcPr>
          <w:p w14:paraId="51F70521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Treatment</w:t>
            </w:r>
          </w:p>
        </w:tc>
        <w:tc>
          <w:tcPr>
            <w:tcW w:w="2129" w:type="dxa"/>
            <w:vAlign w:val="bottom"/>
          </w:tcPr>
          <w:p w14:paraId="0C8C9749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vAlign w:val="bottom"/>
          </w:tcPr>
          <w:p w14:paraId="08948C43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vAlign w:val="bottom"/>
          </w:tcPr>
          <w:p w14:paraId="45D5976B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sz w:val="24"/>
                <w:szCs w:val="24"/>
                <w:lang w:eastAsia="el-GR"/>
              </w:rPr>
            </w:pPr>
          </w:p>
        </w:tc>
      </w:tr>
      <w:tr w:rsidR="008D320F" w14:paraId="1DA5D8DE" w14:textId="77777777" w:rsidTr="00030A57">
        <w:tc>
          <w:tcPr>
            <w:tcW w:w="2129" w:type="dxa"/>
            <w:vAlign w:val="bottom"/>
          </w:tcPr>
          <w:p w14:paraId="6C3B6278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Statins</w:t>
            </w:r>
          </w:p>
        </w:tc>
        <w:tc>
          <w:tcPr>
            <w:tcW w:w="2129" w:type="dxa"/>
            <w:vAlign w:val="bottom"/>
          </w:tcPr>
          <w:p w14:paraId="3D3D7E32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 (80)</w:t>
            </w:r>
          </w:p>
        </w:tc>
        <w:tc>
          <w:tcPr>
            <w:tcW w:w="2129" w:type="dxa"/>
            <w:vAlign w:val="bottom"/>
          </w:tcPr>
          <w:p w14:paraId="7B1F0D84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10 (100)</w:t>
            </w:r>
          </w:p>
        </w:tc>
        <w:tc>
          <w:tcPr>
            <w:tcW w:w="2129" w:type="dxa"/>
            <w:vAlign w:val="bottom"/>
          </w:tcPr>
          <w:p w14:paraId="71567A7C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0.47</w:t>
            </w:r>
          </w:p>
        </w:tc>
      </w:tr>
      <w:tr w:rsidR="008D320F" w14:paraId="29C1885F" w14:textId="77777777" w:rsidTr="00030A57">
        <w:tc>
          <w:tcPr>
            <w:tcW w:w="2129" w:type="dxa"/>
            <w:vAlign w:val="bottom"/>
          </w:tcPr>
          <w:p w14:paraId="7E7D6CD3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Proton Pump Inhibitors</w:t>
            </w:r>
          </w:p>
        </w:tc>
        <w:tc>
          <w:tcPr>
            <w:tcW w:w="2129" w:type="dxa"/>
            <w:vAlign w:val="bottom"/>
          </w:tcPr>
          <w:p w14:paraId="2CC4D2FD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3 (30)</w:t>
            </w:r>
          </w:p>
        </w:tc>
        <w:tc>
          <w:tcPr>
            <w:tcW w:w="2129" w:type="dxa"/>
            <w:vAlign w:val="bottom"/>
          </w:tcPr>
          <w:p w14:paraId="15DF02F6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3 (30)</w:t>
            </w:r>
          </w:p>
        </w:tc>
        <w:tc>
          <w:tcPr>
            <w:tcW w:w="2129" w:type="dxa"/>
            <w:vAlign w:val="bottom"/>
          </w:tcPr>
          <w:p w14:paraId="2781630C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6362856A" w14:textId="77777777" w:rsidTr="00030A57">
        <w:tc>
          <w:tcPr>
            <w:tcW w:w="2129" w:type="dxa"/>
            <w:vAlign w:val="bottom"/>
          </w:tcPr>
          <w:p w14:paraId="00996328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B-blockers</w:t>
            </w:r>
          </w:p>
        </w:tc>
        <w:tc>
          <w:tcPr>
            <w:tcW w:w="2129" w:type="dxa"/>
            <w:vAlign w:val="bottom"/>
          </w:tcPr>
          <w:p w14:paraId="177DA35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 (80)</w:t>
            </w:r>
          </w:p>
        </w:tc>
        <w:tc>
          <w:tcPr>
            <w:tcW w:w="2129" w:type="dxa"/>
            <w:vAlign w:val="bottom"/>
          </w:tcPr>
          <w:p w14:paraId="49EF0D3A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9 (90)</w:t>
            </w:r>
          </w:p>
        </w:tc>
        <w:tc>
          <w:tcPr>
            <w:tcW w:w="2129" w:type="dxa"/>
            <w:vAlign w:val="bottom"/>
          </w:tcPr>
          <w:p w14:paraId="72DB5541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6FEDDF35" w14:textId="77777777" w:rsidTr="00030A57">
        <w:tc>
          <w:tcPr>
            <w:tcW w:w="2129" w:type="dxa"/>
            <w:vAlign w:val="bottom"/>
          </w:tcPr>
          <w:p w14:paraId="55A51570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Calcium Channel Blockers</w:t>
            </w:r>
          </w:p>
        </w:tc>
        <w:tc>
          <w:tcPr>
            <w:tcW w:w="2129" w:type="dxa"/>
            <w:vAlign w:val="bottom"/>
          </w:tcPr>
          <w:p w14:paraId="3934530A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3 (30)</w:t>
            </w:r>
          </w:p>
        </w:tc>
        <w:tc>
          <w:tcPr>
            <w:tcW w:w="2129" w:type="dxa"/>
            <w:vAlign w:val="bottom"/>
          </w:tcPr>
          <w:p w14:paraId="276268F2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 (20)</w:t>
            </w:r>
          </w:p>
        </w:tc>
        <w:tc>
          <w:tcPr>
            <w:tcW w:w="2129" w:type="dxa"/>
            <w:vAlign w:val="bottom"/>
          </w:tcPr>
          <w:p w14:paraId="0560DC3E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0D8E54A1" w14:textId="77777777" w:rsidTr="00030A57">
        <w:tc>
          <w:tcPr>
            <w:tcW w:w="2129" w:type="dxa"/>
            <w:vAlign w:val="bottom"/>
          </w:tcPr>
          <w:p w14:paraId="1398E64C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ACE/ATII inhibitors</w:t>
            </w:r>
          </w:p>
        </w:tc>
        <w:tc>
          <w:tcPr>
            <w:tcW w:w="2129" w:type="dxa"/>
            <w:vAlign w:val="bottom"/>
          </w:tcPr>
          <w:p w14:paraId="6BC7B6C4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6 (60)</w:t>
            </w:r>
          </w:p>
        </w:tc>
        <w:tc>
          <w:tcPr>
            <w:tcW w:w="2129" w:type="dxa"/>
            <w:vAlign w:val="bottom"/>
          </w:tcPr>
          <w:p w14:paraId="67BB7024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5 (50)</w:t>
            </w:r>
          </w:p>
        </w:tc>
        <w:tc>
          <w:tcPr>
            <w:tcW w:w="2129" w:type="dxa"/>
            <w:vAlign w:val="bottom"/>
          </w:tcPr>
          <w:p w14:paraId="1CCA077F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1.00</w:t>
            </w:r>
          </w:p>
        </w:tc>
      </w:tr>
      <w:tr w:rsidR="008D320F" w14:paraId="24577FDC" w14:textId="77777777" w:rsidTr="00030A57">
        <w:tc>
          <w:tcPr>
            <w:tcW w:w="2129" w:type="dxa"/>
            <w:vAlign w:val="bottom"/>
          </w:tcPr>
          <w:p w14:paraId="28514E86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Diuretics</w:t>
            </w:r>
          </w:p>
        </w:tc>
        <w:tc>
          <w:tcPr>
            <w:tcW w:w="2129" w:type="dxa"/>
            <w:vAlign w:val="bottom"/>
          </w:tcPr>
          <w:p w14:paraId="523E40B2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1 (10)</w:t>
            </w:r>
          </w:p>
        </w:tc>
        <w:tc>
          <w:tcPr>
            <w:tcW w:w="2129" w:type="dxa"/>
            <w:vAlign w:val="bottom"/>
          </w:tcPr>
          <w:p w14:paraId="3944DA96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3 (30)</w:t>
            </w:r>
          </w:p>
        </w:tc>
        <w:tc>
          <w:tcPr>
            <w:tcW w:w="2129" w:type="dxa"/>
            <w:vAlign w:val="bottom"/>
          </w:tcPr>
          <w:p w14:paraId="218271E1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0.58</w:t>
            </w:r>
          </w:p>
        </w:tc>
      </w:tr>
      <w:tr w:rsidR="008D320F" w14:paraId="43BF4C61" w14:textId="77777777" w:rsidTr="00030A57">
        <w:tc>
          <w:tcPr>
            <w:tcW w:w="2129" w:type="dxa"/>
            <w:vAlign w:val="bottom"/>
          </w:tcPr>
          <w:p w14:paraId="4BD0DA76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Laboratory evaluation</w:t>
            </w:r>
          </w:p>
        </w:tc>
        <w:tc>
          <w:tcPr>
            <w:tcW w:w="2129" w:type="dxa"/>
            <w:vAlign w:val="bottom"/>
          </w:tcPr>
          <w:p w14:paraId="2659BBE8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vAlign w:val="bottom"/>
          </w:tcPr>
          <w:p w14:paraId="5B8A815B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vAlign w:val="bottom"/>
          </w:tcPr>
          <w:p w14:paraId="6B91643C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8D320F" w14:paraId="1BBD4506" w14:textId="77777777" w:rsidTr="00030A57">
        <w:tc>
          <w:tcPr>
            <w:tcW w:w="2129" w:type="dxa"/>
            <w:vAlign w:val="bottom"/>
          </w:tcPr>
          <w:p w14:paraId="1CE20560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Hematocrit (%)</w:t>
            </w:r>
          </w:p>
        </w:tc>
        <w:tc>
          <w:tcPr>
            <w:tcW w:w="2129" w:type="dxa"/>
            <w:vAlign w:val="bottom"/>
          </w:tcPr>
          <w:p w14:paraId="25F4E913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41 (4.4)</w:t>
            </w:r>
          </w:p>
        </w:tc>
        <w:tc>
          <w:tcPr>
            <w:tcW w:w="2129" w:type="dxa"/>
            <w:vAlign w:val="bottom"/>
          </w:tcPr>
          <w:p w14:paraId="3F9E5665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41.2 (1.6)</w:t>
            </w:r>
          </w:p>
        </w:tc>
        <w:tc>
          <w:tcPr>
            <w:tcW w:w="2129" w:type="dxa"/>
            <w:vAlign w:val="bottom"/>
          </w:tcPr>
          <w:p w14:paraId="38652806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0.06</w:t>
            </w:r>
          </w:p>
        </w:tc>
      </w:tr>
      <w:tr w:rsidR="008D320F" w14:paraId="74E6D95F" w14:textId="77777777" w:rsidTr="00030A57">
        <w:tc>
          <w:tcPr>
            <w:tcW w:w="2129" w:type="dxa"/>
            <w:vAlign w:val="bottom"/>
          </w:tcPr>
          <w:p w14:paraId="470DBEA9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eGFR* (</w:t>
            </w:r>
            <w:r w:rsidRPr="00F066EE">
              <w:rPr>
                <w:rFonts w:ascii="Times Roman" w:hAnsi="Times Roman" w:cs="Times New Roman"/>
                <w:sz w:val="24"/>
                <w:szCs w:val="24"/>
              </w:rPr>
              <w:t>mL/min/1.73m²)</w:t>
            </w:r>
          </w:p>
        </w:tc>
        <w:tc>
          <w:tcPr>
            <w:tcW w:w="2129" w:type="dxa"/>
            <w:vAlign w:val="bottom"/>
          </w:tcPr>
          <w:p w14:paraId="75583E2C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81 (20)</w:t>
            </w:r>
          </w:p>
        </w:tc>
        <w:tc>
          <w:tcPr>
            <w:tcW w:w="2129" w:type="dxa"/>
            <w:vAlign w:val="bottom"/>
          </w:tcPr>
          <w:p w14:paraId="55560396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71 (18)</w:t>
            </w:r>
          </w:p>
        </w:tc>
        <w:tc>
          <w:tcPr>
            <w:tcW w:w="2129" w:type="dxa"/>
            <w:vAlign w:val="bottom"/>
          </w:tcPr>
          <w:p w14:paraId="5FD47705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0.52</w:t>
            </w:r>
          </w:p>
        </w:tc>
      </w:tr>
      <w:tr w:rsidR="008D320F" w14:paraId="21E0FBEC" w14:textId="77777777" w:rsidTr="00030A57">
        <w:tc>
          <w:tcPr>
            <w:tcW w:w="2129" w:type="dxa"/>
            <w:vAlign w:val="bottom"/>
          </w:tcPr>
          <w:p w14:paraId="572E1A8E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LDL (mg/dl)</w:t>
            </w:r>
          </w:p>
        </w:tc>
        <w:tc>
          <w:tcPr>
            <w:tcW w:w="2129" w:type="dxa"/>
            <w:vAlign w:val="bottom"/>
          </w:tcPr>
          <w:p w14:paraId="1EBD9BF8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85.9 (35.9)</w:t>
            </w:r>
          </w:p>
        </w:tc>
        <w:tc>
          <w:tcPr>
            <w:tcW w:w="2129" w:type="dxa"/>
            <w:vAlign w:val="bottom"/>
          </w:tcPr>
          <w:p w14:paraId="6B153F86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62.9 (18.2)</w:t>
            </w:r>
          </w:p>
        </w:tc>
        <w:tc>
          <w:tcPr>
            <w:tcW w:w="2129" w:type="dxa"/>
            <w:vAlign w:val="bottom"/>
          </w:tcPr>
          <w:p w14:paraId="2932EDFE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0.25</w:t>
            </w:r>
          </w:p>
        </w:tc>
      </w:tr>
      <w:tr w:rsidR="008D320F" w14:paraId="4D520BE9" w14:textId="77777777" w:rsidTr="00030A57">
        <w:tc>
          <w:tcPr>
            <w:tcW w:w="2129" w:type="dxa"/>
            <w:vAlign w:val="bottom"/>
          </w:tcPr>
          <w:p w14:paraId="4F2D4D9F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Platelets (x 1000/mm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>3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129" w:type="dxa"/>
            <w:vAlign w:val="bottom"/>
          </w:tcPr>
          <w:p w14:paraId="1807B224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250.8 (65.5)</w:t>
            </w:r>
          </w:p>
        </w:tc>
        <w:tc>
          <w:tcPr>
            <w:tcW w:w="2129" w:type="dxa"/>
            <w:vAlign w:val="bottom"/>
          </w:tcPr>
          <w:p w14:paraId="7A49DFB3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218.1 (43.3)</w:t>
            </w:r>
          </w:p>
        </w:tc>
        <w:tc>
          <w:tcPr>
            <w:tcW w:w="2129" w:type="dxa"/>
            <w:vAlign w:val="bottom"/>
          </w:tcPr>
          <w:p w14:paraId="7F17C0F2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0.31</w:t>
            </w:r>
          </w:p>
        </w:tc>
      </w:tr>
      <w:tr w:rsidR="008D320F" w14:paraId="07DFD26C" w14:textId="77777777" w:rsidTr="00030A57">
        <w:tc>
          <w:tcPr>
            <w:tcW w:w="2129" w:type="dxa"/>
            <w:vAlign w:val="bottom"/>
          </w:tcPr>
          <w:p w14:paraId="5F9FB732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FFFFFF" w:themeColor="background1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PR at baseline (PRU)</w:t>
            </w:r>
          </w:p>
        </w:tc>
        <w:tc>
          <w:tcPr>
            <w:tcW w:w="2129" w:type="dxa"/>
            <w:vAlign w:val="bottom"/>
          </w:tcPr>
          <w:p w14:paraId="0D43D2EE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238.4 ± 50</w:t>
            </w:r>
          </w:p>
        </w:tc>
        <w:tc>
          <w:tcPr>
            <w:tcW w:w="2129" w:type="dxa"/>
            <w:vAlign w:val="bottom"/>
          </w:tcPr>
          <w:p w14:paraId="7DFFBF29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259.6 ± 36</w:t>
            </w:r>
          </w:p>
        </w:tc>
        <w:tc>
          <w:tcPr>
            <w:tcW w:w="2129" w:type="dxa"/>
            <w:vAlign w:val="bottom"/>
          </w:tcPr>
          <w:p w14:paraId="57558BC4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0.29</w:t>
            </w:r>
          </w:p>
        </w:tc>
      </w:tr>
      <w:tr w:rsidR="008D320F" w14:paraId="61B76A42" w14:textId="77777777" w:rsidTr="00030A57">
        <w:tc>
          <w:tcPr>
            <w:tcW w:w="2129" w:type="dxa"/>
            <w:vAlign w:val="bottom"/>
          </w:tcPr>
          <w:p w14:paraId="30982226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BASE</w:t>
            </w:r>
          </w:p>
        </w:tc>
        <w:tc>
          <w:tcPr>
            <w:tcW w:w="2129" w:type="dxa"/>
            <w:vAlign w:val="bottom"/>
          </w:tcPr>
          <w:p w14:paraId="5762C606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201 (29)</w:t>
            </w:r>
          </w:p>
        </w:tc>
        <w:tc>
          <w:tcPr>
            <w:tcW w:w="2129" w:type="dxa"/>
            <w:vAlign w:val="bottom"/>
          </w:tcPr>
          <w:p w14:paraId="0353B331" w14:textId="77777777" w:rsidR="008D320F" w:rsidRPr="00F066EE" w:rsidRDefault="008D320F" w:rsidP="00030A57">
            <w:pPr>
              <w:spacing w:line="48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207 (10)</w:t>
            </w:r>
          </w:p>
        </w:tc>
        <w:tc>
          <w:tcPr>
            <w:tcW w:w="2129" w:type="dxa"/>
            <w:vAlign w:val="bottom"/>
          </w:tcPr>
          <w:p w14:paraId="3D0E1E91" w14:textId="77777777" w:rsidR="008D320F" w:rsidRPr="00F066EE" w:rsidRDefault="008D320F" w:rsidP="00030A57">
            <w:pPr>
              <w:spacing w:line="48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>0.51</w:t>
            </w:r>
          </w:p>
        </w:tc>
      </w:tr>
      <w:tr w:rsidR="008D320F" w14:paraId="3406C09D" w14:textId="77777777" w:rsidTr="00030A57">
        <w:tc>
          <w:tcPr>
            <w:tcW w:w="8516" w:type="dxa"/>
            <w:gridSpan w:val="4"/>
          </w:tcPr>
          <w:p w14:paraId="54743EB1" w14:textId="77777777" w:rsidR="008D320F" w:rsidRPr="00F066EE" w:rsidRDefault="008D320F" w:rsidP="00030A57">
            <w:pPr>
              <w:spacing w:line="480" w:lineRule="auto"/>
              <w:jc w:val="both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</w:pPr>
            <w:r w:rsidRPr="00F066EE">
              <w:rPr>
                <w:rFonts w:ascii="Times Roman" w:hAnsi="Times Roman" w:cs="Times New Roman"/>
                <w:sz w:val="24"/>
                <w:szCs w:val="24"/>
                <w:lang w:val="en-GB"/>
              </w:rPr>
              <w:t>Data are expressed as mean (±SD) for normally continuous variables, as median (in</w:t>
            </w:r>
            <w:r w:rsidRPr="00F066EE">
              <w:rPr>
                <w:rFonts w:ascii="Times Roman" w:hAnsi="Times Roman" w:cs="Times New Roman"/>
                <w:sz w:val="24"/>
                <w:szCs w:val="24"/>
              </w:rPr>
              <w:t>t</w:t>
            </w:r>
            <w:r w:rsidRPr="00F066EE">
              <w:rPr>
                <w:rFonts w:ascii="Times Roman" w:hAnsi="Times Roman" w:cs="Times New Roman"/>
                <w:sz w:val="24"/>
                <w:szCs w:val="24"/>
                <w:lang w:val="en-GB"/>
              </w:rPr>
              <w:t xml:space="preserve">erquartile range) for skewed variables and as frequency (%) for categorical variables. 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 xml:space="preserve"> ACE, angiotensin  converting enzyme;  ATII, angiotensin II; BMI, body mass index; CAD, coronary artery disease; FHCAD, Family history of CAD; eGFR, estimated </w:t>
            </w:r>
            <w:r w:rsidRPr="00F066EE">
              <w:rPr>
                <w:rStyle w:val="Emphasis"/>
                <w:rFonts w:ascii="Times Roman" w:hAnsi="Times Roman" w:cs="Times New Roman"/>
                <w:sz w:val="24"/>
                <w:szCs w:val="24"/>
              </w:rPr>
              <w:t>glomerular filtration rate;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 xml:space="preserve">  LDL,</w:t>
            </w:r>
            <w:r w:rsidRPr="00F066EE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r w:rsidRPr="00F066EE">
              <w:rPr>
                <w:rStyle w:val="sdzsvb"/>
                <w:rFonts w:ascii="Times Roman" w:hAnsi="Times Roman" w:cs="Times New Roman"/>
                <w:sz w:val="24"/>
                <w:szCs w:val="24"/>
              </w:rPr>
              <w:t>low-density lipoprotein</w:t>
            </w:r>
            <w:r w:rsidRPr="00F066EE">
              <w:rPr>
                <w:rFonts w:ascii="Times Roman" w:hAnsi="Times Roman" w:cs="Times New Roman"/>
                <w:sz w:val="24"/>
                <w:szCs w:val="24"/>
              </w:rPr>
              <w:t>;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 xml:space="preserve"> MI, myocardial infraction; PR, platelet reactivity;  PRU= P2Y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vertAlign w:val="subscript"/>
                <w:lang w:eastAsia="el-GR"/>
              </w:rPr>
              <w:t>12</w:t>
            </w:r>
            <w:r w:rsidRPr="00F066E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el-GR"/>
              </w:rPr>
              <w:t xml:space="preserve"> reaction units.</w:t>
            </w:r>
          </w:p>
          <w:p w14:paraId="0A95E88B" w14:textId="77777777" w:rsidR="008D320F" w:rsidRPr="00F066EE" w:rsidRDefault="008D320F" w:rsidP="00030A57">
            <w:pPr>
              <w:rPr>
                <w:sz w:val="24"/>
                <w:szCs w:val="24"/>
              </w:rPr>
            </w:pPr>
            <w:r w:rsidRPr="00F066EE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</w:rPr>
              <w:t>*using the CKD-EPI formula</w:t>
            </w:r>
          </w:p>
        </w:tc>
      </w:tr>
    </w:tbl>
    <w:p w14:paraId="02180FA5" w14:textId="77777777" w:rsidR="008D320F" w:rsidRDefault="008D320F">
      <w:r>
        <w:br w:type="page"/>
      </w:r>
    </w:p>
    <w:p w14:paraId="79244CFE" w14:textId="1134890B" w:rsidR="009B07A3" w:rsidRPr="00A14610" w:rsidRDefault="009B07A3" w:rsidP="009B07A3">
      <w:pPr>
        <w:rPr>
          <w:rFonts w:ascii="Times Roman" w:hAnsi="Times Roman"/>
          <w:b/>
        </w:rPr>
      </w:pPr>
      <w:bookmarkStart w:id="0" w:name="_GoBack"/>
      <w:bookmarkEnd w:id="0"/>
      <w:r w:rsidRPr="00A14610">
        <w:rPr>
          <w:rFonts w:ascii="Times Roman" w:hAnsi="Times Roman" w:cs="Times New Roman"/>
          <w:b/>
        </w:rPr>
        <w:t>Individual PR values according to treatment</w:t>
      </w:r>
    </w:p>
    <w:p w14:paraId="00AA9FD1" w14:textId="77777777" w:rsidR="009B07A3" w:rsidRDefault="009B07A3" w:rsidP="009B07A3"/>
    <w:p w14:paraId="2CC1CC00" w14:textId="77777777" w:rsidR="009B07A3" w:rsidRDefault="009B07A3" w:rsidP="009B07A3">
      <w:r>
        <w:rPr>
          <w:noProof/>
        </w:rPr>
        <w:drawing>
          <wp:inline distT="0" distB="0" distL="0" distR="0" wp14:anchorId="67EB3BAD" wp14:editId="465D530F">
            <wp:extent cx="5270500" cy="3818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1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E2E3" w14:textId="77777777" w:rsidR="009B07A3" w:rsidRDefault="009B07A3" w:rsidP="009B07A3"/>
    <w:p w14:paraId="3FFBD700" w14:textId="77777777" w:rsidR="009B07A3" w:rsidRDefault="009B07A3" w:rsidP="009B07A3">
      <w:pPr>
        <w:rPr>
          <w:rFonts w:ascii="Times Roman" w:hAnsi="Times Roman"/>
        </w:rPr>
      </w:pPr>
    </w:p>
    <w:p w14:paraId="3B73E37E" w14:textId="77777777" w:rsidR="009B07A3" w:rsidRPr="00A14610" w:rsidRDefault="009B07A3" w:rsidP="009B07A3">
      <w:pPr>
        <w:spacing w:line="480" w:lineRule="auto"/>
        <w:rPr>
          <w:rFonts w:ascii="Times Roman" w:hAnsi="Times Roman"/>
        </w:rPr>
      </w:pPr>
      <w:r w:rsidRPr="00A14610">
        <w:rPr>
          <w:rFonts w:ascii="Times Roman" w:hAnsi="Times Roman"/>
        </w:rPr>
        <w:t>HPR</w:t>
      </w:r>
      <w:r>
        <w:rPr>
          <w:rFonts w:ascii="Times Roman" w:hAnsi="Times Roman"/>
        </w:rPr>
        <w:t>, high platelet reactivity;</w:t>
      </w:r>
      <w:r w:rsidRPr="00A14610">
        <w:rPr>
          <w:rFonts w:ascii="Times Roman" w:hAnsi="Times Roman"/>
        </w:rPr>
        <w:t xml:space="preserve"> PR</w:t>
      </w:r>
      <w:r>
        <w:rPr>
          <w:rFonts w:ascii="Times Roman" w:hAnsi="Times Roman"/>
        </w:rPr>
        <w:t>, platelet reactivity;</w:t>
      </w:r>
      <w:r w:rsidRPr="00A14610">
        <w:rPr>
          <w:rFonts w:ascii="Times Roman" w:hAnsi="Times Roman"/>
        </w:rPr>
        <w:t xml:space="preserve"> PRU</w:t>
      </w:r>
      <w:r>
        <w:rPr>
          <w:rFonts w:ascii="Times Roman" w:hAnsi="Times Roman"/>
        </w:rPr>
        <w:t>, P2Y</w:t>
      </w:r>
      <w:r w:rsidRPr="00A14610">
        <w:rPr>
          <w:rFonts w:ascii="Times Roman" w:hAnsi="Times Roman"/>
          <w:vertAlign w:val="subscript"/>
        </w:rPr>
        <w:t>12</w:t>
      </w:r>
      <w:r>
        <w:rPr>
          <w:rFonts w:ascii="Times Roman" w:hAnsi="Times Roman"/>
        </w:rPr>
        <w:t xml:space="preserve"> reaction units. </w:t>
      </w:r>
      <w:r>
        <w:rPr>
          <w:rFonts w:ascii="Times Roman" w:hAnsi="Times Roman" w:cs="Times New Roman"/>
          <w:lang w:val="en-GB"/>
        </w:rPr>
        <w:t xml:space="preserve">Median, </w:t>
      </w:r>
      <w:r w:rsidRPr="00875D60">
        <w:rPr>
          <w:rFonts w:ascii="Times Roman" w:hAnsi="Times Roman" w:cs="Times New Roman"/>
          <w:lang w:val="en-GB"/>
        </w:rPr>
        <w:t>in</w:t>
      </w:r>
      <w:r w:rsidRPr="00875D60">
        <w:rPr>
          <w:rFonts w:ascii="Times Roman" w:hAnsi="Times Roman" w:cs="Times New Roman"/>
        </w:rPr>
        <w:t>t</w:t>
      </w:r>
      <w:r>
        <w:rPr>
          <w:rFonts w:ascii="Times Roman" w:hAnsi="Times Roman" w:cs="Times New Roman"/>
          <w:lang w:val="en-GB"/>
        </w:rPr>
        <w:t>erquartile range are shown.</w:t>
      </w:r>
    </w:p>
    <w:p w14:paraId="701CE0CA" w14:textId="77777777" w:rsidR="008D320F" w:rsidRDefault="008D320F"/>
    <w:sectPr w:rsidR="008D320F" w:rsidSect="00993ADD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F7E5" w14:textId="77777777" w:rsidR="00A02009" w:rsidRDefault="00A02009" w:rsidP="00A02009">
      <w:r>
        <w:separator/>
      </w:r>
    </w:p>
  </w:endnote>
  <w:endnote w:type="continuationSeparator" w:id="0">
    <w:p w14:paraId="0546D8FE" w14:textId="77777777" w:rsidR="00A02009" w:rsidRDefault="00A02009" w:rsidP="00A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23F01" w14:textId="77777777" w:rsidR="00A02009" w:rsidRDefault="00A02009" w:rsidP="00A02009">
      <w:r>
        <w:separator/>
      </w:r>
    </w:p>
  </w:footnote>
  <w:footnote w:type="continuationSeparator" w:id="0">
    <w:p w14:paraId="6F23C8D8" w14:textId="77777777" w:rsidR="00A02009" w:rsidRDefault="00A02009" w:rsidP="00A02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5ED89" w14:textId="77777777" w:rsidR="00A02009" w:rsidRDefault="00A02009" w:rsidP="005430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676A3" w14:textId="77777777" w:rsidR="00A02009" w:rsidRDefault="00A02009" w:rsidP="00A020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1127" w14:textId="77777777" w:rsidR="00A02009" w:rsidRDefault="00A02009" w:rsidP="005430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0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0EE5E6" w14:textId="77777777" w:rsidR="00A02009" w:rsidRDefault="00A02009" w:rsidP="00A0200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E5"/>
    <w:rsid w:val="008D320F"/>
    <w:rsid w:val="00993ADD"/>
    <w:rsid w:val="009B07A3"/>
    <w:rsid w:val="00A02009"/>
    <w:rsid w:val="00CF7CE5"/>
    <w:rsid w:val="00E5207A"/>
    <w:rsid w:val="00F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3F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320F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D320F"/>
    <w:rPr>
      <w:i/>
      <w:iCs/>
    </w:rPr>
  </w:style>
  <w:style w:type="character" w:customStyle="1" w:styleId="sdzsvb">
    <w:name w:val="sdzsvb"/>
    <w:basedOn w:val="DefaultParagraphFont"/>
    <w:rsid w:val="008D320F"/>
  </w:style>
  <w:style w:type="paragraph" w:styleId="Header">
    <w:name w:val="header"/>
    <w:basedOn w:val="Normal"/>
    <w:link w:val="HeaderChar"/>
    <w:uiPriority w:val="99"/>
    <w:unhideWhenUsed/>
    <w:rsid w:val="00A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09"/>
  </w:style>
  <w:style w:type="character" w:styleId="PageNumber">
    <w:name w:val="page number"/>
    <w:basedOn w:val="DefaultParagraphFont"/>
    <w:uiPriority w:val="99"/>
    <w:semiHidden/>
    <w:unhideWhenUsed/>
    <w:rsid w:val="00A020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320F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D320F"/>
    <w:rPr>
      <w:i/>
      <w:iCs/>
    </w:rPr>
  </w:style>
  <w:style w:type="character" w:customStyle="1" w:styleId="sdzsvb">
    <w:name w:val="sdzsvb"/>
    <w:basedOn w:val="DefaultParagraphFont"/>
    <w:rsid w:val="008D320F"/>
  </w:style>
  <w:style w:type="paragraph" w:styleId="Header">
    <w:name w:val="header"/>
    <w:basedOn w:val="Normal"/>
    <w:link w:val="HeaderChar"/>
    <w:uiPriority w:val="99"/>
    <w:unhideWhenUsed/>
    <w:rsid w:val="00A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09"/>
  </w:style>
  <w:style w:type="character" w:styleId="PageNumber">
    <w:name w:val="page number"/>
    <w:basedOn w:val="DefaultParagraphFont"/>
    <w:uiPriority w:val="99"/>
    <w:semiHidden/>
    <w:unhideWhenUsed/>
    <w:rsid w:val="00A0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Aleksopoulos Dimitrios</dc:creator>
  <cp:keywords/>
  <dc:description/>
  <cp:lastModifiedBy>Aleksopoulos Dimitrios</cp:lastModifiedBy>
  <cp:revision>5</cp:revision>
  <dcterms:created xsi:type="dcterms:W3CDTF">2019-08-03T08:18:00Z</dcterms:created>
  <dcterms:modified xsi:type="dcterms:W3CDTF">2019-08-03T09:21:00Z</dcterms:modified>
</cp:coreProperties>
</file>