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1EC" w:rsidRDefault="00EA11EC" w:rsidP="00EA11EC">
      <w:pPr>
        <w:spacing w:line="480" w:lineRule="auto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Supplementary Figure 1. </w:t>
      </w:r>
      <w:r w:rsidRPr="00552D73">
        <w:rPr>
          <w:rFonts w:ascii="Times New Roman" w:eastAsia="SimSun" w:hAnsi="Times New Roman" w:cs="Times New Roman"/>
          <w:lang w:eastAsia="zh-CN"/>
        </w:rPr>
        <w:t>Western blot using whole virus proteins</w:t>
      </w:r>
      <w:r>
        <w:rPr>
          <w:rFonts w:ascii="Times New Roman" w:eastAsia="SimSun" w:hAnsi="Times New Roman" w:cs="Times New Roman"/>
          <w:lang w:eastAsia="zh-CN"/>
        </w:rPr>
        <w:t xml:space="preserve"> (A) or coronavirus NP protein (B). Another camel sample was used to support the results shown in Figure 1C (camel sample </w:t>
      </w:r>
      <w:r>
        <w:rPr>
          <w:rFonts w:ascii="Times New Roman" w:eastAsia="SimSun" w:hAnsi="Times New Roman" w:cs="Times New Roman" w:hint="eastAsia"/>
          <w:lang w:eastAsia="zh-CN"/>
        </w:rPr>
        <w:t>num</w:t>
      </w:r>
      <w:r>
        <w:rPr>
          <w:rFonts w:ascii="Times New Roman" w:eastAsia="SimSun" w:hAnsi="Times New Roman" w:cs="Times New Roman"/>
          <w:lang w:eastAsia="zh-CN"/>
        </w:rPr>
        <w:t xml:space="preserve">ber C0039) or Figure 2A (camel sample </w:t>
      </w:r>
      <w:r>
        <w:rPr>
          <w:rFonts w:ascii="Times New Roman" w:eastAsia="SimSun" w:hAnsi="Times New Roman" w:cs="Times New Roman" w:hint="eastAsia"/>
          <w:lang w:eastAsia="zh-CN"/>
        </w:rPr>
        <w:t>num</w:t>
      </w:r>
      <w:r>
        <w:rPr>
          <w:rFonts w:ascii="Times New Roman" w:eastAsia="SimSun" w:hAnsi="Times New Roman" w:cs="Times New Roman"/>
          <w:lang w:eastAsia="zh-CN"/>
        </w:rPr>
        <w:t xml:space="preserve">ber C0047). Same settings were used. </w:t>
      </w:r>
      <w:r w:rsidRPr="00552D73">
        <w:rPr>
          <w:rFonts w:ascii="Times New Roman" w:eastAsia="SimSun" w:hAnsi="Times New Roman" w:cs="Times New Roman"/>
          <w:lang w:eastAsia="zh-CN"/>
        </w:rPr>
        <w:t>Molecular markers were indicated (</w:t>
      </w:r>
      <w:proofErr w:type="spellStart"/>
      <w:r w:rsidRPr="00552D73">
        <w:rPr>
          <w:rFonts w:ascii="Times New Roman" w:eastAsia="SimSun" w:hAnsi="Times New Roman" w:cs="Times New Roman"/>
          <w:lang w:eastAsia="zh-CN"/>
        </w:rPr>
        <w:t>kDa</w:t>
      </w:r>
      <w:proofErr w:type="spellEnd"/>
      <w:r w:rsidRPr="00552D73">
        <w:rPr>
          <w:rFonts w:ascii="Times New Roman" w:eastAsia="SimSun" w:hAnsi="Times New Roman" w:cs="Times New Roman"/>
          <w:lang w:eastAsia="zh-CN"/>
        </w:rPr>
        <w:t>).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552D73">
        <w:rPr>
          <w:rFonts w:ascii="Times New Roman" w:hAnsi="Times New Roman" w:cs="Times New Roman"/>
        </w:rPr>
        <w:t xml:space="preserve">Information for sample applied to </w:t>
      </w:r>
      <w:r>
        <w:rPr>
          <w:rFonts w:ascii="Times New Roman" w:hAnsi="Times New Roman" w:cs="Times New Roman"/>
        </w:rPr>
        <w:t xml:space="preserve">WB </w:t>
      </w:r>
      <w:r w:rsidRPr="00552D73">
        <w:rPr>
          <w:rFonts w:ascii="Times New Roman" w:eastAsia="SimSun" w:hAnsi="Times New Roman" w:cs="Times New Roman"/>
          <w:lang w:eastAsia="zh-CN"/>
        </w:rPr>
        <w:t xml:space="preserve">can be found in Supplementary </w:t>
      </w:r>
      <w:r>
        <w:rPr>
          <w:rFonts w:ascii="Times New Roman" w:eastAsia="SimSun" w:hAnsi="Times New Roman" w:cs="Times New Roman"/>
          <w:lang w:eastAsia="zh-CN"/>
        </w:rPr>
        <w:t>Table</w:t>
      </w:r>
      <w:r w:rsidRPr="00552D73">
        <w:rPr>
          <w:rFonts w:ascii="Times New Roman" w:eastAsia="SimSun" w:hAnsi="Times New Roman" w:cs="Times New Roman"/>
          <w:lang w:eastAsia="zh-CN"/>
        </w:rPr>
        <w:t xml:space="preserve"> 1</w:t>
      </w:r>
      <w:r>
        <w:rPr>
          <w:rFonts w:ascii="Times New Roman" w:eastAsia="SimSun" w:hAnsi="Times New Roman" w:cs="Times New Roman"/>
          <w:lang w:eastAsia="zh-CN"/>
        </w:rPr>
        <w:t>.</w:t>
      </w:r>
    </w:p>
    <w:p w:rsidR="00EA11EC" w:rsidRPr="00486B93" w:rsidRDefault="00EA11EC" w:rsidP="00EA11EC">
      <w:pPr>
        <w:spacing w:line="480" w:lineRule="auto"/>
        <w:rPr>
          <w:rFonts w:ascii="Times New Roman" w:eastAsia="SimSun" w:hAnsi="Times New Roman" w:cs="Times New Roman"/>
          <w:lang w:eastAsia="zh-CN"/>
        </w:rPr>
      </w:pPr>
    </w:p>
    <w:p w:rsidR="00EA11EC" w:rsidRDefault="00EA11EC" w:rsidP="00EA11EC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noProof/>
          <w:lang w:val="en-US"/>
        </w:rPr>
        <w:drawing>
          <wp:inline distT="0" distB="0" distL="0" distR="0" wp14:anchorId="7B638FAE" wp14:editId="358BFA47">
            <wp:extent cx="3886200" cy="1498600"/>
            <wp:effectExtent l="0" t="0" r="0" b="0"/>
            <wp:docPr id="6" name="Picture 6" descr="Macintosh HD:Users:peterzhou.2000:Desktop:WIV_2016~:ZZZ-finished projects:6-HKU8-MERS:HKU8-EMI rebuttal:Supplementary figure 1-1907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peterzhou.2000:Desktop:WIV_2016~:ZZZ-finished projects:6-HKU8-MERS:HKU8-EMI rebuttal:Supplementary figure 1-1907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lang w:eastAsia="zh-CN"/>
        </w:rPr>
        <w:br w:type="page"/>
      </w:r>
    </w:p>
    <w:p w:rsidR="00EA11EC" w:rsidRDefault="00EA11EC" w:rsidP="00EA11EC">
      <w:pPr>
        <w:spacing w:line="480" w:lineRule="auto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lastRenderedPageBreak/>
        <w:t xml:space="preserve">Supplementary Figure 2. </w:t>
      </w:r>
      <w:r w:rsidRPr="00552D73">
        <w:rPr>
          <w:rFonts w:ascii="Times New Roman" w:eastAsia="SimSun" w:hAnsi="Times New Roman" w:cs="Times New Roman"/>
          <w:lang w:eastAsia="zh-CN"/>
        </w:rPr>
        <w:t>Western blot using</w:t>
      </w:r>
      <w:r>
        <w:rPr>
          <w:rFonts w:ascii="Times New Roman" w:eastAsia="SimSun" w:hAnsi="Times New Roman" w:cs="Times New Roman"/>
          <w:lang w:eastAsia="zh-CN"/>
        </w:rPr>
        <w:t xml:space="preserve"> Kenyan HKU8r-CoV BtKy33 strain NP and S1 proteins. </w:t>
      </w:r>
      <w:r>
        <w:rPr>
          <w:rFonts w:ascii="Times New Roman" w:hAnsi="Times New Roman" w:cs="Times New Roman"/>
        </w:rPr>
        <w:t>Nine</w:t>
      </w:r>
      <w:r w:rsidRPr="00552D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MERS-</w:t>
      </w:r>
      <w:proofErr w:type="spellStart"/>
      <w:r>
        <w:rPr>
          <w:rFonts w:ascii="Times New Roman" w:hAnsi="Times New Roman" w:cs="Times New Roman"/>
        </w:rPr>
        <w:t>CoV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52D73">
        <w:rPr>
          <w:rFonts w:ascii="Times New Roman" w:hAnsi="Times New Roman" w:cs="Times New Roman"/>
        </w:rPr>
        <w:t>NP ELISA positive and eight negative samples (all MERS-</w:t>
      </w:r>
      <w:proofErr w:type="spellStart"/>
      <w:r w:rsidRPr="00552D73">
        <w:rPr>
          <w:rFonts w:ascii="Times New Roman" w:hAnsi="Times New Roman" w:cs="Times New Roman"/>
        </w:rPr>
        <w:t>CoV</w:t>
      </w:r>
      <w:proofErr w:type="spellEnd"/>
      <w:r w:rsidRPr="00552D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RBD positive</w:t>
      </w:r>
      <w:r w:rsidRPr="00552D73">
        <w:rPr>
          <w:rFonts w:ascii="Times New Roman" w:hAnsi="Times New Roman" w:cs="Times New Roman"/>
        </w:rPr>
        <w:t xml:space="preserve">) were </w:t>
      </w:r>
      <w:r>
        <w:rPr>
          <w:rFonts w:ascii="Times New Roman" w:hAnsi="Times New Roman" w:cs="Times New Roman"/>
        </w:rPr>
        <w:t>used</w:t>
      </w:r>
      <w:r w:rsidRPr="00552D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Anti-S-tag antibody was used as positive control. </w:t>
      </w:r>
      <w:r w:rsidRPr="00552D73">
        <w:rPr>
          <w:rFonts w:ascii="Times New Roman" w:eastAsia="SimSun" w:hAnsi="Times New Roman" w:cs="Times New Roman"/>
          <w:lang w:eastAsia="zh-CN"/>
        </w:rPr>
        <w:t>Molecular markers were indicated (</w:t>
      </w:r>
      <w:proofErr w:type="spellStart"/>
      <w:r w:rsidRPr="00552D73">
        <w:rPr>
          <w:rFonts w:ascii="Times New Roman" w:eastAsia="SimSun" w:hAnsi="Times New Roman" w:cs="Times New Roman"/>
          <w:lang w:eastAsia="zh-CN"/>
        </w:rPr>
        <w:t>kDa</w:t>
      </w:r>
      <w:proofErr w:type="spellEnd"/>
      <w:r w:rsidRPr="00552D73">
        <w:rPr>
          <w:rFonts w:ascii="Times New Roman" w:eastAsia="SimSun" w:hAnsi="Times New Roman" w:cs="Times New Roman"/>
          <w:lang w:eastAsia="zh-CN"/>
        </w:rPr>
        <w:t>).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552D73">
        <w:rPr>
          <w:rFonts w:ascii="Times New Roman" w:hAnsi="Times New Roman" w:cs="Times New Roman"/>
        </w:rPr>
        <w:t xml:space="preserve">Information for sample applied to </w:t>
      </w:r>
      <w:r>
        <w:rPr>
          <w:rFonts w:ascii="Times New Roman" w:hAnsi="Times New Roman" w:cs="Times New Roman"/>
        </w:rPr>
        <w:t xml:space="preserve">WB </w:t>
      </w:r>
      <w:r w:rsidRPr="00552D73">
        <w:rPr>
          <w:rFonts w:ascii="Times New Roman" w:eastAsia="SimSun" w:hAnsi="Times New Roman" w:cs="Times New Roman"/>
          <w:lang w:eastAsia="zh-CN"/>
        </w:rPr>
        <w:t xml:space="preserve">can be found in Supplementary </w:t>
      </w:r>
      <w:r>
        <w:rPr>
          <w:rFonts w:ascii="Times New Roman" w:eastAsia="SimSun" w:hAnsi="Times New Roman" w:cs="Times New Roman"/>
          <w:lang w:eastAsia="zh-CN"/>
        </w:rPr>
        <w:t>Table</w:t>
      </w:r>
      <w:r w:rsidRPr="00552D73">
        <w:rPr>
          <w:rFonts w:ascii="Times New Roman" w:eastAsia="SimSun" w:hAnsi="Times New Roman" w:cs="Times New Roman"/>
          <w:lang w:eastAsia="zh-CN"/>
        </w:rPr>
        <w:t xml:space="preserve"> 1</w:t>
      </w:r>
      <w:r>
        <w:rPr>
          <w:rFonts w:ascii="Times New Roman" w:eastAsia="SimSun" w:hAnsi="Times New Roman" w:cs="Times New Roman"/>
          <w:lang w:eastAsia="zh-CN"/>
        </w:rPr>
        <w:t>.</w:t>
      </w:r>
    </w:p>
    <w:p w:rsidR="00EA11EC" w:rsidRPr="00960D1C" w:rsidRDefault="00EA11EC" w:rsidP="00EA11E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noProof/>
          <w:lang w:val="en-US"/>
        </w:rPr>
        <w:drawing>
          <wp:inline distT="0" distB="0" distL="0" distR="0" wp14:anchorId="560D3734" wp14:editId="540BB5AF">
            <wp:extent cx="3378200" cy="2514600"/>
            <wp:effectExtent l="0" t="0" r="0" b="0"/>
            <wp:docPr id="7" name="Picture 7" descr="Macintosh HD:Users:peterzhou.2000:Desktop:WIV_2016~:ZZZ-finished projects:6-HKU8-MERS:HKU8-EMI rebuttal:Supplementary figure 2-19070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peterzhou.2000:Desktop:WIV_2016~:ZZZ-finished projects:6-HKU8-MERS:HKU8-EMI rebuttal:Supplementary figure 2-190702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lang w:eastAsia="zh-CN"/>
        </w:rPr>
        <w:br w:type="page"/>
      </w:r>
      <w:r>
        <w:rPr>
          <w:rFonts w:ascii="Times New Roman" w:eastAsia="SimSun" w:hAnsi="Times New Roman" w:cs="Times New Roman"/>
          <w:lang w:eastAsia="zh-CN"/>
        </w:rPr>
        <w:lastRenderedPageBreak/>
        <w:t xml:space="preserve">Supplementary Figure 3. Cross-reactivity of HKU8r-CoV and 229E-CoV N proteins. (A) </w:t>
      </w:r>
      <w:r>
        <w:rPr>
          <w:rFonts w:ascii="Times New Roman" w:hAnsi="Times New Roman" w:cs="Times New Roman"/>
        </w:rPr>
        <w:t>Ninety</w:t>
      </w:r>
      <w:r w:rsidRPr="00552D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HKU8r-CoV </w:t>
      </w:r>
      <w:r w:rsidRPr="00552D73">
        <w:rPr>
          <w:rFonts w:ascii="Times New Roman" w:hAnsi="Times New Roman" w:cs="Times New Roman"/>
        </w:rPr>
        <w:t xml:space="preserve">NP ELISA </w:t>
      </w:r>
      <w:proofErr w:type="gramStart"/>
      <w:r w:rsidRPr="00552D73">
        <w:rPr>
          <w:rFonts w:ascii="Times New Roman" w:hAnsi="Times New Roman" w:cs="Times New Roman"/>
        </w:rPr>
        <w:t>positive</w:t>
      </w:r>
      <w:proofErr w:type="gramEnd"/>
      <w:r w:rsidRPr="00552D73">
        <w:rPr>
          <w:rFonts w:ascii="Times New Roman" w:hAnsi="Times New Roman" w:cs="Times New Roman"/>
        </w:rPr>
        <w:t xml:space="preserve"> were </w:t>
      </w:r>
      <w:r>
        <w:rPr>
          <w:rFonts w:ascii="Times New Roman" w:hAnsi="Times New Roman" w:cs="Times New Roman"/>
        </w:rPr>
        <w:t xml:space="preserve">used in ELISA which used </w:t>
      </w:r>
      <w:r>
        <w:rPr>
          <w:rFonts w:ascii="Times New Roman" w:eastAsia="SimSun" w:hAnsi="Times New Roman" w:cs="Times New Roman"/>
          <w:lang w:eastAsia="zh-CN"/>
        </w:rPr>
        <w:t>229E-CoV N protein as detection antigen. Cut-off was set up as 0.2 according to</w:t>
      </w:r>
      <w:r w:rsidRPr="00552D73">
        <w:rPr>
          <w:rFonts w:ascii="Times New Roman" w:eastAsia="SimSun" w:hAnsi="Times New Roman" w:cs="Times New Roman"/>
          <w:lang w:eastAsia="zh-CN"/>
        </w:rPr>
        <w:t xml:space="preserve"> five times the mean value</w:t>
      </w:r>
      <w:r w:rsidRPr="00552D73">
        <w:rPr>
          <w:rFonts w:ascii="Times New Roman" w:hAnsi="Times New Roman" w:cs="Times New Roman"/>
        </w:rPr>
        <w:t xml:space="preserve"> of the negative samples</w:t>
      </w:r>
      <w:r>
        <w:rPr>
          <w:rFonts w:ascii="Times New Roman" w:eastAsia="SimSun" w:hAnsi="Times New Roman" w:cs="Times New Roman"/>
          <w:lang w:eastAsia="zh-CN"/>
        </w:rPr>
        <w:t>. (B) Western blot figure shows cross-reactivity of the two NP using their respective positive serum samples.</w:t>
      </w:r>
      <w:r>
        <w:rPr>
          <w:rFonts w:ascii="Times New Roman" w:hAnsi="Times New Roman" w:cs="Times New Roman" w:hint="eastAsia"/>
          <w:lang w:eastAsia="zh-CN"/>
        </w:rPr>
        <w:t xml:space="preserve"> </w:t>
      </w:r>
      <w:r>
        <w:rPr>
          <w:rFonts w:ascii="Times New Roman" w:hAnsi="Times New Roman" w:cs="Times New Roman"/>
        </w:rPr>
        <w:t>Anti-HIS-tag antibody was used as positive control. Two HKU8r-CoV positive camel serum samples (as HKU8r NP +1 and +2) and two human 229E-CoV positive serum samples (as 229E NP+1 and +2) were used.</w:t>
      </w:r>
    </w:p>
    <w:p w:rsidR="00EA11EC" w:rsidRPr="00960D1C" w:rsidRDefault="00EA11EC" w:rsidP="00EA11EC">
      <w:pPr>
        <w:rPr>
          <w:rFonts w:ascii="Times New Roman" w:eastAsia="SimSun" w:hAnsi="Times New Roman" w:cs="Times New Roman"/>
          <w:lang w:eastAsia="zh-CN"/>
        </w:rPr>
      </w:pPr>
    </w:p>
    <w:p w:rsidR="00EA11EC" w:rsidRDefault="00EA11EC" w:rsidP="00EA11EC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noProof/>
          <w:lang w:val="en-US"/>
        </w:rPr>
        <w:drawing>
          <wp:inline distT="0" distB="0" distL="0" distR="0" wp14:anchorId="6045D4B6" wp14:editId="71FE37A9">
            <wp:extent cx="4445000" cy="4165600"/>
            <wp:effectExtent l="0" t="0" r="0" b="0"/>
            <wp:docPr id="8" name="Picture 8" descr="Macintosh HD:Users:peterzhou.2000:Desktop:WIV_2016~:ZZZ-finished projects:6-HKU8-MERS:HKU8-EMI rebuttal:190809:229E+HKU8-190809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peterzhou.2000:Desktop:WIV_2016~:ZZZ-finished projects:6-HKU8-MERS:HKU8-EMI rebuttal:190809:229E+HKU8-190809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lang w:eastAsia="zh-CN"/>
        </w:rPr>
        <w:br w:type="page"/>
      </w:r>
    </w:p>
    <w:p w:rsidR="00EA11EC" w:rsidRDefault="00EA11EC" w:rsidP="00EA11EC">
      <w:pPr>
        <w:jc w:val="both"/>
        <w:rPr>
          <w:rFonts w:ascii="Times New Roman" w:eastAsia="SimSun" w:hAnsi="Times New Roman" w:cs="Times New Roman"/>
          <w:lang w:eastAsia="zh-CN"/>
        </w:rPr>
      </w:pPr>
    </w:p>
    <w:p w:rsidR="00EA11EC" w:rsidRPr="00552D73" w:rsidRDefault="00EA11EC" w:rsidP="00EA11EC">
      <w:pPr>
        <w:spacing w:line="480" w:lineRule="auto"/>
        <w:rPr>
          <w:rFonts w:ascii="Times New Roman" w:eastAsia="SimSun" w:hAnsi="Times New Roman" w:cs="Times New Roman"/>
          <w:lang w:eastAsia="zh-CN"/>
        </w:rPr>
      </w:pPr>
      <w:r w:rsidRPr="00552D73">
        <w:rPr>
          <w:rFonts w:ascii="Times New Roman" w:eastAsia="SimSun" w:hAnsi="Times New Roman" w:cs="Times New Roman"/>
          <w:lang w:eastAsia="zh-CN"/>
        </w:rPr>
        <w:t>Supplementary Table 1</w:t>
      </w:r>
      <w:r>
        <w:rPr>
          <w:rFonts w:ascii="Times New Roman" w:eastAsia="SimSun" w:hAnsi="Times New Roman" w:cs="Times New Roman"/>
          <w:lang w:eastAsia="zh-CN"/>
        </w:rPr>
        <w:t>.</w:t>
      </w:r>
      <w:r w:rsidRPr="00552D73">
        <w:rPr>
          <w:rFonts w:ascii="Times New Roman" w:hAnsi="Times New Roman" w:cs="Times New Roman"/>
        </w:rPr>
        <w:t xml:space="preserve"> </w:t>
      </w:r>
      <w:r w:rsidRPr="00552D73">
        <w:rPr>
          <w:rFonts w:ascii="Times New Roman" w:eastAsia="SimSun" w:hAnsi="Times New Roman" w:cs="Times New Roman"/>
          <w:lang w:eastAsia="zh-CN"/>
        </w:rPr>
        <w:t>Full list of ELISA screening of MERS-</w:t>
      </w:r>
      <w:proofErr w:type="spellStart"/>
      <w:r w:rsidRPr="00552D73">
        <w:rPr>
          <w:rFonts w:ascii="Times New Roman" w:eastAsia="SimSun" w:hAnsi="Times New Roman" w:cs="Times New Roman"/>
          <w:lang w:eastAsia="zh-CN"/>
        </w:rPr>
        <w:t>CoV</w:t>
      </w:r>
      <w:proofErr w:type="spellEnd"/>
      <w:r w:rsidRPr="00552D73">
        <w:rPr>
          <w:rFonts w:ascii="Times New Roman" w:eastAsia="SimSun" w:hAnsi="Times New Roman" w:cs="Times New Roman"/>
          <w:lang w:eastAsia="zh-CN"/>
        </w:rPr>
        <w:t xml:space="preserve"> RBD and NP, or</w:t>
      </w:r>
    </w:p>
    <w:p w:rsidR="00EA11EC" w:rsidRPr="00552D73" w:rsidRDefault="00EA11EC" w:rsidP="00EA11EC">
      <w:pPr>
        <w:spacing w:line="480" w:lineRule="auto"/>
        <w:rPr>
          <w:rFonts w:ascii="Times New Roman" w:eastAsia="SimSun" w:hAnsi="Times New Roman" w:cs="Times New Roman"/>
          <w:lang w:eastAsia="zh-CN"/>
        </w:rPr>
      </w:pPr>
      <w:r w:rsidRPr="00552D73">
        <w:rPr>
          <w:rFonts w:ascii="Times New Roman" w:eastAsia="SimSun" w:hAnsi="Times New Roman" w:cs="Times New Roman"/>
          <w:lang w:eastAsia="zh-CN"/>
        </w:rPr>
        <w:t>HKU8r-CoV S1 or NP. n=574 samples positive for MERS-</w:t>
      </w:r>
      <w:proofErr w:type="spellStart"/>
      <w:r w:rsidRPr="00552D73">
        <w:rPr>
          <w:rFonts w:ascii="Times New Roman" w:eastAsia="SimSun" w:hAnsi="Times New Roman" w:cs="Times New Roman"/>
          <w:lang w:eastAsia="zh-CN"/>
        </w:rPr>
        <w:t>CoV</w:t>
      </w:r>
      <w:proofErr w:type="spellEnd"/>
      <w:r w:rsidRPr="00552D73">
        <w:rPr>
          <w:rFonts w:ascii="Times New Roman" w:eastAsia="SimSun" w:hAnsi="Times New Roman" w:cs="Times New Roman"/>
          <w:lang w:eastAsia="zh-CN"/>
        </w:rPr>
        <w:t xml:space="preserve"> RBD. Strong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552D73">
        <w:rPr>
          <w:rFonts w:ascii="Times New Roman" w:eastAsia="SimSun" w:hAnsi="Times New Roman" w:cs="Times New Roman"/>
          <w:lang w:eastAsia="zh-CN"/>
        </w:rPr>
        <w:t xml:space="preserve">positive (+++), OD value &gt; 1; positive (+), OD value &lt;1 but &gt; </w:t>
      </w:r>
      <w:proofErr w:type="spellStart"/>
      <w:r w:rsidRPr="00552D73">
        <w:rPr>
          <w:rFonts w:ascii="Times New Roman" w:eastAsia="SimSun" w:hAnsi="Times New Roman" w:cs="Times New Roman"/>
          <w:lang w:eastAsia="zh-CN"/>
        </w:rPr>
        <w:t>cutoff</w:t>
      </w:r>
      <w:proofErr w:type="spellEnd"/>
      <w:r w:rsidRPr="00552D73">
        <w:rPr>
          <w:rFonts w:ascii="Times New Roman" w:eastAsia="SimSun" w:hAnsi="Times New Roman" w:cs="Times New Roman"/>
          <w:lang w:eastAsia="zh-CN"/>
        </w:rPr>
        <w:t>; negative</w:t>
      </w:r>
    </w:p>
    <w:p w:rsidR="00EA11EC" w:rsidRPr="00552D73" w:rsidRDefault="00EA11EC" w:rsidP="00EA11EC">
      <w:pPr>
        <w:spacing w:line="480" w:lineRule="auto"/>
        <w:rPr>
          <w:rFonts w:ascii="Times New Roman" w:eastAsia="SimSun" w:hAnsi="Times New Roman" w:cs="Times New Roman"/>
          <w:lang w:eastAsia="zh-CN"/>
        </w:rPr>
      </w:pPr>
      <w:r w:rsidRPr="00552D73">
        <w:rPr>
          <w:rFonts w:ascii="Times New Roman" w:eastAsia="SimSun" w:hAnsi="Times New Roman" w:cs="Times New Roman"/>
          <w:lang w:eastAsia="zh-CN"/>
        </w:rPr>
        <w:t xml:space="preserve">(-), OD value &lt; </w:t>
      </w:r>
      <w:proofErr w:type="spellStart"/>
      <w:r w:rsidRPr="00552D73">
        <w:rPr>
          <w:rFonts w:ascii="Times New Roman" w:eastAsia="SimSun" w:hAnsi="Times New Roman" w:cs="Times New Roman"/>
          <w:lang w:eastAsia="zh-CN"/>
        </w:rPr>
        <w:t>cutoff</w:t>
      </w:r>
      <w:proofErr w:type="spellEnd"/>
      <w:r w:rsidRPr="00552D73">
        <w:rPr>
          <w:rFonts w:ascii="Times New Roman" w:eastAsia="SimSun" w:hAnsi="Times New Roman" w:cs="Times New Roman"/>
          <w:lang w:eastAsia="zh-CN"/>
        </w:rPr>
        <w:t>. ND=Not Done. *Samples that were also tested by WB;</w:t>
      </w:r>
    </w:p>
    <w:p w:rsidR="00EA11EC" w:rsidRPr="00552D73" w:rsidRDefault="00EA11EC" w:rsidP="00EA11EC">
      <w:pPr>
        <w:spacing w:line="480" w:lineRule="auto"/>
        <w:rPr>
          <w:rFonts w:ascii="Times New Roman" w:eastAsia="SimSun" w:hAnsi="Times New Roman" w:cs="Times New Roman"/>
          <w:lang w:eastAsia="zh-CN"/>
        </w:rPr>
      </w:pPr>
      <w:r w:rsidRPr="00552D73">
        <w:rPr>
          <w:rFonts w:ascii="Times New Roman" w:eastAsia="SimSun" w:hAnsi="Times New Roman" w:cs="Times New Roman"/>
          <w:lang w:eastAsia="zh-CN"/>
        </w:rPr>
        <w:t>#samples that were also tested by LIPS.</w:t>
      </w: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4600"/>
        <w:gridCol w:w="1156"/>
        <w:gridCol w:w="964"/>
        <w:gridCol w:w="982"/>
        <w:gridCol w:w="1138"/>
      </w:tblGrid>
      <w:tr w:rsidR="00EA11EC" w:rsidRPr="002F1CA7" w:rsidTr="00D43AE9">
        <w:trPr>
          <w:trHeight w:val="300"/>
        </w:trPr>
        <w:tc>
          <w:tcPr>
            <w:tcW w:w="46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Samples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MERS-</w:t>
            </w:r>
            <w:proofErr w:type="spellStart"/>
            <w:r w:rsidRPr="002F1CA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CoV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HKU8-CoV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RBD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NP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S1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NP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No serum control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MERS-</w:t>
            </w:r>
            <w:proofErr w:type="spellStart"/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CoV</w:t>
            </w:r>
            <w:proofErr w:type="spellEnd"/>
            <w:r w:rsidRPr="002F1CA7">
              <w:rPr>
                <w:rFonts w:ascii="Times New Roman" w:eastAsia="Times New Roman" w:hAnsi="Times New Roman" w:cs="Times New Roman"/>
                <w:color w:val="000000"/>
              </w:rPr>
              <w:t xml:space="preserve"> infected Alpaca serum 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ND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ND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MERS-</w:t>
            </w:r>
            <w:proofErr w:type="spellStart"/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CoV</w:t>
            </w:r>
            <w:proofErr w:type="spellEnd"/>
            <w:r w:rsidRPr="002F1CA7">
              <w:rPr>
                <w:rFonts w:ascii="Times New Roman" w:eastAsia="Times New Roman" w:hAnsi="Times New Roman" w:cs="Times New Roman"/>
                <w:color w:val="000000"/>
              </w:rPr>
              <w:t xml:space="preserve"> infected Alpaca serum 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ND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ND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C0004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C0006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C0007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C0013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C0014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C0018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C0019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C0023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C0031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C0032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C0033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C0035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C0037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C0039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C0042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C0043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C0044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C0045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C0046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C0047*</w:t>
            </w:r>
            <w:r w:rsidRPr="002F1CA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#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C0052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C0054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C0055</w:t>
            </w:r>
            <w:r w:rsidRPr="002F1CA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#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C0057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C0058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C0059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C0060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C0061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C0062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C0063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C0064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C0066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C0067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C0068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C0069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C0070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C0071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C0073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C0074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C0075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C0077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C0078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C0094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C0098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C0099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C0104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C0107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C0114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C0123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C0125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C0126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C0136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C0140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C0146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C0147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C0148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C0149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C0151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C0152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C0153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C0154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C0155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C0156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C0157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C0158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C0159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C0160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C0161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C0162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C0163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C0164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C0166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C0167</w:t>
            </w:r>
            <w:r w:rsidRPr="002F1CA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#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C0168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C0169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C0170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C0171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C0172</w:t>
            </w:r>
            <w:r w:rsidRPr="002F1CA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#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C0173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C0174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C0175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C0176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C0177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C0179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C0180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C0182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C0183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C0184*</w:t>
            </w:r>
            <w:r w:rsidRPr="002F1CA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#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C0185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C0186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C0187</w:t>
            </w:r>
            <w:r w:rsidRPr="002F1CA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#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C0188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C0189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C0190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C0191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C0192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C0193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C0194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C0195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C0196</w:t>
            </w:r>
            <w:r w:rsidRPr="002F1CA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#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C0198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C0201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C0205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C0206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C0211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C0215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C0219</w:t>
            </w:r>
            <w:r w:rsidRPr="002F1CA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#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C0222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C0223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C0224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C0225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C0226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C0228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C0229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C0230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C0232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C0233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C0235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C0236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C0237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C0239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C0242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C0243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C0246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C0247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C0249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C0250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C0304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C0305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C0306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C0307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C0322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C0323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C0326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C0327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C0338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C0339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C0340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C0341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C0343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C0345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C0348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C0349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C0351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C0353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C0355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C0356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C0358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C0359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C0360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1CA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C0361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C0363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C0364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C0366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C0367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C0368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C0369</w:t>
            </w:r>
            <w:r w:rsidRPr="002F1CA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#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C0370</w:t>
            </w:r>
            <w:r w:rsidRPr="002F1CA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#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C0371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C0372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C0373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C0375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C0376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C0377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C0378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C0379</w:t>
            </w:r>
            <w:r w:rsidRPr="002F1CA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#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C0380</w:t>
            </w:r>
            <w:r w:rsidRPr="002F1CA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#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C0381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C0382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C0383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C0384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C0385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C0386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C0388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C0389</w:t>
            </w:r>
            <w:r w:rsidRPr="002F1CA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#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C0392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C0393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C0394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C0397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C0398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C0399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C0406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C0407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C0408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C0409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C0413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C0414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C0419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C0421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C0422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C0423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C0424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C0425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C0426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C0427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C0428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C0431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C0432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C0433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C0434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C0438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C0439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C0440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C0441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C0442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C0443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C0444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C0445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C0447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C0448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C0449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C0454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C0456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C0458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C0460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C0461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C0465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C0466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C0470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C0471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C0472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C0474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C0475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C0476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C0477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C0478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C0479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C0480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C0483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C0486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C0487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C0488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C0489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C0490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C0491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C0492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C0493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C0494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C0495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C0497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C0498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C0499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C0504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C0505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C0506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C0513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C0519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C0523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C0524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C0525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C0526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C0527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C0529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C0533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C0535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C0536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C0539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C0540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C0544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C0545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C0546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C0547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C0548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C0551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C0554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C0555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C0556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C0557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C0558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C0559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C0574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C0577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C0578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C0579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C0581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C0584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C0586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C0589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C0591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C0592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C0593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C0594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C0596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C0597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C0599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C0602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C0603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C0604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C0605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C0606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C0610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C0613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C0616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C0619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C0620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C0623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C0624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C0626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C0628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C0632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C0633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C0635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C0636</w:t>
            </w:r>
            <w:r w:rsidRPr="002F1CA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#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C0637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C0638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C0639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C0641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C0644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C0650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C0656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C0660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C0661</w:t>
            </w:r>
            <w:r w:rsidRPr="002F1CA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#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C0663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C0664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C0666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C0667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C0670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C0671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C0675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C0676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C0677</w:t>
            </w:r>
            <w:r w:rsidRPr="002F1CA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#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C0688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C0689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C0692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C0699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C0700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C0701</w:t>
            </w:r>
            <w:r w:rsidRPr="002F1CA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#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C0704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C0708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C0713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C0719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C0721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C0724</w:t>
            </w:r>
            <w:r w:rsidRPr="002F1CA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#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C0726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C0731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C0737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C0739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C0743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C0744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C0747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C0748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C0749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C0751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C0752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C0754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C0758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C0759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C0760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C0764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C0765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C0766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C0767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C0769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C0770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C0771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C0773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C0777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C0778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C0779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C0782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C0783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C0785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C0786</w:t>
            </w:r>
            <w:r w:rsidRPr="002F1CA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#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C0787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C0790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C0792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C0793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C0795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C0796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C0797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C0798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C0804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C0805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C0806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C0807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C0808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C0809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C0813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C0814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C0819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C0822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C0823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C0824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C0825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C0827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C0829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C0831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C0832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C0833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C0834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C0835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C0836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C0837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C0839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C0840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C0841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C0844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C0846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C0851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C0858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C0859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C0860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C0862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C0865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C0867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C0869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C0870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C0873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C0874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C0880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C0882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C0883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C0884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C0886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C0888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C0890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C0891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C0892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C0894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C0895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C0898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C0907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C0913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C0914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C0921</w:t>
            </w:r>
            <w:r w:rsidRPr="002F1CA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#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C0923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C0924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C0926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C0927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C0928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C0929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C0931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C0932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C0933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C0935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C0937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C0941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C0942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C0943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C0944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C0947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C0949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C0954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C0958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C0960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C0963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C0965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C0966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C0971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C0973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C0974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C0976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C0977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C0981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C0982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C0985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C0989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C0990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C0991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C0992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C0993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C0995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C0996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C0997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C1002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C1006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C1007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C1012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C1020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C1022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C1023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C1025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C1030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C1031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C1032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C1037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C1039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C1040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C1041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C1042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C1043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C1044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C1046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C1047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C1049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C1050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C1052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C1054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C1056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C1057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C1062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C1065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C1067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C1068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C1070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C1072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C1073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C1075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C1077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C1082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C1083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C1085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C1090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C1097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C1098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C1099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C1100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C1104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+++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C1108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C1110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C1118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C1119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C1121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C1123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C1124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C1126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C1135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11EC" w:rsidRPr="002F1CA7" w:rsidTr="00D43AE9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C1136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1CA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EA11EC" w:rsidRPr="00552D73" w:rsidRDefault="00EA11EC" w:rsidP="00EA11EC">
      <w:pPr>
        <w:rPr>
          <w:rFonts w:ascii="Times New Roman" w:eastAsia="SimSun" w:hAnsi="Times New Roman" w:cs="Times New Roman"/>
          <w:lang w:eastAsia="zh-CN"/>
        </w:rPr>
      </w:pPr>
    </w:p>
    <w:p w:rsidR="00EA11EC" w:rsidRDefault="00EA11EC" w:rsidP="00EA11EC">
      <w:pPr>
        <w:spacing w:line="480" w:lineRule="auto"/>
        <w:rPr>
          <w:rFonts w:ascii="Times New Roman" w:eastAsia="SimSun" w:hAnsi="Times New Roman" w:cs="Times New Roman"/>
          <w:lang w:eastAsia="zh-CN"/>
        </w:rPr>
      </w:pPr>
    </w:p>
    <w:p w:rsidR="00EA11EC" w:rsidRDefault="00EA11EC" w:rsidP="00EA11EC">
      <w:pPr>
        <w:spacing w:line="480" w:lineRule="auto"/>
        <w:rPr>
          <w:rFonts w:ascii="Times New Roman" w:eastAsia="SimSun" w:hAnsi="Times New Roman" w:cs="Times New Roman"/>
          <w:lang w:eastAsia="zh-CN"/>
        </w:rPr>
      </w:pPr>
    </w:p>
    <w:p w:rsidR="00EA11EC" w:rsidRDefault="00EA11EC" w:rsidP="00EA11EC">
      <w:pPr>
        <w:spacing w:line="480" w:lineRule="auto"/>
        <w:rPr>
          <w:rFonts w:ascii="Times New Roman" w:eastAsia="SimSun" w:hAnsi="Times New Roman" w:cs="Times New Roman"/>
          <w:lang w:eastAsia="zh-CN"/>
        </w:rPr>
      </w:pPr>
    </w:p>
    <w:p w:rsidR="00EA11EC" w:rsidRDefault="00EA11EC" w:rsidP="00EA11EC">
      <w:pPr>
        <w:spacing w:line="480" w:lineRule="auto"/>
        <w:rPr>
          <w:rFonts w:ascii="Times New Roman" w:eastAsia="SimSun" w:hAnsi="Times New Roman" w:cs="Times New Roman"/>
          <w:lang w:eastAsia="zh-CN"/>
        </w:rPr>
      </w:pPr>
    </w:p>
    <w:p w:rsidR="00EA11EC" w:rsidRDefault="00EA11EC" w:rsidP="00EA11EC">
      <w:pPr>
        <w:spacing w:line="480" w:lineRule="auto"/>
        <w:rPr>
          <w:rFonts w:ascii="Times New Roman" w:eastAsia="SimSun" w:hAnsi="Times New Roman" w:cs="Times New Roman"/>
          <w:lang w:eastAsia="zh-CN"/>
        </w:rPr>
      </w:pPr>
    </w:p>
    <w:p w:rsidR="00EA11EC" w:rsidRDefault="00EA11EC" w:rsidP="00EA11EC">
      <w:pPr>
        <w:spacing w:line="480" w:lineRule="auto"/>
        <w:rPr>
          <w:rFonts w:ascii="Times New Roman" w:eastAsia="SimSun" w:hAnsi="Times New Roman" w:cs="Times New Roman"/>
          <w:lang w:eastAsia="zh-CN"/>
        </w:rPr>
      </w:pPr>
    </w:p>
    <w:p w:rsidR="00EA11EC" w:rsidRDefault="00EA11EC" w:rsidP="00EA11EC">
      <w:pPr>
        <w:spacing w:line="480" w:lineRule="auto"/>
        <w:rPr>
          <w:rFonts w:ascii="Times New Roman" w:eastAsia="SimSun" w:hAnsi="Times New Roman" w:cs="Times New Roman"/>
          <w:lang w:eastAsia="zh-CN"/>
        </w:rPr>
      </w:pPr>
    </w:p>
    <w:p w:rsidR="00EA11EC" w:rsidRPr="00552D73" w:rsidRDefault="00EA11EC" w:rsidP="00EA11EC">
      <w:pPr>
        <w:spacing w:line="480" w:lineRule="auto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lastRenderedPageBreak/>
        <w:t>Supplementary T</w:t>
      </w:r>
      <w:r w:rsidRPr="00552D73">
        <w:rPr>
          <w:rFonts w:ascii="Times New Roman" w:eastAsia="SimSun" w:hAnsi="Times New Roman" w:cs="Times New Roman"/>
          <w:lang w:eastAsia="zh-CN"/>
        </w:rPr>
        <w:t xml:space="preserve">able 2. The association of camel </w:t>
      </w:r>
      <w:r>
        <w:rPr>
          <w:rFonts w:ascii="Times New Roman" w:eastAsia="SimSun" w:hAnsi="Times New Roman" w:cs="Times New Roman"/>
          <w:lang w:eastAsia="zh-CN"/>
        </w:rPr>
        <w:t xml:space="preserve">age, gender, </w:t>
      </w:r>
      <w:proofErr w:type="gramStart"/>
      <w:r>
        <w:rPr>
          <w:rFonts w:ascii="Times New Roman" w:eastAsia="SimSun" w:hAnsi="Times New Roman" w:cs="Times New Roman"/>
          <w:lang w:eastAsia="zh-CN"/>
        </w:rPr>
        <w:t>birth place</w:t>
      </w:r>
      <w:proofErr w:type="gramEnd"/>
      <w:r>
        <w:rPr>
          <w:rFonts w:ascii="Times New Roman" w:eastAsia="SimSun" w:hAnsi="Times New Roman" w:cs="Times New Roman"/>
          <w:lang w:eastAsia="zh-CN"/>
        </w:rPr>
        <w:t xml:space="preserve">, migration status, pregnancy status (A) and </w:t>
      </w:r>
      <w:r w:rsidRPr="00552D73">
        <w:rPr>
          <w:rFonts w:ascii="Times New Roman" w:eastAsia="SimSun" w:hAnsi="Times New Roman" w:cs="Times New Roman"/>
          <w:lang w:eastAsia="zh-CN"/>
        </w:rPr>
        <w:t xml:space="preserve">breed species </w:t>
      </w:r>
      <w:r>
        <w:rPr>
          <w:rFonts w:ascii="Times New Roman" w:eastAsia="SimSun" w:hAnsi="Times New Roman" w:cs="Times New Roman"/>
          <w:lang w:eastAsia="zh-CN"/>
        </w:rPr>
        <w:t xml:space="preserve">(B) </w:t>
      </w:r>
      <w:r w:rsidRPr="00552D73">
        <w:rPr>
          <w:rFonts w:ascii="Times New Roman" w:eastAsia="SimSun" w:hAnsi="Times New Roman" w:cs="Times New Roman"/>
          <w:lang w:eastAsia="zh-CN"/>
        </w:rPr>
        <w:t>with MERS-</w:t>
      </w:r>
      <w:proofErr w:type="spellStart"/>
      <w:r w:rsidRPr="00552D73">
        <w:rPr>
          <w:rFonts w:ascii="Times New Roman" w:eastAsia="SimSun" w:hAnsi="Times New Roman" w:cs="Times New Roman"/>
          <w:lang w:eastAsia="zh-CN"/>
        </w:rPr>
        <w:t>CoV</w:t>
      </w:r>
      <w:proofErr w:type="spellEnd"/>
      <w:r w:rsidRPr="00552D73">
        <w:rPr>
          <w:rFonts w:ascii="Times New Roman" w:eastAsia="SimSun" w:hAnsi="Times New Roman" w:cs="Times New Roman"/>
          <w:lang w:eastAsia="zh-CN"/>
        </w:rPr>
        <w:t xml:space="preserve"> or MERS/HKU8r-CoV </w:t>
      </w:r>
      <w:r>
        <w:rPr>
          <w:rFonts w:ascii="Times New Roman" w:eastAsia="SimSun" w:hAnsi="Times New Roman" w:cs="Times New Roman" w:hint="eastAsia"/>
          <w:lang w:eastAsia="zh-CN"/>
        </w:rPr>
        <w:t xml:space="preserve">co-infection cases </w:t>
      </w:r>
      <w:r w:rsidRPr="00552D73">
        <w:rPr>
          <w:rFonts w:ascii="Times New Roman" w:eastAsia="SimSun" w:hAnsi="Times New Roman" w:cs="Times New Roman"/>
          <w:lang w:eastAsia="zh-CN"/>
        </w:rPr>
        <w:t>distribution. Only samples that are MERS-</w:t>
      </w:r>
      <w:proofErr w:type="spellStart"/>
      <w:r w:rsidRPr="00552D73">
        <w:rPr>
          <w:rFonts w:ascii="Times New Roman" w:eastAsia="SimSun" w:hAnsi="Times New Roman" w:cs="Times New Roman"/>
          <w:lang w:eastAsia="zh-CN"/>
        </w:rPr>
        <w:t>CoV</w:t>
      </w:r>
      <w:proofErr w:type="spellEnd"/>
      <w:r w:rsidRPr="00552D73">
        <w:rPr>
          <w:rFonts w:ascii="Times New Roman" w:eastAsia="SimSun" w:hAnsi="Times New Roman" w:cs="Times New Roman"/>
          <w:lang w:eastAsia="zh-CN"/>
        </w:rPr>
        <w:t xml:space="preserve"> RBD ELISA positive were calculated.</w:t>
      </w:r>
      <w:r>
        <w:rPr>
          <w:rFonts w:ascii="Times New Roman" w:eastAsia="SimSun" w:hAnsi="Times New Roman" w:cs="Times New Roman"/>
          <w:lang w:eastAsia="zh-CN"/>
        </w:rPr>
        <w:t xml:space="preserve"> The association </w:t>
      </w:r>
      <w:r>
        <w:rPr>
          <w:rFonts w:ascii="Times New Roman" w:eastAsia="SimSun" w:hAnsi="Times New Roman" w:cs="Times New Roman" w:hint="eastAsia"/>
          <w:lang w:eastAsia="zh-CN"/>
        </w:rPr>
        <w:t>p</w:t>
      </w:r>
      <w:r>
        <w:rPr>
          <w:rFonts w:ascii="Times New Roman" w:eastAsia="SimSun" w:hAnsi="Times New Roman" w:cs="Times New Roman"/>
          <w:lang w:eastAsia="zh-CN"/>
        </w:rPr>
        <w:t xml:space="preserve"> value was calculated using Chi square test followed with Yates correlation two-tailed test and Fisher’s exact test.</w:t>
      </w:r>
    </w:p>
    <w:tbl>
      <w:tblPr>
        <w:tblW w:w="8017" w:type="dxa"/>
        <w:tblInd w:w="93" w:type="dxa"/>
        <w:tblLook w:val="04A0" w:firstRow="1" w:lastRow="0" w:firstColumn="1" w:lastColumn="0" w:noHBand="0" w:noVBand="1"/>
      </w:tblPr>
      <w:tblGrid>
        <w:gridCol w:w="1300"/>
        <w:gridCol w:w="1340"/>
        <w:gridCol w:w="1357"/>
        <w:gridCol w:w="1340"/>
        <w:gridCol w:w="1340"/>
        <w:gridCol w:w="1340"/>
      </w:tblGrid>
      <w:tr w:rsidR="00EA11EC" w:rsidRPr="002F1CA7" w:rsidTr="00D43AE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CA7"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C" w:rsidRPr="002F1CA7" w:rsidRDefault="00EA11EC" w:rsidP="00D43A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C" w:rsidRPr="002F1CA7" w:rsidRDefault="00EA11EC" w:rsidP="00D43A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C" w:rsidRPr="002F1CA7" w:rsidRDefault="00EA11EC" w:rsidP="00D43A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C" w:rsidRPr="002F1CA7" w:rsidRDefault="00EA11EC" w:rsidP="00D43A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C" w:rsidRPr="002F1CA7" w:rsidRDefault="00EA11EC" w:rsidP="00D43A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11EC" w:rsidRPr="002F1CA7" w:rsidTr="00D43AE9">
        <w:trPr>
          <w:trHeight w:val="300"/>
        </w:trPr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County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Breed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2F1CA7">
              <w:rPr>
                <w:rFonts w:ascii="Arial" w:eastAsia="Times New Roman" w:hAnsi="Arial" w:cs="Arial"/>
                <w:color w:val="000000"/>
                <w:u w:val="single"/>
              </w:rPr>
              <w:t>MERS NP Positive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2F1CA7">
              <w:rPr>
                <w:rFonts w:ascii="Arial" w:eastAsia="Times New Roman" w:hAnsi="Arial" w:cs="Arial"/>
                <w:color w:val="000000"/>
                <w:u w:val="single"/>
              </w:rPr>
              <w:t>HKU8 NP Positive</w:t>
            </w:r>
          </w:p>
        </w:tc>
      </w:tr>
      <w:tr w:rsidR="00EA11EC" w:rsidRPr="002F1CA7" w:rsidTr="00D43AE9">
        <w:trPr>
          <w:trHeight w:val="300"/>
        </w:trPr>
        <w:tc>
          <w:tcPr>
            <w:tcW w:w="1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n/m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% (95% CI)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n/m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% (95% CI)</w:t>
            </w:r>
          </w:p>
        </w:tc>
      </w:tr>
      <w:tr w:rsidR="00EA11EC" w:rsidRPr="002F1CA7" w:rsidTr="00D43AE9">
        <w:trPr>
          <w:trHeight w:val="450"/>
        </w:trPr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Laikipia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Pakistan      /Mixture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0/14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0/14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EA11EC" w:rsidRPr="002F1CA7" w:rsidTr="00D43AE9">
        <w:trPr>
          <w:trHeight w:val="45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A11EC" w:rsidRPr="002F1CA7" w:rsidTr="00D43AE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Turkana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Turkana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0/74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15/74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20.3 (13.4-31.5)</w:t>
            </w:r>
          </w:p>
        </w:tc>
      </w:tr>
      <w:tr w:rsidR="00EA11EC" w:rsidRPr="002F1CA7" w:rsidTr="00D43AE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 xml:space="preserve">West </w:t>
            </w:r>
            <w:proofErr w:type="spellStart"/>
            <w:r w:rsidRPr="002F1CA7">
              <w:rPr>
                <w:rFonts w:ascii="Arial" w:eastAsia="Times New Roman" w:hAnsi="Arial" w:cs="Arial"/>
                <w:color w:val="000000"/>
              </w:rPr>
              <w:t>pokot</w:t>
            </w:r>
            <w:proofErr w:type="spellEnd"/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A11EC" w:rsidRPr="002F1CA7" w:rsidTr="00D43AE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Baringo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A11EC" w:rsidRPr="002F1CA7" w:rsidTr="00D43AE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Samburu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F1CA7">
              <w:rPr>
                <w:rFonts w:ascii="Arial" w:eastAsia="Times New Roman" w:hAnsi="Arial" w:cs="Arial"/>
                <w:color w:val="000000"/>
              </w:rPr>
              <w:t>Gabbra</w:t>
            </w:r>
            <w:proofErr w:type="spellEnd"/>
            <w:r w:rsidRPr="002F1CA7">
              <w:rPr>
                <w:rFonts w:ascii="Arial" w:eastAsia="Times New Roman" w:hAnsi="Arial" w:cs="Arial"/>
                <w:color w:val="000000"/>
              </w:rPr>
              <w:t xml:space="preserve">    /</w:t>
            </w:r>
            <w:proofErr w:type="spellStart"/>
            <w:r w:rsidRPr="002F1CA7">
              <w:rPr>
                <w:rFonts w:ascii="Arial" w:eastAsia="Times New Roman" w:hAnsi="Arial" w:cs="Arial"/>
                <w:color w:val="000000"/>
              </w:rPr>
              <w:t>Rendille</w:t>
            </w:r>
            <w:proofErr w:type="spellEnd"/>
          </w:p>
        </w:tc>
        <w:tc>
          <w:tcPr>
            <w:tcW w:w="13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12/228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 xml:space="preserve">   5.3 (3.4-9.4)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26/228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11.4 (8.2-16.5)</w:t>
            </w:r>
          </w:p>
        </w:tc>
      </w:tr>
      <w:tr w:rsidR="00EA11EC" w:rsidRPr="002F1CA7" w:rsidTr="00D43AE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F1CA7">
              <w:rPr>
                <w:rFonts w:ascii="Arial" w:eastAsia="Times New Roman" w:hAnsi="Arial" w:cs="Arial"/>
                <w:color w:val="000000"/>
              </w:rPr>
              <w:t>Isiolo</w:t>
            </w:r>
            <w:proofErr w:type="spellEnd"/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A11EC" w:rsidRPr="002F1CA7" w:rsidTr="00D43AE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F1CA7">
              <w:rPr>
                <w:rFonts w:ascii="Arial" w:eastAsia="Times New Roman" w:hAnsi="Arial" w:cs="Arial"/>
                <w:color w:val="000000"/>
              </w:rPr>
              <w:t>Marsabit</w:t>
            </w:r>
            <w:proofErr w:type="spellEnd"/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A11EC" w:rsidRPr="002F1CA7" w:rsidTr="00D43AE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F1CA7">
              <w:rPr>
                <w:rFonts w:ascii="Arial" w:eastAsia="Times New Roman" w:hAnsi="Arial" w:cs="Arial"/>
                <w:color w:val="000000"/>
              </w:rPr>
              <w:t>Wajir</w:t>
            </w:r>
            <w:proofErr w:type="spellEnd"/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Somali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27/260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 xml:space="preserve">   10.4 (7.5-15)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25/260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 xml:space="preserve">   9.6 (6.9-14.1)</w:t>
            </w:r>
          </w:p>
        </w:tc>
      </w:tr>
      <w:tr w:rsidR="00EA11EC" w:rsidRPr="002F1CA7" w:rsidTr="00D43AE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Tana River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A11EC" w:rsidRPr="002F1CA7" w:rsidTr="00D43AE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Mandera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A11EC" w:rsidRPr="002F1CA7" w:rsidTr="00D43AE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Makueni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A11EC" w:rsidRPr="002F1CA7" w:rsidTr="00D43AE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Kitui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A11EC" w:rsidRPr="002F1CA7" w:rsidTr="00D43AE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Garissa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A11EC" w:rsidRPr="002F1CA7" w:rsidTr="00D43AE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p=0.003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p=0.039</w:t>
            </w:r>
          </w:p>
        </w:tc>
      </w:tr>
      <w:tr w:rsidR="00EA11EC" w:rsidRPr="002F1CA7" w:rsidTr="00D43AE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C" w:rsidRPr="002F1CA7" w:rsidRDefault="00EA11EC" w:rsidP="00D43A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C" w:rsidRPr="002F1CA7" w:rsidRDefault="00EA11EC" w:rsidP="00D43A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C" w:rsidRPr="002F1CA7" w:rsidRDefault="00EA11EC" w:rsidP="00D43A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C" w:rsidRPr="002F1CA7" w:rsidRDefault="00EA11EC" w:rsidP="00D43A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C" w:rsidRPr="002F1CA7" w:rsidRDefault="00EA11EC" w:rsidP="00D43A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C" w:rsidRPr="002F1CA7" w:rsidRDefault="00EA11EC" w:rsidP="00D43A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11EC" w:rsidRPr="002F1CA7" w:rsidTr="00D43AE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CA7">
              <w:rPr>
                <w:rFonts w:ascii="Arial" w:eastAsia="Times New Roman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C" w:rsidRPr="002F1CA7" w:rsidRDefault="00EA11EC" w:rsidP="00D43A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C" w:rsidRPr="002F1CA7" w:rsidRDefault="00EA11EC" w:rsidP="00D43A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C" w:rsidRPr="002F1CA7" w:rsidRDefault="00EA11EC" w:rsidP="00D43A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C" w:rsidRPr="002F1CA7" w:rsidRDefault="00EA11EC" w:rsidP="00D43A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1EC" w:rsidRPr="002F1CA7" w:rsidRDefault="00EA11EC" w:rsidP="00D43A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11EC" w:rsidRPr="002F1CA7" w:rsidTr="00D43AE9">
        <w:trPr>
          <w:trHeight w:val="300"/>
        </w:trPr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Factors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MERS NP+%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p value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HKU8 NP+%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p value</w:t>
            </w:r>
          </w:p>
        </w:tc>
      </w:tr>
      <w:tr w:rsidR="00EA11EC" w:rsidRPr="002F1CA7" w:rsidTr="00D43AE9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Age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Immature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4.90%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0.524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7.80%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0.26</w:t>
            </w:r>
          </w:p>
        </w:tc>
      </w:tr>
      <w:tr w:rsidR="00EA11EC" w:rsidRPr="002F1CA7" w:rsidTr="00D43AE9">
        <w:trPr>
          <w:trHeight w:val="30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Mature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7.20%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12.30%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A11EC" w:rsidRPr="002F1CA7" w:rsidTr="00D43AE9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Gender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Male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6.50%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10.90%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0.988</w:t>
            </w:r>
          </w:p>
        </w:tc>
      </w:tr>
      <w:tr w:rsidR="00EA11EC" w:rsidRPr="002F1CA7" w:rsidTr="00D43AE9">
        <w:trPr>
          <w:trHeight w:val="30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6.80%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11.60%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A11EC" w:rsidRPr="002F1CA7" w:rsidTr="00D43AE9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2F1CA7">
              <w:rPr>
                <w:rFonts w:ascii="Arial" w:eastAsia="Times New Roman" w:hAnsi="Arial" w:cs="Arial"/>
                <w:color w:val="000000"/>
              </w:rPr>
              <w:t>Birth place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Not home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6.90%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13.80%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0.284</w:t>
            </w:r>
          </w:p>
        </w:tc>
      </w:tr>
      <w:tr w:rsidR="00EA11EC" w:rsidRPr="002F1CA7" w:rsidTr="00D43AE9">
        <w:trPr>
          <w:trHeight w:val="30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Home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6.70%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10.30%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A11EC" w:rsidRPr="002F1CA7" w:rsidTr="00D43AE9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Migration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5.90%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0.377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12.90%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0.614</w:t>
            </w:r>
          </w:p>
        </w:tc>
      </w:tr>
      <w:tr w:rsidR="00EA11EC" w:rsidRPr="002F1CA7" w:rsidTr="00D43AE9">
        <w:trPr>
          <w:trHeight w:val="30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8.50%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10.90%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A11EC" w:rsidRPr="002F1CA7" w:rsidTr="00D43AE9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Pregnancy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5.50%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0.191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13.40%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0.168</w:t>
            </w:r>
          </w:p>
        </w:tc>
      </w:tr>
      <w:tr w:rsidR="00EA11EC" w:rsidRPr="002F1CA7" w:rsidTr="00D43AE9">
        <w:trPr>
          <w:trHeight w:val="300"/>
        </w:trPr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9.20%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11EC" w:rsidRPr="002F1CA7" w:rsidRDefault="00EA11EC" w:rsidP="00D43A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F1CA7">
              <w:rPr>
                <w:rFonts w:ascii="Arial" w:eastAsia="Times New Roman" w:hAnsi="Arial" w:cs="Arial"/>
                <w:color w:val="000000"/>
              </w:rPr>
              <w:t>8.60%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11EC" w:rsidRPr="002F1CA7" w:rsidRDefault="00EA11EC" w:rsidP="00D43AE9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A11EC" w:rsidRPr="00552D73" w:rsidRDefault="00EA11EC" w:rsidP="00EA11EC">
      <w:pPr>
        <w:rPr>
          <w:rFonts w:ascii="Times New Roman" w:eastAsia="SimSun" w:hAnsi="Times New Roman" w:cs="Times New Roman"/>
          <w:lang w:eastAsia="zh-CN"/>
        </w:rPr>
      </w:pPr>
    </w:p>
    <w:p w:rsidR="004D48D3" w:rsidRDefault="004D48D3">
      <w:bookmarkStart w:id="0" w:name="_GoBack"/>
      <w:bookmarkEnd w:id="0"/>
    </w:p>
    <w:sectPr w:rsidR="004D48D3" w:rsidSect="002E0BD4">
      <w:footerReference w:type="default" r:id="rId8"/>
      <w:pgSz w:w="11900" w:h="16840"/>
      <w:pgMar w:top="1440" w:right="1800" w:bottom="1440" w:left="180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19013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24E64" w:rsidRDefault="00EA11EC">
            <w:pPr>
              <w:pStyle w:val="Footer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24E64" w:rsidRDefault="00EA11EC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91833"/>
    <w:multiLevelType w:val="hybridMultilevel"/>
    <w:tmpl w:val="8DC07156"/>
    <w:lvl w:ilvl="0" w:tplc="3F24B03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D2DCA"/>
    <w:multiLevelType w:val="hybridMultilevel"/>
    <w:tmpl w:val="ADD43532"/>
    <w:lvl w:ilvl="0" w:tplc="384E7E1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EC"/>
    <w:rsid w:val="004D48D3"/>
    <w:rsid w:val="00EA11EC"/>
    <w:rsid w:val="00F8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8C4C5"/>
  <w15:chartTrackingRefBased/>
  <w15:docId w15:val="{ADBB80FF-9A83-4315-8D49-4BA69BC8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1E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SG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EA11EC"/>
    <w:rPr>
      <w:rFonts w:eastAsiaTheme="minorEastAsia"/>
      <w:sz w:val="24"/>
      <w:szCs w:val="24"/>
      <w:lang w:val="en-SG" w:eastAsia="ja-JP"/>
    </w:rPr>
  </w:style>
  <w:style w:type="paragraph" w:styleId="Footer">
    <w:name w:val="footer"/>
    <w:basedOn w:val="Normal"/>
    <w:link w:val="FooterChar"/>
    <w:uiPriority w:val="99"/>
    <w:unhideWhenUsed/>
    <w:rsid w:val="00EA11E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SG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A11EC"/>
    <w:rPr>
      <w:rFonts w:eastAsiaTheme="minorEastAsia"/>
      <w:sz w:val="24"/>
      <w:szCs w:val="24"/>
      <w:lang w:val="en-SG" w:eastAsia="ja-JP"/>
    </w:rPr>
  </w:style>
  <w:style w:type="paragraph" w:customStyle="1" w:styleId="EndNoteBibliographyTitle">
    <w:name w:val="EndNote Bibliography Title"/>
    <w:basedOn w:val="Normal"/>
    <w:link w:val="EndNoteBibliographyTitleChar"/>
    <w:rsid w:val="00EA11EC"/>
    <w:pPr>
      <w:spacing w:after="0" w:line="240" w:lineRule="auto"/>
      <w:jc w:val="center"/>
    </w:pPr>
    <w:rPr>
      <w:rFonts w:ascii="Cambria" w:eastAsiaTheme="minorEastAsia" w:hAnsi="Cambria"/>
      <w:noProof/>
      <w:sz w:val="24"/>
      <w:szCs w:val="24"/>
      <w:lang w:val="en-SG" w:eastAsia="ja-JP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A11EC"/>
    <w:rPr>
      <w:rFonts w:ascii="Cambria" w:eastAsiaTheme="minorEastAsia" w:hAnsi="Cambria"/>
      <w:noProof/>
      <w:sz w:val="24"/>
      <w:szCs w:val="24"/>
      <w:lang w:val="en-SG" w:eastAsia="ja-JP"/>
    </w:rPr>
  </w:style>
  <w:style w:type="paragraph" w:customStyle="1" w:styleId="EndNoteBibliography">
    <w:name w:val="EndNote Bibliography"/>
    <w:basedOn w:val="Normal"/>
    <w:link w:val="EndNoteBibliographyChar"/>
    <w:rsid w:val="00EA11EC"/>
    <w:pPr>
      <w:spacing w:after="0" w:line="240" w:lineRule="auto"/>
    </w:pPr>
    <w:rPr>
      <w:rFonts w:ascii="Cambria" w:eastAsiaTheme="minorEastAsia" w:hAnsi="Cambria"/>
      <w:noProof/>
      <w:sz w:val="24"/>
      <w:szCs w:val="24"/>
      <w:lang w:val="en-SG" w:eastAsia="ja-JP"/>
    </w:rPr>
  </w:style>
  <w:style w:type="character" w:customStyle="1" w:styleId="EndNoteBibliographyChar">
    <w:name w:val="EndNote Bibliography Char"/>
    <w:basedOn w:val="DefaultParagraphFont"/>
    <w:link w:val="EndNoteBibliography"/>
    <w:rsid w:val="00EA11EC"/>
    <w:rPr>
      <w:rFonts w:ascii="Cambria" w:eastAsiaTheme="minorEastAsia" w:hAnsi="Cambria"/>
      <w:noProof/>
      <w:sz w:val="24"/>
      <w:szCs w:val="24"/>
      <w:lang w:val="en-SG" w:eastAsia="ja-JP"/>
    </w:rPr>
  </w:style>
  <w:style w:type="character" w:styleId="Hyperlink">
    <w:name w:val="Hyperlink"/>
    <w:basedOn w:val="DefaultParagraphFont"/>
    <w:uiPriority w:val="99"/>
    <w:unhideWhenUsed/>
    <w:rsid w:val="00EA11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1EC"/>
    <w:pPr>
      <w:spacing w:after="0" w:line="240" w:lineRule="auto"/>
    </w:pPr>
    <w:rPr>
      <w:rFonts w:eastAsiaTheme="minorEastAsia"/>
      <w:sz w:val="18"/>
      <w:szCs w:val="18"/>
      <w:lang w:val="en-SG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EC"/>
    <w:rPr>
      <w:rFonts w:eastAsiaTheme="minorEastAsia"/>
      <w:sz w:val="18"/>
      <w:szCs w:val="18"/>
      <w:lang w:val="en-SG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A11EC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1EC"/>
    <w:pPr>
      <w:spacing w:after="0" w:line="240" w:lineRule="auto"/>
    </w:pPr>
    <w:rPr>
      <w:rFonts w:eastAsiaTheme="minorEastAsia"/>
      <w:sz w:val="24"/>
      <w:szCs w:val="24"/>
      <w:lang w:val="en-SG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1EC"/>
    <w:rPr>
      <w:rFonts w:eastAsiaTheme="minorEastAsia"/>
      <w:sz w:val="24"/>
      <w:szCs w:val="24"/>
      <w:lang w:val="en-SG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1EC"/>
    <w:rPr>
      <w:rFonts w:eastAsiaTheme="minorEastAsia"/>
      <w:b/>
      <w:bCs/>
      <w:sz w:val="24"/>
      <w:szCs w:val="24"/>
      <w:lang w:val="en-SG" w:eastAsia="ja-JP"/>
    </w:rPr>
  </w:style>
  <w:style w:type="paragraph" w:styleId="Revision">
    <w:name w:val="Revision"/>
    <w:hidden/>
    <w:uiPriority w:val="99"/>
    <w:semiHidden/>
    <w:rsid w:val="00EA11EC"/>
    <w:pPr>
      <w:spacing w:after="0" w:line="240" w:lineRule="auto"/>
    </w:pPr>
    <w:rPr>
      <w:rFonts w:eastAsiaTheme="minorEastAsia"/>
      <w:sz w:val="24"/>
      <w:szCs w:val="24"/>
      <w:lang w:val="en-SG" w:eastAsia="ja-JP"/>
    </w:rPr>
  </w:style>
  <w:style w:type="character" w:styleId="HTMLCite">
    <w:name w:val="HTML Cite"/>
    <w:basedOn w:val="DefaultParagraphFont"/>
    <w:uiPriority w:val="99"/>
    <w:semiHidden/>
    <w:unhideWhenUsed/>
    <w:rsid w:val="00EA11EC"/>
    <w:rPr>
      <w:i/>
      <w:iCs/>
    </w:rPr>
  </w:style>
  <w:style w:type="character" w:customStyle="1" w:styleId="externalref">
    <w:name w:val="externalref"/>
    <w:basedOn w:val="DefaultParagraphFont"/>
    <w:rsid w:val="00EA11EC"/>
  </w:style>
  <w:style w:type="character" w:customStyle="1" w:styleId="refsource">
    <w:name w:val="refsource"/>
    <w:basedOn w:val="DefaultParagraphFont"/>
    <w:rsid w:val="00EA11EC"/>
  </w:style>
  <w:style w:type="paragraph" w:styleId="ListParagraph">
    <w:name w:val="List Paragraph"/>
    <w:basedOn w:val="Normal"/>
    <w:uiPriority w:val="34"/>
    <w:qFormat/>
    <w:rsid w:val="00EA11EC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SG" w:eastAsia="ja-JP"/>
    </w:rPr>
  </w:style>
  <w:style w:type="character" w:styleId="LineNumber">
    <w:name w:val="line number"/>
    <w:basedOn w:val="DefaultParagraphFont"/>
    <w:uiPriority w:val="99"/>
    <w:semiHidden/>
    <w:unhideWhenUsed/>
    <w:rsid w:val="00EA11EC"/>
  </w:style>
  <w:style w:type="character" w:styleId="FollowedHyperlink">
    <w:name w:val="FollowedHyperlink"/>
    <w:basedOn w:val="DefaultParagraphFont"/>
    <w:uiPriority w:val="99"/>
    <w:semiHidden/>
    <w:unhideWhenUsed/>
    <w:rsid w:val="00EA11EC"/>
    <w:rPr>
      <w:color w:val="800080"/>
      <w:u w:val="single"/>
    </w:rPr>
  </w:style>
  <w:style w:type="paragraph" w:customStyle="1" w:styleId="font5">
    <w:name w:val="font5"/>
    <w:basedOn w:val="Normal"/>
    <w:rsid w:val="00EA11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lang w:val="en-SG" w:eastAsia="ja-JP"/>
    </w:rPr>
  </w:style>
  <w:style w:type="paragraph" w:customStyle="1" w:styleId="xl63">
    <w:name w:val="xl63"/>
    <w:basedOn w:val="Normal"/>
    <w:rsid w:val="00EA11EC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val="en-SG" w:eastAsia="ja-JP"/>
    </w:rPr>
  </w:style>
  <w:style w:type="paragraph" w:customStyle="1" w:styleId="xl64">
    <w:name w:val="xl64"/>
    <w:basedOn w:val="Normal"/>
    <w:rsid w:val="00EA11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color w:val="000000"/>
      <w:lang w:val="en-SG" w:eastAsia="ja-JP"/>
    </w:rPr>
  </w:style>
  <w:style w:type="paragraph" w:customStyle="1" w:styleId="xl65">
    <w:name w:val="xl65"/>
    <w:basedOn w:val="Normal"/>
    <w:rsid w:val="00EA11E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color w:val="000000"/>
      <w:lang w:val="en-SG" w:eastAsia="ja-JP"/>
    </w:rPr>
  </w:style>
  <w:style w:type="paragraph" w:customStyle="1" w:styleId="xl66">
    <w:name w:val="xl66"/>
    <w:basedOn w:val="Normal"/>
    <w:rsid w:val="00EA1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color w:val="000000"/>
      <w:lang w:val="en-SG" w:eastAsia="ja-JP"/>
    </w:rPr>
  </w:style>
  <w:style w:type="paragraph" w:customStyle="1" w:styleId="xl67">
    <w:name w:val="xl67"/>
    <w:basedOn w:val="Normal"/>
    <w:rsid w:val="00EA1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0"/>
      <w:szCs w:val="20"/>
      <w:lang w:val="en-SG" w:eastAsia="ja-JP"/>
    </w:rPr>
  </w:style>
  <w:style w:type="paragraph" w:customStyle="1" w:styleId="xl68">
    <w:name w:val="xl68"/>
    <w:basedOn w:val="Normal"/>
    <w:rsid w:val="00EA11E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color w:val="000000"/>
      <w:u w:val="single"/>
      <w:lang w:val="en-SG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1857</Words>
  <Characters>10588</Characters>
  <Application>Microsoft Office Word</Application>
  <DocSecurity>0</DocSecurity>
  <Lines>88</Lines>
  <Paragraphs>24</Paragraphs>
  <ScaleCrop>false</ScaleCrop>
  <Company/>
  <LinksUpToDate>false</LinksUpToDate>
  <CharactersWithSpaces>12421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Malathi B.</dc:creator>
  <cp:keywords/>
  <dc:description/>
  <cp:lastModifiedBy>Malathi B.</cp:lastModifiedBy>
  <cp:revision>1</cp:revision>
  <dcterms:created xsi:type="dcterms:W3CDTF">2019-10-21T09:01:00Z</dcterms:created>
  <dcterms:modified xsi:type="dcterms:W3CDTF">2019-10-21T09:05:00Z</dcterms:modified>
</cp:coreProperties>
</file>