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212" w:rsidRPr="001A228A" w:rsidRDefault="00203967" w:rsidP="004A084A">
      <w:pPr>
        <w:spacing w:line="360" w:lineRule="auto"/>
        <w:jc w:val="center"/>
        <w:rPr>
          <w:rFonts w:ascii="Times New Roman" w:hAnsi="Times New Roman" w:cs="Times New Roman"/>
          <w:b/>
          <w:sz w:val="24"/>
          <w:szCs w:val="24"/>
        </w:rPr>
      </w:pPr>
      <w:r w:rsidRPr="001A228A">
        <w:rPr>
          <w:rFonts w:ascii="Times New Roman" w:hAnsi="Times New Roman" w:cs="Times New Roman"/>
          <w:b/>
          <w:sz w:val="24"/>
          <w:szCs w:val="24"/>
        </w:rPr>
        <w:t>Supplemental Materials</w:t>
      </w:r>
    </w:p>
    <w:p w:rsidR="004A084A" w:rsidRPr="001A228A" w:rsidRDefault="004A084A" w:rsidP="00B36404">
      <w:pPr>
        <w:spacing w:line="360" w:lineRule="auto"/>
        <w:rPr>
          <w:rFonts w:ascii="Times New Roman" w:hAnsi="Times New Roman" w:cs="Times New Roman"/>
          <w:b/>
          <w:sz w:val="24"/>
          <w:szCs w:val="24"/>
        </w:rPr>
      </w:pPr>
      <w:r w:rsidRPr="001A228A">
        <w:rPr>
          <w:rFonts w:ascii="Times New Roman" w:hAnsi="Times New Roman" w:cs="Times New Roman"/>
          <w:b/>
          <w:sz w:val="24"/>
          <w:szCs w:val="24"/>
        </w:rPr>
        <w:t>1) Raw accuracy estimates</w:t>
      </w:r>
    </w:p>
    <w:p w:rsidR="004A084A" w:rsidRPr="001A228A" w:rsidRDefault="004A084A" w:rsidP="004A084A">
      <w:pPr>
        <w:spacing w:line="480" w:lineRule="auto"/>
        <w:rPr>
          <w:rFonts w:ascii="Times New Roman" w:hAnsi="Times New Roman" w:cs="Times New Roman"/>
          <w:sz w:val="24"/>
          <w:szCs w:val="24"/>
        </w:rPr>
      </w:pPr>
      <w:r w:rsidRPr="001A228A">
        <w:rPr>
          <w:rFonts w:ascii="Times New Roman" w:hAnsi="Times New Roman" w:cs="Times New Roman"/>
          <w:sz w:val="24"/>
          <w:szCs w:val="24"/>
        </w:rPr>
        <w:t>Table 1 below represents estimates of listeners’ raw accuracy (i.e., hit rate) for each emotion type. Hit rate is computed as: (number of correct identifications of a stimulus type) / (number of presentations of a stimulus type). Values range from 0 to 1. Mean (</w:t>
      </w:r>
      <w:r w:rsidRPr="001A228A">
        <w:rPr>
          <w:rFonts w:ascii="Times New Roman" w:hAnsi="Times New Roman" w:cs="Times New Roman"/>
          <w:i/>
          <w:sz w:val="24"/>
          <w:szCs w:val="24"/>
        </w:rPr>
        <w:t>M</w:t>
      </w:r>
      <w:r w:rsidRPr="001A228A">
        <w:rPr>
          <w:rFonts w:ascii="Times New Roman" w:hAnsi="Times New Roman" w:cs="Times New Roman"/>
          <w:sz w:val="24"/>
          <w:szCs w:val="24"/>
        </w:rPr>
        <w:t>) and standard deviation (</w:t>
      </w:r>
      <w:r w:rsidRPr="001A228A">
        <w:rPr>
          <w:rFonts w:ascii="Times New Roman" w:hAnsi="Times New Roman" w:cs="Times New Roman"/>
          <w:i/>
          <w:sz w:val="24"/>
          <w:szCs w:val="24"/>
        </w:rPr>
        <w:t>SD</w:t>
      </w:r>
      <w:r w:rsidRPr="001A228A">
        <w:rPr>
          <w:rFonts w:ascii="Times New Roman" w:hAnsi="Times New Roman" w:cs="Times New Roman"/>
          <w:sz w:val="24"/>
          <w:szCs w:val="24"/>
        </w:rPr>
        <w:t>) values are given for each emotion type.</w:t>
      </w:r>
      <w:r w:rsidR="00D86E74" w:rsidRPr="001A228A">
        <w:rPr>
          <w:rFonts w:ascii="Times New Roman" w:hAnsi="Times New Roman" w:cs="Times New Roman"/>
          <w:sz w:val="24"/>
          <w:szCs w:val="24"/>
        </w:rPr>
        <w:t xml:space="preserve"> Accuracy rates for each emotion are above chance level (i.e., 1/7, or 0.14).</w:t>
      </w:r>
    </w:p>
    <w:p w:rsidR="004A084A" w:rsidRPr="001A228A" w:rsidRDefault="004A084A" w:rsidP="004A084A">
      <w:pPr>
        <w:spacing w:line="360" w:lineRule="auto"/>
        <w:rPr>
          <w:rFonts w:ascii="Times New Roman" w:hAnsi="Times New Roman" w:cs="Times New Roman"/>
          <w:sz w:val="24"/>
          <w:szCs w:val="24"/>
        </w:rPr>
      </w:pPr>
      <w:r w:rsidRPr="001A228A">
        <w:rPr>
          <w:rFonts w:ascii="Times New Roman" w:hAnsi="Times New Roman" w:cs="Times New Roman"/>
          <w:sz w:val="24"/>
          <w:szCs w:val="24"/>
        </w:rPr>
        <w:t>Table 1</w:t>
      </w:r>
      <w:r w:rsidRPr="001A228A">
        <w:rPr>
          <w:rFonts w:ascii="Times New Roman" w:hAnsi="Times New Roman" w:cs="Times New Roman"/>
          <w:sz w:val="24"/>
          <w:szCs w:val="24"/>
        </w:rPr>
        <w:br/>
        <w:t xml:space="preserve">Listeners’ emotion recognition accuracy (hit rate) by emotion </w:t>
      </w:r>
    </w:p>
    <w:tbl>
      <w:tblPr>
        <w:tblStyle w:val="TableGrid"/>
        <w:tblW w:w="0" w:type="auto"/>
        <w:tblLook w:val="04A0" w:firstRow="1" w:lastRow="0" w:firstColumn="1" w:lastColumn="0" w:noHBand="0" w:noVBand="1"/>
      </w:tblPr>
      <w:tblGrid>
        <w:gridCol w:w="4675"/>
        <w:gridCol w:w="4675"/>
      </w:tblGrid>
      <w:tr w:rsidR="001A228A" w:rsidRPr="001A228A" w:rsidTr="004A084A">
        <w:tc>
          <w:tcPr>
            <w:tcW w:w="4675" w:type="dxa"/>
            <w:tcBorders>
              <w:left w:val="single" w:sz="4" w:space="0" w:color="FFFFFF" w:themeColor="background1"/>
              <w:right w:val="single" w:sz="4" w:space="0" w:color="FFFFFF" w:themeColor="background1"/>
            </w:tcBorders>
          </w:tcPr>
          <w:p w:rsidR="004A084A" w:rsidRPr="001A228A" w:rsidRDefault="004A084A" w:rsidP="004421EB">
            <w:pPr>
              <w:rPr>
                <w:rFonts w:ascii="Times New Roman" w:hAnsi="Times New Roman" w:cs="Times New Roman"/>
                <w:sz w:val="24"/>
                <w:szCs w:val="24"/>
              </w:rPr>
            </w:pPr>
            <w:r w:rsidRPr="001A228A">
              <w:rPr>
                <w:rFonts w:ascii="Times New Roman" w:hAnsi="Times New Roman" w:cs="Times New Roman"/>
                <w:sz w:val="24"/>
                <w:szCs w:val="24"/>
              </w:rPr>
              <w:t>Emotion</w:t>
            </w:r>
          </w:p>
        </w:tc>
        <w:tc>
          <w:tcPr>
            <w:tcW w:w="4675" w:type="dxa"/>
            <w:tcBorders>
              <w:left w:val="single" w:sz="4" w:space="0" w:color="FFFFFF" w:themeColor="background1"/>
              <w:right w:val="single" w:sz="4" w:space="0" w:color="FFFFFF" w:themeColor="background1"/>
            </w:tcBorders>
          </w:tcPr>
          <w:p w:rsidR="004A084A" w:rsidRPr="001A228A" w:rsidRDefault="004A084A" w:rsidP="004421EB">
            <w:pPr>
              <w:rPr>
                <w:rFonts w:ascii="Times New Roman" w:hAnsi="Times New Roman" w:cs="Times New Roman"/>
                <w:sz w:val="24"/>
                <w:szCs w:val="24"/>
              </w:rPr>
            </w:pPr>
            <w:r w:rsidRPr="001A228A">
              <w:rPr>
                <w:rFonts w:ascii="Times New Roman" w:hAnsi="Times New Roman" w:cs="Times New Roman"/>
                <w:i/>
                <w:sz w:val="24"/>
                <w:szCs w:val="24"/>
              </w:rPr>
              <w:t>M</w:t>
            </w:r>
            <w:r w:rsidRPr="001A228A">
              <w:rPr>
                <w:rFonts w:ascii="Times New Roman" w:hAnsi="Times New Roman" w:cs="Times New Roman"/>
                <w:sz w:val="24"/>
                <w:szCs w:val="24"/>
              </w:rPr>
              <w:t xml:space="preserve"> hit rate (</w:t>
            </w:r>
            <w:r w:rsidRPr="001A228A">
              <w:rPr>
                <w:rFonts w:ascii="Times New Roman" w:hAnsi="Times New Roman" w:cs="Times New Roman"/>
                <w:i/>
                <w:sz w:val="24"/>
                <w:szCs w:val="24"/>
              </w:rPr>
              <w:t>SD</w:t>
            </w:r>
            <w:r w:rsidRPr="001A228A">
              <w:rPr>
                <w:rFonts w:ascii="Times New Roman" w:hAnsi="Times New Roman" w:cs="Times New Roman"/>
                <w:sz w:val="24"/>
                <w:szCs w:val="24"/>
              </w:rPr>
              <w:t>)</w:t>
            </w:r>
          </w:p>
        </w:tc>
      </w:tr>
      <w:tr w:rsidR="001A228A" w:rsidRPr="001A228A" w:rsidTr="004A084A">
        <w:tc>
          <w:tcPr>
            <w:tcW w:w="4675" w:type="dxa"/>
            <w:tcBorders>
              <w:left w:val="single" w:sz="4" w:space="0" w:color="FFFFFF" w:themeColor="background1"/>
              <w:bottom w:val="single" w:sz="4" w:space="0" w:color="FFFFFF" w:themeColor="background1"/>
              <w:right w:val="single" w:sz="4" w:space="0" w:color="FFFFFF" w:themeColor="background1"/>
            </w:tcBorders>
          </w:tcPr>
          <w:p w:rsidR="004A084A" w:rsidRPr="001A228A" w:rsidRDefault="004A084A" w:rsidP="004421EB">
            <w:pPr>
              <w:rPr>
                <w:rFonts w:ascii="Times New Roman" w:hAnsi="Times New Roman" w:cs="Times New Roman"/>
                <w:sz w:val="24"/>
                <w:szCs w:val="24"/>
              </w:rPr>
            </w:pPr>
            <w:r w:rsidRPr="001A228A">
              <w:rPr>
                <w:rFonts w:ascii="Times New Roman" w:hAnsi="Times New Roman" w:cs="Times New Roman"/>
                <w:sz w:val="24"/>
                <w:szCs w:val="24"/>
              </w:rPr>
              <w:t>Anger</w:t>
            </w:r>
          </w:p>
        </w:tc>
        <w:tc>
          <w:tcPr>
            <w:tcW w:w="4675" w:type="dxa"/>
            <w:tcBorders>
              <w:left w:val="single" w:sz="4" w:space="0" w:color="FFFFFF" w:themeColor="background1"/>
              <w:bottom w:val="single" w:sz="4" w:space="0" w:color="FFFFFF" w:themeColor="background1"/>
              <w:right w:val="single" w:sz="4" w:space="0" w:color="FFFFFF" w:themeColor="background1"/>
            </w:tcBorders>
          </w:tcPr>
          <w:p w:rsidR="004A084A" w:rsidRPr="001A228A" w:rsidRDefault="004A084A" w:rsidP="004421EB">
            <w:pPr>
              <w:rPr>
                <w:rFonts w:ascii="Times New Roman" w:hAnsi="Times New Roman" w:cs="Times New Roman"/>
                <w:sz w:val="24"/>
                <w:szCs w:val="24"/>
              </w:rPr>
            </w:pPr>
            <w:r w:rsidRPr="001A228A">
              <w:rPr>
                <w:rFonts w:ascii="Times New Roman" w:hAnsi="Times New Roman" w:cs="Times New Roman"/>
                <w:sz w:val="24"/>
                <w:szCs w:val="24"/>
              </w:rPr>
              <w:t>0.62 (0.14)</w:t>
            </w:r>
          </w:p>
        </w:tc>
      </w:tr>
      <w:tr w:rsidR="001A228A" w:rsidRPr="001A228A" w:rsidTr="004A084A">
        <w:tc>
          <w:tcPr>
            <w:tcW w:w="4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A084A" w:rsidRPr="001A228A" w:rsidRDefault="004A084A" w:rsidP="004421EB">
            <w:pPr>
              <w:rPr>
                <w:rFonts w:ascii="Times New Roman" w:hAnsi="Times New Roman" w:cs="Times New Roman"/>
                <w:sz w:val="24"/>
                <w:szCs w:val="24"/>
              </w:rPr>
            </w:pPr>
            <w:r w:rsidRPr="001A228A">
              <w:rPr>
                <w:rFonts w:ascii="Times New Roman" w:hAnsi="Times New Roman" w:cs="Times New Roman"/>
                <w:sz w:val="24"/>
                <w:szCs w:val="24"/>
              </w:rPr>
              <w:t>Disgust</w:t>
            </w:r>
          </w:p>
        </w:tc>
        <w:tc>
          <w:tcPr>
            <w:tcW w:w="4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A084A" w:rsidRPr="001A228A" w:rsidRDefault="004A084A" w:rsidP="004421EB">
            <w:pPr>
              <w:rPr>
                <w:rFonts w:ascii="Times New Roman" w:hAnsi="Times New Roman" w:cs="Times New Roman"/>
                <w:sz w:val="24"/>
                <w:szCs w:val="24"/>
              </w:rPr>
            </w:pPr>
            <w:r w:rsidRPr="001A228A">
              <w:rPr>
                <w:rFonts w:ascii="Times New Roman" w:hAnsi="Times New Roman" w:cs="Times New Roman"/>
                <w:sz w:val="24"/>
                <w:szCs w:val="24"/>
              </w:rPr>
              <w:t>0.35 (0.14)</w:t>
            </w:r>
          </w:p>
        </w:tc>
      </w:tr>
      <w:tr w:rsidR="001A228A" w:rsidRPr="001A228A" w:rsidTr="004A084A">
        <w:tc>
          <w:tcPr>
            <w:tcW w:w="4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A084A" w:rsidRPr="001A228A" w:rsidRDefault="004A084A" w:rsidP="004421EB">
            <w:pPr>
              <w:rPr>
                <w:rFonts w:ascii="Times New Roman" w:hAnsi="Times New Roman" w:cs="Times New Roman"/>
                <w:sz w:val="24"/>
                <w:szCs w:val="24"/>
              </w:rPr>
            </w:pPr>
            <w:r w:rsidRPr="001A228A">
              <w:rPr>
                <w:rFonts w:ascii="Times New Roman" w:hAnsi="Times New Roman" w:cs="Times New Roman"/>
                <w:sz w:val="24"/>
                <w:szCs w:val="24"/>
              </w:rPr>
              <w:t>Fear</w:t>
            </w:r>
          </w:p>
        </w:tc>
        <w:tc>
          <w:tcPr>
            <w:tcW w:w="4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A084A" w:rsidRPr="001A228A" w:rsidRDefault="004A084A" w:rsidP="004421EB">
            <w:pPr>
              <w:rPr>
                <w:rFonts w:ascii="Times New Roman" w:hAnsi="Times New Roman" w:cs="Times New Roman"/>
                <w:sz w:val="24"/>
                <w:szCs w:val="24"/>
              </w:rPr>
            </w:pPr>
            <w:r w:rsidRPr="001A228A">
              <w:rPr>
                <w:rFonts w:ascii="Times New Roman" w:hAnsi="Times New Roman" w:cs="Times New Roman"/>
                <w:sz w:val="24"/>
                <w:szCs w:val="24"/>
              </w:rPr>
              <w:t>0.45 (0.16)</w:t>
            </w:r>
          </w:p>
        </w:tc>
      </w:tr>
      <w:tr w:rsidR="001A228A" w:rsidRPr="001A228A" w:rsidTr="004A084A">
        <w:tc>
          <w:tcPr>
            <w:tcW w:w="4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A084A" w:rsidRPr="001A228A" w:rsidRDefault="004A084A" w:rsidP="004421EB">
            <w:pPr>
              <w:rPr>
                <w:rFonts w:ascii="Times New Roman" w:hAnsi="Times New Roman" w:cs="Times New Roman"/>
                <w:sz w:val="24"/>
                <w:szCs w:val="24"/>
              </w:rPr>
            </w:pPr>
            <w:r w:rsidRPr="001A228A">
              <w:rPr>
                <w:rFonts w:ascii="Times New Roman" w:hAnsi="Times New Roman" w:cs="Times New Roman"/>
                <w:sz w:val="24"/>
                <w:szCs w:val="24"/>
              </w:rPr>
              <w:t>Friendliness</w:t>
            </w:r>
          </w:p>
        </w:tc>
        <w:tc>
          <w:tcPr>
            <w:tcW w:w="4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A084A" w:rsidRPr="001A228A" w:rsidRDefault="004A084A" w:rsidP="004421EB">
            <w:pPr>
              <w:rPr>
                <w:rFonts w:ascii="Times New Roman" w:hAnsi="Times New Roman" w:cs="Times New Roman"/>
                <w:sz w:val="24"/>
                <w:szCs w:val="24"/>
              </w:rPr>
            </w:pPr>
            <w:r w:rsidRPr="001A228A">
              <w:rPr>
                <w:rFonts w:ascii="Times New Roman" w:hAnsi="Times New Roman" w:cs="Times New Roman"/>
                <w:sz w:val="24"/>
                <w:szCs w:val="24"/>
              </w:rPr>
              <w:t>0.49 (0.15)</w:t>
            </w:r>
          </w:p>
        </w:tc>
      </w:tr>
      <w:tr w:rsidR="001A228A" w:rsidRPr="001A228A" w:rsidTr="004A084A">
        <w:tc>
          <w:tcPr>
            <w:tcW w:w="4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A084A" w:rsidRPr="001A228A" w:rsidRDefault="004A084A" w:rsidP="004421EB">
            <w:pPr>
              <w:rPr>
                <w:rFonts w:ascii="Times New Roman" w:hAnsi="Times New Roman" w:cs="Times New Roman"/>
                <w:sz w:val="24"/>
                <w:szCs w:val="24"/>
              </w:rPr>
            </w:pPr>
            <w:r w:rsidRPr="001A228A">
              <w:rPr>
                <w:rFonts w:ascii="Times New Roman" w:hAnsi="Times New Roman" w:cs="Times New Roman"/>
                <w:sz w:val="24"/>
                <w:szCs w:val="24"/>
              </w:rPr>
              <w:t>Happiness</w:t>
            </w:r>
          </w:p>
        </w:tc>
        <w:tc>
          <w:tcPr>
            <w:tcW w:w="4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A084A" w:rsidRPr="001A228A" w:rsidRDefault="004A084A" w:rsidP="004421EB">
            <w:pPr>
              <w:rPr>
                <w:rFonts w:ascii="Times New Roman" w:hAnsi="Times New Roman" w:cs="Times New Roman"/>
                <w:sz w:val="24"/>
                <w:szCs w:val="24"/>
              </w:rPr>
            </w:pPr>
            <w:r w:rsidRPr="001A228A">
              <w:rPr>
                <w:rFonts w:ascii="Times New Roman" w:hAnsi="Times New Roman" w:cs="Times New Roman"/>
                <w:sz w:val="24"/>
                <w:szCs w:val="24"/>
              </w:rPr>
              <w:t>0.33 (0.15)</w:t>
            </w:r>
          </w:p>
        </w:tc>
      </w:tr>
      <w:tr w:rsidR="001A228A" w:rsidRPr="001A228A" w:rsidTr="004A084A">
        <w:tc>
          <w:tcPr>
            <w:tcW w:w="4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A084A" w:rsidRPr="001A228A" w:rsidRDefault="004A084A" w:rsidP="004421EB">
            <w:pPr>
              <w:rPr>
                <w:rFonts w:ascii="Times New Roman" w:hAnsi="Times New Roman" w:cs="Times New Roman"/>
                <w:sz w:val="24"/>
                <w:szCs w:val="24"/>
              </w:rPr>
            </w:pPr>
            <w:r w:rsidRPr="001A228A">
              <w:rPr>
                <w:rFonts w:ascii="Times New Roman" w:hAnsi="Times New Roman" w:cs="Times New Roman"/>
                <w:sz w:val="24"/>
                <w:szCs w:val="24"/>
              </w:rPr>
              <w:t>Meanness</w:t>
            </w:r>
          </w:p>
        </w:tc>
        <w:tc>
          <w:tcPr>
            <w:tcW w:w="4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A084A" w:rsidRPr="001A228A" w:rsidRDefault="004A084A" w:rsidP="004421EB">
            <w:pPr>
              <w:rPr>
                <w:rFonts w:ascii="Times New Roman" w:hAnsi="Times New Roman" w:cs="Times New Roman"/>
                <w:sz w:val="24"/>
                <w:szCs w:val="24"/>
              </w:rPr>
            </w:pPr>
            <w:r w:rsidRPr="001A228A">
              <w:rPr>
                <w:rFonts w:ascii="Times New Roman" w:hAnsi="Times New Roman" w:cs="Times New Roman"/>
                <w:sz w:val="24"/>
                <w:szCs w:val="24"/>
              </w:rPr>
              <w:t>0.34 (0.14)</w:t>
            </w:r>
          </w:p>
        </w:tc>
      </w:tr>
      <w:tr w:rsidR="004A084A" w:rsidRPr="001A228A" w:rsidTr="004A084A">
        <w:tc>
          <w:tcPr>
            <w:tcW w:w="4675" w:type="dxa"/>
            <w:tcBorders>
              <w:top w:val="single" w:sz="4" w:space="0" w:color="FFFFFF" w:themeColor="background1"/>
              <w:left w:val="single" w:sz="4" w:space="0" w:color="FFFFFF" w:themeColor="background1"/>
              <w:right w:val="single" w:sz="4" w:space="0" w:color="FFFFFF" w:themeColor="background1"/>
            </w:tcBorders>
          </w:tcPr>
          <w:p w:rsidR="004A084A" w:rsidRPr="001A228A" w:rsidRDefault="004A084A" w:rsidP="004421EB">
            <w:pPr>
              <w:rPr>
                <w:rFonts w:ascii="Times New Roman" w:hAnsi="Times New Roman" w:cs="Times New Roman"/>
                <w:sz w:val="24"/>
                <w:szCs w:val="24"/>
              </w:rPr>
            </w:pPr>
            <w:r w:rsidRPr="001A228A">
              <w:rPr>
                <w:rFonts w:ascii="Times New Roman" w:hAnsi="Times New Roman" w:cs="Times New Roman"/>
                <w:sz w:val="24"/>
                <w:szCs w:val="24"/>
              </w:rPr>
              <w:t>Sadness</w:t>
            </w:r>
          </w:p>
        </w:tc>
        <w:tc>
          <w:tcPr>
            <w:tcW w:w="4675" w:type="dxa"/>
            <w:tcBorders>
              <w:top w:val="single" w:sz="4" w:space="0" w:color="FFFFFF" w:themeColor="background1"/>
              <w:left w:val="single" w:sz="4" w:space="0" w:color="FFFFFF" w:themeColor="background1"/>
              <w:right w:val="single" w:sz="4" w:space="0" w:color="FFFFFF" w:themeColor="background1"/>
            </w:tcBorders>
          </w:tcPr>
          <w:p w:rsidR="004A084A" w:rsidRPr="001A228A" w:rsidRDefault="004A084A" w:rsidP="004421EB">
            <w:pPr>
              <w:rPr>
                <w:rFonts w:ascii="Times New Roman" w:hAnsi="Times New Roman" w:cs="Times New Roman"/>
                <w:sz w:val="24"/>
                <w:szCs w:val="24"/>
              </w:rPr>
            </w:pPr>
            <w:r w:rsidRPr="001A228A">
              <w:rPr>
                <w:rFonts w:ascii="Times New Roman" w:hAnsi="Times New Roman" w:cs="Times New Roman"/>
                <w:sz w:val="24"/>
                <w:szCs w:val="24"/>
              </w:rPr>
              <w:t>0.61 (0.19)</w:t>
            </w:r>
          </w:p>
        </w:tc>
      </w:tr>
    </w:tbl>
    <w:p w:rsidR="004A084A" w:rsidRPr="001A228A" w:rsidRDefault="004A084A" w:rsidP="004A084A">
      <w:pPr>
        <w:rPr>
          <w:rFonts w:ascii="Times New Roman" w:hAnsi="Times New Roman" w:cs="Times New Roman"/>
          <w:sz w:val="24"/>
          <w:szCs w:val="24"/>
        </w:rPr>
      </w:pPr>
    </w:p>
    <w:p w:rsidR="004A084A" w:rsidRPr="001A228A" w:rsidRDefault="004A084A" w:rsidP="00B36404">
      <w:pPr>
        <w:spacing w:line="360" w:lineRule="auto"/>
        <w:rPr>
          <w:rFonts w:ascii="Times New Roman" w:hAnsi="Times New Roman" w:cs="Times New Roman"/>
          <w:b/>
          <w:sz w:val="24"/>
          <w:szCs w:val="24"/>
        </w:rPr>
      </w:pPr>
      <w:r w:rsidRPr="001A228A">
        <w:rPr>
          <w:rFonts w:ascii="Times New Roman" w:hAnsi="Times New Roman" w:cs="Times New Roman"/>
          <w:b/>
          <w:sz w:val="24"/>
          <w:szCs w:val="24"/>
        </w:rPr>
        <w:t xml:space="preserve">2) Results without </w:t>
      </w:r>
      <w:proofErr w:type="spellStart"/>
      <w:r w:rsidRPr="001A228A">
        <w:rPr>
          <w:rFonts w:ascii="Times New Roman" w:hAnsi="Times New Roman" w:cs="Times New Roman"/>
          <w:b/>
          <w:sz w:val="24"/>
          <w:szCs w:val="24"/>
        </w:rPr>
        <w:t>covarying</w:t>
      </w:r>
      <w:proofErr w:type="spellEnd"/>
      <w:r w:rsidRPr="001A228A">
        <w:rPr>
          <w:rFonts w:ascii="Times New Roman" w:hAnsi="Times New Roman" w:cs="Times New Roman"/>
          <w:b/>
          <w:sz w:val="24"/>
          <w:szCs w:val="24"/>
        </w:rPr>
        <w:t xml:space="preserve"> for social anxiety</w:t>
      </w:r>
    </w:p>
    <w:p w:rsidR="004A084A" w:rsidRPr="001A228A" w:rsidRDefault="004A084A" w:rsidP="004A084A">
      <w:pPr>
        <w:spacing w:line="480" w:lineRule="auto"/>
        <w:rPr>
          <w:rFonts w:ascii="Times New Roman" w:hAnsi="Times New Roman" w:cs="Times New Roman"/>
          <w:sz w:val="24"/>
          <w:szCs w:val="24"/>
        </w:rPr>
      </w:pPr>
      <w:r w:rsidRPr="001A228A">
        <w:rPr>
          <w:rFonts w:ascii="Times New Roman" w:hAnsi="Times New Roman" w:cs="Times New Roman"/>
          <w:sz w:val="24"/>
          <w:szCs w:val="24"/>
        </w:rPr>
        <w:t xml:space="preserve">To establish robustness of our results to the inclusion/exclusion of a specific covariate, the general linear model presented in the manuscript was recomputed without social anxiety scores entered as a predictor. </w:t>
      </w:r>
      <w:r w:rsidR="007D2B21" w:rsidRPr="001A228A">
        <w:rPr>
          <w:rFonts w:ascii="Times New Roman" w:hAnsi="Times New Roman" w:cs="Times New Roman"/>
          <w:sz w:val="24"/>
          <w:szCs w:val="24"/>
        </w:rPr>
        <w:t>Greenhouse-</w:t>
      </w:r>
      <w:proofErr w:type="spellStart"/>
      <w:r w:rsidR="007D2B21" w:rsidRPr="001A228A">
        <w:rPr>
          <w:rFonts w:ascii="Times New Roman" w:hAnsi="Times New Roman" w:cs="Times New Roman"/>
          <w:sz w:val="24"/>
          <w:szCs w:val="24"/>
        </w:rPr>
        <w:t>Geisser</w:t>
      </w:r>
      <w:proofErr w:type="spellEnd"/>
      <w:r w:rsidR="007D2B21" w:rsidRPr="001A228A">
        <w:rPr>
          <w:rFonts w:ascii="Times New Roman" w:hAnsi="Times New Roman" w:cs="Times New Roman"/>
          <w:sz w:val="24"/>
          <w:szCs w:val="24"/>
        </w:rPr>
        <w:t xml:space="preserve"> corrections were applied based on results of </w:t>
      </w:r>
      <w:proofErr w:type="spellStart"/>
      <w:r w:rsidR="007D2B21" w:rsidRPr="001A228A">
        <w:rPr>
          <w:rFonts w:ascii="Times New Roman" w:hAnsi="Times New Roman" w:cs="Times New Roman"/>
          <w:sz w:val="24"/>
          <w:szCs w:val="24"/>
        </w:rPr>
        <w:t>Mauchly’s</w:t>
      </w:r>
      <w:proofErr w:type="spellEnd"/>
      <w:r w:rsidR="007D2B21" w:rsidRPr="001A228A">
        <w:rPr>
          <w:rFonts w:ascii="Times New Roman" w:hAnsi="Times New Roman" w:cs="Times New Roman"/>
          <w:sz w:val="24"/>
          <w:szCs w:val="24"/>
        </w:rPr>
        <w:t xml:space="preserve"> test of </w:t>
      </w:r>
      <w:proofErr w:type="spellStart"/>
      <w:r w:rsidR="007D2B21" w:rsidRPr="001A228A">
        <w:rPr>
          <w:rFonts w:ascii="Times New Roman" w:hAnsi="Times New Roman" w:cs="Times New Roman"/>
          <w:sz w:val="24"/>
          <w:szCs w:val="24"/>
        </w:rPr>
        <w:t>sphericity</w:t>
      </w:r>
      <w:proofErr w:type="spellEnd"/>
      <w:r w:rsidR="007D2B21" w:rsidRPr="001A228A">
        <w:rPr>
          <w:rFonts w:ascii="Times New Roman" w:hAnsi="Times New Roman" w:cs="Times New Roman"/>
          <w:sz w:val="24"/>
          <w:szCs w:val="24"/>
        </w:rPr>
        <w:t xml:space="preserve">. </w:t>
      </w:r>
      <w:r w:rsidR="00B94BD2" w:rsidRPr="001A228A">
        <w:rPr>
          <w:rFonts w:ascii="Times New Roman" w:hAnsi="Times New Roman" w:cs="Times New Roman"/>
          <w:sz w:val="24"/>
          <w:szCs w:val="24"/>
        </w:rPr>
        <w:t xml:space="preserve">All omnibus effects </w:t>
      </w:r>
      <w:r w:rsidRPr="001A228A">
        <w:rPr>
          <w:rFonts w:ascii="Times New Roman" w:hAnsi="Times New Roman" w:cs="Times New Roman"/>
          <w:sz w:val="24"/>
          <w:szCs w:val="24"/>
        </w:rPr>
        <w:t xml:space="preserve">are identical to those presented in the main manuscript. Parameter estimates for the interaction of Emotion x Loneliness suggested that greater loneliness was associated with heightened recognition of friendliness, </w:t>
      </w:r>
      <w:r w:rsidRPr="001A228A">
        <w:rPr>
          <w:rFonts w:ascii="Times New Roman" w:hAnsi="Times New Roman" w:cs="Times New Roman"/>
          <w:i/>
          <w:sz w:val="24"/>
          <w:szCs w:val="24"/>
        </w:rPr>
        <w:t>β</w:t>
      </w:r>
      <w:r w:rsidRPr="001A228A">
        <w:rPr>
          <w:rFonts w:ascii="Times New Roman" w:hAnsi="Times New Roman" w:cs="Times New Roman"/>
          <w:sz w:val="24"/>
          <w:szCs w:val="24"/>
        </w:rPr>
        <w:t xml:space="preserve"> = .</w:t>
      </w:r>
      <w:r w:rsidR="002F0701" w:rsidRPr="001A228A">
        <w:rPr>
          <w:rFonts w:ascii="Times New Roman" w:hAnsi="Times New Roman" w:cs="Times New Roman"/>
          <w:sz w:val="24"/>
          <w:szCs w:val="24"/>
        </w:rPr>
        <w:t>19</w:t>
      </w:r>
      <w:r w:rsidRPr="001A228A">
        <w:rPr>
          <w:rFonts w:ascii="Times New Roman" w:hAnsi="Times New Roman" w:cs="Times New Roman"/>
          <w:sz w:val="24"/>
          <w:szCs w:val="24"/>
        </w:rPr>
        <w:t xml:space="preserve">, </w:t>
      </w:r>
      <w:proofErr w:type="gramStart"/>
      <w:r w:rsidRPr="001A228A">
        <w:rPr>
          <w:rFonts w:ascii="Times New Roman" w:hAnsi="Times New Roman" w:cs="Times New Roman"/>
          <w:i/>
          <w:sz w:val="24"/>
          <w:szCs w:val="24"/>
        </w:rPr>
        <w:t>t</w:t>
      </w:r>
      <w:r w:rsidRPr="001A228A">
        <w:rPr>
          <w:rFonts w:ascii="Times New Roman" w:hAnsi="Times New Roman" w:cs="Times New Roman"/>
          <w:sz w:val="24"/>
          <w:szCs w:val="24"/>
        </w:rPr>
        <w:t>(</w:t>
      </w:r>
      <w:proofErr w:type="gramEnd"/>
      <w:r w:rsidRPr="001A228A">
        <w:rPr>
          <w:rFonts w:ascii="Times New Roman" w:hAnsi="Times New Roman" w:cs="Times New Roman"/>
          <w:sz w:val="24"/>
          <w:szCs w:val="24"/>
        </w:rPr>
        <w:t xml:space="preserve">117) = </w:t>
      </w:r>
      <w:r w:rsidR="006D089A" w:rsidRPr="001A228A">
        <w:rPr>
          <w:rFonts w:ascii="Times New Roman" w:hAnsi="Times New Roman" w:cs="Times New Roman"/>
          <w:sz w:val="24"/>
          <w:szCs w:val="24"/>
        </w:rPr>
        <w:t>1.99</w:t>
      </w:r>
      <w:r w:rsidRPr="001A228A">
        <w:rPr>
          <w:rFonts w:ascii="Times New Roman" w:hAnsi="Times New Roman" w:cs="Times New Roman"/>
          <w:sz w:val="24"/>
          <w:szCs w:val="24"/>
        </w:rPr>
        <w:t xml:space="preserve">, </w:t>
      </w:r>
      <w:r w:rsidRPr="001A228A">
        <w:rPr>
          <w:rFonts w:ascii="Times New Roman" w:hAnsi="Times New Roman" w:cs="Times New Roman"/>
          <w:i/>
          <w:sz w:val="24"/>
          <w:szCs w:val="24"/>
        </w:rPr>
        <w:t>p</w:t>
      </w:r>
      <w:r w:rsidRPr="001A228A">
        <w:rPr>
          <w:rFonts w:ascii="Times New Roman" w:hAnsi="Times New Roman" w:cs="Times New Roman"/>
          <w:sz w:val="24"/>
          <w:szCs w:val="24"/>
        </w:rPr>
        <w:t xml:space="preserve"> = .0</w:t>
      </w:r>
      <w:r w:rsidR="006D089A" w:rsidRPr="001A228A">
        <w:rPr>
          <w:rFonts w:ascii="Times New Roman" w:hAnsi="Times New Roman" w:cs="Times New Roman"/>
          <w:sz w:val="24"/>
          <w:szCs w:val="24"/>
        </w:rPr>
        <w:t>49</w:t>
      </w:r>
      <w:r w:rsidRPr="001A228A">
        <w:rPr>
          <w:rFonts w:ascii="Times New Roman" w:hAnsi="Times New Roman" w:cs="Times New Roman"/>
          <w:sz w:val="24"/>
          <w:szCs w:val="24"/>
        </w:rPr>
        <w:t>, 95% CI [.0</w:t>
      </w:r>
      <w:r w:rsidR="002F0701" w:rsidRPr="001A228A">
        <w:rPr>
          <w:rFonts w:ascii="Times New Roman" w:hAnsi="Times New Roman" w:cs="Times New Roman"/>
          <w:sz w:val="24"/>
          <w:szCs w:val="24"/>
        </w:rPr>
        <w:t>01</w:t>
      </w:r>
      <w:r w:rsidRPr="001A228A">
        <w:rPr>
          <w:rFonts w:ascii="Times New Roman" w:hAnsi="Times New Roman" w:cs="Times New Roman"/>
          <w:sz w:val="24"/>
          <w:szCs w:val="24"/>
        </w:rPr>
        <w:t>, .</w:t>
      </w:r>
      <w:r w:rsidR="002F0701" w:rsidRPr="001A228A">
        <w:rPr>
          <w:rFonts w:ascii="Times New Roman" w:hAnsi="Times New Roman" w:cs="Times New Roman"/>
          <w:sz w:val="24"/>
          <w:szCs w:val="24"/>
        </w:rPr>
        <w:t>37</w:t>
      </w:r>
      <w:r w:rsidRPr="001A228A">
        <w:rPr>
          <w:rFonts w:ascii="Times New Roman" w:hAnsi="Times New Roman" w:cs="Times New Roman"/>
          <w:sz w:val="24"/>
          <w:szCs w:val="24"/>
        </w:rPr>
        <w:t>]</w:t>
      </w:r>
      <w:r w:rsidR="00B94BD2" w:rsidRPr="001A228A">
        <w:rPr>
          <w:rFonts w:ascii="Times New Roman" w:hAnsi="Times New Roman" w:cs="Times New Roman"/>
          <w:sz w:val="24"/>
          <w:szCs w:val="24"/>
        </w:rPr>
        <w:t>. The association with fear was not significant (</w:t>
      </w:r>
      <w:r w:rsidR="00B94BD2" w:rsidRPr="001A228A">
        <w:rPr>
          <w:rFonts w:ascii="Times New Roman" w:hAnsi="Times New Roman" w:cs="Times New Roman"/>
          <w:i/>
          <w:sz w:val="24"/>
          <w:szCs w:val="24"/>
        </w:rPr>
        <w:t xml:space="preserve">p </w:t>
      </w:r>
      <w:r w:rsidR="00B94BD2" w:rsidRPr="001A228A">
        <w:rPr>
          <w:rFonts w:ascii="Times New Roman" w:hAnsi="Times New Roman" w:cs="Times New Roman"/>
          <w:sz w:val="24"/>
          <w:szCs w:val="24"/>
        </w:rPr>
        <w:t xml:space="preserve">= .38). </w:t>
      </w:r>
      <w:r w:rsidRPr="001A228A">
        <w:rPr>
          <w:rFonts w:ascii="Times New Roman" w:hAnsi="Times New Roman" w:cs="Times New Roman"/>
          <w:sz w:val="24"/>
          <w:szCs w:val="24"/>
        </w:rPr>
        <w:t xml:space="preserve">Parameter estimates for the interaction of Emotion x Age suggested that age was positively </w:t>
      </w:r>
      <w:r w:rsidRPr="001A228A">
        <w:rPr>
          <w:rFonts w:ascii="Times New Roman" w:hAnsi="Times New Roman" w:cs="Times New Roman"/>
          <w:sz w:val="24"/>
          <w:szCs w:val="24"/>
        </w:rPr>
        <w:lastRenderedPageBreak/>
        <w:t xml:space="preserve">associated with the recognition of sadness, </w:t>
      </w:r>
      <w:r w:rsidRPr="001A228A">
        <w:rPr>
          <w:rFonts w:ascii="Times New Roman" w:hAnsi="Times New Roman" w:cs="Times New Roman"/>
          <w:i/>
          <w:sz w:val="24"/>
          <w:szCs w:val="24"/>
        </w:rPr>
        <w:t>β</w:t>
      </w:r>
      <w:r w:rsidR="002F0701" w:rsidRPr="001A228A">
        <w:rPr>
          <w:rFonts w:ascii="Times New Roman" w:hAnsi="Times New Roman" w:cs="Times New Roman"/>
          <w:sz w:val="24"/>
          <w:szCs w:val="24"/>
        </w:rPr>
        <w:t xml:space="preserve"> = .33</w:t>
      </w:r>
      <w:r w:rsidRPr="001A228A">
        <w:rPr>
          <w:rFonts w:ascii="Times New Roman" w:hAnsi="Times New Roman" w:cs="Times New Roman"/>
          <w:sz w:val="24"/>
          <w:szCs w:val="24"/>
        </w:rPr>
        <w:t xml:space="preserve">, </w:t>
      </w:r>
      <w:proofErr w:type="gramStart"/>
      <w:r w:rsidRPr="001A228A">
        <w:rPr>
          <w:rFonts w:ascii="Times New Roman" w:hAnsi="Times New Roman" w:cs="Times New Roman"/>
          <w:i/>
          <w:sz w:val="24"/>
          <w:szCs w:val="24"/>
        </w:rPr>
        <w:t>t</w:t>
      </w:r>
      <w:r w:rsidRPr="001A228A">
        <w:rPr>
          <w:rFonts w:ascii="Times New Roman" w:hAnsi="Times New Roman" w:cs="Times New Roman"/>
          <w:sz w:val="24"/>
          <w:szCs w:val="24"/>
        </w:rPr>
        <w:t>(</w:t>
      </w:r>
      <w:proofErr w:type="gramEnd"/>
      <w:r w:rsidRPr="001A228A">
        <w:rPr>
          <w:rFonts w:ascii="Times New Roman" w:hAnsi="Times New Roman" w:cs="Times New Roman"/>
          <w:sz w:val="24"/>
          <w:szCs w:val="24"/>
        </w:rPr>
        <w:t>117) = 3.</w:t>
      </w:r>
      <w:r w:rsidR="006D089A" w:rsidRPr="001A228A">
        <w:rPr>
          <w:rFonts w:ascii="Times New Roman" w:hAnsi="Times New Roman" w:cs="Times New Roman"/>
          <w:sz w:val="24"/>
          <w:szCs w:val="24"/>
        </w:rPr>
        <w:t>63</w:t>
      </w:r>
      <w:r w:rsidRPr="001A228A">
        <w:rPr>
          <w:rFonts w:ascii="Times New Roman" w:hAnsi="Times New Roman" w:cs="Times New Roman"/>
          <w:sz w:val="24"/>
          <w:szCs w:val="24"/>
        </w:rPr>
        <w:t xml:space="preserve">, </w:t>
      </w:r>
      <w:r w:rsidRPr="001A228A">
        <w:rPr>
          <w:rFonts w:ascii="Times New Roman" w:hAnsi="Times New Roman" w:cs="Times New Roman"/>
          <w:i/>
          <w:sz w:val="24"/>
          <w:szCs w:val="24"/>
        </w:rPr>
        <w:t>p</w:t>
      </w:r>
      <w:r w:rsidRPr="001A228A">
        <w:rPr>
          <w:rFonts w:ascii="Times New Roman" w:hAnsi="Times New Roman" w:cs="Times New Roman"/>
          <w:sz w:val="24"/>
          <w:szCs w:val="24"/>
        </w:rPr>
        <w:t xml:space="preserve"> &lt; .001, 95% CI [.1</w:t>
      </w:r>
      <w:r w:rsidR="002F0701" w:rsidRPr="001A228A">
        <w:rPr>
          <w:rFonts w:ascii="Times New Roman" w:hAnsi="Times New Roman" w:cs="Times New Roman"/>
          <w:sz w:val="24"/>
          <w:szCs w:val="24"/>
        </w:rPr>
        <w:t>5</w:t>
      </w:r>
      <w:r w:rsidRPr="001A228A">
        <w:rPr>
          <w:rFonts w:ascii="Times New Roman" w:hAnsi="Times New Roman" w:cs="Times New Roman"/>
          <w:sz w:val="24"/>
          <w:szCs w:val="24"/>
        </w:rPr>
        <w:t>, .</w:t>
      </w:r>
      <w:r w:rsidR="002F0701" w:rsidRPr="001A228A">
        <w:rPr>
          <w:rFonts w:ascii="Times New Roman" w:hAnsi="Times New Roman" w:cs="Times New Roman"/>
          <w:sz w:val="24"/>
          <w:szCs w:val="24"/>
        </w:rPr>
        <w:t>50</w:t>
      </w:r>
      <w:r w:rsidRPr="001A228A">
        <w:rPr>
          <w:rFonts w:ascii="Times New Roman" w:hAnsi="Times New Roman" w:cs="Times New Roman"/>
          <w:sz w:val="24"/>
          <w:szCs w:val="24"/>
        </w:rPr>
        <w:t>]</w:t>
      </w:r>
      <w:r w:rsidR="00B94BD2" w:rsidRPr="001A228A">
        <w:rPr>
          <w:rFonts w:ascii="Times New Roman" w:hAnsi="Times New Roman" w:cs="Times New Roman"/>
          <w:sz w:val="24"/>
          <w:szCs w:val="24"/>
        </w:rPr>
        <w:t xml:space="preserve">, and fear, </w:t>
      </w:r>
      <w:r w:rsidR="002B104F" w:rsidRPr="001A228A">
        <w:rPr>
          <w:rFonts w:ascii="Times New Roman" w:hAnsi="Times New Roman" w:cs="Times New Roman"/>
          <w:i/>
          <w:sz w:val="24"/>
          <w:szCs w:val="24"/>
        </w:rPr>
        <w:t>β</w:t>
      </w:r>
      <w:r w:rsidR="002F0701" w:rsidRPr="001A228A">
        <w:rPr>
          <w:rFonts w:ascii="Times New Roman" w:hAnsi="Times New Roman" w:cs="Times New Roman"/>
          <w:sz w:val="24"/>
          <w:szCs w:val="24"/>
        </w:rPr>
        <w:t xml:space="preserve"> = .2</w:t>
      </w:r>
      <w:r w:rsidR="002B104F" w:rsidRPr="001A228A">
        <w:rPr>
          <w:rFonts w:ascii="Times New Roman" w:hAnsi="Times New Roman" w:cs="Times New Roman"/>
          <w:sz w:val="24"/>
          <w:szCs w:val="24"/>
        </w:rPr>
        <w:t xml:space="preserve">1, </w:t>
      </w:r>
      <w:r w:rsidR="002B104F" w:rsidRPr="001A228A">
        <w:rPr>
          <w:rFonts w:ascii="Times New Roman" w:hAnsi="Times New Roman" w:cs="Times New Roman"/>
          <w:i/>
          <w:sz w:val="24"/>
          <w:szCs w:val="24"/>
        </w:rPr>
        <w:t>t</w:t>
      </w:r>
      <w:r w:rsidR="002B104F" w:rsidRPr="001A228A">
        <w:rPr>
          <w:rFonts w:ascii="Times New Roman" w:hAnsi="Times New Roman" w:cs="Times New Roman"/>
          <w:sz w:val="24"/>
          <w:szCs w:val="24"/>
        </w:rPr>
        <w:t xml:space="preserve">(117) = </w:t>
      </w:r>
      <w:r w:rsidR="006D089A" w:rsidRPr="001A228A">
        <w:rPr>
          <w:rFonts w:ascii="Times New Roman" w:hAnsi="Times New Roman" w:cs="Times New Roman"/>
          <w:sz w:val="24"/>
          <w:szCs w:val="24"/>
        </w:rPr>
        <w:t>2.30</w:t>
      </w:r>
      <w:r w:rsidR="002B104F" w:rsidRPr="001A228A">
        <w:rPr>
          <w:rFonts w:ascii="Times New Roman" w:hAnsi="Times New Roman" w:cs="Times New Roman"/>
          <w:sz w:val="24"/>
          <w:szCs w:val="24"/>
        </w:rPr>
        <w:t xml:space="preserve">, </w:t>
      </w:r>
      <w:r w:rsidR="002B104F" w:rsidRPr="001A228A">
        <w:rPr>
          <w:rFonts w:ascii="Times New Roman" w:hAnsi="Times New Roman" w:cs="Times New Roman"/>
          <w:i/>
          <w:sz w:val="24"/>
          <w:szCs w:val="24"/>
        </w:rPr>
        <w:t>p</w:t>
      </w:r>
      <w:r w:rsidR="002F0701" w:rsidRPr="001A228A">
        <w:rPr>
          <w:rFonts w:ascii="Times New Roman" w:hAnsi="Times New Roman" w:cs="Times New Roman"/>
          <w:sz w:val="24"/>
          <w:szCs w:val="24"/>
        </w:rPr>
        <w:t xml:space="preserve"> </w:t>
      </w:r>
      <w:r w:rsidR="006D089A" w:rsidRPr="001A228A">
        <w:rPr>
          <w:rFonts w:ascii="Times New Roman" w:hAnsi="Times New Roman" w:cs="Times New Roman"/>
          <w:sz w:val="24"/>
          <w:szCs w:val="24"/>
        </w:rPr>
        <w:t>= .02</w:t>
      </w:r>
      <w:r w:rsidR="002F0701" w:rsidRPr="001A228A">
        <w:rPr>
          <w:rFonts w:ascii="Times New Roman" w:hAnsi="Times New Roman" w:cs="Times New Roman"/>
          <w:sz w:val="24"/>
          <w:szCs w:val="24"/>
        </w:rPr>
        <w:t>, 95% CI [.03</w:t>
      </w:r>
      <w:r w:rsidR="002B104F" w:rsidRPr="001A228A">
        <w:rPr>
          <w:rFonts w:ascii="Times New Roman" w:hAnsi="Times New Roman" w:cs="Times New Roman"/>
          <w:sz w:val="24"/>
          <w:szCs w:val="24"/>
        </w:rPr>
        <w:t>, .4</w:t>
      </w:r>
      <w:r w:rsidR="002F0701" w:rsidRPr="001A228A">
        <w:rPr>
          <w:rFonts w:ascii="Times New Roman" w:hAnsi="Times New Roman" w:cs="Times New Roman"/>
          <w:sz w:val="24"/>
          <w:szCs w:val="24"/>
        </w:rPr>
        <w:t>0</w:t>
      </w:r>
      <w:r w:rsidR="002B104F" w:rsidRPr="001A228A">
        <w:rPr>
          <w:rFonts w:ascii="Times New Roman" w:hAnsi="Times New Roman" w:cs="Times New Roman"/>
          <w:sz w:val="24"/>
          <w:szCs w:val="24"/>
        </w:rPr>
        <w:t>].</w:t>
      </w:r>
      <w:r w:rsidRPr="001A228A">
        <w:rPr>
          <w:rFonts w:ascii="Times New Roman" w:hAnsi="Times New Roman" w:cs="Times New Roman"/>
          <w:sz w:val="24"/>
          <w:szCs w:val="24"/>
        </w:rPr>
        <w:t xml:space="preserve">  </w:t>
      </w:r>
    </w:p>
    <w:p w:rsidR="00B36404" w:rsidRPr="001A228A" w:rsidRDefault="00B36404" w:rsidP="00B36404">
      <w:pPr>
        <w:spacing w:line="360" w:lineRule="auto"/>
        <w:rPr>
          <w:rFonts w:ascii="Times New Roman" w:hAnsi="Times New Roman" w:cs="Times New Roman"/>
          <w:sz w:val="24"/>
          <w:szCs w:val="24"/>
        </w:rPr>
      </w:pPr>
      <w:r w:rsidRPr="001A228A">
        <w:rPr>
          <w:rFonts w:ascii="Times New Roman" w:hAnsi="Times New Roman" w:cs="Times New Roman"/>
          <w:sz w:val="24"/>
          <w:szCs w:val="24"/>
        </w:rPr>
        <w:t xml:space="preserve">Table </w:t>
      </w:r>
      <w:r w:rsidR="004A084A" w:rsidRPr="001A228A">
        <w:rPr>
          <w:rFonts w:ascii="Times New Roman" w:hAnsi="Times New Roman" w:cs="Times New Roman"/>
          <w:sz w:val="24"/>
          <w:szCs w:val="24"/>
        </w:rPr>
        <w:t>2</w:t>
      </w:r>
      <w:r w:rsidRPr="001A228A">
        <w:rPr>
          <w:rFonts w:ascii="Times New Roman" w:hAnsi="Times New Roman" w:cs="Times New Roman"/>
          <w:sz w:val="24"/>
          <w:szCs w:val="24"/>
        </w:rPr>
        <w:br/>
        <w:t>Full factorial general linear model results</w:t>
      </w:r>
      <w:r w:rsidR="00F90212" w:rsidRPr="001A228A">
        <w:rPr>
          <w:rFonts w:ascii="Times New Roman" w:hAnsi="Times New Roman" w:cs="Times New Roman"/>
          <w:sz w:val="24"/>
          <w:szCs w:val="24"/>
        </w:rPr>
        <w:t xml:space="preserve">, without </w:t>
      </w:r>
      <w:proofErr w:type="spellStart"/>
      <w:r w:rsidR="00F90212" w:rsidRPr="001A228A">
        <w:rPr>
          <w:rFonts w:ascii="Times New Roman" w:hAnsi="Times New Roman" w:cs="Times New Roman"/>
          <w:sz w:val="24"/>
          <w:szCs w:val="24"/>
        </w:rPr>
        <w:t>covarying</w:t>
      </w:r>
      <w:proofErr w:type="spellEnd"/>
      <w:r w:rsidR="00F90212" w:rsidRPr="001A228A">
        <w:rPr>
          <w:rFonts w:ascii="Times New Roman" w:hAnsi="Times New Roman" w:cs="Times New Roman"/>
          <w:sz w:val="24"/>
          <w:szCs w:val="24"/>
        </w:rPr>
        <w:t xml:space="preserve"> for social anxiety</w:t>
      </w:r>
    </w:p>
    <w:tbl>
      <w:tblPr>
        <w:tblStyle w:val="TableGrid"/>
        <w:tblW w:w="0" w:type="auto"/>
        <w:tblLook w:val="04A0" w:firstRow="1" w:lastRow="0" w:firstColumn="1" w:lastColumn="0" w:noHBand="0" w:noVBand="1"/>
      </w:tblPr>
      <w:tblGrid>
        <w:gridCol w:w="3325"/>
        <w:gridCol w:w="2340"/>
        <w:gridCol w:w="1350"/>
        <w:gridCol w:w="1363"/>
        <w:gridCol w:w="972"/>
      </w:tblGrid>
      <w:tr w:rsidR="001A228A" w:rsidRPr="001A228A" w:rsidTr="004421EB">
        <w:tc>
          <w:tcPr>
            <w:tcW w:w="3325" w:type="dxa"/>
            <w:tcBorders>
              <w:left w:val="single" w:sz="4" w:space="0" w:color="FFFFFF"/>
              <w:right w:val="single" w:sz="4" w:space="0" w:color="FFFFFF" w:themeColor="background1"/>
            </w:tcBorders>
          </w:tcPr>
          <w:p w:rsidR="00B36404" w:rsidRPr="001A228A" w:rsidRDefault="00B36404"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Effect</w:t>
            </w:r>
          </w:p>
        </w:tc>
        <w:tc>
          <w:tcPr>
            <w:tcW w:w="2340" w:type="dxa"/>
            <w:tcBorders>
              <w:left w:val="single" w:sz="4" w:space="0" w:color="FFFFFF" w:themeColor="background1"/>
              <w:right w:val="single" w:sz="4" w:space="0" w:color="FFFFFF" w:themeColor="background1"/>
            </w:tcBorders>
          </w:tcPr>
          <w:p w:rsidR="00B36404" w:rsidRPr="001A228A" w:rsidRDefault="00B36404" w:rsidP="004421EB">
            <w:pPr>
              <w:pStyle w:val="NoSpacing"/>
              <w:spacing w:line="360" w:lineRule="auto"/>
              <w:rPr>
                <w:rFonts w:ascii="Times New Roman" w:hAnsi="Times New Roman" w:cs="Times New Roman"/>
                <w:i/>
                <w:sz w:val="24"/>
                <w:szCs w:val="24"/>
              </w:rPr>
            </w:pPr>
            <w:proofErr w:type="spellStart"/>
            <w:r w:rsidRPr="001A228A">
              <w:rPr>
                <w:rFonts w:ascii="Times New Roman" w:hAnsi="Times New Roman" w:cs="Times New Roman"/>
                <w:i/>
                <w:sz w:val="24"/>
                <w:szCs w:val="24"/>
              </w:rPr>
              <w:t>df</w:t>
            </w:r>
            <w:proofErr w:type="spellEnd"/>
          </w:p>
        </w:tc>
        <w:tc>
          <w:tcPr>
            <w:tcW w:w="1350" w:type="dxa"/>
            <w:tcBorders>
              <w:left w:val="single" w:sz="4" w:space="0" w:color="FFFFFF" w:themeColor="background1"/>
              <w:right w:val="single" w:sz="4" w:space="0" w:color="FFFFFF" w:themeColor="background1"/>
            </w:tcBorders>
          </w:tcPr>
          <w:p w:rsidR="00B36404" w:rsidRPr="001A228A" w:rsidRDefault="00B36404" w:rsidP="004421EB">
            <w:pPr>
              <w:pStyle w:val="NoSpacing"/>
              <w:spacing w:line="360" w:lineRule="auto"/>
              <w:rPr>
                <w:rFonts w:ascii="Times New Roman" w:hAnsi="Times New Roman" w:cs="Times New Roman"/>
                <w:i/>
                <w:sz w:val="24"/>
                <w:szCs w:val="24"/>
              </w:rPr>
            </w:pPr>
            <w:r w:rsidRPr="001A228A">
              <w:rPr>
                <w:rFonts w:ascii="Times New Roman" w:hAnsi="Times New Roman" w:cs="Times New Roman"/>
                <w:i/>
                <w:sz w:val="24"/>
                <w:szCs w:val="24"/>
              </w:rPr>
              <w:t>F</w:t>
            </w:r>
          </w:p>
        </w:tc>
        <w:tc>
          <w:tcPr>
            <w:tcW w:w="1363" w:type="dxa"/>
            <w:tcBorders>
              <w:left w:val="single" w:sz="4" w:space="0" w:color="FFFFFF" w:themeColor="background1"/>
              <w:right w:val="single" w:sz="4" w:space="0" w:color="FFFFFF" w:themeColor="background1"/>
            </w:tcBorders>
          </w:tcPr>
          <w:p w:rsidR="00B36404" w:rsidRPr="001A228A" w:rsidRDefault="00B36404" w:rsidP="004421EB">
            <w:pPr>
              <w:pStyle w:val="NoSpacing"/>
              <w:spacing w:line="360" w:lineRule="auto"/>
              <w:rPr>
                <w:rFonts w:ascii="Times New Roman" w:hAnsi="Times New Roman" w:cs="Times New Roman"/>
                <w:i/>
                <w:sz w:val="24"/>
                <w:szCs w:val="24"/>
              </w:rPr>
            </w:pPr>
            <w:r w:rsidRPr="001A228A">
              <w:rPr>
                <w:rFonts w:ascii="Times New Roman" w:hAnsi="Times New Roman" w:cs="Times New Roman"/>
                <w:i/>
                <w:sz w:val="24"/>
                <w:szCs w:val="24"/>
              </w:rPr>
              <w:t>η</w:t>
            </w:r>
            <w:r w:rsidRPr="001A228A">
              <w:rPr>
                <w:rFonts w:ascii="Times New Roman" w:hAnsi="Times New Roman" w:cs="Times New Roman"/>
                <w:i/>
                <w:sz w:val="24"/>
                <w:szCs w:val="24"/>
                <w:vertAlign w:val="superscript"/>
              </w:rPr>
              <w:t>2</w:t>
            </w:r>
          </w:p>
        </w:tc>
        <w:tc>
          <w:tcPr>
            <w:tcW w:w="972" w:type="dxa"/>
            <w:tcBorders>
              <w:left w:val="single" w:sz="4" w:space="0" w:color="FFFFFF" w:themeColor="background1"/>
              <w:right w:val="single" w:sz="4" w:space="0" w:color="FFFFFF"/>
            </w:tcBorders>
          </w:tcPr>
          <w:p w:rsidR="00B36404" w:rsidRPr="001A228A" w:rsidRDefault="00B36404" w:rsidP="004421EB">
            <w:pPr>
              <w:pStyle w:val="NoSpacing"/>
              <w:spacing w:line="360" w:lineRule="auto"/>
              <w:rPr>
                <w:rFonts w:ascii="Times New Roman" w:hAnsi="Times New Roman" w:cs="Times New Roman"/>
                <w:i/>
                <w:sz w:val="24"/>
                <w:szCs w:val="24"/>
              </w:rPr>
            </w:pPr>
            <w:r w:rsidRPr="001A228A">
              <w:rPr>
                <w:rFonts w:ascii="Times New Roman" w:hAnsi="Times New Roman" w:cs="Times New Roman"/>
                <w:i/>
                <w:sz w:val="24"/>
                <w:szCs w:val="24"/>
              </w:rPr>
              <w:t>p</w:t>
            </w:r>
          </w:p>
        </w:tc>
      </w:tr>
      <w:tr w:rsidR="001A228A" w:rsidRPr="001A228A" w:rsidTr="004421EB">
        <w:tc>
          <w:tcPr>
            <w:tcW w:w="3325" w:type="dxa"/>
            <w:tcBorders>
              <w:top w:val="single" w:sz="4" w:space="0" w:color="FFFFFF"/>
              <w:left w:val="single" w:sz="4" w:space="0" w:color="FFFFFF"/>
              <w:bottom w:val="single" w:sz="4" w:space="0" w:color="FFFFFF"/>
              <w:right w:val="single" w:sz="4" w:space="0" w:color="FFFFFF"/>
            </w:tcBorders>
          </w:tcPr>
          <w:p w:rsidR="00B36404" w:rsidRPr="001A228A" w:rsidRDefault="00B36404"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Loneliness</w:t>
            </w:r>
          </w:p>
        </w:tc>
        <w:tc>
          <w:tcPr>
            <w:tcW w:w="2340" w:type="dxa"/>
            <w:tcBorders>
              <w:top w:val="single" w:sz="4" w:space="0" w:color="FFFFFF"/>
              <w:left w:val="single" w:sz="4" w:space="0" w:color="FFFFFF"/>
              <w:bottom w:val="single" w:sz="4" w:space="0" w:color="FFFFFF"/>
              <w:right w:val="single" w:sz="4" w:space="0" w:color="FFFFFF"/>
            </w:tcBorders>
          </w:tcPr>
          <w:p w:rsidR="00B36404" w:rsidRPr="001A228A" w:rsidRDefault="00806DAD"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(1, 118</w:t>
            </w:r>
            <w:r w:rsidR="00B36404" w:rsidRPr="001A228A">
              <w:rPr>
                <w:rFonts w:ascii="Times New Roman" w:hAnsi="Times New Roman" w:cs="Times New Roman"/>
                <w:sz w:val="24"/>
                <w:szCs w:val="24"/>
              </w:rPr>
              <w:t>)</w:t>
            </w:r>
          </w:p>
        </w:tc>
        <w:tc>
          <w:tcPr>
            <w:tcW w:w="1350" w:type="dxa"/>
            <w:tcBorders>
              <w:top w:val="single" w:sz="4" w:space="0" w:color="FFFFFF"/>
              <w:left w:val="single" w:sz="4" w:space="0" w:color="FFFFFF"/>
              <w:bottom w:val="single" w:sz="4" w:space="0" w:color="FFFFFF"/>
              <w:right w:val="single" w:sz="4" w:space="0" w:color="FFFFFF"/>
            </w:tcBorders>
          </w:tcPr>
          <w:p w:rsidR="00B36404" w:rsidRPr="001A228A" w:rsidRDefault="00B36404"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0</w:t>
            </w:r>
            <w:r w:rsidR="00B94BD2" w:rsidRPr="001A228A">
              <w:rPr>
                <w:rFonts w:ascii="Times New Roman" w:hAnsi="Times New Roman" w:cs="Times New Roman"/>
                <w:sz w:val="24"/>
                <w:szCs w:val="24"/>
              </w:rPr>
              <w:t>.001</w:t>
            </w:r>
          </w:p>
        </w:tc>
        <w:tc>
          <w:tcPr>
            <w:tcW w:w="1363" w:type="dxa"/>
            <w:tcBorders>
              <w:top w:val="single" w:sz="4" w:space="0" w:color="FFFFFF"/>
              <w:left w:val="single" w:sz="4" w:space="0" w:color="FFFFFF"/>
              <w:bottom w:val="single" w:sz="4" w:space="0" w:color="FFFFFF"/>
              <w:right w:val="single" w:sz="4" w:space="0" w:color="FFFFFF"/>
            </w:tcBorders>
          </w:tcPr>
          <w:p w:rsidR="00B36404" w:rsidRPr="001A228A" w:rsidRDefault="00B36404"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&lt;.01</w:t>
            </w:r>
          </w:p>
        </w:tc>
        <w:tc>
          <w:tcPr>
            <w:tcW w:w="972" w:type="dxa"/>
            <w:tcBorders>
              <w:top w:val="single" w:sz="4" w:space="0" w:color="FFFFFF"/>
              <w:left w:val="single" w:sz="4" w:space="0" w:color="FFFFFF"/>
              <w:bottom w:val="single" w:sz="4" w:space="0" w:color="FFFFFF"/>
              <w:right w:val="single" w:sz="4" w:space="0" w:color="FFFFFF"/>
            </w:tcBorders>
          </w:tcPr>
          <w:p w:rsidR="00B36404" w:rsidRPr="001A228A" w:rsidRDefault="00B94BD2"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.98</w:t>
            </w:r>
          </w:p>
        </w:tc>
      </w:tr>
      <w:tr w:rsidR="001A228A" w:rsidRPr="001A228A" w:rsidTr="004421EB">
        <w:tc>
          <w:tcPr>
            <w:tcW w:w="3325" w:type="dxa"/>
            <w:tcBorders>
              <w:top w:val="single" w:sz="4" w:space="0" w:color="FFFFFF"/>
              <w:left w:val="single" w:sz="4" w:space="0" w:color="FFFFFF"/>
              <w:bottom w:val="single" w:sz="4" w:space="0" w:color="FFFFFF"/>
              <w:right w:val="single" w:sz="4" w:space="0" w:color="FFFFFF"/>
            </w:tcBorders>
          </w:tcPr>
          <w:p w:rsidR="00B36404" w:rsidRPr="001A228A" w:rsidRDefault="00B36404"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Age</w:t>
            </w:r>
          </w:p>
        </w:tc>
        <w:tc>
          <w:tcPr>
            <w:tcW w:w="2340" w:type="dxa"/>
            <w:tcBorders>
              <w:top w:val="single" w:sz="4" w:space="0" w:color="FFFFFF"/>
              <w:left w:val="single" w:sz="4" w:space="0" w:color="FFFFFF"/>
              <w:bottom w:val="single" w:sz="4" w:space="0" w:color="FFFFFF"/>
              <w:right w:val="single" w:sz="4" w:space="0" w:color="FFFFFF"/>
            </w:tcBorders>
          </w:tcPr>
          <w:p w:rsidR="00B36404" w:rsidRPr="001A228A" w:rsidRDefault="00806DAD"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(1, 118</w:t>
            </w:r>
            <w:r w:rsidR="00B36404" w:rsidRPr="001A228A">
              <w:rPr>
                <w:rFonts w:ascii="Times New Roman" w:hAnsi="Times New Roman" w:cs="Times New Roman"/>
                <w:sz w:val="24"/>
                <w:szCs w:val="24"/>
              </w:rPr>
              <w:t>)</w:t>
            </w:r>
          </w:p>
        </w:tc>
        <w:tc>
          <w:tcPr>
            <w:tcW w:w="1350" w:type="dxa"/>
            <w:tcBorders>
              <w:top w:val="single" w:sz="4" w:space="0" w:color="FFFFFF"/>
              <w:left w:val="single" w:sz="4" w:space="0" w:color="FFFFFF"/>
              <w:bottom w:val="single" w:sz="4" w:space="0" w:color="FFFFFF"/>
              <w:right w:val="single" w:sz="4" w:space="0" w:color="FFFFFF"/>
            </w:tcBorders>
          </w:tcPr>
          <w:p w:rsidR="00B36404" w:rsidRPr="001A228A" w:rsidRDefault="00B94BD2" w:rsidP="00806DAD">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1.52</w:t>
            </w:r>
          </w:p>
        </w:tc>
        <w:tc>
          <w:tcPr>
            <w:tcW w:w="1363" w:type="dxa"/>
            <w:tcBorders>
              <w:top w:val="single" w:sz="4" w:space="0" w:color="FFFFFF"/>
              <w:left w:val="single" w:sz="4" w:space="0" w:color="FFFFFF"/>
              <w:bottom w:val="single" w:sz="4" w:space="0" w:color="FFFFFF"/>
              <w:right w:val="single" w:sz="4" w:space="0" w:color="FFFFFF"/>
            </w:tcBorders>
          </w:tcPr>
          <w:p w:rsidR="00B36404" w:rsidRPr="001A228A" w:rsidRDefault="00B36404"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.01</w:t>
            </w:r>
          </w:p>
        </w:tc>
        <w:tc>
          <w:tcPr>
            <w:tcW w:w="972" w:type="dxa"/>
            <w:tcBorders>
              <w:top w:val="single" w:sz="4" w:space="0" w:color="FFFFFF"/>
              <w:left w:val="single" w:sz="4" w:space="0" w:color="FFFFFF"/>
              <w:bottom w:val="single" w:sz="4" w:space="0" w:color="FFFFFF"/>
              <w:right w:val="single" w:sz="4" w:space="0" w:color="FFFFFF"/>
            </w:tcBorders>
          </w:tcPr>
          <w:p w:rsidR="00B36404" w:rsidRPr="001A228A" w:rsidRDefault="00B94BD2"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.22</w:t>
            </w:r>
          </w:p>
        </w:tc>
      </w:tr>
      <w:tr w:rsidR="001A228A" w:rsidRPr="001A228A" w:rsidTr="004421EB">
        <w:tc>
          <w:tcPr>
            <w:tcW w:w="3325" w:type="dxa"/>
            <w:tcBorders>
              <w:top w:val="single" w:sz="4" w:space="0" w:color="FFFFFF"/>
              <w:left w:val="single" w:sz="4" w:space="0" w:color="FFFFFF"/>
              <w:bottom w:val="single" w:sz="4" w:space="0" w:color="FFFFFF"/>
              <w:right w:val="single" w:sz="4" w:space="0" w:color="FFFFFF"/>
            </w:tcBorders>
          </w:tcPr>
          <w:p w:rsidR="00B36404" w:rsidRPr="001A228A" w:rsidRDefault="00B36404"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Gender</w:t>
            </w:r>
          </w:p>
        </w:tc>
        <w:tc>
          <w:tcPr>
            <w:tcW w:w="2340" w:type="dxa"/>
            <w:tcBorders>
              <w:top w:val="single" w:sz="4" w:space="0" w:color="FFFFFF"/>
              <w:left w:val="single" w:sz="4" w:space="0" w:color="FFFFFF"/>
              <w:bottom w:val="single" w:sz="4" w:space="0" w:color="FFFFFF"/>
              <w:right w:val="single" w:sz="4" w:space="0" w:color="FFFFFF"/>
            </w:tcBorders>
          </w:tcPr>
          <w:p w:rsidR="00B36404" w:rsidRPr="001A228A" w:rsidRDefault="00806DAD"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(1, 118</w:t>
            </w:r>
            <w:r w:rsidR="00B36404" w:rsidRPr="001A228A">
              <w:rPr>
                <w:rFonts w:ascii="Times New Roman" w:hAnsi="Times New Roman" w:cs="Times New Roman"/>
                <w:sz w:val="24"/>
                <w:szCs w:val="24"/>
              </w:rPr>
              <w:t>)</w:t>
            </w:r>
          </w:p>
        </w:tc>
        <w:tc>
          <w:tcPr>
            <w:tcW w:w="1350" w:type="dxa"/>
            <w:tcBorders>
              <w:top w:val="single" w:sz="4" w:space="0" w:color="FFFFFF"/>
              <w:left w:val="single" w:sz="4" w:space="0" w:color="FFFFFF"/>
              <w:bottom w:val="single" w:sz="4" w:space="0" w:color="FFFFFF"/>
              <w:right w:val="single" w:sz="4" w:space="0" w:color="FFFFFF"/>
            </w:tcBorders>
          </w:tcPr>
          <w:p w:rsidR="00B36404" w:rsidRPr="001A228A" w:rsidRDefault="00B94BD2"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5.96</w:t>
            </w:r>
          </w:p>
        </w:tc>
        <w:tc>
          <w:tcPr>
            <w:tcW w:w="1363" w:type="dxa"/>
            <w:tcBorders>
              <w:top w:val="single" w:sz="4" w:space="0" w:color="FFFFFF"/>
              <w:left w:val="single" w:sz="4" w:space="0" w:color="FFFFFF"/>
              <w:bottom w:val="single" w:sz="4" w:space="0" w:color="FFFFFF"/>
              <w:right w:val="single" w:sz="4" w:space="0" w:color="FFFFFF"/>
            </w:tcBorders>
          </w:tcPr>
          <w:p w:rsidR="00B36404" w:rsidRPr="001A228A" w:rsidRDefault="00B94BD2"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.05</w:t>
            </w:r>
          </w:p>
        </w:tc>
        <w:tc>
          <w:tcPr>
            <w:tcW w:w="972" w:type="dxa"/>
            <w:tcBorders>
              <w:top w:val="single" w:sz="4" w:space="0" w:color="FFFFFF"/>
              <w:left w:val="single" w:sz="4" w:space="0" w:color="FFFFFF"/>
              <w:bottom w:val="single" w:sz="4" w:space="0" w:color="FFFFFF"/>
              <w:right w:val="single" w:sz="4" w:space="0" w:color="FFFFFF"/>
            </w:tcBorders>
          </w:tcPr>
          <w:p w:rsidR="00B36404" w:rsidRPr="001A228A" w:rsidRDefault="00B36404"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.02</w:t>
            </w:r>
          </w:p>
        </w:tc>
      </w:tr>
      <w:tr w:rsidR="001A228A" w:rsidRPr="001A228A" w:rsidTr="004421EB">
        <w:tc>
          <w:tcPr>
            <w:tcW w:w="3325" w:type="dxa"/>
            <w:tcBorders>
              <w:top w:val="single" w:sz="4" w:space="0" w:color="FFFFFF"/>
              <w:left w:val="single" w:sz="4" w:space="0" w:color="FFFFFF"/>
              <w:bottom w:val="single" w:sz="4" w:space="0" w:color="FFFFFF"/>
              <w:right w:val="single" w:sz="4" w:space="0" w:color="FFFFFF"/>
            </w:tcBorders>
          </w:tcPr>
          <w:p w:rsidR="00B36404" w:rsidRPr="001A228A" w:rsidRDefault="00B36404"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Emotion</w:t>
            </w:r>
          </w:p>
        </w:tc>
        <w:tc>
          <w:tcPr>
            <w:tcW w:w="2340" w:type="dxa"/>
            <w:tcBorders>
              <w:top w:val="single" w:sz="4" w:space="0" w:color="FFFFFF"/>
              <w:left w:val="single" w:sz="4" w:space="0" w:color="FFFFFF"/>
              <w:bottom w:val="single" w:sz="4" w:space="0" w:color="FFFFFF"/>
              <w:right w:val="single" w:sz="4" w:space="0" w:color="FFFFFF"/>
            </w:tcBorders>
          </w:tcPr>
          <w:p w:rsidR="00B36404" w:rsidRPr="001A228A" w:rsidRDefault="00B94BD2" w:rsidP="00B94BD2">
            <w:pPr>
              <w:pStyle w:val="NoSpacing"/>
              <w:spacing w:line="360" w:lineRule="auto"/>
              <w:rPr>
                <w:rFonts w:ascii="Times New Roman" w:hAnsi="Times New Roman" w:cs="Times New Roman"/>
                <w:sz w:val="24"/>
                <w:szCs w:val="24"/>
                <w:highlight w:val="yellow"/>
              </w:rPr>
            </w:pPr>
            <w:r w:rsidRPr="001A228A">
              <w:rPr>
                <w:rFonts w:ascii="Times New Roman" w:hAnsi="Times New Roman" w:cs="Times New Roman"/>
                <w:sz w:val="24"/>
                <w:szCs w:val="24"/>
              </w:rPr>
              <w:t>(5.45, 643</w:t>
            </w:r>
            <w:r w:rsidR="005A0D18" w:rsidRPr="001A228A">
              <w:rPr>
                <w:rFonts w:ascii="Times New Roman" w:hAnsi="Times New Roman" w:cs="Times New Roman"/>
                <w:sz w:val="24"/>
                <w:szCs w:val="24"/>
              </w:rPr>
              <w:t>.</w:t>
            </w:r>
            <w:r w:rsidRPr="001A228A">
              <w:rPr>
                <w:rFonts w:ascii="Times New Roman" w:hAnsi="Times New Roman" w:cs="Times New Roman"/>
                <w:sz w:val="24"/>
                <w:szCs w:val="24"/>
              </w:rPr>
              <w:t>33</w:t>
            </w:r>
            <w:r w:rsidR="005A0D18" w:rsidRPr="001A228A">
              <w:rPr>
                <w:rFonts w:ascii="Times New Roman" w:hAnsi="Times New Roman" w:cs="Times New Roman"/>
                <w:sz w:val="24"/>
                <w:szCs w:val="24"/>
              </w:rPr>
              <w:t>)</w:t>
            </w:r>
          </w:p>
        </w:tc>
        <w:tc>
          <w:tcPr>
            <w:tcW w:w="1350" w:type="dxa"/>
            <w:tcBorders>
              <w:top w:val="single" w:sz="4" w:space="0" w:color="FFFFFF"/>
              <w:left w:val="single" w:sz="4" w:space="0" w:color="FFFFFF"/>
              <w:bottom w:val="single" w:sz="4" w:space="0" w:color="FFFFFF"/>
              <w:right w:val="single" w:sz="4" w:space="0" w:color="FFFFFF"/>
            </w:tcBorders>
          </w:tcPr>
          <w:p w:rsidR="00B36404" w:rsidRPr="001A228A" w:rsidRDefault="00B36404"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139.</w:t>
            </w:r>
            <w:r w:rsidR="00B94BD2" w:rsidRPr="001A228A">
              <w:rPr>
                <w:rFonts w:ascii="Times New Roman" w:hAnsi="Times New Roman" w:cs="Times New Roman"/>
                <w:sz w:val="24"/>
                <w:szCs w:val="24"/>
              </w:rPr>
              <w:t>82</w:t>
            </w:r>
          </w:p>
        </w:tc>
        <w:tc>
          <w:tcPr>
            <w:tcW w:w="1363" w:type="dxa"/>
            <w:tcBorders>
              <w:top w:val="single" w:sz="4" w:space="0" w:color="FFFFFF"/>
              <w:left w:val="single" w:sz="4" w:space="0" w:color="FFFFFF"/>
              <w:bottom w:val="single" w:sz="4" w:space="0" w:color="FFFFFF"/>
              <w:right w:val="single" w:sz="4" w:space="0" w:color="FFFFFF"/>
            </w:tcBorders>
          </w:tcPr>
          <w:p w:rsidR="00B36404" w:rsidRPr="001A228A" w:rsidRDefault="00B36404"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w:t>
            </w:r>
            <w:r w:rsidR="009C21AC" w:rsidRPr="001A228A">
              <w:rPr>
                <w:rFonts w:ascii="Times New Roman" w:hAnsi="Times New Roman" w:cs="Times New Roman"/>
                <w:sz w:val="24"/>
                <w:szCs w:val="24"/>
              </w:rPr>
              <w:t>54</w:t>
            </w:r>
          </w:p>
        </w:tc>
        <w:tc>
          <w:tcPr>
            <w:tcW w:w="972" w:type="dxa"/>
            <w:tcBorders>
              <w:top w:val="single" w:sz="4" w:space="0" w:color="FFFFFF"/>
              <w:left w:val="single" w:sz="4" w:space="0" w:color="FFFFFF"/>
              <w:bottom w:val="single" w:sz="4" w:space="0" w:color="FFFFFF"/>
              <w:right w:val="single" w:sz="4" w:space="0" w:color="FFFFFF"/>
            </w:tcBorders>
          </w:tcPr>
          <w:p w:rsidR="00B36404" w:rsidRPr="001A228A" w:rsidRDefault="00B36404"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&lt;.001</w:t>
            </w:r>
          </w:p>
        </w:tc>
      </w:tr>
      <w:tr w:rsidR="001A228A" w:rsidRPr="001A228A" w:rsidTr="004421EB">
        <w:tc>
          <w:tcPr>
            <w:tcW w:w="3325" w:type="dxa"/>
            <w:tcBorders>
              <w:top w:val="single" w:sz="4" w:space="0" w:color="FFFFFF"/>
              <w:left w:val="single" w:sz="4" w:space="0" w:color="FFFFFF"/>
              <w:bottom w:val="single" w:sz="4" w:space="0" w:color="FFFFFF"/>
              <w:right w:val="single" w:sz="4" w:space="0" w:color="FFFFFF"/>
            </w:tcBorders>
          </w:tcPr>
          <w:p w:rsidR="00B94BD2" w:rsidRPr="001A228A" w:rsidRDefault="00B94BD2" w:rsidP="00B94BD2">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Emotion x Loneliness</w:t>
            </w:r>
          </w:p>
        </w:tc>
        <w:tc>
          <w:tcPr>
            <w:tcW w:w="2340" w:type="dxa"/>
            <w:tcBorders>
              <w:top w:val="single" w:sz="4" w:space="0" w:color="FFFFFF"/>
              <w:left w:val="single" w:sz="4" w:space="0" w:color="FFFFFF"/>
              <w:bottom w:val="single" w:sz="4" w:space="0" w:color="FFFFFF"/>
              <w:right w:val="single" w:sz="4" w:space="0" w:color="FFFFFF"/>
            </w:tcBorders>
          </w:tcPr>
          <w:p w:rsidR="00B94BD2" w:rsidRPr="001A228A" w:rsidRDefault="00B94BD2" w:rsidP="00B94BD2">
            <w:r w:rsidRPr="001A228A">
              <w:rPr>
                <w:rFonts w:ascii="Times New Roman" w:hAnsi="Times New Roman" w:cs="Times New Roman"/>
                <w:sz w:val="24"/>
                <w:szCs w:val="24"/>
              </w:rPr>
              <w:t>(5.45, 643.33)</w:t>
            </w:r>
          </w:p>
        </w:tc>
        <w:tc>
          <w:tcPr>
            <w:tcW w:w="1350" w:type="dxa"/>
            <w:tcBorders>
              <w:top w:val="single" w:sz="4" w:space="0" w:color="FFFFFF"/>
              <w:left w:val="single" w:sz="4" w:space="0" w:color="FFFFFF"/>
              <w:bottom w:val="single" w:sz="4" w:space="0" w:color="FFFFFF"/>
              <w:right w:val="single" w:sz="4" w:space="0" w:color="FFFFFF"/>
            </w:tcBorders>
          </w:tcPr>
          <w:p w:rsidR="00B94BD2" w:rsidRPr="001A228A" w:rsidRDefault="00B94BD2" w:rsidP="00B94BD2">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2.92</w:t>
            </w:r>
          </w:p>
        </w:tc>
        <w:tc>
          <w:tcPr>
            <w:tcW w:w="1363" w:type="dxa"/>
            <w:tcBorders>
              <w:top w:val="single" w:sz="4" w:space="0" w:color="FFFFFF"/>
              <w:left w:val="single" w:sz="4" w:space="0" w:color="FFFFFF"/>
              <w:bottom w:val="single" w:sz="4" w:space="0" w:color="FFFFFF"/>
              <w:right w:val="single" w:sz="4" w:space="0" w:color="FFFFFF"/>
            </w:tcBorders>
          </w:tcPr>
          <w:p w:rsidR="00B94BD2" w:rsidRPr="001A228A" w:rsidRDefault="00B94BD2" w:rsidP="00B94BD2">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.02</w:t>
            </w:r>
          </w:p>
        </w:tc>
        <w:tc>
          <w:tcPr>
            <w:tcW w:w="972" w:type="dxa"/>
            <w:tcBorders>
              <w:top w:val="single" w:sz="4" w:space="0" w:color="FFFFFF"/>
              <w:left w:val="single" w:sz="4" w:space="0" w:color="FFFFFF"/>
              <w:bottom w:val="single" w:sz="4" w:space="0" w:color="FFFFFF"/>
              <w:right w:val="single" w:sz="4" w:space="0" w:color="FFFFFF"/>
            </w:tcBorders>
          </w:tcPr>
          <w:p w:rsidR="00B94BD2" w:rsidRPr="001A228A" w:rsidRDefault="00B94BD2" w:rsidP="00B94BD2">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.01</w:t>
            </w:r>
          </w:p>
        </w:tc>
      </w:tr>
      <w:tr w:rsidR="001A228A" w:rsidRPr="001A228A" w:rsidTr="004421EB">
        <w:tc>
          <w:tcPr>
            <w:tcW w:w="3325" w:type="dxa"/>
            <w:tcBorders>
              <w:top w:val="single" w:sz="4" w:space="0" w:color="FFFFFF"/>
              <w:left w:val="single" w:sz="4" w:space="0" w:color="FFFFFF"/>
              <w:bottom w:val="single" w:sz="4" w:space="0" w:color="FFFFFF"/>
              <w:right w:val="single" w:sz="4" w:space="0" w:color="FFFFFF"/>
            </w:tcBorders>
          </w:tcPr>
          <w:p w:rsidR="00B94BD2" w:rsidRPr="001A228A" w:rsidRDefault="00B94BD2" w:rsidP="00B94BD2">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Emotion x Age</w:t>
            </w:r>
          </w:p>
        </w:tc>
        <w:tc>
          <w:tcPr>
            <w:tcW w:w="2340" w:type="dxa"/>
            <w:tcBorders>
              <w:top w:val="single" w:sz="4" w:space="0" w:color="FFFFFF"/>
              <w:left w:val="single" w:sz="4" w:space="0" w:color="FFFFFF"/>
              <w:bottom w:val="single" w:sz="4" w:space="0" w:color="FFFFFF"/>
              <w:right w:val="single" w:sz="4" w:space="0" w:color="FFFFFF"/>
            </w:tcBorders>
          </w:tcPr>
          <w:p w:rsidR="00B94BD2" w:rsidRPr="001A228A" w:rsidRDefault="00B94BD2" w:rsidP="00B94BD2">
            <w:r w:rsidRPr="001A228A">
              <w:rPr>
                <w:rFonts w:ascii="Times New Roman" w:hAnsi="Times New Roman" w:cs="Times New Roman"/>
                <w:sz w:val="24"/>
                <w:szCs w:val="24"/>
              </w:rPr>
              <w:t>(5.45, 643.33)</w:t>
            </w:r>
          </w:p>
        </w:tc>
        <w:tc>
          <w:tcPr>
            <w:tcW w:w="1350" w:type="dxa"/>
            <w:tcBorders>
              <w:top w:val="single" w:sz="4" w:space="0" w:color="FFFFFF"/>
              <w:left w:val="single" w:sz="4" w:space="0" w:color="FFFFFF"/>
              <w:bottom w:val="single" w:sz="4" w:space="0" w:color="FFFFFF"/>
              <w:right w:val="single" w:sz="4" w:space="0" w:color="FFFFFF"/>
            </w:tcBorders>
          </w:tcPr>
          <w:p w:rsidR="00B94BD2" w:rsidRPr="001A228A" w:rsidRDefault="00B94BD2" w:rsidP="00B94BD2">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6.22</w:t>
            </w:r>
          </w:p>
        </w:tc>
        <w:tc>
          <w:tcPr>
            <w:tcW w:w="1363" w:type="dxa"/>
            <w:tcBorders>
              <w:top w:val="single" w:sz="4" w:space="0" w:color="FFFFFF"/>
              <w:left w:val="single" w:sz="4" w:space="0" w:color="FFFFFF"/>
              <w:bottom w:val="single" w:sz="4" w:space="0" w:color="FFFFFF"/>
              <w:right w:val="single" w:sz="4" w:space="0" w:color="FFFFFF"/>
            </w:tcBorders>
          </w:tcPr>
          <w:p w:rsidR="00B94BD2" w:rsidRPr="001A228A" w:rsidRDefault="00B94BD2" w:rsidP="00B94BD2">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.05</w:t>
            </w:r>
          </w:p>
        </w:tc>
        <w:tc>
          <w:tcPr>
            <w:tcW w:w="972" w:type="dxa"/>
            <w:tcBorders>
              <w:top w:val="single" w:sz="4" w:space="0" w:color="FFFFFF"/>
              <w:left w:val="single" w:sz="4" w:space="0" w:color="FFFFFF"/>
              <w:bottom w:val="single" w:sz="4" w:space="0" w:color="FFFFFF"/>
              <w:right w:val="single" w:sz="4" w:space="0" w:color="FFFFFF"/>
            </w:tcBorders>
          </w:tcPr>
          <w:p w:rsidR="00B94BD2" w:rsidRPr="001A228A" w:rsidRDefault="00B94BD2" w:rsidP="00B94BD2">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&lt;.001</w:t>
            </w:r>
          </w:p>
        </w:tc>
      </w:tr>
      <w:tr w:rsidR="001A228A" w:rsidRPr="001A228A" w:rsidTr="004421EB">
        <w:tc>
          <w:tcPr>
            <w:tcW w:w="3325" w:type="dxa"/>
            <w:tcBorders>
              <w:top w:val="single" w:sz="4" w:space="0" w:color="FFFFFF"/>
              <w:left w:val="single" w:sz="4" w:space="0" w:color="FFFFFF"/>
              <w:bottom w:val="single" w:sz="4" w:space="0" w:color="auto"/>
              <w:right w:val="single" w:sz="4" w:space="0" w:color="FFFFFF"/>
            </w:tcBorders>
          </w:tcPr>
          <w:p w:rsidR="00B94BD2" w:rsidRPr="001A228A" w:rsidRDefault="00B94BD2" w:rsidP="00B94BD2">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Emotion x Gender</w:t>
            </w:r>
          </w:p>
        </w:tc>
        <w:tc>
          <w:tcPr>
            <w:tcW w:w="2340" w:type="dxa"/>
            <w:tcBorders>
              <w:top w:val="single" w:sz="4" w:space="0" w:color="FFFFFF"/>
              <w:left w:val="single" w:sz="4" w:space="0" w:color="FFFFFF"/>
              <w:bottom w:val="single" w:sz="4" w:space="0" w:color="auto"/>
              <w:right w:val="single" w:sz="4" w:space="0" w:color="FFFFFF"/>
            </w:tcBorders>
          </w:tcPr>
          <w:p w:rsidR="00B94BD2" w:rsidRPr="001A228A" w:rsidRDefault="00B94BD2" w:rsidP="00B94BD2">
            <w:r w:rsidRPr="001A228A">
              <w:rPr>
                <w:rFonts w:ascii="Times New Roman" w:hAnsi="Times New Roman" w:cs="Times New Roman"/>
                <w:sz w:val="24"/>
                <w:szCs w:val="24"/>
              </w:rPr>
              <w:t>(5.45, 643.33)</w:t>
            </w:r>
          </w:p>
        </w:tc>
        <w:tc>
          <w:tcPr>
            <w:tcW w:w="1350" w:type="dxa"/>
            <w:tcBorders>
              <w:top w:val="single" w:sz="4" w:space="0" w:color="FFFFFF"/>
              <w:left w:val="single" w:sz="4" w:space="0" w:color="FFFFFF"/>
              <w:bottom w:val="single" w:sz="4" w:space="0" w:color="auto"/>
              <w:right w:val="single" w:sz="4" w:space="0" w:color="FFFFFF"/>
            </w:tcBorders>
          </w:tcPr>
          <w:p w:rsidR="00B94BD2" w:rsidRPr="001A228A" w:rsidRDefault="00B94BD2" w:rsidP="00B94BD2">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1.54</w:t>
            </w:r>
          </w:p>
        </w:tc>
        <w:tc>
          <w:tcPr>
            <w:tcW w:w="1363" w:type="dxa"/>
            <w:tcBorders>
              <w:top w:val="single" w:sz="4" w:space="0" w:color="FFFFFF"/>
              <w:left w:val="single" w:sz="4" w:space="0" w:color="FFFFFF"/>
              <w:bottom w:val="single" w:sz="4" w:space="0" w:color="auto"/>
              <w:right w:val="single" w:sz="4" w:space="0" w:color="FFFFFF"/>
            </w:tcBorders>
          </w:tcPr>
          <w:p w:rsidR="00B94BD2" w:rsidRPr="001A228A" w:rsidRDefault="00B94BD2" w:rsidP="00B94BD2">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.01</w:t>
            </w:r>
          </w:p>
        </w:tc>
        <w:tc>
          <w:tcPr>
            <w:tcW w:w="972" w:type="dxa"/>
            <w:tcBorders>
              <w:top w:val="single" w:sz="4" w:space="0" w:color="FFFFFF"/>
              <w:left w:val="single" w:sz="4" w:space="0" w:color="FFFFFF"/>
              <w:bottom w:val="single" w:sz="4" w:space="0" w:color="auto"/>
              <w:right w:val="single" w:sz="4" w:space="0" w:color="FFFFFF"/>
            </w:tcBorders>
          </w:tcPr>
          <w:p w:rsidR="00B94BD2" w:rsidRPr="001A228A" w:rsidRDefault="00B94BD2" w:rsidP="00B94BD2">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.17</w:t>
            </w:r>
          </w:p>
        </w:tc>
      </w:tr>
    </w:tbl>
    <w:p w:rsidR="00B36404" w:rsidRPr="001A228A" w:rsidRDefault="00B36404" w:rsidP="002123FF">
      <w:pPr>
        <w:spacing w:line="360" w:lineRule="auto"/>
        <w:rPr>
          <w:rFonts w:ascii="Times New Roman" w:hAnsi="Times New Roman" w:cs="Times New Roman"/>
          <w:sz w:val="24"/>
          <w:szCs w:val="24"/>
        </w:rPr>
      </w:pPr>
      <w:r w:rsidRPr="001A228A">
        <w:rPr>
          <w:rFonts w:ascii="Times New Roman" w:hAnsi="Times New Roman" w:cs="Times New Roman"/>
          <w:sz w:val="24"/>
          <w:szCs w:val="24"/>
        </w:rPr>
        <w:t xml:space="preserve">Note. </w:t>
      </w:r>
      <w:r w:rsidRPr="001A228A">
        <w:rPr>
          <w:rFonts w:ascii="Times New Roman" w:hAnsi="Times New Roman" w:cs="Times New Roman"/>
          <w:i/>
          <w:sz w:val="24"/>
          <w:szCs w:val="24"/>
        </w:rPr>
        <w:t>η</w:t>
      </w:r>
      <w:r w:rsidRPr="001A228A">
        <w:rPr>
          <w:rFonts w:ascii="Times New Roman" w:hAnsi="Times New Roman" w:cs="Times New Roman"/>
          <w:i/>
          <w:sz w:val="24"/>
          <w:szCs w:val="24"/>
          <w:vertAlign w:val="superscript"/>
        </w:rPr>
        <w:t xml:space="preserve">2 </w:t>
      </w:r>
      <w:r w:rsidRPr="001A228A">
        <w:rPr>
          <w:rFonts w:ascii="Times New Roman" w:hAnsi="Times New Roman" w:cs="Times New Roman"/>
          <w:sz w:val="24"/>
          <w:szCs w:val="24"/>
        </w:rPr>
        <w:t xml:space="preserve">= partial eta squared. </w:t>
      </w:r>
    </w:p>
    <w:p w:rsidR="004A084A" w:rsidRPr="001A228A" w:rsidRDefault="004A084A" w:rsidP="002123FF">
      <w:pPr>
        <w:spacing w:line="360" w:lineRule="auto"/>
        <w:rPr>
          <w:rFonts w:ascii="Times New Roman" w:hAnsi="Times New Roman" w:cs="Times New Roman"/>
          <w:b/>
          <w:sz w:val="24"/>
          <w:szCs w:val="24"/>
        </w:rPr>
      </w:pPr>
      <w:r w:rsidRPr="001A228A">
        <w:rPr>
          <w:rFonts w:ascii="Times New Roman" w:hAnsi="Times New Roman" w:cs="Times New Roman"/>
          <w:b/>
          <w:sz w:val="24"/>
          <w:szCs w:val="24"/>
        </w:rPr>
        <w:t>3) Results accounting for speaker age</w:t>
      </w:r>
    </w:p>
    <w:p w:rsidR="004A084A" w:rsidRPr="001A228A" w:rsidRDefault="004A084A" w:rsidP="004A084A">
      <w:pPr>
        <w:spacing w:line="480" w:lineRule="auto"/>
        <w:rPr>
          <w:rFonts w:ascii="Times New Roman" w:hAnsi="Times New Roman" w:cs="Times New Roman"/>
          <w:sz w:val="24"/>
          <w:szCs w:val="24"/>
        </w:rPr>
      </w:pPr>
      <w:r w:rsidRPr="001A228A">
        <w:rPr>
          <w:rFonts w:ascii="Times New Roman" w:hAnsi="Times New Roman" w:cs="Times New Roman"/>
          <w:sz w:val="24"/>
          <w:szCs w:val="24"/>
        </w:rPr>
        <w:t>The vocal emotional stimuli used in the emotion recognition task were spoken by adolescent and adult actors. The general linear model presented in the manuscript was recomputed with the addition of Speaker Age as a within-</w:t>
      </w:r>
      <w:proofErr w:type="gramStart"/>
      <w:r w:rsidRPr="001A228A">
        <w:rPr>
          <w:rFonts w:ascii="Times New Roman" w:hAnsi="Times New Roman" w:cs="Times New Roman"/>
          <w:sz w:val="24"/>
          <w:szCs w:val="24"/>
        </w:rPr>
        <w:t>subjects</w:t>
      </w:r>
      <w:proofErr w:type="gramEnd"/>
      <w:r w:rsidRPr="001A228A">
        <w:rPr>
          <w:rFonts w:ascii="Times New Roman" w:hAnsi="Times New Roman" w:cs="Times New Roman"/>
          <w:sz w:val="24"/>
          <w:szCs w:val="24"/>
        </w:rPr>
        <w:t xml:space="preserve"> variable (2 levels: adolescent speaker, adult speaker) as a predictor. </w:t>
      </w:r>
      <w:r w:rsidR="007D2B21" w:rsidRPr="001A228A">
        <w:rPr>
          <w:rFonts w:ascii="Times New Roman" w:hAnsi="Times New Roman" w:cs="Times New Roman"/>
          <w:sz w:val="24"/>
          <w:szCs w:val="24"/>
        </w:rPr>
        <w:t>Greenhouse-</w:t>
      </w:r>
      <w:proofErr w:type="spellStart"/>
      <w:r w:rsidR="007D2B21" w:rsidRPr="001A228A">
        <w:rPr>
          <w:rFonts w:ascii="Times New Roman" w:hAnsi="Times New Roman" w:cs="Times New Roman"/>
          <w:sz w:val="24"/>
          <w:szCs w:val="24"/>
        </w:rPr>
        <w:t>Geisser</w:t>
      </w:r>
      <w:proofErr w:type="spellEnd"/>
      <w:r w:rsidR="007D2B21" w:rsidRPr="001A228A">
        <w:rPr>
          <w:rFonts w:ascii="Times New Roman" w:hAnsi="Times New Roman" w:cs="Times New Roman"/>
          <w:sz w:val="24"/>
          <w:szCs w:val="24"/>
        </w:rPr>
        <w:t xml:space="preserve"> corrections were applied based on results of </w:t>
      </w:r>
      <w:proofErr w:type="spellStart"/>
      <w:r w:rsidR="007D2B21" w:rsidRPr="001A228A">
        <w:rPr>
          <w:rFonts w:ascii="Times New Roman" w:hAnsi="Times New Roman" w:cs="Times New Roman"/>
          <w:sz w:val="24"/>
          <w:szCs w:val="24"/>
        </w:rPr>
        <w:t>Mauchly’s</w:t>
      </w:r>
      <w:proofErr w:type="spellEnd"/>
      <w:r w:rsidR="007D2B21" w:rsidRPr="001A228A">
        <w:rPr>
          <w:rFonts w:ascii="Times New Roman" w:hAnsi="Times New Roman" w:cs="Times New Roman"/>
          <w:sz w:val="24"/>
          <w:szCs w:val="24"/>
        </w:rPr>
        <w:t xml:space="preserve"> test of </w:t>
      </w:r>
      <w:proofErr w:type="spellStart"/>
      <w:r w:rsidR="007D2B21" w:rsidRPr="001A228A">
        <w:rPr>
          <w:rFonts w:ascii="Times New Roman" w:hAnsi="Times New Roman" w:cs="Times New Roman"/>
          <w:sz w:val="24"/>
          <w:szCs w:val="24"/>
        </w:rPr>
        <w:t>sphericity</w:t>
      </w:r>
      <w:proofErr w:type="spellEnd"/>
      <w:r w:rsidR="007D2B21" w:rsidRPr="001A228A">
        <w:rPr>
          <w:rFonts w:ascii="Times New Roman" w:hAnsi="Times New Roman" w:cs="Times New Roman"/>
          <w:sz w:val="24"/>
          <w:szCs w:val="24"/>
        </w:rPr>
        <w:t xml:space="preserve">. </w:t>
      </w:r>
      <w:r w:rsidRPr="001A228A">
        <w:rPr>
          <w:rFonts w:ascii="Times New Roman" w:hAnsi="Times New Roman" w:cs="Times New Roman"/>
          <w:sz w:val="24"/>
          <w:szCs w:val="24"/>
        </w:rPr>
        <w:t xml:space="preserve">All omnibus effects presented in text remain significant in the current model. In addition, there were a main effect of Speaker Age, </w:t>
      </w:r>
      <w:proofErr w:type="gramStart"/>
      <w:r w:rsidRPr="001A228A">
        <w:rPr>
          <w:rFonts w:ascii="Times New Roman" w:hAnsi="Times New Roman" w:cs="Times New Roman"/>
          <w:i/>
          <w:sz w:val="24"/>
          <w:szCs w:val="24"/>
        </w:rPr>
        <w:t>F</w:t>
      </w:r>
      <w:r w:rsidR="000178AB" w:rsidRPr="001A228A">
        <w:rPr>
          <w:rFonts w:ascii="Times New Roman" w:hAnsi="Times New Roman" w:cs="Times New Roman"/>
          <w:sz w:val="24"/>
          <w:szCs w:val="24"/>
        </w:rPr>
        <w:t>(</w:t>
      </w:r>
      <w:proofErr w:type="gramEnd"/>
      <w:r w:rsidR="000178AB" w:rsidRPr="001A228A">
        <w:rPr>
          <w:rFonts w:ascii="Times New Roman" w:hAnsi="Times New Roman" w:cs="Times New Roman"/>
          <w:sz w:val="24"/>
          <w:szCs w:val="24"/>
        </w:rPr>
        <w:t>1, 115) = 73</w:t>
      </w:r>
      <w:r w:rsidRPr="001A228A">
        <w:rPr>
          <w:rFonts w:ascii="Times New Roman" w:hAnsi="Times New Roman" w:cs="Times New Roman"/>
          <w:sz w:val="24"/>
          <w:szCs w:val="24"/>
        </w:rPr>
        <w:t>.</w:t>
      </w:r>
      <w:r w:rsidR="000178AB" w:rsidRPr="001A228A">
        <w:rPr>
          <w:rFonts w:ascii="Times New Roman" w:hAnsi="Times New Roman" w:cs="Times New Roman"/>
          <w:sz w:val="24"/>
          <w:szCs w:val="24"/>
        </w:rPr>
        <w:t>8</w:t>
      </w:r>
      <w:r w:rsidRPr="001A228A">
        <w:rPr>
          <w:rFonts w:ascii="Times New Roman" w:hAnsi="Times New Roman" w:cs="Times New Roman"/>
          <w:sz w:val="24"/>
          <w:szCs w:val="24"/>
        </w:rPr>
        <w:t xml:space="preserve">5, </w:t>
      </w:r>
      <w:r w:rsidRPr="001A228A">
        <w:rPr>
          <w:rFonts w:ascii="Times New Roman" w:hAnsi="Times New Roman" w:cs="Times New Roman"/>
          <w:i/>
          <w:sz w:val="24"/>
          <w:szCs w:val="24"/>
        </w:rPr>
        <w:t>p</w:t>
      </w:r>
      <w:r w:rsidR="000178AB" w:rsidRPr="001A228A">
        <w:rPr>
          <w:rFonts w:ascii="Times New Roman" w:hAnsi="Times New Roman" w:cs="Times New Roman"/>
          <w:sz w:val="24"/>
          <w:szCs w:val="24"/>
        </w:rPr>
        <w:t xml:space="preserve"> &lt; .001, ƞ2 = .39</w:t>
      </w:r>
      <w:r w:rsidRPr="001A228A">
        <w:rPr>
          <w:rFonts w:ascii="Times New Roman" w:hAnsi="Times New Roman" w:cs="Times New Roman"/>
          <w:sz w:val="24"/>
          <w:szCs w:val="24"/>
        </w:rPr>
        <w:t xml:space="preserve">, and an interaction between Speaker Age and Emotion, </w:t>
      </w:r>
      <w:r w:rsidRPr="001A228A">
        <w:rPr>
          <w:rFonts w:ascii="Times New Roman" w:hAnsi="Times New Roman" w:cs="Times New Roman"/>
          <w:i/>
          <w:sz w:val="24"/>
          <w:szCs w:val="24"/>
        </w:rPr>
        <w:t>F</w:t>
      </w:r>
      <w:r w:rsidRPr="001A228A">
        <w:rPr>
          <w:rFonts w:ascii="Times New Roman" w:hAnsi="Times New Roman" w:cs="Times New Roman"/>
          <w:sz w:val="24"/>
          <w:szCs w:val="24"/>
        </w:rPr>
        <w:t>(</w:t>
      </w:r>
      <w:r w:rsidR="000178AB" w:rsidRPr="001A228A">
        <w:rPr>
          <w:rFonts w:ascii="Times New Roman" w:hAnsi="Times New Roman" w:cs="Times New Roman"/>
          <w:sz w:val="24"/>
          <w:szCs w:val="24"/>
        </w:rPr>
        <w:t>5.08, 584.59</w:t>
      </w:r>
      <w:r w:rsidRPr="001A228A">
        <w:rPr>
          <w:rFonts w:ascii="Times New Roman" w:hAnsi="Times New Roman" w:cs="Times New Roman"/>
          <w:sz w:val="24"/>
          <w:szCs w:val="24"/>
        </w:rPr>
        <w:t xml:space="preserve">) = </w:t>
      </w:r>
      <w:r w:rsidR="000178AB" w:rsidRPr="001A228A">
        <w:rPr>
          <w:rFonts w:ascii="Times New Roman" w:hAnsi="Times New Roman" w:cs="Times New Roman"/>
          <w:sz w:val="24"/>
          <w:szCs w:val="24"/>
        </w:rPr>
        <w:t>27.25</w:t>
      </w:r>
      <w:r w:rsidRPr="001A228A">
        <w:rPr>
          <w:rFonts w:ascii="Times New Roman" w:hAnsi="Times New Roman" w:cs="Times New Roman"/>
          <w:sz w:val="24"/>
          <w:szCs w:val="24"/>
        </w:rPr>
        <w:t xml:space="preserve">, </w:t>
      </w:r>
      <w:r w:rsidRPr="001A228A">
        <w:rPr>
          <w:rFonts w:ascii="Times New Roman" w:hAnsi="Times New Roman" w:cs="Times New Roman"/>
          <w:i/>
          <w:sz w:val="24"/>
          <w:szCs w:val="24"/>
        </w:rPr>
        <w:t>p</w:t>
      </w:r>
      <w:r w:rsidRPr="001A228A">
        <w:rPr>
          <w:rFonts w:ascii="Times New Roman" w:hAnsi="Times New Roman" w:cs="Times New Roman"/>
          <w:sz w:val="24"/>
          <w:szCs w:val="24"/>
        </w:rPr>
        <w:t xml:space="preserve"> &lt; .001, ƞ2 = .19. Adult speakers were better recognized than adolescent speakers; pairwise comparisons revealed that this pattern was true for all emotions (anger: </w:t>
      </w:r>
      <w:r w:rsidRPr="001A228A">
        <w:rPr>
          <w:rFonts w:ascii="Times New Roman" w:hAnsi="Times New Roman" w:cs="Times New Roman"/>
          <w:i/>
          <w:sz w:val="24"/>
          <w:szCs w:val="24"/>
        </w:rPr>
        <w:t>p</w:t>
      </w:r>
      <w:r w:rsidRPr="001A228A">
        <w:rPr>
          <w:rFonts w:ascii="Times New Roman" w:hAnsi="Times New Roman" w:cs="Times New Roman"/>
          <w:sz w:val="24"/>
          <w:szCs w:val="24"/>
        </w:rPr>
        <w:t xml:space="preserve"> &lt; .001, fear: </w:t>
      </w:r>
      <w:r w:rsidRPr="001A228A">
        <w:rPr>
          <w:rFonts w:ascii="Times New Roman" w:hAnsi="Times New Roman" w:cs="Times New Roman"/>
          <w:i/>
          <w:sz w:val="24"/>
          <w:szCs w:val="24"/>
        </w:rPr>
        <w:t>p</w:t>
      </w:r>
      <w:r w:rsidRPr="001A228A">
        <w:rPr>
          <w:rFonts w:ascii="Times New Roman" w:hAnsi="Times New Roman" w:cs="Times New Roman"/>
          <w:sz w:val="24"/>
          <w:szCs w:val="24"/>
        </w:rPr>
        <w:t xml:space="preserve"> &lt; .001, friendliness:</w:t>
      </w:r>
      <w:r w:rsidRPr="001A228A">
        <w:rPr>
          <w:rFonts w:ascii="Times New Roman" w:hAnsi="Times New Roman" w:cs="Times New Roman"/>
          <w:i/>
          <w:sz w:val="24"/>
          <w:szCs w:val="24"/>
        </w:rPr>
        <w:t xml:space="preserve"> p</w:t>
      </w:r>
      <w:r w:rsidRPr="001A228A">
        <w:rPr>
          <w:rFonts w:ascii="Times New Roman" w:hAnsi="Times New Roman" w:cs="Times New Roman"/>
          <w:sz w:val="24"/>
          <w:szCs w:val="24"/>
        </w:rPr>
        <w:t xml:space="preserve"> = .002, happiness: </w:t>
      </w:r>
      <w:r w:rsidRPr="001A228A">
        <w:rPr>
          <w:rFonts w:ascii="Times New Roman" w:hAnsi="Times New Roman" w:cs="Times New Roman"/>
          <w:i/>
          <w:sz w:val="24"/>
          <w:szCs w:val="24"/>
        </w:rPr>
        <w:t>p</w:t>
      </w:r>
      <w:r w:rsidRPr="001A228A">
        <w:rPr>
          <w:rFonts w:ascii="Times New Roman" w:hAnsi="Times New Roman" w:cs="Times New Roman"/>
          <w:sz w:val="24"/>
          <w:szCs w:val="24"/>
        </w:rPr>
        <w:t xml:space="preserve"> = .001, meanness: </w:t>
      </w:r>
      <w:r w:rsidRPr="001A228A">
        <w:rPr>
          <w:rFonts w:ascii="Times New Roman" w:hAnsi="Times New Roman" w:cs="Times New Roman"/>
          <w:i/>
          <w:sz w:val="24"/>
          <w:szCs w:val="24"/>
        </w:rPr>
        <w:t>p</w:t>
      </w:r>
      <w:r w:rsidR="000178AB" w:rsidRPr="001A228A">
        <w:rPr>
          <w:rFonts w:ascii="Times New Roman" w:hAnsi="Times New Roman" w:cs="Times New Roman"/>
          <w:sz w:val="24"/>
          <w:szCs w:val="24"/>
        </w:rPr>
        <w:t xml:space="preserve"> = .003</w:t>
      </w:r>
      <w:r w:rsidRPr="001A228A">
        <w:rPr>
          <w:rFonts w:ascii="Times New Roman" w:hAnsi="Times New Roman" w:cs="Times New Roman"/>
          <w:sz w:val="24"/>
          <w:szCs w:val="24"/>
        </w:rPr>
        <w:t>), except disgust (</w:t>
      </w:r>
      <w:r w:rsidRPr="001A228A">
        <w:rPr>
          <w:rFonts w:ascii="Times New Roman" w:hAnsi="Times New Roman" w:cs="Times New Roman"/>
          <w:i/>
          <w:sz w:val="24"/>
          <w:szCs w:val="24"/>
        </w:rPr>
        <w:t>p</w:t>
      </w:r>
      <w:r w:rsidRPr="001A228A">
        <w:rPr>
          <w:rFonts w:ascii="Times New Roman" w:hAnsi="Times New Roman" w:cs="Times New Roman"/>
          <w:sz w:val="24"/>
          <w:szCs w:val="24"/>
        </w:rPr>
        <w:t xml:space="preserve"> = .15) and sadness (</w:t>
      </w:r>
      <w:r w:rsidRPr="001A228A">
        <w:rPr>
          <w:rFonts w:ascii="Times New Roman" w:hAnsi="Times New Roman" w:cs="Times New Roman"/>
          <w:i/>
          <w:sz w:val="24"/>
          <w:szCs w:val="24"/>
        </w:rPr>
        <w:t>p</w:t>
      </w:r>
      <w:r w:rsidRPr="001A228A">
        <w:rPr>
          <w:rFonts w:ascii="Times New Roman" w:hAnsi="Times New Roman" w:cs="Times New Roman"/>
          <w:sz w:val="24"/>
          <w:szCs w:val="24"/>
        </w:rPr>
        <w:t xml:space="preserve"> = .24).</w:t>
      </w:r>
      <w:r w:rsidR="00CB36FB" w:rsidRPr="001A228A">
        <w:rPr>
          <w:rFonts w:ascii="Times New Roman" w:hAnsi="Times New Roman" w:cs="Times New Roman"/>
          <w:sz w:val="24"/>
          <w:szCs w:val="24"/>
        </w:rPr>
        <w:t xml:space="preserve"> </w:t>
      </w:r>
      <w:r w:rsidR="000178AB" w:rsidRPr="001A228A">
        <w:rPr>
          <w:rFonts w:ascii="Times New Roman" w:hAnsi="Times New Roman" w:cs="Times New Roman"/>
          <w:sz w:val="24"/>
          <w:szCs w:val="24"/>
        </w:rPr>
        <w:t xml:space="preserve">This is consistent with previous work showing that adults’ vocal expressions </w:t>
      </w:r>
      <w:r w:rsidR="000178AB" w:rsidRPr="001A228A">
        <w:rPr>
          <w:rFonts w:ascii="Times New Roman" w:hAnsi="Times New Roman" w:cs="Times New Roman"/>
          <w:sz w:val="24"/>
          <w:szCs w:val="24"/>
        </w:rPr>
        <w:lastRenderedPageBreak/>
        <w:t xml:space="preserve">of emotion are better recognized than those of adolescents (Morningstar, Ly, Feldman, &amp; Dirks, 2018). </w:t>
      </w:r>
    </w:p>
    <w:p w:rsidR="006261E4" w:rsidRPr="001A228A" w:rsidRDefault="006261E4" w:rsidP="006261E4">
      <w:pPr>
        <w:spacing w:line="360" w:lineRule="auto"/>
        <w:rPr>
          <w:rFonts w:ascii="Times New Roman" w:hAnsi="Times New Roman" w:cs="Times New Roman"/>
          <w:sz w:val="24"/>
          <w:szCs w:val="24"/>
        </w:rPr>
      </w:pPr>
      <w:r w:rsidRPr="001A228A">
        <w:rPr>
          <w:rFonts w:ascii="Times New Roman" w:hAnsi="Times New Roman" w:cs="Times New Roman"/>
          <w:sz w:val="24"/>
          <w:szCs w:val="24"/>
        </w:rPr>
        <w:t xml:space="preserve">Table </w:t>
      </w:r>
      <w:r w:rsidR="00387500" w:rsidRPr="001A228A">
        <w:rPr>
          <w:rFonts w:ascii="Times New Roman" w:hAnsi="Times New Roman" w:cs="Times New Roman"/>
          <w:sz w:val="24"/>
          <w:szCs w:val="24"/>
        </w:rPr>
        <w:t>3</w:t>
      </w:r>
      <w:r w:rsidRPr="001A228A">
        <w:rPr>
          <w:rFonts w:ascii="Times New Roman" w:hAnsi="Times New Roman" w:cs="Times New Roman"/>
          <w:sz w:val="24"/>
          <w:szCs w:val="24"/>
        </w:rPr>
        <w:br/>
        <w:t xml:space="preserve">Full factorial general linear model results, </w:t>
      </w:r>
      <w:r w:rsidR="004A084A" w:rsidRPr="001A228A">
        <w:rPr>
          <w:rFonts w:ascii="Times New Roman" w:hAnsi="Times New Roman" w:cs="Times New Roman"/>
          <w:sz w:val="24"/>
          <w:szCs w:val="24"/>
        </w:rPr>
        <w:t>accounting for</w:t>
      </w:r>
      <w:r w:rsidRPr="001A228A">
        <w:rPr>
          <w:rFonts w:ascii="Times New Roman" w:hAnsi="Times New Roman" w:cs="Times New Roman"/>
          <w:sz w:val="24"/>
          <w:szCs w:val="24"/>
        </w:rPr>
        <w:t xml:space="preserve"> speaker age</w:t>
      </w:r>
    </w:p>
    <w:tbl>
      <w:tblPr>
        <w:tblStyle w:val="TableGrid"/>
        <w:tblW w:w="0" w:type="auto"/>
        <w:tblLook w:val="04A0" w:firstRow="1" w:lastRow="0" w:firstColumn="1" w:lastColumn="0" w:noHBand="0" w:noVBand="1"/>
      </w:tblPr>
      <w:tblGrid>
        <w:gridCol w:w="4405"/>
        <w:gridCol w:w="1980"/>
        <w:gridCol w:w="1260"/>
        <w:gridCol w:w="933"/>
        <w:gridCol w:w="772"/>
      </w:tblGrid>
      <w:tr w:rsidR="001A228A" w:rsidRPr="001A228A" w:rsidTr="00504855">
        <w:tc>
          <w:tcPr>
            <w:tcW w:w="4405" w:type="dxa"/>
            <w:tcBorders>
              <w:left w:val="single" w:sz="4" w:space="0" w:color="FFFFFF"/>
              <w:right w:val="single" w:sz="4" w:space="0" w:color="FFFFFF" w:themeColor="background1"/>
            </w:tcBorders>
          </w:tcPr>
          <w:p w:rsidR="006261E4" w:rsidRPr="001A228A" w:rsidRDefault="006261E4"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Effect</w:t>
            </w:r>
          </w:p>
        </w:tc>
        <w:tc>
          <w:tcPr>
            <w:tcW w:w="1980" w:type="dxa"/>
            <w:tcBorders>
              <w:left w:val="single" w:sz="4" w:space="0" w:color="FFFFFF" w:themeColor="background1"/>
              <w:right w:val="single" w:sz="4" w:space="0" w:color="FFFFFF" w:themeColor="background1"/>
            </w:tcBorders>
          </w:tcPr>
          <w:p w:rsidR="006261E4" w:rsidRPr="001A228A" w:rsidRDefault="006261E4" w:rsidP="004421EB">
            <w:pPr>
              <w:pStyle w:val="NoSpacing"/>
              <w:spacing w:line="360" w:lineRule="auto"/>
              <w:rPr>
                <w:rFonts w:ascii="Times New Roman" w:hAnsi="Times New Roman" w:cs="Times New Roman"/>
                <w:i/>
                <w:sz w:val="24"/>
                <w:szCs w:val="24"/>
              </w:rPr>
            </w:pPr>
            <w:proofErr w:type="spellStart"/>
            <w:r w:rsidRPr="001A228A">
              <w:rPr>
                <w:rFonts w:ascii="Times New Roman" w:hAnsi="Times New Roman" w:cs="Times New Roman"/>
                <w:i/>
                <w:sz w:val="24"/>
                <w:szCs w:val="24"/>
              </w:rPr>
              <w:t>df</w:t>
            </w:r>
            <w:proofErr w:type="spellEnd"/>
          </w:p>
        </w:tc>
        <w:tc>
          <w:tcPr>
            <w:tcW w:w="1260" w:type="dxa"/>
            <w:tcBorders>
              <w:left w:val="single" w:sz="4" w:space="0" w:color="FFFFFF" w:themeColor="background1"/>
              <w:right w:val="single" w:sz="4" w:space="0" w:color="FFFFFF" w:themeColor="background1"/>
            </w:tcBorders>
          </w:tcPr>
          <w:p w:rsidR="006261E4" w:rsidRPr="001A228A" w:rsidRDefault="006261E4" w:rsidP="004421EB">
            <w:pPr>
              <w:pStyle w:val="NoSpacing"/>
              <w:spacing w:line="360" w:lineRule="auto"/>
              <w:rPr>
                <w:rFonts w:ascii="Times New Roman" w:hAnsi="Times New Roman" w:cs="Times New Roman"/>
                <w:i/>
                <w:sz w:val="24"/>
                <w:szCs w:val="24"/>
              </w:rPr>
            </w:pPr>
            <w:r w:rsidRPr="001A228A">
              <w:rPr>
                <w:rFonts w:ascii="Times New Roman" w:hAnsi="Times New Roman" w:cs="Times New Roman"/>
                <w:i/>
                <w:sz w:val="24"/>
                <w:szCs w:val="24"/>
              </w:rPr>
              <w:t>F</w:t>
            </w:r>
          </w:p>
        </w:tc>
        <w:tc>
          <w:tcPr>
            <w:tcW w:w="933" w:type="dxa"/>
            <w:tcBorders>
              <w:left w:val="single" w:sz="4" w:space="0" w:color="FFFFFF" w:themeColor="background1"/>
              <w:right w:val="single" w:sz="4" w:space="0" w:color="FFFFFF" w:themeColor="background1"/>
            </w:tcBorders>
          </w:tcPr>
          <w:p w:rsidR="006261E4" w:rsidRPr="001A228A" w:rsidRDefault="006261E4" w:rsidP="004421EB">
            <w:pPr>
              <w:pStyle w:val="NoSpacing"/>
              <w:spacing w:line="360" w:lineRule="auto"/>
              <w:rPr>
                <w:rFonts w:ascii="Times New Roman" w:hAnsi="Times New Roman" w:cs="Times New Roman"/>
                <w:i/>
                <w:sz w:val="24"/>
                <w:szCs w:val="24"/>
              </w:rPr>
            </w:pPr>
            <w:r w:rsidRPr="001A228A">
              <w:rPr>
                <w:rFonts w:ascii="Times New Roman" w:hAnsi="Times New Roman" w:cs="Times New Roman"/>
                <w:i/>
                <w:sz w:val="24"/>
                <w:szCs w:val="24"/>
              </w:rPr>
              <w:t>η</w:t>
            </w:r>
            <w:r w:rsidRPr="001A228A">
              <w:rPr>
                <w:rFonts w:ascii="Times New Roman" w:hAnsi="Times New Roman" w:cs="Times New Roman"/>
                <w:i/>
                <w:sz w:val="24"/>
                <w:szCs w:val="24"/>
                <w:vertAlign w:val="superscript"/>
              </w:rPr>
              <w:t>2</w:t>
            </w:r>
          </w:p>
        </w:tc>
        <w:tc>
          <w:tcPr>
            <w:tcW w:w="772" w:type="dxa"/>
            <w:tcBorders>
              <w:left w:val="single" w:sz="4" w:space="0" w:color="FFFFFF" w:themeColor="background1"/>
              <w:right w:val="single" w:sz="4" w:space="0" w:color="FFFFFF"/>
            </w:tcBorders>
          </w:tcPr>
          <w:p w:rsidR="006261E4" w:rsidRPr="001A228A" w:rsidRDefault="006261E4" w:rsidP="004421EB">
            <w:pPr>
              <w:pStyle w:val="NoSpacing"/>
              <w:spacing w:line="360" w:lineRule="auto"/>
              <w:rPr>
                <w:rFonts w:ascii="Times New Roman" w:hAnsi="Times New Roman" w:cs="Times New Roman"/>
                <w:i/>
                <w:sz w:val="24"/>
                <w:szCs w:val="24"/>
              </w:rPr>
            </w:pPr>
            <w:r w:rsidRPr="001A228A">
              <w:rPr>
                <w:rFonts w:ascii="Times New Roman" w:hAnsi="Times New Roman" w:cs="Times New Roman"/>
                <w:i/>
                <w:sz w:val="24"/>
                <w:szCs w:val="24"/>
              </w:rPr>
              <w:t>p</w:t>
            </w:r>
          </w:p>
        </w:tc>
      </w:tr>
      <w:tr w:rsidR="001A228A" w:rsidRPr="001A228A" w:rsidTr="00504855">
        <w:tc>
          <w:tcPr>
            <w:tcW w:w="4405" w:type="dxa"/>
            <w:tcBorders>
              <w:top w:val="single" w:sz="4" w:space="0" w:color="FFFFFF"/>
              <w:left w:val="single" w:sz="4" w:space="0" w:color="FFFFFF"/>
              <w:bottom w:val="single" w:sz="4" w:space="0" w:color="FFFFFF"/>
              <w:right w:val="single" w:sz="4" w:space="0" w:color="FFFFFF"/>
            </w:tcBorders>
          </w:tcPr>
          <w:p w:rsidR="006261E4" w:rsidRPr="001A228A" w:rsidRDefault="006261E4"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Loneliness</w:t>
            </w:r>
          </w:p>
        </w:tc>
        <w:tc>
          <w:tcPr>
            <w:tcW w:w="1980" w:type="dxa"/>
            <w:tcBorders>
              <w:top w:val="single" w:sz="4" w:space="0" w:color="FFFFFF"/>
              <w:left w:val="single" w:sz="4" w:space="0" w:color="FFFFFF"/>
              <w:bottom w:val="single" w:sz="4" w:space="0" w:color="FFFFFF"/>
              <w:right w:val="single" w:sz="4" w:space="0" w:color="FFFFFF"/>
            </w:tcBorders>
          </w:tcPr>
          <w:p w:rsidR="006261E4" w:rsidRPr="001A228A" w:rsidRDefault="0055521A"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(1, 115)</w:t>
            </w:r>
          </w:p>
        </w:tc>
        <w:tc>
          <w:tcPr>
            <w:tcW w:w="1260" w:type="dxa"/>
            <w:tcBorders>
              <w:top w:val="single" w:sz="4" w:space="0" w:color="FFFFFF"/>
              <w:left w:val="single" w:sz="4" w:space="0" w:color="FFFFFF"/>
              <w:bottom w:val="single" w:sz="4" w:space="0" w:color="FFFFFF"/>
              <w:right w:val="single" w:sz="4" w:space="0" w:color="FFFFFF"/>
            </w:tcBorders>
          </w:tcPr>
          <w:p w:rsidR="006261E4" w:rsidRPr="001A228A" w:rsidRDefault="005C07AE" w:rsidP="005C07AE">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&lt;0.01</w:t>
            </w:r>
          </w:p>
        </w:tc>
        <w:tc>
          <w:tcPr>
            <w:tcW w:w="933" w:type="dxa"/>
            <w:tcBorders>
              <w:top w:val="single" w:sz="4" w:space="0" w:color="FFFFFF"/>
              <w:left w:val="single" w:sz="4" w:space="0" w:color="FFFFFF"/>
              <w:bottom w:val="single" w:sz="4" w:space="0" w:color="FFFFFF"/>
              <w:right w:val="single" w:sz="4" w:space="0" w:color="FFFFFF"/>
            </w:tcBorders>
          </w:tcPr>
          <w:p w:rsidR="006261E4" w:rsidRPr="001A228A" w:rsidRDefault="005C07AE" w:rsidP="00C25CBF">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&lt;</w:t>
            </w:r>
            <w:r w:rsidR="00C25CBF" w:rsidRPr="001A228A">
              <w:rPr>
                <w:rFonts w:ascii="Times New Roman" w:hAnsi="Times New Roman" w:cs="Times New Roman"/>
                <w:sz w:val="24"/>
                <w:szCs w:val="24"/>
              </w:rPr>
              <w:t>.01</w:t>
            </w:r>
          </w:p>
        </w:tc>
        <w:tc>
          <w:tcPr>
            <w:tcW w:w="772" w:type="dxa"/>
            <w:tcBorders>
              <w:top w:val="single" w:sz="4" w:space="0" w:color="FFFFFF"/>
              <w:left w:val="single" w:sz="4" w:space="0" w:color="FFFFFF"/>
              <w:bottom w:val="single" w:sz="4" w:space="0" w:color="FFFFFF"/>
              <w:right w:val="single" w:sz="4" w:space="0" w:color="FFFFFF"/>
            </w:tcBorders>
          </w:tcPr>
          <w:p w:rsidR="006261E4" w:rsidRPr="001A228A" w:rsidRDefault="000C0AE2" w:rsidP="005C07AE">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w:t>
            </w:r>
            <w:r w:rsidR="005C07AE" w:rsidRPr="001A228A">
              <w:rPr>
                <w:rFonts w:ascii="Times New Roman" w:hAnsi="Times New Roman" w:cs="Times New Roman"/>
                <w:sz w:val="24"/>
                <w:szCs w:val="24"/>
              </w:rPr>
              <w:t>9</w:t>
            </w:r>
            <w:r w:rsidRPr="001A228A">
              <w:rPr>
                <w:rFonts w:ascii="Times New Roman" w:hAnsi="Times New Roman" w:cs="Times New Roman"/>
                <w:sz w:val="24"/>
                <w:szCs w:val="24"/>
              </w:rPr>
              <w:t>9</w:t>
            </w:r>
          </w:p>
        </w:tc>
      </w:tr>
      <w:tr w:rsidR="001A228A" w:rsidRPr="001A228A" w:rsidTr="00504855">
        <w:tc>
          <w:tcPr>
            <w:tcW w:w="4405" w:type="dxa"/>
            <w:tcBorders>
              <w:top w:val="single" w:sz="4" w:space="0" w:color="FFFFFF"/>
              <w:left w:val="single" w:sz="4" w:space="0" w:color="FFFFFF"/>
              <w:bottom w:val="single" w:sz="4" w:space="0" w:color="FFFFFF"/>
              <w:right w:val="single" w:sz="4" w:space="0" w:color="FFFFFF"/>
            </w:tcBorders>
          </w:tcPr>
          <w:p w:rsidR="006261E4" w:rsidRPr="001A228A" w:rsidRDefault="006261E4"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Age</w:t>
            </w:r>
          </w:p>
        </w:tc>
        <w:tc>
          <w:tcPr>
            <w:tcW w:w="1980" w:type="dxa"/>
            <w:tcBorders>
              <w:top w:val="single" w:sz="4" w:space="0" w:color="FFFFFF"/>
              <w:left w:val="single" w:sz="4" w:space="0" w:color="FFFFFF"/>
              <w:bottom w:val="single" w:sz="4" w:space="0" w:color="FFFFFF"/>
              <w:right w:val="single" w:sz="4" w:space="0" w:color="FFFFFF"/>
            </w:tcBorders>
          </w:tcPr>
          <w:p w:rsidR="006261E4" w:rsidRPr="001A228A" w:rsidRDefault="0055521A"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(1, 115)</w:t>
            </w:r>
          </w:p>
        </w:tc>
        <w:tc>
          <w:tcPr>
            <w:tcW w:w="1260" w:type="dxa"/>
            <w:tcBorders>
              <w:top w:val="single" w:sz="4" w:space="0" w:color="FFFFFF"/>
              <w:left w:val="single" w:sz="4" w:space="0" w:color="FFFFFF"/>
              <w:bottom w:val="single" w:sz="4" w:space="0" w:color="FFFFFF"/>
              <w:right w:val="single" w:sz="4" w:space="0" w:color="FFFFFF"/>
            </w:tcBorders>
          </w:tcPr>
          <w:p w:rsidR="006261E4" w:rsidRPr="001A228A" w:rsidRDefault="005C07AE"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0.84</w:t>
            </w:r>
          </w:p>
        </w:tc>
        <w:tc>
          <w:tcPr>
            <w:tcW w:w="933" w:type="dxa"/>
            <w:tcBorders>
              <w:top w:val="single" w:sz="4" w:space="0" w:color="FFFFFF"/>
              <w:left w:val="single" w:sz="4" w:space="0" w:color="FFFFFF"/>
              <w:bottom w:val="single" w:sz="4" w:space="0" w:color="FFFFFF"/>
              <w:right w:val="single" w:sz="4" w:space="0" w:color="FFFFFF"/>
            </w:tcBorders>
          </w:tcPr>
          <w:p w:rsidR="006261E4" w:rsidRPr="001A228A" w:rsidRDefault="0055521A" w:rsidP="00C25CBF">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.0</w:t>
            </w:r>
            <w:r w:rsidR="00C25CBF" w:rsidRPr="001A228A">
              <w:rPr>
                <w:rFonts w:ascii="Times New Roman" w:hAnsi="Times New Roman" w:cs="Times New Roman"/>
                <w:sz w:val="24"/>
                <w:szCs w:val="24"/>
              </w:rPr>
              <w:t>1</w:t>
            </w:r>
          </w:p>
        </w:tc>
        <w:tc>
          <w:tcPr>
            <w:tcW w:w="772" w:type="dxa"/>
            <w:tcBorders>
              <w:top w:val="single" w:sz="4" w:space="0" w:color="FFFFFF"/>
              <w:left w:val="single" w:sz="4" w:space="0" w:color="FFFFFF"/>
              <w:bottom w:val="single" w:sz="4" w:space="0" w:color="FFFFFF"/>
              <w:right w:val="single" w:sz="4" w:space="0" w:color="FFFFFF"/>
            </w:tcBorders>
          </w:tcPr>
          <w:p w:rsidR="006261E4" w:rsidRPr="001A228A" w:rsidRDefault="005C07AE"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.36</w:t>
            </w:r>
          </w:p>
        </w:tc>
      </w:tr>
      <w:tr w:rsidR="001A228A" w:rsidRPr="001A228A" w:rsidTr="00504855">
        <w:tc>
          <w:tcPr>
            <w:tcW w:w="4405" w:type="dxa"/>
            <w:tcBorders>
              <w:top w:val="single" w:sz="4" w:space="0" w:color="FFFFFF"/>
              <w:left w:val="single" w:sz="4" w:space="0" w:color="FFFFFF"/>
              <w:bottom w:val="single" w:sz="4" w:space="0" w:color="FFFFFF"/>
              <w:right w:val="single" w:sz="4" w:space="0" w:color="FFFFFF"/>
            </w:tcBorders>
          </w:tcPr>
          <w:p w:rsidR="00B265D7" w:rsidRPr="001A228A" w:rsidRDefault="00B265D7"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Social Anxiety</w:t>
            </w:r>
          </w:p>
        </w:tc>
        <w:tc>
          <w:tcPr>
            <w:tcW w:w="1980" w:type="dxa"/>
            <w:tcBorders>
              <w:top w:val="single" w:sz="4" w:space="0" w:color="FFFFFF"/>
              <w:left w:val="single" w:sz="4" w:space="0" w:color="FFFFFF"/>
              <w:bottom w:val="single" w:sz="4" w:space="0" w:color="FFFFFF"/>
              <w:right w:val="single" w:sz="4" w:space="0" w:color="FFFFFF"/>
            </w:tcBorders>
          </w:tcPr>
          <w:p w:rsidR="00B265D7" w:rsidRPr="001A228A" w:rsidRDefault="0055521A"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(1, 115)</w:t>
            </w:r>
          </w:p>
        </w:tc>
        <w:tc>
          <w:tcPr>
            <w:tcW w:w="1260" w:type="dxa"/>
            <w:tcBorders>
              <w:top w:val="single" w:sz="4" w:space="0" w:color="FFFFFF"/>
              <w:left w:val="single" w:sz="4" w:space="0" w:color="FFFFFF"/>
              <w:bottom w:val="single" w:sz="4" w:space="0" w:color="FFFFFF"/>
              <w:right w:val="single" w:sz="4" w:space="0" w:color="FFFFFF"/>
            </w:tcBorders>
          </w:tcPr>
          <w:p w:rsidR="00B265D7" w:rsidRPr="001A228A" w:rsidRDefault="005C07AE"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0.24</w:t>
            </w:r>
          </w:p>
        </w:tc>
        <w:tc>
          <w:tcPr>
            <w:tcW w:w="933" w:type="dxa"/>
            <w:tcBorders>
              <w:top w:val="single" w:sz="4" w:space="0" w:color="FFFFFF"/>
              <w:left w:val="single" w:sz="4" w:space="0" w:color="FFFFFF"/>
              <w:bottom w:val="single" w:sz="4" w:space="0" w:color="FFFFFF"/>
              <w:right w:val="single" w:sz="4" w:space="0" w:color="FFFFFF"/>
            </w:tcBorders>
          </w:tcPr>
          <w:p w:rsidR="00B265D7" w:rsidRPr="001A228A" w:rsidRDefault="00C25CBF" w:rsidP="00C25CBF">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&lt;</w:t>
            </w:r>
            <w:r w:rsidR="0055521A" w:rsidRPr="001A228A">
              <w:rPr>
                <w:rFonts w:ascii="Times New Roman" w:hAnsi="Times New Roman" w:cs="Times New Roman"/>
                <w:sz w:val="24"/>
                <w:szCs w:val="24"/>
              </w:rPr>
              <w:t>.0</w:t>
            </w:r>
            <w:r w:rsidRPr="001A228A">
              <w:rPr>
                <w:rFonts w:ascii="Times New Roman" w:hAnsi="Times New Roman" w:cs="Times New Roman"/>
                <w:sz w:val="24"/>
                <w:szCs w:val="24"/>
              </w:rPr>
              <w:t>1</w:t>
            </w:r>
          </w:p>
        </w:tc>
        <w:tc>
          <w:tcPr>
            <w:tcW w:w="772" w:type="dxa"/>
            <w:tcBorders>
              <w:top w:val="single" w:sz="4" w:space="0" w:color="FFFFFF"/>
              <w:left w:val="single" w:sz="4" w:space="0" w:color="FFFFFF"/>
              <w:bottom w:val="single" w:sz="4" w:space="0" w:color="FFFFFF"/>
              <w:right w:val="single" w:sz="4" w:space="0" w:color="FFFFFF"/>
            </w:tcBorders>
          </w:tcPr>
          <w:p w:rsidR="00B265D7" w:rsidRPr="001A228A" w:rsidRDefault="005C07AE"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.63</w:t>
            </w:r>
          </w:p>
        </w:tc>
      </w:tr>
      <w:tr w:rsidR="001A228A" w:rsidRPr="001A228A" w:rsidTr="00504855">
        <w:tc>
          <w:tcPr>
            <w:tcW w:w="4405" w:type="dxa"/>
            <w:tcBorders>
              <w:top w:val="single" w:sz="4" w:space="0" w:color="FFFFFF"/>
              <w:left w:val="single" w:sz="4" w:space="0" w:color="FFFFFF"/>
              <w:bottom w:val="single" w:sz="4" w:space="0" w:color="FFFFFF"/>
              <w:right w:val="single" w:sz="4" w:space="0" w:color="FFFFFF"/>
            </w:tcBorders>
          </w:tcPr>
          <w:p w:rsidR="006261E4" w:rsidRPr="001A228A" w:rsidRDefault="006261E4"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Gender</w:t>
            </w:r>
          </w:p>
        </w:tc>
        <w:tc>
          <w:tcPr>
            <w:tcW w:w="1980" w:type="dxa"/>
            <w:tcBorders>
              <w:top w:val="single" w:sz="4" w:space="0" w:color="FFFFFF"/>
              <w:left w:val="single" w:sz="4" w:space="0" w:color="FFFFFF"/>
              <w:bottom w:val="single" w:sz="4" w:space="0" w:color="FFFFFF"/>
              <w:right w:val="single" w:sz="4" w:space="0" w:color="FFFFFF"/>
            </w:tcBorders>
          </w:tcPr>
          <w:p w:rsidR="006261E4" w:rsidRPr="001A228A" w:rsidRDefault="0055521A"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(1, 115)</w:t>
            </w:r>
          </w:p>
        </w:tc>
        <w:tc>
          <w:tcPr>
            <w:tcW w:w="1260" w:type="dxa"/>
            <w:tcBorders>
              <w:top w:val="single" w:sz="4" w:space="0" w:color="FFFFFF"/>
              <w:left w:val="single" w:sz="4" w:space="0" w:color="FFFFFF"/>
              <w:bottom w:val="single" w:sz="4" w:space="0" w:color="FFFFFF"/>
              <w:right w:val="single" w:sz="4" w:space="0" w:color="FFFFFF"/>
            </w:tcBorders>
          </w:tcPr>
          <w:p w:rsidR="006261E4" w:rsidRPr="001A228A" w:rsidRDefault="005C07AE" w:rsidP="005C07AE">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4.95</w:t>
            </w:r>
          </w:p>
        </w:tc>
        <w:tc>
          <w:tcPr>
            <w:tcW w:w="933" w:type="dxa"/>
            <w:tcBorders>
              <w:top w:val="single" w:sz="4" w:space="0" w:color="FFFFFF"/>
              <w:left w:val="single" w:sz="4" w:space="0" w:color="FFFFFF"/>
              <w:bottom w:val="single" w:sz="4" w:space="0" w:color="FFFFFF"/>
              <w:right w:val="single" w:sz="4" w:space="0" w:color="FFFFFF"/>
            </w:tcBorders>
          </w:tcPr>
          <w:p w:rsidR="006261E4" w:rsidRPr="001A228A" w:rsidRDefault="00C25CBF"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w:t>
            </w:r>
            <w:r w:rsidR="005C07AE" w:rsidRPr="001A228A">
              <w:rPr>
                <w:rFonts w:ascii="Times New Roman" w:hAnsi="Times New Roman" w:cs="Times New Roman"/>
                <w:sz w:val="24"/>
                <w:szCs w:val="24"/>
              </w:rPr>
              <w:t>04</w:t>
            </w:r>
          </w:p>
        </w:tc>
        <w:tc>
          <w:tcPr>
            <w:tcW w:w="772" w:type="dxa"/>
            <w:tcBorders>
              <w:top w:val="single" w:sz="4" w:space="0" w:color="FFFFFF"/>
              <w:left w:val="single" w:sz="4" w:space="0" w:color="FFFFFF"/>
              <w:bottom w:val="single" w:sz="4" w:space="0" w:color="FFFFFF"/>
              <w:right w:val="single" w:sz="4" w:space="0" w:color="FFFFFF"/>
            </w:tcBorders>
          </w:tcPr>
          <w:p w:rsidR="006261E4" w:rsidRPr="001A228A" w:rsidRDefault="005C07AE"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.03</w:t>
            </w:r>
          </w:p>
        </w:tc>
      </w:tr>
      <w:tr w:rsidR="001A228A" w:rsidRPr="001A228A" w:rsidTr="00504855">
        <w:tc>
          <w:tcPr>
            <w:tcW w:w="4405" w:type="dxa"/>
            <w:tcBorders>
              <w:top w:val="single" w:sz="4" w:space="0" w:color="FFFFFF"/>
              <w:left w:val="single" w:sz="4" w:space="0" w:color="FFFFFF"/>
              <w:bottom w:val="single" w:sz="4" w:space="0" w:color="FFFFFF"/>
              <w:right w:val="single" w:sz="4" w:space="0" w:color="FFFFFF"/>
            </w:tcBorders>
          </w:tcPr>
          <w:p w:rsidR="00B265D7" w:rsidRPr="001A228A" w:rsidRDefault="00B265D7"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Speaker Age</w:t>
            </w:r>
          </w:p>
        </w:tc>
        <w:tc>
          <w:tcPr>
            <w:tcW w:w="1980" w:type="dxa"/>
            <w:tcBorders>
              <w:top w:val="single" w:sz="4" w:space="0" w:color="FFFFFF"/>
              <w:left w:val="single" w:sz="4" w:space="0" w:color="FFFFFF"/>
              <w:bottom w:val="single" w:sz="4" w:space="0" w:color="FFFFFF"/>
              <w:right w:val="single" w:sz="4" w:space="0" w:color="FFFFFF"/>
            </w:tcBorders>
          </w:tcPr>
          <w:p w:rsidR="00B265D7" w:rsidRPr="001A228A" w:rsidRDefault="0055521A" w:rsidP="0055521A">
            <w:pPr>
              <w:pStyle w:val="NoSpacing"/>
              <w:spacing w:line="360" w:lineRule="auto"/>
              <w:rPr>
                <w:rFonts w:ascii="Times New Roman" w:hAnsi="Times New Roman" w:cs="Times New Roman"/>
                <w:sz w:val="24"/>
                <w:szCs w:val="24"/>
                <w:highlight w:val="yellow"/>
              </w:rPr>
            </w:pPr>
            <w:r w:rsidRPr="001A228A">
              <w:rPr>
                <w:rFonts w:ascii="Times New Roman" w:hAnsi="Times New Roman" w:cs="Times New Roman"/>
                <w:sz w:val="24"/>
                <w:szCs w:val="24"/>
              </w:rPr>
              <w:t>(1, 115)</w:t>
            </w:r>
          </w:p>
        </w:tc>
        <w:tc>
          <w:tcPr>
            <w:tcW w:w="1260" w:type="dxa"/>
            <w:tcBorders>
              <w:top w:val="single" w:sz="4" w:space="0" w:color="FFFFFF"/>
              <w:left w:val="single" w:sz="4" w:space="0" w:color="FFFFFF"/>
              <w:bottom w:val="single" w:sz="4" w:space="0" w:color="FFFFFF"/>
              <w:right w:val="single" w:sz="4" w:space="0" w:color="FFFFFF"/>
            </w:tcBorders>
          </w:tcPr>
          <w:p w:rsidR="00B265D7" w:rsidRPr="001A228A" w:rsidRDefault="0055521A" w:rsidP="005C07AE">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7</w:t>
            </w:r>
            <w:r w:rsidR="005C07AE" w:rsidRPr="001A228A">
              <w:rPr>
                <w:rFonts w:ascii="Times New Roman" w:hAnsi="Times New Roman" w:cs="Times New Roman"/>
                <w:sz w:val="24"/>
                <w:szCs w:val="24"/>
              </w:rPr>
              <w:t>3.85</w:t>
            </w:r>
          </w:p>
        </w:tc>
        <w:tc>
          <w:tcPr>
            <w:tcW w:w="933" w:type="dxa"/>
            <w:tcBorders>
              <w:top w:val="single" w:sz="4" w:space="0" w:color="FFFFFF"/>
              <w:left w:val="single" w:sz="4" w:space="0" w:color="FFFFFF"/>
              <w:bottom w:val="single" w:sz="4" w:space="0" w:color="FFFFFF"/>
              <w:right w:val="single" w:sz="4" w:space="0" w:color="FFFFFF"/>
            </w:tcBorders>
          </w:tcPr>
          <w:p w:rsidR="00B265D7" w:rsidRPr="001A228A" w:rsidRDefault="00C25CBF"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w:t>
            </w:r>
            <w:r w:rsidR="005C07AE" w:rsidRPr="001A228A">
              <w:rPr>
                <w:rFonts w:ascii="Times New Roman" w:hAnsi="Times New Roman" w:cs="Times New Roman"/>
                <w:sz w:val="24"/>
                <w:szCs w:val="24"/>
              </w:rPr>
              <w:t>39</w:t>
            </w:r>
          </w:p>
        </w:tc>
        <w:tc>
          <w:tcPr>
            <w:tcW w:w="772" w:type="dxa"/>
            <w:tcBorders>
              <w:top w:val="single" w:sz="4" w:space="0" w:color="FFFFFF"/>
              <w:left w:val="single" w:sz="4" w:space="0" w:color="FFFFFF"/>
              <w:bottom w:val="single" w:sz="4" w:space="0" w:color="FFFFFF"/>
              <w:right w:val="single" w:sz="4" w:space="0" w:color="FFFFFF"/>
            </w:tcBorders>
          </w:tcPr>
          <w:p w:rsidR="00B265D7" w:rsidRPr="001A228A" w:rsidRDefault="000C0AE2" w:rsidP="000C0AE2">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&lt;</w:t>
            </w:r>
            <w:r w:rsidR="0055521A" w:rsidRPr="001A228A">
              <w:rPr>
                <w:rFonts w:ascii="Times New Roman" w:hAnsi="Times New Roman" w:cs="Times New Roman"/>
                <w:sz w:val="24"/>
                <w:szCs w:val="24"/>
              </w:rPr>
              <w:t>.00</w:t>
            </w:r>
            <w:r w:rsidRPr="001A228A">
              <w:rPr>
                <w:rFonts w:ascii="Times New Roman" w:hAnsi="Times New Roman" w:cs="Times New Roman"/>
                <w:sz w:val="24"/>
                <w:szCs w:val="24"/>
              </w:rPr>
              <w:t>1</w:t>
            </w:r>
          </w:p>
        </w:tc>
      </w:tr>
      <w:tr w:rsidR="001A228A" w:rsidRPr="001A228A" w:rsidTr="00504855">
        <w:tc>
          <w:tcPr>
            <w:tcW w:w="4405" w:type="dxa"/>
            <w:tcBorders>
              <w:top w:val="single" w:sz="4" w:space="0" w:color="FFFFFF"/>
              <w:left w:val="single" w:sz="4" w:space="0" w:color="FFFFFF"/>
              <w:bottom w:val="single" w:sz="4" w:space="0" w:color="FFFFFF"/>
              <w:right w:val="single" w:sz="4" w:space="0" w:color="FFFFFF"/>
            </w:tcBorders>
          </w:tcPr>
          <w:p w:rsidR="00B265D7" w:rsidRPr="001A228A" w:rsidRDefault="00B265D7"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Speaker Age x Loneliness</w:t>
            </w:r>
          </w:p>
        </w:tc>
        <w:tc>
          <w:tcPr>
            <w:tcW w:w="1980" w:type="dxa"/>
            <w:tcBorders>
              <w:top w:val="single" w:sz="4" w:space="0" w:color="FFFFFF"/>
              <w:left w:val="single" w:sz="4" w:space="0" w:color="FFFFFF"/>
              <w:bottom w:val="single" w:sz="4" w:space="0" w:color="FFFFFF"/>
              <w:right w:val="single" w:sz="4" w:space="0" w:color="FFFFFF"/>
            </w:tcBorders>
          </w:tcPr>
          <w:p w:rsidR="00B265D7" w:rsidRPr="001A228A" w:rsidRDefault="00E90C32"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(1, 115</w:t>
            </w:r>
            <w:r w:rsidR="0055521A" w:rsidRPr="001A228A">
              <w:rPr>
                <w:rFonts w:ascii="Times New Roman" w:hAnsi="Times New Roman" w:cs="Times New Roman"/>
                <w:sz w:val="24"/>
                <w:szCs w:val="24"/>
              </w:rPr>
              <w:t>)</w:t>
            </w:r>
          </w:p>
        </w:tc>
        <w:tc>
          <w:tcPr>
            <w:tcW w:w="1260" w:type="dxa"/>
            <w:tcBorders>
              <w:top w:val="single" w:sz="4" w:space="0" w:color="FFFFFF"/>
              <w:left w:val="single" w:sz="4" w:space="0" w:color="FFFFFF"/>
              <w:bottom w:val="single" w:sz="4" w:space="0" w:color="FFFFFF"/>
              <w:right w:val="single" w:sz="4" w:space="0" w:color="FFFFFF"/>
            </w:tcBorders>
          </w:tcPr>
          <w:p w:rsidR="00B265D7" w:rsidRPr="001A228A" w:rsidRDefault="005C07AE"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0.26</w:t>
            </w:r>
          </w:p>
        </w:tc>
        <w:tc>
          <w:tcPr>
            <w:tcW w:w="933" w:type="dxa"/>
            <w:tcBorders>
              <w:top w:val="single" w:sz="4" w:space="0" w:color="FFFFFF"/>
              <w:left w:val="single" w:sz="4" w:space="0" w:color="FFFFFF"/>
              <w:bottom w:val="single" w:sz="4" w:space="0" w:color="FFFFFF"/>
              <w:right w:val="single" w:sz="4" w:space="0" w:color="FFFFFF"/>
            </w:tcBorders>
          </w:tcPr>
          <w:p w:rsidR="00B265D7" w:rsidRPr="001A228A" w:rsidRDefault="00C25CBF"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&lt;.01</w:t>
            </w:r>
          </w:p>
        </w:tc>
        <w:tc>
          <w:tcPr>
            <w:tcW w:w="772" w:type="dxa"/>
            <w:tcBorders>
              <w:top w:val="single" w:sz="4" w:space="0" w:color="FFFFFF"/>
              <w:left w:val="single" w:sz="4" w:space="0" w:color="FFFFFF"/>
              <w:bottom w:val="single" w:sz="4" w:space="0" w:color="FFFFFF"/>
              <w:right w:val="single" w:sz="4" w:space="0" w:color="FFFFFF"/>
            </w:tcBorders>
          </w:tcPr>
          <w:p w:rsidR="00B265D7" w:rsidRPr="001A228A" w:rsidRDefault="005C07AE"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.61</w:t>
            </w:r>
          </w:p>
        </w:tc>
      </w:tr>
      <w:tr w:rsidR="001A228A" w:rsidRPr="001A228A" w:rsidTr="00504855">
        <w:tc>
          <w:tcPr>
            <w:tcW w:w="4405" w:type="dxa"/>
            <w:tcBorders>
              <w:top w:val="single" w:sz="4" w:space="0" w:color="FFFFFF"/>
              <w:left w:val="single" w:sz="4" w:space="0" w:color="FFFFFF"/>
              <w:bottom w:val="single" w:sz="4" w:space="0" w:color="FFFFFF"/>
              <w:right w:val="single" w:sz="4" w:space="0" w:color="FFFFFF"/>
            </w:tcBorders>
          </w:tcPr>
          <w:p w:rsidR="00B265D7" w:rsidRPr="001A228A" w:rsidRDefault="00B265D7"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Speaker Age x Age</w:t>
            </w:r>
          </w:p>
        </w:tc>
        <w:tc>
          <w:tcPr>
            <w:tcW w:w="1980" w:type="dxa"/>
            <w:tcBorders>
              <w:top w:val="single" w:sz="4" w:space="0" w:color="FFFFFF"/>
              <w:left w:val="single" w:sz="4" w:space="0" w:color="FFFFFF"/>
              <w:bottom w:val="single" w:sz="4" w:space="0" w:color="FFFFFF"/>
              <w:right w:val="single" w:sz="4" w:space="0" w:color="FFFFFF"/>
            </w:tcBorders>
          </w:tcPr>
          <w:p w:rsidR="00B265D7" w:rsidRPr="001A228A" w:rsidRDefault="00E90C32"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(1, 115</w:t>
            </w:r>
            <w:r w:rsidR="0055521A" w:rsidRPr="001A228A">
              <w:rPr>
                <w:rFonts w:ascii="Times New Roman" w:hAnsi="Times New Roman" w:cs="Times New Roman"/>
                <w:sz w:val="24"/>
                <w:szCs w:val="24"/>
              </w:rPr>
              <w:t>)</w:t>
            </w:r>
          </w:p>
        </w:tc>
        <w:tc>
          <w:tcPr>
            <w:tcW w:w="1260" w:type="dxa"/>
            <w:tcBorders>
              <w:top w:val="single" w:sz="4" w:space="0" w:color="FFFFFF"/>
              <w:left w:val="single" w:sz="4" w:space="0" w:color="FFFFFF"/>
              <w:bottom w:val="single" w:sz="4" w:space="0" w:color="FFFFFF"/>
              <w:right w:val="single" w:sz="4" w:space="0" w:color="FFFFFF"/>
            </w:tcBorders>
          </w:tcPr>
          <w:p w:rsidR="00B265D7" w:rsidRPr="001A228A" w:rsidRDefault="005C07AE" w:rsidP="00C25CBF">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1.70</w:t>
            </w:r>
          </w:p>
        </w:tc>
        <w:tc>
          <w:tcPr>
            <w:tcW w:w="933" w:type="dxa"/>
            <w:tcBorders>
              <w:top w:val="single" w:sz="4" w:space="0" w:color="FFFFFF"/>
              <w:left w:val="single" w:sz="4" w:space="0" w:color="FFFFFF"/>
              <w:bottom w:val="single" w:sz="4" w:space="0" w:color="FFFFFF"/>
              <w:right w:val="single" w:sz="4" w:space="0" w:color="FFFFFF"/>
            </w:tcBorders>
          </w:tcPr>
          <w:p w:rsidR="00B265D7" w:rsidRPr="001A228A" w:rsidRDefault="00C25CBF"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.02</w:t>
            </w:r>
          </w:p>
        </w:tc>
        <w:tc>
          <w:tcPr>
            <w:tcW w:w="772" w:type="dxa"/>
            <w:tcBorders>
              <w:top w:val="single" w:sz="4" w:space="0" w:color="FFFFFF"/>
              <w:left w:val="single" w:sz="4" w:space="0" w:color="FFFFFF"/>
              <w:bottom w:val="single" w:sz="4" w:space="0" w:color="FFFFFF"/>
              <w:right w:val="single" w:sz="4" w:space="0" w:color="FFFFFF"/>
            </w:tcBorders>
          </w:tcPr>
          <w:p w:rsidR="00B265D7" w:rsidRPr="001A228A" w:rsidRDefault="005C07AE"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.20</w:t>
            </w:r>
          </w:p>
        </w:tc>
      </w:tr>
      <w:tr w:rsidR="001A228A" w:rsidRPr="001A228A" w:rsidTr="00504855">
        <w:tc>
          <w:tcPr>
            <w:tcW w:w="4405" w:type="dxa"/>
            <w:tcBorders>
              <w:top w:val="single" w:sz="4" w:space="0" w:color="FFFFFF"/>
              <w:left w:val="single" w:sz="4" w:space="0" w:color="FFFFFF"/>
              <w:bottom w:val="single" w:sz="4" w:space="0" w:color="FFFFFF"/>
              <w:right w:val="single" w:sz="4" w:space="0" w:color="FFFFFF"/>
            </w:tcBorders>
          </w:tcPr>
          <w:p w:rsidR="00B265D7" w:rsidRPr="001A228A" w:rsidRDefault="00B265D7"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Speaker Age x Social Anxiety</w:t>
            </w:r>
          </w:p>
        </w:tc>
        <w:tc>
          <w:tcPr>
            <w:tcW w:w="1980" w:type="dxa"/>
            <w:tcBorders>
              <w:top w:val="single" w:sz="4" w:space="0" w:color="FFFFFF"/>
              <w:left w:val="single" w:sz="4" w:space="0" w:color="FFFFFF"/>
              <w:bottom w:val="single" w:sz="4" w:space="0" w:color="FFFFFF"/>
              <w:right w:val="single" w:sz="4" w:space="0" w:color="FFFFFF"/>
            </w:tcBorders>
          </w:tcPr>
          <w:p w:rsidR="00B265D7" w:rsidRPr="001A228A" w:rsidRDefault="00E90C32"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(1, 115</w:t>
            </w:r>
            <w:r w:rsidR="0055521A" w:rsidRPr="001A228A">
              <w:rPr>
                <w:rFonts w:ascii="Times New Roman" w:hAnsi="Times New Roman" w:cs="Times New Roman"/>
                <w:sz w:val="24"/>
                <w:szCs w:val="24"/>
              </w:rPr>
              <w:t>)</w:t>
            </w:r>
          </w:p>
        </w:tc>
        <w:tc>
          <w:tcPr>
            <w:tcW w:w="1260" w:type="dxa"/>
            <w:tcBorders>
              <w:top w:val="single" w:sz="4" w:space="0" w:color="FFFFFF"/>
              <w:left w:val="single" w:sz="4" w:space="0" w:color="FFFFFF"/>
              <w:bottom w:val="single" w:sz="4" w:space="0" w:color="FFFFFF"/>
              <w:right w:val="single" w:sz="4" w:space="0" w:color="FFFFFF"/>
            </w:tcBorders>
          </w:tcPr>
          <w:p w:rsidR="00B265D7" w:rsidRPr="001A228A" w:rsidRDefault="005C07AE" w:rsidP="00C25CBF">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0.81</w:t>
            </w:r>
          </w:p>
        </w:tc>
        <w:tc>
          <w:tcPr>
            <w:tcW w:w="933" w:type="dxa"/>
            <w:tcBorders>
              <w:top w:val="single" w:sz="4" w:space="0" w:color="FFFFFF"/>
              <w:left w:val="single" w:sz="4" w:space="0" w:color="FFFFFF"/>
              <w:bottom w:val="single" w:sz="4" w:space="0" w:color="FFFFFF"/>
              <w:right w:val="single" w:sz="4" w:space="0" w:color="FFFFFF"/>
            </w:tcBorders>
          </w:tcPr>
          <w:p w:rsidR="00B265D7" w:rsidRPr="001A228A" w:rsidRDefault="00C25CBF"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.01</w:t>
            </w:r>
          </w:p>
        </w:tc>
        <w:tc>
          <w:tcPr>
            <w:tcW w:w="772" w:type="dxa"/>
            <w:tcBorders>
              <w:top w:val="single" w:sz="4" w:space="0" w:color="FFFFFF"/>
              <w:left w:val="single" w:sz="4" w:space="0" w:color="FFFFFF"/>
              <w:bottom w:val="single" w:sz="4" w:space="0" w:color="FFFFFF"/>
              <w:right w:val="single" w:sz="4" w:space="0" w:color="FFFFFF"/>
            </w:tcBorders>
          </w:tcPr>
          <w:p w:rsidR="00B265D7" w:rsidRPr="001A228A" w:rsidRDefault="005C07AE"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.37</w:t>
            </w:r>
          </w:p>
        </w:tc>
      </w:tr>
      <w:tr w:rsidR="001A228A" w:rsidRPr="001A228A" w:rsidTr="00504855">
        <w:tc>
          <w:tcPr>
            <w:tcW w:w="4405" w:type="dxa"/>
            <w:tcBorders>
              <w:top w:val="single" w:sz="4" w:space="0" w:color="FFFFFF"/>
              <w:left w:val="single" w:sz="4" w:space="0" w:color="FFFFFF"/>
              <w:bottom w:val="single" w:sz="4" w:space="0" w:color="FFFFFF"/>
              <w:right w:val="single" w:sz="4" w:space="0" w:color="FFFFFF"/>
            </w:tcBorders>
          </w:tcPr>
          <w:p w:rsidR="00B265D7" w:rsidRPr="001A228A" w:rsidRDefault="00B265D7"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Speaker Age x Gender</w:t>
            </w:r>
          </w:p>
        </w:tc>
        <w:tc>
          <w:tcPr>
            <w:tcW w:w="1980" w:type="dxa"/>
            <w:tcBorders>
              <w:top w:val="single" w:sz="4" w:space="0" w:color="FFFFFF"/>
              <w:left w:val="single" w:sz="4" w:space="0" w:color="FFFFFF"/>
              <w:bottom w:val="single" w:sz="4" w:space="0" w:color="FFFFFF"/>
              <w:right w:val="single" w:sz="4" w:space="0" w:color="FFFFFF"/>
            </w:tcBorders>
          </w:tcPr>
          <w:p w:rsidR="00B265D7" w:rsidRPr="001A228A" w:rsidRDefault="00E90C32"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(1, 115</w:t>
            </w:r>
            <w:r w:rsidR="0055521A" w:rsidRPr="001A228A">
              <w:rPr>
                <w:rFonts w:ascii="Times New Roman" w:hAnsi="Times New Roman" w:cs="Times New Roman"/>
                <w:sz w:val="24"/>
                <w:szCs w:val="24"/>
              </w:rPr>
              <w:t>)</w:t>
            </w:r>
          </w:p>
        </w:tc>
        <w:tc>
          <w:tcPr>
            <w:tcW w:w="1260" w:type="dxa"/>
            <w:tcBorders>
              <w:top w:val="single" w:sz="4" w:space="0" w:color="FFFFFF"/>
              <w:left w:val="single" w:sz="4" w:space="0" w:color="FFFFFF"/>
              <w:bottom w:val="single" w:sz="4" w:space="0" w:color="FFFFFF"/>
              <w:right w:val="single" w:sz="4" w:space="0" w:color="FFFFFF"/>
            </w:tcBorders>
          </w:tcPr>
          <w:p w:rsidR="00B265D7" w:rsidRPr="001A228A" w:rsidRDefault="005C07AE"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0.62</w:t>
            </w:r>
          </w:p>
        </w:tc>
        <w:tc>
          <w:tcPr>
            <w:tcW w:w="933" w:type="dxa"/>
            <w:tcBorders>
              <w:top w:val="single" w:sz="4" w:space="0" w:color="FFFFFF"/>
              <w:left w:val="single" w:sz="4" w:space="0" w:color="FFFFFF"/>
              <w:bottom w:val="single" w:sz="4" w:space="0" w:color="FFFFFF"/>
              <w:right w:val="single" w:sz="4" w:space="0" w:color="FFFFFF"/>
            </w:tcBorders>
          </w:tcPr>
          <w:p w:rsidR="00B265D7" w:rsidRPr="001A228A" w:rsidRDefault="00C25CBF"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.01</w:t>
            </w:r>
          </w:p>
        </w:tc>
        <w:tc>
          <w:tcPr>
            <w:tcW w:w="772" w:type="dxa"/>
            <w:tcBorders>
              <w:top w:val="single" w:sz="4" w:space="0" w:color="FFFFFF"/>
              <w:left w:val="single" w:sz="4" w:space="0" w:color="FFFFFF"/>
              <w:bottom w:val="single" w:sz="4" w:space="0" w:color="FFFFFF"/>
              <w:right w:val="single" w:sz="4" w:space="0" w:color="FFFFFF"/>
            </w:tcBorders>
          </w:tcPr>
          <w:p w:rsidR="00B265D7" w:rsidRPr="001A228A" w:rsidRDefault="005C07AE" w:rsidP="000C0AE2">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.43</w:t>
            </w:r>
          </w:p>
        </w:tc>
      </w:tr>
      <w:tr w:rsidR="001A228A" w:rsidRPr="001A228A" w:rsidTr="00504855">
        <w:tc>
          <w:tcPr>
            <w:tcW w:w="4405" w:type="dxa"/>
            <w:tcBorders>
              <w:top w:val="single" w:sz="4" w:space="0" w:color="FFFFFF"/>
              <w:left w:val="single" w:sz="4" w:space="0" w:color="FFFFFF"/>
              <w:bottom w:val="single" w:sz="4" w:space="0" w:color="FFFFFF"/>
              <w:right w:val="single" w:sz="4" w:space="0" w:color="FFFFFF"/>
            </w:tcBorders>
          </w:tcPr>
          <w:p w:rsidR="006261E4" w:rsidRPr="001A228A" w:rsidRDefault="006261E4"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Emotion</w:t>
            </w:r>
          </w:p>
        </w:tc>
        <w:tc>
          <w:tcPr>
            <w:tcW w:w="1980" w:type="dxa"/>
            <w:tcBorders>
              <w:top w:val="single" w:sz="4" w:space="0" w:color="FFFFFF"/>
              <w:left w:val="single" w:sz="4" w:space="0" w:color="FFFFFF"/>
              <w:bottom w:val="single" w:sz="4" w:space="0" w:color="FFFFFF"/>
              <w:right w:val="single" w:sz="4" w:space="0" w:color="FFFFFF"/>
            </w:tcBorders>
          </w:tcPr>
          <w:p w:rsidR="006261E4" w:rsidRPr="001A228A" w:rsidRDefault="006A0C63" w:rsidP="0055521A">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(5.40</w:t>
            </w:r>
            <w:r w:rsidR="0055521A" w:rsidRPr="001A228A">
              <w:rPr>
                <w:rFonts w:ascii="Times New Roman" w:hAnsi="Times New Roman" w:cs="Times New Roman"/>
                <w:sz w:val="24"/>
                <w:szCs w:val="24"/>
              </w:rPr>
              <w:t xml:space="preserve">, </w:t>
            </w:r>
            <w:r w:rsidRPr="001A228A">
              <w:rPr>
                <w:rFonts w:ascii="Times New Roman" w:hAnsi="Times New Roman" w:cs="Times New Roman"/>
                <w:sz w:val="24"/>
                <w:szCs w:val="24"/>
              </w:rPr>
              <w:t>621.</w:t>
            </w:r>
            <w:r w:rsidR="00E90C32" w:rsidRPr="001A228A">
              <w:rPr>
                <w:rFonts w:ascii="Times New Roman" w:hAnsi="Times New Roman" w:cs="Times New Roman"/>
                <w:sz w:val="24"/>
                <w:szCs w:val="24"/>
              </w:rPr>
              <w:t>1</w:t>
            </w:r>
            <w:r w:rsidRPr="001A228A">
              <w:rPr>
                <w:rFonts w:ascii="Times New Roman" w:hAnsi="Times New Roman" w:cs="Times New Roman"/>
                <w:sz w:val="24"/>
                <w:szCs w:val="24"/>
              </w:rPr>
              <w:t>6</w:t>
            </w:r>
            <w:r w:rsidR="0055521A" w:rsidRPr="001A228A">
              <w:rPr>
                <w:rFonts w:ascii="Times New Roman" w:hAnsi="Times New Roman" w:cs="Times New Roman"/>
                <w:sz w:val="24"/>
                <w:szCs w:val="24"/>
              </w:rPr>
              <w:t>)</w:t>
            </w:r>
          </w:p>
        </w:tc>
        <w:tc>
          <w:tcPr>
            <w:tcW w:w="1260" w:type="dxa"/>
            <w:tcBorders>
              <w:top w:val="single" w:sz="4" w:space="0" w:color="FFFFFF"/>
              <w:left w:val="single" w:sz="4" w:space="0" w:color="FFFFFF"/>
              <w:bottom w:val="single" w:sz="4" w:space="0" w:color="FFFFFF"/>
              <w:right w:val="single" w:sz="4" w:space="0" w:color="FFFFFF"/>
            </w:tcBorders>
          </w:tcPr>
          <w:p w:rsidR="006261E4" w:rsidRPr="001A228A" w:rsidRDefault="0055521A" w:rsidP="005C07AE">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13</w:t>
            </w:r>
            <w:r w:rsidR="005C07AE" w:rsidRPr="001A228A">
              <w:rPr>
                <w:rFonts w:ascii="Times New Roman" w:hAnsi="Times New Roman" w:cs="Times New Roman"/>
                <w:sz w:val="24"/>
                <w:szCs w:val="24"/>
              </w:rPr>
              <w:t>2.12</w:t>
            </w:r>
          </w:p>
        </w:tc>
        <w:tc>
          <w:tcPr>
            <w:tcW w:w="933" w:type="dxa"/>
            <w:tcBorders>
              <w:top w:val="single" w:sz="4" w:space="0" w:color="FFFFFF"/>
              <w:left w:val="single" w:sz="4" w:space="0" w:color="FFFFFF"/>
              <w:bottom w:val="single" w:sz="4" w:space="0" w:color="FFFFFF"/>
              <w:right w:val="single" w:sz="4" w:space="0" w:color="FFFFFF"/>
            </w:tcBorders>
          </w:tcPr>
          <w:p w:rsidR="006261E4" w:rsidRPr="001A228A" w:rsidRDefault="00C25CBF"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w:t>
            </w:r>
            <w:r w:rsidR="005C07AE" w:rsidRPr="001A228A">
              <w:rPr>
                <w:rFonts w:ascii="Times New Roman" w:hAnsi="Times New Roman" w:cs="Times New Roman"/>
                <w:sz w:val="24"/>
                <w:szCs w:val="24"/>
              </w:rPr>
              <w:t>54</w:t>
            </w:r>
          </w:p>
        </w:tc>
        <w:tc>
          <w:tcPr>
            <w:tcW w:w="772" w:type="dxa"/>
            <w:tcBorders>
              <w:top w:val="single" w:sz="4" w:space="0" w:color="FFFFFF"/>
              <w:left w:val="single" w:sz="4" w:space="0" w:color="FFFFFF"/>
              <w:bottom w:val="single" w:sz="4" w:space="0" w:color="FFFFFF"/>
              <w:right w:val="single" w:sz="4" w:space="0" w:color="FFFFFF"/>
            </w:tcBorders>
          </w:tcPr>
          <w:p w:rsidR="006261E4" w:rsidRPr="001A228A" w:rsidRDefault="000C0AE2"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&lt;.001</w:t>
            </w:r>
          </w:p>
        </w:tc>
      </w:tr>
      <w:tr w:rsidR="001A228A" w:rsidRPr="001A228A" w:rsidTr="00504855">
        <w:tc>
          <w:tcPr>
            <w:tcW w:w="4405" w:type="dxa"/>
            <w:tcBorders>
              <w:top w:val="single" w:sz="4" w:space="0" w:color="FFFFFF"/>
              <w:left w:val="single" w:sz="4" w:space="0" w:color="FFFFFF"/>
              <w:bottom w:val="single" w:sz="4" w:space="0" w:color="FFFFFF"/>
              <w:right w:val="single" w:sz="4" w:space="0" w:color="FFFFFF"/>
            </w:tcBorders>
          </w:tcPr>
          <w:p w:rsidR="006A0C63" w:rsidRPr="001A228A" w:rsidRDefault="006A0C63" w:rsidP="006A0C63">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Emotion x Loneliness</w:t>
            </w:r>
          </w:p>
        </w:tc>
        <w:tc>
          <w:tcPr>
            <w:tcW w:w="1980" w:type="dxa"/>
            <w:tcBorders>
              <w:top w:val="single" w:sz="4" w:space="0" w:color="FFFFFF"/>
              <w:left w:val="single" w:sz="4" w:space="0" w:color="FFFFFF"/>
              <w:bottom w:val="single" w:sz="4" w:space="0" w:color="FFFFFF"/>
              <w:right w:val="single" w:sz="4" w:space="0" w:color="FFFFFF"/>
            </w:tcBorders>
          </w:tcPr>
          <w:p w:rsidR="006A0C63" w:rsidRPr="001A228A" w:rsidRDefault="006A0C63" w:rsidP="006A0C63">
            <w:r w:rsidRPr="001A228A">
              <w:rPr>
                <w:rFonts w:ascii="Times New Roman" w:hAnsi="Times New Roman" w:cs="Times New Roman"/>
                <w:sz w:val="24"/>
                <w:szCs w:val="24"/>
              </w:rPr>
              <w:t>(5.40, 621.16)</w:t>
            </w:r>
          </w:p>
        </w:tc>
        <w:tc>
          <w:tcPr>
            <w:tcW w:w="1260" w:type="dxa"/>
            <w:tcBorders>
              <w:top w:val="single" w:sz="4" w:space="0" w:color="FFFFFF"/>
              <w:left w:val="single" w:sz="4" w:space="0" w:color="FFFFFF"/>
              <w:bottom w:val="single" w:sz="4" w:space="0" w:color="FFFFFF"/>
              <w:right w:val="single" w:sz="4" w:space="0" w:color="FFFFFF"/>
            </w:tcBorders>
          </w:tcPr>
          <w:p w:rsidR="006A0C63" w:rsidRPr="001A228A" w:rsidRDefault="006A0C63" w:rsidP="006A0C63">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4.21</w:t>
            </w:r>
          </w:p>
        </w:tc>
        <w:tc>
          <w:tcPr>
            <w:tcW w:w="933" w:type="dxa"/>
            <w:tcBorders>
              <w:top w:val="single" w:sz="4" w:space="0" w:color="FFFFFF"/>
              <w:left w:val="single" w:sz="4" w:space="0" w:color="FFFFFF"/>
              <w:bottom w:val="single" w:sz="4" w:space="0" w:color="FFFFFF"/>
              <w:right w:val="single" w:sz="4" w:space="0" w:color="FFFFFF"/>
            </w:tcBorders>
          </w:tcPr>
          <w:p w:rsidR="006A0C63" w:rsidRPr="001A228A" w:rsidRDefault="006A0C63" w:rsidP="006A0C63">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.04</w:t>
            </w:r>
          </w:p>
        </w:tc>
        <w:tc>
          <w:tcPr>
            <w:tcW w:w="772" w:type="dxa"/>
            <w:tcBorders>
              <w:top w:val="single" w:sz="4" w:space="0" w:color="FFFFFF"/>
              <w:left w:val="single" w:sz="4" w:space="0" w:color="FFFFFF"/>
              <w:bottom w:val="single" w:sz="4" w:space="0" w:color="FFFFFF"/>
              <w:right w:val="single" w:sz="4" w:space="0" w:color="FFFFFF"/>
            </w:tcBorders>
          </w:tcPr>
          <w:p w:rsidR="006A0C63" w:rsidRPr="001A228A" w:rsidRDefault="006A0C63" w:rsidP="006A0C63">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.001</w:t>
            </w:r>
          </w:p>
        </w:tc>
      </w:tr>
      <w:tr w:rsidR="001A228A" w:rsidRPr="001A228A" w:rsidTr="00504855">
        <w:tc>
          <w:tcPr>
            <w:tcW w:w="4405" w:type="dxa"/>
            <w:tcBorders>
              <w:top w:val="single" w:sz="4" w:space="0" w:color="FFFFFF"/>
              <w:left w:val="single" w:sz="4" w:space="0" w:color="FFFFFF"/>
              <w:bottom w:val="single" w:sz="4" w:space="0" w:color="FFFFFF"/>
              <w:right w:val="single" w:sz="4" w:space="0" w:color="FFFFFF"/>
            </w:tcBorders>
          </w:tcPr>
          <w:p w:rsidR="006A0C63" w:rsidRPr="001A228A" w:rsidRDefault="006A0C63" w:rsidP="006A0C63">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Emotion x Age</w:t>
            </w:r>
          </w:p>
        </w:tc>
        <w:tc>
          <w:tcPr>
            <w:tcW w:w="1980" w:type="dxa"/>
            <w:tcBorders>
              <w:top w:val="single" w:sz="4" w:space="0" w:color="FFFFFF"/>
              <w:left w:val="single" w:sz="4" w:space="0" w:color="FFFFFF"/>
              <w:bottom w:val="single" w:sz="4" w:space="0" w:color="FFFFFF"/>
              <w:right w:val="single" w:sz="4" w:space="0" w:color="FFFFFF"/>
            </w:tcBorders>
          </w:tcPr>
          <w:p w:rsidR="006A0C63" w:rsidRPr="001A228A" w:rsidRDefault="006A0C63" w:rsidP="006A0C63">
            <w:r w:rsidRPr="001A228A">
              <w:rPr>
                <w:rFonts w:ascii="Times New Roman" w:hAnsi="Times New Roman" w:cs="Times New Roman"/>
                <w:sz w:val="24"/>
                <w:szCs w:val="24"/>
              </w:rPr>
              <w:t>(5.40, 621.16)</w:t>
            </w:r>
          </w:p>
        </w:tc>
        <w:tc>
          <w:tcPr>
            <w:tcW w:w="1260" w:type="dxa"/>
            <w:tcBorders>
              <w:top w:val="single" w:sz="4" w:space="0" w:color="FFFFFF"/>
              <w:left w:val="single" w:sz="4" w:space="0" w:color="FFFFFF"/>
              <w:bottom w:val="single" w:sz="4" w:space="0" w:color="FFFFFF"/>
              <w:right w:val="single" w:sz="4" w:space="0" w:color="FFFFFF"/>
            </w:tcBorders>
          </w:tcPr>
          <w:p w:rsidR="006A0C63" w:rsidRPr="001A228A" w:rsidRDefault="006A0C63" w:rsidP="006A0C63">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5.81</w:t>
            </w:r>
          </w:p>
        </w:tc>
        <w:tc>
          <w:tcPr>
            <w:tcW w:w="933" w:type="dxa"/>
            <w:tcBorders>
              <w:top w:val="single" w:sz="4" w:space="0" w:color="FFFFFF"/>
              <w:left w:val="single" w:sz="4" w:space="0" w:color="FFFFFF"/>
              <w:bottom w:val="single" w:sz="4" w:space="0" w:color="FFFFFF"/>
              <w:right w:val="single" w:sz="4" w:space="0" w:color="FFFFFF"/>
            </w:tcBorders>
          </w:tcPr>
          <w:p w:rsidR="006A0C63" w:rsidRPr="001A228A" w:rsidRDefault="006A0C63" w:rsidP="006A0C63">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.05</w:t>
            </w:r>
          </w:p>
        </w:tc>
        <w:tc>
          <w:tcPr>
            <w:tcW w:w="772" w:type="dxa"/>
            <w:tcBorders>
              <w:top w:val="single" w:sz="4" w:space="0" w:color="FFFFFF"/>
              <w:left w:val="single" w:sz="4" w:space="0" w:color="FFFFFF"/>
              <w:bottom w:val="single" w:sz="4" w:space="0" w:color="FFFFFF"/>
              <w:right w:val="single" w:sz="4" w:space="0" w:color="FFFFFF"/>
            </w:tcBorders>
          </w:tcPr>
          <w:p w:rsidR="006A0C63" w:rsidRPr="001A228A" w:rsidRDefault="006A0C63" w:rsidP="006A0C63">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&lt;.001</w:t>
            </w:r>
          </w:p>
        </w:tc>
      </w:tr>
      <w:tr w:rsidR="001A228A" w:rsidRPr="001A228A" w:rsidTr="00504855">
        <w:tc>
          <w:tcPr>
            <w:tcW w:w="4405" w:type="dxa"/>
            <w:tcBorders>
              <w:top w:val="single" w:sz="4" w:space="0" w:color="FFFFFF"/>
              <w:left w:val="single" w:sz="4" w:space="0" w:color="FFFFFF"/>
              <w:bottom w:val="single" w:sz="4" w:space="0" w:color="FFFFFF"/>
              <w:right w:val="single" w:sz="4" w:space="0" w:color="FFFFFF"/>
            </w:tcBorders>
          </w:tcPr>
          <w:p w:rsidR="006A0C63" w:rsidRPr="001A228A" w:rsidRDefault="006A0C63" w:rsidP="006A0C63">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Emotion x Social Anxiety</w:t>
            </w:r>
          </w:p>
        </w:tc>
        <w:tc>
          <w:tcPr>
            <w:tcW w:w="1980" w:type="dxa"/>
            <w:tcBorders>
              <w:top w:val="single" w:sz="4" w:space="0" w:color="FFFFFF"/>
              <w:left w:val="single" w:sz="4" w:space="0" w:color="FFFFFF"/>
              <w:bottom w:val="single" w:sz="4" w:space="0" w:color="FFFFFF"/>
              <w:right w:val="single" w:sz="4" w:space="0" w:color="FFFFFF"/>
            </w:tcBorders>
          </w:tcPr>
          <w:p w:rsidR="006A0C63" w:rsidRPr="001A228A" w:rsidRDefault="006A0C63" w:rsidP="006A0C63">
            <w:r w:rsidRPr="001A228A">
              <w:rPr>
                <w:rFonts w:ascii="Times New Roman" w:hAnsi="Times New Roman" w:cs="Times New Roman"/>
                <w:sz w:val="24"/>
                <w:szCs w:val="24"/>
              </w:rPr>
              <w:t>(5.40, 621.16)</w:t>
            </w:r>
          </w:p>
        </w:tc>
        <w:tc>
          <w:tcPr>
            <w:tcW w:w="1260" w:type="dxa"/>
            <w:tcBorders>
              <w:top w:val="single" w:sz="4" w:space="0" w:color="FFFFFF"/>
              <w:left w:val="single" w:sz="4" w:space="0" w:color="FFFFFF"/>
              <w:bottom w:val="single" w:sz="4" w:space="0" w:color="FFFFFF"/>
              <w:right w:val="single" w:sz="4" w:space="0" w:color="FFFFFF"/>
            </w:tcBorders>
          </w:tcPr>
          <w:p w:rsidR="006A0C63" w:rsidRPr="001A228A" w:rsidRDefault="006A0C63" w:rsidP="006A0C63">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2.46</w:t>
            </w:r>
          </w:p>
        </w:tc>
        <w:tc>
          <w:tcPr>
            <w:tcW w:w="933" w:type="dxa"/>
            <w:tcBorders>
              <w:top w:val="single" w:sz="4" w:space="0" w:color="FFFFFF"/>
              <w:left w:val="single" w:sz="4" w:space="0" w:color="FFFFFF"/>
              <w:bottom w:val="single" w:sz="4" w:space="0" w:color="FFFFFF"/>
              <w:right w:val="single" w:sz="4" w:space="0" w:color="FFFFFF"/>
            </w:tcBorders>
          </w:tcPr>
          <w:p w:rsidR="006A0C63" w:rsidRPr="001A228A" w:rsidRDefault="006A0C63" w:rsidP="006A0C63">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.02</w:t>
            </w:r>
          </w:p>
        </w:tc>
        <w:tc>
          <w:tcPr>
            <w:tcW w:w="772" w:type="dxa"/>
            <w:tcBorders>
              <w:top w:val="single" w:sz="4" w:space="0" w:color="FFFFFF"/>
              <w:left w:val="single" w:sz="4" w:space="0" w:color="FFFFFF"/>
              <w:bottom w:val="single" w:sz="4" w:space="0" w:color="FFFFFF"/>
              <w:right w:val="single" w:sz="4" w:space="0" w:color="FFFFFF"/>
            </w:tcBorders>
          </w:tcPr>
          <w:p w:rsidR="006A0C63" w:rsidRPr="001A228A" w:rsidRDefault="006A0C63" w:rsidP="006A0C63">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.03</w:t>
            </w:r>
          </w:p>
        </w:tc>
      </w:tr>
      <w:tr w:rsidR="001A228A" w:rsidRPr="001A228A" w:rsidTr="00504855">
        <w:tc>
          <w:tcPr>
            <w:tcW w:w="4405" w:type="dxa"/>
            <w:tcBorders>
              <w:top w:val="single" w:sz="4" w:space="0" w:color="FFFFFF"/>
              <w:left w:val="single" w:sz="4" w:space="0" w:color="FFFFFF"/>
              <w:bottom w:val="single" w:sz="4" w:space="0" w:color="FFFFFF"/>
              <w:right w:val="single" w:sz="4" w:space="0" w:color="FFFFFF"/>
            </w:tcBorders>
          </w:tcPr>
          <w:p w:rsidR="006A0C63" w:rsidRPr="001A228A" w:rsidRDefault="006A0C63" w:rsidP="006A0C63">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Emotion x Gender</w:t>
            </w:r>
          </w:p>
        </w:tc>
        <w:tc>
          <w:tcPr>
            <w:tcW w:w="1980" w:type="dxa"/>
            <w:tcBorders>
              <w:top w:val="single" w:sz="4" w:space="0" w:color="FFFFFF"/>
              <w:left w:val="single" w:sz="4" w:space="0" w:color="FFFFFF"/>
              <w:bottom w:val="single" w:sz="4" w:space="0" w:color="FFFFFF"/>
              <w:right w:val="single" w:sz="4" w:space="0" w:color="FFFFFF"/>
            </w:tcBorders>
          </w:tcPr>
          <w:p w:rsidR="006A0C63" w:rsidRPr="001A228A" w:rsidRDefault="006A0C63" w:rsidP="006A0C63">
            <w:r w:rsidRPr="001A228A">
              <w:rPr>
                <w:rFonts w:ascii="Times New Roman" w:hAnsi="Times New Roman" w:cs="Times New Roman"/>
                <w:sz w:val="24"/>
                <w:szCs w:val="24"/>
              </w:rPr>
              <w:t>(5.40, 621.16)</w:t>
            </w:r>
          </w:p>
        </w:tc>
        <w:tc>
          <w:tcPr>
            <w:tcW w:w="1260" w:type="dxa"/>
            <w:tcBorders>
              <w:top w:val="single" w:sz="4" w:space="0" w:color="FFFFFF"/>
              <w:left w:val="single" w:sz="4" w:space="0" w:color="FFFFFF"/>
              <w:bottom w:val="single" w:sz="4" w:space="0" w:color="FFFFFF"/>
              <w:right w:val="single" w:sz="4" w:space="0" w:color="FFFFFF"/>
            </w:tcBorders>
          </w:tcPr>
          <w:p w:rsidR="006A0C63" w:rsidRPr="001A228A" w:rsidRDefault="006A0C63" w:rsidP="006A0C63">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1.10</w:t>
            </w:r>
          </w:p>
        </w:tc>
        <w:tc>
          <w:tcPr>
            <w:tcW w:w="933" w:type="dxa"/>
            <w:tcBorders>
              <w:top w:val="single" w:sz="4" w:space="0" w:color="FFFFFF"/>
              <w:left w:val="single" w:sz="4" w:space="0" w:color="FFFFFF"/>
              <w:bottom w:val="single" w:sz="4" w:space="0" w:color="FFFFFF"/>
              <w:right w:val="single" w:sz="4" w:space="0" w:color="FFFFFF"/>
            </w:tcBorders>
          </w:tcPr>
          <w:p w:rsidR="006A0C63" w:rsidRPr="001A228A" w:rsidRDefault="006A0C63" w:rsidP="006A0C63">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.01</w:t>
            </w:r>
          </w:p>
        </w:tc>
        <w:tc>
          <w:tcPr>
            <w:tcW w:w="772" w:type="dxa"/>
            <w:tcBorders>
              <w:top w:val="single" w:sz="4" w:space="0" w:color="FFFFFF"/>
              <w:left w:val="single" w:sz="4" w:space="0" w:color="FFFFFF"/>
              <w:bottom w:val="single" w:sz="4" w:space="0" w:color="FFFFFF"/>
              <w:right w:val="single" w:sz="4" w:space="0" w:color="FFFFFF"/>
            </w:tcBorders>
          </w:tcPr>
          <w:p w:rsidR="006A0C63" w:rsidRPr="001A228A" w:rsidRDefault="006A0C63" w:rsidP="006A0C63">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.36</w:t>
            </w:r>
          </w:p>
        </w:tc>
      </w:tr>
      <w:tr w:rsidR="001A228A" w:rsidRPr="001A228A" w:rsidTr="00504855">
        <w:tc>
          <w:tcPr>
            <w:tcW w:w="4405" w:type="dxa"/>
            <w:tcBorders>
              <w:top w:val="single" w:sz="4" w:space="0" w:color="FFFFFF"/>
              <w:left w:val="single" w:sz="4" w:space="0" w:color="FFFFFF"/>
              <w:bottom w:val="single" w:sz="4" w:space="0" w:color="FFFFFF"/>
              <w:right w:val="single" w:sz="4" w:space="0" w:color="FFFFFF"/>
            </w:tcBorders>
          </w:tcPr>
          <w:p w:rsidR="00B265D7" w:rsidRPr="001A228A" w:rsidRDefault="00B265D7"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Speaker Age x Emotion</w:t>
            </w:r>
          </w:p>
        </w:tc>
        <w:tc>
          <w:tcPr>
            <w:tcW w:w="1980" w:type="dxa"/>
            <w:tcBorders>
              <w:top w:val="single" w:sz="4" w:space="0" w:color="FFFFFF"/>
              <w:left w:val="single" w:sz="4" w:space="0" w:color="FFFFFF"/>
              <w:bottom w:val="single" w:sz="4" w:space="0" w:color="FFFFFF"/>
              <w:right w:val="single" w:sz="4" w:space="0" w:color="FFFFFF"/>
            </w:tcBorders>
          </w:tcPr>
          <w:p w:rsidR="00B265D7" w:rsidRPr="001A228A" w:rsidRDefault="00E43F2D" w:rsidP="006A0C63">
            <w:pPr>
              <w:pStyle w:val="NoSpacing"/>
              <w:spacing w:line="360" w:lineRule="auto"/>
              <w:rPr>
                <w:rFonts w:ascii="Times New Roman" w:hAnsi="Times New Roman" w:cs="Times New Roman"/>
                <w:sz w:val="24"/>
                <w:szCs w:val="24"/>
                <w:highlight w:val="yellow"/>
              </w:rPr>
            </w:pPr>
            <w:r w:rsidRPr="001A228A">
              <w:rPr>
                <w:rFonts w:ascii="Times New Roman" w:hAnsi="Times New Roman" w:cs="Times New Roman"/>
                <w:sz w:val="24"/>
                <w:szCs w:val="24"/>
              </w:rPr>
              <w:t>(5.0</w:t>
            </w:r>
            <w:r w:rsidR="006A0C63" w:rsidRPr="001A228A">
              <w:rPr>
                <w:rFonts w:ascii="Times New Roman" w:hAnsi="Times New Roman" w:cs="Times New Roman"/>
                <w:sz w:val="24"/>
                <w:szCs w:val="24"/>
              </w:rPr>
              <w:t>8</w:t>
            </w:r>
            <w:r w:rsidR="0055521A" w:rsidRPr="001A228A">
              <w:rPr>
                <w:rFonts w:ascii="Times New Roman" w:hAnsi="Times New Roman" w:cs="Times New Roman"/>
                <w:sz w:val="24"/>
                <w:szCs w:val="24"/>
              </w:rPr>
              <w:t xml:space="preserve">, </w:t>
            </w:r>
            <w:r w:rsidR="00E90C32" w:rsidRPr="001A228A">
              <w:rPr>
                <w:rFonts w:ascii="Times New Roman" w:hAnsi="Times New Roman" w:cs="Times New Roman"/>
                <w:sz w:val="24"/>
                <w:szCs w:val="24"/>
              </w:rPr>
              <w:t>584.</w:t>
            </w:r>
            <w:r w:rsidR="006A0C63" w:rsidRPr="001A228A">
              <w:rPr>
                <w:rFonts w:ascii="Times New Roman" w:hAnsi="Times New Roman" w:cs="Times New Roman"/>
                <w:sz w:val="24"/>
                <w:szCs w:val="24"/>
              </w:rPr>
              <w:t>5</w:t>
            </w:r>
            <w:r w:rsidR="00E90C32" w:rsidRPr="001A228A">
              <w:rPr>
                <w:rFonts w:ascii="Times New Roman" w:hAnsi="Times New Roman" w:cs="Times New Roman"/>
                <w:sz w:val="24"/>
                <w:szCs w:val="24"/>
              </w:rPr>
              <w:t>9</w:t>
            </w:r>
            <w:r w:rsidR="0055521A" w:rsidRPr="001A228A">
              <w:rPr>
                <w:rFonts w:ascii="Times New Roman" w:hAnsi="Times New Roman" w:cs="Times New Roman"/>
                <w:sz w:val="24"/>
                <w:szCs w:val="24"/>
              </w:rPr>
              <w:t>)</w:t>
            </w:r>
          </w:p>
        </w:tc>
        <w:tc>
          <w:tcPr>
            <w:tcW w:w="1260" w:type="dxa"/>
            <w:tcBorders>
              <w:top w:val="single" w:sz="4" w:space="0" w:color="FFFFFF"/>
              <w:left w:val="single" w:sz="4" w:space="0" w:color="FFFFFF"/>
              <w:bottom w:val="single" w:sz="4" w:space="0" w:color="FFFFFF"/>
              <w:right w:val="single" w:sz="4" w:space="0" w:color="FFFFFF"/>
            </w:tcBorders>
          </w:tcPr>
          <w:p w:rsidR="00B265D7" w:rsidRPr="001A228A" w:rsidRDefault="00FF6DA2"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27.25</w:t>
            </w:r>
          </w:p>
        </w:tc>
        <w:tc>
          <w:tcPr>
            <w:tcW w:w="933" w:type="dxa"/>
            <w:tcBorders>
              <w:top w:val="single" w:sz="4" w:space="0" w:color="FFFFFF"/>
              <w:left w:val="single" w:sz="4" w:space="0" w:color="FFFFFF"/>
              <w:bottom w:val="single" w:sz="4" w:space="0" w:color="FFFFFF"/>
              <w:right w:val="single" w:sz="4" w:space="0" w:color="FFFFFF"/>
            </w:tcBorders>
          </w:tcPr>
          <w:p w:rsidR="00B265D7" w:rsidRPr="001A228A" w:rsidRDefault="0055521A" w:rsidP="00C25CBF">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.19</w:t>
            </w:r>
          </w:p>
        </w:tc>
        <w:tc>
          <w:tcPr>
            <w:tcW w:w="772" w:type="dxa"/>
            <w:tcBorders>
              <w:top w:val="single" w:sz="4" w:space="0" w:color="FFFFFF"/>
              <w:left w:val="single" w:sz="4" w:space="0" w:color="FFFFFF"/>
              <w:bottom w:val="single" w:sz="4" w:space="0" w:color="FFFFFF"/>
              <w:right w:val="single" w:sz="4" w:space="0" w:color="FFFFFF"/>
            </w:tcBorders>
          </w:tcPr>
          <w:p w:rsidR="00B265D7" w:rsidRPr="001A228A" w:rsidRDefault="001E3614"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&lt;.001</w:t>
            </w:r>
          </w:p>
        </w:tc>
      </w:tr>
      <w:tr w:rsidR="001A228A" w:rsidRPr="001A228A" w:rsidTr="00504855">
        <w:tc>
          <w:tcPr>
            <w:tcW w:w="4405" w:type="dxa"/>
            <w:tcBorders>
              <w:top w:val="single" w:sz="4" w:space="0" w:color="FFFFFF"/>
              <w:left w:val="single" w:sz="4" w:space="0" w:color="FFFFFF"/>
              <w:bottom w:val="single" w:sz="4" w:space="0" w:color="FFFFFF"/>
              <w:right w:val="single" w:sz="4" w:space="0" w:color="FFFFFF"/>
            </w:tcBorders>
          </w:tcPr>
          <w:p w:rsidR="00B265D7" w:rsidRPr="001A228A" w:rsidRDefault="00B265D7"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Speaker Age x Emotion x Loneliness</w:t>
            </w:r>
          </w:p>
        </w:tc>
        <w:tc>
          <w:tcPr>
            <w:tcW w:w="1980" w:type="dxa"/>
            <w:tcBorders>
              <w:top w:val="single" w:sz="4" w:space="0" w:color="FFFFFF"/>
              <w:left w:val="single" w:sz="4" w:space="0" w:color="FFFFFF"/>
              <w:bottom w:val="single" w:sz="4" w:space="0" w:color="FFFFFF"/>
              <w:right w:val="single" w:sz="4" w:space="0" w:color="FFFFFF"/>
            </w:tcBorders>
          </w:tcPr>
          <w:p w:rsidR="00B265D7" w:rsidRPr="001A228A" w:rsidRDefault="00E43F2D" w:rsidP="006A0C63">
            <w:pPr>
              <w:pStyle w:val="NoSpacing"/>
              <w:spacing w:line="360" w:lineRule="auto"/>
              <w:rPr>
                <w:rFonts w:ascii="Times New Roman" w:hAnsi="Times New Roman" w:cs="Times New Roman"/>
                <w:sz w:val="24"/>
                <w:szCs w:val="24"/>
                <w:highlight w:val="yellow"/>
              </w:rPr>
            </w:pPr>
            <w:r w:rsidRPr="001A228A">
              <w:rPr>
                <w:rFonts w:ascii="Times New Roman" w:hAnsi="Times New Roman" w:cs="Times New Roman"/>
                <w:sz w:val="24"/>
                <w:szCs w:val="24"/>
              </w:rPr>
              <w:t>(</w:t>
            </w:r>
            <w:r w:rsidR="006A0C63" w:rsidRPr="001A228A">
              <w:rPr>
                <w:rFonts w:ascii="Times New Roman" w:hAnsi="Times New Roman" w:cs="Times New Roman"/>
                <w:sz w:val="24"/>
                <w:szCs w:val="24"/>
              </w:rPr>
              <w:t>5.08</w:t>
            </w:r>
            <w:r w:rsidR="0055521A" w:rsidRPr="001A228A">
              <w:rPr>
                <w:rFonts w:ascii="Times New Roman" w:hAnsi="Times New Roman" w:cs="Times New Roman"/>
                <w:sz w:val="24"/>
                <w:szCs w:val="24"/>
              </w:rPr>
              <w:t xml:space="preserve">, </w:t>
            </w:r>
            <w:r w:rsidR="006A0C63" w:rsidRPr="001A228A">
              <w:rPr>
                <w:rFonts w:ascii="Times New Roman" w:hAnsi="Times New Roman" w:cs="Times New Roman"/>
                <w:sz w:val="24"/>
                <w:szCs w:val="24"/>
              </w:rPr>
              <w:t>621.16</w:t>
            </w:r>
            <w:r w:rsidR="0055521A" w:rsidRPr="001A228A">
              <w:rPr>
                <w:rFonts w:ascii="Times New Roman" w:hAnsi="Times New Roman" w:cs="Times New Roman"/>
                <w:sz w:val="24"/>
                <w:szCs w:val="24"/>
              </w:rPr>
              <w:t>)</w:t>
            </w:r>
          </w:p>
        </w:tc>
        <w:tc>
          <w:tcPr>
            <w:tcW w:w="1260" w:type="dxa"/>
            <w:tcBorders>
              <w:top w:val="single" w:sz="4" w:space="0" w:color="FFFFFF"/>
              <w:left w:val="single" w:sz="4" w:space="0" w:color="FFFFFF"/>
              <w:bottom w:val="single" w:sz="4" w:space="0" w:color="FFFFFF"/>
              <w:right w:val="single" w:sz="4" w:space="0" w:color="FFFFFF"/>
            </w:tcBorders>
          </w:tcPr>
          <w:p w:rsidR="00B265D7" w:rsidRPr="001A228A" w:rsidRDefault="00FF6DA2"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0.54</w:t>
            </w:r>
          </w:p>
        </w:tc>
        <w:tc>
          <w:tcPr>
            <w:tcW w:w="933" w:type="dxa"/>
            <w:tcBorders>
              <w:top w:val="single" w:sz="4" w:space="0" w:color="FFFFFF"/>
              <w:left w:val="single" w:sz="4" w:space="0" w:color="FFFFFF"/>
              <w:bottom w:val="single" w:sz="4" w:space="0" w:color="FFFFFF"/>
              <w:right w:val="single" w:sz="4" w:space="0" w:color="FFFFFF"/>
            </w:tcBorders>
          </w:tcPr>
          <w:p w:rsidR="00B265D7" w:rsidRPr="001A228A" w:rsidRDefault="00C25CBF"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.01</w:t>
            </w:r>
          </w:p>
        </w:tc>
        <w:tc>
          <w:tcPr>
            <w:tcW w:w="772" w:type="dxa"/>
            <w:tcBorders>
              <w:top w:val="single" w:sz="4" w:space="0" w:color="FFFFFF"/>
              <w:left w:val="single" w:sz="4" w:space="0" w:color="FFFFFF"/>
              <w:bottom w:val="single" w:sz="4" w:space="0" w:color="FFFFFF"/>
              <w:right w:val="single" w:sz="4" w:space="0" w:color="FFFFFF"/>
            </w:tcBorders>
          </w:tcPr>
          <w:p w:rsidR="00B265D7" w:rsidRPr="001A228A" w:rsidRDefault="00FF6DA2"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.75</w:t>
            </w:r>
          </w:p>
        </w:tc>
      </w:tr>
      <w:tr w:rsidR="001A228A" w:rsidRPr="001A228A" w:rsidTr="00504855">
        <w:tc>
          <w:tcPr>
            <w:tcW w:w="4405" w:type="dxa"/>
            <w:tcBorders>
              <w:top w:val="single" w:sz="4" w:space="0" w:color="FFFFFF"/>
              <w:left w:val="single" w:sz="4" w:space="0" w:color="FFFFFF"/>
              <w:bottom w:val="single" w:sz="4" w:space="0" w:color="FFFFFF"/>
              <w:right w:val="single" w:sz="4" w:space="0" w:color="FFFFFF"/>
            </w:tcBorders>
          </w:tcPr>
          <w:p w:rsidR="006A0C63" w:rsidRPr="001A228A" w:rsidRDefault="006A0C63" w:rsidP="006A0C63">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Speaker Age x Emotion x Age</w:t>
            </w:r>
          </w:p>
        </w:tc>
        <w:tc>
          <w:tcPr>
            <w:tcW w:w="1980" w:type="dxa"/>
            <w:tcBorders>
              <w:top w:val="single" w:sz="4" w:space="0" w:color="FFFFFF"/>
              <w:left w:val="single" w:sz="4" w:space="0" w:color="FFFFFF"/>
              <w:bottom w:val="single" w:sz="4" w:space="0" w:color="FFFFFF"/>
              <w:right w:val="single" w:sz="4" w:space="0" w:color="FFFFFF"/>
            </w:tcBorders>
          </w:tcPr>
          <w:p w:rsidR="006A0C63" w:rsidRPr="001A228A" w:rsidRDefault="006A0C63" w:rsidP="006A0C63">
            <w:r w:rsidRPr="001A228A">
              <w:rPr>
                <w:rFonts w:ascii="Times New Roman" w:hAnsi="Times New Roman" w:cs="Times New Roman"/>
                <w:sz w:val="24"/>
                <w:szCs w:val="24"/>
              </w:rPr>
              <w:t>(5.08, 621.16)</w:t>
            </w:r>
          </w:p>
        </w:tc>
        <w:tc>
          <w:tcPr>
            <w:tcW w:w="1260" w:type="dxa"/>
            <w:tcBorders>
              <w:top w:val="single" w:sz="4" w:space="0" w:color="FFFFFF"/>
              <w:left w:val="single" w:sz="4" w:space="0" w:color="FFFFFF"/>
              <w:bottom w:val="single" w:sz="4" w:space="0" w:color="FFFFFF"/>
              <w:right w:val="single" w:sz="4" w:space="0" w:color="FFFFFF"/>
            </w:tcBorders>
          </w:tcPr>
          <w:p w:rsidR="006A0C63" w:rsidRPr="001A228A" w:rsidRDefault="006A0C63" w:rsidP="006A0C63">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2.17</w:t>
            </w:r>
          </w:p>
        </w:tc>
        <w:tc>
          <w:tcPr>
            <w:tcW w:w="933" w:type="dxa"/>
            <w:tcBorders>
              <w:top w:val="single" w:sz="4" w:space="0" w:color="FFFFFF"/>
              <w:left w:val="single" w:sz="4" w:space="0" w:color="FFFFFF"/>
              <w:bottom w:val="single" w:sz="4" w:space="0" w:color="FFFFFF"/>
              <w:right w:val="single" w:sz="4" w:space="0" w:color="FFFFFF"/>
            </w:tcBorders>
          </w:tcPr>
          <w:p w:rsidR="006A0C63" w:rsidRPr="001A228A" w:rsidRDefault="006A0C63" w:rsidP="006A0C63">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.02</w:t>
            </w:r>
          </w:p>
        </w:tc>
        <w:tc>
          <w:tcPr>
            <w:tcW w:w="772" w:type="dxa"/>
            <w:tcBorders>
              <w:top w:val="single" w:sz="4" w:space="0" w:color="FFFFFF"/>
              <w:left w:val="single" w:sz="4" w:space="0" w:color="FFFFFF"/>
              <w:bottom w:val="single" w:sz="4" w:space="0" w:color="FFFFFF"/>
              <w:right w:val="single" w:sz="4" w:space="0" w:color="FFFFFF"/>
            </w:tcBorders>
          </w:tcPr>
          <w:p w:rsidR="006A0C63" w:rsidRPr="001A228A" w:rsidRDefault="006A0C63" w:rsidP="006A0C63">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.06</w:t>
            </w:r>
          </w:p>
        </w:tc>
      </w:tr>
      <w:tr w:rsidR="001A228A" w:rsidRPr="001A228A" w:rsidTr="00504855">
        <w:tc>
          <w:tcPr>
            <w:tcW w:w="4405" w:type="dxa"/>
            <w:tcBorders>
              <w:top w:val="single" w:sz="4" w:space="0" w:color="FFFFFF"/>
              <w:left w:val="single" w:sz="4" w:space="0" w:color="FFFFFF"/>
              <w:bottom w:val="single" w:sz="4" w:space="0" w:color="FFFFFF"/>
              <w:right w:val="single" w:sz="4" w:space="0" w:color="FFFFFF"/>
            </w:tcBorders>
          </w:tcPr>
          <w:p w:rsidR="006A0C63" w:rsidRPr="001A228A" w:rsidRDefault="006A0C63" w:rsidP="006A0C63">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Speaker Age x Emotion x Social Anxiety</w:t>
            </w:r>
          </w:p>
        </w:tc>
        <w:tc>
          <w:tcPr>
            <w:tcW w:w="1980" w:type="dxa"/>
            <w:tcBorders>
              <w:top w:val="single" w:sz="4" w:space="0" w:color="FFFFFF"/>
              <w:left w:val="single" w:sz="4" w:space="0" w:color="FFFFFF"/>
              <w:bottom w:val="single" w:sz="4" w:space="0" w:color="FFFFFF"/>
              <w:right w:val="single" w:sz="4" w:space="0" w:color="FFFFFF"/>
            </w:tcBorders>
          </w:tcPr>
          <w:p w:rsidR="006A0C63" w:rsidRPr="001A228A" w:rsidRDefault="006A0C63" w:rsidP="006A0C63">
            <w:r w:rsidRPr="001A228A">
              <w:rPr>
                <w:rFonts w:ascii="Times New Roman" w:hAnsi="Times New Roman" w:cs="Times New Roman"/>
                <w:sz w:val="24"/>
                <w:szCs w:val="24"/>
              </w:rPr>
              <w:t>(5.08, 621.16)</w:t>
            </w:r>
          </w:p>
        </w:tc>
        <w:tc>
          <w:tcPr>
            <w:tcW w:w="1260" w:type="dxa"/>
            <w:tcBorders>
              <w:top w:val="single" w:sz="4" w:space="0" w:color="FFFFFF"/>
              <w:left w:val="single" w:sz="4" w:space="0" w:color="FFFFFF"/>
              <w:bottom w:val="single" w:sz="4" w:space="0" w:color="FFFFFF"/>
              <w:right w:val="single" w:sz="4" w:space="0" w:color="FFFFFF"/>
            </w:tcBorders>
          </w:tcPr>
          <w:p w:rsidR="006A0C63" w:rsidRPr="001A228A" w:rsidRDefault="006A0C63" w:rsidP="006A0C63">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0.80</w:t>
            </w:r>
          </w:p>
        </w:tc>
        <w:tc>
          <w:tcPr>
            <w:tcW w:w="933" w:type="dxa"/>
            <w:tcBorders>
              <w:top w:val="single" w:sz="4" w:space="0" w:color="FFFFFF"/>
              <w:left w:val="single" w:sz="4" w:space="0" w:color="FFFFFF"/>
              <w:bottom w:val="single" w:sz="4" w:space="0" w:color="FFFFFF"/>
              <w:right w:val="single" w:sz="4" w:space="0" w:color="FFFFFF"/>
            </w:tcBorders>
          </w:tcPr>
          <w:p w:rsidR="006A0C63" w:rsidRPr="001A228A" w:rsidRDefault="006A0C63" w:rsidP="006A0C63">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.01</w:t>
            </w:r>
          </w:p>
        </w:tc>
        <w:tc>
          <w:tcPr>
            <w:tcW w:w="772" w:type="dxa"/>
            <w:tcBorders>
              <w:top w:val="single" w:sz="4" w:space="0" w:color="FFFFFF"/>
              <w:left w:val="single" w:sz="4" w:space="0" w:color="FFFFFF"/>
              <w:bottom w:val="single" w:sz="4" w:space="0" w:color="FFFFFF"/>
              <w:right w:val="single" w:sz="4" w:space="0" w:color="FFFFFF"/>
            </w:tcBorders>
          </w:tcPr>
          <w:p w:rsidR="006A0C63" w:rsidRPr="001A228A" w:rsidRDefault="006A0C63" w:rsidP="006A0C63">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.56</w:t>
            </w:r>
          </w:p>
        </w:tc>
      </w:tr>
      <w:tr w:rsidR="001A228A" w:rsidRPr="001A228A" w:rsidTr="00504855">
        <w:tc>
          <w:tcPr>
            <w:tcW w:w="4405" w:type="dxa"/>
            <w:tcBorders>
              <w:top w:val="single" w:sz="4" w:space="0" w:color="FFFFFF"/>
              <w:left w:val="single" w:sz="4" w:space="0" w:color="FFFFFF"/>
              <w:bottom w:val="single" w:sz="4" w:space="0" w:color="auto"/>
              <w:right w:val="single" w:sz="4" w:space="0" w:color="FFFFFF"/>
            </w:tcBorders>
          </w:tcPr>
          <w:p w:rsidR="006A0C63" w:rsidRPr="001A228A" w:rsidRDefault="006A0C63" w:rsidP="006A0C63">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Speaker Age x Emotion x Gender</w:t>
            </w:r>
          </w:p>
        </w:tc>
        <w:tc>
          <w:tcPr>
            <w:tcW w:w="1980" w:type="dxa"/>
            <w:tcBorders>
              <w:top w:val="single" w:sz="4" w:space="0" w:color="FFFFFF"/>
              <w:left w:val="single" w:sz="4" w:space="0" w:color="FFFFFF"/>
              <w:bottom w:val="single" w:sz="4" w:space="0" w:color="auto"/>
              <w:right w:val="single" w:sz="4" w:space="0" w:color="FFFFFF"/>
            </w:tcBorders>
          </w:tcPr>
          <w:p w:rsidR="006A0C63" w:rsidRPr="001A228A" w:rsidRDefault="006A0C63" w:rsidP="006A0C63">
            <w:r w:rsidRPr="001A228A">
              <w:rPr>
                <w:rFonts w:ascii="Times New Roman" w:hAnsi="Times New Roman" w:cs="Times New Roman"/>
                <w:sz w:val="24"/>
                <w:szCs w:val="24"/>
              </w:rPr>
              <w:t>(5.08, 621.16)</w:t>
            </w:r>
          </w:p>
        </w:tc>
        <w:tc>
          <w:tcPr>
            <w:tcW w:w="1260" w:type="dxa"/>
            <w:tcBorders>
              <w:top w:val="single" w:sz="4" w:space="0" w:color="FFFFFF"/>
              <w:left w:val="single" w:sz="4" w:space="0" w:color="FFFFFF"/>
              <w:bottom w:val="single" w:sz="4" w:space="0" w:color="auto"/>
              <w:right w:val="single" w:sz="4" w:space="0" w:color="FFFFFF"/>
            </w:tcBorders>
          </w:tcPr>
          <w:p w:rsidR="006A0C63" w:rsidRPr="001A228A" w:rsidRDefault="006A0C63" w:rsidP="006A0C63">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1.12</w:t>
            </w:r>
          </w:p>
        </w:tc>
        <w:tc>
          <w:tcPr>
            <w:tcW w:w="933" w:type="dxa"/>
            <w:tcBorders>
              <w:top w:val="single" w:sz="4" w:space="0" w:color="FFFFFF"/>
              <w:left w:val="single" w:sz="4" w:space="0" w:color="FFFFFF"/>
              <w:bottom w:val="single" w:sz="4" w:space="0" w:color="auto"/>
              <w:right w:val="single" w:sz="4" w:space="0" w:color="FFFFFF"/>
            </w:tcBorders>
          </w:tcPr>
          <w:p w:rsidR="006A0C63" w:rsidRPr="001A228A" w:rsidRDefault="006A0C63" w:rsidP="006A0C63">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.01</w:t>
            </w:r>
          </w:p>
        </w:tc>
        <w:tc>
          <w:tcPr>
            <w:tcW w:w="772" w:type="dxa"/>
            <w:tcBorders>
              <w:top w:val="single" w:sz="4" w:space="0" w:color="FFFFFF"/>
              <w:left w:val="single" w:sz="4" w:space="0" w:color="FFFFFF"/>
              <w:bottom w:val="single" w:sz="4" w:space="0" w:color="auto"/>
              <w:right w:val="single" w:sz="4" w:space="0" w:color="FFFFFF"/>
            </w:tcBorders>
          </w:tcPr>
          <w:p w:rsidR="006A0C63" w:rsidRPr="001A228A" w:rsidRDefault="006A0C63" w:rsidP="006A0C63">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.35</w:t>
            </w:r>
          </w:p>
        </w:tc>
      </w:tr>
    </w:tbl>
    <w:p w:rsidR="006261E4" w:rsidRPr="001A228A" w:rsidRDefault="006261E4" w:rsidP="006261E4">
      <w:pPr>
        <w:spacing w:line="360" w:lineRule="auto"/>
        <w:rPr>
          <w:rFonts w:ascii="Times New Roman" w:hAnsi="Times New Roman" w:cs="Times New Roman"/>
          <w:sz w:val="24"/>
          <w:szCs w:val="24"/>
        </w:rPr>
      </w:pPr>
      <w:r w:rsidRPr="001A228A">
        <w:rPr>
          <w:rFonts w:ascii="Times New Roman" w:hAnsi="Times New Roman" w:cs="Times New Roman"/>
          <w:sz w:val="24"/>
          <w:szCs w:val="24"/>
        </w:rPr>
        <w:t xml:space="preserve">Note. </w:t>
      </w:r>
      <w:r w:rsidRPr="001A228A">
        <w:rPr>
          <w:rFonts w:ascii="Times New Roman" w:hAnsi="Times New Roman" w:cs="Times New Roman"/>
          <w:i/>
          <w:sz w:val="24"/>
          <w:szCs w:val="24"/>
        </w:rPr>
        <w:t>η</w:t>
      </w:r>
      <w:r w:rsidRPr="001A228A">
        <w:rPr>
          <w:rFonts w:ascii="Times New Roman" w:hAnsi="Times New Roman" w:cs="Times New Roman"/>
          <w:i/>
          <w:sz w:val="24"/>
          <w:szCs w:val="24"/>
          <w:vertAlign w:val="superscript"/>
        </w:rPr>
        <w:t xml:space="preserve">2 </w:t>
      </w:r>
      <w:r w:rsidRPr="001A228A">
        <w:rPr>
          <w:rFonts w:ascii="Times New Roman" w:hAnsi="Times New Roman" w:cs="Times New Roman"/>
          <w:sz w:val="24"/>
          <w:szCs w:val="24"/>
        </w:rPr>
        <w:t>= partial eta squared. Speaker Age represents the age group of the actor who produced the vocal stimuli</w:t>
      </w:r>
      <w:r w:rsidR="00B1300A" w:rsidRPr="001A228A">
        <w:rPr>
          <w:rFonts w:ascii="Times New Roman" w:hAnsi="Times New Roman" w:cs="Times New Roman"/>
          <w:sz w:val="24"/>
          <w:szCs w:val="24"/>
        </w:rPr>
        <w:t xml:space="preserve"> (adolescent vs. adult)</w:t>
      </w:r>
      <w:r w:rsidRPr="001A228A">
        <w:rPr>
          <w:rFonts w:ascii="Times New Roman" w:hAnsi="Times New Roman" w:cs="Times New Roman"/>
          <w:sz w:val="24"/>
          <w:szCs w:val="24"/>
        </w:rPr>
        <w:t>.</w:t>
      </w:r>
      <w:r w:rsidR="0055521A" w:rsidRPr="001A228A">
        <w:rPr>
          <w:rFonts w:ascii="Times New Roman" w:hAnsi="Times New Roman" w:cs="Times New Roman"/>
          <w:sz w:val="24"/>
          <w:szCs w:val="24"/>
        </w:rPr>
        <w:t xml:space="preserve"> Age </w:t>
      </w:r>
      <w:r w:rsidR="004A084A" w:rsidRPr="001A228A">
        <w:rPr>
          <w:rFonts w:ascii="Times New Roman" w:hAnsi="Times New Roman" w:cs="Times New Roman"/>
          <w:sz w:val="24"/>
          <w:szCs w:val="24"/>
        </w:rPr>
        <w:t xml:space="preserve">represents </w:t>
      </w:r>
      <w:r w:rsidR="0055521A" w:rsidRPr="001A228A">
        <w:rPr>
          <w:rFonts w:ascii="Times New Roman" w:hAnsi="Times New Roman" w:cs="Times New Roman"/>
          <w:sz w:val="24"/>
          <w:szCs w:val="24"/>
        </w:rPr>
        <w:t>the listener</w:t>
      </w:r>
      <w:r w:rsidR="00A142AD" w:rsidRPr="001A228A">
        <w:rPr>
          <w:rFonts w:ascii="Times New Roman" w:hAnsi="Times New Roman" w:cs="Times New Roman"/>
          <w:sz w:val="24"/>
          <w:szCs w:val="24"/>
        </w:rPr>
        <w:t xml:space="preserve">’s age </w:t>
      </w:r>
      <w:r w:rsidR="0055521A" w:rsidRPr="001A228A">
        <w:rPr>
          <w:rFonts w:ascii="Times New Roman" w:hAnsi="Times New Roman" w:cs="Times New Roman"/>
          <w:sz w:val="24"/>
          <w:szCs w:val="24"/>
        </w:rPr>
        <w:t>in years</w:t>
      </w:r>
      <w:r w:rsidR="00A142AD" w:rsidRPr="001A228A">
        <w:rPr>
          <w:rFonts w:ascii="Times New Roman" w:hAnsi="Times New Roman" w:cs="Times New Roman"/>
          <w:sz w:val="24"/>
          <w:szCs w:val="24"/>
        </w:rPr>
        <w:t xml:space="preserve"> (</w:t>
      </w:r>
      <w:r w:rsidR="004A084A" w:rsidRPr="001A228A">
        <w:rPr>
          <w:rFonts w:ascii="Times New Roman" w:hAnsi="Times New Roman" w:cs="Times New Roman"/>
          <w:sz w:val="24"/>
          <w:szCs w:val="24"/>
        </w:rPr>
        <w:t>entered as a mean-centered continuous predictor</w:t>
      </w:r>
      <w:r w:rsidR="0055521A" w:rsidRPr="001A228A">
        <w:rPr>
          <w:rFonts w:ascii="Times New Roman" w:hAnsi="Times New Roman" w:cs="Times New Roman"/>
          <w:sz w:val="24"/>
          <w:szCs w:val="24"/>
        </w:rPr>
        <w:t>).</w:t>
      </w:r>
    </w:p>
    <w:p w:rsidR="00F96C78" w:rsidRDefault="00F96C78" w:rsidP="008B5BEF">
      <w:pPr>
        <w:spacing w:line="480" w:lineRule="auto"/>
        <w:rPr>
          <w:rFonts w:ascii="Times New Roman" w:hAnsi="Times New Roman" w:cs="Times New Roman"/>
          <w:b/>
          <w:sz w:val="24"/>
          <w:szCs w:val="24"/>
        </w:rPr>
      </w:pPr>
    </w:p>
    <w:p w:rsidR="00B11764" w:rsidRPr="001A228A" w:rsidRDefault="0057674C" w:rsidP="008B5BEF">
      <w:pPr>
        <w:spacing w:line="480" w:lineRule="auto"/>
        <w:rPr>
          <w:rFonts w:ascii="Times New Roman" w:hAnsi="Times New Roman" w:cs="Times New Roman"/>
          <w:b/>
          <w:sz w:val="24"/>
          <w:szCs w:val="24"/>
        </w:rPr>
      </w:pPr>
      <w:bookmarkStart w:id="0" w:name="_GoBack"/>
      <w:bookmarkEnd w:id="0"/>
      <w:r w:rsidRPr="001A228A">
        <w:rPr>
          <w:rFonts w:ascii="Times New Roman" w:hAnsi="Times New Roman" w:cs="Times New Roman"/>
          <w:b/>
          <w:sz w:val="24"/>
          <w:szCs w:val="24"/>
        </w:rPr>
        <w:lastRenderedPageBreak/>
        <w:t>4) Results using hit rate as the measure of listeners’ performance</w:t>
      </w:r>
    </w:p>
    <w:p w:rsidR="008B5BEF" w:rsidRPr="001A228A" w:rsidRDefault="008B5BEF" w:rsidP="008B5BEF">
      <w:pPr>
        <w:spacing w:line="480" w:lineRule="auto"/>
        <w:rPr>
          <w:rFonts w:ascii="Times New Roman" w:hAnsi="Times New Roman" w:cs="Times New Roman"/>
          <w:sz w:val="24"/>
          <w:szCs w:val="24"/>
        </w:rPr>
      </w:pPr>
      <w:r w:rsidRPr="001A228A">
        <w:rPr>
          <w:rFonts w:ascii="Times New Roman" w:hAnsi="Times New Roman" w:cs="Times New Roman"/>
          <w:sz w:val="24"/>
          <w:szCs w:val="24"/>
        </w:rPr>
        <w:t xml:space="preserve">The general linear model presented in the manuscript was recomputed using listeners’ hit rate (i.e., uncorrected raw accuracy; see Table 1 of the Supplemental Materials) as the dependent variable. </w:t>
      </w:r>
      <w:proofErr w:type="spellStart"/>
      <w:r w:rsidRPr="001A228A">
        <w:rPr>
          <w:rFonts w:ascii="Times New Roman" w:hAnsi="Times New Roman" w:cs="Times New Roman"/>
          <w:sz w:val="24"/>
          <w:szCs w:val="24"/>
        </w:rPr>
        <w:t>Mauchly’s</w:t>
      </w:r>
      <w:proofErr w:type="spellEnd"/>
      <w:r w:rsidRPr="001A228A">
        <w:rPr>
          <w:rFonts w:ascii="Times New Roman" w:hAnsi="Times New Roman" w:cs="Times New Roman"/>
          <w:sz w:val="24"/>
          <w:szCs w:val="24"/>
        </w:rPr>
        <w:t xml:space="preserve"> test of </w:t>
      </w:r>
      <w:proofErr w:type="spellStart"/>
      <w:r w:rsidRPr="001A228A">
        <w:rPr>
          <w:rFonts w:ascii="Times New Roman" w:hAnsi="Times New Roman" w:cs="Times New Roman"/>
          <w:sz w:val="24"/>
          <w:szCs w:val="24"/>
        </w:rPr>
        <w:t>sphericity</w:t>
      </w:r>
      <w:proofErr w:type="spellEnd"/>
      <w:r w:rsidRPr="001A228A">
        <w:rPr>
          <w:rFonts w:ascii="Times New Roman" w:hAnsi="Times New Roman" w:cs="Times New Roman"/>
          <w:sz w:val="24"/>
          <w:szCs w:val="24"/>
        </w:rPr>
        <w:t xml:space="preserve"> indicated that </w:t>
      </w:r>
      <w:proofErr w:type="spellStart"/>
      <w:r w:rsidRPr="001A228A">
        <w:rPr>
          <w:rFonts w:ascii="Times New Roman" w:hAnsi="Times New Roman" w:cs="Times New Roman"/>
          <w:sz w:val="24"/>
          <w:szCs w:val="24"/>
        </w:rPr>
        <w:t>sphericity</w:t>
      </w:r>
      <w:proofErr w:type="spellEnd"/>
      <w:r w:rsidRPr="001A228A">
        <w:rPr>
          <w:rFonts w:ascii="Times New Roman" w:hAnsi="Times New Roman" w:cs="Times New Roman"/>
          <w:sz w:val="24"/>
          <w:szCs w:val="24"/>
        </w:rPr>
        <w:t xml:space="preserve"> should be assumed (</w:t>
      </w:r>
      <w:r w:rsidRPr="001A228A">
        <w:rPr>
          <w:rFonts w:ascii="Times New Roman" w:hAnsi="Times New Roman" w:cs="Times New Roman"/>
          <w:i/>
          <w:sz w:val="24"/>
          <w:szCs w:val="24"/>
        </w:rPr>
        <w:t>p</w:t>
      </w:r>
      <w:r w:rsidRPr="001A228A">
        <w:rPr>
          <w:rFonts w:ascii="Times New Roman" w:hAnsi="Times New Roman" w:cs="Times New Roman"/>
          <w:sz w:val="24"/>
          <w:szCs w:val="24"/>
        </w:rPr>
        <w:t xml:space="preserve"> &gt; .05). Results are identical to those presented in the main text. Parameter estimates for the interaction of Emotion x Loneliness suggested that greater loneliness was associated with heightened recognition of friendliness, </w:t>
      </w:r>
      <w:r w:rsidRPr="001A228A">
        <w:rPr>
          <w:rFonts w:ascii="Times New Roman" w:hAnsi="Times New Roman" w:cs="Times New Roman"/>
          <w:i/>
          <w:sz w:val="24"/>
          <w:szCs w:val="24"/>
        </w:rPr>
        <w:t>β</w:t>
      </w:r>
      <w:r w:rsidR="00C70E98" w:rsidRPr="001A228A">
        <w:rPr>
          <w:rFonts w:ascii="Times New Roman" w:hAnsi="Times New Roman" w:cs="Times New Roman"/>
          <w:sz w:val="24"/>
          <w:szCs w:val="24"/>
        </w:rPr>
        <w:t xml:space="preserve"> = .31</w:t>
      </w:r>
      <w:r w:rsidRPr="001A228A">
        <w:rPr>
          <w:rFonts w:ascii="Times New Roman" w:hAnsi="Times New Roman" w:cs="Times New Roman"/>
          <w:sz w:val="24"/>
          <w:szCs w:val="24"/>
        </w:rPr>
        <w:t xml:space="preserve">, </w:t>
      </w:r>
      <w:proofErr w:type="gramStart"/>
      <w:r w:rsidRPr="001A228A">
        <w:rPr>
          <w:rFonts w:ascii="Times New Roman" w:hAnsi="Times New Roman" w:cs="Times New Roman"/>
          <w:i/>
          <w:sz w:val="24"/>
          <w:szCs w:val="24"/>
        </w:rPr>
        <w:t>t</w:t>
      </w:r>
      <w:r w:rsidRPr="001A228A">
        <w:rPr>
          <w:rFonts w:ascii="Times New Roman" w:hAnsi="Times New Roman" w:cs="Times New Roman"/>
          <w:sz w:val="24"/>
          <w:szCs w:val="24"/>
        </w:rPr>
        <w:t>(</w:t>
      </w:r>
      <w:proofErr w:type="gramEnd"/>
      <w:r w:rsidRPr="001A228A">
        <w:rPr>
          <w:rFonts w:ascii="Times New Roman" w:hAnsi="Times New Roman" w:cs="Times New Roman"/>
          <w:sz w:val="24"/>
          <w:szCs w:val="24"/>
        </w:rPr>
        <w:t xml:space="preserve">116) = </w:t>
      </w:r>
      <w:r w:rsidR="007E70DD" w:rsidRPr="001A228A">
        <w:rPr>
          <w:rFonts w:ascii="Times New Roman" w:hAnsi="Times New Roman" w:cs="Times New Roman"/>
          <w:sz w:val="24"/>
          <w:szCs w:val="24"/>
        </w:rPr>
        <w:t>2.64</w:t>
      </w:r>
      <w:r w:rsidRPr="001A228A">
        <w:rPr>
          <w:rFonts w:ascii="Times New Roman" w:hAnsi="Times New Roman" w:cs="Times New Roman"/>
          <w:sz w:val="24"/>
          <w:szCs w:val="24"/>
        </w:rPr>
        <w:t xml:space="preserve">, </w:t>
      </w:r>
      <w:r w:rsidRPr="001A228A">
        <w:rPr>
          <w:rFonts w:ascii="Times New Roman" w:hAnsi="Times New Roman" w:cs="Times New Roman"/>
          <w:i/>
          <w:sz w:val="24"/>
          <w:szCs w:val="24"/>
        </w:rPr>
        <w:t>p</w:t>
      </w:r>
      <w:r w:rsidRPr="001A228A">
        <w:rPr>
          <w:rFonts w:ascii="Times New Roman" w:hAnsi="Times New Roman" w:cs="Times New Roman"/>
          <w:sz w:val="24"/>
          <w:szCs w:val="24"/>
        </w:rPr>
        <w:t xml:space="preserve"> = .00</w:t>
      </w:r>
      <w:r w:rsidR="007E70DD" w:rsidRPr="001A228A">
        <w:rPr>
          <w:rFonts w:ascii="Times New Roman" w:hAnsi="Times New Roman" w:cs="Times New Roman"/>
          <w:sz w:val="24"/>
          <w:szCs w:val="24"/>
        </w:rPr>
        <w:t>9</w:t>
      </w:r>
      <w:r w:rsidRPr="001A228A">
        <w:rPr>
          <w:rFonts w:ascii="Times New Roman" w:hAnsi="Times New Roman" w:cs="Times New Roman"/>
          <w:sz w:val="24"/>
          <w:szCs w:val="24"/>
        </w:rPr>
        <w:t xml:space="preserve">, </w:t>
      </w:r>
      <w:r w:rsidR="00C70E98" w:rsidRPr="001A228A">
        <w:rPr>
          <w:rFonts w:ascii="Times New Roman" w:hAnsi="Times New Roman" w:cs="Times New Roman"/>
          <w:sz w:val="24"/>
          <w:szCs w:val="24"/>
        </w:rPr>
        <w:t>95% CI [.08</w:t>
      </w:r>
      <w:r w:rsidRPr="001A228A">
        <w:rPr>
          <w:rFonts w:ascii="Times New Roman" w:hAnsi="Times New Roman" w:cs="Times New Roman"/>
          <w:sz w:val="24"/>
          <w:szCs w:val="24"/>
        </w:rPr>
        <w:t>, .</w:t>
      </w:r>
      <w:r w:rsidR="00C70E98" w:rsidRPr="001A228A">
        <w:rPr>
          <w:rFonts w:ascii="Times New Roman" w:hAnsi="Times New Roman" w:cs="Times New Roman"/>
          <w:sz w:val="24"/>
          <w:szCs w:val="24"/>
        </w:rPr>
        <w:t>54</w:t>
      </w:r>
      <w:r w:rsidRPr="001A228A">
        <w:rPr>
          <w:rFonts w:ascii="Times New Roman" w:hAnsi="Times New Roman" w:cs="Times New Roman"/>
          <w:sz w:val="24"/>
          <w:szCs w:val="24"/>
        </w:rPr>
        <w:t>]</w:t>
      </w:r>
      <w:r w:rsidR="007E70DD" w:rsidRPr="001A228A">
        <w:rPr>
          <w:rFonts w:ascii="Times New Roman" w:hAnsi="Times New Roman" w:cs="Times New Roman"/>
          <w:sz w:val="24"/>
          <w:szCs w:val="24"/>
        </w:rPr>
        <w:t xml:space="preserve">, and of fear, </w:t>
      </w:r>
      <w:r w:rsidR="007E70DD" w:rsidRPr="001A228A">
        <w:rPr>
          <w:rFonts w:ascii="Times New Roman" w:hAnsi="Times New Roman" w:cs="Times New Roman"/>
          <w:i/>
          <w:sz w:val="24"/>
          <w:szCs w:val="24"/>
        </w:rPr>
        <w:t>β</w:t>
      </w:r>
      <w:r w:rsidR="007E70DD" w:rsidRPr="001A228A">
        <w:rPr>
          <w:rFonts w:ascii="Times New Roman" w:hAnsi="Times New Roman" w:cs="Times New Roman"/>
          <w:sz w:val="24"/>
          <w:szCs w:val="24"/>
        </w:rPr>
        <w:t xml:space="preserve"> = </w:t>
      </w:r>
      <w:r w:rsidR="00C70E98" w:rsidRPr="001A228A">
        <w:rPr>
          <w:rFonts w:ascii="Times New Roman" w:hAnsi="Times New Roman" w:cs="Times New Roman"/>
          <w:sz w:val="24"/>
          <w:szCs w:val="24"/>
        </w:rPr>
        <w:t>-</w:t>
      </w:r>
      <w:r w:rsidR="007E70DD" w:rsidRPr="001A228A">
        <w:rPr>
          <w:rFonts w:ascii="Times New Roman" w:hAnsi="Times New Roman" w:cs="Times New Roman"/>
          <w:sz w:val="24"/>
          <w:szCs w:val="24"/>
        </w:rPr>
        <w:t>.</w:t>
      </w:r>
      <w:r w:rsidR="00C70E98" w:rsidRPr="001A228A">
        <w:rPr>
          <w:rFonts w:ascii="Times New Roman" w:hAnsi="Times New Roman" w:cs="Times New Roman"/>
          <w:sz w:val="24"/>
          <w:szCs w:val="24"/>
        </w:rPr>
        <w:t>26</w:t>
      </w:r>
      <w:r w:rsidR="007E70DD" w:rsidRPr="001A228A">
        <w:rPr>
          <w:rFonts w:ascii="Times New Roman" w:hAnsi="Times New Roman" w:cs="Times New Roman"/>
          <w:sz w:val="24"/>
          <w:szCs w:val="24"/>
        </w:rPr>
        <w:t xml:space="preserve">, </w:t>
      </w:r>
      <w:r w:rsidR="007E70DD" w:rsidRPr="001A228A">
        <w:rPr>
          <w:rFonts w:ascii="Times New Roman" w:hAnsi="Times New Roman" w:cs="Times New Roman"/>
          <w:i/>
          <w:sz w:val="24"/>
          <w:szCs w:val="24"/>
        </w:rPr>
        <w:t>t</w:t>
      </w:r>
      <w:r w:rsidR="007E70DD" w:rsidRPr="001A228A">
        <w:rPr>
          <w:rFonts w:ascii="Times New Roman" w:hAnsi="Times New Roman" w:cs="Times New Roman"/>
          <w:sz w:val="24"/>
          <w:szCs w:val="24"/>
        </w:rPr>
        <w:t xml:space="preserve">(116) = -2.25, </w:t>
      </w:r>
      <w:r w:rsidR="007E70DD" w:rsidRPr="001A228A">
        <w:rPr>
          <w:rFonts w:ascii="Times New Roman" w:hAnsi="Times New Roman" w:cs="Times New Roman"/>
          <w:i/>
          <w:sz w:val="24"/>
          <w:szCs w:val="24"/>
        </w:rPr>
        <w:t>p</w:t>
      </w:r>
      <w:r w:rsidR="007E70DD" w:rsidRPr="001A228A">
        <w:rPr>
          <w:rFonts w:ascii="Times New Roman" w:hAnsi="Times New Roman" w:cs="Times New Roman"/>
          <w:sz w:val="24"/>
          <w:szCs w:val="24"/>
        </w:rPr>
        <w:t xml:space="preserve"> = .03, 95% CI [</w:t>
      </w:r>
      <w:r w:rsidR="00C70E98" w:rsidRPr="001A228A">
        <w:rPr>
          <w:rFonts w:ascii="Times New Roman" w:hAnsi="Times New Roman" w:cs="Times New Roman"/>
          <w:sz w:val="24"/>
          <w:szCs w:val="24"/>
        </w:rPr>
        <w:t>-</w:t>
      </w:r>
      <w:r w:rsidR="007E70DD" w:rsidRPr="001A228A">
        <w:rPr>
          <w:rFonts w:ascii="Times New Roman" w:hAnsi="Times New Roman" w:cs="Times New Roman"/>
          <w:sz w:val="24"/>
          <w:szCs w:val="24"/>
        </w:rPr>
        <w:t>.</w:t>
      </w:r>
      <w:r w:rsidR="00C70E98" w:rsidRPr="001A228A">
        <w:rPr>
          <w:rFonts w:ascii="Times New Roman" w:hAnsi="Times New Roman" w:cs="Times New Roman"/>
          <w:sz w:val="24"/>
          <w:szCs w:val="24"/>
        </w:rPr>
        <w:t>49</w:t>
      </w:r>
      <w:r w:rsidR="007E70DD" w:rsidRPr="001A228A">
        <w:rPr>
          <w:rFonts w:ascii="Times New Roman" w:hAnsi="Times New Roman" w:cs="Times New Roman"/>
          <w:sz w:val="24"/>
          <w:szCs w:val="24"/>
        </w:rPr>
        <w:t xml:space="preserve">, </w:t>
      </w:r>
      <w:r w:rsidR="00C70E98" w:rsidRPr="001A228A">
        <w:rPr>
          <w:rFonts w:ascii="Times New Roman" w:hAnsi="Times New Roman" w:cs="Times New Roman"/>
          <w:sz w:val="24"/>
          <w:szCs w:val="24"/>
        </w:rPr>
        <w:t>-</w:t>
      </w:r>
      <w:r w:rsidR="007E70DD" w:rsidRPr="001A228A">
        <w:rPr>
          <w:rFonts w:ascii="Times New Roman" w:hAnsi="Times New Roman" w:cs="Times New Roman"/>
          <w:sz w:val="24"/>
          <w:szCs w:val="24"/>
        </w:rPr>
        <w:t>.</w:t>
      </w:r>
      <w:r w:rsidR="00C70E98" w:rsidRPr="001A228A">
        <w:rPr>
          <w:rFonts w:ascii="Times New Roman" w:hAnsi="Times New Roman" w:cs="Times New Roman"/>
          <w:sz w:val="24"/>
          <w:szCs w:val="24"/>
        </w:rPr>
        <w:t>03</w:t>
      </w:r>
      <w:r w:rsidR="007E70DD" w:rsidRPr="001A228A">
        <w:rPr>
          <w:rFonts w:ascii="Times New Roman" w:hAnsi="Times New Roman" w:cs="Times New Roman"/>
          <w:sz w:val="24"/>
          <w:szCs w:val="24"/>
        </w:rPr>
        <w:t>]</w:t>
      </w:r>
      <w:r w:rsidRPr="001A228A">
        <w:rPr>
          <w:rFonts w:ascii="Times New Roman" w:hAnsi="Times New Roman" w:cs="Times New Roman"/>
          <w:sz w:val="24"/>
          <w:szCs w:val="24"/>
        </w:rPr>
        <w:t xml:space="preserve">. Parameter estimates for the interaction of Emotion x Age suggested that age was positively associated with the recognition of </w:t>
      </w:r>
      <w:r w:rsidR="002C5FA1" w:rsidRPr="001A228A">
        <w:rPr>
          <w:rFonts w:ascii="Times New Roman" w:hAnsi="Times New Roman" w:cs="Times New Roman"/>
          <w:sz w:val="24"/>
          <w:szCs w:val="24"/>
        </w:rPr>
        <w:t>sadness</w:t>
      </w:r>
      <w:r w:rsidRPr="001A228A">
        <w:rPr>
          <w:rFonts w:ascii="Times New Roman" w:hAnsi="Times New Roman" w:cs="Times New Roman"/>
          <w:sz w:val="24"/>
          <w:szCs w:val="24"/>
        </w:rPr>
        <w:t xml:space="preserve">, </w:t>
      </w:r>
      <w:r w:rsidRPr="001A228A">
        <w:rPr>
          <w:rFonts w:ascii="Times New Roman" w:hAnsi="Times New Roman" w:cs="Times New Roman"/>
          <w:i/>
          <w:sz w:val="24"/>
          <w:szCs w:val="24"/>
        </w:rPr>
        <w:t>β</w:t>
      </w:r>
      <w:r w:rsidRPr="001A228A">
        <w:rPr>
          <w:rFonts w:ascii="Times New Roman" w:hAnsi="Times New Roman" w:cs="Times New Roman"/>
          <w:sz w:val="24"/>
          <w:szCs w:val="24"/>
        </w:rPr>
        <w:t xml:space="preserve"> = .3</w:t>
      </w:r>
      <w:r w:rsidR="00C86FF2" w:rsidRPr="001A228A">
        <w:rPr>
          <w:rFonts w:ascii="Times New Roman" w:hAnsi="Times New Roman" w:cs="Times New Roman"/>
          <w:sz w:val="24"/>
          <w:szCs w:val="24"/>
        </w:rPr>
        <w:t>3</w:t>
      </w:r>
      <w:r w:rsidRPr="001A228A">
        <w:rPr>
          <w:rFonts w:ascii="Times New Roman" w:hAnsi="Times New Roman" w:cs="Times New Roman"/>
          <w:sz w:val="24"/>
          <w:szCs w:val="24"/>
        </w:rPr>
        <w:t xml:space="preserve">, </w:t>
      </w:r>
      <w:proofErr w:type="gramStart"/>
      <w:r w:rsidRPr="001A228A">
        <w:rPr>
          <w:rFonts w:ascii="Times New Roman" w:hAnsi="Times New Roman" w:cs="Times New Roman"/>
          <w:i/>
          <w:sz w:val="24"/>
          <w:szCs w:val="24"/>
        </w:rPr>
        <w:t>t</w:t>
      </w:r>
      <w:r w:rsidR="003B52CE" w:rsidRPr="001A228A">
        <w:rPr>
          <w:rFonts w:ascii="Times New Roman" w:hAnsi="Times New Roman" w:cs="Times New Roman"/>
          <w:sz w:val="24"/>
          <w:szCs w:val="24"/>
        </w:rPr>
        <w:t>(</w:t>
      </w:r>
      <w:proofErr w:type="gramEnd"/>
      <w:r w:rsidR="003B52CE" w:rsidRPr="001A228A">
        <w:rPr>
          <w:rFonts w:ascii="Times New Roman" w:hAnsi="Times New Roman" w:cs="Times New Roman"/>
          <w:sz w:val="24"/>
          <w:szCs w:val="24"/>
        </w:rPr>
        <w:t>116) = 3.61</w:t>
      </w:r>
      <w:r w:rsidRPr="001A228A">
        <w:rPr>
          <w:rFonts w:ascii="Times New Roman" w:hAnsi="Times New Roman" w:cs="Times New Roman"/>
          <w:sz w:val="24"/>
          <w:szCs w:val="24"/>
        </w:rPr>
        <w:t xml:space="preserve">, </w:t>
      </w:r>
      <w:r w:rsidRPr="001A228A">
        <w:rPr>
          <w:rFonts w:ascii="Times New Roman" w:hAnsi="Times New Roman" w:cs="Times New Roman"/>
          <w:i/>
          <w:sz w:val="24"/>
          <w:szCs w:val="24"/>
        </w:rPr>
        <w:t>p</w:t>
      </w:r>
      <w:r w:rsidR="00DA2B7F" w:rsidRPr="001A228A">
        <w:rPr>
          <w:rFonts w:ascii="Times New Roman" w:hAnsi="Times New Roman" w:cs="Times New Roman"/>
          <w:sz w:val="24"/>
          <w:szCs w:val="24"/>
        </w:rPr>
        <w:t xml:space="preserve"> &lt;</w:t>
      </w:r>
      <w:r w:rsidR="007E70DD" w:rsidRPr="001A228A">
        <w:rPr>
          <w:rFonts w:ascii="Times New Roman" w:hAnsi="Times New Roman" w:cs="Times New Roman"/>
          <w:sz w:val="24"/>
          <w:szCs w:val="24"/>
        </w:rPr>
        <w:t xml:space="preserve"> .0</w:t>
      </w:r>
      <w:r w:rsidR="00DA2B7F" w:rsidRPr="001A228A">
        <w:rPr>
          <w:rFonts w:ascii="Times New Roman" w:hAnsi="Times New Roman" w:cs="Times New Roman"/>
          <w:sz w:val="24"/>
          <w:szCs w:val="24"/>
        </w:rPr>
        <w:t>01</w:t>
      </w:r>
      <w:r w:rsidRPr="001A228A">
        <w:rPr>
          <w:rFonts w:ascii="Times New Roman" w:hAnsi="Times New Roman" w:cs="Times New Roman"/>
          <w:sz w:val="24"/>
          <w:szCs w:val="24"/>
        </w:rPr>
        <w:t>, 95% CI [.1</w:t>
      </w:r>
      <w:r w:rsidR="00EB785D" w:rsidRPr="001A228A">
        <w:rPr>
          <w:rFonts w:ascii="Times New Roman" w:hAnsi="Times New Roman" w:cs="Times New Roman"/>
          <w:sz w:val="24"/>
          <w:szCs w:val="24"/>
        </w:rPr>
        <w:t>5</w:t>
      </w:r>
      <w:r w:rsidRPr="001A228A">
        <w:rPr>
          <w:rFonts w:ascii="Times New Roman" w:hAnsi="Times New Roman" w:cs="Times New Roman"/>
          <w:sz w:val="24"/>
          <w:szCs w:val="24"/>
        </w:rPr>
        <w:t>, .50].</w:t>
      </w:r>
      <w:r w:rsidR="002C5FA1" w:rsidRPr="001A228A">
        <w:rPr>
          <w:rFonts w:ascii="Times New Roman" w:hAnsi="Times New Roman" w:cs="Times New Roman"/>
          <w:sz w:val="24"/>
          <w:szCs w:val="24"/>
        </w:rPr>
        <w:t xml:space="preserve"> Age was not associated with the recognition of fear (</w:t>
      </w:r>
      <w:r w:rsidR="002C5FA1" w:rsidRPr="001A228A">
        <w:rPr>
          <w:rFonts w:ascii="Times New Roman" w:hAnsi="Times New Roman" w:cs="Times New Roman"/>
          <w:i/>
          <w:sz w:val="24"/>
          <w:szCs w:val="24"/>
        </w:rPr>
        <w:t>p</w:t>
      </w:r>
      <w:r w:rsidR="002C5FA1" w:rsidRPr="001A228A">
        <w:rPr>
          <w:rFonts w:ascii="Times New Roman" w:hAnsi="Times New Roman" w:cs="Times New Roman"/>
          <w:sz w:val="24"/>
          <w:szCs w:val="24"/>
        </w:rPr>
        <w:t xml:space="preserve"> = .26)</w:t>
      </w:r>
      <w:r w:rsidR="00536EB2" w:rsidRPr="001A228A">
        <w:rPr>
          <w:rFonts w:ascii="Times New Roman" w:hAnsi="Times New Roman" w:cs="Times New Roman"/>
          <w:sz w:val="24"/>
          <w:szCs w:val="24"/>
        </w:rPr>
        <w:t xml:space="preserve"> in this model</w:t>
      </w:r>
      <w:r w:rsidR="002C5FA1" w:rsidRPr="001A228A">
        <w:rPr>
          <w:rFonts w:ascii="Times New Roman" w:hAnsi="Times New Roman" w:cs="Times New Roman"/>
          <w:sz w:val="24"/>
          <w:szCs w:val="24"/>
        </w:rPr>
        <w:t>.</w:t>
      </w:r>
    </w:p>
    <w:p w:rsidR="00B11764" w:rsidRPr="001A228A" w:rsidRDefault="00B11764" w:rsidP="00B11764">
      <w:pPr>
        <w:spacing w:line="360" w:lineRule="auto"/>
        <w:rPr>
          <w:rFonts w:ascii="Times New Roman" w:hAnsi="Times New Roman" w:cs="Times New Roman"/>
          <w:sz w:val="24"/>
          <w:szCs w:val="24"/>
        </w:rPr>
      </w:pPr>
      <w:r w:rsidRPr="001A228A">
        <w:rPr>
          <w:rFonts w:ascii="Times New Roman" w:hAnsi="Times New Roman" w:cs="Times New Roman"/>
          <w:sz w:val="24"/>
          <w:szCs w:val="24"/>
        </w:rPr>
        <w:t>Table 4</w:t>
      </w:r>
      <w:r w:rsidRPr="001A228A">
        <w:rPr>
          <w:rFonts w:ascii="Times New Roman" w:hAnsi="Times New Roman" w:cs="Times New Roman"/>
          <w:sz w:val="24"/>
          <w:szCs w:val="24"/>
        </w:rPr>
        <w:br/>
        <w:t>Full factorial general linear model results</w:t>
      </w:r>
      <w:r w:rsidR="008B5BEF" w:rsidRPr="001A228A">
        <w:rPr>
          <w:rFonts w:ascii="Times New Roman" w:hAnsi="Times New Roman" w:cs="Times New Roman"/>
          <w:sz w:val="24"/>
          <w:szCs w:val="24"/>
        </w:rPr>
        <w:t xml:space="preserve"> for hit rate</w:t>
      </w:r>
      <w:r w:rsidR="002123FF" w:rsidRPr="001A228A">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3325"/>
        <w:gridCol w:w="2340"/>
        <w:gridCol w:w="1350"/>
        <w:gridCol w:w="1363"/>
        <w:gridCol w:w="972"/>
      </w:tblGrid>
      <w:tr w:rsidR="001A228A" w:rsidRPr="001A228A" w:rsidTr="004421EB">
        <w:tc>
          <w:tcPr>
            <w:tcW w:w="3325" w:type="dxa"/>
            <w:tcBorders>
              <w:left w:val="single" w:sz="4" w:space="0" w:color="FFFFFF"/>
              <w:right w:val="single" w:sz="4" w:space="0" w:color="FFFFFF" w:themeColor="background1"/>
            </w:tcBorders>
          </w:tcPr>
          <w:p w:rsidR="00B11764" w:rsidRPr="001A228A" w:rsidRDefault="00B11764"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Effect</w:t>
            </w:r>
          </w:p>
        </w:tc>
        <w:tc>
          <w:tcPr>
            <w:tcW w:w="2340" w:type="dxa"/>
            <w:tcBorders>
              <w:left w:val="single" w:sz="4" w:space="0" w:color="FFFFFF" w:themeColor="background1"/>
              <w:right w:val="single" w:sz="4" w:space="0" w:color="FFFFFF" w:themeColor="background1"/>
            </w:tcBorders>
          </w:tcPr>
          <w:p w:rsidR="00B11764" w:rsidRPr="001A228A" w:rsidRDefault="00B11764" w:rsidP="004421EB">
            <w:pPr>
              <w:pStyle w:val="NoSpacing"/>
              <w:spacing w:line="360" w:lineRule="auto"/>
              <w:rPr>
                <w:rFonts w:ascii="Times New Roman" w:hAnsi="Times New Roman" w:cs="Times New Roman"/>
                <w:i/>
                <w:sz w:val="24"/>
                <w:szCs w:val="24"/>
              </w:rPr>
            </w:pPr>
            <w:proofErr w:type="spellStart"/>
            <w:r w:rsidRPr="001A228A">
              <w:rPr>
                <w:rFonts w:ascii="Times New Roman" w:hAnsi="Times New Roman" w:cs="Times New Roman"/>
                <w:i/>
                <w:sz w:val="24"/>
                <w:szCs w:val="24"/>
              </w:rPr>
              <w:t>df</w:t>
            </w:r>
            <w:proofErr w:type="spellEnd"/>
          </w:p>
        </w:tc>
        <w:tc>
          <w:tcPr>
            <w:tcW w:w="1350" w:type="dxa"/>
            <w:tcBorders>
              <w:left w:val="single" w:sz="4" w:space="0" w:color="FFFFFF" w:themeColor="background1"/>
              <w:right w:val="single" w:sz="4" w:space="0" w:color="FFFFFF" w:themeColor="background1"/>
            </w:tcBorders>
          </w:tcPr>
          <w:p w:rsidR="00B11764" w:rsidRPr="001A228A" w:rsidRDefault="00B11764" w:rsidP="004421EB">
            <w:pPr>
              <w:pStyle w:val="NoSpacing"/>
              <w:spacing w:line="360" w:lineRule="auto"/>
              <w:rPr>
                <w:rFonts w:ascii="Times New Roman" w:hAnsi="Times New Roman" w:cs="Times New Roman"/>
                <w:i/>
                <w:sz w:val="24"/>
                <w:szCs w:val="24"/>
              </w:rPr>
            </w:pPr>
            <w:r w:rsidRPr="001A228A">
              <w:rPr>
                <w:rFonts w:ascii="Times New Roman" w:hAnsi="Times New Roman" w:cs="Times New Roman"/>
                <w:i/>
                <w:sz w:val="24"/>
                <w:szCs w:val="24"/>
              </w:rPr>
              <w:t>F</w:t>
            </w:r>
          </w:p>
        </w:tc>
        <w:tc>
          <w:tcPr>
            <w:tcW w:w="1363" w:type="dxa"/>
            <w:tcBorders>
              <w:left w:val="single" w:sz="4" w:space="0" w:color="FFFFFF" w:themeColor="background1"/>
              <w:right w:val="single" w:sz="4" w:space="0" w:color="FFFFFF" w:themeColor="background1"/>
            </w:tcBorders>
          </w:tcPr>
          <w:p w:rsidR="00B11764" w:rsidRPr="001A228A" w:rsidRDefault="00B11764" w:rsidP="004421EB">
            <w:pPr>
              <w:pStyle w:val="NoSpacing"/>
              <w:spacing w:line="360" w:lineRule="auto"/>
              <w:rPr>
                <w:rFonts w:ascii="Times New Roman" w:hAnsi="Times New Roman" w:cs="Times New Roman"/>
                <w:i/>
                <w:sz w:val="24"/>
                <w:szCs w:val="24"/>
              </w:rPr>
            </w:pPr>
            <w:r w:rsidRPr="001A228A">
              <w:rPr>
                <w:rFonts w:ascii="Times New Roman" w:hAnsi="Times New Roman" w:cs="Times New Roman"/>
                <w:i/>
                <w:sz w:val="24"/>
                <w:szCs w:val="24"/>
              </w:rPr>
              <w:t>η</w:t>
            </w:r>
            <w:r w:rsidRPr="001A228A">
              <w:rPr>
                <w:rFonts w:ascii="Times New Roman" w:hAnsi="Times New Roman" w:cs="Times New Roman"/>
                <w:i/>
                <w:sz w:val="24"/>
                <w:szCs w:val="24"/>
                <w:vertAlign w:val="superscript"/>
              </w:rPr>
              <w:t>2</w:t>
            </w:r>
          </w:p>
        </w:tc>
        <w:tc>
          <w:tcPr>
            <w:tcW w:w="972" w:type="dxa"/>
            <w:tcBorders>
              <w:left w:val="single" w:sz="4" w:space="0" w:color="FFFFFF" w:themeColor="background1"/>
              <w:right w:val="single" w:sz="4" w:space="0" w:color="FFFFFF"/>
            </w:tcBorders>
          </w:tcPr>
          <w:p w:rsidR="00B11764" w:rsidRPr="001A228A" w:rsidRDefault="00B11764" w:rsidP="004421EB">
            <w:pPr>
              <w:pStyle w:val="NoSpacing"/>
              <w:spacing w:line="360" w:lineRule="auto"/>
              <w:rPr>
                <w:rFonts w:ascii="Times New Roman" w:hAnsi="Times New Roman" w:cs="Times New Roman"/>
                <w:i/>
                <w:sz w:val="24"/>
                <w:szCs w:val="24"/>
              </w:rPr>
            </w:pPr>
            <w:r w:rsidRPr="001A228A">
              <w:rPr>
                <w:rFonts w:ascii="Times New Roman" w:hAnsi="Times New Roman" w:cs="Times New Roman"/>
                <w:i/>
                <w:sz w:val="24"/>
                <w:szCs w:val="24"/>
              </w:rPr>
              <w:t>p</w:t>
            </w:r>
          </w:p>
        </w:tc>
      </w:tr>
      <w:tr w:rsidR="001A228A" w:rsidRPr="001A228A" w:rsidTr="004421EB">
        <w:tc>
          <w:tcPr>
            <w:tcW w:w="3325" w:type="dxa"/>
            <w:tcBorders>
              <w:top w:val="single" w:sz="4" w:space="0" w:color="FFFFFF"/>
              <w:left w:val="single" w:sz="4" w:space="0" w:color="FFFFFF"/>
              <w:bottom w:val="single" w:sz="4" w:space="0" w:color="FFFFFF"/>
              <w:right w:val="single" w:sz="4" w:space="0" w:color="FFFFFF"/>
            </w:tcBorders>
          </w:tcPr>
          <w:p w:rsidR="00B11764" w:rsidRPr="001A228A" w:rsidRDefault="00B11764"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Loneliness</w:t>
            </w:r>
          </w:p>
        </w:tc>
        <w:tc>
          <w:tcPr>
            <w:tcW w:w="2340" w:type="dxa"/>
            <w:tcBorders>
              <w:top w:val="single" w:sz="4" w:space="0" w:color="FFFFFF"/>
              <w:left w:val="single" w:sz="4" w:space="0" w:color="FFFFFF"/>
              <w:bottom w:val="single" w:sz="4" w:space="0" w:color="FFFFFF"/>
              <w:right w:val="single" w:sz="4" w:space="0" w:color="FFFFFF"/>
            </w:tcBorders>
          </w:tcPr>
          <w:p w:rsidR="00B11764" w:rsidRPr="001A228A" w:rsidRDefault="00B11764" w:rsidP="00C7277C">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(1, 11</w:t>
            </w:r>
            <w:r w:rsidR="00C7277C" w:rsidRPr="001A228A">
              <w:rPr>
                <w:rFonts w:ascii="Times New Roman" w:hAnsi="Times New Roman" w:cs="Times New Roman"/>
                <w:sz w:val="24"/>
                <w:szCs w:val="24"/>
              </w:rPr>
              <w:t>5</w:t>
            </w:r>
            <w:r w:rsidRPr="001A228A">
              <w:rPr>
                <w:rFonts w:ascii="Times New Roman" w:hAnsi="Times New Roman" w:cs="Times New Roman"/>
                <w:sz w:val="24"/>
                <w:szCs w:val="24"/>
              </w:rPr>
              <w:t>)</w:t>
            </w:r>
          </w:p>
        </w:tc>
        <w:tc>
          <w:tcPr>
            <w:tcW w:w="1350" w:type="dxa"/>
            <w:tcBorders>
              <w:top w:val="single" w:sz="4" w:space="0" w:color="FFFFFF"/>
              <w:left w:val="single" w:sz="4" w:space="0" w:color="FFFFFF"/>
              <w:bottom w:val="single" w:sz="4" w:space="0" w:color="FFFFFF"/>
              <w:right w:val="single" w:sz="4" w:space="0" w:color="FFFFFF"/>
            </w:tcBorders>
          </w:tcPr>
          <w:p w:rsidR="00B11764" w:rsidRPr="001A228A" w:rsidRDefault="00B11764"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0</w:t>
            </w:r>
            <w:r w:rsidR="007D2B21" w:rsidRPr="001A228A">
              <w:rPr>
                <w:rFonts w:ascii="Times New Roman" w:hAnsi="Times New Roman" w:cs="Times New Roman"/>
                <w:sz w:val="24"/>
                <w:szCs w:val="24"/>
              </w:rPr>
              <w:t>.03</w:t>
            </w:r>
          </w:p>
        </w:tc>
        <w:tc>
          <w:tcPr>
            <w:tcW w:w="1363" w:type="dxa"/>
            <w:tcBorders>
              <w:top w:val="single" w:sz="4" w:space="0" w:color="FFFFFF"/>
              <w:left w:val="single" w:sz="4" w:space="0" w:color="FFFFFF"/>
              <w:bottom w:val="single" w:sz="4" w:space="0" w:color="FFFFFF"/>
              <w:right w:val="single" w:sz="4" w:space="0" w:color="FFFFFF"/>
            </w:tcBorders>
          </w:tcPr>
          <w:p w:rsidR="00B11764" w:rsidRPr="001A228A" w:rsidRDefault="001D0443" w:rsidP="001D0443">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&lt;.01</w:t>
            </w:r>
          </w:p>
        </w:tc>
        <w:tc>
          <w:tcPr>
            <w:tcW w:w="972" w:type="dxa"/>
            <w:tcBorders>
              <w:top w:val="single" w:sz="4" w:space="0" w:color="FFFFFF"/>
              <w:left w:val="single" w:sz="4" w:space="0" w:color="FFFFFF"/>
              <w:bottom w:val="single" w:sz="4" w:space="0" w:color="FFFFFF"/>
              <w:right w:val="single" w:sz="4" w:space="0" w:color="FFFFFF"/>
            </w:tcBorders>
          </w:tcPr>
          <w:p w:rsidR="00B11764" w:rsidRPr="001A228A" w:rsidRDefault="007D2B21"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.87</w:t>
            </w:r>
          </w:p>
        </w:tc>
      </w:tr>
      <w:tr w:rsidR="001A228A" w:rsidRPr="001A228A" w:rsidTr="004421EB">
        <w:tc>
          <w:tcPr>
            <w:tcW w:w="3325" w:type="dxa"/>
            <w:tcBorders>
              <w:top w:val="single" w:sz="4" w:space="0" w:color="FFFFFF"/>
              <w:left w:val="single" w:sz="4" w:space="0" w:color="FFFFFF"/>
              <w:bottom w:val="single" w:sz="4" w:space="0" w:color="FFFFFF"/>
              <w:right w:val="single" w:sz="4" w:space="0" w:color="FFFFFF"/>
            </w:tcBorders>
          </w:tcPr>
          <w:p w:rsidR="00B11764" w:rsidRPr="001A228A" w:rsidRDefault="00B11764"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Age</w:t>
            </w:r>
          </w:p>
        </w:tc>
        <w:tc>
          <w:tcPr>
            <w:tcW w:w="2340" w:type="dxa"/>
            <w:tcBorders>
              <w:top w:val="single" w:sz="4" w:space="0" w:color="FFFFFF"/>
              <w:left w:val="single" w:sz="4" w:space="0" w:color="FFFFFF"/>
              <w:bottom w:val="single" w:sz="4" w:space="0" w:color="FFFFFF"/>
              <w:right w:val="single" w:sz="4" w:space="0" w:color="FFFFFF"/>
            </w:tcBorders>
          </w:tcPr>
          <w:p w:rsidR="00B11764" w:rsidRPr="001A228A" w:rsidRDefault="00C7277C"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(1, 115</w:t>
            </w:r>
            <w:r w:rsidR="00B11764" w:rsidRPr="001A228A">
              <w:rPr>
                <w:rFonts w:ascii="Times New Roman" w:hAnsi="Times New Roman" w:cs="Times New Roman"/>
                <w:sz w:val="24"/>
                <w:szCs w:val="24"/>
              </w:rPr>
              <w:t>)</w:t>
            </w:r>
          </w:p>
        </w:tc>
        <w:tc>
          <w:tcPr>
            <w:tcW w:w="1350" w:type="dxa"/>
            <w:tcBorders>
              <w:top w:val="single" w:sz="4" w:space="0" w:color="FFFFFF"/>
              <w:left w:val="single" w:sz="4" w:space="0" w:color="FFFFFF"/>
              <w:bottom w:val="single" w:sz="4" w:space="0" w:color="FFFFFF"/>
              <w:right w:val="single" w:sz="4" w:space="0" w:color="FFFFFF"/>
            </w:tcBorders>
          </w:tcPr>
          <w:p w:rsidR="00B11764" w:rsidRPr="001A228A" w:rsidRDefault="007D2B21" w:rsidP="004E6EDD">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1.53</w:t>
            </w:r>
          </w:p>
        </w:tc>
        <w:tc>
          <w:tcPr>
            <w:tcW w:w="1363" w:type="dxa"/>
            <w:tcBorders>
              <w:top w:val="single" w:sz="4" w:space="0" w:color="FFFFFF"/>
              <w:left w:val="single" w:sz="4" w:space="0" w:color="FFFFFF"/>
              <w:bottom w:val="single" w:sz="4" w:space="0" w:color="FFFFFF"/>
              <w:right w:val="single" w:sz="4" w:space="0" w:color="FFFFFF"/>
            </w:tcBorders>
          </w:tcPr>
          <w:p w:rsidR="00B11764" w:rsidRPr="001A228A" w:rsidRDefault="001D0443"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.01</w:t>
            </w:r>
          </w:p>
        </w:tc>
        <w:tc>
          <w:tcPr>
            <w:tcW w:w="972" w:type="dxa"/>
            <w:tcBorders>
              <w:top w:val="single" w:sz="4" w:space="0" w:color="FFFFFF"/>
              <w:left w:val="single" w:sz="4" w:space="0" w:color="FFFFFF"/>
              <w:bottom w:val="single" w:sz="4" w:space="0" w:color="FFFFFF"/>
              <w:right w:val="single" w:sz="4" w:space="0" w:color="FFFFFF"/>
            </w:tcBorders>
          </w:tcPr>
          <w:p w:rsidR="00B11764" w:rsidRPr="001A228A" w:rsidRDefault="007D2B21" w:rsidP="001D0443">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.22</w:t>
            </w:r>
          </w:p>
        </w:tc>
      </w:tr>
      <w:tr w:rsidR="001A228A" w:rsidRPr="001A228A" w:rsidTr="004421EB">
        <w:tc>
          <w:tcPr>
            <w:tcW w:w="3325" w:type="dxa"/>
            <w:tcBorders>
              <w:top w:val="single" w:sz="4" w:space="0" w:color="FFFFFF"/>
              <w:left w:val="single" w:sz="4" w:space="0" w:color="FFFFFF"/>
              <w:bottom w:val="single" w:sz="4" w:space="0" w:color="FFFFFF"/>
              <w:right w:val="single" w:sz="4" w:space="0" w:color="FFFFFF"/>
            </w:tcBorders>
          </w:tcPr>
          <w:p w:rsidR="001D0443" w:rsidRPr="001A228A" w:rsidRDefault="001D0443"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Social Anxiety</w:t>
            </w:r>
          </w:p>
        </w:tc>
        <w:tc>
          <w:tcPr>
            <w:tcW w:w="2340" w:type="dxa"/>
            <w:tcBorders>
              <w:top w:val="single" w:sz="4" w:space="0" w:color="FFFFFF"/>
              <w:left w:val="single" w:sz="4" w:space="0" w:color="FFFFFF"/>
              <w:bottom w:val="single" w:sz="4" w:space="0" w:color="FFFFFF"/>
              <w:right w:val="single" w:sz="4" w:space="0" w:color="FFFFFF"/>
            </w:tcBorders>
          </w:tcPr>
          <w:p w:rsidR="001D0443" w:rsidRPr="001A228A" w:rsidRDefault="001D0443"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(1, 115)</w:t>
            </w:r>
          </w:p>
        </w:tc>
        <w:tc>
          <w:tcPr>
            <w:tcW w:w="1350" w:type="dxa"/>
            <w:tcBorders>
              <w:top w:val="single" w:sz="4" w:space="0" w:color="FFFFFF"/>
              <w:left w:val="single" w:sz="4" w:space="0" w:color="FFFFFF"/>
              <w:bottom w:val="single" w:sz="4" w:space="0" w:color="FFFFFF"/>
              <w:right w:val="single" w:sz="4" w:space="0" w:color="FFFFFF"/>
            </w:tcBorders>
          </w:tcPr>
          <w:p w:rsidR="001D0443" w:rsidRPr="001A228A" w:rsidRDefault="007D2B21" w:rsidP="004E6EDD">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0.28</w:t>
            </w:r>
          </w:p>
        </w:tc>
        <w:tc>
          <w:tcPr>
            <w:tcW w:w="1363" w:type="dxa"/>
            <w:tcBorders>
              <w:top w:val="single" w:sz="4" w:space="0" w:color="FFFFFF"/>
              <w:left w:val="single" w:sz="4" w:space="0" w:color="FFFFFF"/>
              <w:bottom w:val="single" w:sz="4" w:space="0" w:color="FFFFFF"/>
              <w:right w:val="single" w:sz="4" w:space="0" w:color="FFFFFF"/>
            </w:tcBorders>
          </w:tcPr>
          <w:p w:rsidR="001D0443" w:rsidRPr="001A228A" w:rsidRDefault="001D0443"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&lt;.01</w:t>
            </w:r>
          </w:p>
        </w:tc>
        <w:tc>
          <w:tcPr>
            <w:tcW w:w="972" w:type="dxa"/>
            <w:tcBorders>
              <w:top w:val="single" w:sz="4" w:space="0" w:color="FFFFFF"/>
              <w:left w:val="single" w:sz="4" w:space="0" w:color="FFFFFF"/>
              <w:bottom w:val="single" w:sz="4" w:space="0" w:color="FFFFFF"/>
              <w:right w:val="single" w:sz="4" w:space="0" w:color="FFFFFF"/>
            </w:tcBorders>
          </w:tcPr>
          <w:p w:rsidR="001D0443" w:rsidRPr="001A228A" w:rsidRDefault="007D2B21"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.60</w:t>
            </w:r>
          </w:p>
        </w:tc>
      </w:tr>
      <w:tr w:rsidR="001A228A" w:rsidRPr="001A228A" w:rsidTr="004421EB">
        <w:tc>
          <w:tcPr>
            <w:tcW w:w="3325" w:type="dxa"/>
            <w:tcBorders>
              <w:top w:val="single" w:sz="4" w:space="0" w:color="FFFFFF"/>
              <w:left w:val="single" w:sz="4" w:space="0" w:color="FFFFFF"/>
              <w:bottom w:val="single" w:sz="4" w:space="0" w:color="FFFFFF"/>
              <w:right w:val="single" w:sz="4" w:space="0" w:color="FFFFFF"/>
            </w:tcBorders>
          </w:tcPr>
          <w:p w:rsidR="00B11764" w:rsidRPr="001A228A" w:rsidRDefault="00B11764"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Gender</w:t>
            </w:r>
          </w:p>
        </w:tc>
        <w:tc>
          <w:tcPr>
            <w:tcW w:w="2340" w:type="dxa"/>
            <w:tcBorders>
              <w:top w:val="single" w:sz="4" w:space="0" w:color="FFFFFF"/>
              <w:left w:val="single" w:sz="4" w:space="0" w:color="FFFFFF"/>
              <w:bottom w:val="single" w:sz="4" w:space="0" w:color="FFFFFF"/>
              <w:right w:val="single" w:sz="4" w:space="0" w:color="FFFFFF"/>
            </w:tcBorders>
          </w:tcPr>
          <w:p w:rsidR="00B11764" w:rsidRPr="001A228A" w:rsidRDefault="00B11764" w:rsidP="00C7277C">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(1, 11</w:t>
            </w:r>
            <w:r w:rsidR="00C7277C" w:rsidRPr="001A228A">
              <w:rPr>
                <w:rFonts w:ascii="Times New Roman" w:hAnsi="Times New Roman" w:cs="Times New Roman"/>
                <w:sz w:val="24"/>
                <w:szCs w:val="24"/>
              </w:rPr>
              <w:t>5</w:t>
            </w:r>
            <w:r w:rsidRPr="001A228A">
              <w:rPr>
                <w:rFonts w:ascii="Times New Roman" w:hAnsi="Times New Roman" w:cs="Times New Roman"/>
                <w:sz w:val="24"/>
                <w:szCs w:val="24"/>
              </w:rPr>
              <w:t>)</w:t>
            </w:r>
          </w:p>
        </w:tc>
        <w:tc>
          <w:tcPr>
            <w:tcW w:w="1350" w:type="dxa"/>
            <w:tcBorders>
              <w:top w:val="single" w:sz="4" w:space="0" w:color="FFFFFF"/>
              <w:left w:val="single" w:sz="4" w:space="0" w:color="FFFFFF"/>
              <w:bottom w:val="single" w:sz="4" w:space="0" w:color="FFFFFF"/>
              <w:right w:val="single" w:sz="4" w:space="0" w:color="FFFFFF"/>
            </w:tcBorders>
          </w:tcPr>
          <w:p w:rsidR="00B11764" w:rsidRPr="001A228A" w:rsidRDefault="007D2B21" w:rsidP="004E6EDD">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4.67</w:t>
            </w:r>
          </w:p>
        </w:tc>
        <w:tc>
          <w:tcPr>
            <w:tcW w:w="1363" w:type="dxa"/>
            <w:tcBorders>
              <w:top w:val="single" w:sz="4" w:space="0" w:color="FFFFFF"/>
              <w:left w:val="single" w:sz="4" w:space="0" w:color="FFFFFF"/>
              <w:bottom w:val="single" w:sz="4" w:space="0" w:color="FFFFFF"/>
              <w:right w:val="single" w:sz="4" w:space="0" w:color="FFFFFF"/>
            </w:tcBorders>
          </w:tcPr>
          <w:p w:rsidR="00B11764" w:rsidRPr="001A228A" w:rsidRDefault="007D2B21"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.04</w:t>
            </w:r>
          </w:p>
        </w:tc>
        <w:tc>
          <w:tcPr>
            <w:tcW w:w="972" w:type="dxa"/>
            <w:tcBorders>
              <w:top w:val="single" w:sz="4" w:space="0" w:color="FFFFFF"/>
              <w:left w:val="single" w:sz="4" w:space="0" w:color="FFFFFF"/>
              <w:bottom w:val="single" w:sz="4" w:space="0" w:color="FFFFFF"/>
              <w:right w:val="single" w:sz="4" w:space="0" w:color="FFFFFF"/>
            </w:tcBorders>
          </w:tcPr>
          <w:p w:rsidR="00B11764" w:rsidRPr="001A228A" w:rsidRDefault="007D2B21" w:rsidP="001D0443">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.03</w:t>
            </w:r>
          </w:p>
        </w:tc>
      </w:tr>
      <w:tr w:rsidR="001A228A" w:rsidRPr="001A228A" w:rsidTr="004421EB">
        <w:tc>
          <w:tcPr>
            <w:tcW w:w="3325" w:type="dxa"/>
            <w:tcBorders>
              <w:top w:val="single" w:sz="4" w:space="0" w:color="FFFFFF"/>
              <w:left w:val="single" w:sz="4" w:space="0" w:color="FFFFFF"/>
              <w:bottom w:val="single" w:sz="4" w:space="0" w:color="FFFFFF"/>
              <w:right w:val="single" w:sz="4" w:space="0" w:color="FFFFFF"/>
            </w:tcBorders>
          </w:tcPr>
          <w:p w:rsidR="00B11764" w:rsidRPr="001A228A" w:rsidRDefault="00B11764"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Emotion</w:t>
            </w:r>
          </w:p>
        </w:tc>
        <w:tc>
          <w:tcPr>
            <w:tcW w:w="2340" w:type="dxa"/>
            <w:tcBorders>
              <w:top w:val="single" w:sz="4" w:space="0" w:color="FFFFFF"/>
              <w:left w:val="single" w:sz="4" w:space="0" w:color="FFFFFF"/>
              <w:bottom w:val="single" w:sz="4" w:space="0" w:color="FFFFFF"/>
              <w:right w:val="single" w:sz="4" w:space="0" w:color="FFFFFF"/>
            </w:tcBorders>
          </w:tcPr>
          <w:p w:rsidR="00B11764" w:rsidRPr="001A228A" w:rsidRDefault="00B11764" w:rsidP="00C7277C">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w:t>
            </w:r>
            <w:r w:rsidR="00C7277C" w:rsidRPr="001A228A">
              <w:rPr>
                <w:rFonts w:ascii="Times New Roman" w:hAnsi="Times New Roman" w:cs="Times New Roman"/>
                <w:sz w:val="24"/>
                <w:szCs w:val="24"/>
              </w:rPr>
              <w:t>6,</w:t>
            </w:r>
            <w:r w:rsidRPr="001A228A">
              <w:rPr>
                <w:rFonts w:ascii="Times New Roman" w:hAnsi="Times New Roman" w:cs="Times New Roman"/>
                <w:sz w:val="24"/>
                <w:szCs w:val="24"/>
              </w:rPr>
              <w:t xml:space="preserve"> 6</w:t>
            </w:r>
            <w:r w:rsidR="00C7277C" w:rsidRPr="001A228A">
              <w:rPr>
                <w:rFonts w:ascii="Times New Roman" w:hAnsi="Times New Roman" w:cs="Times New Roman"/>
                <w:sz w:val="24"/>
                <w:szCs w:val="24"/>
              </w:rPr>
              <w:t>90</w:t>
            </w:r>
            <w:r w:rsidRPr="001A228A">
              <w:rPr>
                <w:rFonts w:ascii="Times New Roman" w:hAnsi="Times New Roman" w:cs="Times New Roman"/>
                <w:sz w:val="24"/>
                <w:szCs w:val="24"/>
              </w:rPr>
              <w:t>)</w:t>
            </w:r>
          </w:p>
        </w:tc>
        <w:tc>
          <w:tcPr>
            <w:tcW w:w="1350" w:type="dxa"/>
            <w:tcBorders>
              <w:top w:val="single" w:sz="4" w:space="0" w:color="FFFFFF"/>
              <w:left w:val="single" w:sz="4" w:space="0" w:color="FFFFFF"/>
              <w:bottom w:val="single" w:sz="4" w:space="0" w:color="FFFFFF"/>
              <w:right w:val="single" w:sz="4" w:space="0" w:color="FFFFFF"/>
            </w:tcBorders>
          </w:tcPr>
          <w:p w:rsidR="00B11764" w:rsidRPr="001A228A" w:rsidRDefault="007D2B21" w:rsidP="007D2B21">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100.00</w:t>
            </w:r>
          </w:p>
        </w:tc>
        <w:tc>
          <w:tcPr>
            <w:tcW w:w="1363" w:type="dxa"/>
            <w:tcBorders>
              <w:top w:val="single" w:sz="4" w:space="0" w:color="FFFFFF"/>
              <w:left w:val="single" w:sz="4" w:space="0" w:color="FFFFFF"/>
              <w:bottom w:val="single" w:sz="4" w:space="0" w:color="FFFFFF"/>
              <w:right w:val="single" w:sz="4" w:space="0" w:color="FFFFFF"/>
            </w:tcBorders>
          </w:tcPr>
          <w:p w:rsidR="00B11764" w:rsidRPr="001A228A" w:rsidRDefault="007D2B21" w:rsidP="007D2B21">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.47</w:t>
            </w:r>
          </w:p>
        </w:tc>
        <w:tc>
          <w:tcPr>
            <w:tcW w:w="972" w:type="dxa"/>
            <w:tcBorders>
              <w:top w:val="single" w:sz="4" w:space="0" w:color="FFFFFF"/>
              <w:left w:val="single" w:sz="4" w:space="0" w:color="FFFFFF"/>
              <w:bottom w:val="single" w:sz="4" w:space="0" w:color="FFFFFF"/>
              <w:right w:val="single" w:sz="4" w:space="0" w:color="FFFFFF"/>
            </w:tcBorders>
          </w:tcPr>
          <w:p w:rsidR="00B11764" w:rsidRPr="001A228A" w:rsidRDefault="001D0443" w:rsidP="007D2B21">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&lt;.001</w:t>
            </w:r>
          </w:p>
        </w:tc>
      </w:tr>
      <w:tr w:rsidR="001A228A" w:rsidRPr="001A228A" w:rsidTr="004421EB">
        <w:tc>
          <w:tcPr>
            <w:tcW w:w="3325" w:type="dxa"/>
            <w:tcBorders>
              <w:top w:val="single" w:sz="4" w:space="0" w:color="FFFFFF"/>
              <w:left w:val="single" w:sz="4" w:space="0" w:color="FFFFFF"/>
              <w:bottom w:val="single" w:sz="4" w:space="0" w:color="FFFFFF"/>
              <w:right w:val="single" w:sz="4" w:space="0" w:color="FFFFFF"/>
            </w:tcBorders>
          </w:tcPr>
          <w:p w:rsidR="00B11764" w:rsidRPr="001A228A" w:rsidRDefault="00B11764"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Emotion x Loneliness</w:t>
            </w:r>
          </w:p>
        </w:tc>
        <w:tc>
          <w:tcPr>
            <w:tcW w:w="2340" w:type="dxa"/>
            <w:tcBorders>
              <w:top w:val="single" w:sz="4" w:space="0" w:color="FFFFFF"/>
              <w:left w:val="single" w:sz="4" w:space="0" w:color="FFFFFF"/>
              <w:bottom w:val="single" w:sz="4" w:space="0" w:color="FFFFFF"/>
              <w:right w:val="single" w:sz="4" w:space="0" w:color="FFFFFF"/>
            </w:tcBorders>
          </w:tcPr>
          <w:p w:rsidR="00B11764" w:rsidRPr="001A228A" w:rsidRDefault="00C7277C" w:rsidP="00C7277C">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(6, 690)</w:t>
            </w:r>
          </w:p>
        </w:tc>
        <w:tc>
          <w:tcPr>
            <w:tcW w:w="1350" w:type="dxa"/>
            <w:tcBorders>
              <w:top w:val="single" w:sz="4" w:space="0" w:color="FFFFFF"/>
              <w:left w:val="single" w:sz="4" w:space="0" w:color="FFFFFF"/>
              <w:bottom w:val="single" w:sz="4" w:space="0" w:color="FFFFFF"/>
              <w:right w:val="single" w:sz="4" w:space="0" w:color="FFFFFF"/>
            </w:tcBorders>
          </w:tcPr>
          <w:p w:rsidR="00B11764" w:rsidRPr="001A228A" w:rsidRDefault="007D2B21" w:rsidP="007D2B21">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3.23</w:t>
            </w:r>
          </w:p>
        </w:tc>
        <w:tc>
          <w:tcPr>
            <w:tcW w:w="1363" w:type="dxa"/>
            <w:tcBorders>
              <w:top w:val="single" w:sz="4" w:space="0" w:color="FFFFFF"/>
              <w:left w:val="single" w:sz="4" w:space="0" w:color="FFFFFF"/>
              <w:bottom w:val="single" w:sz="4" w:space="0" w:color="FFFFFF"/>
              <w:right w:val="single" w:sz="4" w:space="0" w:color="FFFFFF"/>
            </w:tcBorders>
          </w:tcPr>
          <w:p w:rsidR="00B11764" w:rsidRPr="001A228A" w:rsidRDefault="001D0443"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w:t>
            </w:r>
            <w:r w:rsidR="007D2B21" w:rsidRPr="001A228A">
              <w:rPr>
                <w:rFonts w:ascii="Times New Roman" w:hAnsi="Times New Roman" w:cs="Times New Roman"/>
                <w:sz w:val="24"/>
                <w:szCs w:val="24"/>
              </w:rPr>
              <w:t>03</w:t>
            </w:r>
          </w:p>
        </w:tc>
        <w:tc>
          <w:tcPr>
            <w:tcW w:w="972" w:type="dxa"/>
            <w:tcBorders>
              <w:top w:val="single" w:sz="4" w:space="0" w:color="FFFFFF"/>
              <w:left w:val="single" w:sz="4" w:space="0" w:color="FFFFFF"/>
              <w:bottom w:val="single" w:sz="4" w:space="0" w:color="FFFFFF"/>
              <w:right w:val="single" w:sz="4" w:space="0" w:color="FFFFFF"/>
            </w:tcBorders>
          </w:tcPr>
          <w:p w:rsidR="00B11764" w:rsidRPr="001A228A" w:rsidRDefault="001D0443" w:rsidP="007D2B21">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.0</w:t>
            </w:r>
            <w:r w:rsidR="007D2B21" w:rsidRPr="001A228A">
              <w:rPr>
                <w:rFonts w:ascii="Times New Roman" w:hAnsi="Times New Roman" w:cs="Times New Roman"/>
                <w:sz w:val="24"/>
                <w:szCs w:val="24"/>
              </w:rPr>
              <w:t>04</w:t>
            </w:r>
          </w:p>
        </w:tc>
      </w:tr>
      <w:tr w:rsidR="001A228A" w:rsidRPr="001A228A" w:rsidTr="004421EB">
        <w:tc>
          <w:tcPr>
            <w:tcW w:w="3325" w:type="dxa"/>
            <w:tcBorders>
              <w:top w:val="single" w:sz="4" w:space="0" w:color="FFFFFF"/>
              <w:left w:val="single" w:sz="4" w:space="0" w:color="FFFFFF"/>
              <w:bottom w:val="single" w:sz="4" w:space="0" w:color="FFFFFF"/>
              <w:right w:val="single" w:sz="4" w:space="0" w:color="FFFFFF"/>
            </w:tcBorders>
          </w:tcPr>
          <w:p w:rsidR="00B11764" w:rsidRPr="001A228A" w:rsidRDefault="00B11764"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Emotion x Age</w:t>
            </w:r>
          </w:p>
        </w:tc>
        <w:tc>
          <w:tcPr>
            <w:tcW w:w="2340" w:type="dxa"/>
            <w:tcBorders>
              <w:top w:val="single" w:sz="4" w:space="0" w:color="FFFFFF"/>
              <w:left w:val="single" w:sz="4" w:space="0" w:color="FFFFFF"/>
              <w:bottom w:val="single" w:sz="4" w:space="0" w:color="FFFFFF"/>
              <w:right w:val="single" w:sz="4" w:space="0" w:color="FFFFFF"/>
            </w:tcBorders>
          </w:tcPr>
          <w:p w:rsidR="00B11764" w:rsidRPr="001A228A" w:rsidRDefault="00C7277C" w:rsidP="00C7277C">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(6, 690)</w:t>
            </w:r>
          </w:p>
        </w:tc>
        <w:tc>
          <w:tcPr>
            <w:tcW w:w="1350" w:type="dxa"/>
            <w:tcBorders>
              <w:top w:val="single" w:sz="4" w:space="0" w:color="FFFFFF"/>
              <w:left w:val="single" w:sz="4" w:space="0" w:color="FFFFFF"/>
              <w:bottom w:val="single" w:sz="4" w:space="0" w:color="FFFFFF"/>
              <w:right w:val="single" w:sz="4" w:space="0" w:color="FFFFFF"/>
            </w:tcBorders>
          </w:tcPr>
          <w:p w:rsidR="00B11764" w:rsidRPr="001A228A" w:rsidRDefault="007D2B21" w:rsidP="004E6EDD">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4.20</w:t>
            </w:r>
          </w:p>
        </w:tc>
        <w:tc>
          <w:tcPr>
            <w:tcW w:w="1363" w:type="dxa"/>
            <w:tcBorders>
              <w:top w:val="single" w:sz="4" w:space="0" w:color="FFFFFF"/>
              <w:left w:val="single" w:sz="4" w:space="0" w:color="FFFFFF"/>
              <w:bottom w:val="single" w:sz="4" w:space="0" w:color="FFFFFF"/>
              <w:right w:val="single" w:sz="4" w:space="0" w:color="FFFFFF"/>
            </w:tcBorders>
          </w:tcPr>
          <w:p w:rsidR="00B11764" w:rsidRPr="001A228A" w:rsidRDefault="0025551F"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.0</w:t>
            </w:r>
            <w:r w:rsidR="001D0443" w:rsidRPr="001A228A">
              <w:rPr>
                <w:rFonts w:ascii="Times New Roman" w:hAnsi="Times New Roman" w:cs="Times New Roman"/>
                <w:sz w:val="24"/>
                <w:szCs w:val="24"/>
              </w:rPr>
              <w:t>4</w:t>
            </w:r>
          </w:p>
        </w:tc>
        <w:tc>
          <w:tcPr>
            <w:tcW w:w="972" w:type="dxa"/>
            <w:tcBorders>
              <w:top w:val="single" w:sz="4" w:space="0" w:color="FFFFFF"/>
              <w:left w:val="single" w:sz="4" w:space="0" w:color="FFFFFF"/>
              <w:bottom w:val="single" w:sz="4" w:space="0" w:color="FFFFFF"/>
              <w:right w:val="single" w:sz="4" w:space="0" w:color="FFFFFF"/>
            </w:tcBorders>
          </w:tcPr>
          <w:p w:rsidR="00B11764" w:rsidRPr="001A228A" w:rsidRDefault="00B11764"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&lt;.001</w:t>
            </w:r>
          </w:p>
        </w:tc>
      </w:tr>
      <w:tr w:rsidR="001A228A" w:rsidRPr="001A228A" w:rsidTr="004421EB">
        <w:tc>
          <w:tcPr>
            <w:tcW w:w="3325" w:type="dxa"/>
            <w:tcBorders>
              <w:top w:val="single" w:sz="4" w:space="0" w:color="FFFFFF"/>
              <w:left w:val="single" w:sz="4" w:space="0" w:color="FFFFFF"/>
              <w:bottom w:val="single" w:sz="4" w:space="0" w:color="FFFFFF"/>
              <w:right w:val="single" w:sz="4" w:space="0" w:color="FFFFFF"/>
            </w:tcBorders>
          </w:tcPr>
          <w:p w:rsidR="001D0443" w:rsidRPr="001A228A" w:rsidRDefault="001D0443"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Emotion x Social Anxiety</w:t>
            </w:r>
          </w:p>
        </w:tc>
        <w:tc>
          <w:tcPr>
            <w:tcW w:w="2340" w:type="dxa"/>
            <w:tcBorders>
              <w:top w:val="single" w:sz="4" w:space="0" w:color="FFFFFF"/>
              <w:left w:val="single" w:sz="4" w:space="0" w:color="FFFFFF"/>
              <w:bottom w:val="single" w:sz="4" w:space="0" w:color="FFFFFF"/>
              <w:right w:val="single" w:sz="4" w:space="0" w:color="FFFFFF"/>
            </w:tcBorders>
          </w:tcPr>
          <w:p w:rsidR="001D0443" w:rsidRPr="001A228A" w:rsidRDefault="001D0443" w:rsidP="00C7277C">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(6, 690)</w:t>
            </w:r>
          </w:p>
        </w:tc>
        <w:tc>
          <w:tcPr>
            <w:tcW w:w="1350" w:type="dxa"/>
            <w:tcBorders>
              <w:top w:val="single" w:sz="4" w:space="0" w:color="FFFFFF"/>
              <w:left w:val="single" w:sz="4" w:space="0" w:color="FFFFFF"/>
              <w:bottom w:val="single" w:sz="4" w:space="0" w:color="FFFFFF"/>
              <w:right w:val="single" w:sz="4" w:space="0" w:color="FFFFFF"/>
            </w:tcBorders>
          </w:tcPr>
          <w:p w:rsidR="001D0443" w:rsidRPr="001A228A" w:rsidRDefault="007E70DD" w:rsidP="004E6EDD">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1.8</w:t>
            </w:r>
            <w:r w:rsidR="001D0443" w:rsidRPr="001A228A">
              <w:rPr>
                <w:rFonts w:ascii="Times New Roman" w:hAnsi="Times New Roman" w:cs="Times New Roman"/>
                <w:sz w:val="24"/>
                <w:szCs w:val="24"/>
              </w:rPr>
              <w:t>9</w:t>
            </w:r>
          </w:p>
        </w:tc>
        <w:tc>
          <w:tcPr>
            <w:tcW w:w="1363" w:type="dxa"/>
            <w:tcBorders>
              <w:top w:val="single" w:sz="4" w:space="0" w:color="FFFFFF"/>
              <w:left w:val="single" w:sz="4" w:space="0" w:color="FFFFFF"/>
              <w:bottom w:val="single" w:sz="4" w:space="0" w:color="FFFFFF"/>
              <w:right w:val="single" w:sz="4" w:space="0" w:color="FFFFFF"/>
            </w:tcBorders>
          </w:tcPr>
          <w:p w:rsidR="001D0443" w:rsidRPr="001A228A" w:rsidRDefault="007E70DD" w:rsidP="001D0443">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.02</w:t>
            </w:r>
          </w:p>
        </w:tc>
        <w:tc>
          <w:tcPr>
            <w:tcW w:w="972" w:type="dxa"/>
            <w:tcBorders>
              <w:top w:val="single" w:sz="4" w:space="0" w:color="FFFFFF"/>
              <w:left w:val="single" w:sz="4" w:space="0" w:color="FFFFFF"/>
              <w:bottom w:val="single" w:sz="4" w:space="0" w:color="FFFFFF"/>
              <w:right w:val="single" w:sz="4" w:space="0" w:color="FFFFFF"/>
            </w:tcBorders>
          </w:tcPr>
          <w:p w:rsidR="001D0443" w:rsidRPr="001A228A" w:rsidRDefault="007E70DD" w:rsidP="001D0443">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.08</w:t>
            </w:r>
          </w:p>
        </w:tc>
      </w:tr>
      <w:tr w:rsidR="00203967" w:rsidRPr="001A228A" w:rsidTr="004421EB">
        <w:tc>
          <w:tcPr>
            <w:tcW w:w="3325" w:type="dxa"/>
            <w:tcBorders>
              <w:top w:val="single" w:sz="4" w:space="0" w:color="FFFFFF"/>
              <w:left w:val="single" w:sz="4" w:space="0" w:color="FFFFFF"/>
              <w:bottom w:val="single" w:sz="4" w:space="0" w:color="auto"/>
              <w:right w:val="single" w:sz="4" w:space="0" w:color="FFFFFF"/>
            </w:tcBorders>
          </w:tcPr>
          <w:p w:rsidR="00B11764" w:rsidRPr="001A228A" w:rsidRDefault="00B11764"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Emotion x Gender</w:t>
            </w:r>
          </w:p>
        </w:tc>
        <w:tc>
          <w:tcPr>
            <w:tcW w:w="2340" w:type="dxa"/>
            <w:tcBorders>
              <w:top w:val="single" w:sz="4" w:space="0" w:color="FFFFFF"/>
              <w:left w:val="single" w:sz="4" w:space="0" w:color="FFFFFF"/>
              <w:bottom w:val="single" w:sz="4" w:space="0" w:color="auto"/>
              <w:right w:val="single" w:sz="4" w:space="0" w:color="FFFFFF"/>
            </w:tcBorders>
          </w:tcPr>
          <w:p w:rsidR="00B11764" w:rsidRPr="001A228A" w:rsidRDefault="00C7277C" w:rsidP="00C7277C">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(6, 690)</w:t>
            </w:r>
          </w:p>
        </w:tc>
        <w:tc>
          <w:tcPr>
            <w:tcW w:w="1350" w:type="dxa"/>
            <w:tcBorders>
              <w:top w:val="single" w:sz="4" w:space="0" w:color="FFFFFF"/>
              <w:left w:val="single" w:sz="4" w:space="0" w:color="FFFFFF"/>
              <w:bottom w:val="single" w:sz="4" w:space="0" w:color="auto"/>
              <w:right w:val="single" w:sz="4" w:space="0" w:color="FFFFFF"/>
            </w:tcBorders>
          </w:tcPr>
          <w:p w:rsidR="00B11764" w:rsidRPr="001A228A" w:rsidRDefault="00B11764" w:rsidP="004E6EDD">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1</w:t>
            </w:r>
            <w:r w:rsidR="007E70DD" w:rsidRPr="001A228A">
              <w:rPr>
                <w:rFonts w:ascii="Times New Roman" w:hAnsi="Times New Roman" w:cs="Times New Roman"/>
                <w:sz w:val="24"/>
                <w:szCs w:val="24"/>
              </w:rPr>
              <w:t>.80</w:t>
            </w:r>
          </w:p>
        </w:tc>
        <w:tc>
          <w:tcPr>
            <w:tcW w:w="1363" w:type="dxa"/>
            <w:tcBorders>
              <w:top w:val="single" w:sz="4" w:space="0" w:color="FFFFFF"/>
              <w:left w:val="single" w:sz="4" w:space="0" w:color="FFFFFF"/>
              <w:bottom w:val="single" w:sz="4" w:space="0" w:color="auto"/>
              <w:right w:val="single" w:sz="4" w:space="0" w:color="FFFFFF"/>
            </w:tcBorders>
          </w:tcPr>
          <w:p w:rsidR="00B11764" w:rsidRPr="001A228A" w:rsidRDefault="001D0443" w:rsidP="004421EB">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.02</w:t>
            </w:r>
          </w:p>
        </w:tc>
        <w:tc>
          <w:tcPr>
            <w:tcW w:w="972" w:type="dxa"/>
            <w:tcBorders>
              <w:top w:val="single" w:sz="4" w:space="0" w:color="FFFFFF"/>
              <w:left w:val="single" w:sz="4" w:space="0" w:color="FFFFFF"/>
              <w:bottom w:val="single" w:sz="4" w:space="0" w:color="auto"/>
              <w:right w:val="single" w:sz="4" w:space="0" w:color="FFFFFF"/>
            </w:tcBorders>
          </w:tcPr>
          <w:p w:rsidR="00B11764" w:rsidRPr="001A228A" w:rsidRDefault="001D0443" w:rsidP="001D0443">
            <w:pPr>
              <w:pStyle w:val="NoSpacing"/>
              <w:spacing w:line="360" w:lineRule="auto"/>
              <w:rPr>
                <w:rFonts w:ascii="Times New Roman" w:hAnsi="Times New Roman" w:cs="Times New Roman"/>
                <w:sz w:val="24"/>
                <w:szCs w:val="24"/>
              </w:rPr>
            </w:pPr>
            <w:r w:rsidRPr="001A228A">
              <w:rPr>
                <w:rFonts w:ascii="Times New Roman" w:hAnsi="Times New Roman" w:cs="Times New Roman"/>
                <w:sz w:val="24"/>
                <w:szCs w:val="24"/>
              </w:rPr>
              <w:t>.10</w:t>
            </w:r>
          </w:p>
        </w:tc>
      </w:tr>
    </w:tbl>
    <w:p w:rsidR="00B11764" w:rsidRPr="001A228A" w:rsidRDefault="00B11764">
      <w:pPr>
        <w:rPr>
          <w:rFonts w:ascii="Times New Roman" w:hAnsi="Times New Roman" w:cs="Times New Roman"/>
          <w:sz w:val="24"/>
          <w:szCs w:val="24"/>
        </w:rPr>
      </w:pPr>
    </w:p>
    <w:sectPr w:rsidR="00B11764" w:rsidRPr="001A2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04"/>
    <w:rsid w:val="000124A8"/>
    <w:rsid w:val="000178AB"/>
    <w:rsid w:val="000835A4"/>
    <w:rsid w:val="000C0AE2"/>
    <w:rsid w:val="000D737C"/>
    <w:rsid w:val="001A228A"/>
    <w:rsid w:val="001D0443"/>
    <w:rsid w:val="001D3319"/>
    <w:rsid w:val="001E3614"/>
    <w:rsid w:val="00203967"/>
    <w:rsid w:val="002123FF"/>
    <w:rsid w:val="0025551F"/>
    <w:rsid w:val="00264180"/>
    <w:rsid w:val="002A292E"/>
    <w:rsid w:val="002B104F"/>
    <w:rsid w:val="002C3CB3"/>
    <w:rsid w:val="002C5FA1"/>
    <w:rsid w:val="002F0701"/>
    <w:rsid w:val="00301A59"/>
    <w:rsid w:val="00387500"/>
    <w:rsid w:val="003B52CE"/>
    <w:rsid w:val="00465ED1"/>
    <w:rsid w:val="004812C1"/>
    <w:rsid w:val="004A084A"/>
    <w:rsid w:val="004E6EDD"/>
    <w:rsid w:val="00504855"/>
    <w:rsid w:val="00536EB2"/>
    <w:rsid w:val="0055521A"/>
    <w:rsid w:val="00564621"/>
    <w:rsid w:val="0057674C"/>
    <w:rsid w:val="005A0D18"/>
    <w:rsid w:val="005C07AE"/>
    <w:rsid w:val="005C4CEE"/>
    <w:rsid w:val="00625F25"/>
    <w:rsid w:val="006261E4"/>
    <w:rsid w:val="00660353"/>
    <w:rsid w:val="006A0C63"/>
    <w:rsid w:val="006A1B37"/>
    <w:rsid w:val="006D089A"/>
    <w:rsid w:val="006D7B67"/>
    <w:rsid w:val="007D0E14"/>
    <w:rsid w:val="007D2B21"/>
    <w:rsid w:val="007E70DD"/>
    <w:rsid w:val="00806DAD"/>
    <w:rsid w:val="008948D1"/>
    <w:rsid w:val="008B5BEF"/>
    <w:rsid w:val="008D2DAB"/>
    <w:rsid w:val="008E675B"/>
    <w:rsid w:val="00956941"/>
    <w:rsid w:val="00975905"/>
    <w:rsid w:val="009A1F88"/>
    <w:rsid w:val="009C21AC"/>
    <w:rsid w:val="00A142AD"/>
    <w:rsid w:val="00A30643"/>
    <w:rsid w:val="00A648EB"/>
    <w:rsid w:val="00A8047B"/>
    <w:rsid w:val="00AC3685"/>
    <w:rsid w:val="00B11764"/>
    <w:rsid w:val="00B1300A"/>
    <w:rsid w:val="00B265D7"/>
    <w:rsid w:val="00B36404"/>
    <w:rsid w:val="00B94BD2"/>
    <w:rsid w:val="00B96649"/>
    <w:rsid w:val="00C25CBF"/>
    <w:rsid w:val="00C70E98"/>
    <w:rsid w:val="00C7277C"/>
    <w:rsid w:val="00C74E76"/>
    <w:rsid w:val="00C86FF2"/>
    <w:rsid w:val="00CB36FB"/>
    <w:rsid w:val="00CC6931"/>
    <w:rsid w:val="00D65CE8"/>
    <w:rsid w:val="00D86E74"/>
    <w:rsid w:val="00DA2B7F"/>
    <w:rsid w:val="00E43F2D"/>
    <w:rsid w:val="00E80BDB"/>
    <w:rsid w:val="00E90C32"/>
    <w:rsid w:val="00EB785D"/>
    <w:rsid w:val="00F737E3"/>
    <w:rsid w:val="00F90212"/>
    <w:rsid w:val="00F96C78"/>
    <w:rsid w:val="00FF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1C8A3"/>
  <w15:chartTrackingRefBased/>
  <w15:docId w15:val="{FFE1899D-ABFC-4798-88AD-950F4E6D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404"/>
    <w:rPr>
      <w:rFonts w:asciiTheme="minorHAnsi" w:hAnsiTheme="minorHAnsi"/>
      <w:sz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6404"/>
    <w:pPr>
      <w:spacing w:after="0" w:line="240" w:lineRule="auto"/>
    </w:pPr>
    <w:rPr>
      <w:rFonts w:asciiTheme="minorHAnsi" w:hAnsiTheme="minorHAnsi"/>
      <w:sz w:val="22"/>
      <w:lang w:val="en-CA"/>
    </w:rPr>
  </w:style>
  <w:style w:type="table" w:styleId="TableGrid">
    <w:name w:val="Table Grid"/>
    <w:basedOn w:val="TableNormal"/>
    <w:uiPriority w:val="39"/>
    <w:rsid w:val="00B36404"/>
    <w:pPr>
      <w:spacing w:after="0" w:line="240" w:lineRule="auto"/>
    </w:pPr>
    <w:rPr>
      <w:rFonts w:asciiTheme="minorHAnsi" w:hAnsiTheme="minorHAnsi"/>
      <w:sz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084A"/>
    <w:pPr>
      <w:ind w:left="720"/>
      <w:contextualSpacing/>
    </w:pPr>
  </w:style>
  <w:style w:type="paragraph" w:styleId="BalloonText">
    <w:name w:val="Balloon Text"/>
    <w:basedOn w:val="Normal"/>
    <w:link w:val="BalloonTextChar"/>
    <w:uiPriority w:val="99"/>
    <w:semiHidden/>
    <w:unhideWhenUsed/>
    <w:rsid w:val="00D86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E74"/>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2153</TotalTime>
  <Pages>4</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NCHRI</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Morningstar, Michele</dc:creator>
  <cp:keywords/>
  <dc:description/>
  <cp:lastModifiedBy>Morningstar, Michele</cp:lastModifiedBy>
  <cp:revision>86</cp:revision>
  <cp:lastPrinted>2019-08-13T21:06:00Z</cp:lastPrinted>
  <dcterms:created xsi:type="dcterms:W3CDTF">2019-07-31T23:07:00Z</dcterms:created>
  <dcterms:modified xsi:type="dcterms:W3CDTF">2019-08-19T16:59:00Z</dcterms:modified>
</cp:coreProperties>
</file>