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65D" w:rsidRPr="00C8456E" w:rsidRDefault="00AA365D" w:rsidP="00AA365D">
      <w:pPr>
        <w:pStyle w:val="01HET-TITLE"/>
        <w:tabs>
          <w:tab w:val="left" w:pos="450"/>
        </w:tabs>
        <w:ind w:left="0" w:right="-2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8456E">
        <w:rPr>
          <w:rFonts w:ascii="Times New Roman" w:hAnsi="Times New Roman"/>
          <w:color w:val="000000" w:themeColor="text1"/>
          <w:sz w:val="28"/>
          <w:szCs w:val="28"/>
        </w:rPr>
        <w:t xml:space="preserve">One-Pot, Three-Component Synthesis of </w:t>
      </w:r>
      <w:proofErr w:type="spellStart"/>
      <w:proofErr w:type="gramStart"/>
      <w:r w:rsidRPr="00C8456E">
        <w:rPr>
          <w:rFonts w:ascii="Times New Roman" w:hAnsi="Times New Roman"/>
          <w:color w:val="000000" w:themeColor="text1"/>
          <w:sz w:val="28"/>
          <w:szCs w:val="28"/>
        </w:rPr>
        <w:t>Pyrido</w:t>
      </w:r>
      <w:proofErr w:type="spellEnd"/>
      <w:r w:rsidRPr="00C8456E">
        <w:rPr>
          <w:rFonts w:ascii="Times New Roman" w:hAnsi="Times New Roman"/>
          <w:color w:val="000000" w:themeColor="text1"/>
          <w:sz w:val="28"/>
          <w:szCs w:val="28"/>
        </w:rPr>
        <w:t>[</w:t>
      </w:r>
      <w:proofErr w:type="gramEnd"/>
      <w:r w:rsidRPr="00C8456E">
        <w:rPr>
          <w:rFonts w:ascii="Times New Roman" w:hAnsi="Times New Roman"/>
          <w:color w:val="000000" w:themeColor="text1"/>
          <w:sz w:val="28"/>
          <w:szCs w:val="28"/>
        </w:rPr>
        <w:t>2,3-</w:t>
      </w:r>
      <w:r w:rsidRPr="00C8456E">
        <w:rPr>
          <w:rFonts w:ascii="Times New Roman" w:hAnsi="Times New Roman"/>
          <w:i/>
          <w:iCs/>
          <w:color w:val="FF0000"/>
          <w:sz w:val="28"/>
          <w:szCs w:val="28"/>
        </w:rPr>
        <w:t>d</w:t>
      </w:r>
      <w:r w:rsidRPr="00C8456E">
        <w:rPr>
          <w:rFonts w:ascii="Times New Roman" w:hAnsi="Times New Roman"/>
          <w:color w:val="000000" w:themeColor="text1"/>
          <w:sz w:val="28"/>
          <w:szCs w:val="28"/>
        </w:rPr>
        <w:t>]</w:t>
      </w:r>
      <w:proofErr w:type="spellStart"/>
      <w:r w:rsidRPr="00C8456E">
        <w:rPr>
          <w:rFonts w:ascii="Times New Roman" w:hAnsi="Times New Roman"/>
          <w:color w:val="000000" w:themeColor="text1"/>
          <w:sz w:val="28"/>
          <w:szCs w:val="28"/>
        </w:rPr>
        <w:t>pyrimidinones</w:t>
      </w:r>
      <w:proofErr w:type="spellEnd"/>
      <w:r w:rsidRPr="00C8456E">
        <w:rPr>
          <w:rFonts w:ascii="Times New Roman" w:hAnsi="Times New Roman"/>
          <w:color w:val="000000" w:themeColor="text1"/>
          <w:sz w:val="28"/>
          <w:szCs w:val="28"/>
        </w:rPr>
        <w:t xml:space="preserve"> Using Aluminate Sulfonic Acid </w:t>
      </w:r>
      <w:proofErr w:type="spellStart"/>
      <w:r w:rsidRPr="00C8456E">
        <w:rPr>
          <w:rFonts w:ascii="Times New Roman" w:hAnsi="Times New Roman"/>
          <w:color w:val="000000" w:themeColor="text1"/>
          <w:sz w:val="28"/>
          <w:szCs w:val="28"/>
        </w:rPr>
        <w:t>Nanocatalyst</w:t>
      </w:r>
      <w:proofErr w:type="spellEnd"/>
      <w:r w:rsidRPr="00C8456E">
        <w:rPr>
          <w:rFonts w:ascii="Times New Roman" w:hAnsi="Times New Roman"/>
          <w:color w:val="000000" w:themeColor="text1"/>
          <w:sz w:val="28"/>
          <w:szCs w:val="28"/>
        </w:rPr>
        <w:t xml:space="preserve"> Under Grinding Technique</w:t>
      </w:r>
    </w:p>
    <w:p w:rsidR="00AA365D" w:rsidRPr="00C8456E" w:rsidRDefault="00AA365D" w:rsidP="00AA365D">
      <w:pPr>
        <w:pStyle w:val="01HET-TITLE"/>
        <w:tabs>
          <w:tab w:val="left" w:pos="450"/>
        </w:tabs>
        <w:ind w:left="0" w:right="-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AA365D" w:rsidRPr="00C8456E" w:rsidRDefault="00AA365D" w:rsidP="00AA365D">
      <w:pPr>
        <w:pStyle w:val="01HET-TITLE"/>
        <w:tabs>
          <w:tab w:val="left" w:pos="450"/>
        </w:tabs>
        <w:ind w:left="0" w:right="-2"/>
        <w:jc w:val="center"/>
        <w:rPr>
          <w:rFonts w:ascii="Times New Roman" w:hAnsi="Times New Roman"/>
          <w:color w:val="000000" w:themeColor="text1"/>
          <w:szCs w:val="24"/>
        </w:rPr>
      </w:pPr>
      <w:proofErr w:type="spellStart"/>
      <w:r w:rsidRPr="00C8456E">
        <w:rPr>
          <w:rFonts w:ascii="Times New Roman" w:hAnsi="Times New Roman"/>
          <w:color w:val="000000" w:themeColor="text1"/>
          <w:szCs w:val="24"/>
          <w:lang w:eastAsia="en-GB"/>
        </w:rPr>
        <w:t>Fathy</w:t>
      </w:r>
      <w:proofErr w:type="spellEnd"/>
      <w:r w:rsidRPr="00C8456E">
        <w:rPr>
          <w:rFonts w:ascii="Times New Roman" w:hAnsi="Times New Roman"/>
          <w:color w:val="000000" w:themeColor="text1"/>
          <w:szCs w:val="24"/>
          <w:lang w:eastAsia="en-GB"/>
        </w:rPr>
        <w:t xml:space="preserve"> M. Abdelrazek</w:t>
      </w:r>
      <w:r w:rsidRPr="00C8456E">
        <w:rPr>
          <w:rFonts w:ascii="Times New Roman" w:hAnsi="Times New Roman"/>
          <w:color w:val="000000" w:themeColor="text1"/>
          <w:szCs w:val="24"/>
          <w:vertAlign w:val="superscript"/>
          <w:lang w:eastAsia="en-GB"/>
        </w:rPr>
        <w:t>1</w:t>
      </w:r>
      <w:proofErr w:type="gramStart"/>
      <w:r w:rsidRPr="00C8456E">
        <w:rPr>
          <w:rFonts w:ascii="Times New Roman" w:hAnsi="Times New Roman"/>
          <w:color w:val="000000" w:themeColor="text1"/>
          <w:szCs w:val="24"/>
          <w:vertAlign w:val="superscript"/>
          <w:lang w:eastAsia="en-GB"/>
        </w:rPr>
        <w:t>,4</w:t>
      </w:r>
      <w:proofErr w:type="gramEnd"/>
      <w:r w:rsidRPr="00C8456E">
        <w:rPr>
          <w:rFonts w:ascii="Times New Roman" w:hAnsi="Times New Roman"/>
          <w:color w:val="000000" w:themeColor="text1"/>
          <w:szCs w:val="24"/>
          <w:vertAlign w:val="superscript"/>
          <w:lang w:eastAsia="en-GB"/>
        </w:rPr>
        <w:t>*</w:t>
      </w:r>
      <w:r w:rsidRPr="00C8456E">
        <w:rPr>
          <w:rFonts w:ascii="Times New Roman" w:hAnsi="Times New Roman"/>
          <w:color w:val="000000" w:themeColor="text1"/>
          <w:szCs w:val="24"/>
          <w:lang w:eastAsia="en-GB"/>
        </w:rPr>
        <w:t xml:space="preserve">, </w:t>
      </w:r>
      <w:proofErr w:type="spellStart"/>
      <w:r w:rsidRPr="00C8456E">
        <w:rPr>
          <w:rFonts w:ascii="Times New Roman" w:hAnsi="Times New Roman"/>
          <w:color w:val="000000" w:themeColor="text1"/>
          <w:szCs w:val="24"/>
          <w:lang w:eastAsia="en-GB"/>
        </w:rPr>
        <w:t>Sobhi</w:t>
      </w:r>
      <w:proofErr w:type="spellEnd"/>
      <w:r w:rsidRPr="00C8456E">
        <w:rPr>
          <w:rFonts w:ascii="Times New Roman" w:hAnsi="Times New Roman"/>
          <w:color w:val="000000" w:themeColor="text1"/>
          <w:szCs w:val="24"/>
          <w:lang w:eastAsia="en-GB"/>
        </w:rPr>
        <w:t xml:space="preserve"> M. Gomha</w:t>
      </w:r>
      <w:r w:rsidRPr="00C8456E">
        <w:rPr>
          <w:rFonts w:ascii="Times New Roman" w:hAnsi="Times New Roman"/>
          <w:color w:val="000000" w:themeColor="text1"/>
          <w:szCs w:val="24"/>
          <w:vertAlign w:val="superscript"/>
          <w:lang w:eastAsia="en-GB"/>
        </w:rPr>
        <w:t>1,2</w:t>
      </w:r>
      <w:r w:rsidRPr="00C8456E">
        <w:rPr>
          <w:rFonts w:ascii="Times New Roman" w:hAnsi="Times New Roman"/>
          <w:color w:val="000000" w:themeColor="text1"/>
          <w:szCs w:val="24"/>
          <w:lang w:eastAsia="en-GB"/>
        </w:rPr>
        <w:t>, Mohamed S. Farghaly</w:t>
      </w:r>
      <w:r w:rsidRPr="00C8456E">
        <w:rPr>
          <w:rFonts w:ascii="Times New Roman" w:hAnsi="Times New Roman"/>
          <w:color w:val="000000" w:themeColor="text1"/>
          <w:szCs w:val="24"/>
          <w:vertAlign w:val="superscript"/>
          <w:lang w:eastAsia="en-GB"/>
        </w:rPr>
        <w:t>1,3</w:t>
      </w:r>
      <w:r w:rsidRPr="00C8456E">
        <w:rPr>
          <w:rFonts w:ascii="Times New Roman" w:hAnsi="Times New Roman"/>
          <w:color w:val="000000" w:themeColor="text1"/>
          <w:szCs w:val="24"/>
          <w:lang w:eastAsia="en-GB"/>
        </w:rPr>
        <w:t>, Peter Metz</w:t>
      </w:r>
      <w:r w:rsidRPr="00C8456E">
        <w:rPr>
          <w:rFonts w:ascii="Times New Roman" w:hAnsi="Times New Roman"/>
          <w:color w:val="000000" w:themeColor="text1"/>
          <w:szCs w:val="24"/>
          <w:vertAlign w:val="superscript"/>
          <w:lang w:eastAsia="en-GB"/>
        </w:rPr>
        <w:t>4</w:t>
      </w:r>
    </w:p>
    <w:p w:rsidR="00AA365D" w:rsidRPr="00C8456E" w:rsidRDefault="00AA365D" w:rsidP="00AA365D">
      <w:pPr>
        <w:tabs>
          <w:tab w:val="left" w:pos="450"/>
        </w:tabs>
        <w:spacing w:line="360" w:lineRule="auto"/>
        <w:jc w:val="center"/>
        <w:rPr>
          <w:b/>
          <w:bCs/>
          <w:color w:val="000000" w:themeColor="text1"/>
          <w:lang w:eastAsia="en-GB"/>
        </w:rPr>
      </w:pPr>
    </w:p>
    <w:p w:rsidR="00AA365D" w:rsidRPr="00C8456E" w:rsidRDefault="00AA365D" w:rsidP="00AA365D">
      <w:pPr>
        <w:widowControl w:val="0"/>
        <w:numPr>
          <w:ilvl w:val="0"/>
          <w:numId w:val="4"/>
        </w:numPr>
        <w:tabs>
          <w:tab w:val="left" w:pos="270"/>
          <w:tab w:val="left" w:pos="450"/>
        </w:tabs>
        <w:autoSpaceDE w:val="0"/>
        <w:autoSpaceDN w:val="0"/>
        <w:adjustRightInd w:val="0"/>
        <w:spacing w:after="0" w:line="360" w:lineRule="auto"/>
        <w:ind w:left="270" w:hanging="270"/>
        <w:jc w:val="both"/>
        <w:rPr>
          <w:color w:val="000000" w:themeColor="text1"/>
        </w:rPr>
      </w:pPr>
      <w:r w:rsidRPr="00C8456E">
        <w:rPr>
          <w:color w:val="000000" w:themeColor="text1"/>
        </w:rPr>
        <w:t>Chemistry Department, Faculty of Science, Cairo University, Giza 12613, Egypt</w:t>
      </w:r>
    </w:p>
    <w:p w:rsidR="00AA365D" w:rsidRPr="00C8456E" w:rsidRDefault="00AA365D" w:rsidP="00AA365D">
      <w:pPr>
        <w:pStyle w:val="MDPI71References"/>
        <w:numPr>
          <w:ilvl w:val="0"/>
          <w:numId w:val="4"/>
        </w:numPr>
        <w:tabs>
          <w:tab w:val="left" w:pos="270"/>
          <w:tab w:val="left" w:pos="450"/>
        </w:tabs>
        <w:spacing w:line="360" w:lineRule="auto"/>
        <w:ind w:left="270" w:hanging="270"/>
        <w:rPr>
          <w:rFonts w:ascii="Times New Roman" w:hAnsi="Times New Roman"/>
          <w:color w:val="000000" w:themeColor="text1"/>
          <w:sz w:val="24"/>
          <w:szCs w:val="24"/>
        </w:rPr>
      </w:pPr>
      <w:r w:rsidRPr="00C8456E">
        <w:rPr>
          <w:rFonts w:ascii="Times New Roman" w:hAnsi="Times New Roman"/>
          <w:color w:val="000000" w:themeColor="text1"/>
          <w:sz w:val="24"/>
          <w:szCs w:val="24"/>
        </w:rPr>
        <w:t xml:space="preserve">Department of Chemistry, Faculty of Science, Islamic University in </w:t>
      </w:r>
      <w:proofErr w:type="spellStart"/>
      <w:r w:rsidRPr="00C8456E">
        <w:rPr>
          <w:rFonts w:ascii="Times New Roman" w:hAnsi="Times New Roman"/>
          <w:color w:val="000000" w:themeColor="text1"/>
          <w:sz w:val="24"/>
          <w:szCs w:val="24"/>
        </w:rPr>
        <w:t>Almadinah</w:t>
      </w:r>
      <w:proofErr w:type="spellEnd"/>
      <w:r w:rsidRPr="00C845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8456E">
        <w:rPr>
          <w:rFonts w:ascii="Times New Roman" w:eastAsia="SimSun" w:hAnsi="Times New Roman"/>
          <w:color w:val="000000" w:themeColor="text1"/>
          <w:sz w:val="24"/>
          <w:szCs w:val="24"/>
          <w:lang w:eastAsia="zh-CN"/>
        </w:rPr>
        <w:t>Almonawara</w:t>
      </w:r>
      <w:proofErr w:type="spellEnd"/>
      <w:r w:rsidRPr="00C8456E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C8456E">
        <w:rPr>
          <w:rFonts w:ascii="Times New Roman" w:hAnsi="Times New Roman"/>
          <w:color w:val="000000" w:themeColor="text1"/>
          <w:sz w:val="24"/>
          <w:szCs w:val="24"/>
        </w:rPr>
        <w:t>Almadinah</w:t>
      </w:r>
      <w:proofErr w:type="spellEnd"/>
      <w:r w:rsidRPr="00C8456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C8456E">
        <w:rPr>
          <w:rFonts w:ascii="Times New Roman" w:eastAsia="SimSun" w:hAnsi="Times New Roman"/>
          <w:color w:val="000000" w:themeColor="text1"/>
          <w:sz w:val="24"/>
          <w:szCs w:val="24"/>
          <w:lang w:eastAsia="zh-CN"/>
        </w:rPr>
        <w:t>Almonawara</w:t>
      </w:r>
      <w:proofErr w:type="spellEnd"/>
      <w:r w:rsidRPr="00C8456E">
        <w:rPr>
          <w:rFonts w:ascii="Times New Roman" w:hAnsi="Times New Roman"/>
          <w:color w:val="000000" w:themeColor="text1"/>
          <w:sz w:val="24"/>
          <w:szCs w:val="24"/>
        </w:rPr>
        <w:t>, 42351, Saudi Arabia</w:t>
      </w:r>
    </w:p>
    <w:p w:rsidR="00AA365D" w:rsidRPr="00C8456E" w:rsidRDefault="00AA365D" w:rsidP="00AA365D">
      <w:pPr>
        <w:pStyle w:val="MDPI71References"/>
        <w:numPr>
          <w:ilvl w:val="0"/>
          <w:numId w:val="4"/>
        </w:numPr>
        <w:tabs>
          <w:tab w:val="left" w:pos="270"/>
          <w:tab w:val="left" w:pos="450"/>
        </w:tabs>
        <w:spacing w:line="360" w:lineRule="auto"/>
        <w:ind w:left="270" w:hanging="270"/>
        <w:rPr>
          <w:rFonts w:ascii="Times New Roman" w:hAnsi="Times New Roman"/>
          <w:color w:val="000000" w:themeColor="text1"/>
          <w:sz w:val="24"/>
          <w:szCs w:val="24"/>
        </w:rPr>
      </w:pPr>
      <w:r w:rsidRPr="00C8456E">
        <w:rPr>
          <w:rFonts w:ascii="Times New Roman" w:hAnsi="Times New Roman"/>
          <w:color w:val="000000" w:themeColor="text1"/>
          <w:sz w:val="24"/>
          <w:szCs w:val="24"/>
        </w:rPr>
        <w:t>Science &amp; Technology Center of Excellence, Ministry of Military Production, Cairo, Egypt</w:t>
      </w:r>
    </w:p>
    <w:p w:rsidR="00AA365D" w:rsidRPr="00C8456E" w:rsidRDefault="00AA365D" w:rsidP="00AA365D">
      <w:pPr>
        <w:widowControl w:val="0"/>
        <w:numPr>
          <w:ilvl w:val="0"/>
          <w:numId w:val="4"/>
        </w:numPr>
        <w:tabs>
          <w:tab w:val="left" w:pos="270"/>
          <w:tab w:val="left" w:pos="450"/>
        </w:tabs>
        <w:autoSpaceDE w:val="0"/>
        <w:autoSpaceDN w:val="0"/>
        <w:adjustRightInd w:val="0"/>
        <w:spacing w:after="0" w:line="360" w:lineRule="auto"/>
        <w:ind w:left="270" w:hanging="270"/>
        <w:jc w:val="both"/>
        <w:rPr>
          <w:color w:val="000000" w:themeColor="text1"/>
        </w:rPr>
      </w:pPr>
      <w:proofErr w:type="spellStart"/>
      <w:r w:rsidRPr="00C8456E">
        <w:rPr>
          <w:color w:val="000000" w:themeColor="text1"/>
        </w:rPr>
        <w:t>Fakultat</w:t>
      </w:r>
      <w:proofErr w:type="spellEnd"/>
      <w:r w:rsidRPr="00C8456E">
        <w:rPr>
          <w:color w:val="000000" w:themeColor="text1"/>
        </w:rPr>
        <w:t xml:space="preserve"> </w:t>
      </w:r>
      <w:proofErr w:type="spellStart"/>
      <w:r w:rsidRPr="00C8456E">
        <w:rPr>
          <w:color w:val="000000" w:themeColor="text1"/>
        </w:rPr>
        <w:t>Chemie</w:t>
      </w:r>
      <w:proofErr w:type="spellEnd"/>
      <w:r w:rsidRPr="00C8456E">
        <w:rPr>
          <w:color w:val="000000" w:themeColor="text1"/>
        </w:rPr>
        <w:t xml:space="preserve"> und </w:t>
      </w:r>
      <w:proofErr w:type="spellStart"/>
      <w:r w:rsidRPr="00C8456E">
        <w:rPr>
          <w:color w:val="000000" w:themeColor="text1"/>
        </w:rPr>
        <w:t>Lebensmittelchemie</w:t>
      </w:r>
      <w:proofErr w:type="spellEnd"/>
      <w:r w:rsidRPr="00C8456E">
        <w:rPr>
          <w:color w:val="000000" w:themeColor="text1"/>
        </w:rPr>
        <w:t>, TU-Dresden, 01069 Dresden, Germany</w:t>
      </w:r>
    </w:p>
    <w:p w:rsidR="00AA365D" w:rsidRPr="00AA365D" w:rsidRDefault="00AA365D" w:rsidP="00AA365D">
      <w:pPr>
        <w:pBdr>
          <w:bottom w:val="single" w:sz="4" w:space="1" w:color="auto"/>
        </w:pBdr>
        <w:tabs>
          <w:tab w:val="left" w:pos="450"/>
          <w:tab w:val="right" w:pos="8820"/>
        </w:tabs>
        <w:spacing w:line="360" w:lineRule="auto"/>
        <w:ind w:left="-540" w:firstLine="540"/>
        <w:rPr>
          <w:color w:val="000000" w:themeColor="text1"/>
        </w:rPr>
      </w:pPr>
      <w:r w:rsidRPr="00C8456E">
        <w:rPr>
          <w:color w:val="000000" w:themeColor="text1"/>
        </w:rPr>
        <w:t xml:space="preserve">    E mails: </w:t>
      </w:r>
      <w:hyperlink r:id="rId8" w:history="1">
        <w:r w:rsidRPr="00AA365D">
          <w:rPr>
            <w:rStyle w:val="Hyperlink"/>
            <w:color w:val="000000" w:themeColor="text1"/>
            <w:u w:val="none"/>
          </w:rPr>
          <w:t>prof.fmrazek@gmail.com</w:t>
        </w:r>
      </w:hyperlink>
      <w:r w:rsidRPr="00AA365D">
        <w:rPr>
          <w:color w:val="000000" w:themeColor="text1"/>
        </w:rPr>
        <w:t xml:space="preserve">, </w:t>
      </w:r>
      <w:hyperlink r:id="rId9" w:history="1">
        <w:r w:rsidRPr="00AA365D">
          <w:rPr>
            <w:rStyle w:val="Hyperlink"/>
            <w:color w:val="000000" w:themeColor="text1"/>
            <w:u w:val="none"/>
          </w:rPr>
          <w:t>s.m.gomha@gmail.com</w:t>
        </w:r>
      </w:hyperlink>
    </w:p>
    <w:p w:rsidR="00AA365D" w:rsidRDefault="00AA365D" w:rsidP="00AA365D">
      <w:pPr>
        <w:widowControl w:val="0"/>
        <w:tabs>
          <w:tab w:val="left" w:pos="450"/>
        </w:tabs>
        <w:autoSpaceDE w:val="0"/>
        <w:autoSpaceDN w:val="0"/>
        <w:adjustRightInd w:val="0"/>
        <w:spacing w:line="360" w:lineRule="auto"/>
        <w:jc w:val="center"/>
        <w:rPr>
          <w:color w:val="000000" w:themeColor="text1"/>
          <w:lang w:eastAsia="en-GB"/>
        </w:rPr>
      </w:pPr>
    </w:p>
    <w:p w:rsidR="00AA365D" w:rsidRPr="00C8456E" w:rsidRDefault="00AA365D" w:rsidP="00AA365D">
      <w:pPr>
        <w:widowControl w:val="0"/>
        <w:tabs>
          <w:tab w:val="left" w:pos="450"/>
        </w:tabs>
        <w:autoSpaceDE w:val="0"/>
        <w:autoSpaceDN w:val="0"/>
        <w:adjustRightInd w:val="0"/>
        <w:spacing w:line="360" w:lineRule="auto"/>
        <w:jc w:val="center"/>
        <w:rPr>
          <w:color w:val="000000" w:themeColor="text1"/>
          <w:lang w:eastAsia="en-GB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7629525" cy="5431475"/>
            <wp:effectExtent l="0" t="0" r="0" b="0"/>
            <wp:docPr id="5" name="Picture 5" descr="D:\s.m.papers\Fathy Abdelrazek\farghaly\Part two (deoxybenzoin)\M3\spectra\MN3_Cpds_Spectra_Farghaly_PhD\101_NM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.m.papers\Fathy Abdelrazek\farghaly\Part two (deoxybenzoin)\M3\spectra\MN3_Cpds_Spectra_Farghaly_PhD\101_NMR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560" cy="543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4D" w:rsidRDefault="00AA365D" w:rsidP="00AA365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A365D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HNMR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4a</w:t>
      </w:r>
    </w:p>
    <w:p w:rsidR="00537E9C" w:rsidRDefault="00537E9C" w:rsidP="00AA365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bookmarkStart w:id="0" w:name="_GoBack"/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224693" cy="5389123"/>
            <wp:effectExtent l="0" t="0" r="5080" b="254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4520" cy="538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37E9C" w:rsidRDefault="00537E9C" w:rsidP="00537E9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A365D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</w:rPr>
        <w:t xml:space="preserve">NMR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4a</w:t>
      </w:r>
    </w:p>
    <w:p w:rsidR="00537E9C" w:rsidRDefault="00537E9C" w:rsidP="00AA365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D2F9A" w:rsidRDefault="004D2F9A" w:rsidP="00AA365D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8229600" cy="4211955"/>
            <wp:effectExtent l="0" t="0" r="0" b="0"/>
            <wp:docPr id="6" name="Picture 6" descr="D:\s.m.papers\Fathy Abdelrazek\farghaly\Part two (deoxybenzoin)\M3\spectra\MN3_Cpds_Spectra_Farghaly_PhD\101_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.m.papers\Fathy Abdelrazek\farghaly\Part two (deoxybenzoin)\M3\spectra\MN3_Cpds_Spectra_Farghaly_PhD\101_I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4D2F9A">
        <w:rPr>
          <w:rFonts w:asciiTheme="majorBidi" w:hAnsiTheme="majorBidi" w:cstheme="majorBidi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 xml:space="preserve">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4a</w:t>
      </w: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8226556" cy="5086350"/>
            <wp:effectExtent l="0" t="0" r="3175" b="0"/>
            <wp:docPr id="42" name="Picture 42" descr="D:\s.m.papers\Fathy Abdelrazek\farghaly\Part two (deoxybenzoin)\M3\spectra\MN3_Cpds_Spectra_Farghaly_PhD\106_NM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.m.papers\Fathy Abdelrazek\farghaly\Part two (deoxybenzoin)\M3\spectra\MN3_Cpds_Spectra_Farghaly_PhD\106_NMR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8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A365D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>
        <w:rPr>
          <w:rFonts w:asciiTheme="majorBidi" w:hAnsiTheme="majorBidi" w:cstheme="majorBidi"/>
          <w:sz w:val="24"/>
          <w:szCs w:val="24"/>
        </w:rPr>
        <w:t xml:space="preserve">HNMR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c</w:t>
      </w: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8229600" cy="4211955"/>
            <wp:effectExtent l="0" t="0" r="0" b="0"/>
            <wp:docPr id="43" name="Picture 43" descr="D:\s.m.papers\Fathy Abdelrazek\farghaly\Part two (deoxybenzoin)\M3\spectra\MN3_Cpds_Spectra_Farghaly_PhD\106_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.m.papers\Fathy Abdelrazek\farghaly\Part two (deoxybenzoin)\M3\spectra\MN3_Cpds_Spectra_Farghaly_PhD\106_I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 xml:space="preserve">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c</w:t>
      </w: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227604" cy="5010150"/>
            <wp:effectExtent l="0" t="0" r="2540" b="0"/>
            <wp:docPr id="12" name="Picture 12" descr="D:\s.m.papers\Fathy Abdelrazek\farghaly\Part two (deoxybenzoin)\M3\spectra\MN3_Cpds_Spectra_Farghaly_PhD\103_NM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.m.papers\Fathy Abdelrazek\farghaly\Part two (deoxybenzoin)\M3\spectra\MN3_Cpds_Spectra_Farghaly_PhD\103_NMR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1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A365D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HNMR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d</w:t>
      </w:r>
    </w:p>
    <w:p w:rsidR="004D2F9A" w:rsidRDefault="004D2F9A" w:rsidP="004D2F9A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8229600" cy="4211955"/>
            <wp:effectExtent l="0" t="0" r="0" b="0"/>
            <wp:docPr id="17" name="Picture 17" descr="D:\s.m.papers\Fathy Abdelrazek\farghaly\Part two (deoxybenzoin)\M3\spectra\MN3_Cpds_Spectra_Farghaly_PhD\103_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.m.papers\Fathy Abdelrazek\farghaly\Part two (deoxybenzoin)\M3\spectra\MN3_Cpds_Spectra_Farghaly_PhD\103_I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 xml:space="preserve">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d</w:t>
      </w: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D2F9A" w:rsidRDefault="004D2F9A" w:rsidP="00AA365D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4D2F9A" w:rsidRDefault="004D2F9A" w:rsidP="00AA365D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4D2F9A" w:rsidRDefault="004D2F9A" w:rsidP="00AA365D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4D2F9A" w:rsidRDefault="004D2F9A" w:rsidP="00AA365D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8225838" cy="5305425"/>
            <wp:effectExtent l="0" t="0" r="3810" b="0"/>
            <wp:docPr id="38" name="Picture 38" descr="D:\s.m.papers\Fathy Abdelrazek\farghaly\Part two (deoxybenzoin)\M3\spectra\MN3_Cpds_Spectra_Farghaly_PhD\104_NM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.m.papers\Fathy Abdelrazek\farghaly\Part two (deoxybenzoin)\M3\spectra\MN3_Cpds_Spectra_Farghaly_PhD\104_NMR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0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A365D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HNMR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e</w:t>
      </w:r>
    </w:p>
    <w:p w:rsidR="004D2F9A" w:rsidRDefault="004D2F9A" w:rsidP="00AA365D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4D2F9A" w:rsidRDefault="004D2F9A" w:rsidP="00AA365D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8229600" cy="4211955"/>
            <wp:effectExtent l="0" t="0" r="0" b="0"/>
            <wp:docPr id="39" name="Picture 39" descr="D:\s.m.papers\Fathy Abdelrazek\farghaly\Part two (deoxybenzoin)\M3\spectra\MN3_Cpds_Spectra_Farghaly_PhD\104_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.m.papers\Fathy Abdelrazek\farghaly\Part two (deoxybenzoin)\M3\spectra\MN3_Cpds_Spectra_Farghaly_PhD\104_I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 xml:space="preserve">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e</w:t>
      </w: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229600" cy="5286375"/>
            <wp:effectExtent l="0" t="0" r="0" b="9525"/>
            <wp:docPr id="40" name="Picture 40" descr="D:\s.m.papers\Fathy Abdelrazek\farghaly\Part two (deoxybenzoin)\M3\spectra\MN3_Cpds_Spectra_Farghaly_PhD\105_NM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.m.papers\Fathy Abdelrazek\farghaly\Part two (deoxybenzoin)\M3\spectra\MN3_Cpds_Spectra_Farghaly_PhD\105_NMR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A365D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HNMR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f</w:t>
      </w:r>
    </w:p>
    <w:p w:rsidR="004D2F9A" w:rsidRDefault="004D2F9A" w:rsidP="00AA365D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4D2F9A" w:rsidRDefault="004D2F9A" w:rsidP="00AA365D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8229600" cy="4211955"/>
            <wp:effectExtent l="0" t="0" r="0" b="0"/>
            <wp:docPr id="41" name="Picture 41" descr="D:\s.m.papers\Fathy Abdelrazek\farghaly\Part two (deoxybenzoin)\M3\spectra\MN3_Cpds_Spectra_Farghaly_PhD\105_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.m.papers\Fathy Abdelrazek\farghaly\Part two (deoxybenzoin)\M3\spectra\MN3_Cpds_Spectra_Farghaly_PhD\105_I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 xml:space="preserve">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f</w:t>
      </w:r>
    </w:p>
    <w:p w:rsidR="00BD128A" w:rsidRDefault="00BD128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BD128A" w:rsidRDefault="00BD128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BD128A" w:rsidRDefault="00BD128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BD128A" w:rsidRDefault="00BD128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229600" cy="5133975"/>
            <wp:effectExtent l="0" t="0" r="0" b="9525"/>
            <wp:docPr id="44" name="Picture 44" descr="D:\s.m.papers\Fathy Abdelrazek\farghaly\Part two (deoxybenzoin)\M3\spectra\MN3_Cpds_Spectra_Farghaly_PhD\108_NM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.m.papers\Fathy Abdelrazek\farghaly\Part two (deoxybenzoin)\M3\spectra\MN3_Cpds_Spectra_Farghaly_PhD\108_NMR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BD128A" w:rsidRDefault="00BD128A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A365D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HNMR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g</w:t>
      </w:r>
    </w:p>
    <w:p w:rsidR="00BD128A" w:rsidRDefault="00BD128A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229600" cy="4211955"/>
            <wp:effectExtent l="0" t="0" r="0" b="0"/>
            <wp:docPr id="45" name="Picture 45" descr="D:\s.m.papers\Fathy Abdelrazek\farghaly\Part two (deoxybenzoin)\M3\spectra\MN3_Cpds_Spectra_Farghaly_PhD\108_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.m.papers\Fathy Abdelrazek\farghaly\Part two (deoxybenzoin)\M3\spectra\MN3_Cpds_Spectra_Farghaly_PhD\108_IR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BD128A" w:rsidRDefault="00BD128A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 xml:space="preserve">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g</w:t>
      </w:r>
    </w:p>
    <w:p w:rsidR="00BD128A" w:rsidRDefault="00BD128A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BD128A" w:rsidRDefault="00BD128A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BD128A" w:rsidRDefault="00BD128A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BD128A" w:rsidRDefault="00BD128A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220075" cy="515302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8A" w:rsidRDefault="00BD128A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A365D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HNMR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i</w:t>
      </w:r>
    </w:p>
    <w:p w:rsidR="003F376A" w:rsidRDefault="003F376A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3F376A" w:rsidRDefault="003D3E5F" w:rsidP="003F376A">
      <w:pPr>
        <w:jc w:val="center"/>
        <w:rPr>
          <w:rFonts w:asciiTheme="majorBidi" w:hAnsiTheme="majorBidi" w:cstheme="majorBidi"/>
          <w:sz w:val="24"/>
          <w:szCs w:val="24"/>
          <w:vertAlign w:val="superscript"/>
        </w:rPr>
      </w:pPr>
      <w:r>
        <w:rPr>
          <w:rFonts w:asciiTheme="majorBidi" w:hAnsiTheme="majorBidi" w:cstheme="majorBidi"/>
          <w:noProof/>
          <w:sz w:val="24"/>
          <w:szCs w:val="24"/>
          <w:vertAlign w:val="superscript"/>
        </w:rPr>
        <w:lastRenderedPageBreak/>
        <w:drawing>
          <wp:inline distT="0" distB="0" distL="0" distR="0">
            <wp:extent cx="8220322" cy="5296619"/>
            <wp:effectExtent l="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710" cy="529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76A" w:rsidRDefault="003F376A" w:rsidP="003F376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A365D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</w:rPr>
        <w:t xml:space="preserve">NMR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i</w:t>
      </w:r>
    </w:p>
    <w:p w:rsidR="00BD128A" w:rsidRDefault="00BD128A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226251" cy="5343525"/>
            <wp:effectExtent l="0" t="0" r="3810" b="0"/>
            <wp:docPr id="48" name="Picture 48" descr="D:\s.m.papers\Fathy Abdelrazek\farghaly\Part two (deoxybenzoin)\M3\spectra\MN3_Cpds_Spectra_Farghaly_PhD\111_NM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.m.papers\Fathy Abdelrazek\farghaly\Part two (deoxybenzoin)\M3\spectra\MN3_Cpds_Spectra_Farghaly_PhD\111_NMR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8A" w:rsidRDefault="00BD128A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A365D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HNMR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h</w:t>
      </w:r>
    </w:p>
    <w:p w:rsidR="00BD128A" w:rsidRDefault="00BD128A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229600" cy="4211955"/>
            <wp:effectExtent l="0" t="0" r="0" b="0"/>
            <wp:docPr id="49" name="Picture 49" descr="D:\s.m.papers\Fathy Abdelrazek\farghaly\Part two (deoxybenzoin)\M3\spectra\MN3_Cpds_Spectra_Farghaly_PhD\111_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.m.papers\Fathy Abdelrazek\farghaly\Part two (deoxybenzoin)\M3\spectra\MN3_Cpds_Spectra_Farghaly_PhD\111_IR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8A" w:rsidRDefault="00BD128A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 xml:space="preserve">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h</w:t>
      </w:r>
    </w:p>
    <w:p w:rsidR="00BD128A" w:rsidRDefault="00BD128A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BD128A" w:rsidRDefault="00BD128A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BD128A" w:rsidRDefault="00BD128A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BD128A" w:rsidRDefault="00BD128A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BD128A" w:rsidRDefault="00BD128A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228123" cy="5248275"/>
            <wp:effectExtent l="0" t="0" r="1905" b="0"/>
            <wp:docPr id="50" name="Picture 50" descr="D:\s.m.papers\Fathy Abdelrazek\farghaly\Part two (deoxybenzoin)\M3\spectra\MN3_Cpds_Spectra_Farghaly_PhD\112_NM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.m.papers\Fathy Abdelrazek\farghaly\Part two (deoxybenzoin)\M3\spectra\MN3_Cpds_Spectra_Farghaly_PhD\112_NMR_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4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8A" w:rsidRDefault="00BD128A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A365D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HNMR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j</w:t>
      </w:r>
    </w:p>
    <w:p w:rsidR="00BD128A" w:rsidRDefault="00BD128A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BD128A" w:rsidRDefault="00BD128A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134350" cy="51720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28A" w:rsidRDefault="00BD128A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 xml:space="preserve">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j</w:t>
      </w:r>
    </w:p>
    <w:p w:rsidR="00D12668" w:rsidRDefault="00D12668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12668" w:rsidRDefault="00D12668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229600" cy="5289630"/>
            <wp:effectExtent l="0" t="0" r="0" b="6350"/>
            <wp:docPr id="65" name="Picture 65" descr="D:\s.m.papers\Fathy Abdelrazek\farghaly\Part two (deoxybenzoin)\M3\spectra\MN3_Cpds_Spectra_Farghaly_PhD\121_NM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s.m.papers\Fathy Abdelrazek\farghaly\Part two (deoxybenzoin)\M3\spectra\MN3_Cpds_Spectra_Farghaly_PhD\121_NMR_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68" w:rsidRDefault="00D12668" w:rsidP="00D1266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A365D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HNMR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k</w:t>
      </w:r>
    </w:p>
    <w:p w:rsidR="001D08E4" w:rsidRDefault="00591EC4" w:rsidP="00D1266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195094" cy="5400136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310" cy="540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77" w:rsidRDefault="006D3C77" w:rsidP="006D3C7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A365D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sz w:val="24"/>
          <w:szCs w:val="24"/>
        </w:rPr>
        <w:t>C</w:t>
      </w:r>
      <w:r>
        <w:rPr>
          <w:rFonts w:asciiTheme="majorBidi" w:hAnsiTheme="majorBidi" w:cstheme="majorBidi"/>
          <w:sz w:val="24"/>
          <w:szCs w:val="24"/>
        </w:rPr>
        <w:t xml:space="preserve">NMR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k</w:t>
      </w:r>
    </w:p>
    <w:p w:rsidR="00D12668" w:rsidRDefault="00D12668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12668" w:rsidRDefault="00D12668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12668" w:rsidRDefault="00D12668" w:rsidP="00BD128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8229600" cy="4208526"/>
            <wp:effectExtent l="0" t="0" r="0" b="1905"/>
            <wp:docPr id="64" name="Picture 64" descr="D:\s.m.papers\Fathy Abdelrazek\farghaly\Part two (deoxybenzoin)\M3\spectra\MN3_Cpds_Spectra_Farghaly_PhD\121_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s.m.papers\Fathy Abdelrazek\farghaly\Part two (deoxybenzoin)\M3\spectra\MN3_Cpds_Spectra_Farghaly_PhD\121_IR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0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68" w:rsidRDefault="00D12668" w:rsidP="00D1266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 xml:space="preserve">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k</w:t>
      </w:r>
    </w:p>
    <w:p w:rsidR="000978C2" w:rsidRDefault="000978C2" w:rsidP="00D1266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978C2" w:rsidRDefault="000978C2" w:rsidP="00D1266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978C2" w:rsidRDefault="000978C2" w:rsidP="00D1266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229600" cy="5162550"/>
            <wp:effectExtent l="0" t="0" r="0" b="0"/>
            <wp:docPr id="70" name="Picture 70" descr="D:\s.m.papers\Fathy Abdelrazek\farghaly\Part two (deoxybenzoin)\M3\spectra\MN3_Cpds_Spectra_Farghaly_PhD\124_NM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s.m.papers\Fathy Abdelrazek\farghaly\Part two (deoxybenzoin)\M3\spectra\MN3_Cpds_Spectra_Farghaly_PhD\124_NMR_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8C2" w:rsidRDefault="000978C2" w:rsidP="000978C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A365D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HNMR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l</w:t>
      </w:r>
    </w:p>
    <w:p w:rsidR="000978C2" w:rsidRDefault="000978C2" w:rsidP="000978C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978C2" w:rsidRDefault="000978C2" w:rsidP="000978C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229600" cy="4211955"/>
            <wp:effectExtent l="0" t="0" r="0" b="0"/>
            <wp:docPr id="71" name="Picture 71" descr="D:\s.m.papers\Fathy Abdelrazek\farghaly\Part two (deoxybenzoin)\M3\spectra\MN3_Cpds_Spectra_Farghaly_PhD\124_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s.m.papers\Fathy Abdelrazek\farghaly\Part two (deoxybenzoin)\M3\spectra\MN3_Cpds_Spectra_Farghaly_PhD\124_IR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8C2" w:rsidRDefault="000978C2" w:rsidP="000978C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 xml:space="preserve">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l</w:t>
      </w:r>
    </w:p>
    <w:p w:rsidR="000978C2" w:rsidRDefault="000978C2" w:rsidP="000978C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978C2" w:rsidRDefault="000978C2" w:rsidP="000978C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978C2" w:rsidRDefault="000978C2" w:rsidP="000978C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978C2" w:rsidRDefault="000978C2" w:rsidP="000978C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978C2" w:rsidRDefault="000978C2" w:rsidP="000978C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223673" cy="5305425"/>
            <wp:effectExtent l="0" t="0" r="6350" b="0"/>
            <wp:docPr id="72" name="Picture 72" descr="D:\s.m.papers\Fathy Abdelrazek\farghaly\Part two (deoxybenzoin)\M3\spectra\MN3_Cpds_Spectra_Farghaly_PhD\125_NM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s.m.papers\Fathy Abdelrazek\farghaly\Part two (deoxybenzoin)\M3\spectra\MN3_Cpds_Spectra_Farghaly_PhD\125_NMR_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0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39D" w:rsidRDefault="003F139D" w:rsidP="003F13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A365D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HNMR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m</w:t>
      </w:r>
    </w:p>
    <w:p w:rsidR="003F139D" w:rsidRDefault="003F139D" w:rsidP="003F13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229600" cy="4211955"/>
            <wp:effectExtent l="0" t="0" r="0" b="0"/>
            <wp:docPr id="73" name="Picture 73" descr="D:\s.m.papers\Fathy Abdelrazek\farghaly\Part two (deoxybenzoin)\M3\spectra\MN3_Cpds_Spectra_Farghaly_PhD\125_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s.m.papers\Fathy Abdelrazek\farghaly\Part two (deoxybenzoin)\M3\spectra\MN3_Cpds_Spectra_Farghaly_PhD\125_IR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39D" w:rsidRDefault="003F139D" w:rsidP="003F139D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 xml:space="preserve">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m</w:t>
      </w:r>
    </w:p>
    <w:p w:rsidR="000978C2" w:rsidRDefault="000978C2" w:rsidP="000978C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978C2" w:rsidRDefault="000978C2" w:rsidP="00D1266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978C2" w:rsidRDefault="000978C2" w:rsidP="00D1266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229600" cy="5324475"/>
            <wp:effectExtent l="0" t="0" r="0" b="9525"/>
            <wp:docPr id="69" name="Picture 69" descr="D:\s.m.papers\Fathy Abdelrazek\farghaly\Part two (deoxybenzoin)\M3\spectra\MN3_Cpds_Spectra_Farghaly_PhD\123_NM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s.m.papers\Fathy Abdelrazek\farghaly\Part two (deoxybenzoin)\M3\spectra\MN3_Cpds_Spectra_Farghaly_PhD\123_NMR_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8C2" w:rsidRDefault="000978C2" w:rsidP="000978C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A365D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HNMR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n</w:t>
      </w:r>
    </w:p>
    <w:p w:rsidR="000978C2" w:rsidRDefault="000978C2" w:rsidP="00D1266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978C2" w:rsidRDefault="000978C2" w:rsidP="00D1266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978C2" w:rsidRDefault="000978C2" w:rsidP="00D1266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8229600" cy="4211955"/>
            <wp:effectExtent l="0" t="0" r="0" b="0"/>
            <wp:docPr id="68" name="Picture 68" descr="D:\s.m.papers\Fathy Abdelrazek\farghaly\Part two (deoxybenzoin)\M3\spectra\MN3_Cpds_Spectra_Farghaly_PhD\123_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s.m.papers\Fathy Abdelrazek\farghaly\Part two (deoxybenzoin)\M3\spectra\MN3_Cpds_Spectra_Farghaly_PhD\123_IR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8C2" w:rsidRDefault="000978C2" w:rsidP="000978C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n</w:t>
      </w:r>
    </w:p>
    <w:p w:rsidR="000978C2" w:rsidRDefault="000978C2" w:rsidP="00D1266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978C2" w:rsidRDefault="000978C2" w:rsidP="00D1266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978C2" w:rsidRDefault="000978C2" w:rsidP="00D1266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228777" cy="5267325"/>
            <wp:effectExtent l="0" t="0" r="1270" b="0"/>
            <wp:docPr id="67" name="Picture 67" descr="D:\s.m.papers\Fathy Abdelrazek\farghaly\Part two (deoxybenzoin)\M3\spectra\MN3_Cpds_Spectra_Farghaly_PhD\122_NM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s.m.papers\Fathy Abdelrazek\farghaly\Part two (deoxybenzoin)\M3\spectra\MN3_Cpds_Spectra_Farghaly_PhD\122_NMR_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6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8C2" w:rsidRDefault="000978C2" w:rsidP="000978C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A365D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HNMR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o</w:t>
      </w:r>
    </w:p>
    <w:p w:rsidR="000978C2" w:rsidRDefault="000978C2" w:rsidP="00D1266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978C2" w:rsidRDefault="000978C2" w:rsidP="00D1266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978C2" w:rsidRDefault="000978C2" w:rsidP="00D1266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8229600" cy="4211955"/>
            <wp:effectExtent l="0" t="0" r="0" b="0"/>
            <wp:docPr id="66" name="Picture 66" descr="D:\s.m.papers\Fathy Abdelrazek\farghaly\Part two (deoxybenzoin)\M3\spectra\MN3_Cpds_Spectra_Farghaly_PhD\122_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s.m.papers\Fathy Abdelrazek\farghaly\Part two (deoxybenzoin)\M3\spectra\MN3_Cpds_Spectra_Farghaly_PhD\122_IR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8C2" w:rsidRDefault="000978C2" w:rsidP="000978C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IR of compound </w:t>
      </w:r>
      <w:r w:rsidRPr="00AA365D">
        <w:rPr>
          <w:rFonts w:asciiTheme="majorBidi" w:hAnsiTheme="majorBidi" w:cstheme="majorBidi"/>
          <w:b/>
          <w:bCs/>
          <w:sz w:val="24"/>
          <w:szCs w:val="24"/>
        </w:rPr>
        <w:t>4</w:t>
      </w:r>
      <w:r>
        <w:rPr>
          <w:rFonts w:asciiTheme="majorBidi" w:hAnsiTheme="majorBidi" w:cstheme="majorBidi"/>
          <w:b/>
          <w:bCs/>
          <w:sz w:val="24"/>
          <w:szCs w:val="24"/>
        </w:rPr>
        <w:t>o</w:t>
      </w:r>
    </w:p>
    <w:p w:rsidR="004D2F9A" w:rsidRDefault="004D2F9A" w:rsidP="004D2F9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D2F9A" w:rsidRDefault="001608F7" w:rsidP="00AA365D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8229600" cy="5876957"/>
            <wp:effectExtent l="0" t="0" r="0" b="9525"/>
            <wp:docPr id="59" name="Picture 59" descr="D:\s.m.papers\Fathy Abdelrazek\farghaly\Part two (deoxybenzoin)\M3\spectra\MN3_Cpds_Spectra_Farghaly_PhD\116_NM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s.m.papers\Fathy Abdelrazek\farghaly\Part two (deoxybenzoin)\M3\spectra\MN3_Cpds_Spectra_Farghaly_PhD\116_NMR_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7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F7" w:rsidRDefault="001608F7" w:rsidP="001608F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A365D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>
        <w:rPr>
          <w:rFonts w:asciiTheme="majorBidi" w:hAnsiTheme="majorBidi" w:cstheme="majorBidi"/>
          <w:sz w:val="24"/>
          <w:szCs w:val="24"/>
        </w:rPr>
        <w:t xml:space="preserve">HNMR of compound </w:t>
      </w:r>
      <w:r>
        <w:rPr>
          <w:rFonts w:asciiTheme="majorBidi" w:hAnsiTheme="majorBidi" w:cstheme="majorBidi"/>
          <w:b/>
          <w:bCs/>
          <w:sz w:val="24"/>
          <w:szCs w:val="24"/>
        </w:rPr>
        <w:t>6a</w:t>
      </w:r>
    </w:p>
    <w:p w:rsidR="001608F7" w:rsidRDefault="001608F7" w:rsidP="001608F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1608F7" w:rsidRDefault="001608F7" w:rsidP="001608F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8229600" cy="4211955"/>
            <wp:effectExtent l="0" t="0" r="0" b="0"/>
            <wp:docPr id="58" name="Picture 58" descr="D:\s.m.papers\Fathy Abdelrazek\farghaly\Part two (deoxybenzoin)\M3\spectra\MN3_Cpds_Spectra_Farghaly_PhD\116_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s.m.papers\Fathy Abdelrazek\farghaly\Part two (deoxybenzoin)\M3\spectra\MN3_Cpds_Spectra_Farghaly_PhD\116_IR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F7" w:rsidRDefault="001608F7" w:rsidP="001608F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 xml:space="preserve">R of compound </w:t>
      </w:r>
      <w:r>
        <w:rPr>
          <w:rFonts w:asciiTheme="majorBidi" w:hAnsiTheme="majorBidi" w:cstheme="majorBidi"/>
          <w:b/>
          <w:bCs/>
          <w:sz w:val="24"/>
          <w:szCs w:val="24"/>
        </w:rPr>
        <w:t>6a</w:t>
      </w:r>
    </w:p>
    <w:p w:rsidR="001608F7" w:rsidRDefault="001608F7" w:rsidP="001608F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1608F7" w:rsidRDefault="001608F7" w:rsidP="001608F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1608F7" w:rsidRDefault="001608F7" w:rsidP="001608F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1608F7" w:rsidRDefault="001608F7" w:rsidP="001608F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8228123" cy="5105400"/>
            <wp:effectExtent l="0" t="0" r="1905" b="0"/>
            <wp:docPr id="61" name="Picture 61" descr="D:\s.m.papers\Fathy Abdelrazek\farghaly\Part two (deoxybenzoin)\M3\spectra\MN3_Cpds_Spectra_Farghaly_PhD\117_NM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s.m.papers\Fathy Abdelrazek\farghaly\Part two (deoxybenzoin)\M3\spectra\MN3_Cpds_Spectra_Farghaly_PhD\117_NMR_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0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F7" w:rsidRDefault="001608F7" w:rsidP="001608F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A365D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HNMR of compound </w:t>
      </w:r>
      <w:r>
        <w:rPr>
          <w:rFonts w:asciiTheme="majorBidi" w:hAnsiTheme="majorBidi" w:cstheme="majorBidi"/>
          <w:b/>
          <w:bCs/>
          <w:sz w:val="24"/>
          <w:szCs w:val="24"/>
        </w:rPr>
        <w:t>6</w:t>
      </w:r>
      <w:r>
        <w:rPr>
          <w:rFonts w:asciiTheme="majorBidi" w:hAnsiTheme="majorBidi" w:cstheme="majorBidi"/>
          <w:b/>
          <w:bCs/>
          <w:sz w:val="24"/>
          <w:szCs w:val="24"/>
        </w:rPr>
        <w:t>b</w:t>
      </w:r>
    </w:p>
    <w:p w:rsidR="001608F7" w:rsidRDefault="001608F7" w:rsidP="001608F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1608F7" w:rsidRDefault="001608F7" w:rsidP="001608F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1608F7" w:rsidRDefault="001608F7" w:rsidP="001608F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1608F7" w:rsidRDefault="001608F7" w:rsidP="001608F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1608F7" w:rsidRDefault="001608F7" w:rsidP="001608F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8229600" cy="4211955"/>
            <wp:effectExtent l="0" t="0" r="0" b="0"/>
            <wp:docPr id="60" name="Picture 60" descr="D:\s.m.papers\Fathy Abdelrazek\farghaly\Part two (deoxybenzoin)\M3\spectra\MN3_Cpds_Spectra_Farghaly_PhD\117_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s.m.papers\Fathy Abdelrazek\farghaly\Part two (deoxybenzoin)\M3\spectra\MN3_Cpds_Spectra_Farghaly_PhD\117_IR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F7" w:rsidRDefault="001608F7" w:rsidP="001608F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IR of compound </w:t>
      </w:r>
      <w:r>
        <w:rPr>
          <w:rFonts w:asciiTheme="majorBidi" w:hAnsiTheme="majorBidi" w:cstheme="majorBidi"/>
          <w:b/>
          <w:bCs/>
          <w:sz w:val="24"/>
          <w:szCs w:val="24"/>
        </w:rPr>
        <w:t>6</w:t>
      </w:r>
      <w:r>
        <w:rPr>
          <w:rFonts w:asciiTheme="majorBidi" w:hAnsiTheme="majorBidi" w:cstheme="majorBidi"/>
          <w:b/>
          <w:bCs/>
          <w:sz w:val="24"/>
          <w:szCs w:val="24"/>
        </w:rPr>
        <w:t>b</w:t>
      </w:r>
    </w:p>
    <w:p w:rsidR="001608F7" w:rsidRDefault="001608F7" w:rsidP="001608F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1608F7" w:rsidRDefault="00D12668" w:rsidP="001608F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8225534" cy="5023413"/>
            <wp:effectExtent l="0" t="0" r="4445" b="6350"/>
            <wp:docPr id="63" name="Picture 63" descr="D:\s.m.papers\Fathy Abdelrazek\farghaly\Part two (deoxybenzoin)\M3\spectra\MN3_Cpds_Spectra_Farghaly_PhD\118_NM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s.m.papers\Fathy Abdelrazek\farghaly\Part two (deoxybenzoin)\M3\spectra\MN3_Cpds_Spectra_Farghaly_PhD\118_NMR_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2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F7" w:rsidRDefault="001608F7" w:rsidP="001608F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A365D"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 xml:space="preserve">HNMR of compound </w:t>
      </w:r>
      <w:r>
        <w:rPr>
          <w:rFonts w:asciiTheme="majorBidi" w:hAnsiTheme="majorBidi" w:cstheme="majorBidi"/>
          <w:b/>
          <w:bCs/>
          <w:sz w:val="24"/>
          <w:szCs w:val="24"/>
        </w:rPr>
        <w:t>6</w:t>
      </w:r>
      <w:r>
        <w:rPr>
          <w:rFonts w:asciiTheme="majorBidi" w:hAnsiTheme="majorBidi" w:cstheme="majorBidi"/>
          <w:b/>
          <w:bCs/>
          <w:sz w:val="24"/>
          <w:szCs w:val="24"/>
        </w:rPr>
        <w:t>c</w:t>
      </w:r>
    </w:p>
    <w:p w:rsidR="001608F7" w:rsidRDefault="001608F7" w:rsidP="001608F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1608F7" w:rsidRDefault="001608F7" w:rsidP="001608F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1608F7" w:rsidRDefault="001608F7" w:rsidP="001608F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8229600" cy="4211955"/>
            <wp:effectExtent l="0" t="0" r="0" b="0"/>
            <wp:docPr id="62" name="Picture 62" descr="D:\s.m.papers\Fathy Abdelrazek\farghaly\Part two (deoxybenzoin)\M3\spectra\MN3_Cpds_Spectra_Farghaly_PhD\118_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s.m.papers\Fathy Abdelrazek\farghaly\Part two (deoxybenzoin)\M3\spectra\MN3_Cpds_Spectra_Farghaly_PhD\118_IR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F7" w:rsidRDefault="001608F7" w:rsidP="001608F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 xml:space="preserve">R of compound </w:t>
      </w:r>
      <w:r>
        <w:rPr>
          <w:rFonts w:asciiTheme="majorBidi" w:hAnsiTheme="majorBidi" w:cstheme="majorBidi"/>
          <w:b/>
          <w:bCs/>
          <w:sz w:val="24"/>
          <w:szCs w:val="24"/>
        </w:rPr>
        <w:t>6</w:t>
      </w:r>
      <w:r>
        <w:rPr>
          <w:rFonts w:asciiTheme="majorBidi" w:hAnsiTheme="majorBidi" w:cstheme="majorBidi"/>
          <w:b/>
          <w:bCs/>
          <w:sz w:val="24"/>
          <w:szCs w:val="24"/>
        </w:rPr>
        <w:t>c</w:t>
      </w:r>
    </w:p>
    <w:p w:rsidR="001608F7" w:rsidRDefault="001608F7" w:rsidP="001608F7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1608F7" w:rsidRDefault="001608F7" w:rsidP="00AA365D">
      <w:pPr>
        <w:jc w:val="center"/>
        <w:rPr>
          <w:rFonts w:asciiTheme="majorBidi" w:hAnsiTheme="majorBidi" w:cstheme="majorBidi"/>
          <w:sz w:val="24"/>
          <w:szCs w:val="24"/>
        </w:rPr>
      </w:pPr>
    </w:p>
    <w:sectPr w:rsidR="001608F7" w:rsidSect="007F4D9B">
      <w:footerReference w:type="default" r:id="rId4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DB8" w:rsidRDefault="00E07DB8" w:rsidP="009E4FB4">
      <w:pPr>
        <w:spacing w:after="0" w:line="240" w:lineRule="auto"/>
      </w:pPr>
      <w:r>
        <w:separator/>
      </w:r>
    </w:p>
  </w:endnote>
  <w:endnote w:type="continuationSeparator" w:id="0">
    <w:p w:rsidR="00E07DB8" w:rsidRDefault="00E07DB8" w:rsidP="009E4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3495403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noProof/>
        <w:sz w:val="24"/>
        <w:szCs w:val="24"/>
      </w:rPr>
    </w:sdtEndPr>
    <w:sdtContent>
      <w:p w:rsidR="009E4FB4" w:rsidRPr="009E4FB4" w:rsidRDefault="009E4FB4" w:rsidP="009E4FB4">
        <w:pPr>
          <w:pStyle w:val="Footer"/>
          <w:jc w:val="center"/>
          <w:rPr>
            <w:rFonts w:asciiTheme="majorBidi" w:hAnsiTheme="majorBidi" w:cstheme="majorBidi"/>
            <w:sz w:val="24"/>
            <w:szCs w:val="24"/>
          </w:rPr>
        </w:pPr>
        <w:r>
          <w:rPr>
            <w:rFonts w:asciiTheme="majorBidi" w:hAnsiTheme="majorBidi" w:cstheme="majorBidi"/>
            <w:noProof/>
            <w:sz w:val="24"/>
            <w:szCs w:val="24"/>
          </w:rPr>
          <w:t>S</w:t>
        </w:r>
        <w:r w:rsidRPr="009E4FB4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Pr="009E4FB4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9E4FB4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FB4FE3">
          <w:rPr>
            <w:rFonts w:asciiTheme="majorBidi" w:hAnsiTheme="majorBidi" w:cstheme="majorBidi"/>
            <w:noProof/>
            <w:sz w:val="24"/>
            <w:szCs w:val="24"/>
          </w:rPr>
          <w:t>3</w:t>
        </w:r>
        <w:r w:rsidRPr="009E4FB4">
          <w:rPr>
            <w:rFonts w:asciiTheme="majorBidi" w:hAnsiTheme="majorBidi" w:cstheme="majorBidi"/>
            <w:noProof/>
            <w:sz w:val="24"/>
            <w:szCs w:val="24"/>
          </w:rPr>
          <w:fldChar w:fldCharType="end"/>
        </w:r>
      </w:p>
    </w:sdtContent>
  </w:sdt>
  <w:p w:rsidR="009E4FB4" w:rsidRDefault="009E4F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DB8" w:rsidRDefault="00E07DB8" w:rsidP="009E4FB4">
      <w:pPr>
        <w:spacing w:after="0" w:line="240" w:lineRule="auto"/>
      </w:pPr>
      <w:r>
        <w:separator/>
      </w:r>
    </w:p>
  </w:footnote>
  <w:footnote w:type="continuationSeparator" w:id="0">
    <w:p w:rsidR="00E07DB8" w:rsidRDefault="00E07DB8" w:rsidP="009E4F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52735"/>
    <w:multiLevelType w:val="hybridMultilevel"/>
    <w:tmpl w:val="9F4CD00E"/>
    <w:lvl w:ilvl="0" w:tplc="617A1868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AE4FE2"/>
    <w:multiLevelType w:val="hybridMultilevel"/>
    <w:tmpl w:val="B9BA82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0A245F"/>
    <w:multiLevelType w:val="hybridMultilevel"/>
    <w:tmpl w:val="86DE71F2"/>
    <w:lvl w:ilvl="0" w:tplc="BB8ED2C6">
      <w:start w:val="1"/>
      <w:numFmt w:val="decimal"/>
      <w:pStyle w:val="MDPI71References"/>
      <w:lvlText w:val="%1."/>
      <w:lvlJc w:val="left"/>
      <w:pPr>
        <w:ind w:left="510" w:hanging="420"/>
      </w:pPr>
      <w:rPr>
        <w:rFonts w:hint="default"/>
        <w:b w:val="0"/>
        <w:bCs/>
        <w:i w:val="0"/>
        <w:iCs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311942F9"/>
    <w:multiLevelType w:val="hybridMultilevel"/>
    <w:tmpl w:val="658655DE"/>
    <w:lvl w:ilvl="0" w:tplc="75BADFA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995"/>
    <w:rsid w:val="00006375"/>
    <w:rsid w:val="0001487E"/>
    <w:rsid w:val="000423F2"/>
    <w:rsid w:val="000978C2"/>
    <w:rsid w:val="00124C30"/>
    <w:rsid w:val="001608F7"/>
    <w:rsid w:val="001D08E4"/>
    <w:rsid w:val="00204A43"/>
    <w:rsid w:val="0021098A"/>
    <w:rsid w:val="0022691A"/>
    <w:rsid w:val="00254631"/>
    <w:rsid w:val="002C7757"/>
    <w:rsid w:val="002E184D"/>
    <w:rsid w:val="003A662D"/>
    <w:rsid w:val="003D3E5F"/>
    <w:rsid w:val="003F139D"/>
    <w:rsid w:val="003F376A"/>
    <w:rsid w:val="004A07FD"/>
    <w:rsid w:val="004C256F"/>
    <w:rsid w:val="004D2F9A"/>
    <w:rsid w:val="00510787"/>
    <w:rsid w:val="005330FC"/>
    <w:rsid w:val="005354E3"/>
    <w:rsid w:val="00537E9C"/>
    <w:rsid w:val="00591EC4"/>
    <w:rsid w:val="005B7E33"/>
    <w:rsid w:val="00615DEA"/>
    <w:rsid w:val="006367A5"/>
    <w:rsid w:val="00637BA0"/>
    <w:rsid w:val="006D3C77"/>
    <w:rsid w:val="007D4F18"/>
    <w:rsid w:val="007F4D9B"/>
    <w:rsid w:val="00836426"/>
    <w:rsid w:val="00875A0F"/>
    <w:rsid w:val="00884926"/>
    <w:rsid w:val="00886D5F"/>
    <w:rsid w:val="00900058"/>
    <w:rsid w:val="0090727B"/>
    <w:rsid w:val="00907D85"/>
    <w:rsid w:val="009319F7"/>
    <w:rsid w:val="00944ECA"/>
    <w:rsid w:val="009E4FB4"/>
    <w:rsid w:val="00A34995"/>
    <w:rsid w:val="00AA365D"/>
    <w:rsid w:val="00AA4167"/>
    <w:rsid w:val="00AB208F"/>
    <w:rsid w:val="00AF102B"/>
    <w:rsid w:val="00B425B2"/>
    <w:rsid w:val="00B43DC6"/>
    <w:rsid w:val="00B574F0"/>
    <w:rsid w:val="00B94B61"/>
    <w:rsid w:val="00BC6541"/>
    <w:rsid w:val="00BD128A"/>
    <w:rsid w:val="00C048AE"/>
    <w:rsid w:val="00CD7848"/>
    <w:rsid w:val="00D12668"/>
    <w:rsid w:val="00D46433"/>
    <w:rsid w:val="00D47C1A"/>
    <w:rsid w:val="00DA403C"/>
    <w:rsid w:val="00E07DB8"/>
    <w:rsid w:val="00E12550"/>
    <w:rsid w:val="00ED19D7"/>
    <w:rsid w:val="00EF711E"/>
    <w:rsid w:val="00FB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7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27B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2E184D"/>
    <w:rPr>
      <w:color w:val="0000FF"/>
      <w:u w:val="single"/>
    </w:rPr>
  </w:style>
  <w:style w:type="paragraph" w:customStyle="1" w:styleId="Mdeck1articletitle">
    <w:name w:val="M_deck_1_article_title"/>
    <w:qFormat/>
    <w:rsid w:val="002E184D"/>
    <w:pPr>
      <w:widowControl w:val="0"/>
      <w:kinsoku w:val="0"/>
      <w:overflowPunct w:val="0"/>
      <w:autoSpaceDE w:val="0"/>
      <w:autoSpaceDN w:val="0"/>
      <w:adjustRightInd w:val="0"/>
      <w:snapToGrid w:val="0"/>
      <w:spacing w:after="240" w:line="340" w:lineRule="atLeast"/>
    </w:pPr>
    <w:rPr>
      <w:rFonts w:ascii="Times New Roman" w:eastAsia="Times New Roman" w:hAnsi="Times New Roman"/>
      <w:b/>
      <w:snapToGrid w:val="0"/>
      <w:color w:val="000000"/>
      <w:sz w:val="36"/>
      <w:szCs w:val="20"/>
      <w:lang w:eastAsia="de-DE" w:bidi="en-US"/>
    </w:rPr>
  </w:style>
  <w:style w:type="paragraph" w:customStyle="1" w:styleId="Authoraddress">
    <w:name w:val="Author address"/>
    <w:basedOn w:val="Normal"/>
    <w:rsid w:val="002E184D"/>
    <w:pPr>
      <w:spacing w:after="60" w:line="300" w:lineRule="atLeast"/>
      <w:jc w:val="center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MDPI71References">
    <w:name w:val="MDPI_7.1_References"/>
    <w:basedOn w:val="Normal"/>
    <w:qFormat/>
    <w:rsid w:val="002E184D"/>
    <w:pPr>
      <w:numPr>
        <w:numId w:val="1"/>
      </w:numPr>
      <w:adjustRightInd w:val="0"/>
      <w:snapToGrid w:val="0"/>
      <w:spacing w:after="0" w:line="260" w:lineRule="atLeast"/>
      <w:ind w:left="780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eastAsia="de-DE" w:bidi="en-US"/>
    </w:rPr>
  </w:style>
  <w:style w:type="paragraph" w:styleId="ListParagraph">
    <w:name w:val="List Paragraph"/>
    <w:basedOn w:val="Normal"/>
    <w:uiPriority w:val="34"/>
    <w:qFormat/>
    <w:rsid w:val="00B94B61"/>
    <w:pPr>
      <w:ind w:left="720"/>
      <w:contextualSpacing/>
    </w:pPr>
    <w:rPr>
      <w:rFonts w:eastAsiaTheme="minorEastAsia"/>
    </w:rPr>
  </w:style>
  <w:style w:type="paragraph" w:customStyle="1" w:styleId="Mdeck4text">
    <w:name w:val="M_deck_4_text"/>
    <w:qFormat/>
    <w:rsid w:val="00B94B61"/>
    <w:pPr>
      <w:kinsoku w:val="0"/>
      <w:overflowPunct w:val="0"/>
      <w:autoSpaceDE w:val="0"/>
      <w:autoSpaceDN w:val="0"/>
      <w:adjustRightInd w:val="0"/>
      <w:snapToGrid w:val="0"/>
      <w:spacing w:after="0" w:line="340" w:lineRule="atLeast"/>
      <w:ind w:firstLine="288"/>
      <w:jc w:val="both"/>
    </w:pPr>
    <w:rPr>
      <w:rFonts w:ascii="Times New Roman" w:eastAsia="Times New Roman" w:hAnsi="Times New Roman"/>
      <w:snapToGrid w:val="0"/>
      <w:color w:val="000000"/>
      <w:sz w:val="24"/>
      <w:szCs w:val="20"/>
      <w:lang w:eastAsia="de-DE" w:bidi="en-US"/>
    </w:rPr>
  </w:style>
  <w:style w:type="paragraph" w:styleId="Header">
    <w:name w:val="header"/>
    <w:basedOn w:val="Normal"/>
    <w:link w:val="HeaderChar"/>
    <w:uiPriority w:val="99"/>
    <w:unhideWhenUsed/>
    <w:rsid w:val="009E4F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FB4"/>
  </w:style>
  <w:style w:type="paragraph" w:styleId="Footer">
    <w:name w:val="footer"/>
    <w:basedOn w:val="Normal"/>
    <w:link w:val="FooterChar"/>
    <w:uiPriority w:val="99"/>
    <w:unhideWhenUsed/>
    <w:rsid w:val="009E4F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FB4"/>
  </w:style>
  <w:style w:type="paragraph" w:customStyle="1" w:styleId="01HET-TITLE">
    <w:name w:val="01HET-TITLE"/>
    <w:basedOn w:val="Normal"/>
    <w:rsid w:val="00AA365D"/>
    <w:pPr>
      <w:spacing w:after="0" w:line="360" w:lineRule="auto"/>
      <w:ind w:left="1134" w:right="1134"/>
    </w:pPr>
    <w:rPr>
      <w:rFonts w:ascii="Times" w:eastAsia="Calibri" w:hAnsi="Times" w:cs="Times New Roman"/>
      <w:b/>
      <w:sz w:val="24"/>
      <w:szCs w:val="20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7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27B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2E184D"/>
    <w:rPr>
      <w:color w:val="0000FF"/>
      <w:u w:val="single"/>
    </w:rPr>
  </w:style>
  <w:style w:type="paragraph" w:customStyle="1" w:styleId="Mdeck1articletitle">
    <w:name w:val="M_deck_1_article_title"/>
    <w:qFormat/>
    <w:rsid w:val="002E184D"/>
    <w:pPr>
      <w:widowControl w:val="0"/>
      <w:kinsoku w:val="0"/>
      <w:overflowPunct w:val="0"/>
      <w:autoSpaceDE w:val="0"/>
      <w:autoSpaceDN w:val="0"/>
      <w:adjustRightInd w:val="0"/>
      <w:snapToGrid w:val="0"/>
      <w:spacing w:after="240" w:line="340" w:lineRule="atLeast"/>
    </w:pPr>
    <w:rPr>
      <w:rFonts w:ascii="Times New Roman" w:eastAsia="Times New Roman" w:hAnsi="Times New Roman"/>
      <w:b/>
      <w:snapToGrid w:val="0"/>
      <w:color w:val="000000"/>
      <w:sz w:val="36"/>
      <w:szCs w:val="20"/>
      <w:lang w:eastAsia="de-DE" w:bidi="en-US"/>
    </w:rPr>
  </w:style>
  <w:style w:type="paragraph" w:customStyle="1" w:styleId="Authoraddress">
    <w:name w:val="Author address"/>
    <w:basedOn w:val="Normal"/>
    <w:rsid w:val="002E184D"/>
    <w:pPr>
      <w:spacing w:after="60" w:line="300" w:lineRule="atLeast"/>
      <w:jc w:val="center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MDPI71References">
    <w:name w:val="MDPI_7.1_References"/>
    <w:basedOn w:val="Normal"/>
    <w:qFormat/>
    <w:rsid w:val="002E184D"/>
    <w:pPr>
      <w:numPr>
        <w:numId w:val="1"/>
      </w:numPr>
      <w:adjustRightInd w:val="0"/>
      <w:snapToGrid w:val="0"/>
      <w:spacing w:after="0" w:line="260" w:lineRule="atLeast"/>
      <w:ind w:left="780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eastAsia="de-DE" w:bidi="en-US"/>
    </w:rPr>
  </w:style>
  <w:style w:type="paragraph" w:styleId="ListParagraph">
    <w:name w:val="List Paragraph"/>
    <w:basedOn w:val="Normal"/>
    <w:uiPriority w:val="34"/>
    <w:qFormat/>
    <w:rsid w:val="00B94B61"/>
    <w:pPr>
      <w:ind w:left="720"/>
      <w:contextualSpacing/>
    </w:pPr>
    <w:rPr>
      <w:rFonts w:eastAsiaTheme="minorEastAsia"/>
    </w:rPr>
  </w:style>
  <w:style w:type="paragraph" w:customStyle="1" w:styleId="Mdeck4text">
    <w:name w:val="M_deck_4_text"/>
    <w:qFormat/>
    <w:rsid w:val="00B94B61"/>
    <w:pPr>
      <w:kinsoku w:val="0"/>
      <w:overflowPunct w:val="0"/>
      <w:autoSpaceDE w:val="0"/>
      <w:autoSpaceDN w:val="0"/>
      <w:adjustRightInd w:val="0"/>
      <w:snapToGrid w:val="0"/>
      <w:spacing w:after="0" w:line="340" w:lineRule="atLeast"/>
      <w:ind w:firstLine="288"/>
      <w:jc w:val="both"/>
    </w:pPr>
    <w:rPr>
      <w:rFonts w:ascii="Times New Roman" w:eastAsia="Times New Roman" w:hAnsi="Times New Roman"/>
      <w:snapToGrid w:val="0"/>
      <w:color w:val="000000"/>
      <w:sz w:val="24"/>
      <w:szCs w:val="20"/>
      <w:lang w:eastAsia="de-DE" w:bidi="en-US"/>
    </w:rPr>
  </w:style>
  <w:style w:type="paragraph" w:styleId="Header">
    <w:name w:val="header"/>
    <w:basedOn w:val="Normal"/>
    <w:link w:val="HeaderChar"/>
    <w:uiPriority w:val="99"/>
    <w:unhideWhenUsed/>
    <w:rsid w:val="009E4F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FB4"/>
  </w:style>
  <w:style w:type="paragraph" w:styleId="Footer">
    <w:name w:val="footer"/>
    <w:basedOn w:val="Normal"/>
    <w:link w:val="FooterChar"/>
    <w:uiPriority w:val="99"/>
    <w:unhideWhenUsed/>
    <w:rsid w:val="009E4F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FB4"/>
  </w:style>
  <w:style w:type="paragraph" w:customStyle="1" w:styleId="01HET-TITLE">
    <w:name w:val="01HET-TITLE"/>
    <w:basedOn w:val="Normal"/>
    <w:rsid w:val="00AA365D"/>
    <w:pPr>
      <w:spacing w:after="0" w:line="360" w:lineRule="auto"/>
      <w:ind w:left="1134" w:right="1134"/>
    </w:pPr>
    <w:rPr>
      <w:rFonts w:ascii="Times" w:eastAsia="Calibri" w:hAnsi="Times" w:cs="Times New Roman"/>
      <w:b/>
      <w:sz w:val="24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.fmrazek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tiff"/><Relationship Id="rId26" Type="http://schemas.openxmlformats.org/officeDocument/2006/relationships/image" Target="media/image17.tiff"/><Relationship Id="rId39" Type="http://schemas.openxmlformats.org/officeDocument/2006/relationships/image" Target="media/image30.tiff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tiff"/><Relationship Id="rId38" Type="http://schemas.openxmlformats.org/officeDocument/2006/relationships/image" Target="media/image29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tiff"/><Relationship Id="rId20" Type="http://schemas.openxmlformats.org/officeDocument/2006/relationships/image" Target="media/image11.tiff"/><Relationship Id="rId29" Type="http://schemas.openxmlformats.org/officeDocument/2006/relationships/image" Target="media/image20.jpeg"/><Relationship Id="rId41" Type="http://schemas.openxmlformats.org/officeDocument/2006/relationships/image" Target="media/image32.tif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tiff"/><Relationship Id="rId40" Type="http://schemas.openxmlformats.org/officeDocument/2006/relationships/image" Target="media/image31.jpeg"/><Relationship Id="rId45" Type="http://schemas.openxmlformats.org/officeDocument/2006/relationships/image" Target="media/image36.tif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tiff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yperlink" Target="mailto:s.m.gomha@gmail.com" TargetMode="External"/><Relationship Id="rId14" Type="http://schemas.openxmlformats.org/officeDocument/2006/relationships/image" Target="media/image5.tiff"/><Relationship Id="rId22" Type="http://schemas.openxmlformats.org/officeDocument/2006/relationships/image" Target="media/image13.tiff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tiff"/><Relationship Id="rId43" Type="http://schemas.openxmlformats.org/officeDocument/2006/relationships/image" Target="media/image34.tif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37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splash</dc:creator>
  <cp:lastModifiedBy>ASUS</cp:lastModifiedBy>
  <cp:revision>64</cp:revision>
  <cp:lastPrinted>2019-08-23T14:30:00Z</cp:lastPrinted>
  <dcterms:created xsi:type="dcterms:W3CDTF">2019-07-13T10:13:00Z</dcterms:created>
  <dcterms:modified xsi:type="dcterms:W3CDTF">2019-10-05T10:48:00Z</dcterms:modified>
</cp:coreProperties>
</file>