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09" w:rsidRDefault="00F62709" w:rsidP="00F6270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62709">
        <w:rPr>
          <w:rFonts w:ascii="Times New Roman" w:hAnsi="Times New Roman" w:cs="Times New Roman"/>
          <w:b/>
          <w:sz w:val="32"/>
          <w:szCs w:val="24"/>
        </w:rPr>
        <w:t xml:space="preserve">Supplementary </w:t>
      </w:r>
      <w:r w:rsidR="00F9509B">
        <w:rPr>
          <w:rFonts w:ascii="Times New Roman" w:hAnsi="Times New Roman" w:cs="Times New Roman"/>
          <w:b/>
          <w:sz w:val="32"/>
          <w:szCs w:val="24"/>
        </w:rPr>
        <w:t>Information</w:t>
      </w:r>
    </w:p>
    <w:p w:rsidR="001B34B4" w:rsidRPr="003F58FB" w:rsidRDefault="001B34B4" w:rsidP="001B34B4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5072031"/>
      <w:r w:rsidRPr="003F58FB">
        <w:rPr>
          <w:rFonts w:ascii="Times New Roman" w:hAnsi="Times New Roman" w:cs="Times New Roman"/>
          <w:b/>
          <w:sz w:val="24"/>
          <w:szCs w:val="24"/>
        </w:rPr>
        <w:t>A review of biochar-based sorbents for separation of heavy metals from water</w:t>
      </w:r>
    </w:p>
    <w:bookmarkEnd w:id="0"/>
    <w:p w:rsidR="001B34B4" w:rsidRPr="003F58FB" w:rsidRDefault="001B34B4" w:rsidP="001B34B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FB">
        <w:rPr>
          <w:rFonts w:ascii="Times New Roman" w:hAnsi="Times New Roman" w:cs="Times New Roman"/>
          <w:sz w:val="24"/>
          <w:szCs w:val="24"/>
          <w:lang w:val="it-IT"/>
        </w:rPr>
        <w:t>Muhammad Bilal Shakoor</w:t>
      </w:r>
      <w:r w:rsidRPr="003F58F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1,</w:t>
      </w:r>
      <w:r w:rsidR="004F64B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3F58FB">
        <w:rPr>
          <w:rFonts w:ascii="Times New Roman" w:hAnsi="Times New Roman" w:cs="Times New Roman"/>
          <w:sz w:val="24"/>
          <w:szCs w:val="24"/>
          <w:lang w:val="it-IT"/>
        </w:rPr>
        <w:t>*, Shafaqat Ali</w:t>
      </w:r>
      <w:r w:rsidRPr="003F58F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  <w:r w:rsidRPr="003F58FB">
        <w:rPr>
          <w:rFonts w:ascii="Times New Roman" w:hAnsi="Times New Roman" w:cs="Times New Roman"/>
          <w:sz w:val="24"/>
          <w:szCs w:val="24"/>
          <w:lang w:val="it-IT"/>
        </w:rPr>
        <w:t>, Muhammad Rizwan</w:t>
      </w:r>
      <w:r w:rsidRPr="003F58F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  <w:r w:rsidRPr="003F58FB">
        <w:rPr>
          <w:rFonts w:ascii="Times New Roman" w:hAnsi="Times New Roman" w:cs="Times New Roman"/>
          <w:sz w:val="24"/>
          <w:szCs w:val="24"/>
          <w:lang w:val="it-IT"/>
        </w:rPr>
        <w:t>, Farhat Abbas</w:t>
      </w:r>
      <w:r w:rsidRPr="003F58F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  <w:r w:rsidRPr="003F58F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4F64BE" w:rsidRPr="004F64BE">
        <w:rPr>
          <w:rFonts w:ascii="Times New Roman" w:hAnsi="Times New Roman" w:cs="Times New Roman"/>
          <w:sz w:val="24"/>
          <w:szCs w:val="24"/>
          <w:lang w:val="it-IT"/>
        </w:rPr>
        <w:t>Irshad</w:t>
      </w:r>
      <w:r w:rsidR="004F64BE">
        <w:rPr>
          <w:rFonts w:ascii="Tahoma" w:hAnsi="Tahoma" w:cs="Tahoma"/>
          <w:color w:val="000000"/>
          <w:sz w:val="38"/>
          <w:szCs w:val="38"/>
        </w:rPr>
        <w:t xml:space="preserve"> </w:t>
      </w:r>
      <w:r w:rsidR="004F64BE" w:rsidRPr="004F64BE">
        <w:rPr>
          <w:rFonts w:ascii="Times New Roman" w:hAnsi="Times New Roman" w:cs="Times New Roman"/>
          <w:sz w:val="24"/>
          <w:szCs w:val="24"/>
          <w:lang w:val="it-IT"/>
        </w:rPr>
        <w:t>Bibi</w:t>
      </w:r>
      <w:r w:rsidR="004F64B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3F58FB">
        <w:rPr>
          <w:rFonts w:ascii="Times New Roman" w:hAnsi="Times New Roman" w:cs="Times New Roman"/>
          <w:sz w:val="24"/>
          <w:szCs w:val="24"/>
          <w:lang w:val="it-IT"/>
        </w:rPr>
        <w:t xml:space="preserve"> Muhammad Riaz</w:t>
      </w:r>
      <w:r w:rsidRPr="003F58F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  <w:r w:rsidRPr="003F58FB">
        <w:rPr>
          <w:rFonts w:ascii="Times New Roman" w:hAnsi="Times New Roman" w:cs="Times New Roman"/>
          <w:sz w:val="24"/>
          <w:szCs w:val="24"/>
          <w:lang w:val="it-IT"/>
        </w:rPr>
        <w:t>, Usman Khalil</w:t>
      </w:r>
      <w:r w:rsidRPr="003F58F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  <w:r w:rsidRPr="003F58FB">
        <w:rPr>
          <w:rFonts w:ascii="Times New Roman" w:hAnsi="Times New Roman" w:cs="Times New Roman"/>
          <w:sz w:val="24"/>
          <w:szCs w:val="24"/>
          <w:lang w:val="it-IT"/>
        </w:rPr>
        <w:t>,  Nabeel Khan Niazi</w:t>
      </w:r>
      <w:r w:rsidR="004F64B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Pr="003F58F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,</w:t>
      </w:r>
      <w:r w:rsidR="004F64B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4</w:t>
      </w:r>
      <w:r w:rsidRPr="003F58F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,</w:t>
      </w:r>
      <w:r w:rsidRPr="003F58FB">
        <w:rPr>
          <w:rFonts w:ascii="Times New Roman" w:hAnsi="Times New Roman" w:cs="Times New Roman"/>
          <w:sz w:val="24"/>
          <w:szCs w:val="24"/>
          <w:lang w:val="it-IT"/>
        </w:rPr>
        <w:t>*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*, </w:t>
      </w:r>
      <w:r w:rsidRPr="003F58FB">
        <w:rPr>
          <w:rFonts w:ascii="Times New Roman" w:hAnsi="Times New Roman" w:cs="Times New Roman"/>
          <w:sz w:val="24"/>
          <w:szCs w:val="24"/>
          <w:lang w:val="it-IT"/>
        </w:rPr>
        <w:t>Jörg Rinklebe</w:t>
      </w:r>
      <w:r w:rsidR="004F64B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5</w:t>
      </w:r>
      <w:r w:rsidRPr="003F58F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,</w:t>
      </w:r>
      <w:r w:rsidR="004F64B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6</w:t>
      </w:r>
    </w:p>
    <w:p w:rsidR="004F64BE" w:rsidRDefault="001B34B4" w:rsidP="001B34B4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86F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586FFA">
        <w:rPr>
          <w:rFonts w:ascii="Times New Roman" w:hAnsi="Times New Roman" w:cs="Times New Roman"/>
          <w:i/>
          <w:sz w:val="24"/>
          <w:szCs w:val="24"/>
        </w:rPr>
        <w:t>Department of Environmental Sciences and Engineering, Government College University Faisalabad, Faisalabad 38000, Pakistan</w:t>
      </w:r>
    </w:p>
    <w:p w:rsidR="001B34B4" w:rsidRPr="00586FFA" w:rsidRDefault="004F64BE" w:rsidP="001B34B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86F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F64BE">
        <w:rPr>
          <w:rFonts w:ascii="Calibri" w:hAnsi="Calibri"/>
          <w:i/>
          <w:color w:val="000000"/>
          <w:sz w:val="23"/>
          <w:szCs w:val="23"/>
          <w:shd w:val="clear" w:color="auto" w:fill="FFFFFF"/>
        </w:rPr>
        <w:t>Key Laboratory of Urban Pollutant Conversion, Institute of Urban Environment, Chinese Academy of Sciences,  Xiamen City, Fujian, China</w:t>
      </w:r>
      <w:r w:rsidR="001B34B4" w:rsidRPr="00586FFA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1B34B4" w:rsidRPr="00586F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1B34B4" w:rsidRPr="00586FFA">
        <w:rPr>
          <w:rFonts w:ascii="Times New Roman" w:hAnsi="Times New Roman" w:cs="Times New Roman"/>
          <w:i/>
          <w:sz w:val="24"/>
          <w:szCs w:val="24"/>
        </w:rPr>
        <w:t>Institute of Soil and Environmental Sciences, University of Agriculture Faisalabad, Faisalabad 38040, Pakistan</w:t>
      </w:r>
      <w:bookmarkStart w:id="1" w:name="_GoBack"/>
      <w:bookmarkEnd w:id="1"/>
      <w:r w:rsidR="001B34B4" w:rsidRPr="00586FFA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1B34B4" w:rsidRPr="00586F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1B34B4" w:rsidRPr="00586FFA">
        <w:rPr>
          <w:rFonts w:ascii="Times New Roman" w:hAnsi="Times New Roman" w:cs="Times New Roman"/>
          <w:i/>
          <w:sz w:val="24"/>
          <w:szCs w:val="24"/>
        </w:rPr>
        <w:t xml:space="preserve">School of Civil Engineering and Surveying, University of Southern Queensland, Australia </w:t>
      </w:r>
      <w:r w:rsidR="001B34B4" w:rsidRPr="00586FFA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noProof/>
          <w:sz w:val="24"/>
          <w:szCs w:val="24"/>
          <w:vertAlign w:val="superscript"/>
          <w:lang w:eastAsia="zh-CN"/>
        </w:rPr>
        <w:t>5</w:t>
      </w:r>
      <w:r w:rsidR="001B34B4" w:rsidRPr="00586FFA">
        <w:rPr>
          <w:rFonts w:ascii="Times New Roman" w:hAnsi="Times New Roman" w:cs="Times New Roman"/>
          <w:i/>
          <w:noProof/>
          <w:sz w:val="24"/>
          <w:szCs w:val="24"/>
          <w:vertAlign w:val="superscript"/>
          <w:lang w:eastAsia="zh-CN"/>
        </w:rPr>
        <w:t xml:space="preserve"> </w:t>
      </w:r>
      <w:r w:rsidR="001B34B4" w:rsidRPr="00586FFA">
        <w:rPr>
          <w:rFonts w:ascii="Times New Roman" w:hAnsi="Times New Roman" w:cs="Times New Roman"/>
          <w:i/>
          <w:sz w:val="24"/>
          <w:szCs w:val="24"/>
        </w:rPr>
        <w:t>University of Wuppertal, School of Architecture and Civil Engineering, Institute of Foundation Engineering, Water- and Waste-Management, Laboratory of Soil- and Groundwater-Management, Pauluskirchstraße 7, 42285</w:t>
      </w:r>
      <w:r w:rsidR="001B34B4" w:rsidRPr="00586FF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Wuppertal, Germany</w:t>
      </w:r>
      <w:r w:rsidR="001B34B4" w:rsidRPr="00586FFA">
        <w:rPr>
          <w:rFonts w:ascii="Times New Roman" w:hAnsi="Times New Roman" w:cs="Times New Roman"/>
          <w:i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>6</w:t>
      </w:r>
      <w:r w:rsidR="001B34B4" w:rsidRPr="00586FFA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 xml:space="preserve"> </w:t>
      </w:r>
      <w:r w:rsidR="001B34B4" w:rsidRPr="00586FFA">
        <w:rPr>
          <w:rFonts w:ascii="Times New Roman" w:hAnsi="Times New Roman" w:cs="Times New Roman"/>
          <w:i/>
          <w:color w:val="000000"/>
          <w:sz w:val="24"/>
          <w:szCs w:val="24"/>
        </w:rPr>
        <w:t>University of Sejong, Department of Environment, Energy and Geoinformatics, 98 Gunja-Dong, Guangjin-Gu, Seoul, Republic of Korea</w:t>
      </w:r>
    </w:p>
    <w:p w:rsidR="001B34B4" w:rsidRPr="00586FFA" w:rsidRDefault="001B34B4" w:rsidP="001B34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FFA">
        <w:rPr>
          <w:rFonts w:ascii="Times New Roman" w:hAnsi="Times New Roman" w:cs="Times New Roman"/>
          <w:sz w:val="24"/>
          <w:szCs w:val="24"/>
        </w:rPr>
        <w:t>Corresponding authors:</w:t>
      </w:r>
    </w:p>
    <w:p w:rsidR="001B34B4" w:rsidRPr="00586FFA" w:rsidRDefault="001B34B4" w:rsidP="001B34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FFA">
        <w:rPr>
          <w:rFonts w:ascii="Times New Roman" w:hAnsi="Times New Roman" w:cs="Times New Roman"/>
          <w:sz w:val="24"/>
          <w:szCs w:val="24"/>
        </w:rPr>
        <w:t xml:space="preserve">*Muhammad Bilal Shakoor, Department of Environmental Sciences and Engineering, Government College University Faisalabad, Faisalabad 38000, Pakistan; Email: </w:t>
      </w:r>
      <w:hyperlink r:id="rId7" w:history="1">
        <w:r w:rsidRPr="00586FFA">
          <w:rPr>
            <w:rStyle w:val="Hyperlink"/>
            <w:rFonts w:ascii="Times New Roman" w:hAnsi="Times New Roman" w:cs="Times New Roman"/>
            <w:sz w:val="24"/>
            <w:szCs w:val="24"/>
          </w:rPr>
          <w:t>bilalshakoor88@gmail.com</w:t>
        </w:r>
      </w:hyperlink>
      <w:r w:rsidRPr="00586FFA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586FFA">
          <w:rPr>
            <w:rStyle w:val="Hyperlink"/>
            <w:rFonts w:ascii="Times New Roman" w:hAnsi="Times New Roman" w:cs="Times New Roman"/>
            <w:sz w:val="24"/>
            <w:szCs w:val="24"/>
          </w:rPr>
          <w:t>bilalshakoor88@gcuf.edu.pk</w:t>
        </w:r>
      </w:hyperlink>
      <w:r w:rsidRPr="0058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B4" w:rsidRPr="009E3620" w:rsidRDefault="001B34B4" w:rsidP="001B34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FFA"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E3620">
        <w:rPr>
          <w:rFonts w:ascii="Times New Roman" w:hAnsi="Times New Roman" w:cs="Times New Roman"/>
          <w:sz w:val="24"/>
          <w:szCs w:val="24"/>
        </w:rPr>
        <w:t>Nabeel Khan Niazi, Institute of Soil and Environmental Sciences, University of Agriculture Faisalabad, Faisalabad 38040, Pakistan; Email: nabeelkniazi@gmail.com; nabeel.niazi@uaf.edu.pk</w:t>
      </w:r>
    </w:p>
    <w:p w:rsidR="001B34B4" w:rsidRDefault="001B34B4" w:rsidP="00F62709">
      <w:pPr>
        <w:rPr>
          <w:rFonts w:ascii="Times New Roman" w:hAnsi="Times New Roman" w:cs="Times New Roman"/>
          <w:b/>
          <w:sz w:val="24"/>
          <w:szCs w:val="24"/>
        </w:rPr>
      </w:pPr>
    </w:p>
    <w:p w:rsidR="00F62709" w:rsidRPr="00257A7F" w:rsidRDefault="00F62709" w:rsidP="00F62709">
      <w:pPr>
        <w:rPr>
          <w:rFonts w:ascii="Times New Roman" w:hAnsi="Times New Roman" w:cs="Times New Roman"/>
          <w:sz w:val="24"/>
          <w:szCs w:val="24"/>
        </w:rPr>
      </w:pPr>
      <w:r w:rsidRPr="00FB67C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9509B">
        <w:rPr>
          <w:rFonts w:ascii="Times New Roman" w:hAnsi="Times New Roman" w:cs="Times New Roman"/>
          <w:b/>
          <w:sz w:val="24"/>
          <w:szCs w:val="24"/>
        </w:rPr>
        <w:t>S</w:t>
      </w:r>
      <w:r w:rsidRPr="00FB67C0">
        <w:rPr>
          <w:rFonts w:ascii="Times New Roman" w:hAnsi="Times New Roman" w:cs="Times New Roman"/>
          <w:b/>
          <w:sz w:val="24"/>
          <w:szCs w:val="24"/>
        </w:rPr>
        <w:t>1</w:t>
      </w:r>
      <w:r w:rsidRPr="00257A7F">
        <w:rPr>
          <w:rFonts w:ascii="Times New Roman" w:hAnsi="Times New Roman" w:cs="Times New Roman"/>
          <w:sz w:val="24"/>
          <w:szCs w:val="24"/>
        </w:rPr>
        <w:t xml:space="preserve">. Important heavy metals in water and their permissible limit set by EPA. 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35"/>
        <w:gridCol w:w="2610"/>
        <w:gridCol w:w="4405"/>
      </w:tblGrid>
      <w:tr w:rsidR="00F62709" w:rsidRPr="00206EDB" w:rsidTr="00837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:rsidR="00F62709" w:rsidRPr="00206EDB" w:rsidRDefault="00F62709" w:rsidP="0083793D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bCs w:val="0"/>
                <w:sz w:val="24"/>
                <w:szCs w:val="24"/>
              </w:rPr>
              <w:t>Rank (CERCLA)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2610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bCs w:val="0"/>
                <w:sz w:val="24"/>
                <w:szCs w:val="24"/>
              </w:rPr>
              <w:t>Heavy metals</w:t>
            </w:r>
          </w:p>
        </w:tc>
        <w:tc>
          <w:tcPr>
            <w:tcW w:w="4405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Permissible limit </w:t>
            </w:r>
            <w:r w:rsidRPr="00206EDB">
              <w:rPr>
                <w:rFonts w:ascii="Times New Roman" w:hAnsi="Times New Roman" w:cs="Times New Roman"/>
                <w:bCs w:val="0"/>
                <w:sz w:val="24"/>
                <w:szCs w:val="24"/>
              </w:rPr>
              <w:t>(mg L</w:t>
            </w:r>
            <w:r w:rsidRPr="00206EDB">
              <w:rPr>
                <w:rFonts w:ascii="Times New Roman" w:hAnsi="Times New Roman" w:cs="Times New Roman"/>
                <w:bCs w:val="0"/>
                <w:sz w:val="24"/>
                <w:szCs w:val="24"/>
                <w:vertAlign w:val="superscript"/>
              </w:rPr>
              <w:t>-1</w:t>
            </w:r>
            <w:r w:rsidRPr="00206EDB">
              <w:rPr>
                <w:rFonts w:ascii="Times New Roman" w:hAnsi="Times New Roman" w:cs="Times New Roman"/>
                <w:bCs w:val="0"/>
                <w:sz w:val="24"/>
                <w:szCs w:val="24"/>
              </w:rPr>
              <w:t>)</w:t>
            </w:r>
          </w:p>
        </w:tc>
      </w:tr>
      <w:tr w:rsidR="00F62709" w:rsidRPr="00206EDB" w:rsidTr="0083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:rsidR="00F62709" w:rsidRPr="00206EDB" w:rsidRDefault="00F62709" w:rsidP="0083793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4405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F62709" w:rsidRPr="00206EDB" w:rsidTr="00837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:rsidR="00F62709" w:rsidRPr="00206EDB" w:rsidRDefault="00F62709" w:rsidP="0083793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</w:p>
        </w:tc>
        <w:tc>
          <w:tcPr>
            <w:tcW w:w="4405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F62709" w:rsidRPr="00206EDB" w:rsidTr="0083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:rsidR="00F62709" w:rsidRPr="00206EDB" w:rsidRDefault="00F62709" w:rsidP="0083793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4405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F62709" w:rsidRPr="00206EDB" w:rsidTr="00837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:rsidR="00F62709" w:rsidRPr="00206EDB" w:rsidRDefault="00F62709" w:rsidP="0083793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610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4405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62709" w:rsidRPr="00206EDB" w:rsidTr="0083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:rsidR="00F62709" w:rsidRPr="00206EDB" w:rsidRDefault="00F62709" w:rsidP="0083793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2610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4405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709" w:rsidRPr="00206EDB" w:rsidTr="00837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:rsidR="00F62709" w:rsidRPr="00206EDB" w:rsidRDefault="00F62709" w:rsidP="0083793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2610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4405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709" w:rsidRPr="00206EDB" w:rsidTr="0083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:rsidR="00F62709" w:rsidRPr="00206EDB" w:rsidRDefault="00F62709" w:rsidP="0083793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2610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4405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F62709" w:rsidRPr="00206EDB" w:rsidTr="00837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:rsidR="00F62709" w:rsidRPr="00206EDB" w:rsidRDefault="00F62709" w:rsidP="0083793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2610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405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709" w:rsidRPr="00206EDB" w:rsidTr="0083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:rsidR="00F62709" w:rsidRPr="00206EDB" w:rsidRDefault="00F62709" w:rsidP="0083793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b w:val="0"/>
                <w:sz w:val="24"/>
                <w:szCs w:val="24"/>
              </w:rPr>
              <w:t>125</w:t>
            </w:r>
          </w:p>
        </w:tc>
        <w:tc>
          <w:tcPr>
            <w:tcW w:w="2610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4405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62709" w:rsidRPr="00206EDB" w:rsidTr="00837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:rsidR="00F62709" w:rsidRPr="00206EDB" w:rsidRDefault="00F62709" w:rsidP="0083793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2610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4405" w:type="dxa"/>
            <w:shd w:val="clear" w:color="auto" w:fill="auto"/>
          </w:tcPr>
          <w:p w:rsidR="00F62709" w:rsidRPr="00206EDB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B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</w:tbl>
    <w:p w:rsidR="00F62709" w:rsidRPr="00FB67C0" w:rsidRDefault="00F62709" w:rsidP="00F62709">
      <w:pPr>
        <w:rPr>
          <w:rFonts w:ascii="Times New Roman" w:hAnsi="Times New Roman" w:cs="Times New Roman"/>
          <w:sz w:val="24"/>
        </w:rPr>
      </w:pPr>
    </w:p>
    <w:p w:rsidR="00F62709" w:rsidRPr="00FB67C0" w:rsidRDefault="00F62709" w:rsidP="00F6270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B67C0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Permissible limit according to </w:t>
      </w:r>
      <w:r w:rsidRPr="00FB67C0">
        <w:rPr>
          <w:rFonts w:ascii="Times New Roman" w:hAnsi="Times New Roman" w:cs="Times New Roman"/>
          <w:sz w:val="24"/>
        </w:rPr>
        <w:t>Comprehensive Environmental Response, Compensation, and Liability Act</w:t>
      </w:r>
      <w:r>
        <w:rPr>
          <w:rFonts w:ascii="Times New Roman" w:hAnsi="Times New Roman" w:cs="Times New Roman"/>
          <w:sz w:val="24"/>
        </w:rPr>
        <w:t xml:space="preserve"> (CERCLA), </w:t>
      </w:r>
      <w:r w:rsidRPr="00FB67C0"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</w:rPr>
        <w:t xml:space="preserve"> and Environment Protection Agency (EPA).  </w:t>
      </w:r>
    </w:p>
    <w:p w:rsidR="00A9632C" w:rsidRDefault="00A9632C"/>
    <w:p w:rsidR="00F62709" w:rsidRDefault="00F62709"/>
    <w:p w:rsidR="00F62709" w:rsidRDefault="00F62709"/>
    <w:p w:rsidR="00F62709" w:rsidRDefault="00F62709"/>
    <w:p w:rsidR="00F62709" w:rsidRDefault="00F62709"/>
    <w:p w:rsidR="00F62709" w:rsidRDefault="00F62709"/>
    <w:p w:rsidR="00F62709" w:rsidRDefault="00F62709"/>
    <w:p w:rsidR="00F62709" w:rsidRDefault="00F62709"/>
    <w:p w:rsidR="00F62709" w:rsidRDefault="00F62709"/>
    <w:p w:rsidR="00F62709" w:rsidRDefault="00F62709"/>
    <w:p w:rsidR="00F62709" w:rsidRDefault="00F62709"/>
    <w:p w:rsidR="00F62709" w:rsidRDefault="00F62709"/>
    <w:p w:rsidR="00F62709" w:rsidRDefault="00F62709"/>
    <w:p w:rsidR="00F62709" w:rsidRPr="00FB67C0" w:rsidRDefault="00F62709" w:rsidP="00F62709">
      <w:pPr>
        <w:rPr>
          <w:rFonts w:ascii="Times New Roman" w:hAnsi="Times New Roman" w:cs="Times New Roman"/>
          <w:sz w:val="24"/>
        </w:rPr>
      </w:pPr>
      <w:r w:rsidRPr="00FB67C0">
        <w:rPr>
          <w:rFonts w:ascii="Times New Roman" w:hAnsi="Times New Roman" w:cs="Times New Roman"/>
          <w:b/>
          <w:sz w:val="24"/>
        </w:rPr>
        <w:t xml:space="preserve">Table </w:t>
      </w:r>
      <w:r w:rsidR="00F9509B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2.</w:t>
      </w:r>
      <w:r w:rsidRPr="00FB67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common types and operating conditions of pyrolysis for the production of biochar and other products</w:t>
      </w:r>
      <w:r w:rsidRPr="00FB67C0">
        <w:rPr>
          <w:rFonts w:ascii="Times New Roman" w:hAnsi="Times New Roman" w:cs="Times New Roman"/>
          <w:sz w:val="24"/>
        </w:rPr>
        <w:t>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62709" w:rsidRPr="00257A7F" w:rsidTr="00837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257A7F">
              <w:rPr>
                <w:rFonts w:ascii="Times New Roman" w:hAnsi="Times New Roman" w:cs="Times New Roman"/>
                <w:bCs w:val="0"/>
              </w:rPr>
              <w:t>Process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257A7F">
              <w:rPr>
                <w:rFonts w:ascii="Times New Roman" w:hAnsi="Times New Roman" w:cs="Times New Roman"/>
                <w:bCs w:val="0"/>
              </w:rPr>
              <w:t>Residence time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257A7F">
              <w:rPr>
                <w:rFonts w:ascii="Times New Roman" w:hAnsi="Times New Roman" w:cs="Times New Roman"/>
                <w:bCs w:val="0"/>
              </w:rPr>
              <w:t>Temperature (</w:t>
            </w:r>
            <w:r w:rsidRPr="00257A7F">
              <w:rPr>
                <w:rFonts w:ascii="Times New Roman" w:hAnsi="Times New Roman" w:cs="Times New Roman"/>
                <w:bCs w:val="0"/>
                <w:vertAlign w:val="superscript"/>
              </w:rPr>
              <w:t>o</w:t>
            </w:r>
            <w:r w:rsidRPr="00257A7F">
              <w:rPr>
                <w:rFonts w:ascii="Times New Roman" w:hAnsi="Times New Roman" w:cs="Times New Roman"/>
                <w:bCs w:val="0"/>
              </w:rPr>
              <w:t>C)</w:t>
            </w:r>
          </w:p>
        </w:tc>
        <w:tc>
          <w:tcPr>
            <w:tcW w:w="4676" w:type="dxa"/>
            <w:gridSpan w:val="3"/>
            <w:shd w:val="clear" w:color="auto" w:fill="auto"/>
          </w:tcPr>
          <w:p w:rsidR="00F62709" w:rsidRPr="00257A7F" w:rsidRDefault="00F62709" w:rsidP="00837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257A7F">
              <w:rPr>
                <w:rFonts w:ascii="Times New Roman" w:hAnsi="Times New Roman" w:cs="Times New Roman"/>
                <w:bCs w:val="0"/>
              </w:rPr>
              <w:t>Yields %</w:t>
            </w:r>
          </w:p>
        </w:tc>
      </w:tr>
      <w:tr w:rsidR="00F62709" w:rsidRPr="00257A7F" w:rsidTr="0083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shd w:val="clear" w:color="auto" w:fill="auto"/>
          </w:tcPr>
          <w:p w:rsidR="00F62709" w:rsidRPr="00257A7F" w:rsidRDefault="00F62709" w:rsidP="0083793D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57A7F">
              <w:rPr>
                <w:rFonts w:ascii="Times New Roman" w:hAnsi="Times New Roman" w:cs="Times New Roman"/>
                <w:b/>
                <w:bCs/>
              </w:rPr>
              <w:t>Bio-oil</w:t>
            </w:r>
          </w:p>
        </w:tc>
        <w:tc>
          <w:tcPr>
            <w:tcW w:w="1559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57A7F">
              <w:rPr>
                <w:rFonts w:ascii="Times New Roman" w:hAnsi="Times New Roman" w:cs="Times New Roman"/>
                <w:b/>
                <w:bCs/>
              </w:rPr>
              <w:t>Syngas</w:t>
            </w:r>
          </w:p>
        </w:tc>
        <w:tc>
          <w:tcPr>
            <w:tcW w:w="1559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57A7F">
              <w:rPr>
                <w:rFonts w:ascii="Times New Roman" w:hAnsi="Times New Roman" w:cs="Times New Roman"/>
                <w:b/>
                <w:bCs/>
              </w:rPr>
              <w:t>Biochar</w:t>
            </w:r>
          </w:p>
        </w:tc>
      </w:tr>
      <w:tr w:rsidR="00F62709" w:rsidRPr="00257A7F" w:rsidTr="00837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57A7F">
              <w:rPr>
                <w:rFonts w:ascii="Times New Roman" w:hAnsi="Times New Roman" w:cs="Times New Roman"/>
                <w:b w:val="0"/>
              </w:rPr>
              <w:t>Torrefacation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~ 10-60 min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~290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80</w:t>
            </w:r>
          </w:p>
        </w:tc>
      </w:tr>
      <w:tr w:rsidR="00F62709" w:rsidRPr="00257A7F" w:rsidTr="0083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57A7F">
              <w:rPr>
                <w:rFonts w:ascii="Times New Roman" w:hAnsi="Times New Roman" w:cs="Times New Roman"/>
                <w:b w:val="0"/>
              </w:rPr>
              <w:t>Hydrothermal carbonization (HTC)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1-16 h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180-300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559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1559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50-80</w:t>
            </w:r>
          </w:p>
        </w:tc>
      </w:tr>
      <w:tr w:rsidR="00F62709" w:rsidRPr="00257A7F" w:rsidTr="00837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57A7F">
              <w:rPr>
                <w:rFonts w:ascii="Times New Roman" w:hAnsi="Times New Roman" w:cs="Times New Roman"/>
                <w:b w:val="0"/>
              </w:rPr>
              <w:t>Gasification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10-20 s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~750-900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10</w:t>
            </w:r>
          </w:p>
        </w:tc>
      </w:tr>
      <w:tr w:rsidR="00F62709" w:rsidRPr="00257A7F" w:rsidTr="0083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57A7F">
              <w:rPr>
                <w:rFonts w:ascii="Times New Roman" w:hAnsi="Times New Roman" w:cs="Times New Roman"/>
                <w:b w:val="0"/>
              </w:rPr>
              <w:t>Fast pyrolysis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&lt;2 s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500-1000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12</w:t>
            </w:r>
          </w:p>
        </w:tc>
      </w:tr>
      <w:tr w:rsidR="00F62709" w:rsidRPr="00257A7F" w:rsidTr="00837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57A7F">
              <w:rPr>
                <w:rFonts w:ascii="Times New Roman" w:hAnsi="Times New Roman" w:cs="Times New Roman"/>
                <w:b w:val="0"/>
              </w:rPr>
              <w:t>Intermediate pyrolysis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10-20 s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~500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20</w:t>
            </w:r>
          </w:p>
        </w:tc>
      </w:tr>
      <w:tr w:rsidR="00F62709" w:rsidRPr="00257A7F" w:rsidTr="0083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57A7F">
              <w:rPr>
                <w:rFonts w:ascii="Times New Roman" w:hAnsi="Times New Roman" w:cs="Times New Roman"/>
                <w:b w:val="0"/>
              </w:rPr>
              <w:t>Slow pyrolysis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Hour-days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300-700</w:t>
            </w:r>
          </w:p>
        </w:tc>
        <w:tc>
          <w:tcPr>
            <w:tcW w:w="1558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F62709" w:rsidRPr="00257A7F" w:rsidRDefault="00F62709" w:rsidP="00837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7A7F">
              <w:rPr>
                <w:rFonts w:ascii="Times New Roman" w:hAnsi="Times New Roman" w:cs="Times New Roman"/>
              </w:rPr>
              <w:t>35</w:t>
            </w:r>
          </w:p>
        </w:tc>
      </w:tr>
    </w:tbl>
    <w:p w:rsidR="00F62709" w:rsidRDefault="00F62709" w:rsidP="00F62709"/>
    <w:p w:rsidR="00F62709" w:rsidRDefault="00F62709" w:rsidP="00F62709"/>
    <w:p w:rsidR="00F62709" w:rsidRDefault="00F62709" w:rsidP="00F62709"/>
    <w:p w:rsidR="00F62709" w:rsidRDefault="00F62709" w:rsidP="00F62709"/>
    <w:p w:rsidR="00F62709" w:rsidRDefault="00F62709"/>
    <w:p w:rsidR="00C472A9" w:rsidRDefault="00C472A9"/>
    <w:p w:rsidR="00C472A9" w:rsidRDefault="00C472A9"/>
    <w:p w:rsidR="00C472A9" w:rsidRDefault="00C472A9"/>
    <w:p w:rsidR="00C472A9" w:rsidRDefault="00C472A9"/>
    <w:p w:rsidR="00C472A9" w:rsidRDefault="00C472A9"/>
    <w:p w:rsidR="00C472A9" w:rsidRDefault="00C472A9"/>
    <w:p w:rsidR="00C472A9" w:rsidRDefault="00C472A9"/>
    <w:p w:rsidR="00C472A9" w:rsidRDefault="00C472A9"/>
    <w:p w:rsidR="00C472A9" w:rsidRDefault="00C472A9"/>
    <w:p w:rsidR="00C472A9" w:rsidRDefault="00C472A9"/>
    <w:p w:rsidR="00FA0673" w:rsidRDefault="00FA0673"/>
    <w:p w:rsidR="00C472A9" w:rsidRDefault="00C472A9"/>
    <w:p w:rsidR="00FA0673" w:rsidRDefault="00FA0673" w:rsidP="00FA0673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A0673">
        <w:rPr>
          <w:rFonts w:ascii="Times New Roman" w:hAnsi="Times New Roman" w:cs="Times New Roman"/>
          <w:b/>
          <w:sz w:val="24"/>
          <w:szCs w:val="24"/>
        </w:rPr>
        <w:t>Feedstock for biochar preparation</w:t>
      </w:r>
    </w:p>
    <w:p w:rsidR="00C472A9" w:rsidRPr="00FA0673" w:rsidRDefault="00FA0673" w:rsidP="00FA0673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673">
        <w:rPr>
          <w:rFonts w:ascii="Times New Roman" w:hAnsi="Times New Roman" w:cs="Times New Roman"/>
          <w:i/>
          <w:sz w:val="24"/>
          <w:szCs w:val="24"/>
        </w:rPr>
        <w:t xml:space="preserve">3.1 </w:t>
      </w:r>
      <w:r w:rsidR="00C472A9" w:rsidRPr="0061533B">
        <w:rPr>
          <w:rFonts w:ascii="Times New Roman" w:hAnsi="Times New Roman" w:cs="Times New Roman"/>
          <w:i/>
          <w:sz w:val="24"/>
          <w:szCs w:val="24"/>
        </w:rPr>
        <w:t>Agriculture-based materials</w:t>
      </w:r>
    </w:p>
    <w:p w:rsidR="00C472A9" w:rsidRPr="00C472A9" w:rsidRDefault="00C472A9" w:rsidP="00C472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A9">
        <w:rPr>
          <w:rFonts w:ascii="Times New Roman" w:hAnsi="Times New Roman" w:cs="Times New Roman"/>
          <w:sz w:val="24"/>
          <w:szCs w:val="24"/>
        </w:rPr>
        <w:t xml:space="preserve">High sorption potential of biochar generated for agricultural-based wastes/residues could be due to the surface properties of the feed-stock biocmass as illustrated in Figure 2. Tran et al. </w:t>
      </w:r>
      <w:r w:rsidRPr="00C472A9">
        <w:rPr>
          <w:rFonts w:ascii="Times New Roman" w:hAnsi="Times New Roman" w:cs="Times New Roman"/>
          <w:sz w:val="24"/>
          <w:szCs w:val="24"/>
        </w:rPr>
        <w:fldChar w:fldCharType="begin"/>
      </w:r>
      <w:r w:rsidRPr="00C472A9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ExcludeAuth="1"&gt;&lt;Author&gt;Tran&lt;/Author&gt;&lt;Year&gt;2017&lt;/Year&gt;&lt;RecNum&gt;4219&lt;/RecNum&gt;&lt;DisplayText&gt;(2017)&lt;/DisplayText&gt;&lt;record&gt;&lt;rec-number&gt;4219&lt;/rec-number&gt;&lt;foreign-keys&gt;&lt;key app="EN" db-id="rafw2pa2v5t9daezrs6vrvshpz9r005txr9v" timestamp="1547150676"&gt;4219&lt;/key&gt;&lt;/foreign-keys&gt;&lt;ref-type name="Journal Article"&gt;17&lt;/ref-type&gt;&lt;contributors&gt;&lt;authors&gt;&lt;author&gt;Tran, Hai Nguyen&lt;/author&gt;&lt;author&gt;You, Sheng-Jie&lt;/author&gt;&lt;author&gt;Hosseini-Bandegharaei, Ahmad&lt;/author&gt;&lt;author&gt;Chao, Huan-Ping&lt;/author&gt;&lt;/authors&gt;&lt;/contributors&gt;&lt;titles&gt;&lt;title&gt;Mistakes and inconsistencies regarding adsorption of contaminants from aqueous solutions: a critical review&lt;/title&gt;&lt;secondary-title&gt;Water research&lt;/secondary-title&gt;&lt;/titles&gt;&lt;periodical&gt;&lt;full-title&gt;Water Research&lt;/full-title&gt;&lt;abbr-1&gt;Water Res.&lt;/abbr-1&gt;&lt;/periodical&gt;&lt;pages&gt;88-116&lt;/pages&gt;&lt;volume&gt;120&lt;/volume&gt;&lt;dates&gt;&lt;year&gt;2017&lt;/year&gt;&lt;/dates&gt;&lt;isbn&gt;0043-1354&lt;/isbn&gt;&lt;urls&gt;&lt;/urls&gt;&lt;/record&gt;&lt;/Cite&gt;&lt;/EndNote&gt;</w:instrText>
      </w:r>
      <w:r w:rsidRPr="00C472A9">
        <w:rPr>
          <w:rFonts w:ascii="Times New Roman" w:hAnsi="Times New Roman" w:cs="Times New Roman"/>
          <w:sz w:val="24"/>
          <w:szCs w:val="24"/>
        </w:rPr>
        <w:fldChar w:fldCharType="separate"/>
      </w:r>
      <w:r w:rsidRPr="00C472A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4" w:tooltip="Tran, 2017 #4219" w:history="1">
        <w:r w:rsidR="0083793D" w:rsidRPr="00C472A9">
          <w:rPr>
            <w:rFonts w:ascii="Times New Roman" w:hAnsi="Times New Roman" w:cs="Times New Roman"/>
            <w:noProof/>
            <w:sz w:val="24"/>
            <w:szCs w:val="24"/>
          </w:rPr>
          <w:t>2017</w:t>
        </w:r>
      </w:hyperlink>
      <w:r w:rsidRPr="00C472A9">
        <w:rPr>
          <w:rFonts w:ascii="Times New Roman" w:hAnsi="Times New Roman" w:cs="Times New Roman"/>
          <w:noProof/>
          <w:sz w:val="24"/>
          <w:szCs w:val="24"/>
        </w:rPr>
        <w:t>)</w:t>
      </w:r>
      <w:r w:rsidRPr="00C472A9">
        <w:rPr>
          <w:rFonts w:ascii="Times New Roman" w:hAnsi="Times New Roman" w:cs="Times New Roman"/>
          <w:sz w:val="24"/>
          <w:szCs w:val="24"/>
        </w:rPr>
        <w:fldChar w:fldCharType="end"/>
      </w:r>
      <w:r w:rsidRPr="00C472A9">
        <w:rPr>
          <w:rFonts w:ascii="Times New Roman" w:hAnsi="Times New Roman" w:cs="Times New Roman"/>
          <w:sz w:val="24"/>
          <w:szCs w:val="24"/>
        </w:rPr>
        <w:t xml:space="preserve"> determined that the presence of oxygen-rich functional groups such as hydroxyl (–OH), carboxyl (–COOH) and carbonate (CO</w:t>
      </w:r>
      <w:r w:rsidRPr="00C472A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72A9">
        <w:rPr>
          <w:rFonts w:ascii="Times New Roman" w:hAnsi="Times New Roman" w:cs="Times New Roman"/>
          <w:sz w:val="24"/>
          <w:szCs w:val="24"/>
          <w:vertAlign w:val="superscript"/>
        </w:rPr>
        <w:t>2−</w:t>
      </w:r>
      <w:r w:rsidRPr="00C472A9">
        <w:rPr>
          <w:rFonts w:ascii="Times New Roman" w:hAnsi="Times New Roman" w:cs="Times New Roman"/>
          <w:sz w:val="24"/>
          <w:szCs w:val="24"/>
        </w:rPr>
        <w:t xml:space="preserve">) group on orange peel biochar provided the anionic surface structure for attachment of Cd from aqueous solution. In another study, </w:t>
      </w:r>
      <w:hyperlink w:anchor="_ENREF_13" w:tooltip="Lu, 2012 #4183" w:history="1">
        <w:r w:rsidR="0083793D" w:rsidRPr="00C472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793D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 AuthorYear="1"&gt;&lt;Author&gt;Lu&lt;/Author&gt;&lt;Year&gt;2012&lt;/Year&gt;&lt;RecNum&gt;4183&lt;/RecNum&gt;&lt;DisplayText&gt;Lu&lt;style face="italic"&gt; et al.&lt;/style&gt; (2012)&lt;/DisplayText&gt;&lt;record&gt;&lt;rec-number&gt;4183&lt;/rec-number&gt;&lt;foreign-keys&gt;&lt;key app="EN" db-id="rafw2pa2v5t9daezrs6vrvshpz9r005txr9v" timestamp="1547150676"&gt;4183&lt;/key&gt;&lt;/foreign-keys&gt;&lt;ref-type name="Journal Article"&gt;17&lt;/ref-type&gt;&lt;contributors&gt;&lt;authors&gt;&lt;author&gt;Lu, Huanliang&lt;/author&gt;&lt;author&gt;Zhang, Weihua&lt;/author&gt;&lt;author&gt;Yang, Yuxi&lt;/author&gt;&lt;author&gt;Huang, Xiongfei&lt;/author&gt;&lt;author&gt;Wang, Shizhong&lt;/author&gt;&lt;author&gt;Qiu, Rongliang&lt;/author&gt;&lt;/authors&gt;&lt;/contributors&gt;&lt;titles&gt;&lt;title&gt;Relative distribution of Pb2+ sorption mechanisms by sludge-derived biochar&lt;/title&gt;&lt;secondary-title&gt;Water research&lt;/secondary-title&gt;&lt;/titles&gt;&lt;periodical&gt;&lt;full-title&gt;Water Research&lt;/full-title&gt;&lt;abbr-1&gt;Water Res.&lt;/abbr-1&gt;&lt;/periodical&gt;&lt;pages&gt;854-862&lt;/pages&gt;&lt;volume&gt;46&lt;/volume&gt;&lt;number&gt;3&lt;/number&gt;&lt;dates&gt;&lt;year&gt;2012&lt;/year&gt;&lt;/dates&gt;&lt;isbn&gt;0043-1354&lt;/isbn&gt;&lt;urls&gt;&lt;/urls&gt;&lt;/record&gt;&lt;/Cite&gt;&lt;/EndNote&gt;</w:instrText>
        </w:r>
        <w:r w:rsidR="0083793D" w:rsidRPr="00C472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>Lu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(2012)</w:t>
        </w:r>
        <w:r w:rsidR="0083793D" w:rsidRPr="00C472A9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C472A9">
        <w:rPr>
          <w:rFonts w:ascii="Times New Roman" w:hAnsi="Times New Roman" w:cs="Times New Roman"/>
          <w:sz w:val="24"/>
          <w:szCs w:val="24"/>
        </w:rPr>
        <w:t xml:space="preserve"> investigated that Pb sorption onto biochar produced from biosolid was majorly attributed to complexation of Pb with –OH and –COOH groups. </w:t>
      </w:r>
      <w:hyperlink w:anchor="_ENREF_16" w:tooltip="Xu, 2016 #4227" w:history="1">
        <w:r w:rsidR="0083793D" w:rsidRPr="00C472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793D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 AuthorYear="1"&gt;&lt;Author&gt;Xu&lt;/Author&gt;&lt;Year&gt;2016&lt;/Year&gt;&lt;RecNum&gt;4227&lt;/RecNum&gt;&lt;DisplayText&gt;Xu&lt;style face="italic"&gt; et al.&lt;/style&gt; (2016)&lt;/DisplayText&gt;&lt;record&gt;&lt;rec-number&gt;4227&lt;/rec-number&gt;&lt;foreign-keys&gt;&lt;key app="EN" db-id="rafw2pa2v5t9daezrs6vrvshpz9r005txr9v" timestamp="1547150676"&gt;4227&lt;/key&gt;&lt;/foreign-keys&gt;&lt;ref-type name="Journal Article"&gt;17&lt;/ref-type&gt;&lt;contributors&gt;&lt;authors&gt;&lt;author&gt;Xu, Mingdi&lt;/author&gt;&lt;author&gt;Gao, Zhuangqiang&lt;/author&gt;&lt;author&gt;Wei, Qiaohua&lt;/author&gt;&lt;author&gt;Chen, Guonan&lt;/author&gt;&lt;author&gt;Tang, Dianping&lt;/author&gt;&lt;/authors&gt;&lt;/contributors&gt;&lt;titles&gt;&lt;title&gt;Label-free hairpin DNA-scaffolded silver nanoclusters for fluorescent detection of Hg 2+ using exonuclease III-assisted target recycling amplification&lt;/title&gt;&lt;secondary-title&gt;Biosensors and Bioelectronics&lt;/secondary-title&gt;&lt;/titles&gt;&lt;periodical&gt;&lt;full-title&gt;Biosensors and Bioelectronics&lt;/full-title&gt;&lt;abbr-1&gt;Biosensors Bioelectron.&lt;/abbr-1&gt;&lt;/periodical&gt;&lt;pages&gt;411-415&lt;/pages&gt;&lt;volume&gt;79&lt;/volume&gt;&lt;dates&gt;&lt;year&gt;2016&lt;/year&gt;&lt;/dates&gt;&lt;isbn&gt;0956-5663&lt;/isbn&gt;&lt;urls&gt;&lt;/urls&gt;&lt;/record&gt;&lt;/Cite&gt;&lt;/EndNote&gt;</w:instrText>
        </w:r>
        <w:r w:rsidR="0083793D" w:rsidRPr="00C472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>Xu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(2016)</w:t>
        </w:r>
        <w:r w:rsidR="0083793D" w:rsidRPr="00C472A9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C472A9">
        <w:rPr>
          <w:rFonts w:ascii="Times New Roman" w:hAnsi="Times New Roman" w:cs="Times New Roman"/>
          <w:sz w:val="24"/>
          <w:szCs w:val="24"/>
        </w:rPr>
        <w:t xml:space="preserve"> examined the Hg sorption capacity of biochar produced bagasse and confirmed that Hg sorption was due to the appearance of (–O)</w:t>
      </w:r>
      <w:r w:rsidRPr="00C472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72A9">
        <w:rPr>
          <w:rFonts w:ascii="Times New Roman" w:hAnsi="Times New Roman" w:cs="Times New Roman"/>
          <w:sz w:val="24"/>
          <w:szCs w:val="24"/>
        </w:rPr>
        <w:t>Hg and (–COO)</w:t>
      </w:r>
      <w:r w:rsidRPr="00C472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72A9">
        <w:rPr>
          <w:rFonts w:ascii="Times New Roman" w:hAnsi="Times New Roman" w:cs="Times New Roman"/>
          <w:sz w:val="24"/>
          <w:szCs w:val="24"/>
        </w:rPr>
        <w:t xml:space="preserve">Hg complexes. Moreover, thiol (–SH) groups were also responsible for Hg sorption on the surface of biochars produced from various feedstocks as indicated by extended X-ray absorption ﬁne structure analyses. </w:t>
      </w:r>
      <w:hyperlink w:anchor="_ENREF_2" w:tooltip="Dong, 2011 #4140" w:history="1">
        <w:r w:rsidR="0083793D" w:rsidRPr="00C472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793D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 AuthorYear="1"&gt;&lt;Author&gt;Dong&lt;/Author&gt;&lt;Year&gt;2011&lt;/Year&gt;&lt;RecNum&gt;4140&lt;/RecNum&gt;&lt;DisplayText&gt;Dong&lt;style face="italic"&gt; et al.&lt;/style&gt; (2011)&lt;/DisplayText&gt;&lt;record&gt;&lt;rec-number&gt;4140&lt;/rec-number&gt;&lt;foreign-keys&gt;&lt;key app="EN" db-id="rafw2pa2v5t9daezrs6vrvshpz9r005txr9v" timestamp="1547150676"&gt;4140&lt;/key&gt;&lt;/foreign-keys&gt;&lt;ref-type name="Journal Article"&gt;17&lt;/ref-type&gt;&lt;contributors&gt;&lt;authors&gt;&lt;author&gt;Dong, Xiaoling&lt;/author&gt;&lt;author&gt;Ma, Lena Q&lt;/author&gt;&lt;author&gt;Li, Yuncong&lt;/author&gt;&lt;/authors&gt;&lt;/contributors&gt;&lt;titles&gt;&lt;title&gt;Characteristics and mechanisms of hexavalent chromium removal by biochar from sugar beet tailing&lt;/title&gt;&lt;secondary-title&gt;Journal of hazardous materials&lt;/secondary-title&gt;&lt;/titles&gt;&lt;periodical&gt;&lt;full-title&gt;Journal of Hazardous Materials&lt;/full-title&gt;&lt;abbr-1&gt;J. Hazard. Mater.&lt;/abbr-1&gt;&lt;/periodical&gt;&lt;pages&gt;909-915&lt;/pages&gt;&lt;volume&gt;190&lt;/volume&gt;&lt;number&gt;1-3&lt;/number&gt;&lt;dates&gt;&lt;year&gt;2011&lt;/year&gt;&lt;/dates&gt;&lt;isbn&gt;0304-3894&lt;/isbn&gt;&lt;urls&gt;&lt;/urls&gt;&lt;/record&gt;&lt;/Cite&gt;&lt;/EndNote&gt;</w:instrText>
        </w:r>
        <w:r w:rsidR="0083793D" w:rsidRPr="00C472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>Dong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(2011)</w:t>
        </w:r>
        <w:r w:rsidR="0083793D" w:rsidRPr="00C472A9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C472A9">
        <w:rPr>
          <w:rFonts w:ascii="Times New Roman" w:hAnsi="Times New Roman" w:cs="Times New Roman"/>
          <w:sz w:val="24"/>
          <w:szCs w:val="24"/>
        </w:rPr>
        <w:t xml:space="preserve"> illustrated that oxygen containing surface functional groups can facilitate the  Cr(VI) sorption onto biochar from aqueous phase by its reduction to Cr(III). </w:t>
      </w:r>
    </w:p>
    <w:p w:rsidR="00C472A9" w:rsidRDefault="00D7674E" w:rsidP="00C472A9">
      <w:pPr>
        <w:spacing w:line="48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hyperlink w:anchor="_ENREF_17" w:tooltip="Xu, 2013 #4228" w:history="1">
        <w:r w:rsidR="0083793D" w:rsidRPr="00C472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793D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 AuthorYear="1"&gt;&lt;Author&gt;Xu&lt;/Author&gt;&lt;Year&gt;2013&lt;/Year&gt;&lt;RecNum&gt;4228&lt;/RecNum&gt;&lt;DisplayText&gt;Xu&lt;style face="italic"&gt; et al.&lt;/style&gt; (2013)&lt;/DisplayText&gt;&lt;record&gt;&lt;rec-number&gt;4228&lt;/rec-number&gt;&lt;foreign-keys&gt;&lt;key app="EN" db-id="rafw2pa2v5t9daezrs6vrvshpz9r005txr9v" timestamp="1547150676"&gt;4228&lt;/key&gt;&lt;/foreign-keys&gt;&lt;ref-type name="Journal Article"&gt;17&lt;/ref-type&gt;&lt;contributors&gt;&lt;authors&gt;&lt;author&gt;Xu, Xiaoyun&lt;/author&gt;&lt;author&gt;Cao, Xinde&lt;/author&gt;&lt;author&gt;Zhao, Ling&lt;/author&gt;&lt;/authors&gt;&lt;/contributors&gt;&lt;titles&gt;&lt;title&gt;Comparison of rice husk-and dairy manure-derived biochars for simultaneously removing heavy metals from aqueous solutions: role of mineral components in biochars&lt;/title&gt;&lt;secondary-title&gt;Chemosphere&lt;/secondary-title&gt;&lt;/titles&gt;&lt;periodical&gt;&lt;full-title&gt;Chemosphere&lt;/full-title&gt;&lt;abbr-1&gt;Chemosphere&lt;/abbr-1&gt;&lt;/periodical&gt;&lt;pages&gt;955-961&lt;/pages&gt;&lt;volume&gt;92&lt;/volume&gt;&lt;number&gt;8&lt;/number&gt;&lt;dates&gt;&lt;year&gt;2013&lt;/year&gt;&lt;/dates&gt;&lt;isbn&gt;0045-6535&lt;/isbn&gt;&lt;urls&gt;&lt;/urls&gt;&lt;/record&gt;&lt;/Cite&gt;&lt;/EndNote&gt;</w:instrText>
        </w:r>
        <w:r w:rsidR="0083793D" w:rsidRPr="00C472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>Xu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(2013)</w:t>
        </w:r>
        <w:r w:rsidR="0083793D" w:rsidRPr="00C472A9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C472A9" w:rsidRPr="00C472A9">
        <w:rPr>
          <w:rFonts w:ascii="Times New Roman" w:hAnsi="Times New Roman" w:cs="Times New Roman"/>
          <w:sz w:val="24"/>
          <w:szCs w:val="24"/>
        </w:rPr>
        <w:t xml:space="preserve"> conducted an experiment and proved that biochar from dairy manure was more successful for removal of Cu, Zn Pb and Cd from contaminated water with the sorption capacity of &gt; 486 mmol kg</w:t>
      </w:r>
      <w:r w:rsidR="00C472A9" w:rsidRPr="00C472A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472A9" w:rsidRPr="00C472A9">
        <w:rPr>
          <w:rFonts w:ascii="Times New Roman" w:hAnsi="Times New Roman" w:cs="Times New Roman"/>
          <w:sz w:val="24"/>
          <w:szCs w:val="24"/>
        </w:rPr>
        <w:t xml:space="preserve"> for all metals. </w:t>
      </w:r>
      <w:hyperlink w:anchor="_ENREF_3" w:tooltip="Han, 2017 #4153" w:history="1">
        <w:r w:rsidR="0083793D" w:rsidRPr="00C472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793D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 AuthorYear="1"&gt;&lt;Author&gt;Han&lt;/Author&gt;&lt;Year&gt;2017&lt;/Year&gt;&lt;RecNum&gt;4153&lt;/RecNum&gt;&lt;DisplayText&gt;Han&lt;style face="italic"&gt; et al.&lt;/style&gt; (2017)&lt;/DisplayText&gt;&lt;record&gt;&lt;rec-number&gt;4153&lt;/rec-number&gt;&lt;foreign-keys&gt;&lt;key app="EN" db-id="rafw2pa2v5t9daezrs6vrvshpz9r005txr9v" timestamp="1547150676"&gt;4153&lt;/key&gt;&lt;/foreign-keys&gt;&lt;ref-type name="Journal Article"&gt;17&lt;/ref-type&gt;&lt;contributors&gt;&lt;authors&gt;&lt;author&gt;Han, Lanfang&lt;/author&gt;&lt;author&gt;Sun, Haoran&lt;/author&gt;&lt;author&gt;Ro, Kyoung S&lt;/author&gt;&lt;author&gt;Sun, Ke&lt;/author&gt;&lt;author&gt;Libra, Judy A&lt;/author&gt;&lt;author&gt;Xing, Baoshan&lt;/author&gt;&lt;/authors&gt;&lt;/contributors&gt;&lt;titles&gt;&lt;title&gt;Removal of antimony (III) and cadmium (II) from aqueous solution using animal manure-derived hydrochars and pyrochars&lt;/title&gt;&lt;secondary-title&gt;Bioresource technology&lt;/secondary-title&gt;&lt;/titles&gt;&lt;periodical&gt;&lt;full-title&gt;Bioresource Technology&lt;/full-title&gt;&lt;abbr-1&gt;Bioresour. Technol.&lt;/abbr-1&gt;&lt;/periodical&gt;&lt;pages&gt;77-85&lt;/pages&gt;&lt;volume&gt;234&lt;/volume&gt;&lt;dates&gt;&lt;year&gt;2017&lt;/year&gt;&lt;/dates&gt;&lt;isbn&gt;0960-8524&lt;/isbn&gt;&lt;urls&gt;&lt;/urls&gt;&lt;/record&gt;&lt;/Cite&gt;&lt;/EndNote&gt;</w:instrText>
        </w:r>
        <w:r w:rsidR="0083793D" w:rsidRPr="00C472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>Han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(2017)</w:t>
        </w:r>
        <w:r w:rsidR="0083793D" w:rsidRPr="00C472A9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C472A9" w:rsidRPr="00C472A9">
        <w:rPr>
          <w:rFonts w:ascii="Times New Roman" w:hAnsi="Times New Roman" w:cs="Times New Roman"/>
          <w:sz w:val="24"/>
          <w:szCs w:val="24"/>
        </w:rPr>
        <w:t xml:space="preserve"> analyzed that Cd sorption was linked with </w:t>
      </w:r>
      <w:r w:rsidR="00C472A9" w:rsidRPr="00C472A9">
        <w:rPr>
          <w:rFonts w:ascii="Times New Roman" w:hAnsi="Times New Roman" w:cs="Times New Roman"/>
          <w:sz w:val="24"/>
          <w:szCs w:val="24"/>
        </w:rPr>
        <w:lastRenderedPageBreak/>
        <w:t xml:space="preserve">the sorption onto </w:t>
      </w:r>
      <w:r w:rsidR="00C472A9" w:rsidRPr="00C472A9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C</w:t>
      </w:r>
      <w:r w:rsidR="00C472A9" w:rsidRPr="00C472A9">
        <w:rPr>
          <w:rFonts w:ascii="Times New Roman" w:hAnsi="Times New Roman" w:cs="Times New Roman"/>
          <w:noProof/>
          <w:sz w:val="24"/>
          <w:szCs w:val="24"/>
        </w:rPr>
        <w:t>–</w:t>
      </w:r>
      <w:r w:rsidR="00C472A9" w:rsidRPr="00C472A9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O and C</w:t>
      </w:r>
      <w:r w:rsidR="00C472A9" w:rsidRPr="00C472A9">
        <w:rPr>
          <w:rFonts w:ascii="Times New Roman" w:hAnsi="Times New Roman" w:cs="Times New Roman"/>
          <w:noProof/>
          <w:sz w:val="24"/>
          <w:szCs w:val="24"/>
        </w:rPr>
        <w:t>=</w:t>
      </w:r>
      <w:r w:rsidR="00C472A9" w:rsidRPr="00C472A9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O groups present on the surface of biochar produced from animal manure. </w:t>
      </w:r>
    </w:p>
    <w:p w:rsidR="00FA0673" w:rsidRDefault="00FA0673" w:rsidP="00C472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673" w:rsidRDefault="00FA0673" w:rsidP="00C472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A9" w:rsidRPr="00C472A9" w:rsidRDefault="00FA0673" w:rsidP="00C472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472A9" w:rsidRPr="00B72164">
        <w:rPr>
          <w:rFonts w:ascii="Times New Roman" w:hAnsi="Times New Roman" w:cs="Times New Roman"/>
          <w:b/>
          <w:sz w:val="24"/>
          <w:szCs w:val="24"/>
        </w:rPr>
        <w:t xml:space="preserve">Mechanisms of heavy metals removal by biochar from aqueous media </w:t>
      </w:r>
    </w:p>
    <w:p w:rsidR="00C472A9" w:rsidRDefault="00C472A9" w:rsidP="00C472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12A2D">
        <w:rPr>
          <w:rFonts w:ascii="Times New Roman" w:hAnsi="Times New Roman" w:cs="Times New Roman"/>
          <w:sz w:val="24"/>
          <w:szCs w:val="24"/>
        </w:rPr>
        <w:t xml:space="preserve">iochars </w:t>
      </w:r>
      <w:r>
        <w:rPr>
          <w:rFonts w:ascii="Times New Roman" w:hAnsi="Times New Roman" w:cs="Times New Roman"/>
          <w:sz w:val="24"/>
          <w:szCs w:val="24"/>
        </w:rPr>
        <w:t xml:space="preserve">have been reported to have great potential to be used as sorbent for the separation of heavy metals from aqueous media owing to its high </w:t>
      </w:r>
      <w:r w:rsidRPr="00C12A2D">
        <w:rPr>
          <w:rFonts w:ascii="Times New Roman" w:hAnsi="Times New Roman" w:cs="Times New Roman"/>
          <w:sz w:val="24"/>
          <w:szCs w:val="24"/>
        </w:rPr>
        <w:t xml:space="preserve">surface </w:t>
      </w:r>
      <w:r>
        <w:rPr>
          <w:rFonts w:ascii="Times New Roman" w:hAnsi="Times New Roman" w:cs="Times New Roman"/>
          <w:sz w:val="24"/>
          <w:szCs w:val="24"/>
        </w:rPr>
        <w:t>are, porosity and heterogeneous structure</w:t>
      </w:r>
      <w:r w:rsidRPr="00C12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&lt;EndNote&gt;&lt;Cite&gt;&lt;Author&gt;Kasozi&lt;/Author&gt;&lt;Year&gt;2010&lt;/Year&gt;&lt;RecNum&gt;4169&lt;/RecNum&gt;&lt;DisplayText&gt;(Kasozi&lt;style face="italic"&gt; et al.&lt;/style&gt; 2010)&lt;/DisplayText&gt;&lt;record&gt;&lt;rec-number&gt;4169&lt;/rec-number&gt;&lt;foreign-keys&gt;&lt;key app="EN" db-id="rafw2pa2v5t9daezrs6vrvshpz9r005txr9v" timestamp="1547150676"&gt;4169&lt;/key&gt;&lt;/foreign-keys&gt;&lt;ref-type name="Journal Article"&gt;17&lt;/ref-type&gt;&lt;contributors&gt;&lt;authors&gt;&lt;author&gt;Kasozi, Gabriel N&lt;/author&gt;&lt;author&gt;Zimmerman, Andrew R&lt;/author&gt;&lt;author&gt;Nkedi-Kizza, Peter&lt;/author&gt;&lt;author&gt;Gao, Bin&lt;/author&gt;&lt;/authors&gt;&lt;/contributors&gt;&lt;titles&gt;&lt;title&gt;Catechol and humic acid sorption onto a range of laboratory-produced black carbons (biochars)&lt;/title&gt;&lt;secondary-title&gt;Environmental science &amp;amp; technology&lt;/secondary-title&gt;&lt;/titles&gt;&lt;periodical&gt;&lt;full-title&gt;Environmental Science &amp;amp; Technology&lt;/full-title&gt;&lt;abbr-1&gt;Environ. Sci. Technol.&lt;/abbr-1&gt;&lt;/periodical&gt;&lt;pages&gt;6189-6195&lt;/pages&gt;&lt;volume&gt;44&lt;/volume&gt;&lt;number&gt;16&lt;/number&gt;&lt;dates&gt;&lt;year&gt;2010&lt;/year&gt;&lt;/dates&gt;&lt;isbn&gt;0013-936X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9509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0" w:tooltip="Kasozi, 2010 #4169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Kasozi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2010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C12A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High surface area and porous structures of biochars have great attraction </w:t>
      </w:r>
      <w:r w:rsidRPr="00C12A2D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heavy </w:t>
      </w:r>
      <w:r w:rsidRPr="00C12A2D">
        <w:rPr>
          <w:rFonts w:ascii="Times New Roman" w:hAnsi="Times New Roman" w:cs="Times New Roman"/>
          <w:sz w:val="24"/>
          <w:szCs w:val="24"/>
        </w:rPr>
        <w:t xml:space="preserve">metals </w:t>
      </w:r>
      <w:r>
        <w:rPr>
          <w:rFonts w:ascii="Times New Roman" w:hAnsi="Times New Roman" w:cs="Times New Roman"/>
          <w:sz w:val="24"/>
          <w:szCs w:val="24"/>
        </w:rPr>
        <w:t>in aqueous solutions because these could be p</w:t>
      </w:r>
      <w:r w:rsidRPr="00C12A2D">
        <w:rPr>
          <w:rFonts w:ascii="Times New Roman" w:hAnsi="Times New Roman" w:cs="Times New Roman"/>
          <w:sz w:val="24"/>
          <w:szCs w:val="24"/>
        </w:rPr>
        <w:t>hysically sorbed on</w:t>
      </w:r>
      <w:r>
        <w:rPr>
          <w:rFonts w:ascii="Times New Roman" w:hAnsi="Times New Roman" w:cs="Times New Roman"/>
          <w:sz w:val="24"/>
          <w:szCs w:val="24"/>
        </w:rPr>
        <w:t xml:space="preserve"> the surface of biochars and remained in the cavities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&lt;EndNote&gt;&lt;Cite&gt;&lt;Author&gt;Kumar&lt;/Author&gt;&lt;Year&gt;2011&lt;/Year&gt;&lt;RecNum&gt;4175&lt;/RecNum&gt;&lt;DisplayText&gt;(Kumar&lt;style face="italic"&gt; et al.&lt;/style&gt; 2011)&lt;/DisplayText&gt;&lt;record&gt;&lt;rec-number&gt;4175&lt;/rec-number&gt;&lt;foreign-keys&gt;&lt;key app="EN" db-id="rafw2pa2v5t9daezrs6vrvshpz9r005txr9v" timestamp="1547150676"&gt;4175&lt;/key&gt;&lt;/foreign-keys&gt;&lt;ref-type name="Journal Article"&gt;17&lt;/ref-type&gt;&lt;contributors&gt;&lt;authors&gt;&lt;author&gt;Kumar, Sandeep&lt;/author&gt;&lt;author&gt;Loganathan, Vijay A&lt;/author&gt;&lt;author&gt;Gupta, Ram B&lt;/author&gt;&lt;author&gt;Barnett, Mark O&lt;/author&gt;&lt;/authors&gt;&lt;/contributors&gt;&lt;titles&gt;&lt;title&gt;An assessment of U (VI) removal from groundwater using biochar produced from hydrothermal carbonization&lt;/title&gt;&lt;secondary-title&gt;Journal of environmental management&lt;/secondary-title&gt;&lt;/titles&gt;&lt;periodical&gt;&lt;full-title&gt;Journal of Environmental Management&lt;/full-title&gt;&lt;abbr-1&gt;J. Environ. Manage.&lt;/abbr-1&gt;&lt;/periodical&gt;&lt;pages&gt;2504-2512&lt;/pages&gt;&lt;volume&gt;92&lt;/volume&gt;&lt;number&gt;10&lt;/number&gt;&lt;dates&gt;&lt;year&gt;2011&lt;/year&gt;&lt;/dates&gt;&lt;isbn&gt;0301-4797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9509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1" w:tooltip="Kumar, 2011 #4175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Kumar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2011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C12A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Previous research has shown that the surface of b</w:t>
      </w:r>
      <w:r w:rsidRPr="00C12A2D">
        <w:rPr>
          <w:rFonts w:ascii="Times New Roman" w:hAnsi="Times New Roman" w:cs="Times New Roman"/>
          <w:sz w:val="24"/>
          <w:szCs w:val="24"/>
        </w:rPr>
        <w:t xml:space="preserve">iochars </w:t>
      </w:r>
      <w:r>
        <w:rPr>
          <w:rFonts w:ascii="Times New Roman" w:hAnsi="Times New Roman" w:cs="Times New Roman"/>
          <w:sz w:val="24"/>
          <w:szCs w:val="24"/>
        </w:rPr>
        <w:t>was negatively</w:t>
      </w:r>
      <w:r w:rsidRPr="00C12A2D">
        <w:rPr>
          <w:rFonts w:ascii="Times New Roman" w:hAnsi="Times New Roman" w:cs="Times New Roman"/>
          <w:sz w:val="24"/>
          <w:szCs w:val="24"/>
        </w:rPr>
        <w:t xml:space="preserve"> cha</w:t>
      </w:r>
      <w:r>
        <w:rPr>
          <w:rFonts w:ascii="Times New Roman" w:hAnsi="Times New Roman" w:cs="Times New Roman"/>
          <w:sz w:val="24"/>
          <w:szCs w:val="24"/>
        </w:rPr>
        <w:t>rged</w:t>
      </w:r>
      <w:r w:rsidRPr="00C12A2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could bind/sorb cationic </w:t>
      </w:r>
      <w:r w:rsidRPr="00C12A2D">
        <w:rPr>
          <w:rFonts w:ascii="Times New Roman" w:hAnsi="Times New Roman" w:cs="Times New Roman"/>
          <w:sz w:val="24"/>
          <w:szCs w:val="24"/>
        </w:rPr>
        <w:t xml:space="preserve">metals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Pr="00C12A2D">
        <w:rPr>
          <w:rFonts w:ascii="Times New Roman" w:hAnsi="Times New Roman" w:cs="Times New Roman"/>
          <w:sz w:val="24"/>
          <w:szCs w:val="24"/>
        </w:rPr>
        <w:t xml:space="preserve">electrostatic </w:t>
      </w:r>
      <w:r>
        <w:rPr>
          <w:rFonts w:ascii="Times New Roman" w:hAnsi="Times New Roman" w:cs="Times New Roman"/>
          <w:sz w:val="24"/>
          <w:szCs w:val="24"/>
        </w:rPr>
        <w:t>interactions</w:t>
      </w:r>
      <w:r w:rsidRPr="00C12A2D">
        <w:rPr>
          <w:rFonts w:ascii="Times New Roman" w:hAnsi="Times New Roman" w:cs="Times New Roman"/>
          <w:sz w:val="24"/>
          <w:szCs w:val="24"/>
        </w:rPr>
        <w:t>. Speciﬁc</w:t>
      </w:r>
      <w:r>
        <w:rPr>
          <w:rFonts w:ascii="Times New Roman" w:hAnsi="Times New Roman" w:cs="Times New Roman"/>
          <w:sz w:val="24"/>
          <w:szCs w:val="24"/>
        </w:rPr>
        <w:t xml:space="preserve"> surface </w:t>
      </w:r>
      <w:r w:rsidRPr="00C12A2D">
        <w:rPr>
          <w:rFonts w:ascii="Times New Roman" w:hAnsi="Times New Roman" w:cs="Times New Roman"/>
          <w:sz w:val="24"/>
          <w:szCs w:val="24"/>
        </w:rPr>
        <w:t>functional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A2D">
        <w:rPr>
          <w:rFonts w:ascii="Times New Roman" w:hAnsi="Times New Roman" w:cs="Times New Roman"/>
          <w:sz w:val="24"/>
          <w:szCs w:val="24"/>
        </w:rPr>
        <w:t xml:space="preserve">groups </w:t>
      </w:r>
      <w:r>
        <w:rPr>
          <w:rFonts w:ascii="Times New Roman" w:hAnsi="Times New Roman" w:cs="Times New Roman"/>
          <w:sz w:val="24"/>
          <w:szCs w:val="24"/>
        </w:rPr>
        <w:t>or ligands  such as hydroxyl (–OH), carboxyl (–COOH), alkyl,  amino (–NH</w:t>
      </w:r>
      <w:r w:rsidRPr="005E53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3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74B19">
        <w:rPr>
          <w:rFonts w:ascii="Times New Roman" w:hAnsi="Times New Roman" w:cs="Times New Roman"/>
          <w:sz w:val="24"/>
          <w:szCs w:val="24"/>
        </w:rPr>
        <w:t xml:space="preserve">carbonate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4B19">
        <w:rPr>
          <w:rFonts w:ascii="Times New Roman" w:hAnsi="Times New Roman" w:cs="Times New Roman"/>
          <w:sz w:val="24"/>
          <w:szCs w:val="24"/>
        </w:rPr>
        <w:t>CO</w:t>
      </w:r>
      <w:r w:rsidRPr="00D74B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74B19">
        <w:rPr>
          <w:rFonts w:ascii="Times New Roman" w:hAnsi="Times New Roman" w:cs="Times New Roman"/>
          <w:sz w:val="24"/>
          <w:szCs w:val="24"/>
          <w:vertAlign w:val="superscript"/>
        </w:rPr>
        <w:t>2−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4B19">
        <w:rPr>
          <w:rFonts w:ascii="Times New Roman" w:hAnsi="Times New Roman" w:cs="Times New Roman"/>
          <w:sz w:val="24"/>
          <w:szCs w:val="24"/>
        </w:rPr>
        <w:t xml:space="preserve"> group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74B19">
        <w:rPr>
          <w:rFonts w:ascii="Times New Roman" w:hAnsi="Times New Roman" w:cs="Times New Roman"/>
          <w:sz w:val="24"/>
          <w:szCs w:val="24"/>
        </w:rPr>
        <w:t xml:space="preserve"> </w:t>
      </w:r>
      <w:r w:rsidRPr="00C12A2D">
        <w:rPr>
          <w:rFonts w:ascii="Times New Roman" w:hAnsi="Times New Roman" w:cs="Times New Roman"/>
          <w:sz w:val="24"/>
          <w:szCs w:val="24"/>
        </w:rPr>
        <w:t xml:space="preserve">on biochars can also </w:t>
      </w:r>
      <w:r>
        <w:rPr>
          <w:rFonts w:ascii="Times New Roman" w:hAnsi="Times New Roman" w:cs="Times New Roman"/>
          <w:sz w:val="24"/>
          <w:szCs w:val="24"/>
        </w:rPr>
        <w:t>react with different metal ions</w:t>
      </w:r>
      <w:r w:rsidRPr="00C12A2D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form</w:t>
      </w:r>
      <w:r w:rsidRPr="00C12A2D">
        <w:rPr>
          <w:rFonts w:ascii="Times New Roman" w:hAnsi="Times New Roman" w:cs="Times New Roman"/>
          <w:sz w:val="24"/>
          <w:szCs w:val="24"/>
        </w:rPr>
        <w:t xml:space="preserve"> complexes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PEVuZE5vdGU+PENpdGU+PEF1dGhvcj5Eb25nPC9BdXRob3I+PFllYXI+MjAxMTwvWWVhcj48UmVj
TnVtPjQxNDA8L1JlY051bT48RGlzcGxheVRleHQ+KExpdSBhbmQgWmhhbmcgMjAwOTsgRG9uZzxz
dHlsZSBmYWNlPSJpdGFsaWMiPiBldCBhbC48L3N0eWxlPiAyMDExOyBXYW5nPHN0eWxlIGZhY2U9
Iml0YWxpYyI+IGV0IGFsLjwvc3R5bGU+IDIwMTUpPC9EaXNwbGF5VGV4dD48cmVjb3JkPjxyZWMt
bnVtYmVyPjQxNDA8L3JlYy1udW1iZXI+PGZvcmVpZ24ta2V5cz48a2V5IGFwcD0iRU4iIGRiLWlk
PSJyYWZ3MnBhMnY1dDlkYWV6cnM2dnJ2c2hwejlyMDA1dHhyOXYiIHRpbWVzdGFtcD0iMTU0NzE1
MDY3NiI+NDE0MDwva2V5PjwvZm9yZWlnbi1rZXlzPjxyZWYtdHlwZSBuYW1lPSJKb3VybmFsIEFy
dGljbGUiPjE3PC9yZWYtdHlwZT48Y29udHJpYnV0b3JzPjxhdXRob3JzPjxhdXRob3I+RG9uZywg
WGlhb2xpbmc8L2F1dGhvcj48YXV0aG9yPk1hLCBMZW5hIFE8L2F1dGhvcj48YXV0aG9yPkxpLCBZ
dW5jb25nPC9hdXRob3I+PC9hdXRob3JzPjwvY29udHJpYnV0b3JzPjx0aXRsZXM+PHRpdGxlPkNo
YXJhY3RlcmlzdGljcyBhbmQgbWVjaGFuaXNtcyBvZiBoZXhhdmFsZW50IGNocm9taXVtIHJlbW92
YWwgYnkgYmlvY2hhciBmcm9tIHN1Z2FyIGJlZXQgdGFpbGluZzwvdGl0bGU+PHNlY29uZGFyeS10
aXRsZT5Kb3VybmFsIG9mIGhhemFyZG91cyBtYXRlcmlhbHM8L3NlY29uZGFyeS10aXRsZT48L3Rp
dGxlcz48cGVyaW9kaWNhbD48ZnVsbC10aXRsZT5Kb3VybmFsIG9mIEhhemFyZG91cyBNYXRlcmlh
bHM8L2Z1bGwtdGl0bGU+PGFiYnItMT5KLiBIYXphcmQuIE1hdGVyLjwvYWJici0xPjwvcGVyaW9k
aWNhbD48cGFnZXM+OTA5LTkxNTwvcGFnZXM+PHZvbHVtZT4xOTA8L3ZvbHVtZT48bnVtYmVyPjEt
MzwvbnVtYmVyPjxkYXRlcz48eWVhcj4yMDExPC95ZWFyPjwvZGF0ZXM+PGlzYm4+MDMwNC0zODk0
PC9pc2JuPjx1cmxzPjwvdXJscz48L3JlY29yZD48L0NpdGU+PENpdGU+PEF1dGhvcj5XYW5nPC9B
dXRob3I+PFllYXI+MjAxNTwvWWVhcj48UmVjTnVtPjQyMjY8L1JlY051bT48cmVjb3JkPjxyZWMt
bnVtYmVyPjQyMjY8L3JlYy1udW1iZXI+PGZvcmVpZ24ta2V5cz48a2V5IGFwcD0iRU4iIGRiLWlk
PSJyYWZ3MnBhMnY1dDlkYWV6cnM2dnJ2c2hwejlyMDA1dHhyOXYiIHRpbWVzdGFtcD0iMTU0NzE1
MDY3NiI+NDIyNjwva2V5PjwvZm9yZWlnbi1rZXlzPjxyZWYtdHlwZSBuYW1lPSJKb3VybmFsIEFy
dGljbGUiPjE3PC9yZWYtdHlwZT48Y29udHJpYnV0b3JzPjxhdXRob3JzPjxhdXRob3I+V2FuZywg
U2hlbmdzZW48L2F1dGhvcj48YXV0aG9yPkdhbywgQmluPC9hdXRob3I+PGF1dGhvcj5aaW1tZXJt
YW4sIEFuZHJldyBSPC9hdXRob3I+PGF1dGhvcj5MaSwgWXVuY29uZzwvYXV0aG9yPjxhdXRob3I+
TWEsIExlbmE8L2F1dGhvcj48YXV0aG9yPkhhcnJpcywgV2lsbGllIEc8L2F1dGhvcj48YXV0aG9y
Pk1pZ2xpYWNjaW8sIEthdGkgVzwvYXV0aG9yPjwvYXV0aG9ycz48L2NvbnRyaWJ1dG9ycz48dGl0
bGVzPjx0aXRsZT5QaHlzaWNvY2hlbWljYWwgYW5kIHNvcnB0aXZlIHByb3BlcnRpZXMgb2YgYmlv
Y2hhcnMgZGVyaXZlZCBmcm9tIHdvb2R5IGFuZCBoZXJiYWNlb3VzIGJpb21hc3M8L3RpdGxlPjxz
ZWNvbmRhcnktdGl0bGU+Q2hlbW9zcGhlcmU8L3NlY29uZGFyeS10aXRsZT48L3RpdGxlcz48cGVy
aW9kaWNhbD48ZnVsbC10aXRsZT5DaGVtb3NwaGVyZTwvZnVsbC10aXRsZT48YWJici0xPkNoZW1v
c3BoZXJlPC9hYmJyLTE+PC9wZXJpb2RpY2FsPjxwYWdlcz4yNTctMjYyPC9wYWdlcz48dm9sdW1l
PjEzNDwvdm9sdW1lPjxkYXRlcz48eWVhcj4yMDE1PC95ZWFyPjwvZGF0ZXM+PGlzYm4+MDA0NS02
NTM1PC9pc2JuPjx1cmxzPjwvdXJscz48L3JlY29yZD48L0NpdGU+PENpdGU+PEF1dGhvcj5MaXU8
L0F1dGhvcj48WWVhcj4yMDA5PC9ZZWFyPjxSZWNOdW0+NDI1MjwvUmVjTnVtPjxyZWNvcmQ+PHJl
Yy1udW1iZXI+NDI1MjwvcmVjLW51bWJlcj48Zm9yZWlnbi1rZXlzPjxrZXkgYXBwPSJFTiIgZGIt
aWQ9InJhZncycGEydjV0OWRhZXpyczZ2cnZzaHB6OXIwMDV0eHI5diIgdGltZXN0YW1wPSIxNTQ3
NDEwMTg3Ij40MjUyPC9rZXk+PC9mb3JlaWduLWtleXM+PHJlZi10eXBlIG5hbWU9IkpvdXJuYWwg
QXJ0aWNsZSI+MTc8L3JlZi10eXBlPjxjb250cmlidXRvcnM+PGF1dGhvcnM+PGF1dGhvcj5MaXUs
IFpoZW5nYW5nPC9hdXRob3I+PGF1dGhvcj5aaGFuZywgRnUtU2hlbjwvYXV0aG9yPjwvYXV0aG9y
cz48L2NvbnRyaWJ1dG9ycz48dGl0bGVzPjx0aXRsZT5SZW1vdmFsIG9mIGxlYWQgZnJvbSB3YXRl
ciB1c2luZyBiaW9jaGFycyBwcmVwYXJlZCBmcm9tIGh5ZHJvdGhlcm1hbCBsaXF1ZWZhY3Rpb24g
b2YgYmlvbWFzczwvdGl0bGU+PHNlY29uZGFyeS10aXRsZT5Kb3VybmFsIG9mIEhhemFyZG91cyBN
YXRlcmlhbHM8L3NlY29uZGFyeS10aXRsZT48L3RpdGxlcz48cGVyaW9kaWNhbD48ZnVsbC10aXRs
ZT5Kb3VybmFsIG9mIEhhemFyZG91cyBNYXRlcmlhbHM8L2Z1bGwtdGl0bGU+PGFiYnItMT5KLiBI
YXphcmQuIE1hdGVyLjwvYWJici0xPjwvcGVyaW9kaWNhbD48cGFnZXM+OTMzLTkzOTwvcGFnZXM+
PHZvbHVtZT4xNjc8L3ZvbHVtZT48bnVtYmVyPjEtMzwvbnVtYmVyPjxkYXRlcz48eWVhcj4yMDA5
PC95ZWFyPjwvZGF0ZXM+PGlzYm4+MDMwNC0zODk0PC9pc2JuPjx1cmxzPjwvdXJscz48L3JlY29y
ZD48L0NpdGU+PC9FbmROb3RlPgB=
</w:fldData>
        </w:fldChar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F9509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PEVuZE5vdGU+PENpdGU+PEF1dGhvcj5Eb25nPC9BdXRob3I+PFllYXI+MjAxMTwvWWVhcj48UmVj
TnVtPjQxNDA8L1JlY051bT48RGlzcGxheVRleHQ+KExpdSBhbmQgWmhhbmcgMjAwOTsgRG9uZzxz
dHlsZSBmYWNlPSJpdGFsaWMiPiBldCBhbC48L3N0eWxlPiAyMDExOyBXYW5nPHN0eWxlIGZhY2U9
Iml0YWxpYyI+IGV0IGFsLjwvc3R5bGU+IDIwMTUpPC9EaXNwbGF5VGV4dD48cmVjb3JkPjxyZWMt
bnVtYmVyPjQxNDA8L3JlYy1udW1iZXI+PGZvcmVpZ24ta2V5cz48a2V5IGFwcD0iRU4iIGRiLWlk
PSJyYWZ3MnBhMnY1dDlkYWV6cnM2dnJ2c2hwejlyMDA1dHhyOXYiIHRpbWVzdGFtcD0iMTU0NzE1
MDY3NiI+NDE0MDwva2V5PjwvZm9yZWlnbi1rZXlzPjxyZWYtdHlwZSBuYW1lPSJKb3VybmFsIEFy
dGljbGUiPjE3PC9yZWYtdHlwZT48Y29udHJpYnV0b3JzPjxhdXRob3JzPjxhdXRob3I+RG9uZywg
WGlhb2xpbmc8L2F1dGhvcj48YXV0aG9yPk1hLCBMZW5hIFE8L2F1dGhvcj48YXV0aG9yPkxpLCBZ
dW5jb25nPC9hdXRob3I+PC9hdXRob3JzPjwvY29udHJpYnV0b3JzPjx0aXRsZXM+PHRpdGxlPkNo
YXJhY3RlcmlzdGljcyBhbmQgbWVjaGFuaXNtcyBvZiBoZXhhdmFsZW50IGNocm9taXVtIHJlbW92
YWwgYnkgYmlvY2hhciBmcm9tIHN1Z2FyIGJlZXQgdGFpbGluZzwvdGl0bGU+PHNlY29uZGFyeS10
aXRsZT5Kb3VybmFsIG9mIGhhemFyZG91cyBtYXRlcmlhbHM8L3NlY29uZGFyeS10aXRsZT48L3Rp
dGxlcz48cGVyaW9kaWNhbD48ZnVsbC10aXRsZT5Kb3VybmFsIG9mIEhhemFyZG91cyBNYXRlcmlh
bHM8L2Z1bGwtdGl0bGU+PGFiYnItMT5KLiBIYXphcmQuIE1hdGVyLjwvYWJici0xPjwvcGVyaW9k
aWNhbD48cGFnZXM+OTA5LTkxNTwvcGFnZXM+PHZvbHVtZT4xOTA8L3ZvbHVtZT48bnVtYmVyPjEt
MzwvbnVtYmVyPjxkYXRlcz48eWVhcj4yMDExPC95ZWFyPjwvZGF0ZXM+PGlzYm4+MDMwNC0zODk0
PC9pc2JuPjx1cmxzPjwvdXJscz48L3JlY29yZD48L0NpdGU+PENpdGU+PEF1dGhvcj5XYW5nPC9B
dXRob3I+PFllYXI+MjAxNTwvWWVhcj48UmVjTnVtPjQyMjY8L1JlY051bT48cmVjb3JkPjxyZWMt
bnVtYmVyPjQyMjY8L3JlYy1udW1iZXI+PGZvcmVpZ24ta2V5cz48a2V5IGFwcD0iRU4iIGRiLWlk
PSJyYWZ3MnBhMnY1dDlkYWV6cnM2dnJ2c2hwejlyMDA1dHhyOXYiIHRpbWVzdGFtcD0iMTU0NzE1
MDY3NiI+NDIyNjwva2V5PjwvZm9yZWlnbi1rZXlzPjxyZWYtdHlwZSBuYW1lPSJKb3VybmFsIEFy
dGljbGUiPjE3PC9yZWYtdHlwZT48Y29udHJpYnV0b3JzPjxhdXRob3JzPjxhdXRob3I+V2FuZywg
U2hlbmdzZW48L2F1dGhvcj48YXV0aG9yPkdhbywgQmluPC9hdXRob3I+PGF1dGhvcj5aaW1tZXJt
YW4sIEFuZHJldyBSPC9hdXRob3I+PGF1dGhvcj5MaSwgWXVuY29uZzwvYXV0aG9yPjxhdXRob3I+
TWEsIExlbmE8L2F1dGhvcj48YXV0aG9yPkhhcnJpcywgV2lsbGllIEc8L2F1dGhvcj48YXV0aG9y
Pk1pZ2xpYWNjaW8sIEthdGkgVzwvYXV0aG9yPjwvYXV0aG9ycz48L2NvbnRyaWJ1dG9ycz48dGl0
bGVzPjx0aXRsZT5QaHlzaWNvY2hlbWljYWwgYW5kIHNvcnB0aXZlIHByb3BlcnRpZXMgb2YgYmlv
Y2hhcnMgZGVyaXZlZCBmcm9tIHdvb2R5IGFuZCBoZXJiYWNlb3VzIGJpb21hc3M8L3RpdGxlPjxz
ZWNvbmRhcnktdGl0bGU+Q2hlbW9zcGhlcmU8L3NlY29uZGFyeS10aXRsZT48L3RpdGxlcz48cGVy
aW9kaWNhbD48ZnVsbC10aXRsZT5DaGVtb3NwaGVyZTwvZnVsbC10aXRsZT48YWJici0xPkNoZW1v
c3BoZXJlPC9hYmJyLTE+PC9wZXJpb2RpY2FsPjxwYWdlcz4yNTctMjYyPC9wYWdlcz48dm9sdW1l
PjEzNDwvdm9sdW1lPjxkYXRlcz48eWVhcj4yMDE1PC95ZWFyPjwvZGF0ZXM+PGlzYm4+MDA0NS02
NTM1PC9pc2JuPjx1cmxzPjwvdXJscz48L3JlY29yZD48L0NpdGU+PENpdGU+PEF1dGhvcj5MaXU8
L0F1dGhvcj48WWVhcj4yMDA5PC9ZZWFyPjxSZWNOdW0+NDI1MjwvUmVjTnVtPjxyZWNvcmQ+PHJl
Yy1udW1iZXI+NDI1MjwvcmVjLW51bWJlcj48Zm9yZWlnbi1rZXlzPjxrZXkgYXBwPSJFTiIgZGIt
aWQ9InJhZncycGEydjV0OWRhZXpyczZ2cnZzaHB6OXIwMDV0eHI5diIgdGltZXN0YW1wPSIxNTQ3
NDEwMTg3Ij40MjUyPC9rZXk+PC9mb3JlaWduLWtleXM+PHJlZi10eXBlIG5hbWU9IkpvdXJuYWwg
QXJ0aWNsZSI+MTc8L3JlZi10eXBlPjxjb250cmlidXRvcnM+PGF1dGhvcnM+PGF1dGhvcj5MaXUs
IFpoZW5nYW5nPC9hdXRob3I+PGF1dGhvcj5aaGFuZywgRnUtU2hlbjwvYXV0aG9yPjwvYXV0aG9y
cz48L2NvbnRyaWJ1dG9ycz48dGl0bGVzPjx0aXRsZT5SZW1vdmFsIG9mIGxlYWQgZnJvbSB3YXRl
ciB1c2luZyBiaW9jaGFycyBwcmVwYXJlZCBmcm9tIGh5ZHJvdGhlcm1hbCBsaXF1ZWZhY3Rpb24g
b2YgYmlvbWFzczwvdGl0bGU+PHNlY29uZGFyeS10aXRsZT5Kb3VybmFsIG9mIEhhemFyZG91cyBN
YXRlcmlhbHM8L3NlY29uZGFyeS10aXRsZT48L3RpdGxlcz48cGVyaW9kaWNhbD48ZnVsbC10aXRs
ZT5Kb3VybmFsIG9mIEhhemFyZG91cyBNYXRlcmlhbHM8L2Z1bGwtdGl0bGU+PGFiYnItMT5KLiBI
YXphcmQuIE1hdGVyLjwvYWJici0xPjwvcGVyaW9kaWNhbD48cGFnZXM+OTMzLTkzOTwvcGFnZXM+
PHZvbHVtZT4xNjc8L3ZvbHVtZT48bnVtYmVyPjEtMzwvbnVtYmVyPjxkYXRlcz48eWVhcj4yMDA5
PC95ZWFyPjwvZGF0ZXM+PGlzYm4+MDMwNC0zODk0PC9pc2JuPjx1cmxzPjwvdXJscz48L3JlY29y
ZD48L0NpdGU+PC9FbmROb3RlPgB=
</w:fldData>
        </w:fldChar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F9509B">
        <w:rPr>
          <w:rFonts w:ascii="Times New Roman" w:hAnsi="Times New Roman" w:cs="Times New Roman"/>
          <w:sz w:val="24"/>
          <w:szCs w:val="24"/>
        </w:rPr>
      </w:r>
      <w:r w:rsidR="00F9509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9509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2" w:tooltip="Liu, 2009 #4252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Liu and Zhang 2009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2" w:tooltip="Dong, 2011 #4140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Dong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2011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15" w:tooltip="Wang, 2015 #4226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Wang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2015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C12A2D">
        <w:rPr>
          <w:rFonts w:ascii="Times New Roman" w:hAnsi="Times New Roman" w:cs="Times New Roman"/>
          <w:sz w:val="24"/>
          <w:szCs w:val="24"/>
        </w:rPr>
        <w:t xml:space="preserve"> or precipitates </w:t>
      </w:r>
      <w:r>
        <w:rPr>
          <w:rFonts w:ascii="Times New Roman" w:hAnsi="Times New Roman" w:cs="Times New Roman"/>
          <w:sz w:val="24"/>
          <w:szCs w:val="24"/>
        </w:rPr>
        <w:t xml:space="preserve">at the </w:t>
      </w:r>
      <w:r w:rsidRPr="00C12A2D">
        <w:rPr>
          <w:rFonts w:ascii="Times New Roman" w:hAnsi="Times New Roman" w:cs="Times New Roman"/>
          <w:sz w:val="24"/>
          <w:szCs w:val="24"/>
        </w:rPr>
        <w:t>solid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12A2D">
        <w:rPr>
          <w:rFonts w:ascii="Times New Roman" w:hAnsi="Times New Roman" w:cs="Times New Roman"/>
          <w:sz w:val="24"/>
          <w:szCs w:val="24"/>
        </w:rPr>
        <w:t xml:space="preserve">mineral phases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PEVuZE5vdGU+PENpdGU+PEF1dGhvcj5DYW88L0F1dGhvcj48WWVhcj4yMDA5PC9ZZWFyPjxSZWNO
dW0+NDEyOTwvUmVjTnVtPjxEaXNwbGF5VGV4dD4oQ2FvPHN0eWxlIGZhY2U9Iml0YWxpYyI+IGV0
IGFsLjwvc3R5bGU+IDIwMDk7IElueWFuZzxzdHlsZSBmYWNlPSJpdGFsaWMiPiBldCBhbC48L3N0
eWxlPiAyMDExOyBJbnlhbmc8c3R5bGUgZmFjZT0iaXRhbGljIj4gZXQgYWwuPC9zdHlsZT4gMjAx
Mik8L0Rpc3BsYXlUZXh0PjxyZWNvcmQ+PHJlYy1udW1iZXI+NDEyOTwvcmVjLW51bWJlcj48Zm9y
ZWlnbi1rZXlzPjxrZXkgYXBwPSJFTiIgZGItaWQ9InJhZncycGEydjV0OWRhZXpyczZ2cnZzaHB6
OXIwMDV0eHI5diIgdGltZXN0YW1wPSIxNTQ3MTUwNjc1Ij40MTI5PC9rZXk+PC9mb3JlaWduLWtl
eXM+PHJlZi10eXBlIG5hbWU9IkpvdXJuYWwgQXJ0aWNsZSI+MTc8L3JlZi10eXBlPjxjb250cmli
dXRvcnM+PGF1dGhvcnM+PGF1dGhvcj5DYW8sIFhpbmRlPC9hdXRob3I+PGF1dGhvcj5NYSwgTGVu
YTwvYXV0aG9yPjxhdXRob3I+R2FvLCBCaW48L2F1dGhvcj48YXV0aG9yPkhhcnJpcywgV2lsbGll
PC9hdXRob3I+PC9hdXRob3JzPjwvY29udHJpYnV0b3JzPjx0aXRsZXM+PHRpdGxlPkRhaXJ5LW1h
bnVyZSBkZXJpdmVkIGJpb2NoYXIgZWZmZWN0aXZlbHkgc29yYnMgbGVhZCBhbmQgYXRyYXppbmU8
L3RpdGxlPjxzZWNvbmRhcnktdGl0bGU+RW52aXJvbm1lbnRhbCBzY2llbmNlICZhbXA7IHRlY2hu
b2xvZ3k8L3NlY29uZGFyeS10aXRsZT48L3RpdGxlcz48cGVyaW9kaWNhbD48ZnVsbC10aXRsZT5F
bnZpcm9ubWVudGFsIFNjaWVuY2UgJmFtcDsgVGVjaG5vbG9neTwvZnVsbC10aXRsZT48YWJici0x
PkVudmlyb24uIFNjaS4gVGVjaG5vbC48L2FiYnItMT48L3BlcmlvZGljYWw+PHBhZ2VzPjMyODUt
MzI5MTwvcGFnZXM+PHZvbHVtZT40Mzwvdm9sdW1lPjxudW1iZXI+OTwvbnVtYmVyPjxkYXRlcz48
eWVhcj4yMDA5PC95ZWFyPjwvZGF0ZXM+PGlzYm4+MDAxMy05MzZYPC9pc2JuPjx1cmxzPjwvdXJs
cz48L3JlY29yZD48L0NpdGU+PENpdGU+PEF1dGhvcj5Jbnlhbmc8L0F1dGhvcj48WWVhcj4yMDEx
PC9ZZWFyPjxSZWNOdW0+NDE2MDwvUmVjTnVtPjxyZWNvcmQ+PHJlYy1udW1iZXI+NDE2MDwvcmVj
LW51bWJlcj48Zm9yZWlnbi1rZXlzPjxrZXkgYXBwPSJFTiIgZGItaWQ9InJhZncycGEydjV0OWRh
ZXpyczZ2cnZzaHB6OXIwMDV0eHI5diIgdGltZXN0YW1wPSIxNTQ3MTUwNjc2Ij40MTYwPC9rZXk+
PC9mb3JlaWduLWtleXM+PHJlZi10eXBlIG5hbWU9IkpvdXJuYWwgQXJ0aWNsZSI+MTc8L3JlZi10
eXBlPjxjb250cmlidXRvcnM+PGF1dGhvcnM+PGF1dGhvcj5JbnlhbmcsIE1hbmR1PC9hdXRob3I+
PGF1dGhvcj5HYW8sIEJpbjwvYXV0aG9yPjxhdXRob3I+RGluZywgV2VuY2h1YW48L2F1dGhvcj48
YXV0aG9yPlB1bGxhbW1hbmFwcGFsbGlsLCBQcmF0YXA8L2F1dGhvcj48YXV0aG9yPlppbW1lcm1h
biwgQW5kcmV3IFI8L2F1dGhvcj48YXV0aG9yPkNhbywgWGluZGU8L2F1dGhvcj48L2F1dGhvcnM+
PC9jb250cmlidXRvcnM+PHRpdGxlcz48dGl0bGU+RW5oYW5jZWQgbGVhZCBzb3JwdGlvbiBieSBi
aW9jaGFyIGRlcml2ZWQgZnJvbSBhbmFlcm9iaWNhbGx5IGRpZ2VzdGVkIHN1Z2FyY2FuZSBiYWdh
c3NlPC90aXRsZT48c2Vjb25kYXJ5LXRpdGxlPlNlcGFyYXRpb24gU2NpZW5jZSBhbmQgVGVjaG5v
bG9neTwvc2Vjb25kYXJ5LXRpdGxlPjwvdGl0bGVzPjxwZXJpb2RpY2FsPjxmdWxsLXRpdGxlPlNl
cGFyYXRpb24gU2NpZW5jZSBhbmQgVGVjaG5vbG9neTwvZnVsbC10aXRsZT48YWJici0xPlNlcC4g
U2NpLiBUZWNobm9sLjwvYWJici0xPjwvcGVyaW9kaWNhbD48cGFnZXM+MTk1MC0xOTU2PC9wYWdl
cz48dm9sdW1lPjQ2PC92b2x1bWU+PG51bWJlcj4xMjwvbnVtYmVyPjxkYXRlcz48eWVhcj4yMDEx
PC95ZWFyPjwvZGF0ZXM+PGlzYm4+MDE0OS02Mzk1PC9pc2JuPjx1cmxzPjwvdXJscz48L3JlY29y
ZD48L0NpdGU+PENpdGU+PEF1dGhvcj5Jbnlhbmc8L0F1dGhvcj48WWVhcj4yMDEyPC9ZZWFyPjxS
ZWNOdW0+NDE2MjwvUmVjTnVtPjxyZWNvcmQ+PHJlYy1udW1iZXI+NDE2MjwvcmVjLW51bWJlcj48
Zm9yZWlnbi1rZXlzPjxrZXkgYXBwPSJFTiIgZGItaWQ9InJhZncycGEydjV0OWRhZXpyczZ2cnZz
aHB6OXIwMDV0eHI5diIgdGltZXN0YW1wPSIxNTQ3MTUwNjc2Ij40MTYyPC9rZXk+PC9mb3JlaWdu
LWtleXM+PHJlZi10eXBlIG5hbWU9IkpvdXJuYWwgQXJ0aWNsZSI+MTc8L3JlZi10eXBlPjxjb250
cmlidXRvcnM+PGF1dGhvcnM+PGF1dGhvcj5JbnlhbmcsIE1hbmR1PC9hdXRob3I+PGF1dGhvcj5H
YW8sIEJpbjwvYXV0aG9yPjxhdXRob3I+WWFvLCBZaW5nPC9hdXRob3I+PGF1dGhvcj5YdWUsIFlp
bmd3ZW48L2F1dGhvcj48YXV0aG9yPlppbW1lcm1hbiwgQW5kcmV3IFI8L2F1dGhvcj48YXV0aG9y
PlB1bGxhbW1hbmFwcGFsbGlsLCBQcmF0YXA8L2F1dGhvcj48YXV0aG9yPkNhbywgWGluZGU8L2F1
dGhvcj48L2F1dGhvcnM+PC9jb250cmlidXRvcnM+PHRpdGxlcz48dGl0bGU+UmVtb3ZhbCBvZiBo
ZWF2eSBtZXRhbHMgZnJvbSBhcXVlb3VzIHNvbHV0aW9uIGJ5IGJpb2NoYXJzIGRlcml2ZWQgZnJv
bSBhbmFlcm9iaWNhbGx5IGRpZ2VzdGVkIGJpb21hc3M8L3RpdGxlPjxzZWNvbmRhcnktdGl0bGU+
QmlvcmVzb3VyY2UgdGVjaG5vbG9neTwvc2Vjb25kYXJ5LXRpdGxlPjwvdGl0bGVzPjxwZXJpb2Rp
Y2FsPjxmdWxsLXRpdGxlPkJpb3Jlc291cmNlIFRlY2hub2xvZ3k8L2Z1bGwtdGl0bGU+PGFiYnIt
MT5CaW9yZXNvdXIuIFRlY2hub2wuPC9hYmJyLTE+PC9wZXJpb2RpY2FsPjxwYWdlcz41MC01Njwv
cGFnZXM+PHZvbHVtZT4xMTA8L3ZvbHVtZT48ZGF0ZXM+PHllYXI+MjAxMjwveWVhcj48L2RhdGVz
Pjxpc2JuPjA5NjAtODUyNDwvaXNibj48dXJscz48L3VybHM+PC9yZWNvcmQ+PC9DaXRlPjwvRW5k
Tm90ZT4A
</w:fldData>
        </w:fldChar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F9509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PEVuZE5vdGU+PENpdGU+PEF1dGhvcj5DYW88L0F1dGhvcj48WWVhcj4yMDA5PC9ZZWFyPjxSZWNO
dW0+NDEyOTwvUmVjTnVtPjxEaXNwbGF5VGV4dD4oQ2FvPHN0eWxlIGZhY2U9Iml0YWxpYyI+IGV0
IGFsLjwvc3R5bGU+IDIwMDk7IElueWFuZzxzdHlsZSBmYWNlPSJpdGFsaWMiPiBldCBhbC48L3N0
eWxlPiAyMDExOyBJbnlhbmc8c3R5bGUgZmFjZT0iaXRhbGljIj4gZXQgYWwuPC9zdHlsZT4gMjAx
Mik8L0Rpc3BsYXlUZXh0PjxyZWNvcmQ+PHJlYy1udW1iZXI+NDEyOTwvcmVjLW51bWJlcj48Zm9y
ZWlnbi1rZXlzPjxrZXkgYXBwPSJFTiIgZGItaWQ9InJhZncycGEydjV0OWRhZXpyczZ2cnZzaHB6
OXIwMDV0eHI5diIgdGltZXN0YW1wPSIxNTQ3MTUwNjc1Ij40MTI5PC9rZXk+PC9mb3JlaWduLWtl
eXM+PHJlZi10eXBlIG5hbWU9IkpvdXJuYWwgQXJ0aWNsZSI+MTc8L3JlZi10eXBlPjxjb250cmli
dXRvcnM+PGF1dGhvcnM+PGF1dGhvcj5DYW8sIFhpbmRlPC9hdXRob3I+PGF1dGhvcj5NYSwgTGVu
YTwvYXV0aG9yPjxhdXRob3I+R2FvLCBCaW48L2F1dGhvcj48YXV0aG9yPkhhcnJpcywgV2lsbGll
PC9hdXRob3I+PC9hdXRob3JzPjwvY29udHJpYnV0b3JzPjx0aXRsZXM+PHRpdGxlPkRhaXJ5LW1h
bnVyZSBkZXJpdmVkIGJpb2NoYXIgZWZmZWN0aXZlbHkgc29yYnMgbGVhZCBhbmQgYXRyYXppbmU8
L3RpdGxlPjxzZWNvbmRhcnktdGl0bGU+RW52aXJvbm1lbnRhbCBzY2llbmNlICZhbXA7IHRlY2hu
b2xvZ3k8L3NlY29uZGFyeS10aXRsZT48L3RpdGxlcz48cGVyaW9kaWNhbD48ZnVsbC10aXRsZT5F
bnZpcm9ubWVudGFsIFNjaWVuY2UgJmFtcDsgVGVjaG5vbG9neTwvZnVsbC10aXRsZT48YWJici0x
PkVudmlyb24uIFNjaS4gVGVjaG5vbC48L2FiYnItMT48L3BlcmlvZGljYWw+PHBhZ2VzPjMyODUt
MzI5MTwvcGFnZXM+PHZvbHVtZT40Mzwvdm9sdW1lPjxudW1iZXI+OTwvbnVtYmVyPjxkYXRlcz48
eWVhcj4yMDA5PC95ZWFyPjwvZGF0ZXM+PGlzYm4+MDAxMy05MzZYPC9pc2JuPjx1cmxzPjwvdXJs
cz48L3JlY29yZD48L0NpdGU+PENpdGU+PEF1dGhvcj5Jbnlhbmc8L0F1dGhvcj48WWVhcj4yMDEx
PC9ZZWFyPjxSZWNOdW0+NDE2MDwvUmVjTnVtPjxyZWNvcmQ+PHJlYy1udW1iZXI+NDE2MDwvcmVj
LW51bWJlcj48Zm9yZWlnbi1rZXlzPjxrZXkgYXBwPSJFTiIgZGItaWQ9InJhZncycGEydjV0OWRh
ZXpyczZ2cnZzaHB6OXIwMDV0eHI5diIgdGltZXN0YW1wPSIxNTQ3MTUwNjc2Ij40MTYwPC9rZXk+
PC9mb3JlaWduLWtleXM+PHJlZi10eXBlIG5hbWU9IkpvdXJuYWwgQXJ0aWNsZSI+MTc8L3JlZi10
eXBlPjxjb250cmlidXRvcnM+PGF1dGhvcnM+PGF1dGhvcj5JbnlhbmcsIE1hbmR1PC9hdXRob3I+
PGF1dGhvcj5HYW8sIEJpbjwvYXV0aG9yPjxhdXRob3I+RGluZywgV2VuY2h1YW48L2F1dGhvcj48
YXV0aG9yPlB1bGxhbW1hbmFwcGFsbGlsLCBQcmF0YXA8L2F1dGhvcj48YXV0aG9yPlppbW1lcm1h
biwgQW5kcmV3IFI8L2F1dGhvcj48YXV0aG9yPkNhbywgWGluZGU8L2F1dGhvcj48L2F1dGhvcnM+
PC9jb250cmlidXRvcnM+PHRpdGxlcz48dGl0bGU+RW5oYW5jZWQgbGVhZCBzb3JwdGlvbiBieSBi
aW9jaGFyIGRlcml2ZWQgZnJvbSBhbmFlcm9iaWNhbGx5IGRpZ2VzdGVkIHN1Z2FyY2FuZSBiYWdh
c3NlPC90aXRsZT48c2Vjb25kYXJ5LXRpdGxlPlNlcGFyYXRpb24gU2NpZW5jZSBhbmQgVGVjaG5v
bG9neTwvc2Vjb25kYXJ5LXRpdGxlPjwvdGl0bGVzPjxwZXJpb2RpY2FsPjxmdWxsLXRpdGxlPlNl
cGFyYXRpb24gU2NpZW5jZSBhbmQgVGVjaG5vbG9neTwvZnVsbC10aXRsZT48YWJici0xPlNlcC4g
U2NpLiBUZWNobm9sLjwvYWJici0xPjwvcGVyaW9kaWNhbD48cGFnZXM+MTk1MC0xOTU2PC9wYWdl
cz48dm9sdW1lPjQ2PC92b2x1bWU+PG51bWJlcj4xMjwvbnVtYmVyPjxkYXRlcz48eWVhcj4yMDEx
PC95ZWFyPjwvZGF0ZXM+PGlzYm4+MDE0OS02Mzk1PC9pc2JuPjx1cmxzPjwvdXJscz48L3JlY29y
ZD48L0NpdGU+PENpdGU+PEF1dGhvcj5Jbnlhbmc8L0F1dGhvcj48WWVhcj4yMDEyPC9ZZWFyPjxS
ZWNOdW0+NDE2MjwvUmVjTnVtPjxyZWNvcmQ+PHJlYy1udW1iZXI+NDE2MjwvcmVjLW51bWJlcj48
Zm9yZWlnbi1rZXlzPjxrZXkgYXBwPSJFTiIgZGItaWQ9InJhZncycGEydjV0OWRhZXpyczZ2cnZz
aHB6OXIwMDV0eHI5diIgdGltZXN0YW1wPSIxNTQ3MTUwNjc2Ij40MTYyPC9rZXk+PC9mb3JlaWdu
LWtleXM+PHJlZi10eXBlIG5hbWU9IkpvdXJuYWwgQXJ0aWNsZSI+MTc8L3JlZi10eXBlPjxjb250
cmlidXRvcnM+PGF1dGhvcnM+PGF1dGhvcj5JbnlhbmcsIE1hbmR1PC9hdXRob3I+PGF1dGhvcj5H
YW8sIEJpbjwvYXV0aG9yPjxhdXRob3I+WWFvLCBZaW5nPC9hdXRob3I+PGF1dGhvcj5YdWUsIFlp
bmd3ZW48L2F1dGhvcj48YXV0aG9yPlppbW1lcm1hbiwgQW5kcmV3IFI8L2F1dGhvcj48YXV0aG9y
PlB1bGxhbW1hbmFwcGFsbGlsLCBQcmF0YXA8L2F1dGhvcj48YXV0aG9yPkNhbywgWGluZGU8L2F1
dGhvcj48L2F1dGhvcnM+PC9jb250cmlidXRvcnM+PHRpdGxlcz48dGl0bGU+UmVtb3ZhbCBvZiBo
ZWF2eSBtZXRhbHMgZnJvbSBhcXVlb3VzIHNvbHV0aW9uIGJ5IGJpb2NoYXJzIGRlcml2ZWQgZnJv
bSBhbmFlcm9iaWNhbGx5IGRpZ2VzdGVkIGJpb21hc3M8L3RpdGxlPjxzZWNvbmRhcnktdGl0bGU+
QmlvcmVzb3VyY2UgdGVjaG5vbG9neTwvc2Vjb25kYXJ5LXRpdGxlPjwvdGl0bGVzPjxwZXJpb2Rp
Y2FsPjxmdWxsLXRpdGxlPkJpb3Jlc291cmNlIFRlY2hub2xvZ3k8L2Z1bGwtdGl0bGU+PGFiYnIt
MT5CaW9yZXNvdXIuIFRlY2hub2wuPC9hYmJyLTE+PC9wZXJpb2RpY2FsPjxwYWdlcz41MC01Njwv
cGFnZXM+PHZvbHVtZT4xMTA8L3ZvbHVtZT48ZGF0ZXM+PHllYXI+MjAxMjwveWVhcj48L2RhdGVz
Pjxpc2JuPjA5NjAtODUyNDwvaXNibj48dXJscz48L3VybHM+PC9yZWNvcmQ+PC9DaXRlPjwvRW5k
Tm90ZT4A
</w:fldData>
        </w:fldChar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F9509B">
        <w:rPr>
          <w:rFonts w:ascii="Times New Roman" w:hAnsi="Times New Roman" w:cs="Times New Roman"/>
          <w:sz w:val="24"/>
          <w:szCs w:val="24"/>
        </w:rPr>
      </w:r>
      <w:r w:rsidR="00F9509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9509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Cao, 2009 #4129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Cao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2009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5" w:tooltip="Inyang, 2011 #4160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Inyang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2011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7" w:tooltip="Inyang, 2012 #4162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Inyang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2012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C12A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673" w:rsidRDefault="00FA0673" w:rsidP="00FA067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72164">
        <w:rPr>
          <w:rFonts w:ascii="Times New Roman" w:hAnsi="Times New Roman" w:cs="Times New Roman"/>
          <w:b/>
          <w:sz w:val="24"/>
          <w:szCs w:val="24"/>
        </w:rPr>
        <w:t>Modification of biochar for enhance heavy metal sorption</w:t>
      </w:r>
    </w:p>
    <w:p w:rsidR="00FA0673" w:rsidRPr="00B72164" w:rsidRDefault="00FA0673" w:rsidP="00FA067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B72164">
        <w:rPr>
          <w:rFonts w:ascii="Times New Roman" w:hAnsi="Times New Roman" w:cs="Times New Roman"/>
          <w:i/>
          <w:sz w:val="24"/>
          <w:szCs w:val="24"/>
        </w:rPr>
        <w:t>.1.1 Physical activation</w:t>
      </w:r>
    </w:p>
    <w:p w:rsidR="00FA0673" w:rsidRDefault="00FA0673" w:rsidP="00FA06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7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instance</w:t>
      </w:r>
      <w:r w:rsidRPr="00AC397A">
        <w:rPr>
          <w:rFonts w:ascii="Times New Roman" w:hAnsi="Times New Roman" w:cs="Times New Roman"/>
          <w:sz w:val="24"/>
          <w:szCs w:val="24"/>
        </w:rPr>
        <w:t>, previous</w:t>
      </w:r>
      <w:r>
        <w:rPr>
          <w:rFonts w:ascii="Times New Roman" w:hAnsi="Times New Roman" w:cs="Times New Roman"/>
          <w:sz w:val="24"/>
          <w:szCs w:val="24"/>
        </w:rPr>
        <w:t xml:space="preserve"> research has</w:t>
      </w:r>
      <w:r w:rsidRPr="00AC3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revealed </w:t>
      </w:r>
      <w:r w:rsidRPr="00AC397A">
        <w:rPr>
          <w:rFonts w:ascii="Times New Roman" w:hAnsi="Times New Roman" w:cs="Times New Roman"/>
          <w:sz w:val="24"/>
          <w:szCs w:val="24"/>
        </w:rPr>
        <w:t xml:space="preserve">that bagasse biochar </w:t>
      </w:r>
      <w:r>
        <w:rPr>
          <w:rFonts w:ascii="Times New Roman" w:hAnsi="Times New Roman" w:cs="Times New Roman"/>
          <w:sz w:val="24"/>
          <w:szCs w:val="24"/>
        </w:rPr>
        <w:t xml:space="preserve">produced at </w:t>
      </w:r>
      <w:r w:rsidRPr="00AC397A">
        <w:rPr>
          <w:rFonts w:ascii="Times New Roman" w:hAnsi="Times New Roman" w:cs="Times New Roman"/>
          <w:sz w:val="24"/>
          <w:szCs w:val="24"/>
        </w:rPr>
        <w:t xml:space="preserve">pH 10.93 </w:t>
      </w:r>
      <w:r>
        <w:rPr>
          <w:rFonts w:ascii="Times New Roman" w:hAnsi="Times New Roman" w:cs="Times New Roman"/>
          <w:sz w:val="24"/>
          <w:szCs w:val="24"/>
        </w:rPr>
        <w:t xml:space="preserve">successfully </w:t>
      </w:r>
      <w:r w:rsidRPr="00AC397A">
        <w:rPr>
          <w:rFonts w:ascii="Times New Roman" w:hAnsi="Times New Roman" w:cs="Times New Roman"/>
          <w:sz w:val="24"/>
          <w:szCs w:val="24"/>
        </w:rPr>
        <w:t>precipitate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C397A">
        <w:rPr>
          <w:rFonts w:ascii="Times New Roman" w:hAnsi="Times New Roman" w:cs="Times New Roman"/>
          <w:sz w:val="24"/>
          <w:szCs w:val="24"/>
        </w:rPr>
        <w:t xml:space="preserve"> Pb </w:t>
      </w:r>
      <w:r>
        <w:rPr>
          <w:rFonts w:ascii="Times New Roman" w:hAnsi="Times New Roman" w:cs="Times New Roman"/>
          <w:sz w:val="24"/>
          <w:szCs w:val="24"/>
        </w:rPr>
        <w:t xml:space="preserve">ions </w:t>
      </w:r>
      <w:r w:rsidRPr="00AC397A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making hydrocerrusite [(Pb</w:t>
      </w:r>
      <w:r w:rsidRPr="00AC39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(CO</w:t>
      </w:r>
      <w:r w:rsidRPr="00AC397A">
        <w:rPr>
          <w:rFonts w:ascii="Times New Roman" w:hAnsi="Times New Roman" w:cs="Times New Roman"/>
          <w:sz w:val="24"/>
          <w:szCs w:val="24"/>
        </w:rPr>
        <w:t xml:space="preserve">3)2(OH)2] on </w:t>
      </w:r>
      <w:r>
        <w:rPr>
          <w:rFonts w:ascii="Times New Roman" w:hAnsi="Times New Roman" w:cs="Times New Roman"/>
          <w:sz w:val="24"/>
          <w:szCs w:val="24"/>
        </w:rPr>
        <w:t xml:space="preserve">biochar surface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&lt;EndNote&gt;&lt;Cite&gt;&lt;Author&gt;Inyang&lt;/Author&gt;&lt;Year&gt;2010&lt;/Year&gt;&lt;RecNum&gt;4161&lt;/RecNum&gt;&lt;DisplayText&gt;(Inyang&lt;style face="italic"&gt; et al.&lt;/style&gt; 2010)&lt;/DisplayText&gt;&lt;record&gt;&lt;rec-number&gt;4161&lt;/rec-number&gt;&lt;foreign-keys&gt;&lt;key app="EN" db-id="rafw2pa2v5t9daezrs6vrvshpz9r005txr9v" timestamp="1547150676"&gt;4161&lt;/key&gt;&lt;/foreign-keys&gt;&lt;ref-type name="Journal Article"&gt;17&lt;/ref-type&gt;&lt;contributors&gt;&lt;authors&gt;&lt;author&gt;Inyang, Mandu&lt;/author&gt;&lt;author&gt;Gao, Bin&lt;/author&gt;&lt;author&gt;Pullammanappallil, Pratap&lt;/author&gt;&lt;author&gt;Ding, Wenchuan&lt;/author&gt;&lt;author&gt;Zimmerman, Andrew R&lt;/author&gt;&lt;/authors&gt;&lt;/contributors&gt;&lt;titles&gt;&lt;title&gt;Biochar from anaerobically digested sugarcane bagasse&lt;/title&gt;&lt;secondary-title&gt;Bioresource Technology&lt;/secondary-title&gt;&lt;/titles&gt;&lt;periodical&gt;&lt;full-title&gt;Bioresource Technology&lt;/full-title&gt;&lt;abbr-1&gt;Bioresour. Technol.&lt;/abbr-1&gt;&lt;/periodical&gt;&lt;pages&gt;8868-8872&lt;/pages&gt;&lt;volume&gt;101&lt;/volume&gt;&lt;number&gt;22&lt;/number&gt;&lt;dates&gt;&lt;year&gt;2010&lt;/year&gt;&lt;/dates&gt;&lt;isbn&gt;0960-8524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9509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" w:tooltip="Inyang, 2010 #4161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Inyang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2010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AC39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_ENREF_1" w:tooltip="Cao, 2009 #4129" w:history="1">
        <w:r w:rsidR="008379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793D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 AuthorYear="1"&gt;&lt;Author&gt;Cao&lt;/Author&gt;&lt;Year&gt;2009&lt;/Year&gt;&lt;RecNum&gt;4129&lt;/RecNum&gt;&lt;DisplayText&gt;Cao&lt;style face="italic"&gt; et al.&lt;/style&gt; (2009)&lt;/DisplayText&gt;&lt;record&gt;&lt;rec-number&gt;4129&lt;/rec-number&gt;&lt;foreign-keys&gt;&lt;key app="EN" db-id="rafw2pa2v5t9daezrs6vrvshpz9r005txr9v" timestamp="1547150675"&gt;4129&lt;/key&gt;&lt;/foreign-keys&gt;&lt;ref-type name="Journal Article"&gt;17&lt;/ref-type&gt;&lt;contributors&gt;&lt;authors&gt;&lt;author&gt;Cao, Xinde&lt;/author&gt;&lt;author&gt;Ma, Lena&lt;/author&gt;&lt;author&gt;Gao, Bin&lt;/author&gt;&lt;author&gt;Harris, Willie&lt;/author&gt;&lt;/authors&gt;&lt;/contributors&gt;&lt;titles&gt;&lt;title&gt;Dairy-manure derived biochar effectively sorbs lead and atrazine&lt;/title&gt;&lt;secondary-title&gt;Environmental science &amp;amp; technology&lt;/secondary-title&gt;&lt;/titles&gt;&lt;periodical&gt;&lt;full-title&gt;Environmental Science &amp;amp; Technology&lt;/full-title&gt;&lt;abbr-1&gt;Environ. Sci. Technol.&lt;/abbr-1&gt;&lt;/periodical&gt;&lt;pages&gt;3285-3291&lt;/pages&gt;&lt;volume&gt;43&lt;/volume&gt;&lt;number&gt;9&lt;/number&gt;&lt;dates&gt;&lt;year&gt;2009&lt;/year&gt;&lt;/dates&gt;&lt;isbn&gt;0013-936X&lt;/isbn&gt;&lt;urls&gt;&lt;/urls&gt;&lt;/record&gt;&lt;/Cite&gt;&lt;/EndNote&gt;</w:instrText>
        </w:r>
        <w:r w:rsidR="008379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>Cao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(2009)</w:t>
        </w:r>
        <w:r w:rsidR="0083793D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>
        <w:rPr>
          <w:rFonts w:ascii="Times New Roman" w:hAnsi="Times New Roman" w:cs="Times New Roman"/>
          <w:sz w:val="24"/>
          <w:szCs w:val="24"/>
        </w:rPr>
        <w:t xml:space="preserve"> demonstrated that for </w:t>
      </w:r>
      <w:r w:rsidRPr="00CB55E2">
        <w:rPr>
          <w:rFonts w:ascii="Times New Roman" w:hAnsi="Times New Roman" w:cs="Times New Roman"/>
          <w:sz w:val="24"/>
          <w:szCs w:val="24"/>
        </w:rPr>
        <w:t xml:space="preserve">biochar </w:t>
      </w:r>
      <w:r>
        <w:rPr>
          <w:rFonts w:ascii="Times New Roman" w:hAnsi="Times New Roman" w:cs="Times New Roman"/>
          <w:sz w:val="24"/>
          <w:szCs w:val="24"/>
        </w:rPr>
        <w:t>produced at</w:t>
      </w:r>
      <w:r w:rsidRPr="00CB55E2">
        <w:rPr>
          <w:rFonts w:ascii="Times New Roman" w:hAnsi="Times New Roman" w:cs="Times New Roman"/>
          <w:sz w:val="24"/>
          <w:szCs w:val="24"/>
        </w:rPr>
        <w:t xml:space="preserve"> 200, </w:t>
      </w:r>
      <w:r w:rsidRPr="00CB55E2">
        <w:rPr>
          <w:rFonts w:ascii="Times New Roman" w:hAnsi="Times New Roman" w:cs="Times New Roman"/>
          <w:sz w:val="24"/>
          <w:szCs w:val="24"/>
        </w:rPr>
        <w:lastRenderedPageBreak/>
        <w:t>250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5E2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º</w:t>
      </w:r>
      <w:r w:rsidRPr="00CB55E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temperatures, precipitation </w:t>
      </w:r>
      <w:r w:rsidRPr="00CB55E2">
        <w:rPr>
          <w:rFonts w:ascii="Times New Roman" w:hAnsi="Times New Roman" w:cs="Times New Roman"/>
          <w:sz w:val="24"/>
          <w:szCs w:val="24"/>
        </w:rPr>
        <w:t xml:space="preserve">was the </w:t>
      </w:r>
      <w:r>
        <w:rPr>
          <w:rFonts w:ascii="Times New Roman" w:hAnsi="Times New Roman" w:cs="Times New Roman"/>
          <w:sz w:val="24"/>
          <w:szCs w:val="24"/>
        </w:rPr>
        <w:t xml:space="preserve">main </w:t>
      </w:r>
      <w:r w:rsidRPr="00CB55E2">
        <w:rPr>
          <w:rFonts w:ascii="Times New Roman" w:hAnsi="Times New Roman" w:cs="Times New Roman"/>
          <w:sz w:val="24"/>
          <w:szCs w:val="24"/>
        </w:rPr>
        <w:t xml:space="preserve">mechanism </w:t>
      </w:r>
      <w:r>
        <w:rPr>
          <w:rFonts w:ascii="Times New Roman" w:hAnsi="Times New Roman" w:cs="Times New Roman"/>
          <w:sz w:val="24"/>
          <w:szCs w:val="24"/>
        </w:rPr>
        <w:t>for sorption (84-</w:t>
      </w:r>
      <w:r w:rsidRPr="00CB55E2">
        <w:rPr>
          <w:rFonts w:ascii="Times New Roman" w:hAnsi="Times New Roman" w:cs="Times New Roman"/>
          <w:sz w:val="24"/>
          <w:szCs w:val="24"/>
        </w:rPr>
        <w:t>87%)</w:t>
      </w:r>
      <w:r>
        <w:rPr>
          <w:rFonts w:ascii="Times New Roman" w:hAnsi="Times New Roman" w:cs="Times New Roman"/>
          <w:sz w:val="24"/>
          <w:szCs w:val="24"/>
        </w:rPr>
        <w:t xml:space="preserve"> of Pb from aqueous solution by making Pb </w:t>
      </w:r>
      <w:r w:rsidRPr="00CB55E2">
        <w:rPr>
          <w:rFonts w:ascii="Times New Roman" w:hAnsi="Times New Roman" w:cs="Times New Roman"/>
          <w:sz w:val="24"/>
          <w:szCs w:val="24"/>
        </w:rPr>
        <w:t>phosphat</w:t>
      </w:r>
      <w:r>
        <w:rPr>
          <w:rFonts w:ascii="Times New Roman" w:hAnsi="Times New Roman" w:cs="Times New Roman"/>
          <w:sz w:val="24"/>
          <w:szCs w:val="24"/>
        </w:rPr>
        <w:t xml:space="preserve">e and Pb carbonate minerals. This was also </w:t>
      </w:r>
      <w:r w:rsidRPr="00CB55E2">
        <w:rPr>
          <w:rFonts w:ascii="Times New Roman" w:hAnsi="Times New Roman" w:cs="Times New Roman"/>
          <w:sz w:val="24"/>
          <w:szCs w:val="24"/>
        </w:rPr>
        <w:t>conﬁrmed by</w:t>
      </w:r>
      <w:r>
        <w:rPr>
          <w:rFonts w:ascii="Times New Roman" w:hAnsi="Times New Roman" w:cs="Times New Roman"/>
          <w:sz w:val="24"/>
          <w:szCs w:val="24"/>
        </w:rPr>
        <w:t xml:space="preserve"> FTIR spectroscopy, X-ray diffraction</w:t>
      </w:r>
      <w:r w:rsidRPr="00CB55E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chemical speciation data. </w:t>
      </w:r>
    </w:p>
    <w:p w:rsidR="00FA0673" w:rsidRDefault="00FA0673" w:rsidP="00FA06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Precipitation was observed to be the dominant mechanism for Cd sorption on dairy manure biochar and the increase in temperature (</w:t>
      </w:r>
      <w:r w:rsidRPr="00AC397A">
        <w:rPr>
          <w:rFonts w:ascii="Times New Roman" w:hAnsi="Times New Roman" w:cs="Times New Roman"/>
          <w:sz w:val="24"/>
          <w:szCs w:val="24"/>
        </w:rPr>
        <w:t>200 to 350</w:t>
      </w:r>
      <w:r>
        <w:rPr>
          <w:rFonts w:ascii="Times New Roman" w:hAnsi="Times New Roman" w:cs="Times New Roman"/>
          <w:sz w:val="24"/>
          <w:szCs w:val="24"/>
        </w:rPr>
        <w:t xml:space="preserve"> ºC) caused an increase in </w:t>
      </w:r>
      <w:r w:rsidRPr="00AC397A"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sorption from 3</w:t>
      </w:r>
      <w:r w:rsidRPr="00AC397A">
        <w:rPr>
          <w:rFonts w:ascii="Times New Roman" w:hAnsi="Times New Roman" w:cs="Times New Roman"/>
          <w:sz w:val="24"/>
          <w:szCs w:val="24"/>
        </w:rPr>
        <w:t>1.9 to 51.4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7A"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A086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7A">
        <w:rPr>
          <w:rFonts w:ascii="Times New Roman" w:hAnsi="Times New Roman" w:cs="Times New Roman"/>
          <w:sz w:val="24"/>
          <w:szCs w:val="24"/>
        </w:rPr>
        <w:t xml:space="preserve">largely </w:t>
      </w:r>
      <w:r>
        <w:rPr>
          <w:rFonts w:ascii="Times New Roman" w:hAnsi="Times New Roman" w:cs="Times New Roman"/>
          <w:sz w:val="24"/>
          <w:szCs w:val="24"/>
        </w:rPr>
        <w:t xml:space="preserve">because of the higher mineral contents particularly </w:t>
      </w:r>
      <w:r w:rsidRPr="00AC397A">
        <w:rPr>
          <w:rFonts w:ascii="Times New Roman" w:hAnsi="Times New Roman" w:cs="Times New Roman"/>
          <w:sz w:val="24"/>
          <w:szCs w:val="24"/>
        </w:rPr>
        <w:t xml:space="preserve">soluble </w:t>
      </w:r>
      <w:r>
        <w:rPr>
          <w:rFonts w:ascii="Times New Roman" w:hAnsi="Times New Roman" w:cs="Times New Roman"/>
          <w:sz w:val="24"/>
          <w:szCs w:val="24"/>
        </w:rPr>
        <w:t xml:space="preserve">carbonate </w:t>
      </w:r>
      <w:r w:rsidRPr="00AC397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dairy manure biochar </w:t>
      </w:r>
      <w:r w:rsidRPr="00AC397A">
        <w:rPr>
          <w:rFonts w:ascii="Times New Roman" w:hAnsi="Times New Roman" w:cs="Times New Roman"/>
          <w:sz w:val="24"/>
          <w:szCs w:val="24"/>
        </w:rPr>
        <w:t>(Table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&lt;EndNote&gt;&lt;Cite&gt;&lt;Author&gt;Xu&lt;/Author&gt;&lt;Year&gt;2013&lt;/Year&gt;&lt;RecNum&gt;4228&lt;/RecNum&gt;&lt;DisplayText&gt;(Xu&lt;style face="italic"&gt; et al.&lt;/style&gt; 2013)&lt;/DisplayText&gt;&lt;record&gt;&lt;rec-number&gt;4228&lt;/rec-number&gt;&lt;foreign-keys&gt;&lt;key app="EN" db-id="rafw2pa2v5t9daezrs6vrvshpz9r005txr9v" timestamp="1547150676"&gt;4228&lt;/key&gt;&lt;/foreign-keys&gt;&lt;ref-type name="Journal Article"&gt;17&lt;/ref-type&gt;&lt;contributors&gt;&lt;authors&gt;&lt;author&gt;Xu, Xiaoyun&lt;/author&gt;&lt;author&gt;Cao, Xinde&lt;/author&gt;&lt;author&gt;Zhao, Ling&lt;/author&gt;&lt;/authors&gt;&lt;/contributors&gt;&lt;titles&gt;&lt;title&gt;Comparison of rice husk-and dairy manure-derived biochars for simultaneously removing heavy metals from aqueous solutions: role of mineral components in biochars&lt;/title&gt;&lt;secondary-title&gt;Chemosphere&lt;/secondary-title&gt;&lt;/titles&gt;&lt;periodical&gt;&lt;full-title&gt;Chemosphere&lt;/full-title&gt;&lt;abbr-1&gt;Chemosphere&lt;/abbr-1&gt;&lt;/periodical&gt;&lt;pages&gt;955-961&lt;/pages&gt;&lt;volume&gt;92&lt;/volume&gt;&lt;number&gt;8&lt;/number&gt;&lt;dates&gt;&lt;year&gt;2013&lt;/year&gt;&lt;/dates&gt;&lt;isbn&gt;0045-6535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9509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7" w:tooltip="Xu, 2013 #4228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Xu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2013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AC39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FTIR spectra and </w:t>
      </w:r>
      <w:r w:rsidRPr="00AC397A">
        <w:rPr>
          <w:rFonts w:ascii="Times New Roman" w:hAnsi="Times New Roman" w:cs="Times New Roman"/>
          <w:sz w:val="24"/>
          <w:szCs w:val="24"/>
        </w:rPr>
        <w:t xml:space="preserve">Visual MINTEQ modeling showed that </w:t>
      </w:r>
      <w:r>
        <w:rPr>
          <w:rFonts w:ascii="Times New Roman" w:hAnsi="Times New Roman" w:cs="Times New Roman"/>
          <w:sz w:val="24"/>
          <w:szCs w:val="24"/>
        </w:rPr>
        <w:t xml:space="preserve">most of the </w:t>
      </w:r>
      <w:r w:rsidRPr="00AC397A"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(88%) sorption </w:t>
      </w:r>
      <w:r w:rsidRPr="00AC397A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due to the </w:t>
      </w:r>
      <w:r w:rsidRPr="00AC397A">
        <w:rPr>
          <w:rFonts w:ascii="Times New Roman" w:hAnsi="Times New Roman" w:cs="Times New Roman"/>
          <w:sz w:val="24"/>
          <w:szCs w:val="24"/>
        </w:rPr>
        <w:t xml:space="preserve">precipitation of </w:t>
      </w:r>
      <w:r>
        <w:rPr>
          <w:rFonts w:ascii="Times New Roman" w:hAnsi="Times New Roman" w:cs="Times New Roman"/>
          <w:sz w:val="24"/>
          <w:szCs w:val="24"/>
        </w:rPr>
        <w:t xml:space="preserve">Cd with carbonate and </w:t>
      </w:r>
      <w:r w:rsidRPr="00AC397A">
        <w:rPr>
          <w:rFonts w:ascii="Times New Roman" w:hAnsi="Times New Roman" w:cs="Times New Roman"/>
          <w:sz w:val="24"/>
          <w:szCs w:val="24"/>
        </w:rPr>
        <w:t>phosphate</w:t>
      </w:r>
      <w:r>
        <w:rPr>
          <w:rFonts w:ascii="Times New Roman" w:hAnsi="Times New Roman" w:cs="Times New Roman"/>
          <w:sz w:val="24"/>
          <w:szCs w:val="24"/>
        </w:rPr>
        <w:t xml:space="preserve"> contents of </w:t>
      </w:r>
      <w:r w:rsidRPr="00AC397A">
        <w:rPr>
          <w:rFonts w:ascii="Times New Roman" w:hAnsi="Times New Roman" w:cs="Times New Roman"/>
          <w:sz w:val="24"/>
          <w:szCs w:val="24"/>
        </w:rPr>
        <w:t xml:space="preserve">biochar </w:t>
      </w:r>
      <w:r>
        <w:rPr>
          <w:rFonts w:ascii="Times New Roman" w:hAnsi="Times New Roman" w:cs="Times New Roman"/>
          <w:sz w:val="24"/>
          <w:szCs w:val="24"/>
        </w:rPr>
        <w:t xml:space="preserve">obtained at </w:t>
      </w:r>
      <w:r w:rsidRPr="00AC397A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º</w:t>
      </w:r>
      <w:r w:rsidRPr="00AC397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whereas p-bonding mechanism resulted in only 12% Cd sorption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&lt;EndNote&gt;&lt;Cite&gt;&lt;Author&gt;Xu&lt;/Author&gt;&lt;Year&gt;2013&lt;/Year&gt;&lt;RecNum&gt;4228&lt;/RecNum&gt;&lt;DisplayText&gt;(Xu&lt;style face="italic"&gt; et al.&lt;/style&gt; 2013)&lt;/DisplayText&gt;&lt;record&gt;&lt;rec-number&gt;4228&lt;/rec-number&gt;&lt;foreign-keys&gt;&lt;key app="EN" db-id="rafw2pa2v5t9daezrs6vrvshpz9r005txr9v" timestamp="1547150676"&gt;4228&lt;/key&gt;&lt;/foreign-keys&gt;&lt;ref-type name="Journal Article"&gt;17&lt;/ref-type&gt;&lt;contributors&gt;&lt;authors&gt;&lt;author&gt;Xu, Xiaoyun&lt;/author&gt;&lt;author&gt;Cao, Xinde&lt;/author&gt;&lt;author&gt;Zhao, Ling&lt;/author&gt;&lt;/authors&gt;&lt;/contributors&gt;&lt;titles&gt;&lt;title&gt;Comparison of rice husk-and dairy manure-derived biochars for simultaneously removing heavy metals from aqueous solutions: role of mineral components in biochars&lt;/title&gt;&lt;secondary-title&gt;Chemosphere&lt;/secondary-title&gt;&lt;/titles&gt;&lt;periodical&gt;&lt;full-title&gt;Chemosphere&lt;/full-title&gt;&lt;abbr-1&gt;Chemosphere&lt;/abbr-1&gt;&lt;/periodical&gt;&lt;pages&gt;955-961&lt;/pages&gt;&lt;volume&gt;92&lt;/volume&gt;&lt;number&gt;8&lt;/number&gt;&lt;dates&gt;&lt;year&gt;2013&lt;/year&gt;&lt;/dates&gt;&lt;isbn&gt;0045-6535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9509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7" w:tooltip="Xu, 2013 #4228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Xu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2013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AC39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Cadmium-carbonate</w:t>
      </w:r>
      <w:r w:rsidRPr="00AC3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precipitates accounted for 98% of Cd sorption, while only </w:t>
      </w:r>
      <w:r w:rsidRPr="00AC397A">
        <w:rPr>
          <w:rFonts w:ascii="Times New Roman" w:hAnsi="Times New Roman" w:cs="Times New Roman"/>
          <w:sz w:val="24"/>
          <w:szCs w:val="24"/>
        </w:rPr>
        <w:t xml:space="preserve">&lt;3% </w:t>
      </w:r>
      <w:r>
        <w:rPr>
          <w:rFonts w:ascii="Times New Roman" w:hAnsi="Times New Roman" w:cs="Times New Roman"/>
          <w:sz w:val="24"/>
          <w:szCs w:val="24"/>
        </w:rPr>
        <w:t xml:space="preserve">of Cd-phosphate precipitation was observed during the overall precipitation (88%) process owing to </w:t>
      </w:r>
      <w:r w:rsidRPr="00AC397A">
        <w:rPr>
          <w:rFonts w:ascii="Times New Roman" w:hAnsi="Times New Roman" w:cs="Times New Roman"/>
          <w:sz w:val="24"/>
          <w:szCs w:val="24"/>
        </w:rPr>
        <w:t xml:space="preserve">low soluble P </w:t>
      </w:r>
      <w:r>
        <w:rPr>
          <w:rFonts w:ascii="Times New Roman" w:hAnsi="Times New Roman" w:cs="Times New Roman"/>
          <w:sz w:val="24"/>
          <w:szCs w:val="24"/>
        </w:rPr>
        <w:t xml:space="preserve">contents </w:t>
      </w:r>
      <w:r w:rsidRPr="00AC397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dairy manure </w:t>
      </w:r>
      <w:r w:rsidRPr="00AC397A">
        <w:rPr>
          <w:rFonts w:ascii="Times New Roman" w:hAnsi="Times New Roman" w:cs="Times New Roman"/>
          <w:sz w:val="24"/>
          <w:szCs w:val="24"/>
        </w:rPr>
        <w:t xml:space="preserve">biochar </w:t>
      </w:r>
      <w:r>
        <w:rPr>
          <w:rFonts w:ascii="Times New Roman" w:hAnsi="Times New Roman" w:cs="Times New Roman"/>
          <w:sz w:val="24"/>
          <w:szCs w:val="24"/>
        </w:rPr>
        <w:t xml:space="preserve">pyrolyzed at </w:t>
      </w:r>
      <w:r w:rsidRPr="00AC397A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º</w:t>
      </w:r>
      <w:r w:rsidRPr="00AC397A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Furthermore, </w:t>
      </w:r>
      <w:r w:rsidRPr="00AC397A">
        <w:rPr>
          <w:rFonts w:ascii="Times New Roman" w:hAnsi="Times New Roman" w:cs="Times New Roman"/>
          <w:sz w:val="24"/>
          <w:szCs w:val="24"/>
        </w:rPr>
        <w:t>precipitation</w:t>
      </w:r>
      <w:r>
        <w:rPr>
          <w:rFonts w:ascii="Times New Roman" w:hAnsi="Times New Roman" w:cs="Times New Roman"/>
          <w:sz w:val="24"/>
          <w:szCs w:val="24"/>
        </w:rPr>
        <w:t xml:space="preserve"> caused </w:t>
      </w:r>
      <w:r w:rsidRPr="00AC397A">
        <w:rPr>
          <w:rFonts w:ascii="Times New Roman" w:hAnsi="Times New Roman" w:cs="Times New Roman"/>
          <w:sz w:val="24"/>
          <w:szCs w:val="24"/>
        </w:rPr>
        <w:t xml:space="preserve">100% </w:t>
      </w:r>
      <w:r>
        <w:rPr>
          <w:rFonts w:ascii="Times New Roman" w:hAnsi="Times New Roman" w:cs="Times New Roman"/>
          <w:sz w:val="24"/>
          <w:szCs w:val="24"/>
        </w:rPr>
        <w:t xml:space="preserve">Cd </w:t>
      </w:r>
      <w:r w:rsidRPr="00AC397A">
        <w:rPr>
          <w:rFonts w:ascii="Times New Roman" w:hAnsi="Times New Roman" w:cs="Times New Roman"/>
          <w:sz w:val="24"/>
          <w:szCs w:val="24"/>
        </w:rPr>
        <w:t>sorption</w:t>
      </w:r>
      <w:r>
        <w:rPr>
          <w:rFonts w:ascii="Times New Roman" w:hAnsi="Times New Roman" w:cs="Times New Roman"/>
          <w:sz w:val="24"/>
          <w:szCs w:val="24"/>
        </w:rPr>
        <w:t xml:space="preserve"> onto </w:t>
      </w:r>
      <w:r w:rsidRPr="00AC397A">
        <w:rPr>
          <w:rFonts w:ascii="Times New Roman" w:hAnsi="Times New Roman" w:cs="Times New Roman"/>
          <w:sz w:val="24"/>
          <w:szCs w:val="24"/>
        </w:rPr>
        <w:t xml:space="preserve">biochar </w:t>
      </w:r>
      <w:r>
        <w:rPr>
          <w:rFonts w:ascii="Times New Roman" w:hAnsi="Times New Roman" w:cs="Times New Roman"/>
          <w:sz w:val="24"/>
          <w:szCs w:val="24"/>
        </w:rPr>
        <w:t xml:space="preserve">generated at </w:t>
      </w:r>
      <w:r w:rsidRPr="00AC397A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º</w:t>
      </w:r>
      <w:r w:rsidRPr="00AC397A">
        <w:rPr>
          <w:rFonts w:ascii="Times New Roman" w:hAnsi="Times New Roman" w:cs="Times New Roman"/>
          <w:sz w:val="24"/>
          <w:szCs w:val="24"/>
        </w:rPr>
        <w:t xml:space="preserve">C, </w:t>
      </w:r>
      <w:r>
        <w:rPr>
          <w:rFonts w:ascii="Times New Roman" w:hAnsi="Times New Roman" w:cs="Times New Roman"/>
          <w:sz w:val="24"/>
          <w:szCs w:val="24"/>
        </w:rPr>
        <w:t>off which 78 and 22% Cd sorption were due to carbonate and phosphate pre</w:t>
      </w:r>
      <w:r w:rsidRPr="00AC397A">
        <w:rPr>
          <w:rFonts w:ascii="Times New Roman" w:hAnsi="Times New Roman" w:cs="Times New Roman"/>
          <w:sz w:val="24"/>
          <w:szCs w:val="24"/>
        </w:rPr>
        <w:t>cipitates</w:t>
      </w:r>
      <w:r>
        <w:rPr>
          <w:rFonts w:ascii="Times New Roman" w:hAnsi="Times New Roman" w:cs="Times New Roman"/>
          <w:sz w:val="24"/>
          <w:szCs w:val="24"/>
        </w:rPr>
        <w:t xml:space="preserve">, respectively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&lt;EndNote&gt;&lt;Cite&gt;&lt;Author&gt;Xu&lt;/Author&gt;&lt;Year&gt;2013&lt;/Year&gt;&lt;RecNum&gt;4228&lt;/RecNum&gt;&lt;DisplayText&gt;(Xu&lt;style face="italic"&gt; et al.&lt;/style&gt; 2013)&lt;/DisplayText&gt;&lt;record&gt;&lt;rec-number&gt;4228&lt;/rec-number&gt;&lt;foreign-keys&gt;&lt;key app="EN" db-id="rafw2pa2v5t9daezrs6vrvshpz9r005txr9v" timestamp="1547150676"&gt;4228&lt;/key&gt;&lt;/foreign-keys&gt;&lt;ref-type name="Journal Article"&gt;17&lt;/ref-type&gt;&lt;contributors&gt;&lt;authors&gt;&lt;author&gt;Xu, Xiaoyun&lt;/author&gt;&lt;author&gt;Cao, Xinde&lt;/author&gt;&lt;author&gt;Zhao, Ling&lt;/author&gt;&lt;/authors&gt;&lt;/contributors&gt;&lt;titles&gt;&lt;title&gt;Comparison of rice husk-and dairy manure-derived biochars for simultaneously removing heavy metals from aqueous solutions: role of mineral components in biochars&lt;/title&gt;&lt;secondary-title&gt;Chemosphere&lt;/secondary-title&gt;&lt;/titles&gt;&lt;periodical&gt;&lt;full-title&gt;Chemosphere&lt;/full-title&gt;&lt;abbr-1&gt;Chemosphere&lt;/abbr-1&gt;&lt;/periodical&gt;&lt;pages&gt;955-961&lt;/pages&gt;&lt;volume&gt;92&lt;/volume&gt;&lt;number&gt;8&lt;/number&gt;&lt;dates&gt;&lt;year&gt;2013&lt;/year&gt;&lt;/dates&gt;&lt;isbn&gt;0045-6535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9509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7" w:tooltip="Xu, 2013 #4228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Xu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2013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AC39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Cadmium sorption by </w:t>
      </w:r>
      <w:r w:rsidRPr="00AC397A">
        <w:rPr>
          <w:rFonts w:ascii="Times New Roman" w:hAnsi="Times New Roman" w:cs="Times New Roman"/>
          <w:sz w:val="24"/>
          <w:szCs w:val="24"/>
        </w:rPr>
        <w:t>water hyacinth biochar</w:t>
      </w:r>
      <w:r>
        <w:rPr>
          <w:rFonts w:ascii="Times New Roman" w:hAnsi="Times New Roman" w:cs="Times New Roman"/>
          <w:sz w:val="24"/>
          <w:szCs w:val="24"/>
        </w:rPr>
        <w:t xml:space="preserve"> was associated with phosphate and carbonate minerals confirmed by X</w:t>
      </w:r>
      <w:r w:rsidRPr="00AC397A">
        <w:rPr>
          <w:rFonts w:ascii="Times New Roman" w:hAnsi="Times New Roman" w:cs="Times New Roman"/>
          <w:sz w:val="24"/>
          <w:szCs w:val="24"/>
        </w:rPr>
        <w:t>-ray diffraction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7A">
        <w:rPr>
          <w:rFonts w:ascii="Times New Roman" w:hAnsi="Times New Roman" w:cs="Times New Roman"/>
          <w:sz w:val="24"/>
          <w:szCs w:val="24"/>
        </w:rPr>
        <w:t xml:space="preserve">analyses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&lt;EndNote&gt;&lt;Cite&gt;&lt;Author&gt;Zhang&lt;/Author&gt;&lt;Year&gt;2015&lt;/Year&gt;&lt;RecNum&gt;4237&lt;/RecNum&gt;&lt;DisplayText&gt;(Zhang&lt;style face="italic"&gt; et al.&lt;/style&gt; 2015a)&lt;/DisplayText&gt;&lt;record&gt;&lt;rec-number&gt;4237&lt;/rec-number&gt;&lt;foreign-keys&gt;&lt;key app="EN" db-id="rafw2pa2v5t9daezrs6vrvshpz9r005txr9v" timestamp="1547150676"&gt;4237&lt;/key&gt;&lt;/foreign-keys&gt;&lt;ref-type name="Journal Article"&gt;17&lt;/ref-type&gt;&lt;contributors&gt;&lt;authors&gt;&lt;author&gt;Zhang, Feng&lt;/author&gt;&lt;author&gt;Wang, Xin&lt;/author&gt;&lt;author&gt;Yin, Daixia&lt;/author&gt;&lt;author&gt;Peng, Bo&lt;/author&gt;&lt;author&gt;Tan, Changyin&lt;/author&gt;&lt;author&gt;Liu, Yunguo&lt;/author&gt;&lt;author&gt;Tan, Xiaofei&lt;/author&gt;&lt;author&gt;Wu, Shixue&lt;/author&gt;&lt;/authors&gt;&lt;/contributors&gt;&lt;titles&gt;&lt;title&gt;Efficiency and mechanisms of Cd removal from aqueous solution by biochar derived from water hyacinth (Eichornia crassipes)&lt;/title&gt;&lt;secondary-title&gt;Journal of Environmental Management&lt;/secondary-title&gt;&lt;/titles&gt;&lt;periodical&gt;&lt;full-title&gt;Journal of Environmental Management&lt;/full-title&gt;&lt;abbr-1&gt;J. Environ. Manage.&lt;/abbr-1&gt;&lt;/periodical&gt;&lt;pages&gt;68-73&lt;/pages&gt;&lt;volume&gt;153&lt;/volume&gt;&lt;dates&gt;&lt;year&gt;2015&lt;/year&gt;&lt;/dates&gt;&lt;isbn&gt;0301-4797&lt;/isbn&gt;&lt;urls&gt;&lt;/urls&gt;&lt;/record&gt;&lt;/Cite&gt;&lt;/EndNote&gt;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9509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9" w:tooltip="Zhang, 2015 #4237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Zhang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2015a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AC397A">
        <w:rPr>
          <w:rFonts w:ascii="Times New Roman" w:hAnsi="Times New Roman" w:cs="Times New Roman"/>
          <w:sz w:val="24"/>
          <w:szCs w:val="24"/>
        </w:rPr>
        <w:t>.</w:t>
      </w:r>
    </w:p>
    <w:p w:rsidR="00FA0673" w:rsidRPr="00B72164" w:rsidRDefault="00FA0673" w:rsidP="00FA067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164">
        <w:rPr>
          <w:rFonts w:ascii="Times New Roman" w:hAnsi="Times New Roman" w:cs="Times New Roman"/>
          <w:i/>
          <w:sz w:val="24"/>
          <w:szCs w:val="24"/>
        </w:rPr>
        <w:t>6.1.2</w:t>
      </w:r>
      <w:r>
        <w:rPr>
          <w:rFonts w:ascii="Times New Roman" w:hAnsi="Times New Roman" w:cs="Times New Roman"/>
          <w:i/>
          <w:sz w:val="24"/>
          <w:szCs w:val="24"/>
        </w:rPr>
        <w:t>.2. Alkaline solutions</w:t>
      </w:r>
      <w:r w:rsidRPr="00B721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673" w:rsidRDefault="00FA0673" w:rsidP="00FA06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Phosphoric acid treatment of pine tree saw dust biochar significantly enhanced porosity, surface area and </w:t>
      </w:r>
      <w:r w:rsidRPr="00F62E2F">
        <w:rPr>
          <w:rFonts w:ascii="Times New Roman" w:hAnsi="Times New Roman" w:cs="Times New Roman"/>
          <w:sz w:val="24"/>
          <w:szCs w:val="24"/>
        </w:rPr>
        <w:t>total pore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E2F">
        <w:rPr>
          <w:rFonts w:ascii="Times New Roman" w:hAnsi="Times New Roman" w:cs="Times New Roman"/>
          <w:sz w:val="24"/>
          <w:szCs w:val="24"/>
        </w:rPr>
        <w:t xml:space="preserve">volume </w:t>
      </w:r>
      <w:r>
        <w:rPr>
          <w:rFonts w:ascii="Times New Roman" w:hAnsi="Times New Roman" w:cs="Times New Roman"/>
          <w:sz w:val="24"/>
          <w:szCs w:val="24"/>
        </w:rPr>
        <w:t xml:space="preserve">of the biochar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&lt;EndNote&gt;&lt;Cite&gt;&lt;Author&gt;Zhao&lt;/Author&gt;&lt;Year&gt;2017&lt;/Year&gt;&lt;RecNum&gt;4241&lt;/RecNum&gt;&lt;DisplayText&gt;(Zhao&lt;style face="italic"&gt; et al.&lt;/style&gt; 2017)&lt;/DisplayText&gt;&lt;record&gt;&lt;rec-number&gt;4241&lt;/rec-number&gt;&lt;foreign-keys&gt;&lt;key app="EN" db-id="rafw2pa2v5t9daezrs6vrvshpz9r005txr9v" timestamp="1547150676"&gt;4241&lt;/key&gt;&lt;/foreign-keys&gt;&lt;ref-type name="Journal Article"&gt;17&lt;/ref-type&gt;&lt;contributors&gt;&lt;authors&gt;&lt;author&gt;Zhao, Ling&lt;/author&gt;&lt;author&gt;Zheng, Wei&lt;/author&gt;&lt;author&gt;Mašek, Ondřej&lt;/author&gt;&lt;author&gt;Chen, Xiang&lt;/author&gt;&lt;author&gt;Gu, Bowen&lt;/author&gt;&lt;author&gt;Sharma, Brajendra K&lt;/author&gt;&lt;author&gt;Cao, Xinde&lt;/author&gt;&lt;/authors&gt;&lt;/contributors&gt;&lt;titles&gt;&lt;title&gt;Roles of phosphoric acid in biochar formation: synchronously improving carbon retention and sorption capacity&lt;/title&gt;&lt;secondary-title&gt;Journal of environmental quality&lt;/secondary-title&gt;&lt;/titles&gt;&lt;periodical&gt;&lt;full-title&gt;Journal of Environmental Quality&lt;/full-title&gt;&lt;abbr-1&gt;J Environ Qual&lt;/abbr-1&gt;&lt;/periodical&gt;&lt;pages&gt;393-401&lt;/pages&gt;&lt;volume&gt;46&lt;/volume&gt;&lt;number&gt;2&lt;/number&gt;&lt;dates&gt;&lt;year&gt;2017&lt;/year&gt;&lt;/dates&gt;&lt;isbn&gt;0047-2425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9509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1" w:tooltip="Zhao, 2017 #4241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Zhao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2017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F62E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Activation by phosphoric acid and resulting </w:t>
      </w:r>
      <w:r w:rsidRPr="00F62E2F">
        <w:rPr>
          <w:rFonts w:ascii="Times New Roman" w:hAnsi="Times New Roman" w:cs="Times New Roman"/>
          <w:sz w:val="24"/>
          <w:szCs w:val="24"/>
        </w:rPr>
        <w:t xml:space="preserve">P–O–P bonds into </w:t>
      </w:r>
      <w:r>
        <w:rPr>
          <w:rFonts w:ascii="Times New Roman" w:hAnsi="Times New Roman" w:cs="Times New Roman"/>
          <w:sz w:val="24"/>
          <w:szCs w:val="24"/>
        </w:rPr>
        <w:t xml:space="preserve">carbonaceous </w:t>
      </w:r>
      <w:r w:rsidRPr="00F62E2F">
        <w:rPr>
          <w:rFonts w:ascii="Times New Roman" w:hAnsi="Times New Roman" w:cs="Times New Roman"/>
          <w:sz w:val="24"/>
          <w:szCs w:val="24"/>
        </w:rPr>
        <w:t>structure</w:t>
      </w:r>
      <w:r>
        <w:rPr>
          <w:rFonts w:ascii="Times New Roman" w:hAnsi="Times New Roman" w:cs="Times New Roman"/>
          <w:sz w:val="24"/>
          <w:szCs w:val="24"/>
        </w:rPr>
        <w:t xml:space="preserve"> improved </w:t>
      </w:r>
      <w:r w:rsidRPr="00F62E2F">
        <w:rPr>
          <w:rFonts w:ascii="Times New Roman" w:hAnsi="Times New Roman" w:cs="Times New Roman"/>
          <w:sz w:val="24"/>
          <w:szCs w:val="24"/>
        </w:rPr>
        <w:t xml:space="preserve">Pb </w:t>
      </w:r>
      <w:r>
        <w:rPr>
          <w:rFonts w:ascii="Times New Roman" w:hAnsi="Times New Roman" w:cs="Times New Roman"/>
          <w:sz w:val="24"/>
          <w:szCs w:val="24"/>
        </w:rPr>
        <w:t xml:space="preserve">removal </w:t>
      </w:r>
      <w:r w:rsidRPr="00F62E2F">
        <w:rPr>
          <w:rFonts w:ascii="Times New Roman" w:hAnsi="Times New Roman" w:cs="Times New Roman"/>
          <w:sz w:val="24"/>
          <w:szCs w:val="24"/>
        </w:rPr>
        <w:t>by 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E2F">
        <w:rPr>
          <w:rFonts w:ascii="Times New Roman" w:hAnsi="Times New Roman" w:cs="Times New Roman"/>
          <w:sz w:val="24"/>
          <w:szCs w:val="24"/>
        </w:rPr>
        <w:t xml:space="preserve">20%, </w:t>
      </w:r>
      <w:r>
        <w:rPr>
          <w:rFonts w:ascii="Times New Roman" w:hAnsi="Times New Roman" w:cs="Times New Roman"/>
          <w:sz w:val="24"/>
          <w:szCs w:val="24"/>
        </w:rPr>
        <w:t xml:space="preserve">than that of </w:t>
      </w:r>
      <w:r w:rsidRPr="009F7F9A">
        <w:rPr>
          <w:rFonts w:ascii="Times New Roman" w:hAnsi="Times New Roman" w:cs="Times New Roman"/>
          <w:sz w:val="24"/>
          <w:szCs w:val="24"/>
        </w:rPr>
        <w:t>untreated</w:t>
      </w:r>
      <w:r>
        <w:rPr>
          <w:rFonts w:ascii="Times New Roman" w:hAnsi="Times New Roman" w:cs="Times New Roman"/>
          <w:sz w:val="24"/>
          <w:szCs w:val="24"/>
        </w:rPr>
        <w:t xml:space="preserve"> biochar which could be owing to precipitation of </w:t>
      </w:r>
      <w:r w:rsidRPr="009F7F9A">
        <w:rPr>
          <w:rFonts w:ascii="Times New Roman" w:hAnsi="Times New Roman" w:cs="Times New Roman"/>
          <w:sz w:val="24"/>
          <w:szCs w:val="24"/>
        </w:rPr>
        <w:t>phosphate</w:t>
      </w:r>
      <w:r>
        <w:rPr>
          <w:rFonts w:ascii="Times New Roman" w:hAnsi="Times New Roman" w:cs="Times New Roman"/>
          <w:sz w:val="24"/>
          <w:szCs w:val="24"/>
        </w:rPr>
        <w:t xml:space="preserve"> with Pb </w:t>
      </w:r>
      <w:r w:rsidRPr="009F7F9A">
        <w:rPr>
          <w:rFonts w:ascii="Times New Roman" w:hAnsi="Times New Roman" w:cs="Times New Roman"/>
          <w:sz w:val="24"/>
          <w:szCs w:val="24"/>
        </w:rPr>
        <w:t xml:space="preserve">and surface </w:t>
      </w:r>
      <w:r>
        <w:rPr>
          <w:rFonts w:ascii="Times New Roman" w:hAnsi="Times New Roman" w:cs="Times New Roman"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&lt;EndNote&gt;&lt;Cite&gt;&lt;Author&gt;Zhao&lt;/Author&gt;&lt;Year&gt;2017&lt;/Year&gt;&lt;RecNum&gt;4241&lt;/RecNum&gt;&lt;DisplayText&gt;(Zhao&lt;style face="italic"&gt; et al.&lt;/style&gt; 2017)&lt;/DisplayText&gt;&lt;record&gt;&lt;rec-number&gt;4241&lt;/rec-number&gt;&lt;foreign-keys&gt;&lt;key app="EN" db-id="rafw2pa2v5t9daezrs6vrvshpz9r005txr9v" timestamp="1547150676"&gt;4241&lt;/key&gt;&lt;/foreign-keys&gt;&lt;ref-type name="Journal Article"&gt;17&lt;/ref-type&gt;&lt;contributors&gt;&lt;authors&gt;&lt;author&gt;Zhao, Ling&lt;/author&gt;&lt;author&gt;Zheng, Wei&lt;/author&gt;&lt;author&gt;Mašek, Ondřej&lt;/author&gt;&lt;author&gt;Chen, Xiang&lt;/author&gt;&lt;author&gt;Gu, Bowen&lt;/author&gt;&lt;author&gt;Sharma, Brajendra K&lt;/author&gt;&lt;author&gt;Cao, Xinde&lt;/author&gt;&lt;/authors&gt;&lt;/contributors&gt;&lt;titles&gt;&lt;title&gt;Roles of phosphoric acid in biochar formation: synchronously improving carbon retention and sorption capacity&lt;/title&gt;&lt;secondary-title&gt;Journal of environmental quality&lt;/secondary-title&gt;&lt;/titles&gt;&lt;periodical&gt;&lt;full-title&gt;Journal of Environmental Quality&lt;/full-title&gt;&lt;abbr-1&gt;J Environ Qual&lt;/abbr-1&gt;&lt;/periodical&gt;&lt;pages&gt;393-401&lt;/pages&gt;&lt;volume&gt;46&lt;/volume&gt;&lt;number&gt;2&lt;/number&gt;&lt;dates&gt;&lt;year&gt;2017&lt;/year&gt;&lt;/dates&gt;&lt;isbn&gt;0047-2425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9509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1" w:tooltip="Zhao, 2017 #4241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Zhao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2017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9F7F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activation of b</w:t>
      </w:r>
      <w:r w:rsidRPr="009F7F9A">
        <w:rPr>
          <w:rFonts w:ascii="Times New Roman" w:hAnsi="Times New Roman" w:cs="Times New Roman"/>
          <w:sz w:val="24"/>
          <w:szCs w:val="24"/>
        </w:rPr>
        <w:t>iochar</w:t>
      </w:r>
      <w:r w:rsidRPr="009F7F9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using </w:t>
      </w:r>
      <w:r w:rsidRPr="00F62E2F">
        <w:rPr>
          <w:rFonts w:ascii="Times New Roman" w:hAnsi="Times New Roman" w:cs="Times New Roman"/>
          <w:sz w:val="24"/>
          <w:szCs w:val="24"/>
        </w:rPr>
        <w:t xml:space="preserve">strong acids </w:t>
      </w:r>
      <w:r>
        <w:rPr>
          <w:rFonts w:ascii="Times New Roman" w:hAnsi="Times New Roman" w:cs="Times New Roman"/>
          <w:sz w:val="24"/>
          <w:szCs w:val="24"/>
        </w:rPr>
        <w:t xml:space="preserve">could be costly </w:t>
      </w:r>
      <w:r w:rsidRPr="00F62E2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may cause </w:t>
      </w:r>
      <w:r w:rsidRPr="00F62E2F">
        <w:rPr>
          <w:rFonts w:ascii="Times New Roman" w:hAnsi="Times New Roman" w:cs="Times New Roman"/>
          <w:sz w:val="24"/>
          <w:szCs w:val="24"/>
        </w:rPr>
        <w:t xml:space="preserve">environmental </w:t>
      </w:r>
      <w:r>
        <w:rPr>
          <w:rFonts w:ascii="Times New Roman" w:hAnsi="Times New Roman" w:cs="Times New Roman"/>
          <w:sz w:val="24"/>
          <w:szCs w:val="24"/>
        </w:rPr>
        <w:t xml:space="preserve">problems such as </w:t>
      </w:r>
      <w:r w:rsidRPr="00F62E2F">
        <w:rPr>
          <w:rFonts w:ascii="Times New Roman" w:hAnsi="Times New Roman" w:cs="Times New Roman"/>
          <w:sz w:val="24"/>
          <w:szCs w:val="24"/>
        </w:rPr>
        <w:t xml:space="preserve">disposal of </w:t>
      </w:r>
      <w:r>
        <w:rPr>
          <w:rFonts w:ascii="Times New Roman" w:hAnsi="Times New Roman" w:cs="Times New Roman"/>
          <w:sz w:val="24"/>
          <w:szCs w:val="24"/>
        </w:rPr>
        <w:t xml:space="preserve">acidic solutions, thus research has </w:t>
      </w:r>
      <w:r>
        <w:rPr>
          <w:rFonts w:ascii="Times New Roman" w:hAnsi="Times New Roman" w:cs="Times New Roman"/>
          <w:sz w:val="24"/>
          <w:szCs w:val="24"/>
        </w:rPr>
        <w:lastRenderedPageBreak/>
        <w:t>been directed towards the use of H</w:t>
      </w:r>
      <w:r w:rsidRPr="00DB32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2E2F">
        <w:rPr>
          <w:rFonts w:ascii="Times New Roman" w:hAnsi="Times New Roman" w:cs="Times New Roman"/>
          <w:sz w:val="24"/>
          <w:szCs w:val="24"/>
        </w:rPr>
        <w:t>O</w:t>
      </w:r>
      <w:r w:rsidRPr="00DB32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as an alternative activation agent which is more cost-effective and environmentally suitable</w:t>
      </w:r>
      <w:r w:rsidRPr="00F62E2F">
        <w:rPr>
          <w:rFonts w:ascii="Times New Roman" w:hAnsi="Times New Roman" w:cs="Times New Roman"/>
          <w:sz w:val="24"/>
          <w:szCs w:val="24"/>
        </w:rPr>
        <w:t xml:space="preserve">. </w:t>
      </w:r>
      <w:hyperlink w:anchor="_ENREF_4" w:tooltip="Huff, 2016 #4246" w:history="1">
        <w:r w:rsidR="008379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793D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 AuthorYear="1"&gt;&lt;Author&gt;Huff&lt;/Author&gt;&lt;Year&gt;2016&lt;/Year&gt;&lt;RecNum&gt;4246&lt;/RecNum&gt;&lt;DisplayText&gt;Huff and Lee (2016)&lt;/DisplayText&gt;&lt;record&gt;&lt;rec-number&gt;4246&lt;/rec-number&gt;&lt;foreign-keys&gt;&lt;key app="EN" db-id="rafw2pa2v5t9daezrs6vrvshpz9r005txr9v" timestamp="1547218941"&gt;4246&lt;/key&gt;&lt;/foreign-keys&gt;&lt;ref-type name="Journal Article"&gt;17&lt;/ref-type&gt;&lt;contributors&gt;&lt;authors&gt;&lt;author&gt;Huff, Matthew D&lt;/author&gt;&lt;author&gt;Lee, James W&lt;/author&gt;&lt;/authors&gt;&lt;/contributors&gt;&lt;titles&gt;&lt;title&gt;Biochar-surface oxygenation with hydrogen peroxide&lt;/title&gt;&lt;secondary-title&gt;Journal of environmental management&lt;/secondary-title&gt;&lt;/titles&gt;&lt;periodical&gt;&lt;full-title&gt;Journal of Environmental Management&lt;/full-title&gt;&lt;abbr-1&gt;J. Environ. Manage.&lt;/abbr-1&gt;&lt;/periodical&gt;&lt;pages&gt;17-21&lt;/pages&gt;&lt;volume&gt;165&lt;/volume&gt;&lt;dates&gt;&lt;year&gt;2016&lt;/year&gt;&lt;/dates&gt;&lt;isbn&gt;0301-4797&lt;/isbn&gt;&lt;urls&gt;&lt;/urls&gt;&lt;/record&gt;&lt;/Cite&gt;&lt;/EndNote&gt;</w:instrText>
        </w:r>
        <w:r w:rsidR="008379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>Huff and Lee (2016)</w:t>
        </w:r>
        <w:r w:rsidR="0083793D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>
        <w:rPr>
          <w:rFonts w:ascii="Times New Roman" w:hAnsi="Times New Roman" w:cs="Times New Roman"/>
          <w:sz w:val="24"/>
          <w:szCs w:val="24"/>
        </w:rPr>
        <w:t xml:space="preserve"> demonstrated that pine wood biochar treatment with 30% H</w:t>
      </w:r>
      <w:r w:rsidRPr="000329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329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caused a substantial increase in the abundance of </w:t>
      </w:r>
      <w:r w:rsidRPr="00F62E2F">
        <w:rPr>
          <w:rFonts w:ascii="Times New Roman" w:hAnsi="Times New Roman" w:cs="Times New Roman"/>
          <w:sz w:val="24"/>
          <w:szCs w:val="24"/>
        </w:rPr>
        <w:t>oxygen-</w:t>
      </w:r>
      <w:r>
        <w:rPr>
          <w:rFonts w:ascii="Times New Roman" w:hAnsi="Times New Roman" w:cs="Times New Roman"/>
          <w:sz w:val="24"/>
          <w:szCs w:val="24"/>
        </w:rPr>
        <w:t xml:space="preserve">rich surface </w:t>
      </w:r>
      <w:r w:rsidRPr="00F62E2F">
        <w:rPr>
          <w:rFonts w:ascii="Times New Roman" w:hAnsi="Times New Roman" w:cs="Times New Roman"/>
          <w:sz w:val="24"/>
          <w:szCs w:val="24"/>
        </w:rPr>
        <w:t xml:space="preserve">functional groups. </w:t>
      </w:r>
      <w:r>
        <w:rPr>
          <w:rFonts w:ascii="Times New Roman" w:hAnsi="Times New Roman" w:cs="Times New Roman"/>
          <w:sz w:val="24"/>
          <w:szCs w:val="24"/>
        </w:rPr>
        <w:t>Moreover, the increase in surface functional groups of H</w:t>
      </w:r>
      <w:r w:rsidRPr="000329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329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27A69">
        <w:rPr>
          <w:rFonts w:ascii="Times New Roman" w:hAnsi="Times New Roman" w:cs="Times New Roman"/>
          <w:sz w:val="24"/>
          <w:szCs w:val="24"/>
        </w:rPr>
        <w:t xml:space="preserve">treated </w:t>
      </w:r>
      <w:r>
        <w:rPr>
          <w:rFonts w:ascii="Times New Roman" w:hAnsi="Times New Roman" w:cs="Times New Roman"/>
          <w:sz w:val="24"/>
          <w:szCs w:val="24"/>
        </w:rPr>
        <w:t xml:space="preserve">pinewood biochar offered more exchange sites for metal ions and thus the </w:t>
      </w:r>
      <w:r w:rsidRPr="00F62E2F">
        <w:rPr>
          <w:rFonts w:ascii="Times New Roman" w:hAnsi="Times New Roman" w:cs="Times New Roman"/>
          <w:sz w:val="24"/>
          <w:szCs w:val="24"/>
        </w:rPr>
        <w:t>cation exchange capacity</w:t>
      </w:r>
      <w:r>
        <w:rPr>
          <w:rFonts w:ascii="Times New Roman" w:hAnsi="Times New Roman" w:cs="Times New Roman"/>
          <w:sz w:val="24"/>
          <w:szCs w:val="24"/>
        </w:rPr>
        <w:t xml:space="preserve"> of treated biochar was found to be nearly two times more as compared to </w:t>
      </w:r>
      <w:r w:rsidRPr="00F62E2F">
        <w:rPr>
          <w:rFonts w:ascii="Times New Roman" w:hAnsi="Times New Roman" w:cs="Times New Roman"/>
          <w:sz w:val="24"/>
          <w:szCs w:val="24"/>
        </w:rPr>
        <w:t xml:space="preserve">untreated </w:t>
      </w:r>
      <w:r>
        <w:rPr>
          <w:rFonts w:ascii="Times New Roman" w:hAnsi="Times New Roman" w:cs="Times New Roman"/>
          <w:sz w:val="24"/>
          <w:szCs w:val="24"/>
        </w:rPr>
        <w:t xml:space="preserve">pinewood biochar. </w:t>
      </w:r>
      <w:hyperlink w:anchor="_ENREF_18" w:tooltip="Xue, 2012 #4230" w:history="1">
        <w:r w:rsidR="008379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793D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 AuthorYear="1"&gt;&lt;Author&gt;Xue&lt;/Author&gt;&lt;Year&gt;2012&lt;/Year&gt;&lt;RecNum&gt;4230&lt;/RecNum&gt;&lt;DisplayText&gt;Xue&lt;style face="italic"&gt; et al.&lt;/style&gt; (2012)&lt;/DisplayText&gt;&lt;record&gt;&lt;rec-number&gt;4230&lt;/rec-number&gt;&lt;foreign-keys&gt;&lt;key app="EN" db-id="rafw2pa2v5t9daezrs6vrvshpz9r005txr9v" timestamp="1547150676"&gt;4230&lt;/key&gt;&lt;/foreign-keys&gt;&lt;ref-type name="Journal Article"&gt;17&lt;/ref-type&gt;&lt;contributors&gt;&lt;authors&gt;&lt;author&gt;Xue, Yingwen&lt;/author&gt;&lt;author&gt;Gao, Bin&lt;/author&gt;&lt;author&gt;Yao, Ying&lt;/author&gt;&lt;author&gt;Inyang, Mandu&lt;/author&gt;&lt;author&gt;Zhang, Ming&lt;/author&gt;&lt;author&gt;Zimmerman, Andrew R&lt;/author&gt;&lt;author&gt;Ro, Kyoung S&lt;/author&gt;&lt;/authors&gt;&lt;/contributors&gt;&lt;titles&gt;&lt;title&gt;Hydrogen peroxide modification enhances the ability of biochar (hydrochar) produced from hydrothermal carbonization of peanut hull to remove aqueous heavy metals: batch and column tests&lt;/title&gt;&lt;secondary-title&gt;Chemical Engineering Journal&lt;/secondary-title&gt;&lt;/titles&gt;&lt;periodical&gt;&lt;full-title&gt;Chemical Engineering Journal&lt;/full-title&gt;&lt;abbr-1&gt;Chem. Eng. J.&lt;/abbr-1&gt;&lt;/periodical&gt;&lt;pages&gt;673-680&lt;/pages&gt;&lt;volume&gt;200&lt;/volume&gt;&lt;dates&gt;&lt;year&gt;2012&lt;/year&gt;&lt;/dates&gt;&lt;isbn&gt;1385-8947&lt;/isbn&gt;&lt;urls&gt;&lt;/urls&gt;&lt;/record&gt;&lt;/Cite&gt;&lt;/EndNote&gt;</w:instrText>
        </w:r>
        <w:r w:rsidR="008379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>Xue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(2012)</w:t>
        </w:r>
        <w:r w:rsidR="0083793D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>
        <w:rPr>
          <w:rFonts w:ascii="Times New Roman" w:hAnsi="Times New Roman" w:cs="Times New Roman"/>
          <w:sz w:val="24"/>
          <w:szCs w:val="24"/>
        </w:rPr>
        <w:t xml:space="preserve"> observed that hydrochar treatment with 10% H</w:t>
      </w:r>
      <w:r w:rsidRPr="00906C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2E2F">
        <w:rPr>
          <w:rFonts w:ascii="Times New Roman" w:hAnsi="Times New Roman" w:cs="Times New Roman"/>
          <w:sz w:val="24"/>
          <w:szCs w:val="24"/>
        </w:rPr>
        <w:t>O</w:t>
      </w:r>
      <w:r w:rsidRPr="00906C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2E2F">
        <w:rPr>
          <w:rFonts w:ascii="Times New Roman" w:hAnsi="Times New Roman" w:cs="Times New Roman"/>
          <w:sz w:val="24"/>
          <w:szCs w:val="24"/>
        </w:rPr>
        <w:t xml:space="preserve"> solution</w:t>
      </w:r>
      <w:r>
        <w:rPr>
          <w:rFonts w:ascii="Times New Roman" w:hAnsi="Times New Roman" w:cs="Times New Roman"/>
          <w:sz w:val="24"/>
          <w:szCs w:val="24"/>
        </w:rPr>
        <w:t xml:space="preserve"> significantly improved P</w:t>
      </w:r>
      <w:r w:rsidRPr="00F62E2F">
        <w:rPr>
          <w:rFonts w:ascii="Times New Roman" w:hAnsi="Times New Roman" w:cs="Times New Roman"/>
          <w:sz w:val="24"/>
          <w:szCs w:val="24"/>
        </w:rPr>
        <w:t xml:space="preserve">b sorption </w:t>
      </w:r>
      <w:r>
        <w:rPr>
          <w:rFonts w:ascii="Times New Roman" w:hAnsi="Times New Roman" w:cs="Times New Roman"/>
          <w:sz w:val="24"/>
          <w:szCs w:val="24"/>
        </w:rPr>
        <w:t>than that of untreated hydro</w:t>
      </w:r>
      <w:r w:rsidRPr="00F62E2F">
        <w:rPr>
          <w:rFonts w:ascii="Times New Roman" w:hAnsi="Times New Roman" w:cs="Times New Roman"/>
          <w:sz w:val="24"/>
          <w:szCs w:val="24"/>
        </w:rPr>
        <w:t xml:space="preserve">char </w:t>
      </w:r>
      <w:r>
        <w:rPr>
          <w:rFonts w:ascii="Times New Roman" w:hAnsi="Times New Roman" w:cs="Times New Roman"/>
          <w:sz w:val="24"/>
          <w:szCs w:val="24"/>
        </w:rPr>
        <w:t xml:space="preserve">which was associated with higher contents of </w:t>
      </w:r>
      <w:r w:rsidRPr="00F62E2F">
        <w:rPr>
          <w:rFonts w:ascii="Times New Roman" w:hAnsi="Times New Roman" w:cs="Times New Roman"/>
          <w:sz w:val="24"/>
          <w:szCs w:val="24"/>
        </w:rPr>
        <w:t>carboxyl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E2F">
        <w:rPr>
          <w:rFonts w:ascii="Times New Roman" w:hAnsi="Times New Roman" w:cs="Times New Roman"/>
          <w:sz w:val="24"/>
          <w:szCs w:val="24"/>
        </w:rPr>
        <w:t xml:space="preserve">functional groups </w:t>
      </w:r>
      <w:r>
        <w:rPr>
          <w:rFonts w:ascii="Times New Roman" w:hAnsi="Times New Roman" w:cs="Times New Roman"/>
          <w:sz w:val="24"/>
          <w:szCs w:val="24"/>
        </w:rPr>
        <w:t>making complexes with Pb</w:t>
      </w:r>
      <w:r w:rsidRPr="00F62E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673" w:rsidRDefault="00FA0673" w:rsidP="00FA06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F">
        <w:rPr>
          <w:rFonts w:ascii="Times New Roman" w:hAnsi="Times New Roman" w:cs="Times New Roman"/>
          <w:sz w:val="24"/>
          <w:szCs w:val="24"/>
        </w:rPr>
        <w:t>Although</w:t>
      </w:r>
      <w:r>
        <w:rPr>
          <w:rFonts w:ascii="Times New Roman" w:hAnsi="Times New Roman" w:cs="Times New Roman"/>
          <w:sz w:val="24"/>
          <w:szCs w:val="24"/>
        </w:rPr>
        <w:t xml:space="preserve">, similar mineral composition of acid treated and untreated biohcrar was observed by </w:t>
      </w:r>
      <w:hyperlink w:anchor="_ENREF_18" w:tooltip="Xue, 2012 #4230" w:history="1">
        <w:r w:rsidR="008379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793D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 AuthorYear="1"&gt;&lt;Author&gt;Xue&lt;/Author&gt;&lt;Year&gt;2012&lt;/Year&gt;&lt;RecNum&gt;4230&lt;/RecNum&gt;&lt;DisplayText&gt;Xue&lt;style face="italic"&gt; et al.&lt;/style&gt; (2012)&lt;/DisplayText&gt;&lt;record&gt;&lt;rec-number&gt;4230&lt;/rec-number&gt;&lt;foreign-keys&gt;&lt;key app="EN" db-id="rafw2pa2v5t9daezrs6vrvshpz9r005txr9v" timestamp="1547150676"&gt;4230&lt;/key&gt;&lt;/foreign-keys&gt;&lt;ref-type name="Journal Article"&gt;17&lt;/ref-type&gt;&lt;contributors&gt;&lt;authors&gt;&lt;author&gt;Xue, Yingwen&lt;/author&gt;&lt;author&gt;Gao, Bin&lt;/author&gt;&lt;author&gt;Yao, Ying&lt;/author&gt;&lt;author&gt;Inyang, Mandu&lt;/author&gt;&lt;author&gt;Zhang, Ming&lt;/author&gt;&lt;author&gt;Zimmerman, Andrew R&lt;/author&gt;&lt;author&gt;Ro, Kyoung S&lt;/author&gt;&lt;/authors&gt;&lt;/contributors&gt;&lt;titles&gt;&lt;title&gt;Hydrogen peroxide modification enhances the ability of biochar (hydrochar) produced from hydrothermal carbonization of peanut hull to remove aqueous heavy metals: batch and column tests&lt;/title&gt;&lt;secondary-title&gt;Chemical Engineering Journal&lt;/secondary-title&gt;&lt;/titles&gt;&lt;periodical&gt;&lt;full-title&gt;Chemical Engineering Journal&lt;/full-title&gt;&lt;abbr-1&gt;Chem. Eng. J.&lt;/abbr-1&gt;&lt;/periodical&gt;&lt;pages&gt;673-680&lt;/pages&gt;&lt;volume&gt;200&lt;/volume&gt;&lt;dates&gt;&lt;year&gt;2012&lt;/year&gt;&lt;/dates&gt;&lt;isbn&gt;1385-8947&lt;/isbn&gt;&lt;urls&gt;&lt;/urls&gt;&lt;/record&gt;&lt;/Cite&gt;&lt;/EndNote&gt;</w:instrText>
        </w:r>
        <w:r w:rsidR="008379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>Xue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(2012)</w:t>
        </w:r>
        <w:r w:rsidR="0083793D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Pr="00F6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treatment of </w:t>
      </w:r>
      <w:r w:rsidRPr="00F62E2F">
        <w:rPr>
          <w:rFonts w:ascii="Times New Roman" w:hAnsi="Times New Roman" w:cs="Times New Roman"/>
          <w:sz w:val="24"/>
          <w:szCs w:val="24"/>
        </w:rPr>
        <w:t xml:space="preserve">acid dissolves </w:t>
      </w:r>
      <w:r>
        <w:rPr>
          <w:rFonts w:ascii="Times New Roman" w:hAnsi="Times New Roman" w:cs="Times New Roman"/>
          <w:sz w:val="24"/>
          <w:szCs w:val="24"/>
        </w:rPr>
        <w:t xml:space="preserve">and eliminates </w:t>
      </w:r>
      <w:r w:rsidRPr="00F62E2F">
        <w:rPr>
          <w:rFonts w:ascii="Times New Roman" w:hAnsi="Times New Roman" w:cs="Times New Roman"/>
          <w:sz w:val="24"/>
          <w:szCs w:val="24"/>
        </w:rPr>
        <w:t xml:space="preserve">mineral </w:t>
      </w:r>
      <w:r>
        <w:rPr>
          <w:rFonts w:ascii="Times New Roman" w:hAnsi="Times New Roman" w:cs="Times New Roman"/>
          <w:sz w:val="24"/>
          <w:szCs w:val="24"/>
        </w:rPr>
        <w:t xml:space="preserve">contents of </w:t>
      </w:r>
      <w:r w:rsidRPr="00F62E2F">
        <w:rPr>
          <w:rFonts w:ascii="Times New Roman" w:hAnsi="Times New Roman" w:cs="Times New Roman"/>
          <w:sz w:val="24"/>
          <w:szCs w:val="24"/>
        </w:rPr>
        <w:t>biochar</w:t>
      </w:r>
      <w:r>
        <w:rPr>
          <w:rFonts w:ascii="Times New Roman" w:hAnsi="Times New Roman" w:cs="Times New Roman"/>
          <w:sz w:val="24"/>
          <w:szCs w:val="24"/>
        </w:rPr>
        <w:t xml:space="preserve"> matrix. The mineral contents such as Ca, K, Na, P and</w:t>
      </w:r>
      <w:r w:rsidRPr="00F6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 w:rsidRPr="00F62E2F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specifically </w:t>
      </w:r>
      <w:r w:rsidRPr="00F62E2F">
        <w:rPr>
          <w:rFonts w:ascii="Times New Roman" w:hAnsi="Times New Roman" w:cs="Times New Roman"/>
          <w:sz w:val="24"/>
          <w:szCs w:val="24"/>
        </w:rPr>
        <w:t xml:space="preserve">vital for the </w:t>
      </w:r>
      <w:r>
        <w:rPr>
          <w:rFonts w:ascii="Times New Roman" w:hAnsi="Times New Roman" w:cs="Times New Roman"/>
          <w:sz w:val="24"/>
          <w:szCs w:val="24"/>
        </w:rPr>
        <w:t>precipitation of cationic metals</w:t>
      </w:r>
      <w:r w:rsidRPr="00F62E2F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aqueous solutions </w:t>
      </w:r>
      <w:r w:rsidRPr="00F62E2F">
        <w:rPr>
          <w:rFonts w:ascii="Times New Roman" w:hAnsi="Times New Roman" w:cs="Times New Roman"/>
          <w:sz w:val="24"/>
          <w:szCs w:val="24"/>
        </w:rPr>
        <w:t xml:space="preserve">by some biochars </w:t>
      </w:r>
      <w:r>
        <w:rPr>
          <w:rFonts w:ascii="Times New Roman" w:hAnsi="Times New Roman" w:cs="Times New Roman"/>
          <w:sz w:val="24"/>
          <w:szCs w:val="24"/>
        </w:rPr>
        <w:t>therefore in some cases a</w:t>
      </w:r>
      <w:r w:rsidRPr="00F62E2F">
        <w:rPr>
          <w:rFonts w:ascii="Times New Roman" w:hAnsi="Times New Roman" w:cs="Times New Roman"/>
          <w:sz w:val="24"/>
          <w:szCs w:val="24"/>
        </w:rPr>
        <w:t xml:space="preserve">cid </w:t>
      </w:r>
      <w:r>
        <w:rPr>
          <w:rFonts w:ascii="Times New Roman" w:hAnsi="Times New Roman" w:cs="Times New Roman"/>
          <w:sz w:val="24"/>
          <w:szCs w:val="24"/>
        </w:rPr>
        <w:t xml:space="preserve">activation </w:t>
      </w:r>
      <w:r w:rsidRPr="00F62E2F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decrease </w:t>
      </w:r>
      <w:r w:rsidRPr="00F62E2F">
        <w:rPr>
          <w:rFonts w:ascii="Times New Roman" w:hAnsi="Times New Roman" w:cs="Times New Roman"/>
          <w:sz w:val="24"/>
          <w:szCs w:val="24"/>
        </w:rPr>
        <w:t xml:space="preserve">sorption </w:t>
      </w:r>
      <w:r>
        <w:rPr>
          <w:rFonts w:ascii="Times New Roman" w:hAnsi="Times New Roman" w:cs="Times New Roman"/>
          <w:sz w:val="24"/>
          <w:szCs w:val="24"/>
        </w:rPr>
        <w:t xml:space="preserve">of metal ions by </w:t>
      </w:r>
      <w:r w:rsidRPr="00F62E2F">
        <w:rPr>
          <w:rFonts w:ascii="Times New Roman" w:hAnsi="Times New Roman" w:cs="Times New Roman"/>
          <w:sz w:val="24"/>
          <w:szCs w:val="24"/>
        </w:rPr>
        <w:t>precipitation</w:t>
      </w:r>
      <w:r>
        <w:rPr>
          <w:rFonts w:ascii="Times New Roman" w:hAnsi="Times New Roman" w:cs="Times New Roman"/>
          <w:sz w:val="24"/>
          <w:szCs w:val="24"/>
        </w:rPr>
        <w:t xml:space="preserve"> process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&lt;EndNote&gt;&lt;Cite&gt;&lt;Author&gt;Xu&lt;/Author&gt;&lt;Year&gt;2013&lt;/Year&gt;&lt;RecNum&gt;4228&lt;/RecNum&gt;&lt;DisplayText&gt;(Xu&lt;style face="italic"&gt; et al.&lt;/style&gt; 2013)&lt;/DisplayText&gt;&lt;record&gt;&lt;rec-number&gt;4228&lt;/rec-number&gt;&lt;foreign-keys&gt;&lt;key app="EN" db-id="rafw2pa2v5t9daezrs6vrvshpz9r005txr9v" timestamp="1547150676"&gt;4228&lt;/key&gt;&lt;/foreign-keys&gt;&lt;ref-type name="Journal Article"&gt;17&lt;/ref-type&gt;&lt;contributors&gt;&lt;authors&gt;&lt;author&gt;Xu, Xiaoyun&lt;/author&gt;&lt;author&gt;Cao, Xinde&lt;/author&gt;&lt;author&gt;Zhao, Ling&lt;/author&gt;&lt;/authors&gt;&lt;/contributors&gt;&lt;titles&gt;&lt;title&gt;Comparison of rice husk-and dairy manure-derived biochars for simultaneously removing heavy metals from aqueous solutions: role of mineral components in biochars&lt;/title&gt;&lt;secondary-title&gt;Chemosphere&lt;/secondary-title&gt;&lt;/titles&gt;&lt;periodical&gt;&lt;full-title&gt;Chemosphere&lt;/full-title&gt;&lt;abbr-1&gt;Chemosphere&lt;/abbr-1&gt;&lt;/periodical&gt;&lt;pages&gt;955-961&lt;/pages&gt;&lt;volume&gt;92&lt;/volume&gt;&lt;number&gt;8&lt;/number&gt;&lt;dates&gt;&lt;year&gt;2013&lt;/year&gt;&lt;/dates&gt;&lt;isbn&gt;0045-6535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9509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7" w:tooltip="Xu, 2013 #4228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Xu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2013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673" w:rsidRPr="00B72164" w:rsidRDefault="00FA0673" w:rsidP="00FA067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164">
        <w:rPr>
          <w:rFonts w:ascii="Times New Roman" w:hAnsi="Times New Roman" w:cs="Times New Roman"/>
          <w:i/>
          <w:sz w:val="24"/>
          <w:szCs w:val="24"/>
        </w:rPr>
        <w:t>6.2.2 Organic compounds</w:t>
      </w:r>
    </w:p>
    <w:p w:rsidR="00FA0673" w:rsidRDefault="00FA0673" w:rsidP="00FA06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20">
        <w:rPr>
          <w:rFonts w:ascii="Times New Roman" w:hAnsi="Times New Roman" w:cs="Times New Roman"/>
          <w:sz w:val="24"/>
          <w:szCs w:val="24"/>
        </w:rPr>
        <w:t xml:space="preserve">Chitosan has </w:t>
      </w:r>
      <w:r>
        <w:rPr>
          <w:rFonts w:ascii="Times New Roman" w:hAnsi="Times New Roman" w:cs="Times New Roman"/>
          <w:sz w:val="24"/>
          <w:szCs w:val="24"/>
        </w:rPr>
        <w:t xml:space="preserve">also been employed </w:t>
      </w:r>
      <w:r w:rsidRPr="00DC2E2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enhance </w:t>
      </w:r>
      <w:r w:rsidRPr="00DC2E20">
        <w:rPr>
          <w:rFonts w:ascii="Times New Roman" w:hAnsi="Times New Roman" w:cs="Times New Roman"/>
          <w:sz w:val="24"/>
          <w:szCs w:val="24"/>
        </w:rPr>
        <w:t>the impregnation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20">
        <w:rPr>
          <w:rFonts w:ascii="Times New Roman" w:hAnsi="Times New Roman" w:cs="Times New Roman"/>
          <w:sz w:val="24"/>
          <w:szCs w:val="24"/>
        </w:rPr>
        <w:t xml:space="preserve">biochars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C2E20">
        <w:rPr>
          <w:rFonts w:ascii="Times New Roman" w:hAnsi="Times New Roman" w:cs="Times New Roman"/>
          <w:sz w:val="24"/>
          <w:szCs w:val="24"/>
        </w:rPr>
        <w:t xml:space="preserve">metal oxides </w:t>
      </w:r>
      <w:r>
        <w:rPr>
          <w:rFonts w:ascii="Times New Roman" w:hAnsi="Times New Roman" w:cs="Times New Roman"/>
          <w:sz w:val="24"/>
          <w:szCs w:val="24"/>
        </w:rPr>
        <w:t xml:space="preserve">which results in magnetic biochars production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&lt;EndNote&gt;&lt;Cite&gt;&lt;Author&gt;Zhang&lt;/Author&gt;&lt;Year&gt;2015&lt;/Year&gt;&lt;RecNum&gt;4240&lt;/RecNum&gt;&lt;DisplayText&gt;(Zhang&lt;style face="italic"&gt; et al.&lt;/style&gt; 2015b)&lt;/DisplayText&gt;&lt;record&gt;&lt;rec-number&gt;4240&lt;/rec-number&gt;&lt;foreign-keys&gt;&lt;key app="EN" db-id="rafw2pa2v5t9daezrs6vrvshpz9r005txr9v" timestamp="1547150676"&gt;4240&lt;/key&gt;&lt;/foreign-keys&gt;&lt;ref-type name="Journal Article"&gt;17&lt;/ref-type&gt;&lt;contributors&gt;&lt;authors&gt;&lt;author&gt;Zhang, Ming-ming&lt;/author&gt;&lt;author&gt;Liu, Yun-guo&lt;/author&gt;&lt;author&gt;Li, Ting-ting&lt;/author&gt;&lt;author&gt;Xu, Wei-hua&lt;/author&gt;&lt;author&gt;Zheng, Bo-hong&lt;/author&gt;&lt;author&gt;Tan, Xiao-fei&lt;/author&gt;&lt;author&gt;Wang, Hui&lt;/author&gt;&lt;author&gt;Guo, Yi-ming&lt;/author&gt;&lt;author&gt;Guo, Fang-ying&lt;/author&gt;&lt;author&gt;Wang, Shu-fan&lt;/author&gt;&lt;/authors&gt;&lt;/contributors&gt;&lt;titles&gt;&lt;title&gt;Chitosan modification of magnetic biochar produced from Eichhornia crassipes for enhanced sorption of Cr (vi) from aqueous solution&lt;/title&gt;&lt;secondary-title&gt;RSC Advances&lt;/secondary-title&gt;&lt;/titles&gt;&lt;pages&gt;46955-46964&lt;/pages&gt;&lt;volume&gt;5&lt;/volume&gt;&lt;number&gt;58&lt;/number&gt;&lt;dates&gt;&lt;year&gt;2015&lt;/year&gt;&lt;/dates&gt;&lt;urls&gt;&lt;/urls&gt;&lt;/record&gt;&lt;/Cite&gt;&lt;/EndNote&gt;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9509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0" w:tooltip="Zhang, 2015 #4240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Zhang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2015b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Mixing of chitosan biochars with ϒ</w:t>
      </w:r>
      <w:r w:rsidRPr="00DC2E20">
        <w:rPr>
          <w:rFonts w:ascii="Times New Roman" w:hAnsi="Times New Roman" w:cs="Times New Roman"/>
          <w:sz w:val="24"/>
          <w:szCs w:val="24"/>
        </w:rPr>
        <w:t>-Fe</w:t>
      </w:r>
      <w:r w:rsidRPr="00674A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2E20">
        <w:rPr>
          <w:rFonts w:ascii="Times New Roman" w:hAnsi="Times New Roman" w:cs="Times New Roman"/>
          <w:sz w:val="24"/>
          <w:szCs w:val="24"/>
        </w:rPr>
        <w:t>O</w:t>
      </w:r>
      <w:r w:rsidRPr="00674A8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C2E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biochar composites led to the abundance of </w:t>
      </w:r>
      <w:r w:rsidRPr="00DC2E20">
        <w:rPr>
          <w:rFonts w:ascii="Times New Roman" w:hAnsi="Times New Roman" w:cs="Times New Roman"/>
          <w:sz w:val="24"/>
          <w:szCs w:val="24"/>
        </w:rPr>
        <w:t>functional groups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2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specially amino groups</w:t>
      </w:r>
      <w:r w:rsidRPr="00DC2E20">
        <w:rPr>
          <w:rFonts w:ascii="Times New Roman" w:hAnsi="Times New Roman" w:cs="Times New Roman"/>
          <w:sz w:val="24"/>
          <w:szCs w:val="24"/>
        </w:rPr>
        <w:t xml:space="preserve">, which </w:t>
      </w:r>
      <w:r>
        <w:rPr>
          <w:rFonts w:ascii="Times New Roman" w:hAnsi="Times New Roman" w:cs="Times New Roman"/>
          <w:sz w:val="24"/>
          <w:szCs w:val="24"/>
        </w:rPr>
        <w:t xml:space="preserve">displayed increased sorption capacity of </w:t>
      </w:r>
      <w:r w:rsidRPr="00DC2E20"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 xml:space="preserve">(VI) from contaminated water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&lt;EndNote&gt;&lt;Cite&gt;&lt;Author&gt;Zhang&lt;/Author&gt;&lt;Year&gt;2015&lt;/Year&gt;&lt;RecNum&gt;4240&lt;/RecNum&gt;&lt;DisplayText&gt;(Zhang&lt;style face="italic"&gt; et al.&lt;/style&gt; 2015b)&lt;/DisplayText&gt;&lt;record&gt;&lt;rec-number&gt;4240&lt;/rec-number&gt;&lt;foreign-keys&gt;&lt;key app="EN" db-id="rafw2pa2v5t9daezrs6vrvshpz9r005txr9v" timestamp="1547150676"&gt;4240&lt;/key&gt;&lt;/foreign-keys&gt;&lt;ref-type name="Journal Article"&gt;17&lt;/ref-type&gt;&lt;contributors&gt;&lt;authors&gt;&lt;author&gt;Zhang, Ming-ming&lt;/author&gt;&lt;author&gt;Liu, Yun-guo&lt;/author&gt;&lt;author&gt;Li, Ting-ting&lt;/author&gt;&lt;author&gt;Xu, Wei-hua&lt;/author&gt;&lt;author&gt;Zheng, Bo-hong&lt;/author&gt;&lt;author&gt;Tan, Xiao-fei&lt;/author&gt;&lt;author&gt;Wang, Hui&lt;/author&gt;&lt;author&gt;Guo, Yi-ming&lt;/author&gt;&lt;author&gt;Guo, Fang-ying&lt;/author&gt;&lt;author&gt;Wang, Shu-fan&lt;/author&gt;&lt;/authors&gt;&lt;/contributors&gt;&lt;titles&gt;&lt;title&gt;Chitosan modification of magnetic biochar produced from Eichhornia crassipes for enhanced sorption of Cr (vi) from aqueous solution&lt;/title&gt;&lt;secondary-title&gt;RSC Advances&lt;/secondary-title&gt;&lt;/titles&gt;&lt;pages&gt;46955-46964&lt;/pages&gt;&lt;volume&gt;5&lt;/volume&gt;&lt;number&gt;58&lt;/number&gt;&lt;dates&gt;&lt;year&gt;2015&lt;/year&gt;&lt;/dates&gt;&lt;urls&gt;&lt;/urls&gt;&lt;/record&gt;&lt;/Cite&gt;&lt;/EndNote&gt;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9509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0" w:tooltip="Zhang, 2015 #4240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Zhang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2015b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673" w:rsidRPr="00975F5C" w:rsidRDefault="00D7674E" w:rsidP="00FA06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ENREF_22" w:tooltip="Zhou, 2014 #4242" w:history="1">
        <w:r w:rsidR="008379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793D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 AuthorYear="1"&gt;&lt;Author&gt;Zhou&lt;/Author&gt;&lt;Year&gt;2014&lt;/Year&gt;&lt;RecNum&gt;4242&lt;/RecNum&gt;&lt;DisplayText&gt;Zhou&lt;style face="italic"&gt; et al.&lt;/style&gt; (2014)&lt;/DisplayText&gt;&lt;record&gt;&lt;rec-number&gt;4242&lt;/rec-number&gt;&lt;foreign-keys&gt;&lt;key app="EN" db-id="rafw2pa2v5t9daezrs6vrvshpz9r005txr9v" timestamp="1547150676"&gt;4242&lt;/key&gt;&lt;/foreign-keys&gt;&lt;ref-type name="Journal Article"&gt;17&lt;/ref-type&gt;&lt;contributors&gt;&lt;authors&gt;&lt;author&gt;Zhou, Yanmei&lt;/author&gt;&lt;author&gt;Gao, Bin&lt;/author&gt;&lt;author&gt;Zimmerman, Andrew R&lt;/author&gt;&lt;author&gt;Chen, Hao&lt;/author&gt;&lt;author&gt;Zhang, Ming&lt;/author&gt;&lt;author&gt;Cao, Xinde&lt;/author&gt;&lt;/authors&gt;&lt;/contributors&gt;&lt;titles&gt;&lt;title&gt;Biochar-supported zerovalent iron for removal of various contaminants from aqueous solutions&lt;/title&gt;&lt;secondary-title&gt;Bioresource technology&lt;/secondary-title&gt;&lt;/titles&gt;&lt;periodical&gt;&lt;full-title&gt;Bioresource Technology&lt;/full-title&gt;&lt;abbr-1&gt;Bioresour. Technol.&lt;/abbr-1&gt;&lt;/periodical&gt;&lt;pages&gt;538-542&lt;/pages&gt;&lt;volume&gt;152&lt;/volume&gt;&lt;dates&gt;&lt;year&gt;2014&lt;/year&gt;&lt;/dates&gt;&lt;isbn&gt;0960-8524&lt;/isbn&gt;&lt;urls&gt;&lt;/urls&gt;&lt;/record&gt;&lt;/Cite&gt;&lt;/EndNote&gt;</w:instrText>
        </w:r>
        <w:r w:rsidR="008379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>Zhou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(2014)</w:t>
        </w:r>
        <w:r w:rsidR="0083793D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FA0673">
        <w:rPr>
          <w:rFonts w:ascii="Times New Roman" w:hAnsi="Times New Roman" w:cs="Times New Roman"/>
          <w:sz w:val="24"/>
          <w:szCs w:val="24"/>
        </w:rPr>
        <w:t xml:space="preserve"> produced the</w:t>
      </w:r>
      <w:r w:rsidR="00FA0673" w:rsidRPr="00DC2E20">
        <w:rPr>
          <w:rFonts w:ascii="Times New Roman" w:hAnsi="Times New Roman" w:cs="Times New Roman"/>
          <w:sz w:val="24"/>
          <w:szCs w:val="24"/>
        </w:rPr>
        <w:t xml:space="preserve"> biochar</w:t>
      </w:r>
      <w:r w:rsidR="00FA0673">
        <w:rPr>
          <w:rFonts w:ascii="Times New Roman" w:hAnsi="Times New Roman" w:cs="Times New Roman"/>
          <w:sz w:val="24"/>
          <w:szCs w:val="24"/>
        </w:rPr>
        <w:t xml:space="preserve">-based composites by mixing different quantities of </w:t>
      </w:r>
      <w:r w:rsidR="00FA0673" w:rsidRPr="00DC2E20">
        <w:rPr>
          <w:rFonts w:ascii="Times New Roman" w:hAnsi="Times New Roman" w:cs="Times New Roman"/>
          <w:sz w:val="24"/>
          <w:szCs w:val="24"/>
        </w:rPr>
        <w:t xml:space="preserve">bamboo biochar, zero valent iron (ZVI) </w:t>
      </w:r>
      <w:r w:rsidR="00FA0673">
        <w:rPr>
          <w:rFonts w:ascii="Times New Roman" w:hAnsi="Times New Roman" w:cs="Times New Roman"/>
          <w:sz w:val="24"/>
          <w:szCs w:val="24"/>
        </w:rPr>
        <w:t xml:space="preserve">and chitosan which demonstrated </w:t>
      </w:r>
      <w:r w:rsidR="00FA0673" w:rsidRPr="00DC2E20">
        <w:rPr>
          <w:rFonts w:ascii="Times New Roman" w:hAnsi="Times New Roman" w:cs="Times New Roman"/>
          <w:sz w:val="24"/>
          <w:szCs w:val="24"/>
        </w:rPr>
        <w:t xml:space="preserve">much </w:t>
      </w:r>
      <w:r w:rsidR="00FA0673">
        <w:rPr>
          <w:rFonts w:ascii="Times New Roman" w:hAnsi="Times New Roman" w:cs="Times New Roman"/>
          <w:sz w:val="24"/>
          <w:szCs w:val="24"/>
        </w:rPr>
        <w:t>greater sorption</w:t>
      </w:r>
      <w:r w:rsidR="00FA0673" w:rsidRPr="00DC2E20">
        <w:rPr>
          <w:rFonts w:ascii="Times New Roman" w:hAnsi="Times New Roman" w:cs="Times New Roman"/>
          <w:sz w:val="24"/>
          <w:szCs w:val="24"/>
        </w:rPr>
        <w:t xml:space="preserve"> </w:t>
      </w:r>
      <w:r w:rsidR="00FA0673">
        <w:rPr>
          <w:rFonts w:ascii="Times New Roman" w:hAnsi="Times New Roman" w:cs="Times New Roman"/>
          <w:sz w:val="24"/>
          <w:szCs w:val="24"/>
        </w:rPr>
        <w:lastRenderedPageBreak/>
        <w:t>potential for Cr(VI) and P</w:t>
      </w:r>
      <w:r w:rsidR="00FA0673" w:rsidRPr="00DC2E20">
        <w:rPr>
          <w:rFonts w:ascii="Times New Roman" w:hAnsi="Times New Roman" w:cs="Times New Roman"/>
          <w:sz w:val="24"/>
          <w:szCs w:val="24"/>
        </w:rPr>
        <w:t>b</w:t>
      </w:r>
      <w:r w:rsidR="00FA0673">
        <w:rPr>
          <w:rFonts w:ascii="Times New Roman" w:hAnsi="Times New Roman" w:cs="Times New Roman"/>
          <w:sz w:val="24"/>
          <w:szCs w:val="24"/>
        </w:rPr>
        <w:t xml:space="preserve"> as compared to original bamboo biochar</w:t>
      </w:r>
      <w:r w:rsidR="00FA0673" w:rsidRPr="00DC2E20">
        <w:rPr>
          <w:rFonts w:ascii="Times New Roman" w:hAnsi="Times New Roman" w:cs="Times New Roman"/>
          <w:sz w:val="24"/>
          <w:szCs w:val="24"/>
        </w:rPr>
        <w:t>.</w:t>
      </w:r>
      <w:r w:rsidR="00FA0673">
        <w:rPr>
          <w:rFonts w:ascii="Times New Roman" w:hAnsi="Times New Roman" w:cs="Times New Roman"/>
          <w:sz w:val="24"/>
          <w:szCs w:val="24"/>
        </w:rPr>
        <w:t xml:space="preserve"> Modification of biochar with chitosan only (no </w:t>
      </w:r>
      <w:r w:rsidR="00FA0673" w:rsidRPr="00DC2E20">
        <w:rPr>
          <w:rFonts w:ascii="Times New Roman" w:hAnsi="Times New Roman" w:cs="Times New Roman"/>
          <w:sz w:val="24"/>
          <w:szCs w:val="24"/>
        </w:rPr>
        <w:t>ZVI</w:t>
      </w:r>
      <w:r w:rsidR="00FA0673">
        <w:rPr>
          <w:rFonts w:ascii="Times New Roman" w:hAnsi="Times New Roman" w:cs="Times New Roman"/>
          <w:sz w:val="24"/>
          <w:szCs w:val="24"/>
        </w:rPr>
        <w:t xml:space="preserve">), significantly increased </w:t>
      </w:r>
      <w:r w:rsidR="00FA0673" w:rsidRPr="00DC2E20">
        <w:rPr>
          <w:rFonts w:ascii="Times New Roman" w:hAnsi="Times New Roman" w:cs="Times New Roman"/>
          <w:sz w:val="24"/>
          <w:szCs w:val="24"/>
        </w:rPr>
        <w:t xml:space="preserve">the removal </w:t>
      </w:r>
      <w:r w:rsidR="00FA0673">
        <w:rPr>
          <w:rFonts w:ascii="Times New Roman" w:hAnsi="Times New Roman" w:cs="Times New Roman"/>
          <w:sz w:val="24"/>
          <w:szCs w:val="24"/>
        </w:rPr>
        <w:t>capacity of Cr(VI) and Pb from aqueous solutions. Although, this increased sorption of metal ions was particular attributed to the strong interactions of amino groups</w:t>
      </w:r>
      <w:r w:rsidR="00FA0673" w:rsidRPr="00DC2E20">
        <w:rPr>
          <w:rFonts w:ascii="Times New Roman" w:hAnsi="Times New Roman" w:cs="Times New Roman"/>
          <w:sz w:val="24"/>
          <w:szCs w:val="24"/>
        </w:rPr>
        <w:t xml:space="preserve"> </w:t>
      </w:r>
      <w:r w:rsidR="00FA0673">
        <w:rPr>
          <w:rFonts w:ascii="Times New Roman" w:hAnsi="Times New Roman" w:cs="Times New Roman"/>
          <w:sz w:val="24"/>
          <w:szCs w:val="24"/>
        </w:rPr>
        <w:t xml:space="preserve">with aqueous metal ions </w:t>
      </w:r>
      <w:r w:rsidR="00FA0673" w:rsidRPr="00DC2E20">
        <w:rPr>
          <w:rFonts w:ascii="Times New Roman" w:hAnsi="Times New Roman" w:cs="Times New Roman"/>
          <w:sz w:val="24"/>
          <w:szCs w:val="24"/>
        </w:rPr>
        <w:t>but</w:t>
      </w:r>
      <w:r w:rsidR="00FA0673">
        <w:rPr>
          <w:rFonts w:ascii="Times New Roman" w:hAnsi="Times New Roman" w:cs="Times New Roman"/>
          <w:sz w:val="24"/>
          <w:szCs w:val="24"/>
        </w:rPr>
        <w:t xml:space="preserve"> </w:t>
      </w:r>
      <w:r w:rsidR="00FA0673" w:rsidRPr="00DC2E20">
        <w:rPr>
          <w:rFonts w:ascii="Times New Roman" w:hAnsi="Times New Roman" w:cs="Times New Roman"/>
          <w:sz w:val="24"/>
          <w:szCs w:val="24"/>
        </w:rPr>
        <w:t xml:space="preserve">the </w:t>
      </w:r>
      <w:r w:rsidR="00FA0673">
        <w:rPr>
          <w:rFonts w:ascii="Times New Roman" w:hAnsi="Times New Roman" w:cs="Times New Roman"/>
          <w:sz w:val="24"/>
          <w:szCs w:val="24"/>
        </w:rPr>
        <w:t xml:space="preserve">addition of </w:t>
      </w:r>
      <w:r w:rsidR="00FA0673" w:rsidRPr="00DC2E20">
        <w:rPr>
          <w:rFonts w:ascii="Times New Roman" w:hAnsi="Times New Roman" w:cs="Times New Roman"/>
          <w:sz w:val="24"/>
          <w:szCs w:val="24"/>
        </w:rPr>
        <w:t xml:space="preserve">ZVI </w:t>
      </w:r>
      <w:r w:rsidR="00FA0673">
        <w:rPr>
          <w:rFonts w:ascii="Times New Roman" w:hAnsi="Times New Roman" w:cs="Times New Roman"/>
          <w:sz w:val="24"/>
          <w:szCs w:val="24"/>
        </w:rPr>
        <w:t xml:space="preserve">to chitosan-modified biochar </w:t>
      </w:r>
      <w:r w:rsidR="00FA0673" w:rsidRPr="00DC2E20">
        <w:rPr>
          <w:rFonts w:ascii="Times New Roman" w:hAnsi="Times New Roman" w:cs="Times New Roman"/>
          <w:sz w:val="24"/>
          <w:szCs w:val="24"/>
        </w:rPr>
        <w:t>further</w:t>
      </w:r>
      <w:r w:rsidR="00FA0673">
        <w:rPr>
          <w:rFonts w:ascii="Times New Roman" w:hAnsi="Times New Roman" w:cs="Times New Roman"/>
          <w:sz w:val="24"/>
          <w:szCs w:val="24"/>
        </w:rPr>
        <w:t xml:space="preserve"> enhanced </w:t>
      </w:r>
      <w:r w:rsidR="00FA0673" w:rsidRPr="00DC2E20">
        <w:rPr>
          <w:rFonts w:ascii="Times New Roman" w:hAnsi="Times New Roman" w:cs="Times New Roman"/>
          <w:sz w:val="24"/>
          <w:szCs w:val="24"/>
        </w:rPr>
        <w:t xml:space="preserve">the </w:t>
      </w:r>
      <w:r w:rsidR="00FA0673">
        <w:rPr>
          <w:rFonts w:ascii="Times New Roman" w:hAnsi="Times New Roman" w:cs="Times New Roman"/>
          <w:sz w:val="24"/>
          <w:szCs w:val="24"/>
        </w:rPr>
        <w:t xml:space="preserve">Pb and Cr(VI) </w:t>
      </w:r>
      <w:r w:rsidR="00FA0673" w:rsidRPr="00DC2E20">
        <w:rPr>
          <w:rFonts w:ascii="Times New Roman" w:hAnsi="Times New Roman" w:cs="Times New Roman"/>
          <w:sz w:val="24"/>
          <w:szCs w:val="24"/>
        </w:rPr>
        <w:t xml:space="preserve">removal </w:t>
      </w:r>
      <w:r w:rsidR="00FA0673">
        <w:rPr>
          <w:rFonts w:ascii="Times New Roman" w:hAnsi="Times New Roman" w:cs="Times New Roman"/>
          <w:sz w:val="24"/>
          <w:szCs w:val="24"/>
        </w:rPr>
        <w:t>from contaminated water</w:t>
      </w:r>
      <w:r w:rsidR="00FA0673" w:rsidRPr="00DC2E20">
        <w:rPr>
          <w:rFonts w:ascii="Times New Roman" w:hAnsi="Times New Roman" w:cs="Times New Roman"/>
          <w:sz w:val="24"/>
          <w:szCs w:val="24"/>
        </w:rPr>
        <w:t>.</w:t>
      </w:r>
      <w:r w:rsidR="00FA0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20" w:rsidRDefault="00AA1620" w:rsidP="00AA16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64">
        <w:rPr>
          <w:rFonts w:ascii="Times New Roman" w:hAnsi="Times New Roman" w:cs="Times New Roman"/>
          <w:i/>
          <w:sz w:val="24"/>
          <w:szCs w:val="24"/>
        </w:rPr>
        <w:t>6.2.3 Coating with carbon-rich materials</w:t>
      </w:r>
    </w:p>
    <w:p w:rsidR="00AA1620" w:rsidRDefault="00AA1620" w:rsidP="00AA16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BB">
        <w:rPr>
          <w:rFonts w:ascii="Times New Roman" w:hAnsi="Times New Roman" w:cs="Times New Roman"/>
          <w:sz w:val="24"/>
          <w:szCs w:val="24"/>
        </w:rPr>
        <w:t>Biochar coated with carbon na</w:t>
      </w:r>
      <w:r>
        <w:rPr>
          <w:rFonts w:ascii="Times New Roman" w:hAnsi="Times New Roman" w:cs="Times New Roman"/>
          <w:sz w:val="24"/>
          <w:szCs w:val="24"/>
        </w:rPr>
        <w:t xml:space="preserve">notubes (CNT) was prepared and analyzed for sorption of heavy </w:t>
      </w:r>
      <w:r w:rsidRPr="003A78BB">
        <w:rPr>
          <w:rFonts w:ascii="Times New Roman" w:hAnsi="Times New Roman" w:cs="Times New Roman"/>
          <w:sz w:val="24"/>
          <w:szCs w:val="24"/>
        </w:rPr>
        <w:t>metal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A7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water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&lt;EndNote&gt;&lt;Cite&gt;&lt;Author&gt;Inyang&lt;/Author&gt;&lt;Year&gt;2014&lt;/Year&gt;&lt;RecNum&gt;4163&lt;/RecNum&gt;&lt;DisplayText&gt;(Inyang&lt;style face="italic"&gt; et al.&lt;/style&gt; 2014; Inyang&lt;style face="italic"&gt; et al.&lt;/style&gt; 2015)&lt;/DisplayText&gt;&lt;record&gt;&lt;rec-number&gt;4163&lt;/rec-number&gt;&lt;foreign-keys&gt;&lt;key app="EN" db-id="rafw2pa2v5t9daezrs6vrvshpz9r005txr9v" timestamp="1547150676"&gt;4163&lt;/key&gt;&lt;/foreign-keys&gt;&lt;ref-type name="Journal Article"&gt;17&lt;/ref-type&gt;&lt;contributors&gt;&lt;authors&gt;&lt;author&gt;Inyang, Mandu&lt;/author&gt;&lt;author&gt;Gao, Bin&lt;/author&gt;&lt;author&gt;Zimmerman, Andrew&lt;/author&gt;&lt;author&gt;Zhang, Ming&lt;/author&gt;&lt;author&gt;Chen, Hao&lt;/author&gt;&lt;/authors&gt;&lt;/contributors&gt;&lt;titles&gt;&lt;title&gt;Synthesis, characterization, and dye sorption ability of carbon nanotube–biochar nanocomposites&lt;/title&gt;&lt;secondary-title&gt;Chemical Engineering Journal&lt;/secondary-title&gt;&lt;/titles&gt;&lt;periodical&gt;&lt;full-title&gt;Chemical Engineering Journal&lt;/full-title&gt;&lt;abbr-1&gt;Chem. Eng. J.&lt;/abbr-1&gt;&lt;/periodical&gt;&lt;pages&gt;39-46&lt;/pages&gt;&lt;volume&gt;236&lt;/volume&gt;&lt;dates&gt;&lt;year&gt;2014&lt;/year&gt;&lt;/dates&gt;&lt;isbn&gt;1385-8947&lt;/isbn&gt;&lt;urls&gt;&lt;/urls&gt;&lt;/record&gt;&lt;/Cite&gt;&lt;Cite&gt;&lt;Author&gt;Inyang&lt;/Author&gt;&lt;Year&gt;2015&lt;/Year&gt;&lt;RecNum&gt;4164&lt;/RecNum&gt;&lt;record&gt;&lt;rec-number&gt;4164&lt;/rec-number&gt;&lt;foreign-keys&gt;&lt;key app="EN" db-id="rafw2pa2v5t9daezrs6vrvshpz9r005txr9v" timestamp="1547150676"&gt;4164&lt;/key&gt;&lt;/foreign-keys&gt;&lt;ref-type name="Journal Article"&gt;17&lt;/ref-type&gt;&lt;contributors&gt;&lt;authors&gt;&lt;author&gt;Inyang, Mandu&lt;/author&gt;&lt;author&gt;Gao, Bin&lt;/author&gt;&lt;author&gt;Zimmerman, Andrew&lt;/author&gt;&lt;author&gt;Zhou, Yanmei&lt;/author&gt;&lt;author&gt;Cao, Xinde&lt;/author&gt;&lt;/authors&gt;&lt;/contributors&gt;&lt;titles&gt;&lt;title&gt;Sorption and cosorption of lead and sulfapyridine on carbon nanotube-modified biochars&lt;/title&gt;&lt;secondary-title&gt;Environmental Science and Pollution Research&lt;/secondary-title&gt;&lt;/titles&gt;&lt;pages&gt;1868-1876&lt;/pages&gt;&lt;volume&gt;22&lt;/volume&gt;&lt;number&gt;3&lt;/number&gt;&lt;dates&gt;&lt;year&gt;2015&lt;/year&gt;&lt;/dates&gt;&lt;isbn&gt;0944-1344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9509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8" w:tooltip="Inyang, 2014 #4163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Inyang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2014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9" w:tooltip="Inyang, 2015 #4164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Inyang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2015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 w:rsidRPr="003A7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A78BB">
        <w:rPr>
          <w:rFonts w:ascii="Times New Roman" w:hAnsi="Times New Roman" w:cs="Times New Roman"/>
          <w:sz w:val="24"/>
          <w:szCs w:val="24"/>
        </w:rPr>
        <w:t xml:space="preserve">CNT were well </w:t>
      </w:r>
      <w:r>
        <w:rPr>
          <w:rFonts w:ascii="Times New Roman" w:hAnsi="Times New Roman" w:cs="Times New Roman"/>
          <w:sz w:val="24"/>
          <w:szCs w:val="24"/>
        </w:rPr>
        <w:t xml:space="preserve">coated on the biochar leading to higher pore volume, increased </w:t>
      </w:r>
      <w:r w:rsidRPr="003A78BB">
        <w:rPr>
          <w:rFonts w:ascii="Times New Roman" w:hAnsi="Times New Roman" w:cs="Times New Roman"/>
          <w:sz w:val="24"/>
          <w:szCs w:val="24"/>
        </w:rPr>
        <w:t xml:space="preserve">surface area </w:t>
      </w:r>
      <w:r>
        <w:rPr>
          <w:rFonts w:ascii="Times New Roman" w:hAnsi="Times New Roman" w:cs="Times New Roman"/>
          <w:sz w:val="24"/>
          <w:szCs w:val="24"/>
        </w:rPr>
        <w:t>and abundant negative</w:t>
      </w:r>
      <w:r w:rsidRPr="003A7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surface charges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&lt;EndNote&gt;&lt;Cite&gt;&lt;Author&gt;Inyang&lt;/Author&gt;&lt;Year&gt;2014&lt;/Year&gt;&lt;RecNum&gt;4163&lt;/RecNum&gt;&lt;DisplayText&gt;(Inyang&lt;style face="italic"&gt; et al.&lt;/style&gt; 2014)&lt;/DisplayText&gt;&lt;record&gt;&lt;rec-number&gt;4163&lt;/rec-number&gt;&lt;foreign-keys&gt;&lt;key app="EN" db-id="rafw2pa2v5t9daezrs6vrvshpz9r005txr9v" timestamp="1547150676"&gt;4163&lt;/key&gt;&lt;/foreign-keys&gt;&lt;ref-type name="Journal Article"&gt;17&lt;/ref-type&gt;&lt;contributors&gt;&lt;authors&gt;&lt;author&gt;Inyang, Mandu&lt;/author&gt;&lt;author&gt;Gao, Bin&lt;/author&gt;&lt;author&gt;Zimmerman, Andrew&lt;/author&gt;&lt;author&gt;Zhang, Ming&lt;/author&gt;&lt;author&gt;Chen, Hao&lt;/author&gt;&lt;/authors&gt;&lt;/contributors&gt;&lt;titles&gt;&lt;title&gt;Synthesis, characterization, and dye sorption ability of carbon nanotube–biochar nanocomposites&lt;/title&gt;&lt;secondary-title&gt;Chemical Engineering Journal&lt;/secondary-title&gt;&lt;/titles&gt;&lt;periodical&gt;&lt;full-title&gt;Chemical Engineering Journal&lt;/full-title&gt;&lt;abbr-1&gt;Chem. Eng. J.&lt;/abbr-1&gt;&lt;/periodical&gt;&lt;pages&gt;39-46&lt;/pages&gt;&lt;volume&gt;236&lt;/volume&gt;&lt;dates&gt;&lt;year&gt;2014&lt;/year&gt;&lt;/dates&gt;&lt;isbn&gt;1385-8947&lt;/isbn&gt;&lt;urls&gt;&lt;/urls&gt;&lt;/record&gt;&lt;/Cite&gt;&lt;/EndNote&gt;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9509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8" w:tooltip="Inyang, 2014 #4163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Inyang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2014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Lead sorption was increased significantly when hickory chips biochar was coated with CNT, while</w:t>
      </w:r>
      <w:r w:rsidRPr="003A7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CNT incorporation had non-significant effect on </w:t>
      </w:r>
      <w:r w:rsidRPr="003A78BB">
        <w:rPr>
          <w:rFonts w:ascii="Times New Roman" w:hAnsi="Times New Roman" w:cs="Times New Roman"/>
          <w:sz w:val="24"/>
          <w:szCs w:val="24"/>
        </w:rPr>
        <w:t xml:space="preserve">sugarcane biochar </w:t>
      </w:r>
      <w:r>
        <w:rPr>
          <w:rFonts w:ascii="Times New Roman" w:hAnsi="Times New Roman" w:cs="Times New Roman"/>
          <w:sz w:val="24"/>
          <w:szCs w:val="24"/>
        </w:rPr>
        <w:t xml:space="preserve">for Pb sorption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&lt;EndNote&gt;&lt;Cite&gt;&lt;Author&gt;Inyang&lt;/Author&gt;&lt;Year&gt;2015&lt;/Year&gt;&lt;RecNum&gt;4164&lt;/RecNum&gt;&lt;DisplayText&gt;(Inyang&lt;style face="italic"&gt; et al.&lt;/style&gt; 2015)&lt;/DisplayText&gt;&lt;record&gt;&lt;rec-number&gt;4164&lt;/rec-number&gt;&lt;foreign-keys&gt;&lt;key app="EN" db-id="rafw2pa2v5t9daezrs6vrvshpz9r005txr9v" timestamp="1547150676"&gt;4164&lt;/key&gt;&lt;/foreign-keys&gt;&lt;ref-type name="Journal Article"&gt;17&lt;/ref-type&gt;&lt;contributors&gt;&lt;authors&gt;&lt;author&gt;Inyang, Mandu&lt;/author&gt;&lt;author&gt;Gao, Bin&lt;/author&gt;&lt;author&gt;Zimmerman, Andrew&lt;/author&gt;&lt;author&gt;Zhou, Yanmei&lt;/author&gt;&lt;author&gt;Cao, Xinde&lt;/author&gt;&lt;/authors&gt;&lt;/contributors&gt;&lt;titles&gt;&lt;title&gt;Sorption and cosorption of lead and sulfapyridine on carbon nanotube-modified biochars&lt;/title&gt;&lt;secondary-title&gt;Environmental Science and Pollution Research&lt;/secondary-title&gt;&lt;/titles&gt;&lt;pages&gt;1868-1876&lt;/pages&gt;&lt;volume&gt;22&lt;/volume&gt;&lt;number&gt;3&lt;/number&gt;&lt;dates&gt;&lt;year&gt;2015&lt;/year&gt;&lt;/dates&gt;&lt;isbn&gt;0944-1344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9509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9" w:tooltip="Inyang, 2015 #4164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Inyang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2015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CNT </w:t>
      </w:r>
      <w:r w:rsidRPr="00344A65">
        <w:rPr>
          <w:rFonts w:ascii="Times New Roman" w:hAnsi="Times New Roman" w:cs="Times New Roman"/>
          <w:sz w:val="24"/>
          <w:szCs w:val="24"/>
        </w:rPr>
        <w:t>mixing with a surfactant (sodium dodecyl benzene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A65">
        <w:rPr>
          <w:rFonts w:ascii="Times New Roman" w:hAnsi="Times New Roman" w:cs="Times New Roman"/>
          <w:sz w:val="24"/>
          <w:szCs w:val="24"/>
        </w:rPr>
        <w:t xml:space="preserve">sulfonate) </w:t>
      </w:r>
      <w:r>
        <w:rPr>
          <w:rFonts w:ascii="Times New Roman" w:hAnsi="Times New Roman" w:cs="Times New Roman"/>
          <w:sz w:val="24"/>
          <w:szCs w:val="24"/>
        </w:rPr>
        <w:t xml:space="preserve">before </w:t>
      </w:r>
      <w:r w:rsidRPr="00344A65">
        <w:rPr>
          <w:rFonts w:ascii="Times New Roman" w:hAnsi="Times New Roman" w:cs="Times New Roman"/>
          <w:sz w:val="24"/>
          <w:szCs w:val="24"/>
        </w:rPr>
        <w:t xml:space="preserve">biomass </w:t>
      </w:r>
      <w:r>
        <w:rPr>
          <w:rFonts w:ascii="Times New Roman" w:hAnsi="Times New Roman" w:cs="Times New Roman"/>
          <w:sz w:val="24"/>
          <w:szCs w:val="24"/>
        </w:rPr>
        <w:t xml:space="preserve">coating increased the </w:t>
      </w:r>
      <w:r w:rsidRPr="00344A65">
        <w:rPr>
          <w:rFonts w:ascii="Times New Roman" w:hAnsi="Times New Roman" w:cs="Times New Roman"/>
          <w:sz w:val="24"/>
          <w:szCs w:val="24"/>
        </w:rPr>
        <w:t>Pb</w:t>
      </w:r>
      <w:r>
        <w:rPr>
          <w:rFonts w:ascii="Times New Roman" w:hAnsi="Times New Roman" w:cs="Times New Roman"/>
          <w:sz w:val="24"/>
          <w:szCs w:val="24"/>
        </w:rPr>
        <w:t xml:space="preserve"> sorption capacity of </w:t>
      </w:r>
      <w:r w:rsidRPr="00344A65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 xml:space="preserve">types of biochar coated with </w:t>
      </w:r>
      <w:r w:rsidRPr="00344A65">
        <w:rPr>
          <w:rFonts w:ascii="Times New Roman" w:hAnsi="Times New Roman" w:cs="Times New Roman"/>
          <w:sz w:val="24"/>
          <w:szCs w:val="24"/>
        </w:rPr>
        <w:t>CNT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950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&lt;EndNote&gt;&lt;Cite&gt;&lt;Author&gt;Inyang&lt;/Author&gt;&lt;Year&gt;2015&lt;/Year&gt;&lt;RecNum&gt;4164&lt;/RecNum&gt;&lt;DisplayText&gt;(Inyang&lt;style face="italic"&gt; et al.&lt;/style&gt; 2015)&lt;/DisplayText&gt;&lt;record&gt;&lt;rec-number&gt;4164&lt;/rec-number&gt;&lt;foreign-keys&gt;&lt;key app="EN" db-id="rafw2pa2v5t9daezrs6vrvshpz9r005txr9v" timestamp="1547150676"&gt;4164&lt;/key&gt;&lt;/foreign-keys&gt;&lt;ref-type name="Journal Article"&gt;17&lt;/ref-type&gt;&lt;contributors&gt;&lt;authors&gt;&lt;author&gt;Inyang, Mandu&lt;/author&gt;&lt;author&gt;Gao, Bin&lt;/author&gt;&lt;author&gt;Zimmerman, Andrew&lt;/author&gt;&lt;author&gt;Zhou, Yanmei&lt;/author&gt;&lt;author&gt;Cao, Xinde&lt;/author&gt;&lt;/authors&gt;&lt;/contributors&gt;&lt;titles&gt;&lt;title&gt;Sorption and cosorption of lead and sulfapyridine on carbon nanotube-modified biochars&lt;/title&gt;&lt;secondary-title&gt;Environmental Science and Pollution Research&lt;/secondary-title&gt;&lt;/titles&gt;&lt;pages&gt;1868-1876&lt;/pages&gt;&lt;volume&gt;22&lt;/volume&gt;&lt;number&gt;3&lt;/number&gt;&lt;dates&gt;&lt;year&gt;2015&lt;/year&gt;&lt;/dates&gt;&lt;isbn&gt;0944-1344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9509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9" w:tooltip="Inyang, 2015 #4164" w:history="1">
        <w:r w:rsidR="0083793D">
          <w:rPr>
            <w:rFonts w:ascii="Times New Roman" w:hAnsi="Times New Roman" w:cs="Times New Roman"/>
            <w:noProof/>
            <w:sz w:val="24"/>
            <w:szCs w:val="24"/>
          </w:rPr>
          <w:t>Inyang</w:t>
        </w:r>
        <w:r w:rsidR="0083793D" w:rsidRPr="00F9509B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3793D">
          <w:rPr>
            <w:rFonts w:ascii="Times New Roman" w:hAnsi="Times New Roman" w:cs="Times New Roman"/>
            <w:noProof/>
            <w:sz w:val="24"/>
            <w:szCs w:val="24"/>
          </w:rPr>
          <w:t xml:space="preserve"> 2015</w:t>
        </w:r>
      </w:hyperlink>
      <w:r w:rsidR="00F9509B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344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643" w:rsidRDefault="00F21643"/>
    <w:p w:rsidR="00CD7B7C" w:rsidRPr="00CD7B7C" w:rsidRDefault="00CD7B7C" w:rsidP="00CD7B7C">
      <w:pPr>
        <w:jc w:val="both"/>
        <w:rPr>
          <w:rFonts w:ascii="Times New Roman" w:hAnsi="Times New Roman" w:cs="Times New Roman"/>
          <w:b/>
          <w:sz w:val="24"/>
        </w:rPr>
      </w:pPr>
      <w:r w:rsidRPr="00CD7B7C">
        <w:rPr>
          <w:rFonts w:ascii="Times New Roman" w:hAnsi="Times New Roman" w:cs="Times New Roman"/>
          <w:b/>
          <w:sz w:val="24"/>
        </w:rPr>
        <w:t xml:space="preserve">References </w:t>
      </w:r>
    </w:p>
    <w:p w:rsidR="0083793D" w:rsidRPr="0083793D" w:rsidRDefault="00F21643" w:rsidP="0083793D">
      <w:pPr>
        <w:pStyle w:val="EndNoteBibliography"/>
        <w:spacing w:after="0"/>
        <w:ind w:left="720" w:hanging="720"/>
      </w:pPr>
      <w:r>
        <w:rPr>
          <w:rFonts w:ascii="Calibri" w:hAnsi="Calibri" w:cs="Calibri"/>
        </w:rPr>
        <w:fldChar w:fldCharType="begin"/>
      </w:r>
      <w:r>
        <w:instrText xml:space="preserve"> ADDIN EN.REFLIST </w:instrText>
      </w:r>
      <w:r>
        <w:rPr>
          <w:rFonts w:ascii="Calibri" w:hAnsi="Calibri" w:cs="Calibri"/>
        </w:rPr>
        <w:fldChar w:fldCharType="separate"/>
      </w:r>
      <w:bookmarkStart w:id="2" w:name="_ENREF_1"/>
      <w:r w:rsidR="0083793D" w:rsidRPr="0083793D">
        <w:t>Cao, X, Ma, L, Gao, B, Harris, W. 2009. Dairy-manure derived biochar effectively sorbs lead and atrazine. Environ. Sci. Technol. 43:3285-3291</w:t>
      </w:r>
      <w:bookmarkEnd w:id="2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3" w:name="_ENREF_2"/>
      <w:r w:rsidRPr="0083793D">
        <w:t>Dong, X, Ma, LQ, Li, Y. 2011. Characteristics and mechanisms of hexavalent chromium removal by biochar from sugar beet tailing. J. Hazard. Mater. 190:909-915</w:t>
      </w:r>
      <w:bookmarkEnd w:id="3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4" w:name="_ENREF_3"/>
      <w:r w:rsidRPr="0083793D">
        <w:t>Han, L, Sun, H, Ro, KS, Sun, K, Libra, JA, Xing, B. 2017. Removal of antimony (III) and cadmium (II) from aqueous solution using animal manure-derived hydrochars and pyrochars. Bioresour. Technol. 234:77-85</w:t>
      </w:r>
      <w:bookmarkEnd w:id="4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5" w:name="_ENREF_4"/>
      <w:r w:rsidRPr="0083793D">
        <w:lastRenderedPageBreak/>
        <w:t>Huff, MD, Lee, JW. 2016. Biochar-surface oxygenation with hydrogen peroxide. J. Environ. Manage. 165:17-21</w:t>
      </w:r>
      <w:bookmarkEnd w:id="5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6" w:name="_ENREF_5"/>
      <w:r w:rsidRPr="0083793D">
        <w:t>Inyang, M, Gao, B, Ding, W, Pullammanappallil, P, Zimmerman, AR, Cao, X. 2011. Enhanced lead sorption by biochar derived from anaerobically digested sugarcane bagasse. Sep. Sci. Technol. 46:1950-1956</w:t>
      </w:r>
      <w:bookmarkEnd w:id="6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7" w:name="_ENREF_6"/>
      <w:r w:rsidRPr="0083793D">
        <w:t>Inyang, M, Gao, B, Pullammanappallil, P, Ding, W, Zimmerman, AR. 2010. Biochar from anaerobically digested sugarcane bagasse. Bioresour. Technol. 101:8868-8872</w:t>
      </w:r>
      <w:bookmarkEnd w:id="7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8" w:name="_ENREF_7"/>
      <w:r w:rsidRPr="0083793D">
        <w:t>Inyang, M, Gao, B, Yao, Y, Xue, Y, Zimmerman, AR, Pullammanappallil, P, Cao, X. 2012. Removal of heavy metals from aqueous solution by biochars derived from anaerobically digested biomass. Bioresour. Technol. 110:50-56</w:t>
      </w:r>
      <w:bookmarkEnd w:id="8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9" w:name="_ENREF_8"/>
      <w:r w:rsidRPr="0083793D">
        <w:t>Inyang, M, Gao, B, Zimmerman, A, Zhang, M, Chen, H. 2014. Synthesis, characterization, and dye sorption ability of carbon nanotube–biochar nanocomposites. Chem. Eng. J. 236:39-46</w:t>
      </w:r>
      <w:bookmarkEnd w:id="9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10" w:name="_ENREF_9"/>
      <w:r w:rsidRPr="0083793D">
        <w:t>Inyang, M, Gao, B, Zimmerman, A, Zhou, Y, Cao, X. 2015. Sorption and cosorption of lead and sulfapyridine on carbon nanotube-modified biochars. Environmental Science and Pollution Research. 22:1868-1876</w:t>
      </w:r>
      <w:bookmarkEnd w:id="10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11" w:name="_ENREF_10"/>
      <w:r w:rsidRPr="0083793D">
        <w:t>Kasozi, GN, Zimmerman, AR, Nkedi-Kizza, P, Gao, B. 2010. Catechol and humic acid sorption onto a range of laboratory-produced black carbons (biochars). Environ. Sci. Technol. 44:6189-6195</w:t>
      </w:r>
      <w:bookmarkEnd w:id="11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12" w:name="_ENREF_11"/>
      <w:r w:rsidRPr="0083793D">
        <w:t>Kumar, S, Loganathan, VA, Gupta, RB, Barnett, MO. 2011. An assessment of U (VI) removal from groundwater using biochar produced from hydrothermal carbonization. J. Environ. Manage. 92:2504-2512</w:t>
      </w:r>
      <w:bookmarkEnd w:id="12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13" w:name="_ENREF_12"/>
      <w:r w:rsidRPr="0083793D">
        <w:lastRenderedPageBreak/>
        <w:t>Liu, Z, Zhang, F-S. 2009. Removal of lead from water using biochars prepared from hydrothermal liquefaction of biomass. J. Hazard. Mater. 167:933-939</w:t>
      </w:r>
      <w:bookmarkEnd w:id="13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14" w:name="_ENREF_13"/>
      <w:r w:rsidRPr="0083793D">
        <w:t>Lu, H, Zhang, W, Yang, Y, Huang, X, Wang, S, Qiu, R. 2012. Relative distribution of Pb2+ sorption mechanisms by sludge-derived biochar. Water Res. 46:854-862</w:t>
      </w:r>
      <w:bookmarkEnd w:id="14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15" w:name="_ENREF_14"/>
      <w:r w:rsidRPr="0083793D">
        <w:t>Tran, HN, You, S-J, Hosseini-Bandegharaei, A, Chao, H-P. 2017. Mistakes and inconsistencies regarding adsorption of contaminants from aqueous solutions: a critical review. Water Res. 120:88-116</w:t>
      </w:r>
      <w:bookmarkEnd w:id="15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16" w:name="_ENREF_15"/>
      <w:r w:rsidRPr="0083793D">
        <w:t>Wang, S, Gao, B, Zimmerman, AR, Li, Y, Ma, L, Harris, WG, Migliaccio, KW. 2015. Physicochemical and sorptive properties of biochars derived from woody and herbaceous biomass. Chemosphere. 134:257-262</w:t>
      </w:r>
      <w:bookmarkEnd w:id="16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17" w:name="_ENREF_16"/>
      <w:r w:rsidRPr="0083793D">
        <w:t>Xu, M, Gao, Z, Wei, Q, Chen, G, Tang, D. 2016. Label-free hairpin DNA-scaffolded silver nanoclusters for fluorescent detection of Hg 2+ using exonuclease III-assisted target recycling amplification. Biosensors Bioelectron. 79:411-415</w:t>
      </w:r>
      <w:bookmarkEnd w:id="17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18" w:name="_ENREF_17"/>
      <w:r w:rsidRPr="0083793D">
        <w:t>Xu, X, Cao, X, Zhao, L. 2013. Comparison of rice husk-and dairy manure-derived biochars for simultaneously removing heavy metals from aqueous solutions: role of mineral components in biochars. Chemosphere. 92:955-961</w:t>
      </w:r>
      <w:bookmarkEnd w:id="18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19" w:name="_ENREF_18"/>
      <w:r w:rsidRPr="0083793D">
        <w:t>Xue, Y, Gao, B, Yao, Y, Inyang, M, Zhang, M, Zimmerman, AR, Ro, KS. 2012. Hydrogen peroxide modification enhances the ability of biochar (hydrochar) produced from hydrothermal carbonization of peanut hull to remove aqueous heavy metals: batch and column tests. Chem. Eng. J. 200:673-680</w:t>
      </w:r>
      <w:bookmarkEnd w:id="19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20" w:name="_ENREF_19"/>
      <w:r w:rsidRPr="0083793D">
        <w:t>Zhang, F, Wang, X, Yin, D, Peng, B, Tan, C, Liu, Y, Tan, X, Wu, S. 2015a. Efficiency and mechanisms of Cd removal from aqueous solution by biochar derived from water hyacinth (Eichornia crassipes). J. Environ. Manage. 153:68-73</w:t>
      </w:r>
      <w:bookmarkEnd w:id="20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21" w:name="_ENREF_20"/>
      <w:r w:rsidRPr="0083793D">
        <w:lastRenderedPageBreak/>
        <w:t>Zhang, M-m, Liu, Y-g, Li, T-t, Xu, W-h, Zheng, B-h, Tan, X-f, Wang, H, Guo, Y-m, Guo, F-y, Wang, S-f. 2015b. Chitosan modification of magnetic biochar produced from Eichhornia crassipes for enhanced sorption of Cr (vi) from aqueous solution. RSC Advances. 5:46955-46964</w:t>
      </w:r>
      <w:bookmarkEnd w:id="21"/>
    </w:p>
    <w:p w:rsidR="0083793D" w:rsidRPr="0083793D" w:rsidRDefault="0083793D" w:rsidP="0083793D">
      <w:pPr>
        <w:pStyle w:val="EndNoteBibliography"/>
        <w:spacing w:after="0"/>
        <w:ind w:left="720" w:hanging="720"/>
      </w:pPr>
      <w:bookmarkStart w:id="22" w:name="_ENREF_21"/>
      <w:r w:rsidRPr="0083793D">
        <w:t>Zhao, L, Zheng, W, Mašek, O, Chen, X, Gu, B, Sharma, BK, Cao, X. 2017. Roles of phosphoric acid in biochar formation: synchronously improving carbon retention and sorption capacity. J Environ Qual. 46:393-401</w:t>
      </w:r>
      <w:bookmarkEnd w:id="22"/>
    </w:p>
    <w:p w:rsidR="0083793D" w:rsidRPr="0083793D" w:rsidRDefault="0083793D" w:rsidP="0083793D">
      <w:pPr>
        <w:pStyle w:val="EndNoteBibliography"/>
        <w:ind w:left="720" w:hanging="720"/>
      </w:pPr>
      <w:bookmarkStart w:id="23" w:name="_ENREF_22"/>
      <w:r w:rsidRPr="0083793D">
        <w:t>Zhou, Y, Gao, B, Zimmerman, AR, Chen, H, Zhang, M, Cao, X. 2014. Biochar-supported zerovalent iron for removal of various contaminants from aqueous solutions. Bioresour. Technol. 152:538-542</w:t>
      </w:r>
      <w:bookmarkEnd w:id="23"/>
    </w:p>
    <w:p w:rsidR="00AA1620" w:rsidRDefault="00F21643" w:rsidP="00CD7B7C">
      <w:pPr>
        <w:jc w:val="both"/>
      </w:pPr>
      <w:r>
        <w:fldChar w:fldCharType="end"/>
      </w:r>
    </w:p>
    <w:sectPr w:rsidR="00AA1620" w:rsidSect="00572084">
      <w:footerReference w:type="default" r:id="rId9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4E" w:rsidRDefault="00D7674E" w:rsidP="00572084">
      <w:pPr>
        <w:spacing w:after="0" w:line="240" w:lineRule="auto"/>
      </w:pPr>
      <w:r>
        <w:separator/>
      </w:r>
    </w:p>
  </w:endnote>
  <w:endnote w:type="continuationSeparator" w:id="0">
    <w:p w:rsidR="00D7674E" w:rsidRDefault="00D7674E" w:rsidP="0057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458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93D" w:rsidRDefault="0083793D">
        <w:pPr>
          <w:pStyle w:val="Footer"/>
          <w:jc w:val="center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4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93D" w:rsidRDefault="0083793D" w:rsidP="005720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4E" w:rsidRDefault="00D7674E" w:rsidP="00572084">
      <w:pPr>
        <w:spacing w:after="0" w:line="240" w:lineRule="auto"/>
      </w:pPr>
      <w:r>
        <w:separator/>
      </w:r>
    </w:p>
  </w:footnote>
  <w:footnote w:type="continuationSeparator" w:id="0">
    <w:p w:rsidR="00D7674E" w:rsidRDefault="00D7674E" w:rsidP="0057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100F4"/>
    <w:multiLevelType w:val="multilevel"/>
    <w:tmpl w:val="A35A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ironment Intl 123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afw2pa2v5t9daezrs6vrvshpz9r005txr9v&quot;&gt;Nabeel&lt;record-ids&gt;&lt;item&gt;4129&lt;/item&gt;&lt;item&gt;4140&lt;/item&gt;&lt;item&gt;4153&lt;/item&gt;&lt;item&gt;4160&lt;/item&gt;&lt;item&gt;4161&lt;/item&gt;&lt;item&gt;4162&lt;/item&gt;&lt;item&gt;4163&lt;/item&gt;&lt;item&gt;4164&lt;/item&gt;&lt;item&gt;4169&lt;/item&gt;&lt;item&gt;4175&lt;/item&gt;&lt;item&gt;4183&lt;/item&gt;&lt;item&gt;4219&lt;/item&gt;&lt;item&gt;4226&lt;/item&gt;&lt;item&gt;4227&lt;/item&gt;&lt;item&gt;4228&lt;/item&gt;&lt;item&gt;4230&lt;/item&gt;&lt;item&gt;4237&lt;/item&gt;&lt;item&gt;4240&lt;/item&gt;&lt;item&gt;4241&lt;/item&gt;&lt;item&gt;4242&lt;/item&gt;&lt;item&gt;4246&lt;/item&gt;&lt;item&gt;4252&lt;/item&gt;&lt;/record-ids&gt;&lt;/item&gt;&lt;/Libraries&gt;"/>
  </w:docVars>
  <w:rsids>
    <w:rsidRoot w:val="00EB48B6"/>
    <w:rsid w:val="00123239"/>
    <w:rsid w:val="00126523"/>
    <w:rsid w:val="001B34B4"/>
    <w:rsid w:val="003C7088"/>
    <w:rsid w:val="00412C6C"/>
    <w:rsid w:val="004F64BE"/>
    <w:rsid w:val="00572084"/>
    <w:rsid w:val="005F2E7B"/>
    <w:rsid w:val="0083793D"/>
    <w:rsid w:val="00A9632C"/>
    <w:rsid w:val="00AA1620"/>
    <w:rsid w:val="00AA2CE3"/>
    <w:rsid w:val="00B65432"/>
    <w:rsid w:val="00BF11DE"/>
    <w:rsid w:val="00C472A9"/>
    <w:rsid w:val="00C65485"/>
    <w:rsid w:val="00CD7B7C"/>
    <w:rsid w:val="00D7674E"/>
    <w:rsid w:val="00EA1BC7"/>
    <w:rsid w:val="00EB48B6"/>
    <w:rsid w:val="00F13F9B"/>
    <w:rsid w:val="00F21643"/>
    <w:rsid w:val="00F62709"/>
    <w:rsid w:val="00F9509B"/>
    <w:rsid w:val="00FA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AF1F9D-7E63-4322-839A-740D7493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627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6270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709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21643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164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21643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21643"/>
    <w:rPr>
      <w:rFonts w:ascii="Times New Roman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57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084"/>
  </w:style>
  <w:style w:type="paragraph" w:styleId="Footer">
    <w:name w:val="footer"/>
    <w:basedOn w:val="Normal"/>
    <w:link w:val="FooterChar"/>
    <w:uiPriority w:val="99"/>
    <w:unhideWhenUsed/>
    <w:rsid w:val="0057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alshakoor88@gcuf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alshakoor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6731</Words>
  <Characters>38373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Karthiga Jeyaprakash</cp:lastModifiedBy>
  <cp:revision>18</cp:revision>
  <dcterms:created xsi:type="dcterms:W3CDTF">2019-01-12T20:26:00Z</dcterms:created>
  <dcterms:modified xsi:type="dcterms:W3CDTF">2019-10-23T07:20:00Z</dcterms:modified>
</cp:coreProperties>
</file>