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A4" w:rsidRPr="002E4606" w:rsidRDefault="00A06FA4" w:rsidP="00A06FA4">
      <w:pPr>
        <w:jc w:val="center"/>
        <w:rPr>
          <w:rFonts w:ascii="Times New Roman" w:hAnsi="Times New Roman" w:cs="Times New Roman"/>
          <w:b/>
          <w:sz w:val="24"/>
        </w:rPr>
      </w:pPr>
      <w:r w:rsidRPr="002E4606">
        <w:rPr>
          <w:rFonts w:ascii="Times New Roman" w:hAnsi="Times New Roman" w:cs="Times New Roman"/>
          <w:b/>
          <w:sz w:val="24"/>
        </w:rPr>
        <w:t>Homology modelling:</w:t>
      </w:r>
    </w:p>
    <w:p w:rsidR="00A06FA4" w:rsidRPr="00CD5A75"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US"/>
        </w:rPr>
      </w:pPr>
      <w:r w:rsidRPr="002E4606">
        <w:rPr>
          <w:rFonts w:ascii="Times New Roman" w:hAnsi="Times New Roman"/>
          <w:sz w:val="24"/>
          <w:szCs w:val="24"/>
          <w:lang w:val="en-IN" w:bidi="hi-IN"/>
        </w:rPr>
        <w:t>Due to unavailability of solved X-ray crystallographic structure of Leishmanial DHFR-TS, homology modelling was performed for the generation of protein structure of DHFR-TS. Homology modelling was carried out using Modeller 9.19 for Windows (64-bit) obtained from (</w:t>
      </w:r>
      <w:hyperlink r:id="rId6" w:history="1">
        <w:r w:rsidRPr="002E4606">
          <w:rPr>
            <w:rStyle w:val="Lienhypertexte"/>
            <w:rFonts w:ascii="Times New Roman" w:hAnsi="Times New Roman"/>
            <w:sz w:val="24"/>
            <w:szCs w:val="24"/>
            <w:lang w:val="en-IN" w:bidi="hi-IN"/>
          </w:rPr>
          <w:t>https://salilab.org/modeller/</w:t>
        </w:r>
      </w:hyperlink>
      <w:r w:rsidRPr="002E4606">
        <w:rPr>
          <w:rFonts w:ascii="Times New Roman" w:hAnsi="Times New Roman"/>
          <w:sz w:val="24"/>
          <w:szCs w:val="24"/>
          <w:lang w:val="en-IN" w:bidi="hi-IN"/>
        </w:rPr>
        <w:t xml:space="preserve">), with the help of ‘Advanced </w:t>
      </w:r>
      <w:proofErr w:type="spellStart"/>
      <w:r w:rsidRPr="002E4606">
        <w:rPr>
          <w:rFonts w:ascii="Times New Roman" w:hAnsi="Times New Roman"/>
          <w:sz w:val="24"/>
          <w:szCs w:val="24"/>
          <w:lang w:val="en-IN" w:bidi="hi-IN"/>
        </w:rPr>
        <w:t>Modeling</w:t>
      </w:r>
      <w:proofErr w:type="spellEnd"/>
      <w:r w:rsidRPr="002E4606">
        <w:rPr>
          <w:rFonts w:ascii="Times New Roman" w:hAnsi="Times New Roman"/>
          <w:sz w:val="24"/>
          <w:szCs w:val="24"/>
          <w:lang w:val="en-IN" w:bidi="hi-IN"/>
        </w:rPr>
        <w:t xml:space="preserve">’ tutorial of Modeller 9.19 which consisted of </w:t>
      </w:r>
      <w:proofErr w:type="spellStart"/>
      <w:r w:rsidRPr="002E4606">
        <w:rPr>
          <w:rFonts w:ascii="Times New Roman" w:hAnsi="Times New Roman"/>
          <w:sz w:val="24"/>
          <w:szCs w:val="24"/>
          <w:lang w:val="en-IN" w:bidi="hi-IN"/>
        </w:rPr>
        <w:t>modeling</w:t>
      </w:r>
      <w:proofErr w:type="spellEnd"/>
      <w:r w:rsidRPr="002E4606">
        <w:rPr>
          <w:rFonts w:ascii="Times New Roman" w:hAnsi="Times New Roman"/>
          <w:sz w:val="24"/>
          <w:szCs w:val="24"/>
          <w:lang w:val="en-IN" w:bidi="hi-IN"/>
        </w:rPr>
        <w:t xml:space="preserve"> of protein-ligand complex based on multiple alignment, loop refinement. Three types of input files are required by the Modeller in order to generate a protein structure viz., the query sequence in PIR format, structure of template proteins in PDB format, python command files (scripts) in plain text format. Firstly, the query/target </w:t>
      </w:r>
      <w:proofErr w:type="spellStart"/>
      <w:r w:rsidRPr="002E4606">
        <w:rPr>
          <w:rFonts w:ascii="Times New Roman" w:hAnsi="Times New Roman"/>
          <w:sz w:val="24"/>
          <w:szCs w:val="24"/>
          <w:lang w:val="en-IN" w:bidi="hi-IN"/>
        </w:rPr>
        <w:t>sequenceof</w:t>
      </w:r>
      <w:r w:rsidRPr="002E4606">
        <w:rPr>
          <w:rFonts w:ascii="Times New Roman" w:hAnsi="Times New Roman"/>
          <w:i/>
          <w:sz w:val="24"/>
          <w:szCs w:val="24"/>
          <w:lang w:val="en-IN" w:bidi="hi-IN"/>
        </w:rPr>
        <w:t>Leishmaniadonovani</w:t>
      </w:r>
      <w:r w:rsidRPr="002E4606">
        <w:rPr>
          <w:rFonts w:ascii="Times New Roman" w:hAnsi="Times New Roman"/>
          <w:sz w:val="24"/>
          <w:szCs w:val="24"/>
          <w:lang w:val="en-IN" w:bidi="hi-IN"/>
        </w:rPr>
        <w:t>DHFR</w:t>
      </w:r>
      <w:proofErr w:type="spellEnd"/>
      <w:r w:rsidRPr="002E4606">
        <w:rPr>
          <w:rFonts w:ascii="Times New Roman" w:hAnsi="Times New Roman"/>
          <w:sz w:val="24"/>
          <w:szCs w:val="24"/>
          <w:lang w:val="en-IN" w:bidi="hi-IN"/>
        </w:rPr>
        <w:t xml:space="preserve">-TS </w:t>
      </w:r>
      <w:r w:rsidRPr="00CD5A75">
        <w:rPr>
          <w:rFonts w:ascii="Times New Roman" w:hAnsi="Times New Roman"/>
          <w:sz w:val="24"/>
          <w:szCs w:val="24"/>
          <w:lang w:val="en-US"/>
        </w:rPr>
        <w:t>(Accession: XP_003858395.1</w:t>
      </w:r>
      <w:proofErr w:type="gramStart"/>
      <w:r w:rsidRPr="00CD5A75">
        <w:rPr>
          <w:rFonts w:ascii="Times New Roman" w:hAnsi="Times New Roman"/>
          <w:sz w:val="24"/>
          <w:szCs w:val="24"/>
          <w:lang w:val="en-US"/>
        </w:rPr>
        <w:t>)</w:t>
      </w:r>
      <w:r w:rsidRPr="002E4606">
        <w:rPr>
          <w:rFonts w:ascii="Times New Roman" w:hAnsi="Times New Roman"/>
          <w:sz w:val="24"/>
          <w:szCs w:val="24"/>
          <w:lang w:val="en-IN" w:bidi="hi-IN"/>
        </w:rPr>
        <w:t>was</w:t>
      </w:r>
      <w:proofErr w:type="gramEnd"/>
      <w:r w:rsidRPr="002E4606">
        <w:rPr>
          <w:rFonts w:ascii="Times New Roman" w:hAnsi="Times New Roman"/>
          <w:sz w:val="24"/>
          <w:szCs w:val="24"/>
          <w:lang w:val="en-IN" w:bidi="hi-IN"/>
        </w:rPr>
        <w:t xml:space="preserve"> obtained in the FASTA format from </w:t>
      </w:r>
      <w:r w:rsidRPr="00CD5A75">
        <w:rPr>
          <w:rFonts w:ascii="Times New Roman" w:hAnsi="Times New Roman"/>
          <w:sz w:val="24"/>
          <w:szCs w:val="24"/>
          <w:lang w:val="en-US"/>
        </w:rPr>
        <w:t xml:space="preserve">NCBI </w:t>
      </w:r>
      <w:r w:rsidRPr="002E4606">
        <w:rPr>
          <w:rFonts w:ascii="Times New Roman" w:hAnsi="Times New Roman"/>
          <w:sz w:val="24"/>
          <w:szCs w:val="24"/>
          <w:lang w:val="en-IN" w:bidi="hi-IN"/>
        </w:rPr>
        <w:t>(</w:t>
      </w:r>
      <w:r w:rsidRPr="002E4606">
        <w:rPr>
          <w:rFonts w:ascii="Times New Roman" w:hAnsi="Times New Roman"/>
          <w:b/>
          <w:sz w:val="24"/>
          <w:szCs w:val="24"/>
          <w:lang w:val="en-IN" w:bidi="hi-IN"/>
        </w:rPr>
        <w:t xml:space="preserve">National </w:t>
      </w:r>
      <w:proofErr w:type="spellStart"/>
      <w:r w:rsidRPr="002E4606">
        <w:rPr>
          <w:rFonts w:ascii="Times New Roman" w:hAnsi="Times New Roman"/>
          <w:b/>
          <w:sz w:val="24"/>
          <w:szCs w:val="24"/>
          <w:lang w:val="en-IN" w:bidi="hi-IN"/>
        </w:rPr>
        <w:t>Center</w:t>
      </w:r>
      <w:proofErr w:type="spellEnd"/>
      <w:r w:rsidRPr="002E4606">
        <w:rPr>
          <w:rFonts w:ascii="Times New Roman" w:hAnsi="Times New Roman"/>
          <w:b/>
          <w:sz w:val="24"/>
          <w:szCs w:val="24"/>
          <w:lang w:val="en-IN" w:bidi="hi-IN"/>
        </w:rPr>
        <w:t xml:space="preserve"> for Biotechnology Information</w:t>
      </w:r>
      <w:r w:rsidRPr="002E4606">
        <w:rPr>
          <w:rFonts w:ascii="Times New Roman" w:hAnsi="Times New Roman"/>
          <w:sz w:val="24"/>
          <w:szCs w:val="24"/>
          <w:lang w:val="en-IN" w:bidi="hi-IN"/>
        </w:rPr>
        <w:t>)</w:t>
      </w:r>
      <w:r w:rsidRPr="00CD5A75">
        <w:rPr>
          <w:rFonts w:ascii="Times New Roman" w:hAnsi="Times New Roman"/>
          <w:sz w:val="24"/>
          <w:szCs w:val="24"/>
          <w:lang w:val="en-US"/>
        </w:rPr>
        <w:t xml:space="preserve"> (</w:t>
      </w:r>
      <w:hyperlink r:id="rId7" w:history="1">
        <w:r w:rsidRPr="00CD5A75">
          <w:rPr>
            <w:rStyle w:val="Lienhypertexte"/>
            <w:rFonts w:ascii="Times New Roman" w:hAnsi="Times New Roman"/>
            <w:sz w:val="24"/>
            <w:szCs w:val="24"/>
            <w:lang w:val="en-US"/>
          </w:rPr>
          <w:t>https://www.ncbi.nlm.nih.gov/</w:t>
        </w:r>
      </w:hyperlink>
      <w:r w:rsidRPr="00CD5A75">
        <w:rPr>
          <w:rFonts w:ascii="Times New Roman" w:hAnsi="Times New Roman"/>
          <w:sz w:val="24"/>
          <w:szCs w:val="24"/>
          <w:lang w:val="en-US"/>
        </w:rPr>
        <w:t xml:space="preserve">). </w:t>
      </w:r>
    </w:p>
    <w:p w:rsidR="00A06FA4" w:rsidRPr="00CD5A75"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This query sequence is utilized for two purposes: a) to run BLAST in order to identify appropriate template proteins on the basis of sequence identity and E-value (expected value), b) FASTA format of query sequence was converted to PIR format and saved as ‘DHFR-TS.ali’ file readable by modeller. 3INVA and 2H2QA belonging to </w:t>
      </w:r>
      <w:r w:rsidRPr="00CD5A75">
        <w:rPr>
          <w:rFonts w:ascii="Times New Roman" w:hAnsi="Times New Roman"/>
          <w:i/>
          <w:sz w:val="24"/>
          <w:szCs w:val="24"/>
          <w:lang w:val="en-US"/>
        </w:rPr>
        <w:t>Trypanosomacruzi</w:t>
      </w:r>
      <w:r w:rsidRPr="00CD5A75">
        <w:rPr>
          <w:rFonts w:ascii="Times New Roman" w:hAnsi="Times New Roman"/>
          <w:sz w:val="24"/>
          <w:szCs w:val="24"/>
          <w:lang w:val="en-US"/>
        </w:rPr>
        <w:t>Dihydrofolate reductase-thymidylate synthase proteins having sequence identity of 67% and zero E-value (expected value) each were selected as templates. The solved X-ray crystal structures of both the template proteins were obtained from protein data bank (</w:t>
      </w:r>
      <w:r w:rsidR="00CD5A75">
        <w:fldChar w:fldCharType="begin"/>
      </w:r>
      <w:r w:rsidR="00CD5A75" w:rsidRPr="00CD5A75">
        <w:rPr>
          <w:lang w:val="en-US"/>
        </w:rPr>
        <w:instrText xml:space="preserve"> HYPERLINK "https://www.rcsb.org/" </w:instrText>
      </w:r>
      <w:r w:rsidR="00CD5A75">
        <w:fldChar w:fldCharType="separate"/>
      </w:r>
      <w:r w:rsidRPr="00CD5A75">
        <w:rPr>
          <w:rStyle w:val="Lienhypertexte"/>
          <w:rFonts w:ascii="Times New Roman" w:hAnsi="Times New Roman"/>
          <w:sz w:val="24"/>
          <w:szCs w:val="24"/>
          <w:lang w:val="en-US"/>
        </w:rPr>
        <w:t>https://www.rcsb.org/</w:t>
      </w:r>
      <w:r w:rsidR="00CD5A75">
        <w:rPr>
          <w:rStyle w:val="Lienhypertexte"/>
          <w:rFonts w:ascii="Times New Roman" w:hAnsi="Times New Roman"/>
          <w:sz w:val="24"/>
          <w:szCs w:val="24"/>
        </w:rPr>
        <w:fldChar w:fldCharType="end"/>
      </w:r>
      <w:r w:rsidRPr="00CD5A75">
        <w:rPr>
          <w:rFonts w:ascii="Times New Roman" w:hAnsi="Times New Roman"/>
          <w:sz w:val="24"/>
          <w:szCs w:val="24"/>
          <w:lang w:val="en-US"/>
        </w:rPr>
        <w:t xml:space="preserve">). A number of python based scripts such as salign.py, align2d_mult.py, model_mult.py, evaluate_model.py were executed using modeller in order to generate the protein structure. Each script has its own significance from sequence alignment to generation of probable protein models to evaluation of generated protein models. The model_mult.log file enlists all the models generated </w:t>
      </w:r>
      <w:r w:rsidRPr="00CD5A75">
        <w:rPr>
          <w:rFonts w:ascii="Times New Roman" w:hAnsi="Times New Roman"/>
          <w:b/>
          <w:sz w:val="24"/>
          <w:szCs w:val="24"/>
          <w:lang w:val="en-US"/>
        </w:rPr>
        <w:t xml:space="preserve">(Table </w:t>
      </w:r>
      <w:r w:rsidR="007D61C8" w:rsidRPr="00CD5A75">
        <w:rPr>
          <w:rFonts w:ascii="Times New Roman" w:hAnsi="Times New Roman"/>
          <w:b/>
          <w:sz w:val="24"/>
          <w:szCs w:val="24"/>
          <w:lang w:val="en-US"/>
        </w:rPr>
        <w:t>S</w:t>
      </w:r>
      <w:r w:rsidRPr="00CD5A75">
        <w:rPr>
          <w:rFonts w:ascii="Times New Roman" w:hAnsi="Times New Roman"/>
          <w:b/>
          <w:sz w:val="24"/>
          <w:szCs w:val="24"/>
          <w:lang w:val="en-US"/>
        </w:rPr>
        <w:t>1).</w:t>
      </w:r>
      <w:r w:rsidRPr="00CD5A75">
        <w:rPr>
          <w:rFonts w:ascii="Times New Roman" w:hAnsi="Times New Roman"/>
          <w:sz w:val="24"/>
          <w:szCs w:val="24"/>
          <w:lang w:val="en-US"/>
        </w:rPr>
        <w:t xml:space="preserve"> </w:t>
      </w:r>
    </w:p>
    <w:p w:rsidR="00A06FA4" w:rsidRPr="00CD5A75"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US"/>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Each model was evaluated on the basis of their DOPE (Discrete Optimized Protein Energy) and GA341 Scores, where a model is considered ideal when it possesses least DOPE Score and GA341 value as 1. Therefore, on the basis of DOPE and GA341, DHFR-TS.B99990005.pdb was </w:t>
      </w:r>
      <w:proofErr w:type="gramStart"/>
      <w:r w:rsidRPr="002E4606">
        <w:rPr>
          <w:rFonts w:ascii="Times New Roman" w:hAnsi="Times New Roman"/>
          <w:sz w:val="24"/>
          <w:szCs w:val="24"/>
          <w:lang w:val="en-IN" w:bidi="hi-IN"/>
        </w:rPr>
        <w:t>selected</w:t>
      </w:r>
      <w:proofErr w:type="gramEnd"/>
      <w:r w:rsidRPr="002E4606">
        <w:rPr>
          <w:rFonts w:ascii="Times New Roman" w:hAnsi="Times New Roman"/>
          <w:sz w:val="24"/>
          <w:szCs w:val="24"/>
          <w:lang w:val="en-IN" w:bidi="hi-IN"/>
        </w:rPr>
        <w:t xml:space="preserve"> for further evaluation by running evaluate_model.py script. As a result, a dope profile for the protein model was generated as ‘</w:t>
      </w:r>
      <w:proofErr w:type="spellStart"/>
      <w:r w:rsidRPr="002E4606">
        <w:rPr>
          <w:rFonts w:ascii="Times New Roman" w:hAnsi="Times New Roman"/>
          <w:sz w:val="24"/>
          <w:szCs w:val="24"/>
          <w:lang w:val="en-IN" w:bidi="hi-IN"/>
        </w:rPr>
        <w:t>model.profile</w:t>
      </w:r>
      <w:proofErr w:type="spellEnd"/>
      <w:r w:rsidRPr="002E4606">
        <w:rPr>
          <w:rFonts w:ascii="Times New Roman" w:hAnsi="Times New Roman"/>
          <w:sz w:val="24"/>
          <w:szCs w:val="24"/>
          <w:lang w:val="en-IN" w:bidi="hi-IN"/>
        </w:rPr>
        <w:t xml:space="preserve">’. </w:t>
      </w:r>
      <w:proofErr w:type="spellStart"/>
      <w:r w:rsidRPr="002E4606">
        <w:rPr>
          <w:rFonts w:ascii="Times New Roman" w:hAnsi="Times New Roman"/>
          <w:sz w:val="24"/>
          <w:szCs w:val="24"/>
          <w:lang w:val="en-IN" w:bidi="hi-IN"/>
        </w:rPr>
        <w:t>Gnuplot</w:t>
      </w:r>
      <w:proofErr w:type="spellEnd"/>
      <w:r w:rsidRPr="002E4606">
        <w:rPr>
          <w:rFonts w:ascii="Times New Roman" w:hAnsi="Times New Roman"/>
          <w:sz w:val="24"/>
          <w:szCs w:val="24"/>
          <w:lang w:val="en-IN" w:bidi="hi-IN"/>
        </w:rPr>
        <w:t xml:space="preserve"> was utilized to compare the dope score profiles of the templates and model </w:t>
      </w:r>
      <w:r w:rsidRPr="002E4606">
        <w:rPr>
          <w:rFonts w:ascii="Times New Roman" w:hAnsi="Times New Roman"/>
          <w:b/>
          <w:sz w:val="24"/>
          <w:szCs w:val="24"/>
          <w:lang w:val="en-IN" w:bidi="hi-IN"/>
        </w:rPr>
        <w:t xml:space="preserve">(Figure </w:t>
      </w:r>
      <w:r w:rsidR="007D61C8" w:rsidRPr="002E4606">
        <w:rPr>
          <w:rFonts w:ascii="Times New Roman" w:hAnsi="Times New Roman"/>
          <w:b/>
          <w:sz w:val="24"/>
          <w:szCs w:val="24"/>
          <w:lang w:val="en-IN" w:bidi="hi-IN"/>
        </w:rPr>
        <w:t>S</w:t>
      </w:r>
      <w:r w:rsidRPr="002E4606">
        <w:rPr>
          <w:rFonts w:ascii="Times New Roman" w:hAnsi="Times New Roman"/>
          <w:b/>
          <w:sz w:val="24"/>
          <w:szCs w:val="24"/>
          <w:lang w:val="en-IN" w:bidi="hi-IN"/>
        </w:rPr>
        <w:t>1)</w:t>
      </w:r>
      <w:r w:rsidRPr="002E4606">
        <w:rPr>
          <w:rFonts w:ascii="Times New Roman" w:hAnsi="Times New Roman"/>
          <w:sz w:val="24"/>
          <w:szCs w:val="24"/>
          <w:lang w:val="en-IN" w:bidi="hi-IN"/>
        </w:rPr>
        <w:t>.</w:t>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lastRenderedPageBreak/>
        <w:t xml:space="preserve">The plot showed that the conformation of the loop around residues 200 to 217 had higher DOPE score as compared to the model based on single templates. Therefore, the selected model was subjected to loop refinement function of modeller. Various scripts were executed such as loop_refine.py, </w:t>
      </w:r>
      <w:proofErr w:type="spellStart"/>
      <w:r w:rsidRPr="002E4606">
        <w:rPr>
          <w:rFonts w:ascii="Times New Roman" w:hAnsi="Times New Roman"/>
          <w:sz w:val="24"/>
          <w:szCs w:val="24"/>
          <w:lang w:val="en-IN" w:bidi="hi-IN"/>
        </w:rPr>
        <w:t>model_energies_py</w:t>
      </w:r>
      <w:proofErr w:type="spellEnd"/>
      <w:r w:rsidRPr="002E4606">
        <w:rPr>
          <w:rFonts w:ascii="Times New Roman" w:hAnsi="Times New Roman"/>
          <w:sz w:val="24"/>
          <w:szCs w:val="24"/>
          <w:lang w:val="en-IN" w:bidi="hi-IN"/>
        </w:rPr>
        <w:t xml:space="preserve">, evaluate_model_1.py. As a result, a total of ten probable loop models were generated by modeller </w:t>
      </w:r>
      <w:r w:rsidRPr="002E4606">
        <w:rPr>
          <w:rFonts w:ascii="Times New Roman" w:hAnsi="Times New Roman"/>
          <w:b/>
          <w:sz w:val="24"/>
          <w:szCs w:val="24"/>
          <w:lang w:val="en-IN" w:bidi="hi-IN"/>
        </w:rPr>
        <w:t xml:space="preserve">(Table </w:t>
      </w:r>
      <w:r w:rsidR="007D61C8" w:rsidRPr="002E4606">
        <w:rPr>
          <w:rFonts w:ascii="Times New Roman" w:hAnsi="Times New Roman"/>
          <w:b/>
          <w:sz w:val="24"/>
          <w:szCs w:val="24"/>
          <w:lang w:val="en-IN" w:bidi="hi-IN"/>
        </w:rPr>
        <w:t>S</w:t>
      </w:r>
      <w:r w:rsidRPr="002E4606">
        <w:rPr>
          <w:rFonts w:ascii="Times New Roman" w:hAnsi="Times New Roman"/>
          <w:b/>
          <w:sz w:val="24"/>
          <w:szCs w:val="24"/>
          <w:lang w:val="en-IN" w:bidi="hi-IN"/>
        </w:rPr>
        <w:t>2)</w:t>
      </w:r>
      <w:r w:rsidRPr="002E4606">
        <w:rPr>
          <w:rFonts w:ascii="Times New Roman" w:hAnsi="Times New Roman"/>
          <w:sz w:val="24"/>
          <w:szCs w:val="24"/>
          <w:lang w:val="en-IN" w:bidi="hi-IN"/>
        </w:rPr>
        <w:t>. The best model (DHFR-TS.BL00050001.pdb) was selected on the basis of DOPE score.</w:t>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The evaluate_model.py generated a dope score profile for the selected model which was utilized to compare profile of previously selected best protein model (DHFR</w:t>
      </w:r>
      <w:r w:rsidR="007D61C8" w:rsidRPr="002E4606">
        <w:rPr>
          <w:rFonts w:ascii="Times New Roman" w:hAnsi="Times New Roman"/>
          <w:sz w:val="24"/>
          <w:szCs w:val="24"/>
          <w:lang w:val="en-IN" w:bidi="hi-IN"/>
        </w:rPr>
        <w:t xml:space="preserve">-TS.B99990005.pdb) as shown in </w:t>
      </w:r>
      <w:r w:rsidR="007D61C8" w:rsidRPr="002E4606">
        <w:rPr>
          <w:rFonts w:ascii="Times New Roman" w:hAnsi="Times New Roman"/>
          <w:b/>
          <w:sz w:val="24"/>
          <w:szCs w:val="24"/>
          <w:lang w:val="en-IN" w:bidi="hi-IN"/>
        </w:rPr>
        <w:t>F</w:t>
      </w:r>
      <w:r w:rsidRPr="002E4606">
        <w:rPr>
          <w:rFonts w:ascii="Times New Roman" w:hAnsi="Times New Roman"/>
          <w:b/>
          <w:sz w:val="24"/>
          <w:szCs w:val="24"/>
          <w:lang w:val="en-IN" w:bidi="hi-IN"/>
        </w:rPr>
        <w:t xml:space="preserve">igure </w:t>
      </w:r>
      <w:r w:rsidR="007D61C8" w:rsidRPr="002E4606">
        <w:rPr>
          <w:rFonts w:ascii="Times New Roman" w:hAnsi="Times New Roman"/>
          <w:b/>
          <w:sz w:val="24"/>
          <w:szCs w:val="24"/>
          <w:lang w:val="en-IN" w:bidi="hi-IN"/>
        </w:rPr>
        <w:t>S</w:t>
      </w:r>
      <w:r w:rsidRPr="002E4606">
        <w:rPr>
          <w:rFonts w:ascii="Times New Roman" w:hAnsi="Times New Roman"/>
          <w:b/>
          <w:sz w:val="24"/>
          <w:szCs w:val="24"/>
          <w:lang w:val="en-IN" w:bidi="hi-IN"/>
        </w:rPr>
        <w:t>2</w:t>
      </w:r>
      <w:r w:rsidRPr="002E4606">
        <w:rPr>
          <w:rFonts w:ascii="Times New Roman" w:hAnsi="Times New Roman"/>
          <w:sz w:val="24"/>
          <w:szCs w:val="24"/>
          <w:lang w:val="en-IN" w:bidi="hi-IN"/>
        </w:rPr>
        <w:t xml:space="preserve">. The DOPE score for residues around 200-217 was successfully decreased.  </w:t>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The binding site of the </w:t>
      </w:r>
      <w:proofErr w:type="spellStart"/>
      <w:r w:rsidRPr="002E4606">
        <w:rPr>
          <w:rFonts w:ascii="Times New Roman" w:hAnsi="Times New Roman"/>
          <w:sz w:val="24"/>
          <w:szCs w:val="24"/>
          <w:lang w:val="en-IN" w:bidi="hi-IN"/>
        </w:rPr>
        <w:t>modeled</w:t>
      </w:r>
      <w:proofErr w:type="spellEnd"/>
      <w:r w:rsidRPr="002E4606">
        <w:rPr>
          <w:rFonts w:ascii="Times New Roman" w:hAnsi="Times New Roman"/>
          <w:sz w:val="24"/>
          <w:szCs w:val="24"/>
          <w:lang w:val="en-IN" w:bidi="hi-IN"/>
        </w:rPr>
        <w:t xml:space="preserve"> protein was located with the help of Discovery studio. The validation of the generated model was done with the help of Ramachandran plot, and various </w:t>
      </w:r>
      <w:r w:rsidRPr="00CD5A75">
        <w:rPr>
          <w:rFonts w:ascii="Times New Roman" w:hAnsi="Times New Roman"/>
          <w:sz w:val="24"/>
          <w:szCs w:val="24"/>
          <w:lang w:val="en-US"/>
        </w:rPr>
        <w:t>web based programs such as Pro-SA (Protein structure analysis) and ProQ (Protein quality predictor)</w:t>
      </w:r>
      <w:r w:rsidRPr="002E4606">
        <w:rPr>
          <w:rFonts w:ascii="Times New Roman" w:hAnsi="Times New Roman"/>
          <w:sz w:val="24"/>
          <w:szCs w:val="24"/>
          <w:lang w:val="en-IN" w:bidi="hi-IN"/>
        </w:rPr>
        <w:t xml:space="preserve">. </w:t>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Ramachandran plot predicted that more than 99% of the non-glycine residues were in the allowed region and additionally allowed region. Only three of the non-glycine residues were in disallowed region, but all of these were far from binding site therefore had less effect on the structure quality </w:t>
      </w:r>
      <w:r w:rsidRPr="002E4606">
        <w:rPr>
          <w:rFonts w:ascii="Times New Roman" w:hAnsi="Times New Roman"/>
          <w:b/>
          <w:sz w:val="24"/>
          <w:szCs w:val="24"/>
          <w:lang w:val="en-IN" w:bidi="hi-IN"/>
        </w:rPr>
        <w:t xml:space="preserve">(Figure </w:t>
      </w:r>
      <w:r w:rsidR="007D61C8" w:rsidRPr="002E4606">
        <w:rPr>
          <w:rFonts w:ascii="Times New Roman" w:hAnsi="Times New Roman"/>
          <w:b/>
          <w:sz w:val="24"/>
          <w:szCs w:val="24"/>
          <w:lang w:val="en-IN" w:bidi="hi-IN"/>
        </w:rPr>
        <w:t>S</w:t>
      </w:r>
      <w:r w:rsidRPr="002E4606">
        <w:rPr>
          <w:rFonts w:ascii="Times New Roman" w:hAnsi="Times New Roman"/>
          <w:b/>
          <w:sz w:val="24"/>
          <w:szCs w:val="24"/>
          <w:lang w:val="en-IN" w:bidi="hi-IN"/>
        </w:rPr>
        <w:t>3)</w:t>
      </w:r>
      <w:r w:rsidRPr="002E4606">
        <w:rPr>
          <w:rFonts w:ascii="Times New Roman" w:hAnsi="Times New Roman"/>
          <w:sz w:val="24"/>
          <w:szCs w:val="24"/>
          <w:lang w:val="en-IN" w:bidi="hi-IN"/>
        </w:rPr>
        <w:t xml:space="preserve">.  The </w:t>
      </w:r>
      <w:proofErr w:type="spellStart"/>
      <w:r w:rsidRPr="002E4606">
        <w:rPr>
          <w:rFonts w:ascii="Times New Roman" w:hAnsi="Times New Roman"/>
          <w:sz w:val="24"/>
          <w:szCs w:val="24"/>
          <w:lang w:val="en-IN" w:bidi="hi-IN"/>
        </w:rPr>
        <w:t>ProSA</w:t>
      </w:r>
      <w:proofErr w:type="spellEnd"/>
      <w:r w:rsidRPr="002E4606">
        <w:rPr>
          <w:rFonts w:ascii="Times New Roman" w:hAnsi="Times New Roman"/>
          <w:sz w:val="24"/>
          <w:szCs w:val="24"/>
          <w:lang w:val="en-IN" w:bidi="hi-IN"/>
        </w:rPr>
        <w:t xml:space="preserve"> analysis of </w:t>
      </w:r>
      <w:r w:rsidRPr="002E4606">
        <w:rPr>
          <w:rFonts w:ascii="Times New Roman" w:hAnsi="Times New Roman"/>
          <w:i/>
          <w:sz w:val="24"/>
          <w:szCs w:val="24"/>
          <w:lang w:val="en-IN" w:bidi="hi-IN"/>
        </w:rPr>
        <w:t xml:space="preserve">L. </w:t>
      </w:r>
      <w:proofErr w:type="spellStart"/>
      <w:r w:rsidRPr="002E4606">
        <w:rPr>
          <w:rFonts w:ascii="Times New Roman" w:hAnsi="Times New Roman"/>
          <w:i/>
          <w:sz w:val="24"/>
          <w:szCs w:val="24"/>
          <w:lang w:val="en-IN" w:bidi="hi-IN"/>
        </w:rPr>
        <w:t>donovani</w:t>
      </w:r>
      <w:r w:rsidRPr="002E4606">
        <w:rPr>
          <w:rFonts w:ascii="Times New Roman" w:hAnsi="Times New Roman"/>
          <w:sz w:val="24"/>
          <w:szCs w:val="24"/>
          <w:lang w:val="en-IN" w:bidi="hi-IN"/>
        </w:rPr>
        <w:t>DHFR</w:t>
      </w:r>
      <w:proofErr w:type="spellEnd"/>
      <w:r w:rsidRPr="002E4606">
        <w:rPr>
          <w:rFonts w:ascii="Times New Roman" w:hAnsi="Times New Roman"/>
          <w:sz w:val="24"/>
          <w:szCs w:val="24"/>
          <w:lang w:val="en-IN" w:bidi="hi-IN"/>
        </w:rPr>
        <w:t>-TS predicted the Z score to be -10.55 is within the range of native conformation of crystal struct</w:t>
      </w:r>
      <w:r w:rsidR="007D61C8" w:rsidRPr="002E4606">
        <w:rPr>
          <w:rFonts w:ascii="Times New Roman" w:hAnsi="Times New Roman"/>
          <w:sz w:val="24"/>
          <w:szCs w:val="24"/>
          <w:lang w:val="en-IN" w:bidi="hi-IN"/>
        </w:rPr>
        <w:t xml:space="preserve">ure </w:t>
      </w:r>
      <w:r w:rsidR="007D61C8" w:rsidRPr="002E4606">
        <w:rPr>
          <w:rFonts w:ascii="Times New Roman" w:hAnsi="Times New Roman"/>
          <w:b/>
          <w:sz w:val="24"/>
          <w:szCs w:val="24"/>
          <w:lang w:val="en-IN" w:bidi="hi-IN"/>
        </w:rPr>
        <w:t>(F</w:t>
      </w:r>
      <w:r w:rsidRPr="002E4606">
        <w:rPr>
          <w:rFonts w:ascii="Times New Roman" w:hAnsi="Times New Roman"/>
          <w:b/>
          <w:sz w:val="24"/>
          <w:szCs w:val="24"/>
          <w:lang w:val="en-IN" w:bidi="hi-IN"/>
        </w:rPr>
        <w:t xml:space="preserve">igure </w:t>
      </w:r>
      <w:r w:rsidR="007D61C8" w:rsidRPr="002E4606">
        <w:rPr>
          <w:rFonts w:ascii="Times New Roman" w:hAnsi="Times New Roman"/>
          <w:b/>
          <w:sz w:val="24"/>
          <w:szCs w:val="24"/>
          <w:lang w:val="en-IN" w:bidi="hi-IN"/>
        </w:rPr>
        <w:t>S4, a</w:t>
      </w:r>
      <w:r w:rsidRPr="002E4606">
        <w:rPr>
          <w:rFonts w:ascii="Times New Roman" w:hAnsi="Times New Roman"/>
          <w:b/>
          <w:sz w:val="24"/>
          <w:szCs w:val="24"/>
          <w:lang w:val="en-IN" w:bidi="hi-IN"/>
        </w:rPr>
        <w:t>)</w:t>
      </w:r>
      <w:r w:rsidRPr="002E4606">
        <w:rPr>
          <w:rFonts w:ascii="Times New Roman" w:hAnsi="Times New Roman"/>
          <w:sz w:val="24"/>
          <w:szCs w:val="24"/>
          <w:lang w:val="en-IN" w:bidi="hi-IN"/>
        </w:rPr>
        <w:t xml:space="preserve">. The </w:t>
      </w:r>
      <w:proofErr w:type="spellStart"/>
      <w:r w:rsidRPr="002E4606">
        <w:rPr>
          <w:rFonts w:ascii="Times New Roman" w:hAnsi="Times New Roman"/>
          <w:sz w:val="24"/>
          <w:szCs w:val="24"/>
          <w:lang w:val="en-IN" w:bidi="hi-IN"/>
        </w:rPr>
        <w:t>ProSA</w:t>
      </w:r>
      <w:proofErr w:type="spellEnd"/>
      <w:r w:rsidRPr="002E4606">
        <w:rPr>
          <w:rFonts w:ascii="Times New Roman" w:hAnsi="Times New Roman"/>
          <w:sz w:val="24"/>
          <w:szCs w:val="24"/>
          <w:lang w:val="en-IN" w:bidi="hi-IN"/>
        </w:rPr>
        <w:t xml:space="preserve"> analysis also showed the overall residue energies of </w:t>
      </w:r>
      <w:r w:rsidRPr="002E4606">
        <w:rPr>
          <w:rFonts w:ascii="Times New Roman" w:hAnsi="Times New Roman"/>
          <w:i/>
          <w:sz w:val="24"/>
          <w:szCs w:val="24"/>
          <w:lang w:val="en-IN" w:bidi="hi-IN"/>
        </w:rPr>
        <w:t xml:space="preserve">L. </w:t>
      </w:r>
      <w:proofErr w:type="spellStart"/>
      <w:r w:rsidRPr="002E4606">
        <w:rPr>
          <w:rFonts w:ascii="Times New Roman" w:hAnsi="Times New Roman"/>
          <w:i/>
          <w:sz w:val="24"/>
          <w:szCs w:val="24"/>
          <w:lang w:val="en-IN" w:bidi="hi-IN"/>
        </w:rPr>
        <w:t>donovani</w:t>
      </w:r>
      <w:proofErr w:type="spellEnd"/>
      <w:r w:rsidR="007D61C8" w:rsidRPr="002E4606">
        <w:rPr>
          <w:rFonts w:ascii="Times New Roman" w:hAnsi="Times New Roman"/>
          <w:sz w:val="24"/>
          <w:szCs w:val="24"/>
          <w:lang w:val="en-IN" w:bidi="hi-IN"/>
        </w:rPr>
        <w:t xml:space="preserve"> DHFR-TS model </w:t>
      </w:r>
      <w:r w:rsidR="007D61C8" w:rsidRPr="002E4606">
        <w:rPr>
          <w:rFonts w:ascii="Times New Roman" w:hAnsi="Times New Roman"/>
          <w:b/>
          <w:sz w:val="24"/>
          <w:szCs w:val="24"/>
          <w:lang w:val="en-IN" w:bidi="hi-IN"/>
        </w:rPr>
        <w:t>(F</w:t>
      </w:r>
      <w:r w:rsidRPr="002E4606">
        <w:rPr>
          <w:rFonts w:ascii="Times New Roman" w:hAnsi="Times New Roman"/>
          <w:b/>
          <w:sz w:val="24"/>
          <w:szCs w:val="24"/>
          <w:lang w:val="en-IN" w:bidi="hi-IN"/>
        </w:rPr>
        <w:t xml:space="preserve">igure </w:t>
      </w:r>
      <w:r w:rsidR="007D61C8" w:rsidRPr="002E4606">
        <w:rPr>
          <w:rFonts w:ascii="Times New Roman" w:hAnsi="Times New Roman"/>
          <w:b/>
          <w:sz w:val="24"/>
          <w:szCs w:val="24"/>
          <w:lang w:val="en-IN" w:bidi="hi-IN"/>
        </w:rPr>
        <w:t>S4, b</w:t>
      </w:r>
      <w:r w:rsidRPr="002E4606">
        <w:rPr>
          <w:rFonts w:ascii="Times New Roman" w:hAnsi="Times New Roman"/>
          <w:b/>
          <w:sz w:val="24"/>
          <w:szCs w:val="24"/>
          <w:lang w:val="en-IN" w:bidi="hi-IN"/>
        </w:rPr>
        <w:t>)</w:t>
      </w:r>
      <w:r w:rsidRPr="002E4606">
        <w:rPr>
          <w:rFonts w:ascii="Times New Roman" w:hAnsi="Times New Roman"/>
          <w:sz w:val="24"/>
          <w:szCs w:val="24"/>
          <w:lang w:val="en-IN" w:bidi="hi-IN"/>
        </w:rPr>
        <w:t xml:space="preserve">. The </w:t>
      </w:r>
      <w:proofErr w:type="spellStart"/>
      <w:r w:rsidRPr="002E4606">
        <w:rPr>
          <w:rFonts w:ascii="Times New Roman" w:hAnsi="Times New Roman"/>
          <w:sz w:val="24"/>
          <w:szCs w:val="24"/>
          <w:lang w:val="en-IN" w:bidi="hi-IN"/>
        </w:rPr>
        <w:t>ProQ</w:t>
      </w:r>
      <w:proofErr w:type="spellEnd"/>
      <w:r w:rsidRPr="002E4606">
        <w:rPr>
          <w:rFonts w:ascii="Times New Roman" w:hAnsi="Times New Roman"/>
          <w:sz w:val="24"/>
          <w:szCs w:val="24"/>
          <w:lang w:val="en-IN" w:bidi="hi-IN"/>
        </w:rPr>
        <w:t xml:space="preserve"> web analysis also predicted the model to be extremely good with predicted LG Score 5.475 and predicted Max sub 0.420. The final refinement of the model was done with the help of molecular dynamics simulations which were carried out for a period of 50ns. The RMSD plot of th</w:t>
      </w:r>
      <w:r w:rsidR="00D37A6C" w:rsidRPr="002E4606">
        <w:rPr>
          <w:rFonts w:ascii="Times New Roman" w:hAnsi="Times New Roman"/>
          <w:sz w:val="24"/>
          <w:szCs w:val="24"/>
          <w:lang w:val="en-IN" w:bidi="hi-IN"/>
        </w:rPr>
        <w:t xml:space="preserve">e modelled protein is given in </w:t>
      </w:r>
      <w:r w:rsidR="00D37A6C" w:rsidRPr="002E4606">
        <w:rPr>
          <w:rFonts w:ascii="Times New Roman" w:hAnsi="Times New Roman"/>
          <w:b/>
          <w:sz w:val="24"/>
          <w:szCs w:val="24"/>
          <w:lang w:val="en-IN" w:bidi="hi-IN"/>
        </w:rPr>
        <w:t>F</w:t>
      </w:r>
      <w:r w:rsidRPr="002E4606">
        <w:rPr>
          <w:rFonts w:ascii="Times New Roman" w:hAnsi="Times New Roman"/>
          <w:b/>
          <w:sz w:val="24"/>
          <w:szCs w:val="24"/>
          <w:lang w:val="en-IN" w:bidi="hi-IN"/>
        </w:rPr>
        <w:t>igure 5</w:t>
      </w:r>
      <w:r w:rsidRPr="002E4606">
        <w:rPr>
          <w:rFonts w:ascii="Times New Roman" w:hAnsi="Times New Roman"/>
          <w:sz w:val="24"/>
          <w:szCs w:val="24"/>
          <w:lang w:val="en-IN" w:bidi="hi-IN"/>
        </w:rPr>
        <w:t>.</w:t>
      </w:r>
      <w:r w:rsidR="006F1360" w:rsidRPr="00CD5A75">
        <w:rPr>
          <w:rFonts w:ascii="Times New Roman" w:hAnsi="Times New Roman"/>
          <w:sz w:val="24"/>
          <w:szCs w:val="24"/>
          <w:shd w:val="clear" w:color="auto" w:fill="FFFFFF"/>
          <w:lang w:val="en-US"/>
        </w:rPr>
        <w:t xml:space="preserve">The homology modeled DHFR-TS protein was ready to be employed for further application in various CADD </w:t>
      </w:r>
      <w:r w:rsidR="006F1360" w:rsidRPr="00CD5A75">
        <w:rPr>
          <w:rFonts w:ascii="Times New Roman" w:hAnsi="Times New Roman"/>
          <w:b/>
          <w:sz w:val="24"/>
          <w:szCs w:val="24"/>
          <w:shd w:val="clear" w:color="auto" w:fill="FFFFFF"/>
          <w:lang w:val="en-US"/>
        </w:rPr>
        <w:t>(Computer-aided drug design</w:t>
      </w:r>
      <w:r w:rsidR="006F1360" w:rsidRPr="00CD5A75">
        <w:rPr>
          <w:rFonts w:ascii="Times New Roman" w:hAnsi="Times New Roman"/>
          <w:sz w:val="24"/>
          <w:szCs w:val="24"/>
          <w:shd w:val="clear" w:color="auto" w:fill="FFFFFF"/>
          <w:lang w:val="en-US"/>
        </w:rPr>
        <w:t xml:space="preserve">) approaches </w:t>
      </w:r>
      <w:r w:rsidR="006F1360" w:rsidRPr="00CD5A75">
        <w:rPr>
          <w:rFonts w:ascii="Times New Roman" w:hAnsi="Times New Roman"/>
          <w:b/>
          <w:sz w:val="24"/>
          <w:szCs w:val="24"/>
          <w:shd w:val="clear" w:color="auto" w:fill="FFFFFF"/>
          <w:lang w:val="en-US"/>
        </w:rPr>
        <w:t>(Figure 6)</w:t>
      </w:r>
      <w:r w:rsidR="006F1360" w:rsidRPr="00CD5A75">
        <w:rPr>
          <w:rFonts w:ascii="Times New Roman" w:hAnsi="Times New Roman"/>
          <w:sz w:val="24"/>
          <w:szCs w:val="24"/>
          <w:shd w:val="clear" w:color="auto" w:fill="FFFFFF"/>
          <w:lang w:val="en-US"/>
        </w:rPr>
        <w:t>. Subsequently, the X-ray crystallographic prot</w:t>
      </w:r>
      <w:r w:rsidR="004E7837" w:rsidRPr="00CD5A75">
        <w:rPr>
          <w:rFonts w:ascii="Times New Roman" w:hAnsi="Times New Roman"/>
          <w:sz w:val="24"/>
          <w:szCs w:val="24"/>
          <w:shd w:val="clear" w:color="auto" w:fill="FFFFFF"/>
          <w:lang w:val="en-US"/>
        </w:rPr>
        <w:t xml:space="preserve">ein structure for PTR1 (1E7W) </w:t>
      </w:r>
      <w:r w:rsidR="004E7837" w:rsidRPr="00CD5A75">
        <w:rPr>
          <w:rFonts w:ascii="Times New Roman" w:hAnsi="Times New Roman"/>
          <w:b/>
          <w:sz w:val="24"/>
          <w:szCs w:val="24"/>
          <w:shd w:val="clear" w:color="auto" w:fill="FFFFFF"/>
          <w:lang w:val="en-US"/>
        </w:rPr>
        <w:t>(F</w:t>
      </w:r>
      <w:r w:rsidR="006F1360" w:rsidRPr="00CD5A75">
        <w:rPr>
          <w:rFonts w:ascii="Times New Roman" w:hAnsi="Times New Roman"/>
          <w:b/>
          <w:sz w:val="24"/>
          <w:szCs w:val="24"/>
          <w:shd w:val="clear" w:color="auto" w:fill="FFFFFF"/>
          <w:lang w:val="en-US"/>
        </w:rPr>
        <w:t xml:space="preserve">igure </w:t>
      </w:r>
      <w:r w:rsidR="004E7837" w:rsidRPr="00CD5A75">
        <w:rPr>
          <w:rFonts w:ascii="Times New Roman" w:hAnsi="Times New Roman"/>
          <w:b/>
          <w:sz w:val="24"/>
          <w:szCs w:val="24"/>
          <w:shd w:val="clear" w:color="auto" w:fill="FFFFFF"/>
          <w:lang w:val="en-US"/>
        </w:rPr>
        <w:t>S</w:t>
      </w:r>
      <w:r w:rsidR="006F1360" w:rsidRPr="00CD5A75">
        <w:rPr>
          <w:rFonts w:ascii="Times New Roman" w:hAnsi="Times New Roman"/>
          <w:b/>
          <w:sz w:val="24"/>
          <w:szCs w:val="24"/>
          <w:shd w:val="clear" w:color="auto" w:fill="FFFFFF"/>
          <w:lang w:val="en-US"/>
        </w:rPr>
        <w:t>7)</w:t>
      </w:r>
      <w:r w:rsidR="006F1360" w:rsidRPr="00CD5A75">
        <w:rPr>
          <w:rFonts w:ascii="Times New Roman" w:hAnsi="Times New Roman"/>
          <w:sz w:val="24"/>
          <w:szCs w:val="24"/>
          <w:shd w:val="clear" w:color="auto" w:fill="FFFFFF"/>
          <w:lang w:val="en-US"/>
        </w:rPr>
        <w:t xml:space="preserve"> was selected on the basis of resolution.</w:t>
      </w:r>
    </w:p>
    <w:p w:rsidR="00A06FA4" w:rsidRPr="00CD5A75" w:rsidRDefault="00A06FA4" w:rsidP="00A06FA4">
      <w:pPr>
        <w:rPr>
          <w:lang w:val="en-US"/>
        </w:rPr>
      </w:pPr>
    </w:p>
    <w:p w:rsidR="00A06FA4" w:rsidRPr="00CD5A75" w:rsidRDefault="00A06FA4" w:rsidP="0030379E">
      <w:pPr>
        <w:jc w:val="center"/>
        <w:rPr>
          <w:rFonts w:ascii="Times New Roman" w:hAnsi="Times New Roman" w:cs="Times New Roman"/>
          <w:b/>
          <w:sz w:val="24"/>
          <w:lang w:val="en-US"/>
        </w:rPr>
      </w:pPr>
    </w:p>
    <w:p w:rsidR="00B75DD8" w:rsidRPr="00CD5A75" w:rsidRDefault="00C21CE3" w:rsidP="0030379E">
      <w:pPr>
        <w:jc w:val="center"/>
        <w:rPr>
          <w:rFonts w:ascii="Times New Roman" w:hAnsi="Times New Roman" w:cs="Times New Roman"/>
          <w:b/>
          <w:sz w:val="24"/>
          <w:lang w:val="en-US"/>
        </w:rPr>
      </w:pPr>
      <w:r w:rsidRPr="00CD5A75">
        <w:rPr>
          <w:rFonts w:ascii="Times New Roman" w:hAnsi="Times New Roman" w:cs="Times New Roman"/>
          <w:b/>
          <w:sz w:val="24"/>
          <w:lang w:val="en-US"/>
        </w:rPr>
        <w:t>Query sequence</w:t>
      </w:r>
      <w:r w:rsidR="00B75DD8" w:rsidRPr="00CD5A75">
        <w:rPr>
          <w:rFonts w:ascii="Times New Roman" w:hAnsi="Times New Roman" w:cs="Times New Roman"/>
          <w:b/>
          <w:sz w:val="24"/>
          <w:lang w:val="en-US"/>
        </w:rPr>
        <w:t>:</w:t>
      </w:r>
    </w:p>
    <w:p w:rsidR="00B75DD8" w:rsidRPr="00CD5A75" w:rsidRDefault="00B75DD8">
      <w:pPr>
        <w:rPr>
          <w:rFonts w:ascii="Times New Roman" w:hAnsi="Times New Roman"/>
          <w:sz w:val="24"/>
          <w:szCs w:val="24"/>
          <w:lang w:val="en-US"/>
        </w:rPr>
      </w:pPr>
      <w:r w:rsidRPr="00CD5A75">
        <w:rPr>
          <w:rFonts w:ascii="Times New Roman" w:hAnsi="Times New Roman"/>
          <w:i/>
          <w:sz w:val="24"/>
          <w:szCs w:val="24"/>
          <w:lang w:val="en-US"/>
        </w:rPr>
        <w:t>Leishmania</w:t>
      </w:r>
      <w:r w:rsidR="004E7837" w:rsidRPr="00CD5A75">
        <w:rPr>
          <w:rFonts w:ascii="Times New Roman" w:hAnsi="Times New Roman"/>
          <w:i/>
          <w:sz w:val="24"/>
          <w:szCs w:val="24"/>
          <w:lang w:val="en-US"/>
        </w:rPr>
        <w:t xml:space="preserve"> </w:t>
      </w:r>
      <w:r w:rsidRPr="00CD5A75">
        <w:rPr>
          <w:rFonts w:ascii="Times New Roman" w:hAnsi="Times New Roman"/>
          <w:i/>
          <w:sz w:val="24"/>
          <w:szCs w:val="24"/>
          <w:lang w:val="en-US"/>
        </w:rPr>
        <w:t>donovani</w:t>
      </w:r>
      <w:r w:rsidRPr="00CD5A75">
        <w:rPr>
          <w:rFonts w:ascii="Times New Roman" w:hAnsi="Times New Roman"/>
          <w:sz w:val="24"/>
          <w:szCs w:val="24"/>
          <w:lang w:val="en-US"/>
        </w:rPr>
        <w:t xml:space="preserve"> DHFR-TS protein sequence (Accession: XP_003858395.1)</w:t>
      </w:r>
    </w:p>
    <w:p w:rsidR="00B75DD8" w:rsidRPr="00CD5A75" w:rsidRDefault="00B75DD8"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r w:rsidRPr="00CD5A75">
        <w:rPr>
          <w:rFonts w:ascii="Courier New" w:eastAsia="Times New Roman" w:hAnsi="Courier New" w:cs="Courier New"/>
          <w:color w:val="000000"/>
          <w:sz w:val="20"/>
          <w:szCs w:val="20"/>
          <w:lang w:val="en-US"/>
        </w:rPr>
        <w:t>&gt;XP_003858395.1 dihydrofolate reductase-thymidylate synthase [Leishmaniadonovani]</w:t>
      </w:r>
    </w:p>
    <w:p w:rsidR="00B75DD8" w:rsidRPr="00CD5A75" w:rsidRDefault="00B75DD8"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r w:rsidRPr="00CD5A75">
        <w:rPr>
          <w:rFonts w:ascii="Courier New" w:eastAsia="Times New Roman" w:hAnsi="Courier New" w:cs="Courier New"/>
          <w:color w:val="000000"/>
          <w:sz w:val="20"/>
          <w:szCs w:val="20"/>
          <w:lang w:val="en-US"/>
        </w:rPr>
        <w:t>MSRAAARFKIPMPATKADFAFPSLRAFSIVVALDKQHGIGDGESIPWRVPEDMAFFKDQTTLLRNKKPPT</w:t>
      </w:r>
    </w:p>
    <w:p w:rsidR="00B75DD8" w:rsidRPr="00CD5A75" w:rsidRDefault="00B75DD8"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r w:rsidRPr="00CD5A75">
        <w:rPr>
          <w:rFonts w:ascii="Courier New" w:eastAsia="Times New Roman" w:hAnsi="Courier New" w:cs="Courier New"/>
          <w:color w:val="000000"/>
          <w:sz w:val="20"/>
          <w:szCs w:val="20"/>
          <w:lang w:val="en-US"/>
        </w:rPr>
        <w:t>EKKRNAVVMGRKTWESVPVKFRPLKGRLNIVLSSKATVEELLAPLPEGKRAAAAQDVVVVNDGLAEALRL</w:t>
      </w:r>
    </w:p>
    <w:p w:rsidR="00B75DD8" w:rsidRPr="00CD5A75" w:rsidRDefault="00B75DD8"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r w:rsidRPr="00CD5A75">
        <w:rPr>
          <w:rFonts w:ascii="Courier New" w:eastAsia="Times New Roman" w:hAnsi="Courier New" w:cs="Courier New"/>
          <w:color w:val="000000"/>
          <w:sz w:val="20"/>
          <w:szCs w:val="20"/>
          <w:lang w:val="en-US"/>
        </w:rPr>
        <w:t>LARPPYCSSIETAYCVGGAQVYADAMLSPCVEKLQEVYLTRIYTTAPACTRFFPFPPENTTTAWDLASSQ</w:t>
      </w:r>
    </w:p>
    <w:p w:rsidR="00B75DD8" w:rsidRPr="00CD5A75" w:rsidRDefault="00B75DD8"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r w:rsidRPr="00CD5A75">
        <w:rPr>
          <w:rFonts w:ascii="Courier New" w:eastAsia="Times New Roman" w:hAnsi="Courier New" w:cs="Courier New"/>
          <w:color w:val="000000"/>
          <w:sz w:val="20"/>
          <w:szCs w:val="20"/>
          <w:lang w:val="en-US"/>
        </w:rPr>
        <w:t>GRRKSEADGLEFEICKYVPRNHEERQYLELIDRIMKTGIVKEDRTGVGTISLFGAQMRFSLRDNRLPLLT</w:t>
      </w:r>
    </w:p>
    <w:p w:rsidR="00B75DD8" w:rsidRPr="00CD5A75" w:rsidRDefault="00B75DD8"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r w:rsidRPr="00CD5A75">
        <w:rPr>
          <w:rFonts w:ascii="Courier New" w:eastAsia="Times New Roman" w:hAnsi="Courier New" w:cs="Courier New"/>
          <w:color w:val="000000"/>
          <w:sz w:val="20"/>
          <w:szCs w:val="20"/>
          <w:lang w:val="en-US"/>
        </w:rPr>
        <w:t>TKRVFWRGVCEELLWFLRGETNAQLLADKDIHIWDGNGSREFLDSRGLTENKEMDLGPVYGFQWRHFGAD</w:t>
      </w:r>
    </w:p>
    <w:p w:rsidR="00B75DD8" w:rsidRPr="00CD5A75" w:rsidRDefault="00B75DD8"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r w:rsidRPr="00CD5A75">
        <w:rPr>
          <w:rFonts w:ascii="Courier New" w:eastAsia="Times New Roman" w:hAnsi="Courier New" w:cs="Courier New"/>
          <w:color w:val="000000"/>
          <w:sz w:val="20"/>
          <w:szCs w:val="20"/>
          <w:lang w:val="en-US"/>
        </w:rPr>
        <w:t>YKGFEANYDGEGVDQIRSIVETIKANPNDRRLLFTAWNPCALQKMALPPCHLLAQFYVNTDTSELSCMLY</w:t>
      </w:r>
    </w:p>
    <w:p w:rsidR="00B75DD8" w:rsidRPr="00CD5A75" w:rsidRDefault="00B75DD8"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r w:rsidRPr="00CD5A75">
        <w:rPr>
          <w:rFonts w:ascii="Courier New" w:eastAsia="Times New Roman" w:hAnsi="Courier New" w:cs="Courier New"/>
          <w:color w:val="000000"/>
          <w:sz w:val="20"/>
          <w:szCs w:val="20"/>
          <w:lang w:val="en-US"/>
        </w:rPr>
        <w:t>QRSCDMGLGVPFNIASYALLTILIAKATGLRPGELVHTLGDAHVYRNHVGALKSQLERVPHAFPTLVFKE</w:t>
      </w:r>
    </w:p>
    <w:p w:rsidR="00B75DD8" w:rsidRPr="002E4606" w:rsidRDefault="00B75DD8"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E4606">
        <w:rPr>
          <w:rFonts w:ascii="Courier New" w:eastAsia="Times New Roman" w:hAnsi="Courier New" w:cs="Courier New"/>
          <w:color w:val="000000"/>
          <w:sz w:val="20"/>
          <w:szCs w:val="20"/>
        </w:rPr>
        <w:t>ERQFLEDYELTDMEVIDYVPHPPIKMEMAV</w:t>
      </w: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06FA4" w:rsidRPr="002E4606" w:rsidRDefault="00A06FA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3377" w:rsidRPr="002E4606" w:rsidRDefault="00B53377"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D4CE4" w:rsidRPr="002E4606" w:rsidRDefault="004D4CE4" w:rsidP="002B119E">
      <w:pPr>
        <w:tabs>
          <w:tab w:val="left" w:pos="567"/>
        </w:tabs>
        <w:autoSpaceDE w:val="0"/>
        <w:autoSpaceDN w:val="0"/>
        <w:adjustRightInd w:val="0"/>
        <w:spacing w:after="0" w:line="360" w:lineRule="auto"/>
        <w:jc w:val="center"/>
        <w:rPr>
          <w:rFonts w:ascii="Times New Roman" w:hAnsi="Times New Roman"/>
          <w:b/>
          <w:sz w:val="24"/>
          <w:szCs w:val="24"/>
        </w:rPr>
      </w:pPr>
    </w:p>
    <w:p w:rsidR="004D4CE4" w:rsidRPr="002E4606" w:rsidRDefault="004D4CE4" w:rsidP="002B119E">
      <w:pPr>
        <w:tabs>
          <w:tab w:val="left" w:pos="567"/>
        </w:tabs>
        <w:autoSpaceDE w:val="0"/>
        <w:autoSpaceDN w:val="0"/>
        <w:adjustRightInd w:val="0"/>
        <w:spacing w:after="0" w:line="360" w:lineRule="auto"/>
        <w:jc w:val="center"/>
        <w:rPr>
          <w:rFonts w:ascii="Times New Roman" w:hAnsi="Times New Roman"/>
          <w:b/>
          <w:sz w:val="24"/>
          <w:szCs w:val="24"/>
        </w:rPr>
      </w:pPr>
    </w:p>
    <w:p w:rsidR="004D4CE4" w:rsidRPr="002E4606" w:rsidRDefault="004D4CE4" w:rsidP="002B119E">
      <w:pPr>
        <w:tabs>
          <w:tab w:val="left" w:pos="567"/>
        </w:tabs>
        <w:autoSpaceDE w:val="0"/>
        <w:autoSpaceDN w:val="0"/>
        <w:adjustRightInd w:val="0"/>
        <w:spacing w:after="0" w:line="360" w:lineRule="auto"/>
        <w:jc w:val="center"/>
        <w:rPr>
          <w:rFonts w:ascii="Times New Roman" w:hAnsi="Times New Roman"/>
          <w:b/>
          <w:sz w:val="24"/>
          <w:szCs w:val="24"/>
        </w:rPr>
      </w:pPr>
    </w:p>
    <w:p w:rsidR="004D4CE4" w:rsidRPr="002E4606" w:rsidRDefault="004D4CE4" w:rsidP="002B119E">
      <w:pPr>
        <w:tabs>
          <w:tab w:val="left" w:pos="567"/>
        </w:tabs>
        <w:autoSpaceDE w:val="0"/>
        <w:autoSpaceDN w:val="0"/>
        <w:adjustRightInd w:val="0"/>
        <w:spacing w:after="0" w:line="360" w:lineRule="auto"/>
        <w:jc w:val="center"/>
        <w:rPr>
          <w:rFonts w:ascii="Times New Roman" w:hAnsi="Times New Roman"/>
          <w:b/>
          <w:sz w:val="24"/>
          <w:szCs w:val="24"/>
        </w:rPr>
      </w:pPr>
    </w:p>
    <w:p w:rsidR="002B119E" w:rsidRPr="002E4606" w:rsidRDefault="002B119E" w:rsidP="002B119E">
      <w:pPr>
        <w:tabs>
          <w:tab w:val="left" w:pos="567"/>
        </w:tabs>
        <w:autoSpaceDE w:val="0"/>
        <w:autoSpaceDN w:val="0"/>
        <w:adjustRightInd w:val="0"/>
        <w:spacing w:after="0" w:line="360" w:lineRule="auto"/>
        <w:jc w:val="center"/>
        <w:rPr>
          <w:rFonts w:ascii="Times New Roman" w:hAnsi="Times New Roman"/>
          <w:b/>
          <w:sz w:val="24"/>
          <w:szCs w:val="24"/>
        </w:rPr>
      </w:pPr>
      <w:r w:rsidRPr="002E4606">
        <w:rPr>
          <w:rFonts w:ascii="Times New Roman" w:hAnsi="Times New Roman"/>
          <w:b/>
          <w:sz w:val="24"/>
          <w:szCs w:val="24"/>
        </w:rPr>
        <w:t>PYTHON SCRIPTS</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rPr>
      </w:pPr>
      <w:r w:rsidRPr="002E4606">
        <w:rPr>
          <w:rFonts w:ascii="Times New Roman" w:hAnsi="Times New Roman"/>
          <w:b/>
          <w:sz w:val="24"/>
          <w:szCs w:val="24"/>
        </w:rPr>
        <w:t>salign.py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from</w:t>
      </w:r>
      <w:proofErr w:type="spellEnd"/>
      <w:proofErr w:type="gramEnd"/>
      <w:r w:rsidRPr="002E4606">
        <w:rPr>
          <w:rFonts w:ascii="Times New Roman" w:hAnsi="Times New Roman"/>
          <w:sz w:val="24"/>
          <w:szCs w:val="24"/>
        </w:rPr>
        <w:t xml:space="preserve"> </w:t>
      </w:r>
      <w:proofErr w:type="spellStart"/>
      <w:r w:rsidRPr="002E4606">
        <w:rPr>
          <w:rFonts w:ascii="Times New Roman" w:hAnsi="Times New Roman"/>
          <w:sz w:val="24"/>
          <w:szCs w:val="24"/>
        </w:rPr>
        <w:t>modeller</w:t>
      </w:r>
      <w:proofErr w:type="spellEnd"/>
      <w:r w:rsidRPr="002E4606">
        <w:rPr>
          <w:rFonts w:ascii="Times New Roman" w:hAnsi="Times New Roman"/>
          <w:sz w:val="24"/>
          <w:szCs w:val="24"/>
        </w:rPr>
        <w:t xml:space="preserve"> import *</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log.verbose</w:t>
      </w:r>
      <w:proofErr w:type="spellEnd"/>
      <w:r w:rsidRPr="002E4606">
        <w:rPr>
          <w:rFonts w:ascii="Times New Roman" w:hAnsi="Times New Roman"/>
          <w:sz w:val="24"/>
          <w:szCs w:val="24"/>
        </w:rPr>
        <w:t>()</w:t>
      </w:r>
      <w:proofErr w:type="gram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r w:rsidRPr="002E4606">
        <w:rPr>
          <w:rFonts w:ascii="Times New Roman" w:hAnsi="Times New Roman"/>
          <w:sz w:val="24"/>
          <w:szCs w:val="24"/>
        </w:rPr>
        <w:t>env</w:t>
      </w:r>
      <w:proofErr w:type="spellEnd"/>
      <w:r w:rsidRPr="002E4606">
        <w:rPr>
          <w:rFonts w:ascii="Times New Roman" w:hAnsi="Times New Roman"/>
          <w:sz w:val="24"/>
          <w:szCs w:val="24"/>
        </w:rPr>
        <w:t xml:space="preserve"> = </w:t>
      </w:r>
      <w:proofErr w:type="gramStart"/>
      <w:r w:rsidRPr="002E4606">
        <w:rPr>
          <w:rFonts w:ascii="Times New Roman" w:hAnsi="Times New Roman"/>
          <w:sz w:val="24"/>
          <w:szCs w:val="24"/>
        </w:rPr>
        <w:t>environ()</w:t>
      </w:r>
      <w:proofErr w:type="gramEnd"/>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r w:rsidRPr="00CD5A75">
        <w:rPr>
          <w:rFonts w:ascii="Times New Roman" w:hAnsi="Times New Roman"/>
          <w:sz w:val="24"/>
          <w:szCs w:val="24"/>
          <w:lang w:val="en-US"/>
        </w:rPr>
        <w:t>env.io.atom_files_directory</w:t>
      </w:r>
      <w:proofErr w:type="spellEnd"/>
      <w:r w:rsidRPr="00CD5A75">
        <w:rPr>
          <w:rFonts w:ascii="Times New Roman" w:hAnsi="Times New Roman"/>
          <w:sz w:val="24"/>
          <w:szCs w:val="24"/>
          <w:lang w:val="en-US"/>
        </w:rPr>
        <w:t xml:space="preserve"> = './:../</w:t>
      </w:r>
      <w:proofErr w:type="spellStart"/>
      <w:r w:rsidRPr="00CD5A75">
        <w:rPr>
          <w:rFonts w:ascii="Times New Roman" w:hAnsi="Times New Roman"/>
          <w:sz w:val="24"/>
          <w:szCs w:val="24"/>
          <w:lang w:val="en-US"/>
        </w:rPr>
        <w:t>atom_files</w:t>
      </w:r>
      <w:proofErr w:type="spellEnd"/>
      <w:r w:rsidRPr="00CD5A75">
        <w:rPr>
          <w:rFonts w:ascii="Times New Roman" w:hAnsi="Times New Roman"/>
          <w:sz w:val="24"/>
          <w:szCs w:val="24"/>
          <w:lang w:val="en-US"/>
        </w:rPr>
        <w:t>/'</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r w:rsidRPr="00CD5A75">
        <w:rPr>
          <w:rFonts w:ascii="Times New Roman" w:hAnsi="Times New Roman"/>
          <w:sz w:val="24"/>
          <w:szCs w:val="24"/>
          <w:lang w:val="en-US"/>
        </w:rPr>
        <w:t>aln</w:t>
      </w:r>
      <w:proofErr w:type="spellEnd"/>
      <w:r w:rsidRPr="00CD5A75">
        <w:rPr>
          <w:rFonts w:ascii="Times New Roman" w:hAnsi="Times New Roman"/>
          <w:sz w:val="24"/>
          <w:szCs w:val="24"/>
          <w:lang w:val="en-US"/>
        </w:rPr>
        <w:t xml:space="preserve"> = alignment(</w:t>
      </w:r>
      <w:proofErr w:type="spellStart"/>
      <w:r w:rsidRPr="00CD5A75">
        <w:rPr>
          <w:rFonts w:ascii="Times New Roman" w:hAnsi="Times New Roman"/>
          <w:sz w:val="24"/>
          <w:szCs w:val="24"/>
          <w:lang w:val="en-US"/>
        </w:rPr>
        <w:t>env</w:t>
      </w:r>
      <w:proofErr w:type="spellEnd"/>
      <w:r w:rsidRPr="00CD5A75">
        <w:rPr>
          <w:rFonts w:ascii="Times New Roman" w:hAnsi="Times New Roman"/>
          <w:sz w:val="24"/>
          <w:szCs w:val="24"/>
          <w:lang w:val="en-US"/>
        </w:rPr>
        <w:t>)</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gramStart"/>
      <w:r w:rsidRPr="00CD5A75">
        <w:rPr>
          <w:rFonts w:ascii="Times New Roman" w:hAnsi="Times New Roman"/>
          <w:sz w:val="24"/>
          <w:szCs w:val="24"/>
          <w:lang w:val="en-US"/>
        </w:rPr>
        <w:t>for</w:t>
      </w:r>
      <w:proofErr w:type="gramEnd"/>
      <w:r w:rsidRPr="00CD5A75">
        <w:rPr>
          <w:rFonts w:ascii="Times New Roman" w:hAnsi="Times New Roman"/>
          <w:sz w:val="24"/>
          <w:szCs w:val="24"/>
          <w:lang w:val="en-US"/>
        </w:rPr>
        <w:t xml:space="preserve"> (code, chain) in (('3inv','A'),('2h2q','A')):</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mdl = model(</w:t>
      </w:r>
      <w:proofErr w:type="spellStart"/>
      <w:r w:rsidRPr="00CD5A75">
        <w:rPr>
          <w:rFonts w:ascii="Times New Roman" w:hAnsi="Times New Roman"/>
          <w:sz w:val="24"/>
          <w:szCs w:val="24"/>
          <w:lang w:val="en-US"/>
        </w:rPr>
        <w:t>env</w:t>
      </w:r>
      <w:proofErr w:type="spellEnd"/>
      <w:r w:rsidRPr="00CD5A75">
        <w:rPr>
          <w:rFonts w:ascii="Times New Roman" w:hAnsi="Times New Roman"/>
          <w:sz w:val="24"/>
          <w:szCs w:val="24"/>
          <w:lang w:val="en-US"/>
        </w:rPr>
        <w:t xml:space="preserve">, file=code, </w:t>
      </w:r>
      <w:proofErr w:type="spellStart"/>
      <w:r w:rsidRPr="00CD5A75">
        <w:rPr>
          <w:rFonts w:ascii="Times New Roman" w:hAnsi="Times New Roman"/>
          <w:sz w:val="24"/>
          <w:szCs w:val="24"/>
          <w:lang w:val="en-US"/>
        </w:rPr>
        <w:t>model_segment</w:t>
      </w:r>
      <w:proofErr w:type="spellEnd"/>
      <w:r w:rsidRPr="00CD5A75">
        <w:rPr>
          <w:rFonts w:ascii="Times New Roman" w:hAnsi="Times New Roman"/>
          <w:sz w:val="24"/>
          <w:szCs w:val="24"/>
          <w:lang w:val="en-US"/>
        </w:rPr>
        <w:t>=('FIRST:'+chain, 'LAST:'+chain))</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r w:rsidRPr="00CD5A75">
        <w:rPr>
          <w:rFonts w:ascii="Times New Roman" w:hAnsi="Times New Roman"/>
          <w:sz w:val="24"/>
          <w:szCs w:val="24"/>
          <w:lang w:val="en-US"/>
        </w:rPr>
        <w:t>aln.append_</w:t>
      </w:r>
      <w:proofErr w:type="gramStart"/>
      <w:r w:rsidRPr="00CD5A75">
        <w:rPr>
          <w:rFonts w:ascii="Times New Roman" w:hAnsi="Times New Roman"/>
          <w:sz w:val="24"/>
          <w:szCs w:val="24"/>
          <w:lang w:val="en-US"/>
        </w:rPr>
        <w:t>model</w:t>
      </w:r>
      <w:proofErr w:type="spellEnd"/>
      <w:r w:rsidRPr="00CD5A75">
        <w:rPr>
          <w:rFonts w:ascii="Times New Roman" w:hAnsi="Times New Roman"/>
          <w:sz w:val="24"/>
          <w:szCs w:val="24"/>
          <w:lang w:val="en-US"/>
        </w:rPr>
        <w:t>(</w:t>
      </w:r>
      <w:proofErr w:type="gramEnd"/>
      <w:r w:rsidRPr="00CD5A75">
        <w:rPr>
          <w:rFonts w:ascii="Times New Roman" w:hAnsi="Times New Roman"/>
          <w:sz w:val="24"/>
          <w:szCs w:val="24"/>
          <w:lang w:val="en-US"/>
        </w:rPr>
        <w:t xml:space="preserve">mdl, </w:t>
      </w:r>
      <w:proofErr w:type="spellStart"/>
      <w:r w:rsidRPr="00CD5A75">
        <w:rPr>
          <w:rFonts w:ascii="Times New Roman" w:hAnsi="Times New Roman"/>
          <w:sz w:val="24"/>
          <w:szCs w:val="24"/>
          <w:lang w:val="en-US"/>
        </w:rPr>
        <w:t>atom_files</w:t>
      </w:r>
      <w:proofErr w:type="spellEnd"/>
      <w:r w:rsidRPr="00CD5A75">
        <w:rPr>
          <w:rFonts w:ascii="Times New Roman" w:hAnsi="Times New Roman"/>
          <w:sz w:val="24"/>
          <w:szCs w:val="24"/>
          <w:lang w:val="en-US"/>
        </w:rPr>
        <w:t xml:space="preserve">=code, </w:t>
      </w:r>
      <w:proofErr w:type="spellStart"/>
      <w:r w:rsidRPr="00CD5A75">
        <w:rPr>
          <w:rFonts w:ascii="Times New Roman" w:hAnsi="Times New Roman"/>
          <w:sz w:val="24"/>
          <w:szCs w:val="24"/>
          <w:lang w:val="en-US"/>
        </w:rPr>
        <w:t>align_codes</w:t>
      </w:r>
      <w:proofErr w:type="spellEnd"/>
      <w:r w:rsidRPr="00CD5A75">
        <w:rPr>
          <w:rFonts w:ascii="Times New Roman" w:hAnsi="Times New Roman"/>
          <w:sz w:val="24"/>
          <w:szCs w:val="24"/>
          <w:lang w:val="en-US"/>
        </w:rPr>
        <w:t>=</w:t>
      </w:r>
      <w:proofErr w:type="spellStart"/>
      <w:r w:rsidRPr="00CD5A75">
        <w:rPr>
          <w:rFonts w:ascii="Times New Roman" w:hAnsi="Times New Roman"/>
          <w:sz w:val="24"/>
          <w:szCs w:val="24"/>
          <w:lang w:val="en-US"/>
        </w:rPr>
        <w:t>code+chain</w:t>
      </w:r>
      <w:proofErr w:type="spellEnd"/>
      <w:r w:rsidRPr="00CD5A75">
        <w:rPr>
          <w:rFonts w:ascii="Times New Roman" w:hAnsi="Times New Roman"/>
          <w:sz w:val="24"/>
          <w:szCs w:val="24"/>
          <w:lang w:val="en-US"/>
        </w:rPr>
        <w:t>)</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gramStart"/>
      <w:r w:rsidRPr="00CD5A75">
        <w:rPr>
          <w:rFonts w:ascii="Times New Roman" w:hAnsi="Times New Roman"/>
          <w:sz w:val="24"/>
          <w:szCs w:val="24"/>
          <w:lang w:val="en-US"/>
        </w:rPr>
        <w:t>for(</w:t>
      </w:r>
      <w:proofErr w:type="gramEnd"/>
      <w:r w:rsidRPr="00CD5A75">
        <w:rPr>
          <w:rFonts w:ascii="Times New Roman" w:hAnsi="Times New Roman"/>
          <w:sz w:val="24"/>
          <w:szCs w:val="24"/>
          <w:lang w:val="en-US"/>
        </w:rPr>
        <w:t xml:space="preserve">weights, </w:t>
      </w:r>
      <w:proofErr w:type="spellStart"/>
      <w:r w:rsidRPr="00CD5A75">
        <w:rPr>
          <w:rFonts w:ascii="Times New Roman" w:hAnsi="Times New Roman"/>
          <w:sz w:val="24"/>
          <w:szCs w:val="24"/>
          <w:lang w:val="en-US"/>
        </w:rPr>
        <w:t>write_fit</w:t>
      </w:r>
      <w:proofErr w:type="spellEnd"/>
      <w:r w:rsidRPr="00CD5A75">
        <w:rPr>
          <w:rFonts w:ascii="Times New Roman" w:hAnsi="Times New Roman"/>
          <w:sz w:val="24"/>
          <w:szCs w:val="24"/>
          <w:lang w:val="en-US"/>
        </w:rPr>
        <w:t>, whole) in (((1., 0., 0., 0., 1., 0.), False, True),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((1., 0.5, 1., 1., 1., 0.), False, True),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((1., 1., 1., 1., 1., 0.), True, False)):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proofErr w:type="gramStart"/>
      <w:r w:rsidRPr="00CD5A75">
        <w:rPr>
          <w:rFonts w:ascii="Times New Roman" w:hAnsi="Times New Roman"/>
          <w:sz w:val="24"/>
          <w:szCs w:val="24"/>
          <w:lang w:val="en-US"/>
        </w:rPr>
        <w:t>aln.salign</w:t>
      </w:r>
      <w:proofErr w:type="spellEnd"/>
      <w:r w:rsidRPr="00CD5A75">
        <w:rPr>
          <w:rFonts w:ascii="Times New Roman" w:hAnsi="Times New Roman"/>
          <w:sz w:val="24"/>
          <w:szCs w:val="24"/>
          <w:lang w:val="en-US"/>
        </w:rPr>
        <w:t>(</w:t>
      </w:r>
      <w:proofErr w:type="spellStart"/>
      <w:proofErr w:type="gramEnd"/>
      <w:r w:rsidRPr="00CD5A75">
        <w:rPr>
          <w:rFonts w:ascii="Times New Roman" w:hAnsi="Times New Roman"/>
          <w:sz w:val="24"/>
          <w:szCs w:val="24"/>
          <w:lang w:val="en-US"/>
        </w:rPr>
        <w:t>rms_cutoff</w:t>
      </w:r>
      <w:proofErr w:type="spellEnd"/>
      <w:r w:rsidRPr="00CD5A75">
        <w:rPr>
          <w:rFonts w:ascii="Times New Roman" w:hAnsi="Times New Roman"/>
          <w:sz w:val="24"/>
          <w:szCs w:val="24"/>
          <w:lang w:val="en-US"/>
        </w:rPr>
        <w:t xml:space="preserve">=3.5, </w:t>
      </w:r>
      <w:proofErr w:type="spellStart"/>
      <w:r w:rsidRPr="00CD5A75">
        <w:rPr>
          <w:rFonts w:ascii="Times New Roman" w:hAnsi="Times New Roman"/>
          <w:sz w:val="24"/>
          <w:szCs w:val="24"/>
          <w:lang w:val="en-US"/>
        </w:rPr>
        <w:t>normalize_pp_scores</w:t>
      </w:r>
      <w:proofErr w:type="spellEnd"/>
      <w:r w:rsidRPr="00CD5A75">
        <w:rPr>
          <w:rFonts w:ascii="Times New Roman" w:hAnsi="Times New Roman"/>
          <w:sz w:val="24"/>
          <w:szCs w:val="24"/>
          <w:lang w:val="en-US"/>
        </w:rPr>
        <w:t>=False,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rr_file='$(LIB)/as1.sim.mat', overhang=30,</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gap_penalties_1d=(-450, -50),</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gap_penalties_3d=(0, 3), </w:t>
      </w:r>
      <w:proofErr w:type="spellStart"/>
      <w:r w:rsidRPr="00CD5A75">
        <w:rPr>
          <w:rFonts w:ascii="Times New Roman" w:hAnsi="Times New Roman"/>
          <w:sz w:val="24"/>
          <w:szCs w:val="24"/>
          <w:lang w:val="en-US"/>
        </w:rPr>
        <w:t>gap_gap_score</w:t>
      </w:r>
      <w:proofErr w:type="spellEnd"/>
      <w:r w:rsidRPr="00CD5A75">
        <w:rPr>
          <w:rFonts w:ascii="Times New Roman" w:hAnsi="Times New Roman"/>
          <w:sz w:val="24"/>
          <w:szCs w:val="24"/>
          <w:lang w:val="en-US"/>
        </w:rPr>
        <w:t xml:space="preserve">=0, </w:t>
      </w:r>
      <w:proofErr w:type="spellStart"/>
      <w:r w:rsidRPr="00CD5A75">
        <w:rPr>
          <w:rFonts w:ascii="Times New Roman" w:hAnsi="Times New Roman"/>
          <w:sz w:val="24"/>
          <w:szCs w:val="24"/>
          <w:lang w:val="en-US"/>
        </w:rPr>
        <w:t>gap_residue_score</w:t>
      </w:r>
      <w:proofErr w:type="spellEnd"/>
      <w:r w:rsidRPr="00CD5A75">
        <w:rPr>
          <w:rFonts w:ascii="Times New Roman" w:hAnsi="Times New Roman"/>
          <w:sz w:val="24"/>
          <w:szCs w:val="24"/>
          <w:lang w:val="en-US"/>
        </w:rPr>
        <w:t>=0,</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dendrogram_file='3inv_2h2q.tree',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alignment_type='tree', # If 'progresive', the tree is not</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 computed and all structues will be</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r w:rsidRPr="00CD5A75">
        <w:rPr>
          <w:rFonts w:ascii="Times New Roman" w:hAnsi="Times New Roman"/>
          <w:sz w:val="24"/>
          <w:szCs w:val="24"/>
          <w:lang w:val="en-US"/>
        </w:rPr>
        <w:t xml:space="preserve">                                     </w:t>
      </w:r>
      <w:r w:rsidRPr="002E4606">
        <w:rPr>
          <w:rFonts w:ascii="Times New Roman" w:hAnsi="Times New Roman"/>
          <w:sz w:val="24"/>
          <w:szCs w:val="24"/>
        </w:rPr>
        <w:t># aligned sequentially to the first</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r w:rsidRPr="00CD5A75">
        <w:rPr>
          <w:rFonts w:ascii="Times New Roman" w:hAnsi="Times New Roman"/>
          <w:sz w:val="24"/>
          <w:szCs w:val="24"/>
          <w:lang w:val="en-US"/>
        </w:rPr>
        <w:t>feature_weights</w:t>
      </w:r>
      <w:proofErr w:type="spellEnd"/>
      <w:r w:rsidRPr="00CD5A75">
        <w:rPr>
          <w:rFonts w:ascii="Times New Roman" w:hAnsi="Times New Roman"/>
          <w:sz w:val="24"/>
          <w:szCs w:val="24"/>
          <w:lang w:val="en-US"/>
        </w:rPr>
        <w:t xml:space="preserve">=weights, # </w:t>
      </w:r>
      <w:proofErr w:type="gramStart"/>
      <w:r w:rsidRPr="00CD5A75">
        <w:rPr>
          <w:rFonts w:ascii="Times New Roman" w:hAnsi="Times New Roman"/>
          <w:sz w:val="24"/>
          <w:szCs w:val="24"/>
          <w:lang w:val="en-US"/>
        </w:rPr>
        <w:t>For</w:t>
      </w:r>
      <w:proofErr w:type="gramEnd"/>
      <w:r w:rsidRPr="00CD5A75">
        <w:rPr>
          <w:rFonts w:ascii="Times New Roman" w:hAnsi="Times New Roman"/>
          <w:sz w:val="24"/>
          <w:szCs w:val="24"/>
          <w:lang w:val="en-US"/>
        </w:rPr>
        <w:t xml:space="preserve"> a multiple sequence alignment only</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 the first feature needs to be non-zero</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improve_alignment=True, fit=True, write_fit=write_fit,</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write_whole_pdb=whole, output='ALIGNMENT QUALITY')</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aln.write</w:t>
      </w:r>
      <w:proofErr w:type="spellEnd"/>
      <w:r w:rsidRPr="002E4606">
        <w:rPr>
          <w:rFonts w:ascii="Times New Roman" w:hAnsi="Times New Roman"/>
          <w:sz w:val="24"/>
          <w:szCs w:val="24"/>
        </w:rPr>
        <w:t>(</w:t>
      </w:r>
      <w:proofErr w:type="gramEnd"/>
      <w:r w:rsidRPr="002E4606">
        <w:rPr>
          <w:rFonts w:ascii="Times New Roman" w:hAnsi="Times New Roman"/>
          <w:sz w:val="24"/>
          <w:szCs w:val="24"/>
        </w:rPr>
        <w:t xml:space="preserve">file='3inv_2h2q.pap', </w:t>
      </w:r>
      <w:proofErr w:type="spellStart"/>
      <w:r w:rsidRPr="002E4606">
        <w:rPr>
          <w:rFonts w:ascii="Times New Roman" w:hAnsi="Times New Roman"/>
          <w:sz w:val="24"/>
          <w:szCs w:val="24"/>
        </w:rPr>
        <w:t>alignment_format</w:t>
      </w:r>
      <w:proofErr w:type="spellEnd"/>
      <w:r w:rsidRPr="002E4606">
        <w:rPr>
          <w:rFonts w:ascii="Times New Roman" w:hAnsi="Times New Roman"/>
          <w:sz w:val="24"/>
          <w:szCs w:val="24"/>
        </w:rPr>
        <w:t>='PAP')</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aln.write</w:t>
      </w:r>
      <w:proofErr w:type="spellEnd"/>
      <w:r w:rsidRPr="002E4606">
        <w:rPr>
          <w:rFonts w:ascii="Times New Roman" w:hAnsi="Times New Roman"/>
          <w:sz w:val="24"/>
          <w:szCs w:val="24"/>
        </w:rPr>
        <w:t>(</w:t>
      </w:r>
      <w:proofErr w:type="gramEnd"/>
      <w:r w:rsidRPr="002E4606">
        <w:rPr>
          <w:rFonts w:ascii="Times New Roman" w:hAnsi="Times New Roman"/>
          <w:sz w:val="24"/>
          <w:szCs w:val="24"/>
        </w:rPr>
        <w:t xml:space="preserve">file='3inv_2h2q.ali', </w:t>
      </w:r>
      <w:proofErr w:type="spellStart"/>
      <w:r w:rsidRPr="002E4606">
        <w:rPr>
          <w:rFonts w:ascii="Times New Roman" w:hAnsi="Times New Roman"/>
          <w:sz w:val="24"/>
          <w:szCs w:val="24"/>
        </w:rPr>
        <w:t>alignment_format</w:t>
      </w:r>
      <w:proofErr w:type="spellEnd"/>
      <w:r w:rsidRPr="002E4606">
        <w:rPr>
          <w:rFonts w:ascii="Times New Roman" w:hAnsi="Times New Roman"/>
          <w:sz w:val="24"/>
          <w:szCs w:val="24"/>
        </w:rPr>
        <w:t>='PIR')</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aln.salign</w:t>
      </w:r>
      <w:proofErr w:type="spellEnd"/>
      <w:r w:rsidRPr="002E4606">
        <w:rPr>
          <w:rFonts w:ascii="Times New Roman" w:hAnsi="Times New Roman"/>
          <w:sz w:val="24"/>
          <w:szCs w:val="24"/>
        </w:rPr>
        <w:t>(</w:t>
      </w:r>
      <w:proofErr w:type="spellStart"/>
      <w:proofErr w:type="gramEnd"/>
      <w:r w:rsidRPr="002E4606">
        <w:rPr>
          <w:rFonts w:ascii="Times New Roman" w:hAnsi="Times New Roman"/>
          <w:sz w:val="24"/>
          <w:szCs w:val="24"/>
        </w:rPr>
        <w:t>rms_cutoff</w:t>
      </w:r>
      <w:proofErr w:type="spellEnd"/>
      <w:r w:rsidRPr="002E4606">
        <w:rPr>
          <w:rFonts w:ascii="Times New Roman" w:hAnsi="Times New Roman"/>
          <w:sz w:val="24"/>
          <w:szCs w:val="24"/>
        </w:rPr>
        <w:t xml:space="preserve">=1.0, </w:t>
      </w:r>
      <w:proofErr w:type="spellStart"/>
      <w:r w:rsidRPr="002E4606">
        <w:rPr>
          <w:rFonts w:ascii="Times New Roman" w:hAnsi="Times New Roman"/>
          <w:sz w:val="24"/>
          <w:szCs w:val="24"/>
        </w:rPr>
        <w:t>normalize_pp_scores</w:t>
      </w:r>
      <w:proofErr w:type="spellEnd"/>
      <w:r w:rsidRPr="002E4606">
        <w:rPr>
          <w:rFonts w:ascii="Times New Roman" w:hAnsi="Times New Roman"/>
          <w:sz w:val="24"/>
          <w:szCs w:val="24"/>
        </w:rPr>
        <w:t>=False,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rr_file='$(LIB)/as1.sim.mat', overhang=30,</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gap_penalties_1d=(-450, -50), gap_penalties_3d=(0, 3),</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gap_gap_score=0, gap_residue_score=0, dendrogram_file='1is3A.tree',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r w:rsidRPr="00CD5A75">
        <w:rPr>
          <w:rFonts w:ascii="Times New Roman" w:hAnsi="Times New Roman"/>
          <w:sz w:val="24"/>
          <w:szCs w:val="24"/>
          <w:lang w:val="en-US"/>
        </w:rPr>
        <w:t>alignment_type</w:t>
      </w:r>
      <w:proofErr w:type="spellEnd"/>
      <w:r w:rsidRPr="00CD5A75">
        <w:rPr>
          <w:rFonts w:ascii="Times New Roman" w:hAnsi="Times New Roman"/>
          <w:sz w:val="24"/>
          <w:szCs w:val="24"/>
          <w:lang w:val="en-US"/>
        </w:rPr>
        <w:t xml:space="preserve">='progressive', </w:t>
      </w:r>
      <w:proofErr w:type="spellStart"/>
      <w:r w:rsidRPr="00CD5A75">
        <w:rPr>
          <w:rFonts w:ascii="Times New Roman" w:hAnsi="Times New Roman"/>
          <w:sz w:val="24"/>
          <w:szCs w:val="24"/>
          <w:lang w:val="en-US"/>
        </w:rPr>
        <w:t>feature_weights</w:t>
      </w:r>
      <w:proofErr w:type="spellEnd"/>
      <w:proofErr w:type="gramStart"/>
      <w:r w:rsidRPr="00CD5A75">
        <w:rPr>
          <w:rFonts w:ascii="Times New Roman" w:hAnsi="Times New Roman"/>
          <w:sz w:val="24"/>
          <w:szCs w:val="24"/>
          <w:lang w:val="en-US"/>
        </w:rPr>
        <w:t>=[</w:t>
      </w:r>
      <w:proofErr w:type="gramEnd"/>
      <w:r w:rsidRPr="00CD5A75">
        <w:rPr>
          <w:rFonts w:ascii="Times New Roman" w:hAnsi="Times New Roman"/>
          <w:sz w:val="24"/>
          <w:szCs w:val="24"/>
          <w:lang w:val="en-US"/>
        </w:rPr>
        <w:t>0]*6,</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improve_alignment=False, fit=False, write_fit=True,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write_whole_pdb=False, output='QUALITY')</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rPr>
      </w:pPr>
      <w:r w:rsidRPr="00CD5A75">
        <w:rPr>
          <w:rFonts w:ascii="Times New Roman" w:hAnsi="Times New Roman"/>
          <w:b/>
          <w:sz w:val="24"/>
          <w:szCs w:val="24"/>
          <w:lang w:val="en-US"/>
        </w:rPr>
        <w:t xml:space="preserve"> </w:t>
      </w:r>
      <w:r w:rsidRPr="002E4606">
        <w:rPr>
          <w:rFonts w:ascii="Times New Roman" w:hAnsi="Times New Roman"/>
          <w:b/>
          <w:sz w:val="24"/>
          <w:szCs w:val="24"/>
        </w:rPr>
        <w:t>align2d_mult.py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from</w:t>
      </w:r>
      <w:proofErr w:type="spellEnd"/>
      <w:proofErr w:type="gramEnd"/>
      <w:r w:rsidRPr="002E4606">
        <w:rPr>
          <w:rFonts w:ascii="Times New Roman" w:hAnsi="Times New Roman"/>
          <w:sz w:val="24"/>
          <w:szCs w:val="24"/>
        </w:rPr>
        <w:t xml:space="preserve"> </w:t>
      </w:r>
      <w:proofErr w:type="spellStart"/>
      <w:r w:rsidRPr="002E4606">
        <w:rPr>
          <w:rFonts w:ascii="Times New Roman" w:hAnsi="Times New Roman"/>
          <w:sz w:val="24"/>
          <w:szCs w:val="24"/>
        </w:rPr>
        <w:t>modeller</w:t>
      </w:r>
      <w:proofErr w:type="spellEnd"/>
      <w:r w:rsidRPr="002E4606">
        <w:rPr>
          <w:rFonts w:ascii="Times New Roman" w:hAnsi="Times New Roman"/>
          <w:sz w:val="24"/>
          <w:szCs w:val="24"/>
        </w:rPr>
        <w:t xml:space="preserve"> import *</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log.verbose</w:t>
      </w:r>
      <w:proofErr w:type="spellEnd"/>
      <w:r w:rsidRPr="002E4606">
        <w:rPr>
          <w:rFonts w:ascii="Times New Roman" w:hAnsi="Times New Roman"/>
          <w:sz w:val="24"/>
          <w:szCs w:val="24"/>
        </w:rPr>
        <w:t>()</w:t>
      </w:r>
      <w:proofErr w:type="gram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r w:rsidRPr="002E4606">
        <w:rPr>
          <w:rFonts w:ascii="Times New Roman" w:hAnsi="Times New Roman"/>
          <w:sz w:val="24"/>
          <w:szCs w:val="24"/>
        </w:rPr>
        <w:t>env</w:t>
      </w:r>
      <w:proofErr w:type="spellEnd"/>
      <w:r w:rsidRPr="002E4606">
        <w:rPr>
          <w:rFonts w:ascii="Times New Roman" w:hAnsi="Times New Roman"/>
          <w:sz w:val="24"/>
          <w:szCs w:val="24"/>
        </w:rPr>
        <w:t xml:space="preserve"> = </w:t>
      </w:r>
      <w:proofErr w:type="gramStart"/>
      <w:r w:rsidRPr="002E4606">
        <w:rPr>
          <w:rFonts w:ascii="Times New Roman" w:hAnsi="Times New Roman"/>
          <w:sz w:val="24"/>
          <w:szCs w:val="24"/>
        </w:rPr>
        <w:t>environ()</w:t>
      </w:r>
      <w:proofErr w:type="gram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proofErr w:type="gramStart"/>
      <w:r w:rsidRPr="00CD5A75">
        <w:rPr>
          <w:rFonts w:ascii="Times New Roman" w:hAnsi="Times New Roman"/>
          <w:sz w:val="24"/>
          <w:szCs w:val="24"/>
          <w:lang w:val="en-US"/>
        </w:rPr>
        <w:t>env.libs.topology.read</w:t>
      </w:r>
      <w:proofErr w:type="spellEnd"/>
      <w:r w:rsidRPr="00CD5A75">
        <w:rPr>
          <w:rFonts w:ascii="Times New Roman" w:hAnsi="Times New Roman"/>
          <w:sz w:val="24"/>
          <w:szCs w:val="24"/>
          <w:lang w:val="en-US"/>
        </w:rPr>
        <w:t>(</w:t>
      </w:r>
      <w:proofErr w:type="gramEnd"/>
      <w:r w:rsidRPr="00CD5A75">
        <w:rPr>
          <w:rFonts w:ascii="Times New Roman" w:hAnsi="Times New Roman"/>
          <w:sz w:val="24"/>
          <w:szCs w:val="24"/>
          <w:lang w:val="en-US"/>
        </w:rPr>
        <w:t>file='$(LIB)/top_heav.lib')</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Read aligned structure(s):</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aln = alignment(env)</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aln.append(file='3inv_2h2q.ali', align_codes='all')</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aln_block = len(aln)</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Read aligned sequence(s):</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aln.append</w:t>
      </w:r>
      <w:proofErr w:type="spellEnd"/>
      <w:r w:rsidRPr="002E4606">
        <w:rPr>
          <w:rFonts w:ascii="Times New Roman" w:hAnsi="Times New Roman"/>
          <w:sz w:val="24"/>
          <w:szCs w:val="24"/>
        </w:rPr>
        <w:t>(</w:t>
      </w:r>
      <w:proofErr w:type="gramEnd"/>
      <w:r w:rsidRPr="002E4606">
        <w:rPr>
          <w:rFonts w:ascii="Times New Roman" w:hAnsi="Times New Roman"/>
          <w:sz w:val="24"/>
          <w:szCs w:val="24"/>
        </w:rPr>
        <w:t>file='DHFR-</w:t>
      </w:r>
      <w:proofErr w:type="spellStart"/>
      <w:r w:rsidRPr="002E4606">
        <w:rPr>
          <w:rFonts w:ascii="Times New Roman" w:hAnsi="Times New Roman"/>
          <w:sz w:val="24"/>
          <w:szCs w:val="24"/>
        </w:rPr>
        <w:t>TS.ali</w:t>
      </w:r>
      <w:proofErr w:type="spellEnd"/>
      <w:r w:rsidRPr="002E4606">
        <w:rPr>
          <w:rFonts w:ascii="Times New Roman" w:hAnsi="Times New Roman"/>
          <w:sz w:val="24"/>
          <w:szCs w:val="24"/>
        </w:rPr>
        <w:t xml:space="preserve">', </w:t>
      </w:r>
      <w:proofErr w:type="spellStart"/>
      <w:r w:rsidRPr="002E4606">
        <w:rPr>
          <w:rFonts w:ascii="Times New Roman" w:hAnsi="Times New Roman"/>
          <w:sz w:val="24"/>
          <w:szCs w:val="24"/>
        </w:rPr>
        <w:t>align_codes</w:t>
      </w:r>
      <w:proofErr w:type="spellEnd"/>
      <w:r w:rsidRPr="002E4606">
        <w:rPr>
          <w:rFonts w:ascii="Times New Roman" w:hAnsi="Times New Roman"/>
          <w:sz w:val="24"/>
          <w:szCs w:val="24"/>
        </w:rPr>
        <w:t>='DHFR-TS')</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r w:rsidRPr="002E4606">
        <w:rPr>
          <w:rFonts w:ascii="Times New Roman" w:hAnsi="Times New Roman"/>
          <w:sz w:val="24"/>
          <w:szCs w:val="24"/>
        </w:rPr>
        <w:t># Structure sensitive variable gap penalty sequence-sequence alignment:</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proofErr w:type="gramStart"/>
      <w:r w:rsidRPr="00CD5A75">
        <w:rPr>
          <w:rFonts w:ascii="Times New Roman" w:hAnsi="Times New Roman"/>
          <w:sz w:val="24"/>
          <w:szCs w:val="24"/>
          <w:lang w:val="en-US"/>
        </w:rPr>
        <w:t>aln.salign</w:t>
      </w:r>
      <w:proofErr w:type="spellEnd"/>
      <w:r w:rsidRPr="00CD5A75">
        <w:rPr>
          <w:rFonts w:ascii="Times New Roman" w:hAnsi="Times New Roman"/>
          <w:sz w:val="24"/>
          <w:szCs w:val="24"/>
          <w:lang w:val="en-US"/>
        </w:rPr>
        <w:t>(</w:t>
      </w:r>
      <w:proofErr w:type="gramEnd"/>
      <w:r w:rsidRPr="00CD5A75">
        <w:rPr>
          <w:rFonts w:ascii="Times New Roman" w:hAnsi="Times New Roman"/>
          <w:sz w:val="24"/>
          <w:szCs w:val="24"/>
          <w:lang w:val="en-US"/>
        </w:rPr>
        <w:t xml:space="preserve">output='', </w:t>
      </w:r>
      <w:proofErr w:type="spellStart"/>
      <w:r w:rsidRPr="00CD5A75">
        <w:rPr>
          <w:rFonts w:ascii="Times New Roman" w:hAnsi="Times New Roman"/>
          <w:sz w:val="24"/>
          <w:szCs w:val="24"/>
          <w:lang w:val="en-US"/>
        </w:rPr>
        <w:t>max_gap_length</w:t>
      </w:r>
      <w:proofErr w:type="spellEnd"/>
      <w:r w:rsidRPr="00CD5A75">
        <w:rPr>
          <w:rFonts w:ascii="Times New Roman" w:hAnsi="Times New Roman"/>
          <w:sz w:val="24"/>
          <w:szCs w:val="24"/>
          <w:lang w:val="en-US"/>
        </w:rPr>
        <w:t>=20,</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gap_function=True,   # to use structure-dependent gap penalty</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alignment_type='PAIRWISE', align_block=aln_block,</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r w:rsidRPr="00CD5A75">
        <w:rPr>
          <w:rFonts w:ascii="Times New Roman" w:hAnsi="Times New Roman"/>
          <w:sz w:val="24"/>
          <w:szCs w:val="24"/>
          <w:lang w:val="en-US"/>
        </w:rPr>
        <w:t>feature_weights</w:t>
      </w:r>
      <w:proofErr w:type="spellEnd"/>
      <w:r w:rsidRPr="00CD5A75">
        <w:rPr>
          <w:rFonts w:ascii="Times New Roman" w:hAnsi="Times New Roman"/>
          <w:sz w:val="24"/>
          <w:szCs w:val="24"/>
          <w:lang w:val="en-US"/>
        </w:rPr>
        <w:t>=(1., 0., 0., 0., 0., 0.), overhang=0,</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gap_penalties_1d=(-450, 0),</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           gap_penalties_2d=(0.35, 1.2, 0.9, 1.2, 0.6, 8.6, 1.2, 0., 0.),</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similarity_flag=True)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aln.write</w:t>
      </w:r>
      <w:proofErr w:type="spellEnd"/>
      <w:r w:rsidRPr="002E4606">
        <w:rPr>
          <w:rFonts w:ascii="Times New Roman" w:hAnsi="Times New Roman"/>
          <w:sz w:val="24"/>
          <w:szCs w:val="24"/>
        </w:rPr>
        <w:t>(</w:t>
      </w:r>
      <w:proofErr w:type="gramEnd"/>
      <w:r w:rsidRPr="002E4606">
        <w:rPr>
          <w:rFonts w:ascii="Times New Roman" w:hAnsi="Times New Roman"/>
          <w:sz w:val="24"/>
          <w:szCs w:val="24"/>
        </w:rPr>
        <w:t>file='DHFR-TS-</w:t>
      </w:r>
      <w:proofErr w:type="spellStart"/>
      <w:r w:rsidRPr="002E4606">
        <w:rPr>
          <w:rFonts w:ascii="Times New Roman" w:hAnsi="Times New Roman"/>
          <w:sz w:val="24"/>
          <w:szCs w:val="24"/>
        </w:rPr>
        <w:t>mult.ali</w:t>
      </w:r>
      <w:proofErr w:type="spellEnd"/>
      <w:r w:rsidRPr="002E4606">
        <w:rPr>
          <w:rFonts w:ascii="Times New Roman" w:hAnsi="Times New Roman"/>
          <w:sz w:val="24"/>
          <w:szCs w:val="24"/>
        </w:rPr>
        <w:t xml:space="preserve">', </w:t>
      </w:r>
      <w:proofErr w:type="spellStart"/>
      <w:r w:rsidRPr="002E4606">
        <w:rPr>
          <w:rFonts w:ascii="Times New Roman" w:hAnsi="Times New Roman"/>
          <w:sz w:val="24"/>
          <w:szCs w:val="24"/>
        </w:rPr>
        <w:t>alignment_format</w:t>
      </w:r>
      <w:proofErr w:type="spellEnd"/>
      <w:r w:rsidRPr="002E4606">
        <w:rPr>
          <w:rFonts w:ascii="Times New Roman" w:hAnsi="Times New Roman"/>
          <w:sz w:val="24"/>
          <w:szCs w:val="24"/>
        </w:rPr>
        <w:t>='PIR')</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aln.write</w:t>
      </w:r>
      <w:proofErr w:type="spellEnd"/>
      <w:r w:rsidRPr="002E4606">
        <w:rPr>
          <w:rFonts w:ascii="Times New Roman" w:hAnsi="Times New Roman"/>
          <w:sz w:val="24"/>
          <w:szCs w:val="24"/>
        </w:rPr>
        <w:t>(</w:t>
      </w:r>
      <w:proofErr w:type="gramEnd"/>
      <w:r w:rsidRPr="002E4606">
        <w:rPr>
          <w:rFonts w:ascii="Times New Roman" w:hAnsi="Times New Roman"/>
          <w:sz w:val="24"/>
          <w:szCs w:val="24"/>
        </w:rPr>
        <w:t>file='DHFR-TS-</w:t>
      </w:r>
      <w:proofErr w:type="spellStart"/>
      <w:r w:rsidRPr="002E4606">
        <w:rPr>
          <w:rFonts w:ascii="Times New Roman" w:hAnsi="Times New Roman"/>
          <w:sz w:val="24"/>
          <w:szCs w:val="24"/>
        </w:rPr>
        <w:t>mult.pap</w:t>
      </w:r>
      <w:proofErr w:type="spellEnd"/>
      <w:r w:rsidRPr="002E4606">
        <w:rPr>
          <w:rFonts w:ascii="Times New Roman" w:hAnsi="Times New Roman"/>
          <w:sz w:val="24"/>
          <w:szCs w:val="24"/>
        </w:rPr>
        <w:t xml:space="preserve">', </w:t>
      </w:r>
      <w:proofErr w:type="spellStart"/>
      <w:r w:rsidRPr="002E4606">
        <w:rPr>
          <w:rFonts w:ascii="Times New Roman" w:hAnsi="Times New Roman"/>
          <w:sz w:val="24"/>
          <w:szCs w:val="24"/>
        </w:rPr>
        <w:t>alignment_format</w:t>
      </w:r>
      <w:proofErr w:type="spellEnd"/>
      <w:r w:rsidRPr="002E4606">
        <w:rPr>
          <w:rFonts w:ascii="Times New Roman" w:hAnsi="Times New Roman"/>
          <w:sz w:val="24"/>
          <w:szCs w:val="24"/>
        </w:rPr>
        <w:t>='PAP')</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sz w:val="24"/>
          <w:szCs w:val="24"/>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sz w:val="24"/>
          <w:szCs w:val="24"/>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sz w:val="24"/>
          <w:szCs w:val="24"/>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sz w:val="24"/>
          <w:szCs w:val="24"/>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rPr>
      </w:pPr>
      <w:r w:rsidRPr="002E4606">
        <w:rPr>
          <w:rFonts w:ascii="Times New Roman" w:hAnsi="Times New Roman"/>
          <w:b/>
          <w:sz w:val="24"/>
          <w:szCs w:val="24"/>
        </w:rPr>
        <w:t>model_mult.py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from </w:t>
      </w:r>
      <w:proofErr w:type="spellStart"/>
      <w:r w:rsidRPr="00CD5A75">
        <w:rPr>
          <w:rFonts w:ascii="Times New Roman" w:hAnsi="Times New Roman"/>
          <w:sz w:val="24"/>
          <w:szCs w:val="24"/>
          <w:lang w:val="en-US"/>
        </w:rPr>
        <w:t>modeller</w:t>
      </w:r>
      <w:proofErr w:type="spellEnd"/>
      <w:r w:rsidRPr="00CD5A75">
        <w:rPr>
          <w:rFonts w:ascii="Times New Roman" w:hAnsi="Times New Roman"/>
          <w:sz w:val="24"/>
          <w:szCs w:val="24"/>
          <w:lang w:val="en-US"/>
        </w:rPr>
        <w:t xml:space="preserve"> import *</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gramStart"/>
      <w:r w:rsidRPr="00CD5A75">
        <w:rPr>
          <w:rFonts w:ascii="Times New Roman" w:hAnsi="Times New Roman"/>
          <w:sz w:val="24"/>
          <w:szCs w:val="24"/>
          <w:lang w:val="en-US"/>
        </w:rPr>
        <w:t>from</w:t>
      </w:r>
      <w:proofErr w:type="gramEnd"/>
      <w:r w:rsidRPr="00CD5A75">
        <w:rPr>
          <w:rFonts w:ascii="Times New Roman" w:hAnsi="Times New Roman"/>
          <w:sz w:val="24"/>
          <w:szCs w:val="24"/>
          <w:lang w:val="en-US"/>
        </w:rPr>
        <w:t xml:space="preserve"> </w:t>
      </w:r>
      <w:proofErr w:type="spellStart"/>
      <w:r w:rsidRPr="00CD5A75">
        <w:rPr>
          <w:rFonts w:ascii="Times New Roman" w:hAnsi="Times New Roman"/>
          <w:sz w:val="24"/>
          <w:szCs w:val="24"/>
          <w:lang w:val="en-US"/>
        </w:rPr>
        <w:t>modeller.automodel</w:t>
      </w:r>
      <w:proofErr w:type="spellEnd"/>
      <w:r w:rsidRPr="00CD5A75">
        <w:rPr>
          <w:rFonts w:ascii="Times New Roman" w:hAnsi="Times New Roman"/>
          <w:sz w:val="24"/>
          <w:szCs w:val="24"/>
          <w:lang w:val="en-US"/>
        </w:rPr>
        <w:t xml:space="preserve"> import *</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r w:rsidRPr="002E4606">
        <w:rPr>
          <w:rFonts w:ascii="Times New Roman" w:hAnsi="Times New Roman"/>
          <w:sz w:val="24"/>
          <w:szCs w:val="24"/>
        </w:rPr>
        <w:t>env</w:t>
      </w:r>
      <w:proofErr w:type="spellEnd"/>
      <w:r w:rsidRPr="002E4606">
        <w:rPr>
          <w:rFonts w:ascii="Times New Roman" w:hAnsi="Times New Roman"/>
          <w:sz w:val="24"/>
          <w:szCs w:val="24"/>
        </w:rPr>
        <w:t xml:space="preserve"> = </w:t>
      </w:r>
      <w:proofErr w:type="gramStart"/>
      <w:r w:rsidRPr="002E4606">
        <w:rPr>
          <w:rFonts w:ascii="Times New Roman" w:hAnsi="Times New Roman"/>
          <w:sz w:val="24"/>
          <w:szCs w:val="24"/>
        </w:rPr>
        <w:t>environ()</w:t>
      </w:r>
      <w:proofErr w:type="gram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r w:rsidRPr="002E4606">
        <w:rPr>
          <w:rFonts w:ascii="Times New Roman" w:hAnsi="Times New Roman"/>
          <w:sz w:val="24"/>
          <w:szCs w:val="24"/>
        </w:rPr>
        <w:t xml:space="preserve">a = </w:t>
      </w:r>
      <w:proofErr w:type="spellStart"/>
      <w:proofErr w:type="gramStart"/>
      <w:r w:rsidRPr="002E4606">
        <w:rPr>
          <w:rFonts w:ascii="Times New Roman" w:hAnsi="Times New Roman"/>
          <w:sz w:val="24"/>
          <w:szCs w:val="24"/>
        </w:rPr>
        <w:t>automodel</w:t>
      </w:r>
      <w:proofErr w:type="spellEnd"/>
      <w:r w:rsidRPr="002E4606">
        <w:rPr>
          <w:rFonts w:ascii="Times New Roman" w:hAnsi="Times New Roman"/>
          <w:sz w:val="24"/>
          <w:szCs w:val="24"/>
        </w:rPr>
        <w:t>(</w:t>
      </w:r>
      <w:proofErr w:type="spellStart"/>
      <w:proofErr w:type="gramEnd"/>
      <w:r w:rsidRPr="002E4606">
        <w:rPr>
          <w:rFonts w:ascii="Times New Roman" w:hAnsi="Times New Roman"/>
          <w:sz w:val="24"/>
          <w:szCs w:val="24"/>
        </w:rPr>
        <w:t>env</w:t>
      </w:r>
      <w:proofErr w:type="spellEnd"/>
      <w:r w:rsidRPr="002E4606">
        <w:rPr>
          <w:rFonts w:ascii="Times New Roman" w:hAnsi="Times New Roman"/>
          <w:sz w:val="24"/>
          <w:szCs w:val="24"/>
        </w:rPr>
        <w:t xml:space="preserve">, </w:t>
      </w:r>
      <w:proofErr w:type="spellStart"/>
      <w:r w:rsidRPr="002E4606">
        <w:rPr>
          <w:rFonts w:ascii="Times New Roman" w:hAnsi="Times New Roman"/>
          <w:sz w:val="24"/>
          <w:szCs w:val="24"/>
        </w:rPr>
        <w:t>alnfile</w:t>
      </w:r>
      <w:proofErr w:type="spellEnd"/>
      <w:r w:rsidRPr="002E4606">
        <w:rPr>
          <w:rFonts w:ascii="Times New Roman" w:hAnsi="Times New Roman"/>
          <w:sz w:val="24"/>
          <w:szCs w:val="24"/>
        </w:rPr>
        <w:t>='DHFR-TS-</w:t>
      </w:r>
      <w:proofErr w:type="spellStart"/>
      <w:r w:rsidRPr="002E4606">
        <w:rPr>
          <w:rFonts w:ascii="Times New Roman" w:hAnsi="Times New Roman"/>
          <w:sz w:val="24"/>
          <w:szCs w:val="24"/>
        </w:rPr>
        <w:t>mult.ali</w:t>
      </w:r>
      <w:proofErr w:type="spellEnd"/>
      <w:r w:rsidRPr="002E4606">
        <w:rPr>
          <w:rFonts w:ascii="Times New Roman" w:hAnsi="Times New Roman"/>
          <w:sz w:val="24"/>
          <w:szCs w:val="24"/>
        </w:rPr>
        <w:t>',</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2E4606">
        <w:rPr>
          <w:rFonts w:ascii="Times New Roman" w:hAnsi="Times New Roman"/>
          <w:sz w:val="24"/>
          <w:szCs w:val="24"/>
        </w:rPr>
        <w:t xml:space="preserve">              </w:t>
      </w:r>
      <w:r w:rsidRPr="00CD5A75">
        <w:rPr>
          <w:rFonts w:ascii="Times New Roman" w:hAnsi="Times New Roman"/>
          <w:sz w:val="24"/>
          <w:szCs w:val="24"/>
          <w:lang w:val="en-US"/>
        </w:rPr>
        <w:t>knowns=('3invA','2h2qA'), sequence='DHFR-TS',</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r w:rsidRPr="00CD5A75">
        <w:rPr>
          <w:rFonts w:ascii="Times New Roman" w:hAnsi="Times New Roman"/>
          <w:sz w:val="24"/>
          <w:szCs w:val="24"/>
          <w:lang w:val="en-US"/>
        </w:rPr>
        <w:t>assess_methods</w:t>
      </w:r>
      <w:proofErr w:type="spellEnd"/>
      <w:proofErr w:type="gramStart"/>
      <w:r w:rsidRPr="00CD5A75">
        <w:rPr>
          <w:rFonts w:ascii="Times New Roman" w:hAnsi="Times New Roman"/>
          <w:sz w:val="24"/>
          <w:szCs w:val="24"/>
          <w:lang w:val="en-US"/>
        </w:rPr>
        <w:t>=(</w:t>
      </w:r>
      <w:proofErr w:type="gramEnd"/>
      <w:r w:rsidRPr="00CD5A75">
        <w:rPr>
          <w:rFonts w:ascii="Times New Roman" w:hAnsi="Times New Roman"/>
          <w:sz w:val="24"/>
          <w:szCs w:val="24"/>
          <w:lang w:val="en-US"/>
        </w:rPr>
        <w:t>assess.DOPE,assess.GA341))</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a.starting_model = 1</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a.ending_model = 5</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a.make</w:t>
      </w:r>
      <w:proofErr w:type="spellEnd"/>
      <w:r w:rsidRPr="002E4606">
        <w:rPr>
          <w:rFonts w:ascii="Times New Roman" w:hAnsi="Times New Roman"/>
          <w:sz w:val="24"/>
          <w:szCs w:val="24"/>
        </w:rPr>
        <w:t>()</w:t>
      </w:r>
      <w:proofErr w:type="gram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rPr>
      </w:pPr>
      <w:r w:rsidRPr="002E4606">
        <w:rPr>
          <w:rFonts w:ascii="Times New Roman" w:hAnsi="Times New Roman"/>
          <w:b/>
          <w:sz w:val="24"/>
          <w:szCs w:val="24"/>
        </w:rPr>
        <w:t xml:space="preserve"> evaluate_model.py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xml:space="preserve">from </w:t>
      </w:r>
      <w:proofErr w:type="spellStart"/>
      <w:r w:rsidRPr="00CD5A75">
        <w:rPr>
          <w:rFonts w:ascii="Times New Roman" w:hAnsi="Times New Roman"/>
          <w:sz w:val="24"/>
          <w:szCs w:val="24"/>
          <w:lang w:val="en-US"/>
        </w:rPr>
        <w:t>modeller</w:t>
      </w:r>
      <w:proofErr w:type="spellEnd"/>
      <w:r w:rsidRPr="00CD5A75">
        <w:rPr>
          <w:rFonts w:ascii="Times New Roman" w:hAnsi="Times New Roman"/>
          <w:sz w:val="24"/>
          <w:szCs w:val="24"/>
          <w:lang w:val="en-US"/>
        </w:rPr>
        <w:t xml:space="preserve"> import *</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gramStart"/>
      <w:r w:rsidRPr="00CD5A75">
        <w:rPr>
          <w:rFonts w:ascii="Times New Roman" w:hAnsi="Times New Roman"/>
          <w:sz w:val="24"/>
          <w:szCs w:val="24"/>
          <w:lang w:val="en-US"/>
        </w:rPr>
        <w:t>from</w:t>
      </w:r>
      <w:proofErr w:type="gramEnd"/>
      <w:r w:rsidRPr="00CD5A75">
        <w:rPr>
          <w:rFonts w:ascii="Times New Roman" w:hAnsi="Times New Roman"/>
          <w:sz w:val="24"/>
          <w:szCs w:val="24"/>
          <w:lang w:val="en-US"/>
        </w:rPr>
        <w:t xml:space="preserve"> </w:t>
      </w:r>
      <w:proofErr w:type="spellStart"/>
      <w:r w:rsidRPr="00CD5A75">
        <w:rPr>
          <w:rFonts w:ascii="Times New Roman" w:hAnsi="Times New Roman"/>
          <w:sz w:val="24"/>
          <w:szCs w:val="24"/>
          <w:lang w:val="en-US"/>
        </w:rPr>
        <w:t>modeller.scripts</w:t>
      </w:r>
      <w:proofErr w:type="spellEnd"/>
      <w:r w:rsidRPr="00CD5A75">
        <w:rPr>
          <w:rFonts w:ascii="Times New Roman" w:hAnsi="Times New Roman"/>
          <w:sz w:val="24"/>
          <w:szCs w:val="24"/>
          <w:lang w:val="en-US"/>
        </w:rPr>
        <w:t xml:space="preserve"> import </w:t>
      </w:r>
      <w:proofErr w:type="spellStart"/>
      <w:r w:rsidRPr="00CD5A75">
        <w:rPr>
          <w:rFonts w:ascii="Times New Roman" w:hAnsi="Times New Roman"/>
          <w:sz w:val="24"/>
          <w:szCs w:val="24"/>
          <w:lang w:val="en-US"/>
        </w:rPr>
        <w:t>complete_pdb</w:t>
      </w:r>
      <w:proofErr w:type="spellEnd"/>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proofErr w:type="gramStart"/>
      <w:r w:rsidRPr="002E4606">
        <w:rPr>
          <w:rFonts w:ascii="Times New Roman" w:hAnsi="Times New Roman"/>
          <w:sz w:val="24"/>
          <w:szCs w:val="24"/>
        </w:rPr>
        <w:t>log.verbose</w:t>
      </w:r>
      <w:proofErr w:type="spellEnd"/>
      <w:r w:rsidRPr="002E4606">
        <w:rPr>
          <w:rFonts w:ascii="Times New Roman" w:hAnsi="Times New Roman"/>
          <w:sz w:val="24"/>
          <w:szCs w:val="24"/>
        </w:rPr>
        <w:t>(</w:t>
      </w:r>
      <w:proofErr w:type="gramEnd"/>
      <w:r w:rsidRPr="002E4606">
        <w:rPr>
          <w:rFonts w:ascii="Times New Roman" w:hAnsi="Times New Roman"/>
          <w:sz w:val="24"/>
          <w:szCs w:val="24"/>
        </w:rPr>
        <w:t xml:space="preserve">)    # </w:t>
      </w:r>
      <w:proofErr w:type="spellStart"/>
      <w:r w:rsidRPr="002E4606">
        <w:rPr>
          <w:rFonts w:ascii="Times New Roman" w:hAnsi="Times New Roman"/>
          <w:sz w:val="24"/>
          <w:szCs w:val="24"/>
        </w:rPr>
        <w:t>request</w:t>
      </w:r>
      <w:proofErr w:type="spellEnd"/>
      <w:r w:rsidRPr="002E4606">
        <w:rPr>
          <w:rFonts w:ascii="Times New Roman" w:hAnsi="Times New Roman"/>
          <w:sz w:val="24"/>
          <w:szCs w:val="24"/>
        </w:rPr>
        <w:t xml:space="preserve"> </w:t>
      </w:r>
      <w:proofErr w:type="spellStart"/>
      <w:r w:rsidRPr="002E4606">
        <w:rPr>
          <w:rFonts w:ascii="Times New Roman" w:hAnsi="Times New Roman"/>
          <w:sz w:val="24"/>
          <w:szCs w:val="24"/>
        </w:rPr>
        <w:t>verbose</w:t>
      </w:r>
      <w:proofErr w:type="spellEnd"/>
      <w:r w:rsidRPr="002E4606">
        <w:rPr>
          <w:rFonts w:ascii="Times New Roman" w:hAnsi="Times New Roman"/>
          <w:sz w:val="24"/>
          <w:szCs w:val="24"/>
        </w:rPr>
        <w:t xml:space="preserve"> output</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proofErr w:type="spellStart"/>
      <w:r w:rsidRPr="002E4606">
        <w:rPr>
          <w:rFonts w:ascii="Times New Roman" w:hAnsi="Times New Roman"/>
          <w:sz w:val="24"/>
          <w:szCs w:val="24"/>
        </w:rPr>
        <w:t>env</w:t>
      </w:r>
      <w:proofErr w:type="spellEnd"/>
      <w:r w:rsidRPr="002E4606">
        <w:rPr>
          <w:rFonts w:ascii="Times New Roman" w:hAnsi="Times New Roman"/>
          <w:sz w:val="24"/>
          <w:szCs w:val="24"/>
        </w:rPr>
        <w:t xml:space="preserve"> = </w:t>
      </w:r>
      <w:proofErr w:type="gramStart"/>
      <w:r w:rsidRPr="002E4606">
        <w:rPr>
          <w:rFonts w:ascii="Times New Roman" w:hAnsi="Times New Roman"/>
          <w:sz w:val="24"/>
          <w:szCs w:val="24"/>
        </w:rPr>
        <w:t>environ()</w:t>
      </w:r>
      <w:proofErr w:type="gramEnd"/>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proofErr w:type="gramStart"/>
      <w:r w:rsidRPr="00CD5A75">
        <w:rPr>
          <w:rFonts w:ascii="Times New Roman" w:hAnsi="Times New Roman"/>
          <w:sz w:val="24"/>
          <w:szCs w:val="24"/>
          <w:lang w:val="en-US"/>
        </w:rPr>
        <w:t>env.libs.topology.read</w:t>
      </w:r>
      <w:proofErr w:type="spellEnd"/>
      <w:r w:rsidRPr="00CD5A75">
        <w:rPr>
          <w:rFonts w:ascii="Times New Roman" w:hAnsi="Times New Roman"/>
          <w:sz w:val="24"/>
          <w:szCs w:val="24"/>
          <w:lang w:val="en-US"/>
        </w:rPr>
        <w:t>(</w:t>
      </w:r>
      <w:proofErr w:type="gramEnd"/>
      <w:r w:rsidRPr="00CD5A75">
        <w:rPr>
          <w:rFonts w:ascii="Times New Roman" w:hAnsi="Times New Roman"/>
          <w:sz w:val="24"/>
          <w:szCs w:val="24"/>
          <w:lang w:val="en-US"/>
        </w:rPr>
        <w:t>file='$(LIB)/top_heav.lib') # read topology</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proofErr w:type="gramStart"/>
      <w:r w:rsidRPr="00CD5A75">
        <w:rPr>
          <w:rFonts w:ascii="Times New Roman" w:hAnsi="Times New Roman"/>
          <w:sz w:val="24"/>
          <w:szCs w:val="24"/>
          <w:lang w:val="en-US"/>
        </w:rPr>
        <w:t>env.libs.parameters.read</w:t>
      </w:r>
      <w:proofErr w:type="spellEnd"/>
      <w:r w:rsidRPr="00CD5A75">
        <w:rPr>
          <w:rFonts w:ascii="Times New Roman" w:hAnsi="Times New Roman"/>
          <w:sz w:val="24"/>
          <w:szCs w:val="24"/>
          <w:lang w:val="en-US"/>
        </w:rPr>
        <w:t>(</w:t>
      </w:r>
      <w:proofErr w:type="gramEnd"/>
      <w:r w:rsidRPr="00CD5A75">
        <w:rPr>
          <w:rFonts w:ascii="Times New Roman" w:hAnsi="Times New Roman"/>
          <w:sz w:val="24"/>
          <w:szCs w:val="24"/>
          <w:lang w:val="en-US"/>
        </w:rPr>
        <w:t>file='$(LIB)/par.lib') # read parameters</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rPr>
      </w:pPr>
      <w:r w:rsidRPr="002E4606">
        <w:rPr>
          <w:rFonts w:ascii="Times New Roman" w:hAnsi="Times New Roman"/>
          <w:sz w:val="24"/>
          <w:szCs w:val="24"/>
        </w:rPr>
        <w:t xml:space="preserve"># </w:t>
      </w:r>
      <w:proofErr w:type="spellStart"/>
      <w:r w:rsidRPr="002E4606">
        <w:rPr>
          <w:rFonts w:ascii="Times New Roman" w:hAnsi="Times New Roman"/>
          <w:sz w:val="24"/>
          <w:szCs w:val="24"/>
        </w:rPr>
        <w:t>read</w:t>
      </w:r>
      <w:proofErr w:type="spellEnd"/>
      <w:r w:rsidRPr="002E4606">
        <w:rPr>
          <w:rFonts w:ascii="Times New Roman" w:hAnsi="Times New Roman"/>
          <w:sz w:val="24"/>
          <w:szCs w:val="24"/>
        </w:rPr>
        <w:t xml:space="preserve"> model file</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gramStart"/>
      <w:r w:rsidRPr="00CD5A75">
        <w:rPr>
          <w:rFonts w:ascii="Times New Roman" w:hAnsi="Times New Roman"/>
          <w:sz w:val="24"/>
          <w:szCs w:val="24"/>
          <w:lang w:val="en-US"/>
        </w:rPr>
        <w:t>mdl</w:t>
      </w:r>
      <w:proofErr w:type="gramEnd"/>
      <w:r w:rsidRPr="00CD5A75">
        <w:rPr>
          <w:rFonts w:ascii="Times New Roman" w:hAnsi="Times New Roman"/>
          <w:sz w:val="24"/>
          <w:szCs w:val="24"/>
          <w:lang w:val="en-US"/>
        </w:rPr>
        <w:t xml:space="preserve"> = </w:t>
      </w:r>
      <w:proofErr w:type="spellStart"/>
      <w:r w:rsidRPr="00CD5A75">
        <w:rPr>
          <w:rFonts w:ascii="Times New Roman" w:hAnsi="Times New Roman"/>
          <w:sz w:val="24"/>
          <w:szCs w:val="24"/>
          <w:lang w:val="en-US"/>
        </w:rPr>
        <w:t>complete_pdb</w:t>
      </w:r>
      <w:proofErr w:type="spellEnd"/>
      <w:r w:rsidRPr="00CD5A75">
        <w:rPr>
          <w:rFonts w:ascii="Times New Roman" w:hAnsi="Times New Roman"/>
          <w:sz w:val="24"/>
          <w:szCs w:val="24"/>
          <w:lang w:val="en-US"/>
        </w:rPr>
        <w:t>(</w:t>
      </w:r>
      <w:proofErr w:type="spellStart"/>
      <w:r w:rsidRPr="00CD5A75">
        <w:rPr>
          <w:rFonts w:ascii="Times New Roman" w:hAnsi="Times New Roman"/>
          <w:sz w:val="24"/>
          <w:szCs w:val="24"/>
          <w:lang w:val="en-US"/>
        </w:rPr>
        <w:t>env</w:t>
      </w:r>
      <w:proofErr w:type="spellEnd"/>
      <w:r w:rsidRPr="00CD5A75">
        <w:rPr>
          <w:rFonts w:ascii="Times New Roman" w:hAnsi="Times New Roman"/>
          <w:sz w:val="24"/>
          <w:szCs w:val="24"/>
          <w:lang w:val="en-US"/>
        </w:rPr>
        <w:t>, 'DHFR-TS.B99990005.pdb')</w:t>
      </w: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2B119E" w:rsidRPr="00CD5A75"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CD5A75">
        <w:rPr>
          <w:rFonts w:ascii="Times New Roman" w:hAnsi="Times New Roman"/>
          <w:sz w:val="24"/>
          <w:szCs w:val="24"/>
          <w:lang w:val="en-US"/>
        </w:rPr>
        <w:t># Assess all atoms with DOPE:</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r w:rsidRPr="002E4606">
        <w:rPr>
          <w:rFonts w:ascii="Times New Roman" w:hAnsi="Times New Roman"/>
          <w:sz w:val="24"/>
          <w:szCs w:val="24"/>
          <w:lang w:val="en-US"/>
        </w:rPr>
        <w:t xml:space="preserve">s = </w:t>
      </w:r>
      <w:proofErr w:type="gramStart"/>
      <w:r w:rsidRPr="002E4606">
        <w:rPr>
          <w:rFonts w:ascii="Times New Roman" w:hAnsi="Times New Roman"/>
          <w:sz w:val="24"/>
          <w:szCs w:val="24"/>
          <w:lang w:val="en-US"/>
        </w:rPr>
        <w:t>selection(</w:t>
      </w:r>
      <w:proofErr w:type="gramEnd"/>
      <w:r w:rsidRPr="002E4606">
        <w:rPr>
          <w:rFonts w:ascii="Times New Roman" w:hAnsi="Times New Roman"/>
          <w:sz w:val="24"/>
          <w:szCs w:val="24"/>
          <w:lang w:val="en-US"/>
        </w:rPr>
        <w:t>mdl)</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r w:rsidRPr="002E4606">
        <w:rPr>
          <w:rFonts w:ascii="Times New Roman" w:hAnsi="Times New Roman"/>
          <w:sz w:val="24"/>
          <w:szCs w:val="24"/>
          <w:lang w:val="en-US"/>
        </w:rPr>
        <w:t>s.assess_</w:t>
      </w:r>
      <w:proofErr w:type="gramStart"/>
      <w:r w:rsidRPr="002E4606">
        <w:rPr>
          <w:rFonts w:ascii="Times New Roman" w:hAnsi="Times New Roman"/>
          <w:sz w:val="24"/>
          <w:szCs w:val="24"/>
          <w:lang w:val="en-US"/>
        </w:rPr>
        <w:t>dope</w:t>
      </w:r>
      <w:proofErr w:type="spellEnd"/>
      <w:r w:rsidRPr="002E4606">
        <w:rPr>
          <w:rFonts w:ascii="Times New Roman" w:hAnsi="Times New Roman"/>
          <w:sz w:val="24"/>
          <w:szCs w:val="24"/>
          <w:lang w:val="en-US"/>
        </w:rPr>
        <w:t>(</w:t>
      </w:r>
      <w:proofErr w:type="gramEnd"/>
      <w:r w:rsidRPr="002E4606">
        <w:rPr>
          <w:rFonts w:ascii="Times New Roman" w:hAnsi="Times New Roman"/>
          <w:sz w:val="24"/>
          <w:szCs w:val="24"/>
          <w:lang w:val="en-US"/>
        </w:rPr>
        <w:t>output='ENERGY_PROFILE NO_REPORT', file='DHFR-TS3.profile',</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roofErr w:type="spellStart"/>
      <w:r w:rsidRPr="002E4606">
        <w:rPr>
          <w:rFonts w:ascii="Times New Roman" w:hAnsi="Times New Roman"/>
          <w:sz w:val="24"/>
          <w:szCs w:val="24"/>
          <w:lang w:val="en-US"/>
        </w:rPr>
        <w:t>normalize_profile</w:t>
      </w:r>
      <w:proofErr w:type="spellEnd"/>
      <w:r w:rsidRPr="002E4606">
        <w:rPr>
          <w:rFonts w:ascii="Times New Roman" w:hAnsi="Times New Roman"/>
          <w:sz w:val="24"/>
          <w:szCs w:val="24"/>
          <w:lang w:val="en-US"/>
        </w:rPr>
        <w:t xml:space="preserve">=True, </w:t>
      </w:r>
      <w:proofErr w:type="spellStart"/>
      <w:r w:rsidRPr="002E4606">
        <w:rPr>
          <w:rFonts w:ascii="Times New Roman" w:hAnsi="Times New Roman"/>
          <w:sz w:val="24"/>
          <w:szCs w:val="24"/>
          <w:lang w:val="en-US"/>
        </w:rPr>
        <w:t>smoothing_window</w:t>
      </w:r>
      <w:proofErr w:type="spellEnd"/>
      <w:r w:rsidRPr="002E4606">
        <w:rPr>
          <w:rFonts w:ascii="Times New Roman" w:hAnsi="Times New Roman"/>
          <w:sz w:val="24"/>
          <w:szCs w:val="24"/>
          <w:lang w:val="en-US"/>
        </w:rPr>
        <w:t>=15)</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US"/>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IN" w:bidi="hi-IN"/>
        </w:rPr>
        <w:t>loop_refine.py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Loop refinement of an existing model</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gramStart"/>
      <w:r w:rsidRPr="002E4606">
        <w:rPr>
          <w:rFonts w:ascii="Times New Roman" w:hAnsi="Times New Roman"/>
          <w:sz w:val="24"/>
          <w:szCs w:val="24"/>
          <w:lang w:val="en-IN" w:bidi="hi-IN"/>
        </w:rPr>
        <w:t>from</w:t>
      </w:r>
      <w:proofErr w:type="gramEnd"/>
      <w:r w:rsidRPr="002E4606">
        <w:rPr>
          <w:rFonts w:ascii="Times New Roman" w:hAnsi="Times New Roman"/>
          <w:sz w:val="24"/>
          <w:szCs w:val="24"/>
          <w:lang w:val="en-IN" w:bidi="hi-IN"/>
        </w:rPr>
        <w:t xml:space="preserve"> modeller import *</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gramStart"/>
      <w:r w:rsidRPr="002E4606">
        <w:rPr>
          <w:rFonts w:ascii="Times New Roman" w:hAnsi="Times New Roman"/>
          <w:sz w:val="24"/>
          <w:szCs w:val="24"/>
          <w:lang w:val="en-IN" w:bidi="hi-IN"/>
        </w:rPr>
        <w:t>from</w:t>
      </w:r>
      <w:proofErr w:type="gramEnd"/>
      <w:r w:rsidRPr="002E4606">
        <w:rPr>
          <w:rFonts w:ascii="Times New Roman" w:hAnsi="Times New Roman"/>
          <w:sz w:val="24"/>
          <w:szCs w:val="24"/>
          <w:lang w:val="en-IN" w:bidi="hi-IN"/>
        </w:rPr>
        <w:t xml:space="preserve"> </w:t>
      </w:r>
      <w:proofErr w:type="spellStart"/>
      <w:r w:rsidRPr="002E4606">
        <w:rPr>
          <w:rFonts w:ascii="Times New Roman" w:hAnsi="Times New Roman"/>
          <w:sz w:val="24"/>
          <w:szCs w:val="24"/>
          <w:lang w:val="en-IN" w:bidi="hi-IN"/>
        </w:rPr>
        <w:t>modeller.automodel</w:t>
      </w:r>
      <w:proofErr w:type="spellEnd"/>
      <w:r w:rsidRPr="002E4606">
        <w:rPr>
          <w:rFonts w:ascii="Times New Roman" w:hAnsi="Times New Roman"/>
          <w:sz w:val="24"/>
          <w:szCs w:val="24"/>
          <w:lang w:val="en-IN" w:bidi="hi-IN"/>
        </w:rPr>
        <w:t xml:space="preserve"> import *</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proofErr w:type="gramStart"/>
      <w:r w:rsidRPr="002E4606">
        <w:rPr>
          <w:rFonts w:ascii="Times New Roman" w:hAnsi="Times New Roman"/>
          <w:sz w:val="24"/>
          <w:szCs w:val="24"/>
          <w:lang w:val="en-IN" w:bidi="hi-IN"/>
        </w:rPr>
        <w:t>log.verbose</w:t>
      </w:r>
      <w:proofErr w:type="spellEnd"/>
      <w:r w:rsidRPr="002E4606">
        <w:rPr>
          <w:rFonts w:ascii="Times New Roman" w:hAnsi="Times New Roman"/>
          <w:sz w:val="24"/>
          <w:szCs w:val="24"/>
          <w:lang w:val="en-IN" w:bidi="hi-IN"/>
        </w:rPr>
        <w:t>()</w:t>
      </w:r>
      <w:proofErr w:type="gram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proofErr w:type="gramStart"/>
      <w:r w:rsidRPr="002E4606">
        <w:rPr>
          <w:rFonts w:ascii="Times New Roman" w:hAnsi="Times New Roman"/>
          <w:sz w:val="24"/>
          <w:szCs w:val="24"/>
          <w:lang w:val="en-IN" w:bidi="hi-IN"/>
        </w:rPr>
        <w:t>env</w:t>
      </w:r>
      <w:proofErr w:type="spellEnd"/>
      <w:proofErr w:type="gramEnd"/>
      <w:r w:rsidRPr="002E4606">
        <w:rPr>
          <w:rFonts w:ascii="Times New Roman" w:hAnsi="Times New Roman"/>
          <w:sz w:val="24"/>
          <w:szCs w:val="24"/>
          <w:lang w:val="en-IN" w:bidi="hi-IN"/>
        </w:rPr>
        <w:t xml:space="preserve"> = environ()</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w:t>
      </w:r>
      <w:proofErr w:type="gramStart"/>
      <w:r w:rsidRPr="002E4606">
        <w:rPr>
          <w:rFonts w:ascii="Times New Roman" w:hAnsi="Times New Roman"/>
          <w:sz w:val="24"/>
          <w:szCs w:val="24"/>
          <w:lang w:val="en-IN" w:bidi="hi-IN"/>
        </w:rPr>
        <w:t>directories</w:t>
      </w:r>
      <w:proofErr w:type="gramEnd"/>
      <w:r w:rsidRPr="002E4606">
        <w:rPr>
          <w:rFonts w:ascii="Times New Roman" w:hAnsi="Times New Roman"/>
          <w:sz w:val="24"/>
          <w:szCs w:val="24"/>
          <w:lang w:val="en-IN" w:bidi="hi-IN"/>
        </w:rPr>
        <w:t xml:space="preserve"> for input atom files</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env.io.atom_files_directory</w:t>
      </w:r>
      <w:proofErr w:type="spellEnd"/>
      <w:r w:rsidRPr="002E4606">
        <w:rPr>
          <w:rFonts w:ascii="Times New Roman" w:hAnsi="Times New Roman"/>
          <w:sz w:val="24"/>
          <w:szCs w:val="24"/>
          <w:lang w:val="en-IN" w:bidi="hi-IN"/>
        </w:rPr>
        <w:t xml:space="preserve"> = '</w:t>
      </w:r>
      <w:proofErr w:type="gramStart"/>
      <w:r w:rsidRPr="002E4606">
        <w:rPr>
          <w:rFonts w:ascii="Times New Roman" w:hAnsi="Times New Roman"/>
          <w:sz w:val="24"/>
          <w:szCs w:val="24"/>
          <w:lang w:val="en-IN" w:bidi="hi-IN"/>
        </w:rPr>
        <w:t>./</w:t>
      </w:r>
      <w:proofErr w:type="gramEnd"/>
      <w:r w:rsidRPr="002E4606">
        <w:rPr>
          <w:rFonts w:ascii="Times New Roman" w:hAnsi="Times New Roman"/>
          <w:sz w:val="24"/>
          <w:szCs w:val="24"/>
          <w:lang w:val="en-IN" w:bidi="hi-IN"/>
        </w:rPr>
        <w:t>:../</w:t>
      </w:r>
      <w:proofErr w:type="spellStart"/>
      <w:r w:rsidRPr="002E4606">
        <w:rPr>
          <w:rFonts w:ascii="Times New Roman" w:hAnsi="Times New Roman"/>
          <w:sz w:val="24"/>
          <w:szCs w:val="24"/>
          <w:lang w:val="en-IN" w:bidi="hi-IN"/>
        </w:rPr>
        <w:t>atom_files</w:t>
      </w:r>
      <w:proofErr w:type="spellEnd"/>
      <w:r w:rsidRPr="002E4606">
        <w:rPr>
          <w:rFonts w:ascii="Times New Roman" w:hAnsi="Times New Roman"/>
          <w:sz w:val="24"/>
          <w:szCs w:val="24"/>
          <w:lang w:val="en-IN" w:bidi="hi-IN"/>
        </w:rPr>
        <w:t>'</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Create a new class based on '</w:t>
      </w:r>
      <w:proofErr w:type="spellStart"/>
      <w:r w:rsidRPr="002E4606">
        <w:rPr>
          <w:rFonts w:ascii="Times New Roman" w:hAnsi="Times New Roman"/>
          <w:sz w:val="24"/>
          <w:szCs w:val="24"/>
          <w:lang w:val="en-IN" w:bidi="hi-IN"/>
        </w:rPr>
        <w:t>loopmodel</w:t>
      </w:r>
      <w:proofErr w:type="spellEnd"/>
      <w:r w:rsidRPr="002E4606">
        <w:rPr>
          <w:rFonts w:ascii="Times New Roman" w:hAnsi="Times New Roman"/>
          <w:sz w:val="24"/>
          <w:szCs w:val="24"/>
          <w:lang w:val="en-IN" w:bidi="hi-IN"/>
        </w:rPr>
        <w:t>' so that we can redefine</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w:t>
      </w:r>
      <w:proofErr w:type="spellStart"/>
      <w:r w:rsidRPr="002E4606">
        <w:rPr>
          <w:rFonts w:ascii="Times New Roman" w:hAnsi="Times New Roman"/>
          <w:sz w:val="24"/>
          <w:szCs w:val="24"/>
          <w:lang w:val="en-IN" w:bidi="hi-IN"/>
        </w:rPr>
        <w:t>select_loop_atoms</w:t>
      </w:r>
      <w:proofErr w:type="spellEnd"/>
      <w:r w:rsidRPr="002E4606">
        <w:rPr>
          <w:rFonts w:ascii="Times New Roman" w:hAnsi="Times New Roman"/>
          <w:sz w:val="24"/>
          <w:szCs w:val="24"/>
          <w:lang w:val="en-IN" w:bidi="hi-IN"/>
        </w:rPr>
        <w:t xml:space="preserve"> (necessary)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gramStart"/>
      <w:r w:rsidRPr="002E4606">
        <w:rPr>
          <w:rFonts w:ascii="Times New Roman" w:hAnsi="Times New Roman"/>
          <w:sz w:val="24"/>
          <w:szCs w:val="24"/>
          <w:lang w:val="en-IN" w:bidi="hi-IN"/>
        </w:rPr>
        <w:t>class</w:t>
      </w:r>
      <w:proofErr w:type="gramEnd"/>
      <w:r w:rsidRPr="002E4606">
        <w:rPr>
          <w:rFonts w:ascii="Times New Roman" w:hAnsi="Times New Roman"/>
          <w:sz w:val="24"/>
          <w:szCs w:val="24"/>
          <w:lang w:val="en-IN" w:bidi="hi-IN"/>
        </w:rPr>
        <w:t xml:space="preserve"> </w:t>
      </w:r>
      <w:proofErr w:type="spellStart"/>
      <w:r w:rsidRPr="002E4606">
        <w:rPr>
          <w:rFonts w:ascii="Times New Roman" w:hAnsi="Times New Roman"/>
          <w:sz w:val="24"/>
          <w:szCs w:val="24"/>
          <w:lang w:val="en-IN" w:bidi="hi-IN"/>
        </w:rPr>
        <w:t>MyLoop</w:t>
      </w:r>
      <w:proofErr w:type="spellEnd"/>
      <w:r w:rsidRPr="002E4606">
        <w:rPr>
          <w:rFonts w:ascii="Times New Roman" w:hAnsi="Times New Roman"/>
          <w:sz w:val="24"/>
          <w:szCs w:val="24"/>
          <w:lang w:val="en-IN" w:bidi="hi-IN"/>
        </w:rPr>
        <w:t>(</w:t>
      </w:r>
      <w:proofErr w:type="spellStart"/>
      <w:r w:rsidRPr="002E4606">
        <w:rPr>
          <w:rFonts w:ascii="Times New Roman" w:hAnsi="Times New Roman"/>
          <w:sz w:val="24"/>
          <w:szCs w:val="24"/>
          <w:lang w:val="en-IN" w:bidi="hi-IN"/>
        </w:rPr>
        <w:t>loopmodel</w:t>
      </w:r>
      <w:proofErr w:type="spellEnd"/>
      <w:r w:rsidRPr="002E4606">
        <w:rPr>
          <w:rFonts w:ascii="Times New Roman" w:hAnsi="Times New Roman"/>
          <w:sz w:val="24"/>
          <w:szCs w:val="24"/>
          <w:lang w:val="en-IN" w:bidi="hi-IN"/>
        </w:rPr>
        <w:t>):</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 </w:t>
      </w:r>
      <w:proofErr w:type="gramStart"/>
      <w:r w:rsidRPr="002E4606">
        <w:rPr>
          <w:rFonts w:ascii="Times New Roman" w:hAnsi="Times New Roman"/>
          <w:sz w:val="24"/>
          <w:szCs w:val="24"/>
          <w:lang w:val="en-IN" w:bidi="hi-IN"/>
        </w:rPr>
        <w:t>This</w:t>
      </w:r>
      <w:proofErr w:type="gramEnd"/>
      <w:r w:rsidRPr="002E4606">
        <w:rPr>
          <w:rFonts w:ascii="Times New Roman" w:hAnsi="Times New Roman"/>
          <w:sz w:val="24"/>
          <w:szCs w:val="24"/>
          <w:lang w:val="en-IN" w:bidi="hi-IN"/>
        </w:rPr>
        <w:t xml:space="preserve"> routine picks the residues to be refined by loop </w:t>
      </w:r>
      <w:proofErr w:type="spellStart"/>
      <w:r w:rsidRPr="002E4606">
        <w:rPr>
          <w:rFonts w:ascii="Times New Roman" w:hAnsi="Times New Roman"/>
          <w:sz w:val="24"/>
          <w:szCs w:val="24"/>
          <w:lang w:val="en-IN" w:bidi="hi-IN"/>
        </w:rPr>
        <w:t>modeling</w:t>
      </w:r>
      <w:proofErr w:type="spell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defselect_loop_</w:t>
      </w:r>
      <w:proofErr w:type="gramStart"/>
      <w:r w:rsidRPr="002E4606">
        <w:rPr>
          <w:rFonts w:ascii="Times New Roman" w:hAnsi="Times New Roman"/>
          <w:sz w:val="24"/>
          <w:szCs w:val="24"/>
          <w:lang w:val="en-IN" w:bidi="hi-IN"/>
        </w:rPr>
        <w:t>atoms</w:t>
      </w:r>
      <w:proofErr w:type="spellEnd"/>
      <w:r w:rsidRPr="002E4606">
        <w:rPr>
          <w:rFonts w:ascii="Times New Roman" w:hAnsi="Times New Roman"/>
          <w:sz w:val="24"/>
          <w:szCs w:val="24"/>
          <w:lang w:val="en-IN" w:bidi="hi-IN"/>
        </w:rPr>
        <w:t>(</w:t>
      </w:r>
      <w:proofErr w:type="gramEnd"/>
      <w:r w:rsidRPr="002E4606">
        <w:rPr>
          <w:rFonts w:ascii="Times New Roman" w:hAnsi="Times New Roman"/>
          <w:sz w:val="24"/>
          <w:szCs w:val="24"/>
          <w:lang w:val="en-IN" w:bidi="hi-IN"/>
        </w:rPr>
        <w:t>self):</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 10 residue insertion </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w:t>
      </w:r>
      <w:proofErr w:type="gramStart"/>
      <w:r w:rsidRPr="002E4606">
        <w:rPr>
          <w:rFonts w:ascii="Times New Roman" w:hAnsi="Times New Roman"/>
          <w:sz w:val="24"/>
          <w:szCs w:val="24"/>
          <w:lang w:val="en-IN" w:bidi="hi-IN"/>
        </w:rPr>
        <w:t>return</w:t>
      </w:r>
      <w:proofErr w:type="gramEnd"/>
      <w:r w:rsidRPr="002E4606">
        <w:rPr>
          <w:rFonts w:ascii="Times New Roman" w:hAnsi="Times New Roman"/>
          <w:sz w:val="24"/>
          <w:szCs w:val="24"/>
          <w:lang w:val="en-IN" w:bidi="hi-IN"/>
        </w:rPr>
        <w:t xml:space="preserve"> selection(</w:t>
      </w:r>
      <w:proofErr w:type="spellStart"/>
      <w:r w:rsidRPr="002E4606">
        <w:rPr>
          <w:rFonts w:ascii="Times New Roman" w:hAnsi="Times New Roman"/>
          <w:sz w:val="24"/>
          <w:szCs w:val="24"/>
          <w:lang w:val="en-IN" w:bidi="hi-IN"/>
        </w:rPr>
        <w:t>self.residue_range</w:t>
      </w:r>
      <w:proofErr w:type="spellEnd"/>
      <w:r w:rsidRPr="002E4606">
        <w:rPr>
          <w:rFonts w:ascii="Times New Roman" w:hAnsi="Times New Roman"/>
          <w:sz w:val="24"/>
          <w:szCs w:val="24"/>
          <w:lang w:val="en-IN" w:bidi="hi-IN"/>
        </w:rPr>
        <w:t>('200', '217'))</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m = </w:t>
      </w:r>
      <w:proofErr w:type="spellStart"/>
      <w:proofErr w:type="gramStart"/>
      <w:r w:rsidRPr="002E4606">
        <w:rPr>
          <w:rFonts w:ascii="Times New Roman" w:hAnsi="Times New Roman"/>
          <w:sz w:val="24"/>
          <w:szCs w:val="24"/>
          <w:lang w:val="en-IN" w:bidi="hi-IN"/>
        </w:rPr>
        <w:t>MyLoop</w:t>
      </w:r>
      <w:proofErr w:type="spellEnd"/>
      <w:r w:rsidRPr="002E4606">
        <w:rPr>
          <w:rFonts w:ascii="Times New Roman" w:hAnsi="Times New Roman"/>
          <w:sz w:val="24"/>
          <w:szCs w:val="24"/>
          <w:lang w:val="en-IN" w:bidi="hi-IN"/>
        </w:rPr>
        <w:t>(</w:t>
      </w:r>
      <w:proofErr w:type="spellStart"/>
      <w:proofErr w:type="gramEnd"/>
      <w:r w:rsidRPr="002E4606">
        <w:rPr>
          <w:rFonts w:ascii="Times New Roman" w:hAnsi="Times New Roman"/>
          <w:sz w:val="24"/>
          <w:szCs w:val="24"/>
          <w:lang w:val="en-IN" w:bidi="hi-IN"/>
        </w:rPr>
        <w:t>env</w:t>
      </w:r>
      <w:proofErr w:type="spellEnd"/>
      <w:r w:rsidRPr="002E4606">
        <w:rPr>
          <w:rFonts w:ascii="Times New Roman" w:hAnsi="Times New Roman"/>
          <w:sz w:val="24"/>
          <w:szCs w:val="24"/>
          <w:lang w:val="en-IN" w:bidi="hi-IN"/>
        </w:rPr>
        <w:t>,</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proofErr w:type="gramStart"/>
      <w:r w:rsidRPr="002E4606">
        <w:rPr>
          <w:rFonts w:ascii="Times New Roman" w:hAnsi="Times New Roman"/>
          <w:sz w:val="24"/>
          <w:szCs w:val="24"/>
          <w:lang w:val="en-IN" w:bidi="hi-IN"/>
        </w:rPr>
        <w:t>inimodel</w:t>
      </w:r>
      <w:proofErr w:type="spellEnd"/>
      <w:proofErr w:type="gramEnd"/>
      <w:r w:rsidRPr="002E4606">
        <w:rPr>
          <w:rFonts w:ascii="Times New Roman" w:hAnsi="Times New Roman"/>
          <w:sz w:val="24"/>
          <w:szCs w:val="24"/>
          <w:lang w:val="en-IN" w:bidi="hi-IN"/>
        </w:rPr>
        <w:t>='DHFR-TS-mult.pdb', # initial model of the target</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w:t>
      </w:r>
      <w:proofErr w:type="gramStart"/>
      <w:r w:rsidRPr="002E4606">
        <w:rPr>
          <w:rFonts w:ascii="Times New Roman" w:hAnsi="Times New Roman"/>
          <w:sz w:val="24"/>
          <w:szCs w:val="24"/>
          <w:lang w:val="en-IN" w:bidi="hi-IN"/>
        </w:rPr>
        <w:t>sequence</w:t>
      </w:r>
      <w:proofErr w:type="gramEnd"/>
      <w:r w:rsidRPr="002E4606">
        <w:rPr>
          <w:rFonts w:ascii="Times New Roman" w:hAnsi="Times New Roman"/>
          <w:sz w:val="24"/>
          <w:szCs w:val="24"/>
          <w:lang w:val="en-IN" w:bidi="hi-IN"/>
        </w:rPr>
        <w:t>='DHFR-TS')          # code of the target</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m.loop.starting_model</w:t>
      </w:r>
      <w:proofErr w:type="spellEnd"/>
      <w:r w:rsidRPr="002E4606">
        <w:rPr>
          <w:rFonts w:ascii="Times New Roman" w:hAnsi="Times New Roman"/>
          <w:sz w:val="24"/>
          <w:szCs w:val="24"/>
          <w:lang w:val="en-IN" w:bidi="hi-IN"/>
        </w:rPr>
        <w:t xml:space="preserve">= 1           # index of the first loop model </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m.loop.ending_</w:t>
      </w:r>
      <w:proofErr w:type="gramStart"/>
      <w:r w:rsidRPr="002E4606">
        <w:rPr>
          <w:rFonts w:ascii="Times New Roman" w:hAnsi="Times New Roman"/>
          <w:sz w:val="24"/>
          <w:szCs w:val="24"/>
          <w:lang w:val="en-IN" w:bidi="hi-IN"/>
        </w:rPr>
        <w:t>model</w:t>
      </w:r>
      <w:proofErr w:type="spellEnd"/>
      <w:r w:rsidRPr="002E4606">
        <w:rPr>
          <w:rFonts w:ascii="Times New Roman" w:hAnsi="Times New Roman"/>
          <w:sz w:val="24"/>
          <w:szCs w:val="24"/>
          <w:lang w:val="en-IN" w:bidi="hi-IN"/>
        </w:rPr>
        <w:t xml:space="preserve">  =</w:t>
      </w:r>
      <w:proofErr w:type="gramEnd"/>
      <w:r w:rsidRPr="002E4606">
        <w:rPr>
          <w:rFonts w:ascii="Times New Roman" w:hAnsi="Times New Roman"/>
          <w:sz w:val="24"/>
          <w:szCs w:val="24"/>
          <w:lang w:val="en-IN" w:bidi="hi-IN"/>
        </w:rPr>
        <w:t xml:space="preserve"> 10          # index of the last loop model</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m.loop.md_level</w:t>
      </w:r>
      <w:proofErr w:type="spellEnd"/>
      <w:r w:rsidRPr="002E4606">
        <w:rPr>
          <w:rFonts w:ascii="Times New Roman" w:hAnsi="Times New Roman"/>
          <w:sz w:val="24"/>
          <w:szCs w:val="24"/>
          <w:lang w:val="en-IN" w:bidi="hi-IN"/>
        </w:rPr>
        <w:t xml:space="preserve"> = </w:t>
      </w:r>
      <w:proofErr w:type="spellStart"/>
      <w:r w:rsidRPr="002E4606">
        <w:rPr>
          <w:rFonts w:ascii="Times New Roman" w:hAnsi="Times New Roman"/>
          <w:sz w:val="24"/>
          <w:szCs w:val="24"/>
          <w:lang w:val="en-IN" w:bidi="hi-IN"/>
        </w:rPr>
        <w:t>refine.very_fast</w:t>
      </w:r>
      <w:proofErr w:type="spellEnd"/>
      <w:r w:rsidRPr="002E4606">
        <w:rPr>
          <w:rFonts w:ascii="Times New Roman" w:hAnsi="Times New Roman"/>
          <w:sz w:val="24"/>
          <w:szCs w:val="24"/>
          <w:lang w:val="en-IN" w:bidi="hi-IN"/>
        </w:rPr>
        <w:t xml:space="preserve"> # loop refinement method; this yields</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 models quickly but of low quality;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 use </w:t>
      </w:r>
      <w:proofErr w:type="spellStart"/>
      <w:r w:rsidRPr="002E4606">
        <w:rPr>
          <w:rFonts w:ascii="Times New Roman" w:hAnsi="Times New Roman"/>
          <w:sz w:val="24"/>
          <w:szCs w:val="24"/>
          <w:lang w:val="en-IN" w:bidi="hi-IN"/>
        </w:rPr>
        <w:t>refine.slow</w:t>
      </w:r>
      <w:proofErr w:type="spellEnd"/>
      <w:r w:rsidRPr="002E4606">
        <w:rPr>
          <w:rFonts w:ascii="Times New Roman" w:hAnsi="Times New Roman"/>
          <w:sz w:val="24"/>
          <w:szCs w:val="24"/>
          <w:lang w:val="en-IN" w:bidi="hi-IN"/>
        </w:rPr>
        <w:t xml:space="preserve"> for better models</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proofErr w:type="gramStart"/>
      <w:r w:rsidRPr="002E4606">
        <w:rPr>
          <w:rFonts w:ascii="Times New Roman" w:hAnsi="Times New Roman"/>
          <w:sz w:val="24"/>
          <w:szCs w:val="24"/>
          <w:lang w:val="en-IN" w:bidi="hi-IN"/>
        </w:rPr>
        <w:t>m.make</w:t>
      </w:r>
      <w:proofErr w:type="spellEnd"/>
      <w:r w:rsidRPr="002E4606">
        <w:rPr>
          <w:rFonts w:ascii="Times New Roman" w:hAnsi="Times New Roman"/>
          <w:sz w:val="24"/>
          <w:szCs w:val="24"/>
          <w:lang w:val="en-IN" w:bidi="hi-IN"/>
        </w:rPr>
        <w:t>()</w:t>
      </w:r>
      <w:proofErr w:type="gram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roofErr w:type="spellStart"/>
      <w:r w:rsidRPr="002E4606">
        <w:rPr>
          <w:rFonts w:ascii="Times New Roman" w:hAnsi="Times New Roman"/>
          <w:b/>
          <w:sz w:val="24"/>
          <w:szCs w:val="24"/>
          <w:lang w:val="en-IN" w:bidi="hi-IN"/>
        </w:rPr>
        <w:t>model_energies_py</w:t>
      </w:r>
      <w:proofErr w:type="spell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gramStart"/>
      <w:r w:rsidRPr="002E4606">
        <w:rPr>
          <w:rFonts w:ascii="Times New Roman" w:hAnsi="Times New Roman"/>
          <w:sz w:val="24"/>
          <w:szCs w:val="24"/>
          <w:lang w:val="en-IN" w:bidi="hi-IN"/>
        </w:rPr>
        <w:t>from</w:t>
      </w:r>
      <w:proofErr w:type="gramEnd"/>
      <w:r w:rsidRPr="002E4606">
        <w:rPr>
          <w:rFonts w:ascii="Times New Roman" w:hAnsi="Times New Roman"/>
          <w:sz w:val="24"/>
          <w:szCs w:val="24"/>
          <w:lang w:val="en-IN" w:bidi="hi-IN"/>
        </w:rPr>
        <w:t xml:space="preserve"> modeller import *</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gramStart"/>
      <w:r w:rsidRPr="002E4606">
        <w:rPr>
          <w:rFonts w:ascii="Times New Roman" w:hAnsi="Times New Roman"/>
          <w:sz w:val="24"/>
          <w:szCs w:val="24"/>
          <w:lang w:val="en-IN" w:bidi="hi-IN"/>
        </w:rPr>
        <w:t>from</w:t>
      </w:r>
      <w:proofErr w:type="gramEnd"/>
      <w:r w:rsidRPr="002E4606">
        <w:rPr>
          <w:rFonts w:ascii="Times New Roman" w:hAnsi="Times New Roman"/>
          <w:sz w:val="24"/>
          <w:szCs w:val="24"/>
          <w:lang w:val="en-IN" w:bidi="hi-IN"/>
        </w:rPr>
        <w:t xml:space="preserve"> </w:t>
      </w:r>
      <w:proofErr w:type="spellStart"/>
      <w:r w:rsidRPr="002E4606">
        <w:rPr>
          <w:rFonts w:ascii="Times New Roman" w:hAnsi="Times New Roman"/>
          <w:sz w:val="24"/>
          <w:szCs w:val="24"/>
          <w:lang w:val="en-IN" w:bidi="hi-IN"/>
        </w:rPr>
        <w:t>modeller.scripts</w:t>
      </w:r>
      <w:proofErr w:type="spellEnd"/>
      <w:r w:rsidRPr="002E4606">
        <w:rPr>
          <w:rFonts w:ascii="Times New Roman" w:hAnsi="Times New Roman"/>
          <w:sz w:val="24"/>
          <w:szCs w:val="24"/>
          <w:lang w:val="en-IN" w:bidi="hi-IN"/>
        </w:rPr>
        <w:t xml:space="preserve"> import </w:t>
      </w:r>
      <w:proofErr w:type="spellStart"/>
      <w:r w:rsidRPr="002E4606">
        <w:rPr>
          <w:rFonts w:ascii="Times New Roman" w:hAnsi="Times New Roman"/>
          <w:sz w:val="24"/>
          <w:szCs w:val="24"/>
          <w:lang w:val="en-IN" w:bidi="hi-IN"/>
        </w:rPr>
        <w:t>complete_pdb</w:t>
      </w:r>
      <w:proofErr w:type="spell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bidi="hi-IN"/>
        </w:rPr>
      </w:pPr>
      <w:proofErr w:type="spellStart"/>
      <w:proofErr w:type="gramStart"/>
      <w:r w:rsidRPr="002E4606">
        <w:rPr>
          <w:rFonts w:ascii="Times New Roman" w:hAnsi="Times New Roman"/>
          <w:sz w:val="24"/>
          <w:szCs w:val="24"/>
          <w:lang w:bidi="hi-IN"/>
        </w:rPr>
        <w:t>log.verbose</w:t>
      </w:r>
      <w:proofErr w:type="spellEnd"/>
      <w:r w:rsidRPr="002E4606">
        <w:rPr>
          <w:rFonts w:ascii="Times New Roman" w:hAnsi="Times New Roman"/>
          <w:sz w:val="24"/>
          <w:szCs w:val="24"/>
          <w:lang w:bidi="hi-IN"/>
        </w:rPr>
        <w:t>(</w:t>
      </w:r>
      <w:proofErr w:type="gramEnd"/>
      <w:r w:rsidRPr="002E4606">
        <w:rPr>
          <w:rFonts w:ascii="Times New Roman" w:hAnsi="Times New Roman"/>
          <w:sz w:val="24"/>
          <w:szCs w:val="24"/>
          <w:lang w:bidi="hi-IN"/>
        </w:rPr>
        <w:t xml:space="preserve">)    # </w:t>
      </w:r>
      <w:proofErr w:type="spellStart"/>
      <w:r w:rsidRPr="002E4606">
        <w:rPr>
          <w:rFonts w:ascii="Times New Roman" w:hAnsi="Times New Roman"/>
          <w:sz w:val="24"/>
          <w:szCs w:val="24"/>
          <w:lang w:bidi="hi-IN"/>
        </w:rPr>
        <w:t>request</w:t>
      </w:r>
      <w:proofErr w:type="spellEnd"/>
      <w:r w:rsidRPr="002E4606">
        <w:rPr>
          <w:rFonts w:ascii="Times New Roman" w:hAnsi="Times New Roman"/>
          <w:sz w:val="24"/>
          <w:szCs w:val="24"/>
          <w:lang w:bidi="hi-IN"/>
        </w:rPr>
        <w:t xml:space="preserve"> </w:t>
      </w:r>
      <w:proofErr w:type="spellStart"/>
      <w:r w:rsidRPr="002E4606">
        <w:rPr>
          <w:rFonts w:ascii="Times New Roman" w:hAnsi="Times New Roman"/>
          <w:sz w:val="24"/>
          <w:szCs w:val="24"/>
          <w:lang w:bidi="hi-IN"/>
        </w:rPr>
        <w:t>verbose</w:t>
      </w:r>
      <w:proofErr w:type="spellEnd"/>
      <w:r w:rsidRPr="002E4606">
        <w:rPr>
          <w:rFonts w:ascii="Times New Roman" w:hAnsi="Times New Roman"/>
          <w:sz w:val="24"/>
          <w:szCs w:val="24"/>
          <w:lang w:bidi="hi-IN"/>
        </w:rPr>
        <w:t xml:space="preserve"> output</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bidi="hi-IN"/>
        </w:rPr>
      </w:pPr>
      <w:proofErr w:type="spellStart"/>
      <w:r w:rsidRPr="002E4606">
        <w:rPr>
          <w:rFonts w:ascii="Times New Roman" w:hAnsi="Times New Roman"/>
          <w:sz w:val="24"/>
          <w:szCs w:val="24"/>
          <w:lang w:bidi="hi-IN"/>
        </w:rPr>
        <w:t>env</w:t>
      </w:r>
      <w:proofErr w:type="spellEnd"/>
      <w:r w:rsidRPr="002E4606">
        <w:rPr>
          <w:rFonts w:ascii="Times New Roman" w:hAnsi="Times New Roman"/>
          <w:sz w:val="24"/>
          <w:szCs w:val="24"/>
          <w:lang w:bidi="hi-IN"/>
        </w:rPr>
        <w:t xml:space="preserve"> = </w:t>
      </w:r>
      <w:proofErr w:type="gramStart"/>
      <w:r w:rsidRPr="002E4606">
        <w:rPr>
          <w:rFonts w:ascii="Times New Roman" w:hAnsi="Times New Roman"/>
          <w:sz w:val="24"/>
          <w:szCs w:val="24"/>
          <w:lang w:bidi="hi-IN"/>
        </w:rPr>
        <w:t>environ()</w:t>
      </w:r>
      <w:proofErr w:type="gram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proofErr w:type="gramStart"/>
      <w:r w:rsidRPr="002E4606">
        <w:rPr>
          <w:rFonts w:ascii="Times New Roman" w:hAnsi="Times New Roman"/>
          <w:sz w:val="24"/>
          <w:szCs w:val="24"/>
          <w:lang w:val="en-IN" w:bidi="hi-IN"/>
        </w:rPr>
        <w:t>env.libs.topology.read</w:t>
      </w:r>
      <w:proofErr w:type="spellEnd"/>
      <w:r w:rsidRPr="002E4606">
        <w:rPr>
          <w:rFonts w:ascii="Times New Roman" w:hAnsi="Times New Roman"/>
          <w:sz w:val="24"/>
          <w:szCs w:val="24"/>
          <w:lang w:val="en-IN" w:bidi="hi-IN"/>
        </w:rPr>
        <w:t>(</w:t>
      </w:r>
      <w:proofErr w:type="gramEnd"/>
      <w:r w:rsidRPr="002E4606">
        <w:rPr>
          <w:rFonts w:ascii="Times New Roman" w:hAnsi="Times New Roman"/>
          <w:sz w:val="24"/>
          <w:szCs w:val="24"/>
          <w:lang w:val="en-IN" w:bidi="hi-IN"/>
        </w:rPr>
        <w:t>file='$(LIB)/top_heav.lib') # read topology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proofErr w:type="gramStart"/>
      <w:r w:rsidRPr="002E4606">
        <w:rPr>
          <w:rFonts w:ascii="Times New Roman" w:hAnsi="Times New Roman"/>
          <w:sz w:val="24"/>
          <w:szCs w:val="24"/>
          <w:lang w:val="en-IN" w:bidi="hi-IN"/>
        </w:rPr>
        <w:t>env.libs.parameters.read</w:t>
      </w:r>
      <w:proofErr w:type="spellEnd"/>
      <w:r w:rsidRPr="002E4606">
        <w:rPr>
          <w:rFonts w:ascii="Times New Roman" w:hAnsi="Times New Roman"/>
          <w:sz w:val="24"/>
          <w:szCs w:val="24"/>
          <w:lang w:val="en-IN" w:bidi="hi-IN"/>
        </w:rPr>
        <w:t>(</w:t>
      </w:r>
      <w:proofErr w:type="gramEnd"/>
      <w:r w:rsidRPr="002E4606">
        <w:rPr>
          <w:rFonts w:ascii="Times New Roman" w:hAnsi="Times New Roman"/>
          <w:sz w:val="24"/>
          <w:szCs w:val="24"/>
          <w:lang w:val="en-IN" w:bidi="hi-IN"/>
        </w:rPr>
        <w:t>file='$(LIB)/par.lib') # read parameters</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gramStart"/>
      <w:r w:rsidRPr="002E4606">
        <w:rPr>
          <w:rFonts w:ascii="Times New Roman" w:hAnsi="Times New Roman"/>
          <w:sz w:val="24"/>
          <w:szCs w:val="24"/>
          <w:lang w:val="en-IN" w:bidi="hi-IN"/>
        </w:rPr>
        <w:t>for</w:t>
      </w:r>
      <w:proofErr w:type="gramEnd"/>
      <w:r w:rsidRPr="002E4606">
        <w:rPr>
          <w:rFonts w:ascii="Times New Roman" w:hAnsi="Times New Roman"/>
          <w:sz w:val="24"/>
          <w:szCs w:val="24"/>
          <w:lang w:val="en-IN" w:bidi="hi-IN"/>
        </w:rPr>
        <w:t xml:space="preserve"> </w:t>
      </w:r>
      <w:proofErr w:type="spellStart"/>
      <w:r w:rsidRPr="002E4606">
        <w:rPr>
          <w:rFonts w:ascii="Times New Roman" w:hAnsi="Times New Roman"/>
          <w:sz w:val="24"/>
          <w:szCs w:val="24"/>
          <w:lang w:val="en-IN" w:bidi="hi-IN"/>
        </w:rPr>
        <w:t>i</w:t>
      </w:r>
      <w:proofErr w:type="spellEnd"/>
      <w:r w:rsidRPr="002E4606">
        <w:rPr>
          <w:rFonts w:ascii="Times New Roman" w:hAnsi="Times New Roman"/>
          <w:sz w:val="24"/>
          <w:szCs w:val="24"/>
          <w:lang w:val="en-IN" w:bidi="hi-IN"/>
        </w:rPr>
        <w:t xml:space="preserve"> in range(1, 11):</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 read model file</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w:t>
      </w:r>
      <w:proofErr w:type="gramStart"/>
      <w:r w:rsidRPr="002E4606">
        <w:rPr>
          <w:rFonts w:ascii="Times New Roman" w:hAnsi="Times New Roman"/>
          <w:sz w:val="24"/>
          <w:szCs w:val="24"/>
          <w:lang w:val="en-IN" w:bidi="hi-IN"/>
        </w:rPr>
        <w:t>code</w:t>
      </w:r>
      <w:proofErr w:type="gramEnd"/>
      <w:r w:rsidRPr="002E4606">
        <w:rPr>
          <w:rFonts w:ascii="Times New Roman" w:hAnsi="Times New Roman"/>
          <w:sz w:val="24"/>
          <w:szCs w:val="24"/>
          <w:lang w:val="en-IN" w:bidi="hi-IN"/>
        </w:rPr>
        <w:t xml:space="preserve"> = "DHFR-TS.BL%04d0001.pdb" % </w:t>
      </w:r>
      <w:proofErr w:type="spellStart"/>
      <w:r w:rsidRPr="002E4606">
        <w:rPr>
          <w:rFonts w:ascii="Times New Roman" w:hAnsi="Times New Roman"/>
          <w:sz w:val="24"/>
          <w:szCs w:val="24"/>
          <w:lang w:val="en-IN" w:bidi="hi-IN"/>
        </w:rPr>
        <w:t>i</w:t>
      </w:r>
      <w:proofErr w:type="spell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bidi="hi-IN"/>
        </w:rPr>
      </w:pPr>
      <w:r w:rsidRPr="002E4606">
        <w:rPr>
          <w:rFonts w:ascii="Times New Roman" w:hAnsi="Times New Roman"/>
          <w:sz w:val="24"/>
          <w:szCs w:val="24"/>
          <w:lang w:val="en-IN" w:bidi="hi-IN"/>
        </w:rPr>
        <w:t xml:space="preserve">    </w:t>
      </w:r>
      <w:r w:rsidRPr="002E4606">
        <w:rPr>
          <w:rFonts w:ascii="Times New Roman" w:hAnsi="Times New Roman"/>
          <w:sz w:val="24"/>
          <w:szCs w:val="24"/>
          <w:lang w:bidi="hi-IN"/>
        </w:rPr>
        <w:t xml:space="preserve">mdl = </w:t>
      </w:r>
      <w:proofErr w:type="spellStart"/>
      <w:r w:rsidRPr="002E4606">
        <w:rPr>
          <w:rFonts w:ascii="Times New Roman" w:hAnsi="Times New Roman"/>
          <w:sz w:val="24"/>
          <w:szCs w:val="24"/>
          <w:lang w:bidi="hi-IN"/>
        </w:rPr>
        <w:t>complete_</w:t>
      </w:r>
      <w:proofErr w:type="gramStart"/>
      <w:r w:rsidRPr="002E4606">
        <w:rPr>
          <w:rFonts w:ascii="Times New Roman" w:hAnsi="Times New Roman"/>
          <w:sz w:val="24"/>
          <w:szCs w:val="24"/>
          <w:lang w:bidi="hi-IN"/>
        </w:rPr>
        <w:t>pdb</w:t>
      </w:r>
      <w:proofErr w:type="spellEnd"/>
      <w:r w:rsidRPr="002E4606">
        <w:rPr>
          <w:rFonts w:ascii="Times New Roman" w:hAnsi="Times New Roman"/>
          <w:sz w:val="24"/>
          <w:szCs w:val="24"/>
          <w:lang w:bidi="hi-IN"/>
        </w:rPr>
        <w:t>(</w:t>
      </w:r>
      <w:proofErr w:type="spellStart"/>
      <w:proofErr w:type="gramEnd"/>
      <w:r w:rsidRPr="002E4606">
        <w:rPr>
          <w:rFonts w:ascii="Times New Roman" w:hAnsi="Times New Roman"/>
          <w:sz w:val="24"/>
          <w:szCs w:val="24"/>
          <w:lang w:bidi="hi-IN"/>
        </w:rPr>
        <w:t>env</w:t>
      </w:r>
      <w:proofErr w:type="spellEnd"/>
      <w:r w:rsidRPr="002E4606">
        <w:rPr>
          <w:rFonts w:ascii="Times New Roman" w:hAnsi="Times New Roman"/>
          <w:sz w:val="24"/>
          <w:szCs w:val="24"/>
          <w:lang w:bidi="hi-IN"/>
        </w:rPr>
        <w:t>, code)</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bidi="hi-IN"/>
        </w:rPr>
        <w:t xml:space="preserve">    </w:t>
      </w:r>
      <w:r w:rsidRPr="002E4606">
        <w:rPr>
          <w:rFonts w:ascii="Times New Roman" w:hAnsi="Times New Roman"/>
          <w:sz w:val="24"/>
          <w:szCs w:val="24"/>
          <w:lang w:val="en-IN" w:bidi="hi-IN"/>
        </w:rPr>
        <w:t xml:space="preserve">s = </w:t>
      </w:r>
      <w:proofErr w:type="gramStart"/>
      <w:r w:rsidRPr="002E4606">
        <w:rPr>
          <w:rFonts w:ascii="Times New Roman" w:hAnsi="Times New Roman"/>
          <w:sz w:val="24"/>
          <w:szCs w:val="24"/>
          <w:lang w:val="en-IN" w:bidi="hi-IN"/>
        </w:rPr>
        <w:t>selection(</w:t>
      </w:r>
      <w:proofErr w:type="gramEnd"/>
      <w:r w:rsidRPr="002E4606">
        <w:rPr>
          <w:rFonts w:ascii="Times New Roman" w:hAnsi="Times New Roman"/>
          <w:sz w:val="24"/>
          <w:szCs w:val="24"/>
          <w:lang w:val="en-IN" w:bidi="hi-IN"/>
        </w:rPr>
        <w:t>mdl)</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s.assess_</w:t>
      </w:r>
      <w:proofErr w:type="gramStart"/>
      <w:r w:rsidRPr="002E4606">
        <w:rPr>
          <w:rFonts w:ascii="Times New Roman" w:hAnsi="Times New Roman"/>
          <w:sz w:val="24"/>
          <w:szCs w:val="24"/>
          <w:lang w:val="en-IN" w:bidi="hi-IN"/>
        </w:rPr>
        <w:t>dope</w:t>
      </w:r>
      <w:proofErr w:type="spellEnd"/>
      <w:r w:rsidRPr="002E4606">
        <w:rPr>
          <w:rFonts w:ascii="Times New Roman" w:hAnsi="Times New Roman"/>
          <w:sz w:val="24"/>
          <w:szCs w:val="24"/>
          <w:lang w:val="en-IN" w:bidi="hi-IN"/>
        </w:rPr>
        <w:t>(</w:t>
      </w:r>
      <w:proofErr w:type="gramEnd"/>
      <w:r w:rsidRPr="002E4606">
        <w:rPr>
          <w:rFonts w:ascii="Times New Roman" w:hAnsi="Times New Roman"/>
          <w:sz w:val="24"/>
          <w:szCs w:val="24"/>
          <w:lang w:val="en-IN" w:bidi="hi-IN"/>
        </w:rPr>
        <w:t>output='ENERGY_PROFILE NO_REPORT', file='DHFR-TS4.profile',</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normalize_profile</w:t>
      </w:r>
      <w:proofErr w:type="spellEnd"/>
      <w:r w:rsidRPr="002E4606">
        <w:rPr>
          <w:rFonts w:ascii="Times New Roman" w:hAnsi="Times New Roman"/>
          <w:sz w:val="24"/>
          <w:szCs w:val="24"/>
          <w:lang w:val="en-IN" w:bidi="hi-IN"/>
        </w:rPr>
        <w:t xml:space="preserve">=True, </w:t>
      </w:r>
      <w:proofErr w:type="spellStart"/>
      <w:r w:rsidRPr="002E4606">
        <w:rPr>
          <w:rFonts w:ascii="Times New Roman" w:hAnsi="Times New Roman"/>
          <w:sz w:val="24"/>
          <w:szCs w:val="24"/>
          <w:lang w:val="en-IN" w:bidi="hi-IN"/>
        </w:rPr>
        <w:t>smoothing_window</w:t>
      </w:r>
      <w:proofErr w:type="spellEnd"/>
      <w:r w:rsidRPr="002E4606">
        <w:rPr>
          <w:rFonts w:ascii="Times New Roman" w:hAnsi="Times New Roman"/>
          <w:sz w:val="24"/>
          <w:szCs w:val="24"/>
          <w:lang w:val="en-IN" w:bidi="hi-IN"/>
        </w:rPr>
        <w:t>=15)</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IN" w:bidi="hi-IN"/>
        </w:rPr>
        <w:t xml:space="preserve"> evaluate_model_1.py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gramStart"/>
      <w:r w:rsidRPr="002E4606">
        <w:rPr>
          <w:rFonts w:ascii="Times New Roman" w:hAnsi="Times New Roman"/>
          <w:sz w:val="24"/>
          <w:szCs w:val="24"/>
          <w:lang w:val="en-IN" w:bidi="hi-IN"/>
        </w:rPr>
        <w:t>from</w:t>
      </w:r>
      <w:proofErr w:type="gramEnd"/>
      <w:r w:rsidRPr="002E4606">
        <w:rPr>
          <w:rFonts w:ascii="Times New Roman" w:hAnsi="Times New Roman"/>
          <w:sz w:val="24"/>
          <w:szCs w:val="24"/>
          <w:lang w:val="en-IN" w:bidi="hi-IN"/>
        </w:rPr>
        <w:t xml:space="preserve"> modeller import *</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gramStart"/>
      <w:r w:rsidRPr="002E4606">
        <w:rPr>
          <w:rFonts w:ascii="Times New Roman" w:hAnsi="Times New Roman"/>
          <w:sz w:val="24"/>
          <w:szCs w:val="24"/>
          <w:lang w:val="en-IN" w:bidi="hi-IN"/>
        </w:rPr>
        <w:t>from</w:t>
      </w:r>
      <w:proofErr w:type="gramEnd"/>
      <w:r w:rsidRPr="002E4606">
        <w:rPr>
          <w:rFonts w:ascii="Times New Roman" w:hAnsi="Times New Roman"/>
          <w:sz w:val="24"/>
          <w:szCs w:val="24"/>
          <w:lang w:val="en-IN" w:bidi="hi-IN"/>
        </w:rPr>
        <w:t xml:space="preserve"> </w:t>
      </w:r>
      <w:proofErr w:type="spellStart"/>
      <w:r w:rsidRPr="002E4606">
        <w:rPr>
          <w:rFonts w:ascii="Times New Roman" w:hAnsi="Times New Roman"/>
          <w:sz w:val="24"/>
          <w:szCs w:val="24"/>
          <w:lang w:val="en-IN" w:bidi="hi-IN"/>
        </w:rPr>
        <w:t>modeller.scripts</w:t>
      </w:r>
      <w:proofErr w:type="spellEnd"/>
      <w:r w:rsidRPr="002E4606">
        <w:rPr>
          <w:rFonts w:ascii="Times New Roman" w:hAnsi="Times New Roman"/>
          <w:sz w:val="24"/>
          <w:szCs w:val="24"/>
          <w:lang w:val="en-IN" w:bidi="hi-IN"/>
        </w:rPr>
        <w:t xml:space="preserve"> import </w:t>
      </w:r>
      <w:proofErr w:type="spellStart"/>
      <w:r w:rsidRPr="002E4606">
        <w:rPr>
          <w:rFonts w:ascii="Times New Roman" w:hAnsi="Times New Roman"/>
          <w:sz w:val="24"/>
          <w:szCs w:val="24"/>
          <w:lang w:val="en-IN" w:bidi="hi-IN"/>
        </w:rPr>
        <w:t>complete_pdb</w:t>
      </w:r>
      <w:proofErr w:type="spell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bidi="hi-IN"/>
        </w:rPr>
      </w:pPr>
      <w:proofErr w:type="spellStart"/>
      <w:proofErr w:type="gramStart"/>
      <w:r w:rsidRPr="002E4606">
        <w:rPr>
          <w:rFonts w:ascii="Times New Roman" w:hAnsi="Times New Roman"/>
          <w:sz w:val="24"/>
          <w:szCs w:val="24"/>
          <w:lang w:bidi="hi-IN"/>
        </w:rPr>
        <w:t>log.verbose</w:t>
      </w:r>
      <w:proofErr w:type="spellEnd"/>
      <w:r w:rsidRPr="002E4606">
        <w:rPr>
          <w:rFonts w:ascii="Times New Roman" w:hAnsi="Times New Roman"/>
          <w:sz w:val="24"/>
          <w:szCs w:val="24"/>
          <w:lang w:bidi="hi-IN"/>
        </w:rPr>
        <w:t>(</w:t>
      </w:r>
      <w:proofErr w:type="gramEnd"/>
      <w:r w:rsidRPr="002E4606">
        <w:rPr>
          <w:rFonts w:ascii="Times New Roman" w:hAnsi="Times New Roman"/>
          <w:sz w:val="24"/>
          <w:szCs w:val="24"/>
          <w:lang w:bidi="hi-IN"/>
        </w:rPr>
        <w:t xml:space="preserve">)    # </w:t>
      </w:r>
      <w:proofErr w:type="spellStart"/>
      <w:r w:rsidRPr="002E4606">
        <w:rPr>
          <w:rFonts w:ascii="Times New Roman" w:hAnsi="Times New Roman"/>
          <w:sz w:val="24"/>
          <w:szCs w:val="24"/>
          <w:lang w:bidi="hi-IN"/>
        </w:rPr>
        <w:t>request</w:t>
      </w:r>
      <w:proofErr w:type="spellEnd"/>
      <w:r w:rsidRPr="002E4606">
        <w:rPr>
          <w:rFonts w:ascii="Times New Roman" w:hAnsi="Times New Roman"/>
          <w:sz w:val="24"/>
          <w:szCs w:val="24"/>
          <w:lang w:bidi="hi-IN"/>
        </w:rPr>
        <w:t xml:space="preserve"> </w:t>
      </w:r>
      <w:proofErr w:type="spellStart"/>
      <w:r w:rsidRPr="002E4606">
        <w:rPr>
          <w:rFonts w:ascii="Times New Roman" w:hAnsi="Times New Roman"/>
          <w:sz w:val="24"/>
          <w:szCs w:val="24"/>
          <w:lang w:bidi="hi-IN"/>
        </w:rPr>
        <w:t>verbose</w:t>
      </w:r>
      <w:proofErr w:type="spellEnd"/>
      <w:r w:rsidRPr="002E4606">
        <w:rPr>
          <w:rFonts w:ascii="Times New Roman" w:hAnsi="Times New Roman"/>
          <w:sz w:val="24"/>
          <w:szCs w:val="24"/>
          <w:lang w:bidi="hi-IN"/>
        </w:rPr>
        <w:t xml:space="preserve"> output</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bidi="hi-IN"/>
        </w:rPr>
      </w:pPr>
      <w:proofErr w:type="spellStart"/>
      <w:r w:rsidRPr="002E4606">
        <w:rPr>
          <w:rFonts w:ascii="Times New Roman" w:hAnsi="Times New Roman"/>
          <w:sz w:val="24"/>
          <w:szCs w:val="24"/>
          <w:lang w:bidi="hi-IN"/>
        </w:rPr>
        <w:t>env</w:t>
      </w:r>
      <w:proofErr w:type="spellEnd"/>
      <w:r w:rsidRPr="002E4606">
        <w:rPr>
          <w:rFonts w:ascii="Times New Roman" w:hAnsi="Times New Roman"/>
          <w:sz w:val="24"/>
          <w:szCs w:val="24"/>
          <w:lang w:bidi="hi-IN"/>
        </w:rPr>
        <w:t xml:space="preserve"> = </w:t>
      </w:r>
      <w:proofErr w:type="gramStart"/>
      <w:r w:rsidRPr="002E4606">
        <w:rPr>
          <w:rFonts w:ascii="Times New Roman" w:hAnsi="Times New Roman"/>
          <w:sz w:val="24"/>
          <w:szCs w:val="24"/>
          <w:lang w:bidi="hi-IN"/>
        </w:rPr>
        <w:t>environ()</w:t>
      </w:r>
      <w:proofErr w:type="gramEnd"/>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proofErr w:type="gramStart"/>
      <w:r w:rsidRPr="002E4606">
        <w:rPr>
          <w:rFonts w:ascii="Times New Roman" w:hAnsi="Times New Roman"/>
          <w:sz w:val="24"/>
          <w:szCs w:val="24"/>
          <w:lang w:val="en-IN" w:bidi="hi-IN"/>
        </w:rPr>
        <w:t>env.libs.topology.read</w:t>
      </w:r>
      <w:proofErr w:type="spellEnd"/>
      <w:r w:rsidRPr="002E4606">
        <w:rPr>
          <w:rFonts w:ascii="Times New Roman" w:hAnsi="Times New Roman"/>
          <w:sz w:val="24"/>
          <w:szCs w:val="24"/>
          <w:lang w:val="en-IN" w:bidi="hi-IN"/>
        </w:rPr>
        <w:t>(</w:t>
      </w:r>
      <w:proofErr w:type="gramEnd"/>
      <w:r w:rsidRPr="002E4606">
        <w:rPr>
          <w:rFonts w:ascii="Times New Roman" w:hAnsi="Times New Roman"/>
          <w:sz w:val="24"/>
          <w:szCs w:val="24"/>
          <w:lang w:val="en-IN" w:bidi="hi-IN"/>
        </w:rPr>
        <w:t>file='$(LIB)/top_heav.lib') # read topology</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proofErr w:type="gramStart"/>
      <w:r w:rsidRPr="002E4606">
        <w:rPr>
          <w:rFonts w:ascii="Times New Roman" w:hAnsi="Times New Roman"/>
          <w:sz w:val="24"/>
          <w:szCs w:val="24"/>
          <w:lang w:val="en-IN" w:bidi="hi-IN"/>
        </w:rPr>
        <w:t>env.libs.parameters.read</w:t>
      </w:r>
      <w:proofErr w:type="spellEnd"/>
      <w:r w:rsidRPr="002E4606">
        <w:rPr>
          <w:rFonts w:ascii="Times New Roman" w:hAnsi="Times New Roman"/>
          <w:sz w:val="24"/>
          <w:szCs w:val="24"/>
          <w:lang w:val="en-IN" w:bidi="hi-IN"/>
        </w:rPr>
        <w:t>(</w:t>
      </w:r>
      <w:proofErr w:type="gramEnd"/>
      <w:r w:rsidRPr="002E4606">
        <w:rPr>
          <w:rFonts w:ascii="Times New Roman" w:hAnsi="Times New Roman"/>
          <w:sz w:val="24"/>
          <w:szCs w:val="24"/>
          <w:lang w:val="en-IN" w:bidi="hi-IN"/>
        </w:rPr>
        <w:t>file='$(LIB)/par.lib') # read parameters</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 </w:t>
      </w:r>
      <w:proofErr w:type="gramStart"/>
      <w:r w:rsidRPr="002E4606">
        <w:rPr>
          <w:rFonts w:ascii="Times New Roman" w:hAnsi="Times New Roman"/>
          <w:sz w:val="24"/>
          <w:szCs w:val="24"/>
          <w:lang w:val="en-IN" w:bidi="hi-IN"/>
        </w:rPr>
        <w:t>directories</w:t>
      </w:r>
      <w:proofErr w:type="gramEnd"/>
      <w:r w:rsidRPr="002E4606">
        <w:rPr>
          <w:rFonts w:ascii="Times New Roman" w:hAnsi="Times New Roman"/>
          <w:sz w:val="24"/>
          <w:szCs w:val="24"/>
          <w:lang w:val="en-IN" w:bidi="hi-IN"/>
        </w:rPr>
        <w:t xml:space="preserve"> for input atom files</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env.io.atom_files_directory</w:t>
      </w:r>
      <w:proofErr w:type="spellEnd"/>
      <w:r w:rsidRPr="002E4606">
        <w:rPr>
          <w:rFonts w:ascii="Times New Roman" w:hAnsi="Times New Roman"/>
          <w:sz w:val="24"/>
          <w:szCs w:val="24"/>
          <w:lang w:val="en-IN" w:bidi="hi-IN"/>
        </w:rPr>
        <w:t xml:space="preserve"> = '</w:t>
      </w:r>
      <w:proofErr w:type="gramStart"/>
      <w:r w:rsidRPr="002E4606">
        <w:rPr>
          <w:rFonts w:ascii="Times New Roman" w:hAnsi="Times New Roman"/>
          <w:sz w:val="24"/>
          <w:szCs w:val="24"/>
          <w:lang w:val="en-IN" w:bidi="hi-IN"/>
        </w:rPr>
        <w:t>./</w:t>
      </w:r>
      <w:proofErr w:type="gramEnd"/>
      <w:r w:rsidRPr="002E4606">
        <w:rPr>
          <w:rFonts w:ascii="Times New Roman" w:hAnsi="Times New Roman"/>
          <w:sz w:val="24"/>
          <w:szCs w:val="24"/>
          <w:lang w:val="en-IN" w:bidi="hi-IN"/>
        </w:rPr>
        <w:t>:../</w:t>
      </w:r>
      <w:proofErr w:type="spellStart"/>
      <w:r w:rsidRPr="002E4606">
        <w:rPr>
          <w:rFonts w:ascii="Times New Roman" w:hAnsi="Times New Roman"/>
          <w:sz w:val="24"/>
          <w:szCs w:val="24"/>
          <w:lang w:val="en-IN" w:bidi="hi-IN"/>
        </w:rPr>
        <w:t>atom_files</w:t>
      </w:r>
      <w:proofErr w:type="spellEnd"/>
      <w:r w:rsidRPr="002E4606">
        <w:rPr>
          <w:rFonts w:ascii="Times New Roman" w:hAnsi="Times New Roman"/>
          <w:sz w:val="24"/>
          <w:szCs w:val="24"/>
          <w:lang w:val="en-IN" w:bidi="hi-IN"/>
        </w:rPr>
        <w:t>'</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read model file</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gramStart"/>
      <w:r w:rsidRPr="002E4606">
        <w:rPr>
          <w:rFonts w:ascii="Times New Roman" w:hAnsi="Times New Roman"/>
          <w:sz w:val="24"/>
          <w:szCs w:val="24"/>
          <w:lang w:val="en-IN" w:bidi="hi-IN"/>
        </w:rPr>
        <w:t>mdl</w:t>
      </w:r>
      <w:proofErr w:type="gramEnd"/>
      <w:r w:rsidRPr="002E4606">
        <w:rPr>
          <w:rFonts w:ascii="Times New Roman" w:hAnsi="Times New Roman"/>
          <w:sz w:val="24"/>
          <w:szCs w:val="24"/>
          <w:lang w:val="en-IN" w:bidi="hi-IN"/>
        </w:rPr>
        <w:t xml:space="preserve"> = </w:t>
      </w:r>
      <w:proofErr w:type="spellStart"/>
      <w:r w:rsidRPr="002E4606">
        <w:rPr>
          <w:rFonts w:ascii="Times New Roman" w:hAnsi="Times New Roman"/>
          <w:sz w:val="24"/>
          <w:szCs w:val="24"/>
          <w:lang w:val="en-IN" w:bidi="hi-IN"/>
        </w:rPr>
        <w:t>complete_pdb</w:t>
      </w:r>
      <w:proofErr w:type="spellEnd"/>
      <w:r w:rsidRPr="002E4606">
        <w:rPr>
          <w:rFonts w:ascii="Times New Roman" w:hAnsi="Times New Roman"/>
          <w:sz w:val="24"/>
          <w:szCs w:val="24"/>
          <w:lang w:val="en-IN" w:bidi="hi-IN"/>
        </w:rPr>
        <w:t>(</w:t>
      </w:r>
      <w:proofErr w:type="spellStart"/>
      <w:r w:rsidRPr="002E4606">
        <w:rPr>
          <w:rFonts w:ascii="Times New Roman" w:hAnsi="Times New Roman"/>
          <w:sz w:val="24"/>
          <w:szCs w:val="24"/>
          <w:lang w:val="en-IN" w:bidi="hi-IN"/>
        </w:rPr>
        <w:t>env</w:t>
      </w:r>
      <w:proofErr w:type="spellEnd"/>
      <w:r w:rsidRPr="002E4606">
        <w:rPr>
          <w:rFonts w:ascii="Times New Roman" w:hAnsi="Times New Roman"/>
          <w:sz w:val="24"/>
          <w:szCs w:val="24"/>
          <w:lang w:val="en-IN" w:bidi="hi-IN"/>
        </w:rPr>
        <w:t>, 'DHFR-TS.BL00050001.pdb')</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 xml:space="preserve">s = </w:t>
      </w:r>
      <w:proofErr w:type="gramStart"/>
      <w:r w:rsidRPr="002E4606">
        <w:rPr>
          <w:rFonts w:ascii="Times New Roman" w:hAnsi="Times New Roman"/>
          <w:sz w:val="24"/>
          <w:szCs w:val="24"/>
          <w:lang w:val="en-IN" w:bidi="hi-IN"/>
        </w:rPr>
        <w:t>selection(</w:t>
      </w:r>
      <w:proofErr w:type="gramEnd"/>
      <w:r w:rsidRPr="002E4606">
        <w:rPr>
          <w:rFonts w:ascii="Times New Roman" w:hAnsi="Times New Roman"/>
          <w:sz w:val="24"/>
          <w:szCs w:val="24"/>
          <w:lang w:val="en-IN" w:bidi="hi-IN"/>
        </w:rPr>
        <w:t>mdl)</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s.assess_</w:t>
      </w:r>
      <w:proofErr w:type="gramStart"/>
      <w:r w:rsidRPr="002E4606">
        <w:rPr>
          <w:rFonts w:ascii="Times New Roman" w:hAnsi="Times New Roman"/>
          <w:sz w:val="24"/>
          <w:szCs w:val="24"/>
          <w:lang w:val="en-IN" w:bidi="hi-IN"/>
        </w:rPr>
        <w:t>dope</w:t>
      </w:r>
      <w:proofErr w:type="spellEnd"/>
      <w:r w:rsidRPr="002E4606">
        <w:rPr>
          <w:rFonts w:ascii="Times New Roman" w:hAnsi="Times New Roman"/>
          <w:sz w:val="24"/>
          <w:szCs w:val="24"/>
          <w:lang w:val="en-IN" w:bidi="hi-IN"/>
        </w:rPr>
        <w:t>(</w:t>
      </w:r>
      <w:proofErr w:type="gramEnd"/>
      <w:r w:rsidRPr="002E4606">
        <w:rPr>
          <w:rFonts w:ascii="Times New Roman" w:hAnsi="Times New Roman"/>
          <w:sz w:val="24"/>
          <w:szCs w:val="24"/>
          <w:lang w:val="en-IN" w:bidi="hi-IN"/>
        </w:rPr>
        <w:t>output='ENERGY_PROFILE NO_REPORT', file='DHFR-TS5.profile',</w:t>
      </w:r>
    </w:p>
    <w:p w:rsidR="002B119E" w:rsidRPr="002E4606" w:rsidRDefault="002B119E" w:rsidP="002B119E">
      <w:pPr>
        <w:tabs>
          <w:tab w:val="left" w:pos="567"/>
        </w:tabs>
        <w:autoSpaceDE w:val="0"/>
        <w:autoSpaceDN w:val="0"/>
        <w:adjustRightInd w:val="0"/>
        <w:spacing w:after="0" w:line="360" w:lineRule="auto"/>
        <w:jc w:val="both"/>
        <w:rPr>
          <w:rFonts w:ascii="Times New Roman" w:hAnsi="Times New Roman"/>
          <w:sz w:val="24"/>
          <w:szCs w:val="24"/>
          <w:lang w:val="en-IN" w:bidi="hi-IN"/>
        </w:rPr>
      </w:pPr>
      <w:proofErr w:type="spellStart"/>
      <w:r w:rsidRPr="002E4606">
        <w:rPr>
          <w:rFonts w:ascii="Times New Roman" w:hAnsi="Times New Roman"/>
          <w:sz w:val="24"/>
          <w:szCs w:val="24"/>
          <w:lang w:val="en-IN" w:bidi="hi-IN"/>
        </w:rPr>
        <w:t>normalize_profile</w:t>
      </w:r>
      <w:proofErr w:type="spellEnd"/>
      <w:r w:rsidRPr="002E4606">
        <w:rPr>
          <w:rFonts w:ascii="Times New Roman" w:hAnsi="Times New Roman"/>
          <w:sz w:val="24"/>
          <w:szCs w:val="24"/>
          <w:lang w:val="en-IN" w:bidi="hi-IN"/>
        </w:rPr>
        <w:t xml:space="preserve">=True, </w:t>
      </w:r>
      <w:proofErr w:type="spellStart"/>
      <w:r w:rsidRPr="002E4606">
        <w:rPr>
          <w:rFonts w:ascii="Times New Roman" w:hAnsi="Times New Roman"/>
          <w:sz w:val="24"/>
          <w:szCs w:val="24"/>
          <w:lang w:val="en-IN" w:bidi="hi-IN"/>
        </w:rPr>
        <w:t>smoothing_window</w:t>
      </w:r>
      <w:proofErr w:type="spellEnd"/>
      <w:r w:rsidRPr="002E4606">
        <w:rPr>
          <w:rFonts w:ascii="Times New Roman" w:hAnsi="Times New Roman"/>
          <w:sz w:val="24"/>
          <w:szCs w:val="24"/>
          <w:lang w:val="en-IN" w:bidi="hi-IN"/>
        </w:rPr>
        <w:t>=15)</w:t>
      </w:r>
    </w:p>
    <w:p w:rsidR="002B119E" w:rsidRPr="002E4606" w:rsidRDefault="002B119E" w:rsidP="002B119E">
      <w:pPr>
        <w:jc w:val="center"/>
        <w:rPr>
          <w:rFonts w:ascii="Times New Roman" w:hAnsi="Times New Roman" w:cs="Times New Roman"/>
          <w:b/>
          <w:sz w:val="24"/>
          <w:lang w:val="en-US"/>
        </w:rPr>
      </w:pPr>
    </w:p>
    <w:p w:rsidR="002B119E" w:rsidRPr="002E4606" w:rsidRDefault="002B119E" w:rsidP="005A79D4">
      <w:pPr>
        <w:tabs>
          <w:tab w:val="left" w:pos="630"/>
        </w:tabs>
        <w:autoSpaceDE w:val="0"/>
        <w:autoSpaceDN w:val="0"/>
        <w:adjustRightInd w:val="0"/>
        <w:spacing w:line="360" w:lineRule="auto"/>
        <w:jc w:val="both"/>
        <w:rPr>
          <w:rFonts w:ascii="Times New Roman" w:hAnsi="Times New Roman" w:cs="Times New Roman"/>
          <w:b/>
          <w:sz w:val="24"/>
          <w:szCs w:val="24"/>
          <w:lang w:val="en-US"/>
        </w:rPr>
      </w:pPr>
    </w:p>
    <w:p w:rsidR="00A06FA4" w:rsidRPr="002E4606" w:rsidRDefault="00A06FA4" w:rsidP="005A79D4">
      <w:pPr>
        <w:tabs>
          <w:tab w:val="left" w:pos="630"/>
        </w:tabs>
        <w:autoSpaceDE w:val="0"/>
        <w:autoSpaceDN w:val="0"/>
        <w:adjustRightInd w:val="0"/>
        <w:spacing w:line="360" w:lineRule="auto"/>
        <w:jc w:val="both"/>
        <w:rPr>
          <w:rFonts w:ascii="Times New Roman" w:hAnsi="Times New Roman" w:cs="Times New Roman"/>
          <w:b/>
          <w:sz w:val="24"/>
          <w:szCs w:val="24"/>
          <w:lang w:val="en-US"/>
        </w:rPr>
      </w:pPr>
    </w:p>
    <w:p w:rsidR="00A06FA4" w:rsidRPr="002E4606" w:rsidRDefault="00A06FA4" w:rsidP="005A79D4">
      <w:pPr>
        <w:tabs>
          <w:tab w:val="left" w:pos="630"/>
        </w:tabs>
        <w:autoSpaceDE w:val="0"/>
        <w:autoSpaceDN w:val="0"/>
        <w:adjustRightInd w:val="0"/>
        <w:spacing w:line="360" w:lineRule="auto"/>
        <w:jc w:val="both"/>
        <w:rPr>
          <w:rFonts w:ascii="Times New Roman" w:hAnsi="Times New Roman" w:cs="Times New Roman"/>
          <w:b/>
          <w:sz w:val="24"/>
          <w:szCs w:val="24"/>
          <w:lang w:val="en-US"/>
        </w:rPr>
      </w:pPr>
    </w:p>
    <w:p w:rsidR="00A06FA4" w:rsidRPr="002E4606" w:rsidRDefault="00A06FA4" w:rsidP="005A79D4">
      <w:pPr>
        <w:tabs>
          <w:tab w:val="left" w:pos="630"/>
        </w:tabs>
        <w:autoSpaceDE w:val="0"/>
        <w:autoSpaceDN w:val="0"/>
        <w:adjustRightInd w:val="0"/>
        <w:spacing w:line="360" w:lineRule="auto"/>
        <w:jc w:val="both"/>
        <w:rPr>
          <w:rFonts w:ascii="Times New Roman" w:hAnsi="Times New Roman" w:cs="Times New Roman"/>
          <w:b/>
          <w:sz w:val="24"/>
          <w:szCs w:val="24"/>
          <w:lang w:val="en-US"/>
        </w:rPr>
      </w:pPr>
    </w:p>
    <w:p w:rsidR="00A06FA4" w:rsidRPr="002E4606" w:rsidRDefault="00A06FA4" w:rsidP="005A79D4">
      <w:pPr>
        <w:tabs>
          <w:tab w:val="left" w:pos="630"/>
        </w:tabs>
        <w:autoSpaceDE w:val="0"/>
        <w:autoSpaceDN w:val="0"/>
        <w:adjustRightInd w:val="0"/>
        <w:spacing w:line="360" w:lineRule="auto"/>
        <w:jc w:val="both"/>
        <w:rPr>
          <w:rFonts w:ascii="Times New Roman" w:hAnsi="Times New Roman" w:cs="Times New Roman"/>
          <w:b/>
          <w:sz w:val="24"/>
          <w:szCs w:val="24"/>
          <w:lang w:val="en-US"/>
        </w:rPr>
      </w:pPr>
    </w:p>
    <w:p w:rsidR="00A06FA4" w:rsidRPr="002E4606" w:rsidRDefault="00A06FA4" w:rsidP="005A79D4">
      <w:pPr>
        <w:tabs>
          <w:tab w:val="left" w:pos="630"/>
        </w:tabs>
        <w:autoSpaceDE w:val="0"/>
        <w:autoSpaceDN w:val="0"/>
        <w:adjustRightInd w:val="0"/>
        <w:spacing w:line="360" w:lineRule="auto"/>
        <w:jc w:val="both"/>
        <w:rPr>
          <w:rFonts w:ascii="Times New Roman" w:hAnsi="Times New Roman" w:cs="Times New Roman"/>
          <w:b/>
          <w:sz w:val="24"/>
          <w:szCs w:val="24"/>
          <w:lang w:val="en-US"/>
        </w:rPr>
      </w:pPr>
    </w:p>
    <w:p w:rsidR="002B119E" w:rsidRPr="002E4606" w:rsidRDefault="002B119E" w:rsidP="005A79D4">
      <w:pPr>
        <w:tabs>
          <w:tab w:val="left" w:pos="630"/>
        </w:tabs>
        <w:autoSpaceDE w:val="0"/>
        <w:autoSpaceDN w:val="0"/>
        <w:adjustRightInd w:val="0"/>
        <w:spacing w:line="360" w:lineRule="auto"/>
        <w:jc w:val="both"/>
        <w:rPr>
          <w:rFonts w:ascii="Times New Roman" w:hAnsi="Times New Roman" w:cs="Times New Roman"/>
          <w:b/>
          <w:sz w:val="24"/>
          <w:szCs w:val="24"/>
          <w:lang w:val="en-US"/>
        </w:rPr>
      </w:pPr>
    </w:p>
    <w:p w:rsidR="005A79D4" w:rsidRPr="002E4606" w:rsidRDefault="005A79D4" w:rsidP="005A79D4">
      <w:pPr>
        <w:tabs>
          <w:tab w:val="left" w:pos="630"/>
        </w:tabs>
        <w:autoSpaceDE w:val="0"/>
        <w:autoSpaceDN w:val="0"/>
        <w:adjustRightInd w:val="0"/>
        <w:spacing w:line="360" w:lineRule="auto"/>
        <w:jc w:val="both"/>
        <w:rPr>
          <w:rFonts w:ascii="Times New Roman" w:hAnsi="Times New Roman" w:cs="Times New Roman"/>
          <w:bCs/>
          <w:sz w:val="24"/>
          <w:szCs w:val="24"/>
          <w:lang w:val="en-US"/>
        </w:rPr>
      </w:pPr>
      <w:r w:rsidRPr="002E4606">
        <w:rPr>
          <w:rFonts w:ascii="Times New Roman" w:hAnsi="Times New Roman" w:cs="Times New Roman"/>
          <w:b/>
          <w:sz w:val="24"/>
          <w:szCs w:val="24"/>
          <w:lang w:val="en-US"/>
        </w:rPr>
        <w:t xml:space="preserve">2-(4-((4-nitrobenzyl)oxy)phenyl)-1H-benzo[d]imidazole (C5) </w:t>
      </w:r>
      <w:proofErr w:type="spellStart"/>
      <w:r w:rsidRPr="002E4606">
        <w:rPr>
          <w:rFonts w:ascii="Times New Roman" w:hAnsi="Times New Roman" w:cs="Times New Roman"/>
          <w:sz w:val="24"/>
          <w:szCs w:val="24"/>
          <w:lang w:val="en-US"/>
        </w:rPr>
        <w:t>creamish</w:t>
      </w:r>
      <w:proofErr w:type="spellEnd"/>
      <w:r w:rsidRPr="002E4606">
        <w:rPr>
          <w:rFonts w:ascii="Times New Roman" w:hAnsi="Times New Roman" w:cs="Times New Roman"/>
          <w:sz w:val="24"/>
          <w:szCs w:val="24"/>
          <w:lang w:val="en-US"/>
        </w:rPr>
        <w:t xml:space="preserve"> white solid, yield: 65% </w:t>
      </w:r>
      <w:proofErr w:type="spellStart"/>
      <w:r w:rsidRPr="002E4606">
        <w:rPr>
          <w:rFonts w:ascii="Times New Roman" w:hAnsi="Times New Roman" w:cs="Times New Roman"/>
          <w:sz w:val="24"/>
          <w:szCs w:val="24"/>
          <w:lang w:val="en-US"/>
        </w:rPr>
        <w:t>mp</w:t>
      </w:r>
      <w:proofErr w:type="spellEnd"/>
      <w:r w:rsidRPr="002E4606">
        <w:rPr>
          <w:rFonts w:ascii="Times New Roman" w:hAnsi="Times New Roman" w:cs="Times New Roman"/>
          <w:sz w:val="24"/>
          <w:szCs w:val="24"/>
          <w:lang w:val="en-US"/>
        </w:rPr>
        <w:t>: 190-192℃, R</w:t>
      </w:r>
      <w:r w:rsidRPr="002E4606">
        <w:rPr>
          <w:rFonts w:ascii="Times New Roman" w:hAnsi="Times New Roman" w:cs="Times New Roman"/>
          <w:sz w:val="24"/>
          <w:szCs w:val="24"/>
          <w:vertAlign w:val="subscript"/>
          <w:lang w:val="en-US"/>
        </w:rPr>
        <w:t>f</w:t>
      </w:r>
      <w:r w:rsidRPr="002E4606">
        <w:rPr>
          <w:rFonts w:ascii="Times New Roman" w:hAnsi="Times New Roman" w:cs="Times New Roman"/>
          <w:sz w:val="24"/>
          <w:szCs w:val="24"/>
          <w:lang w:val="en-US"/>
        </w:rPr>
        <w:t>0.68, IR (</w:t>
      </w:r>
      <w:r w:rsidRPr="002E4606">
        <w:rPr>
          <w:rFonts w:ascii="Times New Roman" w:hAnsi="Times New Roman" w:cs="Times New Roman"/>
          <w:sz w:val="24"/>
          <w:szCs w:val="24"/>
        </w:rPr>
        <w:t>ν</w:t>
      </w:r>
      <w:r w:rsidRPr="002E4606">
        <w:rPr>
          <w:rFonts w:ascii="Times New Roman" w:hAnsi="Times New Roman" w:cs="Times New Roman"/>
          <w:sz w:val="24"/>
          <w:szCs w:val="24"/>
          <w:lang w:val="en-US"/>
        </w:rPr>
        <w:t xml:space="preserve"> cm-1) 1693</w:t>
      </w:r>
      <w:r w:rsidRPr="002E4606">
        <w:rPr>
          <w:rFonts w:ascii="Times New Roman" w:hAnsi="Times New Roman" w:cs="Times New Roman"/>
          <w:bCs/>
          <w:sz w:val="24"/>
          <w:szCs w:val="24"/>
          <w:lang w:val="en-US"/>
        </w:rPr>
        <w:t xml:space="preserve"> (C=N), 1248 (-C-O), 2981 (=C-H), 1516, 1364 (-NO</w:t>
      </w:r>
      <w:r w:rsidRPr="002E4606">
        <w:rPr>
          <w:rFonts w:ascii="Times New Roman" w:hAnsi="Times New Roman" w:cs="Times New Roman"/>
          <w:bCs/>
          <w:sz w:val="24"/>
          <w:szCs w:val="24"/>
          <w:vertAlign w:val="subscript"/>
          <w:lang w:val="en-US"/>
        </w:rPr>
        <w:t>2</w:t>
      </w:r>
      <w:r w:rsidRPr="002E4606">
        <w:rPr>
          <w:rFonts w:ascii="Times New Roman" w:hAnsi="Times New Roman" w:cs="Times New Roman"/>
          <w:sz w:val="24"/>
          <w:szCs w:val="24"/>
          <w:lang w:val="en-US"/>
        </w:rPr>
        <w:t xml:space="preserve">); </w:t>
      </w:r>
      <w:r w:rsidRPr="002E4606">
        <w:rPr>
          <w:rFonts w:ascii="Times New Roman" w:hAnsi="Times New Roman" w:cs="Times New Roman"/>
          <w:sz w:val="24"/>
          <w:szCs w:val="24"/>
          <w:vertAlign w:val="superscript"/>
          <w:lang w:val="en-US"/>
        </w:rPr>
        <w:t>1</w:t>
      </w:r>
      <w:r w:rsidRPr="002E4606">
        <w:rPr>
          <w:rFonts w:ascii="Times New Roman" w:hAnsi="Times New Roman" w:cs="Times New Roman"/>
          <w:sz w:val="24"/>
          <w:szCs w:val="24"/>
          <w:lang w:val="en-US"/>
        </w:rPr>
        <w:t>H NMR (400 MHz, CDCl</w:t>
      </w:r>
      <w:r w:rsidRPr="002E4606">
        <w:rPr>
          <w:rFonts w:ascii="Times New Roman" w:hAnsi="Times New Roman" w:cs="Times New Roman"/>
          <w:sz w:val="24"/>
          <w:szCs w:val="24"/>
          <w:vertAlign w:val="subscript"/>
          <w:lang w:val="en-US"/>
        </w:rPr>
        <w:t>3</w:t>
      </w:r>
      <w:r w:rsidRPr="002E4606">
        <w:rPr>
          <w:rFonts w:ascii="Times New Roman" w:hAnsi="Times New Roman" w:cs="Times New Roman"/>
          <w:sz w:val="24"/>
          <w:szCs w:val="24"/>
          <w:lang w:val="en-US"/>
        </w:rPr>
        <w:t xml:space="preserve">) </w:t>
      </w:r>
      <w:r w:rsidRPr="002E4606">
        <w:rPr>
          <w:rFonts w:ascii="Times New Roman" w:hAnsi="Times New Roman" w:cs="Times New Roman"/>
          <w:sz w:val="24"/>
          <w:szCs w:val="24"/>
        </w:rPr>
        <w:t>δ</w:t>
      </w:r>
      <w:r w:rsidRPr="002E4606">
        <w:rPr>
          <w:rFonts w:ascii="Times New Roman" w:hAnsi="Times New Roman" w:cs="Times New Roman"/>
          <w:sz w:val="24"/>
          <w:szCs w:val="24"/>
          <w:lang w:val="en-US"/>
        </w:rPr>
        <w:t xml:space="preserve"> (ppm): 8.26-8.24 (2H, d, J=8Hz), 8.14-8.12 (2H, d, J=8Hz), 7.75-7.73 (2H, d, J= 8Hz), 7.55-7.53 (2H, m), 7.22-7.15 (4H</w:t>
      </w:r>
      <w:r w:rsidRPr="002E4606">
        <w:rPr>
          <w:rFonts w:ascii="Times New Roman" w:hAnsi="Times New Roman" w:cs="Times New Roman"/>
          <w:sz w:val="24"/>
          <w:szCs w:val="24"/>
          <w:vertAlign w:val="subscript"/>
          <w:lang w:val="en-US"/>
        </w:rPr>
        <w:t xml:space="preserve">, </w:t>
      </w:r>
      <w:r w:rsidRPr="002E4606">
        <w:rPr>
          <w:rFonts w:ascii="Times New Roman" w:hAnsi="Times New Roman" w:cs="Times New Roman"/>
          <w:sz w:val="24"/>
          <w:szCs w:val="24"/>
          <w:lang w:val="en-US"/>
        </w:rPr>
        <w:t xml:space="preserve"> m); </w:t>
      </w:r>
      <w:r w:rsidRPr="002E4606">
        <w:rPr>
          <w:rFonts w:ascii="Times New Roman" w:hAnsi="Times New Roman" w:cs="Times New Roman"/>
          <w:sz w:val="24"/>
          <w:szCs w:val="24"/>
          <w:vertAlign w:val="superscript"/>
          <w:lang w:val="en-US"/>
        </w:rPr>
        <w:t>13</w:t>
      </w:r>
      <w:r w:rsidRPr="002E4606">
        <w:rPr>
          <w:rFonts w:ascii="Times New Roman" w:hAnsi="Times New Roman" w:cs="Times New Roman"/>
          <w:sz w:val="24"/>
          <w:szCs w:val="24"/>
          <w:lang w:val="en-US"/>
        </w:rPr>
        <w:t xml:space="preserve">C NMR (100 MHz, CDCl3) </w:t>
      </w:r>
      <w:r w:rsidRPr="002E4606">
        <w:rPr>
          <w:rFonts w:ascii="Times New Roman" w:hAnsi="Times New Roman" w:cs="Times New Roman"/>
          <w:bCs/>
          <w:sz w:val="24"/>
          <w:szCs w:val="24"/>
          <w:lang w:val="en-US"/>
        </w:rPr>
        <w:t>159.18 (C-13), 147.01 (C-21), 144.67 (C-18), 130.58 (11,15), 128.03 (C-19,23), 128.93 (C-20,22), 129.58 (C-10), 123.22 (C-1,2), 115.18 (C-3,6), 114.6 (C-12,14,) 68.12(C-17)</w:t>
      </w:r>
    </w:p>
    <w:p w:rsidR="005A79D4" w:rsidRPr="002E4606" w:rsidRDefault="005A79D4" w:rsidP="005A79D4">
      <w:pPr>
        <w:tabs>
          <w:tab w:val="left" w:pos="630"/>
        </w:tabs>
        <w:autoSpaceDE w:val="0"/>
        <w:autoSpaceDN w:val="0"/>
        <w:adjustRightInd w:val="0"/>
        <w:spacing w:line="360" w:lineRule="auto"/>
        <w:jc w:val="both"/>
        <w:rPr>
          <w:rFonts w:ascii="Times New Roman" w:hAnsi="Times New Roman" w:cs="Times New Roman"/>
          <w:bCs/>
          <w:sz w:val="24"/>
          <w:szCs w:val="24"/>
          <w:lang w:val="en-US"/>
        </w:rPr>
      </w:pPr>
      <w:r w:rsidRPr="002E4606">
        <w:rPr>
          <w:rFonts w:ascii="Times New Roman" w:hAnsi="Times New Roman" w:cs="Times New Roman"/>
          <w:b/>
          <w:sz w:val="24"/>
          <w:szCs w:val="24"/>
          <w:lang w:val="en-US"/>
        </w:rPr>
        <w:t xml:space="preserve">2-(4-((2,4-dichlorobenzyl)oxy)phenyl)-1H-benzo[d]oxazole (C8) </w:t>
      </w:r>
      <w:r w:rsidRPr="002E4606">
        <w:rPr>
          <w:rFonts w:ascii="Times New Roman" w:hAnsi="Times New Roman" w:cs="Times New Roman"/>
          <w:bCs/>
          <w:sz w:val="24"/>
          <w:szCs w:val="24"/>
          <w:lang w:val="en-US"/>
        </w:rPr>
        <w:t>Light brownish solid, yield: 65%mp: 105-107℃, R</w:t>
      </w:r>
      <w:r w:rsidRPr="002E4606">
        <w:rPr>
          <w:rFonts w:ascii="Times New Roman" w:hAnsi="Times New Roman" w:cs="Times New Roman"/>
          <w:bCs/>
          <w:sz w:val="24"/>
          <w:szCs w:val="24"/>
          <w:vertAlign w:val="subscript"/>
          <w:lang w:val="en-US"/>
        </w:rPr>
        <w:t>f</w:t>
      </w:r>
      <w:r w:rsidRPr="002E4606">
        <w:rPr>
          <w:rFonts w:ascii="Times New Roman" w:hAnsi="Times New Roman" w:cs="Times New Roman"/>
          <w:bCs/>
          <w:sz w:val="24"/>
          <w:szCs w:val="24"/>
          <w:lang w:val="en-US"/>
        </w:rPr>
        <w:t>0.70, IR (</w:t>
      </w:r>
      <w:r w:rsidRPr="002E4606">
        <w:rPr>
          <w:rFonts w:ascii="Times New Roman" w:hAnsi="Times New Roman" w:cs="Times New Roman"/>
          <w:bCs/>
          <w:sz w:val="24"/>
          <w:szCs w:val="24"/>
        </w:rPr>
        <w:t>ν</w:t>
      </w:r>
      <w:r w:rsidRPr="002E4606">
        <w:rPr>
          <w:rFonts w:ascii="Times New Roman" w:hAnsi="Times New Roman" w:cs="Times New Roman"/>
          <w:bCs/>
          <w:sz w:val="24"/>
          <w:szCs w:val="24"/>
          <w:lang w:val="en-US"/>
        </w:rPr>
        <w:t xml:space="preserve"> cm-1) 1633 (C=N), 1248 (-C-O), 916 (-C-Cl), 3070 (=C-H) </w:t>
      </w:r>
      <w:r w:rsidRPr="002E4606">
        <w:rPr>
          <w:rFonts w:ascii="Times New Roman" w:hAnsi="Times New Roman" w:cs="Times New Roman"/>
          <w:bCs/>
          <w:sz w:val="24"/>
          <w:szCs w:val="24"/>
          <w:vertAlign w:val="superscript"/>
          <w:lang w:val="en-US"/>
        </w:rPr>
        <w:t>1</w:t>
      </w:r>
      <w:r w:rsidRPr="002E4606">
        <w:rPr>
          <w:rFonts w:ascii="Times New Roman" w:hAnsi="Times New Roman" w:cs="Times New Roman"/>
          <w:bCs/>
          <w:sz w:val="24"/>
          <w:szCs w:val="24"/>
          <w:lang w:val="en-US"/>
        </w:rPr>
        <w:t xml:space="preserve">H NMR (400 MHz, CDCl3) </w:t>
      </w:r>
      <w:r w:rsidRPr="002E4606">
        <w:rPr>
          <w:rFonts w:ascii="Times New Roman" w:hAnsi="Times New Roman" w:cs="Times New Roman"/>
          <w:bCs/>
          <w:sz w:val="24"/>
          <w:szCs w:val="24"/>
        </w:rPr>
        <w:t>δ</w:t>
      </w:r>
      <w:r w:rsidRPr="002E4606">
        <w:rPr>
          <w:rFonts w:ascii="Times New Roman" w:hAnsi="Times New Roman" w:cs="Times New Roman"/>
          <w:bCs/>
          <w:sz w:val="24"/>
          <w:szCs w:val="24"/>
          <w:lang w:val="en-US"/>
        </w:rPr>
        <w:t xml:space="preserve"> (ppm): </w:t>
      </w:r>
      <w:r w:rsidRPr="002E4606">
        <w:rPr>
          <w:rFonts w:ascii="Times New Roman" w:hAnsi="Times New Roman" w:cs="Times New Roman"/>
          <w:sz w:val="24"/>
          <w:szCs w:val="24"/>
          <w:lang w:val="en-US"/>
        </w:rPr>
        <w:t>7.87-7.85 (2H, d, J=8Hz), 7.48-7.47 (1H, m), 7.30-7.28 (2H</w:t>
      </w:r>
      <w:r w:rsidRPr="002E4606">
        <w:rPr>
          <w:rFonts w:ascii="Times New Roman" w:hAnsi="Times New Roman" w:cs="Times New Roman"/>
          <w:sz w:val="24"/>
          <w:szCs w:val="24"/>
          <w:vertAlign w:val="subscript"/>
          <w:lang w:val="en-US"/>
        </w:rPr>
        <w:t>,</w:t>
      </w:r>
      <w:r w:rsidRPr="002E4606">
        <w:rPr>
          <w:rFonts w:ascii="Times New Roman" w:hAnsi="Times New Roman" w:cs="Times New Roman"/>
          <w:sz w:val="24"/>
          <w:szCs w:val="24"/>
          <w:lang w:val="en-US"/>
        </w:rPr>
        <w:t xml:space="preserve"> m), 7.09-7.07 (2H, d, J= 8Hz), 6.85-6.80 (2Hz, m), 6.77-6.74 (2H, </w:t>
      </w:r>
      <w:proofErr w:type="spellStart"/>
      <w:r w:rsidRPr="002E4606">
        <w:rPr>
          <w:rFonts w:ascii="Times New Roman" w:hAnsi="Times New Roman" w:cs="Times New Roman"/>
          <w:sz w:val="24"/>
          <w:szCs w:val="24"/>
          <w:lang w:val="en-US"/>
        </w:rPr>
        <w:t>dd</w:t>
      </w:r>
      <w:proofErr w:type="spellEnd"/>
      <w:r w:rsidRPr="002E4606">
        <w:rPr>
          <w:rFonts w:ascii="Times New Roman" w:hAnsi="Times New Roman" w:cs="Times New Roman"/>
          <w:sz w:val="24"/>
          <w:szCs w:val="24"/>
          <w:lang w:val="en-US"/>
        </w:rPr>
        <w:t>, J= 40.6, 7.68Hz), 6.72-6.68 (1H, m), 5.21 (2H, s)</w:t>
      </w:r>
      <w:r w:rsidRPr="002E4606">
        <w:rPr>
          <w:rFonts w:ascii="Times New Roman" w:hAnsi="Times New Roman" w:cs="Times New Roman"/>
          <w:bCs/>
          <w:sz w:val="24"/>
          <w:szCs w:val="24"/>
          <w:lang w:val="en-US"/>
        </w:rPr>
        <w:t xml:space="preserve">; </w:t>
      </w:r>
      <w:r w:rsidRPr="002E4606">
        <w:rPr>
          <w:rFonts w:ascii="Times New Roman" w:hAnsi="Times New Roman" w:cs="Times New Roman"/>
          <w:bCs/>
          <w:sz w:val="24"/>
          <w:szCs w:val="24"/>
          <w:vertAlign w:val="superscript"/>
          <w:lang w:val="en-US"/>
        </w:rPr>
        <w:t>13</w:t>
      </w:r>
      <w:r w:rsidRPr="002E4606">
        <w:rPr>
          <w:rFonts w:ascii="Times New Roman" w:hAnsi="Times New Roman" w:cs="Times New Roman"/>
          <w:bCs/>
          <w:sz w:val="24"/>
          <w:szCs w:val="24"/>
          <w:lang w:val="en-US"/>
        </w:rPr>
        <w:t>C NMR (100 MHz, CDCl</w:t>
      </w:r>
      <w:r w:rsidRPr="002E4606">
        <w:rPr>
          <w:rFonts w:ascii="Times New Roman" w:hAnsi="Times New Roman" w:cs="Times New Roman"/>
          <w:bCs/>
          <w:sz w:val="24"/>
          <w:szCs w:val="24"/>
          <w:vertAlign w:val="subscript"/>
          <w:lang w:val="en-US"/>
        </w:rPr>
        <w:t>3</w:t>
      </w:r>
      <w:r w:rsidRPr="002E4606">
        <w:rPr>
          <w:rFonts w:ascii="Times New Roman" w:hAnsi="Times New Roman" w:cs="Times New Roman"/>
          <w:bCs/>
          <w:sz w:val="24"/>
          <w:szCs w:val="24"/>
          <w:lang w:val="en-US"/>
        </w:rPr>
        <w:t>) 163.14 (C-8), 133.52 (C-23), 132.07 (C-18), 129.80 (C-19), 129.31 (C-20), 127.46 (C-1), 127.31 (C-2), 118.53 (C-6), 115.48 (C-11,15), 115.11 (C-12,14), 112.34 (C-3), 67.14 (C-17)</w:t>
      </w:r>
    </w:p>
    <w:p w:rsidR="005A79D4" w:rsidRPr="002E4606" w:rsidRDefault="005A79D4" w:rsidP="00B75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rPr>
      </w:pPr>
    </w:p>
    <w:p w:rsidR="00C21CE3" w:rsidRPr="002E4606" w:rsidRDefault="00C21CE3">
      <w:pPr>
        <w:rPr>
          <w:rFonts w:ascii="Times New Roman" w:hAnsi="Times New Roman" w:cs="Times New Roman"/>
          <w:sz w:val="24"/>
          <w:lang w:val="en-US"/>
        </w:rPr>
      </w:pPr>
    </w:p>
    <w:p w:rsidR="00B75DD8" w:rsidRPr="002E4606" w:rsidRDefault="00B75DD8">
      <w:pPr>
        <w:rPr>
          <w:rFonts w:ascii="Times New Roman" w:hAnsi="Times New Roman" w:cs="Times New Roman"/>
          <w:sz w:val="24"/>
          <w:lang w:val="en-US"/>
        </w:rPr>
      </w:pPr>
    </w:p>
    <w:p w:rsidR="00B75DD8" w:rsidRPr="002E4606" w:rsidRDefault="00B75DD8">
      <w:pPr>
        <w:rPr>
          <w:rFonts w:ascii="Times New Roman" w:hAnsi="Times New Roman" w:cs="Times New Roman"/>
          <w:sz w:val="24"/>
          <w:lang w:val="en-US"/>
        </w:rPr>
      </w:pPr>
    </w:p>
    <w:p w:rsidR="00B75DD8" w:rsidRPr="002E4606" w:rsidRDefault="00B75DD8">
      <w:pPr>
        <w:rPr>
          <w:rFonts w:ascii="Times New Roman" w:hAnsi="Times New Roman" w:cs="Times New Roman"/>
          <w:sz w:val="24"/>
          <w:lang w:val="en-US"/>
        </w:rPr>
      </w:pPr>
    </w:p>
    <w:p w:rsidR="00B75DD8" w:rsidRPr="002E4606" w:rsidRDefault="00B75DD8">
      <w:pPr>
        <w:rPr>
          <w:rFonts w:ascii="Times New Roman" w:hAnsi="Times New Roman" w:cs="Times New Roman"/>
          <w:sz w:val="24"/>
          <w:lang w:val="en-US"/>
        </w:rPr>
      </w:pPr>
    </w:p>
    <w:p w:rsidR="00B75DD8" w:rsidRPr="002E4606" w:rsidRDefault="00B75DD8">
      <w:pPr>
        <w:rPr>
          <w:rFonts w:ascii="Times New Roman" w:hAnsi="Times New Roman" w:cs="Times New Roman"/>
          <w:sz w:val="24"/>
          <w:lang w:val="en-US"/>
        </w:rPr>
      </w:pPr>
    </w:p>
    <w:p w:rsidR="00B75DD8" w:rsidRPr="002E4606" w:rsidRDefault="00B75DD8">
      <w:pPr>
        <w:rPr>
          <w:rFonts w:ascii="Times New Roman" w:hAnsi="Times New Roman" w:cs="Times New Roman"/>
          <w:sz w:val="24"/>
          <w:lang w:val="en-US"/>
        </w:rPr>
      </w:pPr>
    </w:p>
    <w:p w:rsidR="00B75DD8" w:rsidRPr="002E4606" w:rsidRDefault="00B75DD8">
      <w:pPr>
        <w:rPr>
          <w:rFonts w:ascii="Times New Roman" w:hAnsi="Times New Roman" w:cs="Times New Roman"/>
          <w:sz w:val="24"/>
          <w:lang w:val="en-US"/>
        </w:rPr>
      </w:pPr>
    </w:p>
    <w:p w:rsidR="00A06FA4" w:rsidRPr="002E4606" w:rsidRDefault="00A06FA4">
      <w:pPr>
        <w:rPr>
          <w:rFonts w:ascii="Times New Roman" w:hAnsi="Times New Roman" w:cs="Times New Roman"/>
          <w:sz w:val="24"/>
          <w:lang w:val="en-US"/>
        </w:rPr>
      </w:pPr>
    </w:p>
    <w:p w:rsidR="00A06FA4" w:rsidRPr="002E4606" w:rsidRDefault="00A06FA4">
      <w:pPr>
        <w:rPr>
          <w:rFonts w:ascii="Times New Roman" w:hAnsi="Times New Roman" w:cs="Times New Roman"/>
          <w:sz w:val="24"/>
          <w:lang w:val="en-US"/>
        </w:rPr>
      </w:pPr>
    </w:p>
    <w:p w:rsidR="00A06FA4" w:rsidRPr="002E4606" w:rsidRDefault="00A06FA4">
      <w:pPr>
        <w:rPr>
          <w:rFonts w:ascii="Times New Roman" w:hAnsi="Times New Roman" w:cs="Times New Roman"/>
          <w:sz w:val="24"/>
          <w:lang w:val="en-US"/>
        </w:rPr>
      </w:pPr>
    </w:p>
    <w:p w:rsidR="00A06FA4" w:rsidRPr="002E4606" w:rsidRDefault="00A06FA4">
      <w:pPr>
        <w:rPr>
          <w:rFonts w:ascii="Times New Roman" w:hAnsi="Times New Roman" w:cs="Times New Roman"/>
          <w:sz w:val="24"/>
          <w:lang w:val="en-US"/>
        </w:rPr>
      </w:pPr>
    </w:p>
    <w:p w:rsidR="00A06FA4" w:rsidRPr="002E4606" w:rsidRDefault="00A06FA4">
      <w:pPr>
        <w:rPr>
          <w:rFonts w:ascii="Times New Roman" w:hAnsi="Times New Roman" w:cs="Times New Roman"/>
          <w:sz w:val="24"/>
          <w:lang w:val="en-US"/>
        </w:rPr>
      </w:pPr>
    </w:p>
    <w:p w:rsidR="00B75DD8" w:rsidRPr="002E4606" w:rsidRDefault="00B75DD8" w:rsidP="005A79D4">
      <w:pPr>
        <w:jc w:val="center"/>
        <w:rPr>
          <w:rFonts w:ascii="Times New Roman" w:hAnsi="Times New Roman" w:cs="Times New Roman"/>
          <w:b/>
          <w:lang w:val="en-US"/>
        </w:rPr>
      </w:pPr>
      <w:r w:rsidRPr="002E4606">
        <w:rPr>
          <w:rFonts w:ascii="Times New Roman" w:hAnsi="Times New Roman" w:cs="Times New Roman"/>
          <w:b/>
          <w:lang w:val="en-US"/>
        </w:rPr>
        <w:t>SPECTRAL DATA</w:t>
      </w:r>
      <w:r w:rsidR="0030379E" w:rsidRPr="002E4606">
        <w:rPr>
          <w:rFonts w:ascii="Times New Roman" w:hAnsi="Times New Roman" w:cs="Times New Roman"/>
          <w:b/>
          <w:lang w:val="en-US"/>
        </w:rPr>
        <w:t xml:space="preserve"> COMPOUND 5 (</w:t>
      </w:r>
      <w:r w:rsidR="0030379E" w:rsidRPr="002E4606">
        <w:rPr>
          <w:rFonts w:ascii="Times New Roman" w:hAnsi="Times New Roman" w:cs="Times New Roman"/>
          <w:b/>
          <w:vertAlign w:val="superscript"/>
          <w:lang w:val="en-US"/>
        </w:rPr>
        <w:t>1</w:t>
      </w:r>
      <w:r w:rsidR="0030379E" w:rsidRPr="002E4606">
        <w:rPr>
          <w:rFonts w:ascii="Times New Roman" w:hAnsi="Times New Roman" w:cs="Times New Roman"/>
          <w:b/>
          <w:lang w:val="en-US"/>
        </w:rPr>
        <w:t>H NMR)</w:t>
      </w:r>
    </w:p>
    <w:p w:rsidR="00B75DD8" w:rsidRPr="002E4606" w:rsidRDefault="0030379E" w:rsidP="0030379E">
      <w:pPr>
        <w:jc w:val="center"/>
        <w:rPr>
          <w:rFonts w:ascii="Times New Roman" w:hAnsi="Times New Roman" w:cs="Times New Roman"/>
          <w:b/>
          <w:sz w:val="24"/>
        </w:rPr>
      </w:pPr>
      <w:r w:rsidRPr="002E4606">
        <w:rPr>
          <w:noProof/>
        </w:rPr>
        <w:drawing>
          <wp:inline distT="0" distB="0" distL="0" distR="0" wp14:anchorId="11903B4C" wp14:editId="653F88B5">
            <wp:extent cx="7251700" cy="5486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51700" cy="5486400"/>
                    </a:xfrm>
                    <a:prstGeom prst="rect">
                      <a:avLst/>
                    </a:prstGeom>
                    <a:noFill/>
                    <a:ln w="9525">
                      <a:noFill/>
                      <a:miter lim="800000"/>
                      <a:headEnd/>
                      <a:tailEnd/>
                    </a:ln>
                  </pic:spPr>
                </pic:pic>
              </a:graphicData>
            </a:graphic>
          </wp:inline>
        </w:drawing>
      </w:r>
    </w:p>
    <w:p w:rsidR="00A06FA4" w:rsidRPr="002E4606" w:rsidRDefault="00A06FA4" w:rsidP="005A79D4">
      <w:pPr>
        <w:jc w:val="center"/>
        <w:rPr>
          <w:rFonts w:ascii="Times New Roman" w:hAnsi="Times New Roman" w:cs="Times New Roman"/>
          <w:b/>
        </w:rPr>
      </w:pPr>
    </w:p>
    <w:p w:rsidR="00A06FA4" w:rsidRPr="002E4606" w:rsidRDefault="00A06FA4" w:rsidP="005A79D4">
      <w:pPr>
        <w:jc w:val="center"/>
        <w:rPr>
          <w:rFonts w:ascii="Times New Roman" w:hAnsi="Times New Roman" w:cs="Times New Roman"/>
          <w:b/>
        </w:rPr>
      </w:pPr>
    </w:p>
    <w:p w:rsidR="00A06FA4" w:rsidRPr="002E4606" w:rsidRDefault="00A06FA4" w:rsidP="005A79D4">
      <w:pPr>
        <w:jc w:val="center"/>
        <w:rPr>
          <w:rFonts w:ascii="Times New Roman" w:hAnsi="Times New Roman" w:cs="Times New Roman"/>
          <w:b/>
        </w:rPr>
      </w:pPr>
    </w:p>
    <w:p w:rsidR="00A06FA4" w:rsidRPr="002E4606" w:rsidRDefault="00A06FA4" w:rsidP="005A79D4">
      <w:pPr>
        <w:jc w:val="center"/>
        <w:rPr>
          <w:rFonts w:ascii="Times New Roman" w:hAnsi="Times New Roman" w:cs="Times New Roman"/>
          <w:b/>
        </w:rPr>
      </w:pPr>
    </w:p>
    <w:p w:rsidR="00A06FA4" w:rsidRPr="002E4606" w:rsidRDefault="00A06FA4" w:rsidP="005A79D4">
      <w:pPr>
        <w:jc w:val="center"/>
        <w:rPr>
          <w:rFonts w:ascii="Times New Roman" w:hAnsi="Times New Roman" w:cs="Times New Roman"/>
          <w:b/>
        </w:rPr>
      </w:pPr>
    </w:p>
    <w:p w:rsidR="00A06FA4" w:rsidRPr="002E4606" w:rsidRDefault="00A06FA4" w:rsidP="005A79D4">
      <w:pPr>
        <w:jc w:val="center"/>
        <w:rPr>
          <w:rFonts w:ascii="Times New Roman" w:hAnsi="Times New Roman" w:cs="Times New Roman"/>
          <w:b/>
        </w:rPr>
      </w:pPr>
    </w:p>
    <w:p w:rsidR="00A06FA4" w:rsidRPr="002E4606" w:rsidRDefault="00A06FA4" w:rsidP="005A79D4">
      <w:pPr>
        <w:jc w:val="center"/>
        <w:rPr>
          <w:rFonts w:ascii="Times New Roman" w:hAnsi="Times New Roman" w:cs="Times New Roman"/>
          <w:b/>
        </w:rPr>
      </w:pPr>
    </w:p>
    <w:p w:rsidR="00B75DD8" w:rsidRPr="002E4606" w:rsidRDefault="0030379E" w:rsidP="005A79D4">
      <w:pPr>
        <w:jc w:val="center"/>
        <w:rPr>
          <w:rFonts w:ascii="Times New Roman" w:hAnsi="Times New Roman" w:cs="Times New Roman"/>
          <w:b/>
          <w:sz w:val="24"/>
        </w:rPr>
      </w:pPr>
      <w:r w:rsidRPr="002E4606">
        <w:rPr>
          <w:rFonts w:ascii="Times New Roman" w:hAnsi="Times New Roman" w:cs="Times New Roman"/>
          <w:b/>
        </w:rPr>
        <w:t xml:space="preserve">SPECTRAL DATA COMPOUND 5 </w:t>
      </w:r>
      <w:r w:rsidR="00B75DD8" w:rsidRPr="002E4606">
        <w:rPr>
          <w:rFonts w:ascii="Times New Roman" w:hAnsi="Times New Roman" w:cs="Times New Roman"/>
          <w:b/>
          <w:sz w:val="24"/>
          <w:vertAlign w:val="superscript"/>
        </w:rPr>
        <w:t>13</w:t>
      </w:r>
      <w:r w:rsidR="00B75DD8" w:rsidRPr="002E4606">
        <w:rPr>
          <w:rFonts w:ascii="Times New Roman" w:hAnsi="Times New Roman" w:cs="Times New Roman"/>
          <w:b/>
          <w:sz w:val="24"/>
        </w:rPr>
        <w:t>C NMR</w:t>
      </w:r>
    </w:p>
    <w:p w:rsidR="00B75DD8" w:rsidRPr="002E4606" w:rsidRDefault="0030379E">
      <w:pPr>
        <w:rPr>
          <w:rFonts w:ascii="Times New Roman" w:hAnsi="Times New Roman" w:cs="Times New Roman"/>
          <w:b/>
          <w:sz w:val="24"/>
        </w:rPr>
      </w:pPr>
      <w:r w:rsidRPr="002E4606">
        <w:rPr>
          <w:noProof/>
        </w:rPr>
        <w:drawing>
          <wp:inline distT="0" distB="0" distL="0" distR="0" wp14:anchorId="516C6723" wp14:editId="46BD8C52">
            <wp:extent cx="728345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3450" cy="5486400"/>
                    </a:xfrm>
                    <a:prstGeom prst="rect">
                      <a:avLst/>
                    </a:prstGeom>
                    <a:noFill/>
                    <a:ln>
                      <a:noFill/>
                    </a:ln>
                  </pic:spPr>
                </pic:pic>
              </a:graphicData>
            </a:graphic>
          </wp:inline>
        </w:drawing>
      </w:r>
    </w:p>
    <w:p w:rsidR="0030379E" w:rsidRPr="002E4606" w:rsidRDefault="0030379E" w:rsidP="005A79D4">
      <w:pPr>
        <w:rPr>
          <w:rFonts w:ascii="Times New Roman" w:hAnsi="Times New Roman" w:cs="Times New Roman"/>
          <w:b/>
          <w:sz w:val="24"/>
        </w:rPr>
      </w:pPr>
    </w:p>
    <w:p w:rsidR="0030379E" w:rsidRPr="002E4606" w:rsidRDefault="0030379E" w:rsidP="005E25A4">
      <w:pPr>
        <w:jc w:val="center"/>
        <w:rPr>
          <w:rFonts w:ascii="Times New Roman" w:hAnsi="Times New Roman" w:cs="Times New Roman"/>
          <w:b/>
          <w:lang w:val="en-US"/>
        </w:rPr>
      </w:pPr>
      <w:r w:rsidRPr="002E4606">
        <w:rPr>
          <w:rFonts w:ascii="Times New Roman" w:hAnsi="Times New Roman" w:cs="Times New Roman"/>
          <w:b/>
          <w:lang w:val="en-US"/>
        </w:rPr>
        <w:t>SPECTRAL DATA</w:t>
      </w:r>
      <w:r w:rsidR="005E25A4" w:rsidRPr="002E4606">
        <w:rPr>
          <w:rFonts w:ascii="Times New Roman" w:hAnsi="Times New Roman" w:cs="Times New Roman"/>
          <w:b/>
          <w:lang w:val="en-US"/>
        </w:rPr>
        <w:t xml:space="preserve"> COMPOUND 8</w:t>
      </w:r>
      <w:r w:rsidRPr="002E4606">
        <w:rPr>
          <w:rFonts w:ascii="Times New Roman" w:hAnsi="Times New Roman" w:cs="Times New Roman"/>
          <w:b/>
          <w:lang w:val="en-US"/>
        </w:rPr>
        <w:t xml:space="preserve"> (</w:t>
      </w:r>
      <w:r w:rsidRPr="002E4606">
        <w:rPr>
          <w:rFonts w:ascii="Times New Roman" w:hAnsi="Times New Roman" w:cs="Times New Roman"/>
          <w:b/>
          <w:vertAlign w:val="superscript"/>
          <w:lang w:val="en-US"/>
        </w:rPr>
        <w:t>1</w:t>
      </w:r>
      <w:r w:rsidR="005E25A4" w:rsidRPr="002E4606">
        <w:rPr>
          <w:rFonts w:ascii="Times New Roman" w:hAnsi="Times New Roman" w:cs="Times New Roman"/>
          <w:b/>
          <w:lang w:val="en-US"/>
        </w:rPr>
        <w:t>HNMR)</w:t>
      </w:r>
      <w:r w:rsidR="005E25A4" w:rsidRPr="002E4606">
        <w:rPr>
          <w:rFonts w:ascii="Times New Roman" w:hAnsi="Times New Roman" w:cs="Times New Roman"/>
          <w:b/>
          <w:noProof/>
        </w:rPr>
        <w:drawing>
          <wp:inline distT="0" distB="0" distL="0" distR="0" wp14:anchorId="70BD0120" wp14:editId="1DE11293">
            <wp:extent cx="6794205" cy="51402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96467" cy="5141985"/>
                    </a:xfrm>
                    <a:prstGeom prst="rect">
                      <a:avLst/>
                    </a:prstGeom>
                    <a:noFill/>
                    <a:ln w="9525">
                      <a:noFill/>
                      <a:miter lim="800000"/>
                      <a:headEnd/>
                      <a:tailEnd/>
                    </a:ln>
                  </pic:spPr>
                </pic:pic>
              </a:graphicData>
            </a:graphic>
          </wp:inline>
        </w:drawing>
      </w:r>
    </w:p>
    <w:p w:rsidR="00A06FA4" w:rsidRPr="002E4606" w:rsidRDefault="00A06FA4" w:rsidP="005A79D4">
      <w:pPr>
        <w:jc w:val="center"/>
        <w:rPr>
          <w:rFonts w:ascii="Times New Roman" w:hAnsi="Times New Roman" w:cs="Times New Roman"/>
          <w:b/>
          <w:lang w:val="en-US"/>
        </w:rPr>
      </w:pPr>
    </w:p>
    <w:p w:rsidR="00A06FA4" w:rsidRPr="002E4606" w:rsidRDefault="00A06FA4" w:rsidP="005A79D4">
      <w:pPr>
        <w:jc w:val="center"/>
        <w:rPr>
          <w:rFonts w:ascii="Times New Roman" w:hAnsi="Times New Roman" w:cs="Times New Roman"/>
          <w:b/>
          <w:lang w:val="en-US"/>
        </w:rPr>
      </w:pPr>
    </w:p>
    <w:p w:rsidR="00A06FA4" w:rsidRPr="002E4606" w:rsidRDefault="00A06FA4" w:rsidP="005A79D4">
      <w:pPr>
        <w:jc w:val="center"/>
        <w:rPr>
          <w:rFonts w:ascii="Times New Roman" w:hAnsi="Times New Roman" w:cs="Times New Roman"/>
          <w:b/>
          <w:lang w:val="en-US"/>
        </w:rPr>
      </w:pPr>
    </w:p>
    <w:p w:rsidR="00A06FA4" w:rsidRPr="002E4606" w:rsidRDefault="00A06FA4" w:rsidP="005A79D4">
      <w:pPr>
        <w:jc w:val="center"/>
        <w:rPr>
          <w:rFonts w:ascii="Times New Roman" w:hAnsi="Times New Roman" w:cs="Times New Roman"/>
          <w:b/>
          <w:lang w:val="en-US"/>
        </w:rPr>
      </w:pPr>
    </w:p>
    <w:p w:rsidR="00A06FA4" w:rsidRPr="002E4606" w:rsidRDefault="00A06FA4" w:rsidP="005A79D4">
      <w:pPr>
        <w:jc w:val="center"/>
        <w:rPr>
          <w:rFonts w:ascii="Times New Roman" w:hAnsi="Times New Roman" w:cs="Times New Roman"/>
          <w:b/>
          <w:lang w:val="en-US"/>
        </w:rPr>
      </w:pPr>
    </w:p>
    <w:p w:rsidR="00A06FA4" w:rsidRPr="002E4606" w:rsidRDefault="00A06FA4" w:rsidP="005A79D4">
      <w:pPr>
        <w:jc w:val="center"/>
        <w:rPr>
          <w:rFonts w:ascii="Times New Roman" w:hAnsi="Times New Roman" w:cs="Times New Roman"/>
          <w:b/>
          <w:lang w:val="en-US"/>
        </w:rPr>
      </w:pPr>
    </w:p>
    <w:p w:rsidR="00A06FA4" w:rsidRPr="002E4606" w:rsidRDefault="00A06FA4" w:rsidP="005A79D4">
      <w:pPr>
        <w:jc w:val="center"/>
        <w:rPr>
          <w:rFonts w:ascii="Times New Roman" w:hAnsi="Times New Roman" w:cs="Times New Roman"/>
          <w:b/>
          <w:lang w:val="en-US"/>
        </w:rPr>
      </w:pPr>
    </w:p>
    <w:p w:rsidR="00A06FA4" w:rsidRPr="002E4606" w:rsidRDefault="00A06FA4" w:rsidP="005A79D4">
      <w:pPr>
        <w:jc w:val="center"/>
        <w:rPr>
          <w:rFonts w:ascii="Times New Roman" w:hAnsi="Times New Roman" w:cs="Times New Roman"/>
          <w:b/>
          <w:lang w:val="en-US"/>
        </w:rPr>
      </w:pPr>
    </w:p>
    <w:p w:rsidR="00A06FA4" w:rsidRPr="002E4606" w:rsidRDefault="00A06FA4" w:rsidP="005A79D4">
      <w:pPr>
        <w:jc w:val="center"/>
        <w:rPr>
          <w:rFonts w:ascii="Times New Roman" w:hAnsi="Times New Roman" w:cs="Times New Roman"/>
          <w:b/>
          <w:lang w:val="en-US"/>
        </w:rPr>
      </w:pPr>
    </w:p>
    <w:p w:rsidR="00A06FA4" w:rsidRPr="002E4606" w:rsidRDefault="00A06FA4" w:rsidP="005A79D4">
      <w:pPr>
        <w:jc w:val="center"/>
        <w:rPr>
          <w:rFonts w:ascii="Times New Roman" w:hAnsi="Times New Roman" w:cs="Times New Roman"/>
          <w:b/>
          <w:lang w:val="en-US"/>
        </w:rPr>
      </w:pPr>
    </w:p>
    <w:p w:rsidR="0030379E" w:rsidRPr="002E4606" w:rsidRDefault="005E25A4" w:rsidP="005A79D4">
      <w:pPr>
        <w:jc w:val="center"/>
        <w:rPr>
          <w:rFonts w:ascii="Times New Roman" w:hAnsi="Times New Roman" w:cs="Times New Roman"/>
          <w:b/>
          <w:lang w:val="en-US"/>
        </w:rPr>
      </w:pPr>
      <w:r w:rsidRPr="002E4606">
        <w:rPr>
          <w:rFonts w:ascii="Times New Roman" w:hAnsi="Times New Roman" w:cs="Times New Roman"/>
          <w:b/>
          <w:lang w:val="en-US"/>
        </w:rPr>
        <w:t>SPECTRAL DATA COMPOUND 8 (</w:t>
      </w:r>
      <w:r w:rsidRPr="002E4606">
        <w:rPr>
          <w:rFonts w:ascii="Times New Roman" w:hAnsi="Times New Roman" w:cs="Times New Roman"/>
          <w:b/>
          <w:vertAlign w:val="superscript"/>
          <w:lang w:val="en-US"/>
        </w:rPr>
        <w:t>13</w:t>
      </w:r>
      <w:r w:rsidRPr="002E4606">
        <w:rPr>
          <w:rFonts w:ascii="Times New Roman" w:hAnsi="Times New Roman" w:cs="Times New Roman"/>
          <w:b/>
          <w:lang w:val="en-US"/>
        </w:rPr>
        <w:t>CNMR)</w:t>
      </w:r>
    </w:p>
    <w:p w:rsidR="005E25A4" w:rsidRPr="002E4606" w:rsidRDefault="00FD6B56" w:rsidP="00A06FA4">
      <w:pPr>
        <w:rPr>
          <w:rFonts w:ascii="Times New Roman" w:hAnsi="Times New Roman" w:cs="Times New Roman"/>
          <w:b/>
          <w:sz w:val="24"/>
        </w:rPr>
      </w:pPr>
      <w:r w:rsidRPr="002E4606">
        <w:rPr>
          <w:noProof/>
        </w:rPr>
        <w:drawing>
          <wp:inline distT="0" distB="0" distL="0" distR="0" wp14:anchorId="5E92653F" wp14:editId="3143058B">
            <wp:extent cx="7283450" cy="548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450" cy="5486400"/>
                    </a:xfrm>
                    <a:prstGeom prst="rect">
                      <a:avLst/>
                    </a:prstGeom>
                    <a:noFill/>
                    <a:ln>
                      <a:noFill/>
                    </a:ln>
                  </pic:spPr>
                </pic:pic>
              </a:graphicData>
            </a:graphic>
          </wp:inline>
        </w:drawing>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cs="Times New Roman"/>
          <w:b/>
          <w:sz w:val="24"/>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cs="Times New Roman"/>
          <w:b/>
          <w:sz w:val="24"/>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cs="Times New Roman"/>
          <w:b/>
          <w:sz w:val="24"/>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cs="Times New Roman"/>
          <w:b/>
          <w:sz w:val="24"/>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cs="Times New Roman"/>
          <w:b/>
          <w:sz w:val="24"/>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cs="Times New Roman"/>
          <w:b/>
          <w:sz w:val="24"/>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cs="Times New Roman"/>
          <w:b/>
          <w:sz w:val="24"/>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cs="Times New Roman"/>
          <w:b/>
          <w:sz w:val="24"/>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US"/>
        </w:rPr>
        <w:t xml:space="preserve">Table </w:t>
      </w:r>
      <w:r w:rsidR="004B57B6" w:rsidRPr="002E4606">
        <w:rPr>
          <w:rFonts w:ascii="Times New Roman" w:hAnsi="Times New Roman"/>
          <w:b/>
          <w:sz w:val="24"/>
          <w:szCs w:val="24"/>
          <w:lang w:val="en-US"/>
        </w:rPr>
        <w:t>S</w:t>
      </w:r>
      <w:r w:rsidRPr="002E4606">
        <w:rPr>
          <w:rFonts w:ascii="Times New Roman" w:hAnsi="Times New Roman"/>
          <w:b/>
          <w:sz w:val="24"/>
          <w:szCs w:val="24"/>
          <w:lang w:val="en-US"/>
        </w:rPr>
        <w:t>1: List of generated protein models via model_mult.py script.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880"/>
        <w:gridCol w:w="1729"/>
        <w:gridCol w:w="1889"/>
      </w:tblGrid>
      <w:tr w:rsidR="00A06FA4" w:rsidRPr="002E4606" w:rsidTr="00A06FA4">
        <w:trPr>
          <w:jc w:val="center"/>
        </w:trPr>
        <w:tc>
          <w:tcPr>
            <w:tcW w:w="81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proofErr w:type="spellStart"/>
            <w:r w:rsidRPr="002E4606">
              <w:rPr>
                <w:rFonts w:ascii="Times New Roman" w:hAnsi="Times New Roman"/>
                <w:b/>
                <w:sz w:val="24"/>
                <w:szCs w:val="24"/>
                <w:lang w:val="en-IN" w:bidi="hi-IN"/>
              </w:rPr>
              <w:t>S.No</w:t>
            </w:r>
            <w:proofErr w:type="spellEnd"/>
            <w:r w:rsidRPr="002E4606">
              <w:rPr>
                <w:rFonts w:ascii="Times New Roman" w:hAnsi="Times New Roman"/>
                <w:b/>
                <w:sz w:val="24"/>
                <w:szCs w:val="24"/>
                <w:lang w:val="en-IN" w:bidi="hi-IN"/>
              </w:rPr>
              <w:t>.</w:t>
            </w:r>
          </w:p>
        </w:tc>
        <w:tc>
          <w:tcPr>
            <w:tcW w:w="288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IN" w:bidi="hi-IN"/>
              </w:rPr>
              <w:t>DHFR-TS Model</w:t>
            </w:r>
          </w:p>
        </w:tc>
        <w:tc>
          <w:tcPr>
            <w:tcW w:w="172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IN" w:bidi="hi-IN"/>
              </w:rPr>
              <w:t>DOPE Score</w:t>
            </w:r>
          </w:p>
        </w:tc>
        <w:tc>
          <w:tcPr>
            <w:tcW w:w="188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IN" w:bidi="hi-IN"/>
              </w:rPr>
              <w:t>GA341</w:t>
            </w:r>
          </w:p>
        </w:tc>
      </w:tr>
      <w:tr w:rsidR="00A06FA4" w:rsidRPr="002E4606" w:rsidTr="00A06FA4">
        <w:trPr>
          <w:jc w:val="center"/>
        </w:trPr>
        <w:tc>
          <w:tcPr>
            <w:tcW w:w="81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1"/>
              </w:numPr>
              <w:tabs>
                <w:tab w:val="left" w:pos="567"/>
              </w:tabs>
              <w:autoSpaceDE w:val="0"/>
              <w:autoSpaceDN w:val="0"/>
              <w:adjustRightInd w:val="0"/>
              <w:spacing w:after="0" w:line="360" w:lineRule="auto"/>
              <w:jc w:val="both"/>
              <w:rPr>
                <w:rFonts w:ascii="Times New Roman" w:hAnsi="Times New Roman"/>
                <w:sz w:val="24"/>
                <w:szCs w:val="24"/>
                <w:lang w:val="en-IN" w:bidi="hi-IN"/>
              </w:rPr>
            </w:pPr>
          </w:p>
        </w:tc>
        <w:tc>
          <w:tcPr>
            <w:tcW w:w="288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DHFR-TS.B99990001.pdb</w:t>
            </w:r>
          </w:p>
        </w:tc>
        <w:tc>
          <w:tcPr>
            <w:tcW w:w="172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-58972.06641</w:t>
            </w:r>
          </w:p>
        </w:tc>
        <w:tc>
          <w:tcPr>
            <w:tcW w:w="188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1.00000</w:t>
            </w:r>
          </w:p>
        </w:tc>
      </w:tr>
      <w:tr w:rsidR="00A06FA4" w:rsidRPr="002E4606" w:rsidTr="00A06FA4">
        <w:trPr>
          <w:jc w:val="center"/>
        </w:trPr>
        <w:tc>
          <w:tcPr>
            <w:tcW w:w="81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1"/>
              </w:numPr>
              <w:tabs>
                <w:tab w:val="left" w:pos="567"/>
              </w:tabs>
              <w:autoSpaceDE w:val="0"/>
              <w:autoSpaceDN w:val="0"/>
              <w:adjustRightInd w:val="0"/>
              <w:spacing w:after="0" w:line="360" w:lineRule="auto"/>
              <w:jc w:val="both"/>
              <w:rPr>
                <w:rFonts w:ascii="Times New Roman" w:hAnsi="Times New Roman"/>
                <w:sz w:val="24"/>
                <w:szCs w:val="24"/>
                <w:lang w:val="en-IN" w:bidi="hi-IN"/>
              </w:rPr>
            </w:pPr>
          </w:p>
        </w:tc>
        <w:tc>
          <w:tcPr>
            <w:tcW w:w="288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DHFR-TS.B99990002.pdb</w:t>
            </w:r>
          </w:p>
        </w:tc>
        <w:tc>
          <w:tcPr>
            <w:tcW w:w="172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-59282.17969</w:t>
            </w:r>
          </w:p>
        </w:tc>
        <w:tc>
          <w:tcPr>
            <w:tcW w:w="188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1.00000</w:t>
            </w:r>
          </w:p>
        </w:tc>
      </w:tr>
      <w:tr w:rsidR="00A06FA4" w:rsidRPr="002E4606" w:rsidTr="00A06FA4">
        <w:trPr>
          <w:jc w:val="center"/>
        </w:trPr>
        <w:tc>
          <w:tcPr>
            <w:tcW w:w="81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1"/>
              </w:numPr>
              <w:tabs>
                <w:tab w:val="left" w:pos="567"/>
              </w:tabs>
              <w:autoSpaceDE w:val="0"/>
              <w:autoSpaceDN w:val="0"/>
              <w:adjustRightInd w:val="0"/>
              <w:spacing w:after="0" w:line="360" w:lineRule="auto"/>
              <w:jc w:val="both"/>
              <w:rPr>
                <w:rFonts w:ascii="Times New Roman" w:hAnsi="Times New Roman"/>
                <w:sz w:val="24"/>
                <w:szCs w:val="24"/>
                <w:lang w:val="en-IN" w:bidi="hi-IN"/>
              </w:rPr>
            </w:pPr>
          </w:p>
        </w:tc>
        <w:tc>
          <w:tcPr>
            <w:tcW w:w="288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DHFR-TS.B99990003.pdb</w:t>
            </w:r>
          </w:p>
        </w:tc>
        <w:tc>
          <w:tcPr>
            <w:tcW w:w="172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-59327.55859</w:t>
            </w:r>
          </w:p>
        </w:tc>
        <w:tc>
          <w:tcPr>
            <w:tcW w:w="188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1.00000</w:t>
            </w:r>
          </w:p>
        </w:tc>
      </w:tr>
      <w:tr w:rsidR="00A06FA4" w:rsidRPr="002E4606" w:rsidTr="00A06FA4">
        <w:trPr>
          <w:jc w:val="center"/>
        </w:trPr>
        <w:tc>
          <w:tcPr>
            <w:tcW w:w="81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1"/>
              </w:numPr>
              <w:tabs>
                <w:tab w:val="left" w:pos="567"/>
              </w:tabs>
              <w:autoSpaceDE w:val="0"/>
              <w:autoSpaceDN w:val="0"/>
              <w:adjustRightInd w:val="0"/>
              <w:spacing w:after="0" w:line="360" w:lineRule="auto"/>
              <w:jc w:val="both"/>
              <w:rPr>
                <w:rFonts w:ascii="Times New Roman" w:hAnsi="Times New Roman"/>
                <w:sz w:val="24"/>
                <w:szCs w:val="24"/>
                <w:lang w:val="en-IN" w:bidi="hi-IN"/>
              </w:rPr>
            </w:pPr>
          </w:p>
        </w:tc>
        <w:tc>
          <w:tcPr>
            <w:tcW w:w="288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DHFR-TS.B99990004.pdb</w:t>
            </w:r>
          </w:p>
        </w:tc>
        <w:tc>
          <w:tcPr>
            <w:tcW w:w="172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-59120.92578</w:t>
            </w:r>
          </w:p>
        </w:tc>
        <w:tc>
          <w:tcPr>
            <w:tcW w:w="188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1.00000</w:t>
            </w:r>
          </w:p>
        </w:tc>
      </w:tr>
      <w:tr w:rsidR="00A06FA4" w:rsidRPr="002E4606" w:rsidTr="00A06FA4">
        <w:trPr>
          <w:jc w:val="center"/>
        </w:trPr>
        <w:tc>
          <w:tcPr>
            <w:tcW w:w="81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1"/>
              </w:numPr>
              <w:tabs>
                <w:tab w:val="left" w:pos="567"/>
              </w:tabs>
              <w:autoSpaceDE w:val="0"/>
              <w:autoSpaceDN w:val="0"/>
              <w:adjustRightInd w:val="0"/>
              <w:spacing w:after="0" w:line="360" w:lineRule="auto"/>
              <w:jc w:val="both"/>
              <w:rPr>
                <w:rFonts w:ascii="Times New Roman" w:hAnsi="Times New Roman"/>
                <w:sz w:val="24"/>
                <w:szCs w:val="24"/>
                <w:lang w:val="en-IN" w:bidi="hi-IN"/>
              </w:rPr>
            </w:pPr>
          </w:p>
        </w:tc>
        <w:tc>
          <w:tcPr>
            <w:tcW w:w="288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DHFR-TS.B99990005.pdb</w:t>
            </w:r>
          </w:p>
        </w:tc>
        <w:tc>
          <w:tcPr>
            <w:tcW w:w="172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-59355.75391</w:t>
            </w:r>
          </w:p>
        </w:tc>
        <w:tc>
          <w:tcPr>
            <w:tcW w:w="1889"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1.00000</w:t>
            </w:r>
          </w:p>
        </w:tc>
      </w:tr>
    </w:tbl>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US"/>
        </w:rPr>
        <w:t xml:space="preserve">Table </w:t>
      </w:r>
      <w:r w:rsidR="004B57B6" w:rsidRPr="002E4606">
        <w:rPr>
          <w:rFonts w:ascii="Times New Roman" w:hAnsi="Times New Roman"/>
          <w:b/>
          <w:sz w:val="24"/>
          <w:szCs w:val="24"/>
          <w:lang w:val="en-US"/>
        </w:rPr>
        <w:t>S</w:t>
      </w:r>
      <w:r w:rsidRPr="002E4606">
        <w:rPr>
          <w:rFonts w:ascii="Times New Roman" w:hAnsi="Times New Roman"/>
          <w:b/>
          <w:sz w:val="24"/>
          <w:szCs w:val="24"/>
          <w:lang w:val="en-US"/>
        </w:rPr>
        <w:t>2: Summary of successfully generated loop models.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960"/>
        <w:gridCol w:w="4185"/>
      </w:tblGrid>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proofErr w:type="spellStart"/>
            <w:r w:rsidRPr="002E4606">
              <w:rPr>
                <w:rFonts w:ascii="Times New Roman" w:hAnsi="Times New Roman"/>
                <w:b/>
                <w:sz w:val="24"/>
                <w:szCs w:val="24"/>
                <w:lang w:val="en-IN" w:bidi="hi-IN"/>
              </w:rPr>
              <w:t>S.No</w:t>
            </w:r>
            <w:proofErr w:type="spellEnd"/>
            <w:r w:rsidRPr="002E4606">
              <w:rPr>
                <w:rFonts w:ascii="Times New Roman" w:hAnsi="Times New Roman"/>
                <w:b/>
                <w:sz w:val="24"/>
                <w:szCs w:val="24"/>
                <w:lang w:val="en-IN" w:bidi="hi-IN"/>
              </w:rPr>
              <w:t xml:space="preserve">. </w:t>
            </w: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IN" w:bidi="hi-IN"/>
              </w:rPr>
              <w:t>DHFR-TS Model</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IN" w:bidi="hi-IN"/>
              </w:rPr>
              <w:t>DOPE Score</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DHFR-TS.BL00010001.pdb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-57552.054688</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DHFR-TS.BL00020001.pdb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-57439.125000</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DHFR-TS.BL00030001.pdb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-58450.937500</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DHFR-TS.BL00040001.pdb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-58514.281250</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DHFR-TS.BL00050001.pdb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-58533.960938</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DHFR-TS.BL00060001.pdb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-58320.531250</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DHFR-TS.BL00070001.pdb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-57791.804688</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DHFR-TS.BL00080001.pdb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-58450.85156</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DHFR-TS.BL00090001.pdb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-58181.117188</w:t>
            </w:r>
          </w:p>
        </w:tc>
      </w:tr>
      <w:tr w:rsidR="00A06FA4" w:rsidRPr="002E4606" w:rsidTr="00A06FA4">
        <w:tc>
          <w:tcPr>
            <w:tcW w:w="990" w:type="dxa"/>
            <w:tcBorders>
              <w:top w:val="single" w:sz="4" w:space="0" w:color="000000"/>
              <w:left w:val="single" w:sz="4" w:space="0" w:color="000000"/>
              <w:bottom w:val="single" w:sz="4" w:space="0" w:color="000000"/>
              <w:right w:val="single" w:sz="4" w:space="0" w:color="000000"/>
            </w:tcBorders>
          </w:tcPr>
          <w:p w:rsidR="00A06FA4" w:rsidRPr="002E4606" w:rsidRDefault="00A06FA4" w:rsidP="00951227">
            <w:pPr>
              <w:numPr>
                <w:ilvl w:val="0"/>
                <w:numId w:val="2"/>
              </w:numPr>
              <w:tabs>
                <w:tab w:val="left" w:pos="567"/>
              </w:tabs>
              <w:autoSpaceDE w:val="0"/>
              <w:autoSpaceDN w:val="0"/>
              <w:adjustRightInd w:val="0"/>
              <w:spacing w:after="0" w:line="360" w:lineRule="auto"/>
              <w:jc w:val="both"/>
              <w:rPr>
                <w:rFonts w:ascii="Times New Roman" w:hAnsi="Times New Roman"/>
                <w:b/>
                <w:sz w:val="24"/>
                <w:szCs w:val="24"/>
                <w:lang w:val="en-IN" w:bidi="hi-IN"/>
              </w:rPr>
            </w:pPr>
          </w:p>
        </w:tc>
        <w:tc>
          <w:tcPr>
            <w:tcW w:w="3960"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DHFR-TS.BL00010001.pdb</w:t>
            </w:r>
          </w:p>
        </w:tc>
        <w:tc>
          <w:tcPr>
            <w:tcW w:w="4185" w:type="dxa"/>
            <w:tcBorders>
              <w:top w:val="single" w:sz="4" w:space="0" w:color="000000"/>
              <w:left w:val="single" w:sz="4" w:space="0" w:color="000000"/>
              <w:bottom w:val="single" w:sz="4" w:space="0" w:color="000000"/>
              <w:right w:val="single" w:sz="4" w:space="0" w:color="000000"/>
            </w:tcBorders>
            <w:hideMark/>
          </w:tcPr>
          <w:p w:rsidR="00A06FA4" w:rsidRPr="002E4606" w:rsidRDefault="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sz w:val="24"/>
                <w:szCs w:val="24"/>
                <w:lang w:val="en-IN" w:bidi="hi-IN"/>
              </w:rPr>
              <w:t>-58327.539063</w:t>
            </w:r>
          </w:p>
        </w:tc>
      </w:tr>
    </w:tbl>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spacing w:after="0" w:line="360" w:lineRule="auto"/>
        <w:rPr>
          <w:rFonts w:ascii="Times New Roman" w:hAnsi="Times New Roman"/>
          <w:b/>
          <w:sz w:val="24"/>
          <w:szCs w:val="24"/>
          <w:lang w:val="en-IN" w:bidi="hi-IN"/>
        </w:rPr>
        <w:sectPr w:rsidR="00A06FA4" w:rsidRPr="002E4606">
          <w:pgSz w:w="12240" w:h="15840"/>
          <w:pgMar w:top="1440" w:right="1440" w:bottom="1440" w:left="1440" w:header="720" w:footer="720" w:gutter="0"/>
          <w:cols w:space="720"/>
        </w:sectPr>
      </w:pPr>
    </w:p>
    <w:p w:rsidR="00A06FA4" w:rsidRPr="002E4606" w:rsidRDefault="00A06FA4" w:rsidP="00A06FA4">
      <w:pPr>
        <w:pStyle w:val="Paragraphedeliste"/>
        <w:autoSpaceDE w:val="0"/>
        <w:autoSpaceDN w:val="0"/>
        <w:adjustRightInd w:val="0"/>
        <w:spacing w:after="0" w:line="360" w:lineRule="auto"/>
        <w:jc w:val="both"/>
        <w:rPr>
          <w:rFonts w:ascii="Times New Roman" w:eastAsia="Calibri" w:hAnsi="Times New Roman" w:cs="Mangal"/>
          <w:color w:val="131413"/>
          <w:sz w:val="24"/>
          <w:szCs w:val="24"/>
        </w:rPr>
      </w:pPr>
    </w:p>
    <w:p w:rsidR="00A06FA4" w:rsidRPr="002E4606" w:rsidRDefault="00A06FA4" w:rsidP="00A06FA4">
      <w:pPr>
        <w:tabs>
          <w:tab w:val="left" w:pos="567"/>
        </w:tabs>
        <w:autoSpaceDE w:val="0"/>
        <w:autoSpaceDN w:val="0"/>
        <w:adjustRightInd w:val="0"/>
        <w:spacing w:before="240" w:after="0" w:line="360" w:lineRule="auto"/>
        <w:jc w:val="both"/>
        <w:rPr>
          <w:rFonts w:ascii="Times New Roman" w:hAnsi="Times New Roman"/>
          <w:b/>
          <w:bCs/>
          <w:sz w:val="24"/>
          <w:szCs w:val="24"/>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noProof/>
          <w:sz w:val="24"/>
          <w:szCs w:val="24"/>
        </w:rPr>
        <w:drawing>
          <wp:inline distT="0" distB="0" distL="0" distR="0" wp14:anchorId="73386F4C" wp14:editId="5712B397">
            <wp:extent cx="5943600" cy="3467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IN" w:bidi="hi-IN"/>
        </w:rPr>
        <w:t xml:space="preserve">Figure </w:t>
      </w:r>
      <w:r w:rsidR="004B57B6" w:rsidRPr="002E4606">
        <w:rPr>
          <w:rFonts w:ascii="Times New Roman" w:hAnsi="Times New Roman"/>
          <w:b/>
          <w:sz w:val="24"/>
          <w:szCs w:val="24"/>
          <w:lang w:val="en-IN" w:bidi="hi-IN"/>
        </w:rPr>
        <w:t>S</w:t>
      </w:r>
      <w:r w:rsidRPr="002E4606">
        <w:rPr>
          <w:rFonts w:ascii="Times New Roman" w:hAnsi="Times New Roman"/>
          <w:b/>
          <w:sz w:val="24"/>
          <w:szCs w:val="24"/>
          <w:lang w:val="en-IN" w:bidi="hi-IN"/>
        </w:rPr>
        <w:t xml:space="preserve">1: Dope score profile for protein model DHFR-TS.B99990005.pdb. </w:t>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lang w:val="en-IN" w:bidi="hi-IN"/>
        </w:rPr>
      </w:pPr>
      <w:r w:rsidRPr="002E4606">
        <w:rPr>
          <w:rFonts w:ascii="Times New Roman" w:hAnsi="Times New Roman"/>
          <w:noProof/>
          <w:sz w:val="24"/>
          <w:szCs w:val="24"/>
        </w:rPr>
        <w:drawing>
          <wp:inline distT="0" distB="0" distL="0" distR="0" wp14:anchorId="038080CD" wp14:editId="73D9DCE3">
            <wp:extent cx="5943600" cy="3162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r w:rsidRPr="002E4606">
        <w:rPr>
          <w:rFonts w:ascii="Times New Roman" w:hAnsi="Times New Roman"/>
          <w:b/>
          <w:sz w:val="24"/>
          <w:szCs w:val="24"/>
          <w:lang w:val="en-IN" w:bidi="hi-IN"/>
        </w:rPr>
        <w:t xml:space="preserve">Figure </w:t>
      </w:r>
      <w:r w:rsidR="004B57B6" w:rsidRPr="002E4606">
        <w:rPr>
          <w:rFonts w:ascii="Times New Roman" w:hAnsi="Times New Roman"/>
          <w:b/>
          <w:sz w:val="24"/>
          <w:szCs w:val="24"/>
          <w:lang w:val="en-IN" w:bidi="hi-IN"/>
        </w:rPr>
        <w:t>S</w:t>
      </w:r>
      <w:r w:rsidRPr="002E4606">
        <w:rPr>
          <w:rFonts w:ascii="Times New Roman" w:hAnsi="Times New Roman"/>
          <w:b/>
          <w:sz w:val="24"/>
          <w:szCs w:val="24"/>
          <w:lang w:val="en-IN" w:bidi="hi-IN"/>
        </w:rPr>
        <w:t>2: Dope score profile for protein model after loop refinement.</w:t>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center"/>
        <w:rPr>
          <w:rFonts w:ascii="Times New Roman" w:hAnsi="Times New Roman"/>
          <w:sz w:val="24"/>
          <w:szCs w:val="24"/>
          <w:lang w:val="en-IN" w:bidi="hi-IN"/>
        </w:rPr>
      </w:pPr>
      <w:r w:rsidRPr="002E4606">
        <w:rPr>
          <w:rFonts w:ascii="Times New Roman" w:hAnsi="Times New Roman"/>
          <w:noProof/>
          <w:sz w:val="24"/>
          <w:szCs w:val="24"/>
        </w:rPr>
        <w:drawing>
          <wp:inline distT="0" distB="0" distL="0" distR="0" wp14:anchorId="07FBD4F3" wp14:editId="632511B7">
            <wp:extent cx="5353050" cy="5353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3050" cy="5353050"/>
                    </a:xfrm>
                    <a:prstGeom prst="rect">
                      <a:avLst/>
                    </a:prstGeom>
                    <a:noFill/>
                    <a:ln>
                      <a:noFill/>
                    </a:ln>
                  </pic:spPr>
                </pic:pic>
              </a:graphicData>
            </a:graphic>
          </wp:inline>
        </w:drawing>
      </w:r>
    </w:p>
    <w:p w:rsidR="00A06FA4" w:rsidRPr="002E4606" w:rsidRDefault="00A06FA4" w:rsidP="00A06FA4">
      <w:pPr>
        <w:tabs>
          <w:tab w:val="left" w:pos="567"/>
        </w:tabs>
        <w:autoSpaceDE w:val="0"/>
        <w:autoSpaceDN w:val="0"/>
        <w:adjustRightInd w:val="0"/>
        <w:spacing w:after="0" w:line="360" w:lineRule="auto"/>
        <w:rPr>
          <w:rFonts w:ascii="Times New Roman" w:hAnsi="Times New Roman"/>
          <w:b/>
          <w:sz w:val="24"/>
          <w:szCs w:val="24"/>
          <w:lang w:val="en-IN" w:bidi="hi-IN"/>
        </w:rPr>
      </w:pPr>
      <w:r w:rsidRPr="002E4606">
        <w:rPr>
          <w:rFonts w:ascii="Times New Roman" w:hAnsi="Times New Roman"/>
          <w:b/>
          <w:sz w:val="24"/>
          <w:szCs w:val="24"/>
          <w:lang w:val="en-IN" w:bidi="hi-IN"/>
        </w:rPr>
        <w:t xml:space="preserve">Figure </w:t>
      </w:r>
      <w:r w:rsidR="004B57B6" w:rsidRPr="002E4606">
        <w:rPr>
          <w:rFonts w:ascii="Times New Roman" w:hAnsi="Times New Roman"/>
          <w:b/>
          <w:sz w:val="24"/>
          <w:szCs w:val="24"/>
          <w:lang w:val="en-IN" w:bidi="hi-IN"/>
        </w:rPr>
        <w:t>S</w:t>
      </w:r>
      <w:r w:rsidRPr="002E4606">
        <w:rPr>
          <w:rFonts w:ascii="Times New Roman" w:hAnsi="Times New Roman"/>
          <w:b/>
          <w:sz w:val="24"/>
          <w:szCs w:val="24"/>
          <w:lang w:val="en-IN" w:bidi="hi-IN"/>
        </w:rPr>
        <w:t xml:space="preserve">3: The </w:t>
      </w:r>
      <w:proofErr w:type="spellStart"/>
      <w:r w:rsidRPr="002E4606">
        <w:rPr>
          <w:rFonts w:ascii="Times New Roman" w:hAnsi="Times New Roman"/>
          <w:b/>
          <w:sz w:val="24"/>
          <w:szCs w:val="24"/>
          <w:lang w:val="en-IN" w:bidi="hi-IN"/>
        </w:rPr>
        <w:t>ramachandran</w:t>
      </w:r>
      <w:proofErr w:type="spellEnd"/>
      <w:r w:rsidRPr="002E4606">
        <w:rPr>
          <w:rFonts w:ascii="Times New Roman" w:hAnsi="Times New Roman"/>
          <w:b/>
          <w:sz w:val="24"/>
          <w:szCs w:val="24"/>
          <w:lang w:val="en-IN" w:bidi="hi-IN"/>
        </w:rPr>
        <w:t xml:space="preserve"> plot of </w:t>
      </w:r>
      <w:proofErr w:type="spellStart"/>
      <w:r w:rsidRPr="002E4606">
        <w:rPr>
          <w:rFonts w:ascii="Times New Roman" w:hAnsi="Times New Roman"/>
          <w:b/>
          <w:sz w:val="24"/>
          <w:szCs w:val="24"/>
          <w:lang w:val="en-IN" w:bidi="hi-IN"/>
        </w:rPr>
        <w:t>modeled</w:t>
      </w:r>
      <w:proofErr w:type="spellEnd"/>
      <w:r w:rsidR="004B57B6" w:rsidRPr="002E4606">
        <w:rPr>
          <w:rFonts w:ascii="Times New Roman" w:hAnsi="Times New Roman"/>
          <w:b/>
          <w:sz w:val="24"/>
          <w:szCs w:val="24"/>
          <w:lang w:val="en-IN" w:bidi="hi-IN"/>
        </w:rPr>
        <w:t xml:space="preserve"> </w:t>
      </w:r>
      <w:proofErr w:type="spellStart"/>
      <w:r w:rsidRPr="002E4606">
        <w:rPr>
          <w:rFonts w:ascii="Times New Roman" w:hAnsi="Times New Roman"/>
          <w:b/>
          <w:i/>
          <w:sz w:val="24"/>
          <w:szCs w:val="24"/>
          <w:lang w:val="en-IN" w:bidi="hi-IN"/>
        </w:rPr>
        <w:t>L.donovani</w:t>
      </w:r>
      <w:proofErr w:type="spellEnd"/>
      <w:r w:rsidR="004B57B6" w:rsidRPr="002E4606">
        <w:rPr>
          <w:rFonts w:ascii="Times New Roman" w:hAnsi="Times New Roman"/>
          <w:b/>
          <w:i/>
          <w:sz w:val="24"/>
          <w:szCs w:val="24"/>
          <w:lang w:val="en-IN" w:bidi="hi-IN"/>
        </w:rPr>
        <w:t xml:space="preserve"> </w:t>
      </w:r>
      <w:r w:rsidRPr="002E4606">
        <w:rPr>
          <w:rFonts w:ascii="Times New Roman" w:hAnsi="Times New Roman"/>
          <w:b/>
          <w:sz w:val="24"/>
          <w:szCs w:val="24"/>
          <w:lang w:val="en-IN" w:bidi="hi-IN"/>
        </w:rPr>
        <w:t xml:space="preserve">DHFR-TS. </w:t>
      </w:r>
    </w:p>
    <w:p w:rsidR="00A06FA4" w:rsidRPr="002E4606" w:rsidRDefault="004B57B6" w:rsidP="00A06FA4">
      <w:pPr>
        <w:tabs>
          <w:tab w:val="left" w:pos="567"/>
        </w:tabs>
        <w:autoSpaceDE w:val="0"/>
        <w:autoSpaceDN w:val="0"/>
        <w:adjustRightInd w:val="0"/>
        <w:spacing w:after="0" w:line="360" w:lineRule="auto"/>
        <w:jc w:val="center"/>
        <w:rPr>
          <w:rFonts w:ascii="Times New Roman" w:hAnsi="Times New Roman"/>
          <w:b/>
          <w:sz w:val="24"/>
          <w:szCs w:val="24"/>
          <w:lang w:val="en-IN" w:bidi="hi-IN"/>
        </w:rPr>
      </w:pPr>
      <w:r w:rsidRPr="002E4606">
        <w:rPr>
          <w:rFonts w:ascii="Times New Roman" w:hAnsi="Times New Roman"/>
          <w:b/>
          <w:noProof/>
          <w:sz w:val="24"/>
          <w:szCs w:val="24"/>
        </w:rPr>
        <w:drawing>
          <wp:inline distT="0" distB="0" distL="0" distR="0" wp14:anchorId="20259677" wp14:editId="5D0A05CE">
            <wp:extent cx="6391275" cy="38732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391275" cy="3873275"/>
                    </a:xfrm>
                    <a:prstGeom prst="rect">
                      <a:avLst/>
                    </a:prstGeom>
                    <a:noFill/>
                    <a:ln w="9525">
                      <a:noFill/>
                      <a:miter lim="800000"/>
                      <a:headEnd/>
                      <a:tailEnd/>
                    </a:ln>
                  </pic:spPr>
                </pic:pic>
              </a:graphicData>
            </a:graphic>
          </wp:inline>
        </w:drawing>
      </w:r>
    </w:p>
    <w:p w:rsidR="00A06FA4" w:rsidRPr="002E4606" w:rsidRDefault="004B57B6" w:rsidP="00A06FA4">
      <w:pPr>
        <w:tabs>
          <w:tab w:val="left" w:pos="567"/>
        </w:tabs>
        <w:autoSpaceDE w:val="0"/>
        <w:autoSpaceDN w:val="0"/>
        <w:adjustRightInd w:val="0"/>
        <w:spacing w:after="0" w:line="360" w:lineRule="auto"/>
        <w:rPr>
          <w:rFonts w:ascii="Times New Roman" w:hAnsi="Times New Roman"/>
          <w:b/>
          <w:sz w:val="24"/>
          <w:szCs w:val="24"/>
          <w:lang w:val="en-IN" w:bidi="hi-IN"/>
        </w:rPr>
      </w:pPr>
      <w:r w:rsidRPr="002E4606">
        <w:rPr>
          <w:rFonts w:ascii="Times New Roman" w:hAnsi="Times New Roman"/>
          <w:b/>
          <w:sz w:val="24"/>
          <w:szCs w:val="24"/>
          <w:lang w:val="en-IN" w:bidi="hi-IN"/>
        </w:rPr>
        <w:t>Figure S4</w:t>
      </w:r>
      <w:r w:rsidR="00A06FA4" w:rsidRPr="002E4606">
        <w:rPr>
          <w:rFonts w:ascii="Times New Roman" w:hAnsi="Times New Roman"/>
          <w:b/>
          <w:sz w:val="24"/>
          <w:szCs w:val="24"/>
          <w:lang w:val="en-IN" w:bidi="hi-IN"/>
        </w:rPr>
        <w:t xml:space="preserve">: Z-score </w:t>
      </w:r>
      <w:r w:rsidRPr="002E4606">
        <w:rPr>
          <w:rFonts w:ascii="Times New Roman" w:hAnsi="Times New Roman"/>
          <w:b/>
          <w:sz w:val="24"/>
          <w:szCs w:val="24"/>
          <w:lang w:val="en-IN" w:bidi="hi-IN"/>
        </w:rPr>
        <w:t xml:space="preserve">(a) and energy profile diagrams (b) of homology </w:t>
      </w:r>
      <w:proofErr w:type="spellStart"/>
      <w:r w:rsidRPr="002E4606">
        <w:rPr>
          <w:rFonts w:ascii="Times New Roman" w:hAnsi="Times New Roman"/>
          <w:b/>
          <w:sz w:val="24"/>
          <w:szCs w:val="24"/>
          <w:lang w:val="en-IN" w:bidi="hi-IN"/>
        </w:rPr>
        <w:t>modeled</w:t>
      </w:r>
      <w:proofErr w:type="spellEnd"/>
      <w:r w:rsidRPr="002E4606">
        <w:rPr>
          <w:rFonts w:ascii="Times New Roman" w:hAnsi="Times New Roman"/>
          <w:b/>
          <w:sz w:val="24"/>
          <w:szCs w:val="24"/>
          <w:lang w:val="en-IN" w:bidi="hi-IN"/>
        </w:rPr>
        <w:t xml:space="preserve"> DHFR-TS obtained from </w:t>
      </w:r>
      <w:proofErr w:type="spellStart"/>
      <w:r w:rsidRPr="002E4606">
        <w:rPr>
          <w:rFonts w:ascii="Times New Roman" w:hAnsi="Times New Roman"/>
          <w:b/>
          <w:sz w:val="24"/>
          <w:szCs w:val="24"/>
          <w:lang w:val="en-IN" w:bidi="hi-IN"/>
        </w:rPr>
        <w:t>ProSA</w:t>
      </w:r>
      <w:proofErr w:type="spellEnd"/>
      <w:r w:rsidR="00A06FA4" w:rsidRPr="002E4606">
        <w:rPr>
          <w:rFonts w:ascii="Times New Roman" w:hAnsi="Times New Roman"/>
          <w:b/>
          <w:sz w:val="24"/>
          <w:szCs w:val="24"/>
          <w:lang w:val="en-IN" w:bidi="hi-IN"/>
        </w:rPr>
        <w:t xml:space="preserve">. </w:t>
      </w:r>
    </w:p>
    <w:p w:rsidR="00A06FA4" w:rsidRPr="002E4606" w:rsidRDefault="00A06FA4" w:rsidP="00A06FA4">
      <w:pPr>
        <w:tabs>
          <w:tab w:val="left" w:pos="567"/>
        </w:tabs>
        <w:autoSpaceDE w:val="0"/>
        <w:autoSpaceDN w:val="0"/>
        <w:adjustRightInd w:val="0"/>
        <w:spacing w:after="0" w:line="360" w:lineRule="auto"/>
        <w:jc w:val="center"/>
        <w:rPr>
          <w:rFonts w:ascii="Times New Roman" w:hAnsi="Times New Roman"/>
          <w:b/>
          <w:sz w:val="24"/>
          <w:szCs w:val="24"/>
          <w:lang w:val="en-IN" w:bidi="hi-IN"/>
        </w:rPr>
      </w:pPr>
    </w:p>
    <w:p w:rsidR="00A06FA4" w:rsidRPr="002E4606" w:rsidRDefault="00A06FA4" w:rsidP="00A06FA4">
      <w:pPr>
        <w:tabs>
          <w:tab w:val="left" w:pos="567"/>
        </w:tabs>
        <w:autoSpaceDE w:val="0"/>
        <w:autoSpaceDN w:val="0"/>
        <w:adjustRightInd w:val="0"/>
        <w:spacing w:after="0" w:line="360" w:lineRule="auto"/>
        <w:rPr>
          <w:rFonts w:ascii="Times New Roman" w:hAnsi="Times New Roman"/>
          <w:b/>
          <w:sz w:val="24"/>
          <w:szCs w:val="24"/>
          <w:lang w:val="en-IN" w:bidi="hi-IN"/>
        </w:rPr>
      </w:pPr>
    </w:p>
    <w:p w:rsidR="00A06FA4" w:rsidRPr="002E4606" w:rsidRDefault="00A06FA4" w:rsidP="00A06FA4">
      <w:pPr>
        <w:tabs>
          <w:tab w:val="left" w:pos="567"/>
        </w:tabs>
        <w:autoSpaceDE w:val="0"/>
        <w:autoSpaceDN w:val="0"/>
        <w:adjustRightInd w:val="0"/>
        <w:spacing w:after="0" w:line="360" w:lineRule="auto"/>
        <w:rPr>
          <w:rFonts w:ascii="Times New Roman" w:hAnsi="Times New Roman"/>
          <w:b/>
          <w:sz w:val="24"/>
          <w:szCs w:val="24"/>
          <w:lang w:val="en-IN" w:bidi="hi-IN"/>
        </w:rPr>
      </w:pPr>
    </w:p>
    <w:p w:rsidR="00A06FA4" w:rsidRPr="002E4606" w:rsidRDefault="00A06FA4" w:rsidP="00A06FA4">
      <w:pPr>
        <w:tabs>
          <w:tab w:val="left" w:pos="567"/>
        </w:tabs>
        <w:autoSpaceDE w:val="0"/>
        <w:autoSpaceDN w:val="0"/>
        <w:adjustRightInd w:val="0"/>
        <w:spacing w:after="0" w:line="360" w:lineRule="auto"/>
        <w:jc w:val="center"/>
        <w:rPr>
          <w:rFonts w:ascii="Times New Roman" w:hAnsi="Times New Roman"/>
          <w:b/>
          <w:sz w:val="24"/>
          <w:szCs w:val="24"/>
          <w:lang w:val="en-IN" w:bidi="hi-IN"/>
        </w:rPr>
      </w:pPr>
      <w:r w:rsidRPr="002E4606">
        <w:rPr>
          <w:rFonts w:ascii="Times New Roman" w:hAnsi="Times New Roman"/>
          <w:b/>
          <w:noProof/>
          <w:sz w:val="24"/>
          <w:szCs w:val="24"/>
        </w:rPr>
        <w:drawing>
          <wp:inline distT="0" distB="0" distL="0" distR="0" wp14:anchorId="648DA0FA" wp14:editId="28657B4D">
            <wp:extent cx="4352925" cy="3676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2925" cy="3676650"/>
                    </a:xfrm>
                    <a:prstGeom prst="rect">
                      <a:avLst/>
                    </a:prstGeom>
                    <a:noFill/>
                    <a:ln>
                      <a:noFill/>
                    </a:ln>
                  </pic:spPr>
                </pic:pic>
              </a:graphicData>
            </a:graphic>
          </wp:inline>
        </w:drawing>
      </w:r>
    </w:p>
    <w:p w:rsidR="00A06FA4" w:rsidRPr="002E4606" w:rsidRDefault="00A06FA4" w:rsidP="00A06FA4">
      <w:pPr>
        <w:tabs>
          <w:tab w:val="left" w:pos="567"/>
        </w:tabs>
        <w:autoSpaceDE w:val="0"/>
        <w:autoSpaceDN w:val="0"/>
        <w:adjustRightInd w:val="0"/>
        <w:spacing w:after="0" w:line="360" w:lineRule="auto"/>
        <w:rPr>
          <w:rFonts w:ascii="Times New Roman" w:hAnsi="Times New Roman"/>
          <w:b/>
          <w:sz w:val="24"/>
          <w:szCs w:val="24"/>
          <w:lang w:val="en-IN" w:bidi="hi-IN"/>
        </w:rPr>
      </w:pPr>
      <w:r w:rsidRPr="002E4606">
        <w:rPr>
          <w:rFonts w:ascii="Times New Roman" w:hAnsi="Times New Roman"/>
          <w:b/>
          <w:sz w:val="24"/>
          <w:szCs w:val="24"/>
          <w:lang w:val="en-IN" w:bidi="hi-IN"/>
        </w:rPr>
        <w:t xml:space="preserve">Figure </w:t>
      </w:r>
      <w:r w:rsidR="004B57B6" w:rsidRPr="002E4606">
        <w:rPr>
          <w:rFonts w:ascii="Times New Roman" w:hAnsi="Times New Roman"/>
          <w:b/>
          <w:sz w:val="24"/>
          <w:szCs w:val="24"/>
          <w:lang w:val="en-IN" w:bidi="hi-IN"/>
        </w:rPr>
        <w:t>S</w:t>
      </w:r>
      <w:r w:rsidRPr="002E4606">
        <w:rPr>
          <w:rFonts w:ascii="Times New Roman" w:hAnsi="Times New Roman"/>
          <w:b/>
          <w:sz w:val="24"/>
          <w:szCs w:val="24"/>
          <w:lang w:val="en-IN" w:bidi="hi-IN"/>
        </w:rPr>
        <w:t xml:space="preserve">5: The RMSD plot of </w:t>
      </w:r>
      <w:proofErr w:type="spellStart"/>
      <w:r w:rsidRPr="002E4606">
        <w:rPr>
          <w:rFonts w:ascii="Times New Roman" w:hAnsi="Times New Roman"/>
          <w:b/>
          <w:sz w:val="24"/>
          <w:szCs w:val="24"/>
          <w:lang w:val="en-IN" w:bidi="hi-IN"/>
        </w:rPr>
        <w:t>modeled</w:t>
      </w:r>
      <w:proofErr w:type="spellEnd"/>
      <w:r w:rsidR="004B57B6" w:rsidRPr="002E4606">
        <w:rPr>
          <w:rFonts w:ascii="Times New Roman" w:hAnsi="Times New Roman"/>
          <w:b/>
          <w:sz w:val="24"/>
          <w:szCs w:val="24"/>
          <w:lang w:val="en-IN" w:bidi="hi-IN"/>
        </w:rPr>
        <w:t xml:space="preserve"> </w:t>
      </w:r>
      <w:proofErr w:type="spellStart"/>
      <w:r w:rsidRPr="002E4606">
        <w:rPr>
          <w:rFonts w:ascii="Times New Roman" w:hAnsi="Times New Roman"/>
          <w:b/>
          <w:i/>
          <w:sz w:val="24"/>
          <w:szCs w:val="24"/>
          <w:lang w:val="en-IN" w:bidi="hi-IN"/>
        </w:rPr>
        <w:t>L.donovani</w:t>
      </w:r>
      <w:proofErr w:type="spellEnd"/>
      <w:r w:rsidRPr="002E4606">
        <w:rPr>
          <w:rFonts w:ascii="Times New Roman" w:hAnsi="Times New Roman"/>
          <w:b/>
          <w:sz w:val="24"/>
          <w:szCs w:val="24"/>
          <w:lang w:val="en-IN" w:bidi="hi-IN"/>
        </w:rPr>
        <w:t xml:space="preserve"> DHFR-TS protein. </w:t>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sz w:val="24"/>
          <w:szCs w:val="24"/>
          <w:shd w:val="clear" w:color="auto" w:fill="FFFFFF"/>
          <w:lang w:val="en-US"/>
        </w:rPr>
      </w:pPr>
    </w:p>
    <w:p w:rsidR="00A06FA4" w:rsidRPr="002E4606" w:rsidRDefault="00A06FA4" w:rsidP="00A06FA4">
      <w:pPr>
        <w:tabs>
          <w:tab w:val="left" w:pos="567"/>
        </w:tabs>
        <w:autoSpaceDE w:val="0"/>
        <w:autoSpaceDN w:val="0"/>
        <w:adjustRightInd w:val="0"/>
        <w:spacing w:after="0" w:line="360" w:lineRule="auto"/>
        <w:jc w:val="center"/>
        <w:rPr>
          <w:rFonts w:ascii="Times New Roman" w:hAnsi="Times New Roman"/>
          <w:sz w:val="24"/>
          <w:szCs w:val="24"/>
          <w:shd w:val="clear" w:color="auto" w:fill="FFFFFF"/>
        </w:rPr>
      </w:pPr>
      <w:r w:rsidRPr="002E4606">
        <w:rPr>
          <w:rFonts w:ascii="Times New Roman" w:hAnsi="Times New Roman"/>
          <w:noProof/>
          <w:sz w:val="24"/>
          <w:szCs w:val="24"/>
          <w:shd w:val="clear" w:color="auto" w:fill="FFFFFF"/>
        </w:rPr>
        <w:drawing>
          <wp:inline distT="0" distB="0" distL="0" distR="0" wp14:anchorId="583802B3" wp14:editId="77CC8309">
            <wp:extent cx="5943600" cy="3543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rsidR="00A06FA4" w:rsidRPr="002E4606" w:rsidRDefault="00A06FA4" w:rsidP="00A06FA4">
      <w:pPr>
        <w:tabs>
          <w:tab w:val="left" w:pos="567"/>
        </w:tabs>
        <w:autoSpaceDE w:val="0"/>
        <w:autoSpaceDN w:val="0"/>
        <w:adjustRightInd w:val="0"/>
        <w:spacing w:after="0" w:line="360" w:lineRule="auto"/>
        <w:rPr>
          <w:rFonts w:ascii="Times New Roman" w:hAnsi="Times New Roman"/>
          <w:b/>
          <w:sz w:val="24"/>
          <w:szCs w:val="24"/>
          <w:shd w:val="clear" w:color="auto" w:fill="FFFFFF"/>
          <w:lang w:val="en-US"/>
        </w:rPr>
      </w:pPr>
      <w:r w:rsidRPr="002E4606">
        <w:rPr>
          <w:rFonts w:ascii="Times New Roman" w:hAnsi="Times New Roman"/>
          <w:b/>
          <w:sz w:val="24"/>
          <w:szCs w:val="24"/>
          <w:shd w:val="clear" w:color="auto" w:fill="FFFFFF"/>
          <w:lang w:val="en-US"/>
        </w:rPr>
        <w:t xml:space="preserve">Figure </w:t>
      </w:r>
      <w:r w:rsidR="004B57B6" w:rsidRPr="002E4606">
        <w:rPr>
          <w:rFonts w:ascii="Times New Roman" w:hAnsi="Times New Roman"/>
          <w:b/>
          <w:sz w:val="24"/>
          <w:szCs w:val="24"/>
          <w:shd w:val="clear" w:color="auto" w:fill="FFFFFF"/>
          <w:lang w:val="en-US"/>
        </w:rPr>
        <w:t>S</w:t>
      </w:r>
      <w:r w:rsidRPr="002E4606">
        <w:rPr>
          <w:rFonts w:ascii="Times New Roman" w:hAnsi="Times New Roman"/>
          <w:b/>
          <w:sz w:val="24"/>
          <w:szCs w:val="24"/>
          <w:shd w:val="clear" w:color="auto" w:fill="FFFFFF"/>
          <w:lang w:val="en-US"/>
        </w:rPr>
        <w:t xml:space="preserve">6: The </w:t>
      </w:r>
      <w:proofErr w:type="spellStart"/>
      <w:r w:rsidRPr="002E4606">
        <w:rPr>
          <w:rFonts w:ascii="Times New Roman" w:hAnsi="Times New Roman"/>
          <w:b/>
          <w:i/>
          <w:sz w:val="24"/>
          <w:szCs w:val="24"/>
          <w:shd w:val="clear" w:color="auto" w:fill="FFFFFF"/>
          <w:lang w:val="en-US"/>
        </w:rPr>
        <w:t>L.donovani</w:t>
      </w:r>
      <w:proofErr w:type="spellEnd"/>
      <w:r w:rsidRPr="002E4606">
        <w:rPr>
          <w:rFonts w:ascii="Times New Roman" w:hAnsi="Times New Roman"/>
          <w:b/>
          <w:sz w:val="24"/>
          <w:szCs w:val="24"/>
          <w:shd w:val="clear" w:color="auto" w:fill="FFFFFF"/>
          <w:lang w:val="en-US"/>
        </w:rPr>
        <w:t xml:space="preserve"> DHFR-TS homology modeled structure.</w:t>
      </w:r>
    </w:p>
    <w:p w:rsidR="00A06FA4" w:rsidRPr="002E4606" w:rsidRDefault="00A06FA4" w:rsidP="00A06FA4">
      <w:pPr>
        <w:tabs>
          <w:tab w:val="left" w:pos="567"/>
        </w:tabs>
        <w:autoSpaceDE w:val="0"/>
        <w:autoSpaceDN w:val="0"/>
        <w:adjustRightInd w:val="0"/>
        <w:spacing w:after="0" w:line="360" w:lineRule="auto"/>
        <w:rPr>
          <w:rFonts w:ascii="Times New Roman" w:hAnsi="Times New Roman"/>
          <w:b/>
          <w:sz w:val="24"/>
          <w:szCs w:val="24"/>
          <w:shd w:val="clear" w:color="auto" w:fill="FFFFFF"/>
          <w:lang w:val="en-US"/>
        </w:rPr>
      </w:pPr>
    </w:p>
    <w:p w:rsidR="00A06FA4" w:rsidRPr="002E4606" w:rsidRDefault="00A06FA4" w:rsidP="00A06FA4">
      <w:pPr>
        <w:tabs>
          <w:tab w:val="left" w:pos="567"/>
        </w:tabs>
        <w:autoSpaceDE w:val="0"/>
        <w:autoSpaceDN w:val="0"/>
        <w:adjustRightInd w:val="0"/>
        <w:spacing w:after="0" w:line="360" w:lineRule="auto"/>
        <w:jc w:val="center"/>
        <w:rPr>
          <w:rFonts w:ascii="Times New Roman" w:hAnsi="Times New Roman"/>
          <w:sz w:val="24"/>
          <w:szCs w:val="24"/>
          <w:shd w:val="clear" w:color="auto" w:fill="FFFFFF"/>
        </w:rPr>
      </w:pPr>
      <w:r w:rsidRPr="002E4606">
        <w:rPr>
          <w:rFonts w:ascii="Times New Roman" w:hAnsi="Times New Roman"/>
          <w:noProof/>
          <w:sz w:val="24"/>
          <w:szCs w:val="24"/>
          <w:shd w:val="clear" w:color="auto" w:fill="FFFFFF"/>
        </w:rPr>
        <w:drawing>
          <wp:inline distT="0" distB="0" distL="0" distR="0" wp14:anchorId="7BCBF3B1" wp14:editId="5A50BE37">
            <wp:extent cx="5943600" cy="3543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rsidR="00A06FA4" w:rsidRPr="002E4606" w:rsidRDefault="00A06FA4" w:rsidP="00A06FA4">
      <w:pPr>
        <w:spacing w:line="360" w:lineRule="auto"/>
        <w:jc w:val="both"/>
        <w:rPr>
          <w:rFonts w:ascii="Times New Roman" w:hAnsi="Times New Roman"/>
          <w:b/>
          <w:sz w:val="24"/>
          <w:szCs w:val="24"/>
          <w:lang w:val="en-US" w:bidi="hi-IN"/>
        </w:rPr>
      </w:pPr>
      <w:r w:rsidRPr="002E4606">
        <w:rPr>
          <w:rFonts w:ascii="Times New Roman" w:hAnsi="Times New Roman"/>
          <w:b/>
          <w:sz w:val="24"/>
          <w:szCs w:val="24"/>
          <w:lang w:val="en-US" w:bidi="hi-IN"/>
        </w:rPr>
        <w:t xml:space="preserve">Figure </w:t>
      </w:r>
      <w:r w:rsidR="004B57B6" w:rsidRPr="002E4606">
        <w:rPr>
          <w:rFonts w:ascii="Times New Roman" w:hAnsi="Times New Roman"/>
          <w:b/>
          <w:sz w:val="24"/>
          <w:szCs w:val="24"/>
          <w:lang w:val="en-US" w:bidi="hi-IN"/>
        </w:rPr>
        <w:t>S</w:t>
      </w:r>
      <w:r w:rsidRPr="002E4606">
        <w:rPr>
          <w:rFonts w:ascii="Times New Roman" w:hAnsi="Times New Roman"/>
          <w:b/>
          <w:sz w:val="24"/>
          <w:szCs w:val="24"/>
          <w:lang w:val="en-US" w:bidi="hi-IN"/>
        </w:rPr>
        <w:t>7: Crystal structure of PTR1 (1E7W)</w:t>
      </w: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US"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US"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US"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US"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US"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US" w:bidi="hi-IN"/>
        </w:rPr>
      </w:pPr>
    </w:p>
    <w:p w:rsidR="00A06FA4" w:rsidRPr="002E4606" w:rsidRDefault="00A06FA4" w:rsidP="00A06FA4">
      <w:pPr>
        <w:tabs>
          <w:tab w:val="left" w:pos="567"/>
        </w:tabs>
        <w:autoSpaceDE w:val="0"/>
        <w:autoSpaceDN w:val="0"/>
        <w:adjustRightInd w:val="0"/>
        <w:spacing w:after="0" w:line="360" w:lineRule="auto"/>
        <w:jc w:val="both"/>
        <w:rPr>
          <w:rFonts w:ascii="Times New Roman" w:hAnsi="Times New Roman"/>
          <w:b/>
          <w:sz w:val="24"/>
          <w:szCs w:val="24"/>
          <w:lang w:val="en-US" w:bidi="hi-IN"/>
        </w:rPr>
      </w:pPr>
    </w:p>
    <w:p w:rsidR="00A06FA4" w:rsidRPr="002E4606" w:rsidRDefault="00A06FA4" w:rsidP="0030379E">
      <w:pPr>
        <w:jc w:val="center"/>
        <w:rPr>
          <w:rFonts w:ascii="Times New Roman" w:hAnsi="Times New Roman" w:cs="Times New Roman"/>
          <w:b/>
          <w:sz w:val="24"/>
          <w:lang w:val="en-US"/>
        </w:rPr>
      </w:pPr>
      <w:bookmarkStart w:id="0" w:name="_GoBack"/>
      <w:bookmarkEnd w:id="0"/>
    </w:p>
    <w:sectPr w:rsidR="00A06FA4" w:rsidRPr="002E4606" w:rsidSect="003037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5453"/>
    <w:multiLevelType w:val="hybridMultilevel"/>
    <w:tmpl w:val="B34CF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EC4794"/>
    <w:multiLevelType w:val="hybridMultilevel"/>
    <w:tmpl w:val="94D08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FD74EF9"/>
    <w:multiLevelType w:val="hybridMultilevel"/>
    <w:tmpl w:val="B34CF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AD04CDC"/>
    <w:multiLevelType w:val="hybridMultilevel"/>
    <w:tmpl w:val="1D5A6E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04"/>
    <w:rsid w:val="00131504"/>
    <w:rsid w:val="002B119E"/>
    <w:rsid w:val="002E4606"/>
    <w:rsid w:val="0030379E"/>
    <w:rsid w:val="004B57B6"/>
    <w:rsid w:val="004D4CE4"/>
    <w:rsid w:val="004E7837"/>
    <w:rsid w:val="005679B8"/>
    <w:rsid w:val="005A79D4"/>
    <w:rsid w:val="005E25A4"/>
    <w:rsid w:val="00620F75"/>
    <w:rsid w:val="006F1360"/>
    <w:rsid w:val="007D61C8"/>
    <w:rsid w:val="0088717E"/>
    <w:rsid w:val="008D4731"/>
    <w:rsid w:val="00A06FA4"/>
    <w:rsid w:val="00B53377"/>
    <w:rsid w:val="00B75DD8"/>
    <w:rsid w:val="00C04415"/>
    <w:rsid w:val="00C21CE3"/>
    <w:rsid w:val="00CB69CB"/>
    <w:rsid w:val="00CD5A75"/>
    <w:rsid w:val="00D37A6C"/>
    <w:rsid w:val="00EC4552"/>
    <w:rsid w:val="00F05AEC"/>
    <w:rsid w:val="00F624CA"/>
    <w:rsid w:val="00FD6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7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B75DD8"/>
    <w:rPr>
      <w:rFonts w:ascii="Courier New" w:eastAsia="Times New Roman" w:hAnsi="Courier New" w:cs="Courier New"/>
      <w:sz w:val="20"/>
      <w:szCs w:val="20"/>
    </w:rPr>
  </w:style>
  <w:style w:type="character" w:styleId="Lienhypertexte">
    <w:name w:val="Hyperlink"/>
    <w:basedOn w:val="Policepardfaut"/>
    <w:uiPriority w:val="99"/>
    <w:unhideWhenUsed/>
    <w:rsid w:val="00A06FA4"/>
    <w:rPr>
      <w:color w:val="0000FF" w:themeColor="hyperlink"/>
      <w:u w:val="single"/>
    </w:rPr>
  </w:style>
  <w:style w:type="paragraph" w:styleId="Paragraphedeliste">
    <w:name w:val="List Paragraph"/>
    <w:basedOn w:val="Normal"/>
    <w:uiPriority w:val="34"/>
    <w:qFormat/>
    <w:rsid w:val="00A06FA4"/>
    <w:pPr>
      <w:ind w:left="720"/>
      <w:contextualSpacing/>
    </w:pPr>
  </w:style>
  <w:style w:type="paragraph" w:styleId="Textedebulles">
    <w:name w:val="Balloon Text"/>
    <w:basedOn w:val="Normal"/>
    <w:link w:val="TextedebullesCar"/>
    <w:uiPriority w:val="99"/>
    <w:semiHidden/>
    <w:unhideWhenUsed/>
    <w:rsid w:val="00B53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7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B75DD8"/>
    <w:rPr>
      <w:rFonts w:ascii="Courier New" w:eastAsia="Times New Roman" w:hAnsi="Courier New" w:cs="Courier New"/>
      <w:sz w:val="20"/>
      <w:szCs w:val="20"/>
    </w:rPr>
  </w:style>
  <w:style w:type="character" w:styleId="Lienhypertexte">
    <w:name w:val="Hyperlink"/>
    <w:basedOn w:val="Policepardfaut"/>
    <w:uiPriority w:val="99"/>
    <w:unhideWhenUsed/>
    <w:rsid w:val="00A06FA4"/>
    <w:rPr>
      <w:color w:val="0000FF" w:themeColor="hyperlink"/>
      <w:u w:val="single"/>
    </w:rPr>
  </w:style>
  <w:style w:type="paragraph" w:styleId="Paragraphedeliste">
    <w:name w:val="List Paragraph"/>
    <w:basedOn w:val="Normal"/>
    <w:uiPriority w:val="34"/>
    <w:qFormat/>
    <w:rsid w:val="00A06FA4"/>
    <w:pPr>
      <w:ind w:left="720"/>
      <w:contextualSpacing/>
    </w:pPr>
  </w:style>
  <w:style w:type="paragraph" w:styleId="Textedebulles">
    <w:name w:val="Balloon Text"/>
    <w:basedOn w:val="Normal"/>
    <w:link w:val="TextedebullesCar"/>
    <w:uiPriority w:val="99"/>
    <w:semiHidden/>
    <w:unhideWhenUsed/>
    <w:rsid w:val="00B53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9323">
      <w:bodyDiv w:val="1"/>
      <w:marLeft w:val="0"/>
      <w:marRight w:val="0"/>
      <w:marTop w:val="0"/>
      <w:marBottom w:val="0"/>
      <w:divBdr>
        <w:top w:val="none" w:sz="0" w:space="0" w:color="auto"/>
        <w:left w:val="none" w:sz="0" w:space="0" w:color="auto"/>
        <w:bottom w:val="none" w:sz="0" w:space="0" w:color="auto"/>
        <w:right w:val="none" w:sz="0" w:space="0" w:color="auto"/>
      </w:divBdr>
    </w:div>
    <w:div w:id="1316912812">
      <w:bodyDiv w:val="1"/>
      <w:marLeft w:val="0"/>
      <w:marRight w:val="0"/>
      <w:marTop w:val="0"/>
      <w:marBottom w:val="0"/>
      <w:divBdr>
        <w:top w:val="none" w:sz="0" w:space="0" w:color="auto"/>
        <w:left w:val="none" w:sz="0" w:space="0" w:color="auto"/>
        <w:bottom w:val="none" w:sz="0" w:space="0" w:color="auto"/>
        <w:right w:val="none" w:sz="0" w:space="0" w:color="auto"/>
      </w:divBdr>
    </w:div>
    <w:div w:id="19239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hyperlink" Target="https://www.ncbi.nlm.nih.gov/"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lilab.org/modeller/"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2130</Words>
  <Characters>11720</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James</cp:lastModifiedBy>
  <cp:revision>4</cp:revision>
  <dcterms:created xsi:type="dcterms:W3CDTF">2019-10-21T06:36:00Z</dcterms:created>
  <dcterms:modified xsi:type="dcterms:W3CDTF">2019-10-21T16:01:00Z</dcterms:modified>
</cp:coreProperties>
</file>