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9F" w:rsidRDefault="0052769F" w:rsidP="007E1737">
      <w:pPr>
        <w:rPr>
          <w:rFonts w:ascii="TimesNewRoman,Bold" w:hAnsi="TimesNewRoman,Bold" w:cs="TimesNewRoman,Bold"/>
          <w:b/>
          <w:bCs/>
          <w:kern w:val="0"/>
          <w:sz w:val="30"/>
          <w:szCs w:val="30"/>
        </w:rPr>
      </w:pPr>
      <w:r>
        <w:rPr>
          <w:rFonts w:ascii="TimesNewRoman,Bold" w:hAnsi="TimesNewRoman,Bold" w:cs="TimesNewRoman,Bold"/>
          <w:b/>
          <w:bCs/>
          <w:kern w:val="0"/>
          <w:sz w:val="30"/>
          <w:szCs w:val="30"/>
        </w:rPr>
        <w:t>Supplementary Material</w:t>
      </w:r>
    </w:p>
    <w:p w:rsidR="00781A53" w:rsidRDefault="00781A53" w:rsidP="007E1737">
      <w:pPr>
        <w:rPr>
          <w:rFonts w:ascii="Times New Roman" w:eastAsia="細明體" w:hAnsi="Times New Roman" w:cs="Times New Roman"/>
          <w:b/>
          <w:sz w:val="28"/>
          <w:szCs w:val="28"/>
        </w:rPr>
      </w:pPr>
      <w:bookmarkStart w:id="0" w:name="_GoBack"/>
      <w:bookmarkEnd w:id="0"/>
    </w:p>
    <w:p w:rsidR="00927C7D" w:rsidRDefault="008B21C8" w:rsidP="007E1737">
      <w:pPr>
        <w:rPr>
          <w:rFonts w:ascii="Times New Roman" w:eastAsia="細明體" w:hAnsi="Times New Roman" w:cs="Times New Roman"/>
          <w:b/>
          <w:sz w:val="28"/>
          <w:szCs w:val="28"/>
        </w:rPr>
      </w:pPr>
      <w:r w:rsidRPr="008B21C8">
        <w:rPr>
          <w:rFonts w:ascii="Times New Roman" w:eastAsia="細明體" w:hAnsi="Times New Roman" w:cs="Times New Roman"/>
          <w:b/>
          <w:sz w:val="28"/>
          <w:szCs w:val="28"/>
        </w:rPr>
        <w:t xml:space="preserve">S.1. </w:t>
      </w:r>
      <w:r>
        <w:rPr>
          <w:rFonts w:ascii="Times New Roman" w:eastAsia="細明體" w:hAnsi="Times New Roman" w:cs="Times New Roman"/>
          <w:b/>
          <w:sz w:val="28"/>
          <w:szCs w:val="28"/>
        </w:rPr>
        <w:t xml:space="preserve"> </w:t>
      </w:r>
      <w:r w:rsidRPr="008B21C8">
        <w:rPr>
          <w:rFonts w:ascii="Times New Roman" w:eastAsia="細明體" w:hAnsi="Times New Roman" w:cs="Times New Roman" w:hint="eastAsia"/>
          <w:b/>
          <w:sz w:val="28"/>
          <w:szCs w:val="28"/>
        </w:rPr>
        <w:t xml:space="preserve">Algorithm </w:t>
      </w:r>
      <w:r w:rsidR="00BE5272">
        <w:rPr>
          <w:rFonts w:ascii="Times New Roman" w:eastAsia="細明體" w:hAnsi="Times New Roman" w:cs="Times New Roman"/>
          <w:b/>
          <w:sz w:val="28"/>
          <w:szCs w:val="28"/>
        </w:rPr>
        <w:t>for</w:t>
      </w:r>
      <w:r w:rsidRPr="008B21C8">
        <w:rPr>
          <w:rFonts w:ascii="Times New Roman" w:eastAsia="細明體" w:hAnsi="Times New Roman" w:cs="Times New Roman"/>
          <w:b/>
          <w:sz w:val="28"/>
          <w:szCs w:val="28"/>
        </w:rPr>
        <w:t xml:space="preserve"> the </w:t>
      </w:r>
      <w:r w:rsidR="00A864D4" w:rsidRPr="008B21C8">
        <w:rPr>
          <w:rFonts w:ascii="Times New Roman" w:eastAsia="細明體" w:hAnsi="Times New Roman" w:cs="Times New Roman"/>
          <w:b/>
          <w:sz w:val="28"/>
          <w:szCs w:val="28"/>
        </w:rPr>
        <w:t>calibration</w:t>
      </w:r>
      <w:r w:rsidR="00A864D4">
        <w:rPr>
          <w:rFonts w:ascii="Times New Roman" w:eastAsia="細明體" w:hAnsi="Times New Roman" w:cs="Times New Roman" w:hint="eastAsia"/>
          <w:b/>
          <w:sz w:val="28"/>
          <w:szCs w:val="28"/>
        </w:rPr>
        <w:t xml:space="preserve"> of the </w:t>
      </w:r>
      <w:r w:rsidRPr="008B21C8">
        <w:rPr>
          <w:rFonts w:ascii="Times New Roman" w:eastAsia="細明體" w:hAnsi="Times New Roman" w:cs="Times New Roman"/>
          <w:b/>
          <w:sz w:val="28"/>
          <w:szCs w:val="28"/>
        </w:rPr>
        <w:t>adjusted t-based method</w:t>
      </w:r>
    </w:p>
    <w:p w:rsidR="008B21C8" w:rsidRPr="00A864D4" w:rsidRDefault="008B21C8" w:rsidP="007E1737">
      <w:pPr>
        <w:rPr>
          <w:rFonts w:ascii="Times New Roman" w:eastAsia="細明體" w:hAnsi="Times New Roman" w:cs="Times New Roman"/>
          <w:b/>
          <w:sz w:val="28"/>
          <w:szCs w:val="28"/>
        </w:rPr>
      </w:pPr>
    </w:p>
    <w:p w:rsidR="00DB2E0C" w:rsidRDefault="00DB2E0C" w:rsidP="007E1737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DB2E0C">
        <w:rPr>
          <w:rFonts w:ascii="Times New Roman" w:eastAsia="標楷體" w:hAnsi="Times New Roman" w:cs="Times New Roman"/>
          <w:szCs w:val="24"/>
        </w:rPr>
        <w:t xml:space="preserve">The calibration is to find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adj</m:t>
            </m:r>
          </m:sub>
        </m:sSub>
      </m:oMath>
      <w:r w:rsidRPr="00DB2E0C">
        <w:rPr>
          <w:rFonts w:ascii="Times New Roman" w:eastAsia="標楷體" w:hAnsi="Times New Roman" w:cs="Times New Roman"/>
          <w:szCs w:val="24"/>
        </w:rPr>
        <w:t xml:space="preserve"> as an adjustment to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λ=0.5</m:t>
        </m:r>
      </m:oMath>
      <w:r w:rsidRPr="00DB2E0C">
        <w:rPr>
          <w:rFonts w:ascii="Times New Roman" w:eastAsia="標楷體" w:hAnsi="Times New Roman" w:cs="Times New Roman"/>
          <w:szCs w:val="24"/>
        </w:rPr>
        <w:t xml:space="preserve">. The bootstrap </w:t>
      </w:r>
      <m:oMath>
        <m:sSub>
          <m:sSubPr>
            <m:ctrlPr>
              <w:rPr>
                <w:rFonts w:ascii="Cambria Math" w:eastAsia="標楷體" w:hAnsi="Cambria Math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adj</m:t>
            </m:r>
          </m:sub>
        </m:sSub>
      </m:oMath>
      <w:r w:rsidRPr="00DB2E0C">
        <w:rPr>
          <w:rFonts w:ascii="Times New Roman" w:eastAsia="標楷體" w:hAnsi="Times New Roman" w:cs="Times New Roman"/>
          <w:szCs w:val="24"/>
        </w:rPr>
        <w:t xml:space="preserve"> for </w:t>
      </w:r>
      <w:r w:rsidR="00A46008"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Pr="00DB2E0C">
        <w:rPr>
          <w:rFonts w:ascii="Times New Roman" w:eastAsia="標楷體" w:hAnsi="Times New Roman" w:cs="Times New Roman"/>
          <w:szCs w:val="24"/>
        </w:rPr>
        <w:t xml:space="preserve">lower confidence </w:t>
      </w:r>
      <w:r w:rsidR="00F46EC6">
        <w:rPr>
          <w:rFonts w:ascii="Times New Roman" w:eastAsia="標楷體" w:hAnsi="Times New Roman" w:cs="Times New Roman" w:hint="eastAsia"/>
          <w:szCs w:val="24"/>
        </w:rPr>
        <w:t>bound</w:t>
      </w:r>
      <w:r w:rsidRPr="00DB2E0C">
        <w:rPr>
          <w:rFonts w:ascii="Times New Roman" w:eastAsia="標楷體" w:hAnsi="Times New Roman" w:cs="Times New Roman"/>
          <w:szCs w:val="24"/>
        </w:rPr>
        <w:t xml:space="preserve"> of </w:t>
      </w:r>
      <m:oMath>
        <m:r>
          <w:rPr>
            <w:rFonts w:ascii="Cambria Math" w:eastAsia="標楷體" w:hAnsi="Cambria Math" w:cs="Times New Roman"/>
          </w:rPr>
          <m:t>π</m:t>
        </m:r>
      </m:oMath>
      <w:r w:rsidRPr="00DB2E0C">
        <w:rPr>
          <w:rFonts w:ascii="Times New Roman" w:eastAsia="標楷體" w:hAnsi="Times New Roman" w:cs="Times New Roman"/>
          <w:szCs w:val="24"/>
        </w:rPr>
        <w:t xml:space="preserve"> can be obtained by the following algorithm.</w:t>
      </w:r>
    </w:p>
    <w:p w:rsidR="008B21C8" w:rsidRPr="00914F67" w:rsidRDefault="008B21C8" w:rsidP="007E1737">
      <w:pPr>
        <w:widowControl/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</w:rPr>
      </w:pPr>
      <w:r w:rsidRPr="00914F67">
        <w:rPr>
          <w:rFonts w:ascii="Times New Roman" w:eastAsia="標楷體" w:hAnsi="Times New Roman" w:cs="Times New Roman"/>
          <w:szCs w:val="24"/>
        </w:rPr>
        <w:t>For a given</w:t>
      </w:r>
      <w:r w:rsidR="00A864D4">
        <w:rPr>
          <w:rFonts w:ascii="Times New Roman" w:eastAsia="標楷體" w:hAnsi="Times New Roman" w:cs="Times New Roman" w:hint="eastAsia"/>
          <w:szCs w:val="24"/>
        </w:rPr>
        <w:t xml:space="preserve"> data</w:t>
      </w:r>
      <w:r w:rsidRPr="00914F67">
        <w:rPr>
          <w:rFonts w:ascii="Times New Roman" w:eastAsia="標楷體" w:hAnsi="Times New Roman" w:cs="Times New Roman"/>
          <w:szCs w:val="24"/>
        </w:rPr>
        <w:t xml:space="preserve"> set, calculate statistics (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acc>
              <m:accPr>
                <m:chr m:val="̿"/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eastAsia="標楷體" w:hAnsi="Cambria Math" w:cs="Times New Roman"/>
                <w:szCs w:val="24"/>
              </w:rPr>
              <m:t>ij</m:t>
            </m:r>
          </m:sub>
        </m:sSub>
      </m:oMath>
      <w:r w:rsidRPr="00914F67">
        <w:rPr>
          <w:rFonts w:ascii="Times New Roman" w:eastAsia="標楷體" w:hAnsi="Times New Roman" w:cs="Times New Roman"/>
          <w:szCs w:val="24"/>
        </w:rPr>
        <w:t xml:space="preserve">, </w:t>
      </w:r>
      <m:oMath>
        <m:sSubSup>
          <m:sSubSupPr>
            <m:ctrlPr>
              <w:rPr>
                <w:rFonts w:ascii="Cambria Math" w:eastAsia="標楷體" w:hAnsi="Cambria Math" w:cs="Times New Roman"/>
                <w:szCs w:val="24"/>
              </w:rPr>
            </m:ctrlPr>
          </m:sSubSupPr>
          <m:e>
            <m:r>
              <w:rPr>
                <w:rFonts w:ascii="Cambria Math" w:eastAsia="標楷體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</m:t>
            </m:r>
          </m:sup>
        </m:sSubSup>
      </m:oMath>
      <w:r w:rsidRPr="00914F67">
        <w:rPr>
          <w:rFonts w:ascii="Times New Roman" w:eastAsia="標楷體" w:hAnsi="Times New Roman" w:cs="Times New Roman"/>
          <w:szCs w:val="24"/>
        </w:rPr>
        <w:t xml:space="preserve">, …, </w:t>
      </w:r>
      <m:oMath>
        <m:sSubSup>
          <m:sSubSupPr>
            <m:ctrlPr>
              <w:rPr>
                <w:rFonts w:ascii="Cambria Math" w:eastAsia="標楷體" w:hAnsi="Cambria Math" w:cs="Times New Roman"/>
                <w:szCs w:val="24"/>
              </w:rPr>
            </m:ctrlPr>
          </m:sSubSupPr>
          <m:e>
            <m:r>
              <w:rPr>
                <w:rFonts w:ascii="Cambria Math" w:eastAsia="標楷體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</m:t>
            </m:r>
          </m:sup>
        </m:sSubSup>
      </m:oMath>
      <w:r w:rsidRPr="00914F67">
        <w:rPr>
          <w:rFonts w:ascii="Times New Roman" w:eastAsia="標楷體" w:hAnsi="Times New Roman" w:cs="Times New Roman"/>
          <w:szCs w:val="24"/>
        </w:rPr>
        <w:t>).</w:t>
      </w:r>
    </w:p>
    <w:p w:rsidR="008B21C8" w:rsidRPr="00914F67" w:rsidRDefault="008B21C8" w:rsidP="007E1737">
      <w:pPr>
        <w:widowControl/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</w:rPr>
      </w:pPr>
      <w:r w:rsidRPr="00914F67">
        <w:rPr>
          <w:rFonts w:ascii="Times New Roman" w:eastAsia="標楷體" w:hAnsi="Times New Roman" w:cs="Times New Roman"/>
          <w:szCs w:val="24"/>
        </w:rPr>
        <w:t xml:space="preserve">Simulate </w:t>
      </w:r>
      <m:oMath>
        <m:r>
          <w:rPr>
            <w:rFonts w:ascii="Cambria Math" w:eastAsia="標楷體" w:hAnsi="Cambria Math" w:cs="Times New Roman"/>
            <w:szCs w:val="24"/>
          </w:rPr>
          <m:t>B</m:t>
        </m:r>
      </m:oMath>
      <w:r w:rsidRPr="00914F67">
        <w:rPr>
          <w:rFonts w:ascii="Times New Roman" w:eastAsia="標楷體" w:hAnsi="Times New Roman" w:cs="Times New Roman"/>
          <w:szCs w:val="24"/>
        </w:rPr>
        <w:t xml:space="preserve"> parametric bootstrap samples according to the fitted normal distribution and chi-squared distribution</w:t>
      </w:r>
      <w:r w:rsidR="00A864D4">
        <w:rPr>
          <w:rFonts w:ascii="Times New Roman" w:eastAsia="標楷體" w:hAnsi="Times New Roman" w:cs="Times New Roman" w:hint="eastAsia"/>
          <w:szCs w:val="24"/>
        </w:rPr>
        <w:t>s</w:t>
      </w:r>
      <w:r w:rsidRPr="00914F67">
        <w:rPr>
          <w:rFonts w:ascii="Times New Roman" w:eastAsia="標楷體" w:hAnsi="Times New Roman" w:cs="Times New Roman"/>
          <w:szCs w:val="24"/>
        </w:rPr>
        <w:t>.</w:t>
      </w:r>
    </w:p>
    <w:p w:rsidR="008B21C8" w:rsidRPr="00914F67" w:rsidRDefault="008B21C8" w:rsidP="007E1737">
      <w:pPr>
        <w:widowControl/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</w:rPr>
      </w:pPr>
      <w:r w:rsidRPr="00914F67">
        <w:rPr>
          <w:rFonts w:ascii="Times New Roman" w:eastAsia="標楷體" w:hAnsi="Times New Roman" w:cs="Times New Roman"/>
          <w:szCs w:val="24"/>
        </w:rPr>
        <w:t xml:space="preserve">For a required confidence level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(</m:t>
        </m:r>
        <m:r>
          <w:rPr>
            <w:rFonts w:ascii="Cambria Math" w:eastAsia="標楷體" w:hAnsi="Cambria Math" w:cs="Times New Roman"/>
            <w:szCs w:val="24"/>
          </w:rPr>
          <m:t>1-α)</m:t>
        </m:r>
      </m:oMath>
      <w:r w:rsidRPr="00914F67">
        <w:rPr>
          <w:rFonts w:ascii="Times New Roman" w:eastAsia="標楷體" w:hAnsi="Times New Roman" w:cs="Times New Roman"/>
          <w:i/>
          <w:szCs w:val="24"/>
        </w:rPr>
        <w:t>,</w:t>
      </w:r>
      <w:r w:rsidRPr="00914F67">
        <w:rPr>
          <w:rFonts w:ascii="Times New Roman" w:eastAsia="標楷體" w:hAnsi="Times New Roman" w:cs="Times New Roman"/>
          <w:szCs w:val="24"/>
        </w:rPr>
        <w:t xml:space="preserve"> initialize a pair of values (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</m:oMath>
      <w:r w:rsidRPr="00914F67">
        <w:rPr>
          <w:rFonts w:ascii="Times New Roman" w:eastAsia="標楷體" w:hAnsi="Times New Roman" w:cs="Times New Roman"/>
          <w:i/>
          <w:szCs w:val="24"/>
        </w:rPr>
        <w:t xml:space="preserve">,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</m:oMath>
      <w:r w:rsidRPr="00914F67">
        <w:rPr>
          <w:rFonts w:ascii="Times New Roman" w:eastAsia="標楷體" w:hAnsi="Times New Roman" w:cs="Times New Roman"/>
          <w:szCs w:val="24"/>
        </w:rPr>
        <w:t xml:space="preserve">) such that </w:t>
      </w:r>
      <w:r w:rsidR="00A864D4">
        <w:rPr>
          <w:rFonts w:ascii="Times New Roman" w:eastAsia="標楷體" w:hAnsi="Times New Roman" w:cs="Times New Roman" w:hint="eastAsia"/>
          <w:szCs w:val="24"/>
        </w:rPr>
        <w:t xml:space="preserve">it </w:t>
      </w:r>
      <w:r w:rsidRPr="00914F67">
        <w:rPr>
          <w:rFonts w:ascii="Times New Roman" w:eastAsia="標楷體" w:hAnsi="Times New Roman" w:cs="Times New Roman"/>
          <w:szCs w:val="24"/>
        </w:rPr>
        <w:t>contain</w:t>
      </w:r>
      <w:r w:rsidR="00A864D4">
        <w:rPr>
          <w:rFonts w:ascii="Times New Roman" w:eastAsia="標楷體" w:hAnsi="Times New Roman" w:cs="Times New Roman" w:hint="eastAsia"/>
          <w:szCs w:val="24"/>
        </w:rPr>
        <w:t>s</w:t>
      </w:r>
      <w:r w:rsidRPr="00914F67">
        <w:rPr>
          <w:rFonts w:ascii="Times New Roman" w:eastAsia="標楷體" w:hAnsi="Times New Roman" w:cs="Times New Roman"/>
          <w:szCs w:val="24"/>
        </w:rPr>
        <w:t xml:space="preserve"> 0.5</w:t>
      </w:r>
      <w:r w:rsidR="00A864D4">
        <w:rPr>
          <w:rFonts w:ascii="Times New Roman" w:eastAsia="標楷體" w:hAnsi="Times New Roman" w:cs="Times New Roman" w:hint="eastAsia"/>
          <w:szCs w:val="24"/>
        </w:rPr>
        <w:t>.</w:t>
      </w:r>
      <w:r w:rsidRPr="00914F67">
        <w:rPr>
          <w:rFonts w:ascii="Times New Roman" w:eastAsia="標楷體" w:hAnsi="Times New Roman" w:cs="Times New Roman"/>
          <w:szCs w:val="24"/>
        </w:rPr>
        <w:t xml:space="preserve"> We start with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=0.999</m:t>
        </m:r>
      </m:oMath>
      <w:r w:rsidRPr="00914F67">
        <w:rPr>
          <w:rFonts w:ascii="Times New Roman" w:eastAsia="標楷體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  <m:r>
          <w:rPr>
            <w:rFonts w:ascii="Cambria Math" w:eastAsia="標楷體" w:hAnsi="Cambria Math" w:cs="Times New Roman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0.001</m:t>
        </m:r>
      </m:oMath>
      <w:r w:rsidRPr="00914F67">
        <w:rPr>
          <w:rFonts w:ascii="Times New Roman" w:eastAsia="標楷體" w:hAnsi="Times New Roman" w:cs="Times New Roman"/>
          <w:szCs w:val="24"/>
        </w:rPr>
        <w:t>.</w:t>
      </w:r>
    </w:p>
    <w:p w:rsidR="008B21C8" w:rsidRPr="00914F67" w:rsidRDefault="008B21C8" w:rsidP="007E1737">
      <w:pPr>
        <w:widowControl/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</w:rPr>
      </w:pPr>
      <w:r w:rsidRPr="00914F67">
        <w:rPr>
          <w:rFonts w:ascii="Times New Roman" w:eastAsia="標楷體" w:hAnsi="Times New Roman" w:cs="Times New Roman"/>
          <w:szCs w:val="24"/>
        </w:rPr>
        <w:t xml:space="preserve">Compute the corresponding empirical coverage probabilities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CP</m:t>
            </m:r>
          </m:e>
          <m:sub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L</m:t>
                </m:r>
              </m:sub>
            </m:sSub>
          </m:sub>
        </m:sSub>
      </m:oMath>
      <w:r w:rsidR="00A864D4">
        <w:rPr>
          <w:rFonts w:ascii="Times New Roman" w:eastAsia="標楷體" w:hAnsi="Times New Roman" w:cs="Times New Roman" w:hint="eastAsia"/>
          <w:szCs w:val="24"/>
        </w:rPr>
        <w:t xml:space="preserve"> and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CP</m:t>
            </m:r>
          </m:e>
          <m:sub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U</m:t>
                </m:r>
              </m:sub>
            </m:sSub>
          </m:sub>
        </m:sSub>
      </m:oMath>
      <w:r w:rsidRPr="00914F67">
        <w:rPr>
          <w:rFonts w:ascii="Times New Roman" w:eastAsia="標楷體" w:hAnsi="Times New Roman" w:cs="Times New Roman"/>
          <w:szCs w:val="24"/>
        </w:rPr>
        <w:t xml:space="preserve"> for the </w:t>
      </w:r>
      <w:r w:rsidR="00A864D4">
        <w:rPr>
          <w:rFonts w:ascii="Times New Roman" w:eastAsia="標楷體" w:hAnsi="Times New Roman" w:cs="Times New Roman" w:hint="eastAsia"/>
          <w:szCs w:val="24"/>
        </w:rPr>
        <w:t xml:space="preserve">given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</m:oMath>
      <w:r w:rsidR="00A864D4">
        <w:rPr>
          <w:rFonts w:ascii="Times New Roman" w:eastAsia="標楷體" w:hAnsi="Times New Roman" w:cs="Times New Roman" w:hint="eastAsia"/>
          <w:szCs w:val="24"/>
        </w:rPr>
        <w:t xml:space="preserve"> and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</m:oMath>
      <w:r w:rsidR="00A864D4">
        <w:rPr>
          <w:rFonts w:ascii="Times New Roman" w:eastAsia="標楷體" w:hAnsi="Times New Roman" w:cs="Times New Roman" w:hint="eastAsia"/>
          <w:szCs w:val="24"/>
        </w:rPr>
        <w:t>, respectively,</w:t>
      </w:r>
      <w:r w:rsidRPr="00914F67">
        <w:rPr>
          <w:rFonts w:ascii="Times New Roman" w:eastAsia="標楷體" w:hAnsi="Times New Roman" w:cs="Times New Roman"/>
          <w:szCs w:val="24"/>
        </w:rPr>
        <w:t xml:space="preserve"> using the </w:t>
      </w:r>
      <m:oMath>
        <m:r>
          <w:rPr>
            <w:rFonts w:ascii="Cambria Math" w:eastAsia="標楷體" w:hAnsi="Cambria Math" w:cs="Times New Roman"/>
            <w:szCs w:val="24"/>
          </w:rPr>
          <m:t>B</m:t>
        </m:r>
      </m:oMath>
      <w:r w:rsidRPr="00914F67">
        <w:rPr>
          <w:rFonts w:ascii="Times New Roman" w:eastAsia="標楷體" w:hAnsi="Times New Roman" w:cs="Times New Roman"/>
          <w:szCs w:val="24"/>
        </w:rPr>
        <w:t xml:space="preserve"> bootstrap sample</w:t>
      </w:r>
      <w:r>
        <w:rPr>
          <w:rFonts w:ascii="Times New Roman" w:eastAsia="標楷體" w:hAnsi="Times New Roman" w:cs="Times New Roman"/>
          <w:szCs w:val="24"/>
        </w:rPr>
        <w:t xml:space="preserve">s generated in Step 2 by </w:t>
      </w:r>
      <w:r w:rsidR="00A864D4">
        <w:rPr>
          <w:rFonts w:ascii="Times New Roman" w:eastAsia="標楷體" w:hAnsi="Times New Roman" w:cs="Times New Roman" w:hint="eastAsia"/>
          <w:szCs w:val="24"/>
        </w:rPr>
        <w:t>Equation</w:t>
      </w:r>
      <w:r>
        <w:rPr>
          <w:rFonts w:ascii="Times New Roman" w:eastAsia="標楷體" w:hAnsi="Times New Roman" w:cs="Times New Roman"/>
          <w:szCs w:val="24"/>
        </w:rPr>
        <w:t xml:space="preserve"> (</w:t>
      </w:r>
      <w:r w:rsidR="00A864D4">
        <w:rPr>
          <w:rFonts w:ascii="Times New Roman" w:eastAsia="標楷體" w:hAnsi="Times New Roman" w:cs="Times New Roman" w:hint="eastAsia"/>
          <w:szCs w:val="24"/>
        </w:rPr>
        <w:t>6</w:t>
      </w:r>
      <w:r w:rsidRPr="00914F67">
        <w:rPr>
          <w:rFonts w:ascii="Times New Roman" w:eastAsia="標楷體" w:hAnsi="Times New Roman" w:cs="Times New Roman"/>
          <w:szCs w:val="24"/>
        </w:rPr>
        <w:t>).</w:t>
      </w:r>
    </w:p>
    <w:p w:rsidR="008B21C8" w:rsidRPr="000408B5" w:rsidRDefault="00EB65B1" w:rsidP="007E1737">
      <w:pPr>
        <w:widowControl/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</w:rPr>
      </w:pPr>
      <w:r w:rsidRPr="00914F67">
        <w:rPr>
          <w:rFonts w:ascii="Times New Roman" w:eastAsia="標楷體" w:hAnsi="Times New Roman" w:cs="Times New Roman"/>
          <w:szCs w:val="24"/>
        </w:rPr>
        <w:t>Res</w:t>
      </w:r>
      <w:r>
        <w:rPr>
          <w:rFonts w:ascii="Times New Roman" w:eastAsia="標楷體" w:hAnsi="Times New Roman" w:cs="Times New Roman"/>
          <w:szCs w:val="24"/>
        </w:rPr>
        <w:t>e</w:t>
      </w:r>
      <w:r w:rsidRPr="00914F67">
        <w:rPr>
          <w:rFonts w:ascii="Times New Roman" w:eastAsia="標楷體" w:hAnsi="Times New Roman" w:cs="Times New Roman"/>
          <w:szCs w:val="24"/>
        </w:rPr>
        <w:t>t the values of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</m:oMath>
      <w:r>
        <w:rPr>
          <w:rFonts w:ascii="Times New Roman" w:eastAsia="標楷體" w:hAnsi="Times New Roman" w:cs="Times New Roman" w:hint="eastAsia"/>
          <w:szCs w:val="24"/>
        </w:rPr>
        <w:t xml:space="preserve"> and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</m:oMath>
      <w:r w:rsidRPr="00914F67">
        <w:rPr>
          <w:rFonts w:ascii="Times New Roman" w:eastAsia="標楷體" w:hAnsi="Times New Roman" w:cs="Times New Roman"/>
          <w:szCs w:val="24"/>
        </w:rPr>
        <w:t xml:space="preserve"> </w:t>
      </w:r>
      <w:r w:rsidR="004219C8">
        <w:rPr>
          <w:rFonts w:ascii="Times New Roman" w:eastAsia="標楷體" w:hAnsi="Times New Roman" w:cs="Times New Roman"/>
          <w:szCs w:val="24"/>
        </w:rPr>
        <w:t xml:space="preserve">and </w:t>
      </w:r>
      <w:r w:rsidR="004219C8" w:rsidRPr="004219C8">
        <w:rPr>
          <w:rFonts w:ascii="Times New Roman" w:hAnsi="Times New Roman" w:cs="Times New Roman"/>
          <w:color w:val="212121"/>
          <w:szCs w:val="24"/>
          <w:shd w:val="clear" w:color="auto" w:fill="FFFFFF"/>
        </w:rPr>
        <w:t>recalculate</w:t>
      </w:r>
      <w:r w:rsidR="004219C8" w:rsidRPr="004219C8">
        <w:rPr>
          <w:rFonts w:ascii="Times New Roman" w:eastAsia="標楷體" w:hAnsi="Times New Roman" w:cs="Times New Roman"/>
          <w:szCs w:val="24"/>
        </w:rPr>
        <w:t xml:space="preserve"> </w:t>
      </w:r>
      <w:r w:rsidR="004219C8">
        <w:rPr>
          <w:rFonts w:ascii="Times New Roman" w:eastAsia="標楷體" w:hAnsi="Times New Roman" w:cs="Times New Roman"/>
          <w:szCs w:val="24"/>
        </w:rPr>
        <w:t xml:space="preserve">the </w:t>
      </w:r>
      <w:r w:rsidR="004219C8" w:rsidRPr="000408B5">
        <w:rPr>
          <w:rFonts w:ascii="Times New Roman" w:eastAsia="標楷體" w:hAnsi="Times New Roman" w:cs="Times New Roman"/>
          <w:szCs w:val="24"/>
        </w:rPr>
        <w:t>correspondi</w:t>
      </w:r>
      <w:r w:rsidR="004219C8">
        <w:rPr>
          <w:rFonts w:ascii="Times New Roman" w:eastAsia="標楷體" w:hAnsi="Times New Roman" w:cs="Times New Roman"/>
          <w:szCs w:val="24"/>
        </w:rPr>
        <w:t>ng empirical coverage probability</w:t>
      </w:r>
      <w:r w:rsidR="004219C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219C8">
        <w:rPr>
          <w:rFonts w:ascii="Times New Roman" w:eastAsia="標楷體" w:hAnsi="Times New Roman" w:cs="Times New Roman"/>
          <w:szCs w:val="24"/>
        </w:rPr>
        <w:t xml:space="preserve">by Step 4 </w:t>
      </w:r>
      <w:r w:rsidRPr="00914F67">
        <w:rPr>
          <w:rFonts w:ascii="Times New Roman" w:eastAsia="標楷體" w:hAnsi="Times New Roman" w:cs="Times New Roman"/>
          <w:szCs w:val="24"/>
        </w:rPr>
        <w:t xml:space="preserve">until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CP</m:t>
            </m:r>
          </m:e>
          <m:sub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U</m:t>
                </m:r>
              </m:sub>
            </m:sSub>
          </m:sub>
        </m:sSub>
        <m:r>
          <w:rPr>
            <w:rFonts w:ascii="Cambria Math" w:eastAsia="標楷體" w:hAnsi="Cambria Math" w:cs="Times New Roman"/>
            <w:szCs w:val="24"/>
          </w:rPr>
          <m:t>-</m:t>
        </m:r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CP</m:t>
            </m:r>
          </m:e>
          <m:sub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L</m:t>
                </m:r>
              </m:sub>
            </m:sSub>
          </m:sub>
        </m:sSub>
        <m:r>
          <w:rPr>
            <w:rFonts w:ascii="Cambria Math" w:eastAsia="標楷體" w:hAnsi="Cambria Math" w:cs="Times New Roman"/>
            <w:szCs w:val="24"/>
          </w:rPr>
          <m:t>≤0.05</m:t>
        </m:r>
      </m:oMath>
      <w:r w:rsidRPr="00914F67">
        <w:rPr>
          <w:rFonts w:ascii="Times New Roman" w:eastAsia="標楷體" w:hAnsi="Times New Roman" w:cs="Times New Roman"/>
          <w:szCs w:val="24"/>
        </w:rPr>
        <w:t xml:space="preserve"> (a prespeciﬁed precision) or </w:t>
      </w: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L</m:t>
                </m:r>
              </m:sub>
            </m:sSub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U</m:t>
                </m:r>
              </m:sub>
            </m:sSub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≤0.01</m:t>
        </m:r>
      </m:oMath>
      <w:r w:rsidRPr="00914F67">
        <w:rPr>
          <w:rFonts w:ascii="Times New Roman" w:eastAsia="標楷體" w:hAnsi="Times New Roman" w:cs="Times New Roman"/>
          <w:szCs w:val="24"/>
        </w:rPr>
        <w:t xml:space="preserve"> (a prespeciﬁed value). 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If </w:t>
      </w:r>
      <w:r w:rsidR="00FD742B">
        <w:rPr>
          <w:rFonts w:ascii="Times New Roman" w:eastAsia="標楷體" w:hAnsi="Times New Roman" w:cs="Times New Roman"/>
          <w:szCs w:val="24"/>
        </w:rPr>
        <w:t xml:space="preserve">the </w:t>
      </w:r>
      <w:r w:rsidR="00A46008">
        <w:rPr>
          <w:rFonts w:ascii="Times New Roman" w:eastAsia="標楷體" w:hAnsi="Times New Roman" w:cs="Times New Roman" w:hint="eastAsia"/>
          <w:szCs w:val="24"/>
        </w:rPr>
        <w:t>above</w:t>
      </w:r>
      <w:r w:rsidR="00FD742B">
        <w:rPr>
          <w:rFonts w:ascii="Times New Roman" w:eastAsia="標楷體" w:hAnsi="Times New Roman" w:cs="Times New Roman"/>
          <w:szCs w:val="24"/>
        </w:rPr>
        <w:t xml:space="preserve"> criterion is not satisfied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, </w:t>
      </w:r>
      <w:r w:rsidR="000408B5" w:rsidRPr="000408B5">
        <w:rPr>
          <w:rFonts w:ascii="Times New Roman" w:eastAsia="標楷體" w:hAnsi="Times New Roman" w:cs="Times New Roman" w:hint="eastAsia"/>
          <w:szCs w:val="24"/>
        </w:rPr>
        <w:t>we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 </w:t>
      </w:r>
      <w:r w:rsidR="00A46008">
        <w:rPr>
          <w:rFonts w:ascii="Times New Roman" w:eastAsia="標楷體" w:hAnsi="Times New Roman" w:cs="Times New Roman" w:hint="eastAsia"/>
          <w:szCs w:val="24"/>
        </w:rPr>
        <w:t>let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M</m:t>
            </m:r>
          </m:sub>
        </m:sSub>
        <m:r>
          <w:rPr>
            <w:rFonts w:ascii="Cambria Math" w:eastAsia="標楷體" w:hAnsi="Cambria Math" w:cs="Times New Roman"/>
            <w:szCs w:val="24"/>
          </w:rPr>
          <m:t>=(</m:t>
        </m:r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  <m:r>
          <w:rPr>
            <w:rFonts w:ascii="Cambria Math" w:eastAsia="標楷體" w:hAnsi="Cambria Math" w:cs="Times New Roman"/>
            <w:szCs w:val="24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  <m:r>
          <w:rPr>
            <w:rFonts w:ascii="Cambria Math" w:eastAsia="標楷體" w:hAnsi="Cambria Math" w:cs="Times New Roman"/>
            <w:szCs w:val="24"/>
          </w:rPr>
          <m:t>)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/2</m:t>
        </m:r>
      </m:oMath>
      <w:r w:rsidR="009508BB">
        <w:rPr>
          <w:rFonts w:ascii="Times New Roman" w:eastAsia="標楷體" w:hAnsi="Times New Roman" w:cs="Times New Roman"/>
          <w:szCs w:val="24"/>
        </w:rPr>
        <w:t>.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 </w:t>
      </w:r>
      <w:r w:rsidR="00F46EC6">
        <w:rPr>
          <w:rFonts w:ascii="Times New Roman" w:eastAsia="標楷體" w:hAnsi="Times New Roman" w:cs="Times New Roman" w:hint="eastAsia"/>
          <w:szCs w:val="24"/>
        </w:rPr>
        <w:t xml:space="preserve">Then, replace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</m:oMath>
      <w:r w:rsidR="00F46EC6">
        <w:rPr>
          <w:rFonts w:ascii="Times New Roman" w:eastAsia="標楷體" w:hAnsi="Times New Roman" w:cs="Times New Roman" w:hint="eastAsia"/>
          <w:szCs w:val="24"/>
        </w:rPr>
        <w:t xml:space="preserve"> with</w:t>
      </w:r>
      <w:r w:rsidR="000408B5" w:rsidRPr="000408B5">
        <w:rPr>
          <w:rFonts w:ascii="Times New Roman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M</m:t>
            </m:r>
          </m:sub>
        </m:sSub>
      </m:oMath>
      <w:r w:rsidR="00F46EC6">
        <w:rPr>
          <w:rFonts w:ascii="Times New Roman" w:hAnsi="Times New Roman" w:cs="Times New Roman" w:hint="eastAsia"/>
          <w:szCs w:val="24"/>
        </w:rPr>
        <w:t xml:space="preserve"> and keep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</m:oMath>
      <w:r w:rsidR="00F46EC6">
        <w:rPr>
          <w:rFonts w:ascii="Times New Roman" w:hAnsi="Times New Roman" w:cs="Times New Roman" w:hint="eastAsia"/>
          <w:szCs w:val="24"/>
        </w:rPr>
        <w:t xml:space="preserve"> as the current value</w:t>
      </w:r>
      <w:r w:rsidR="000408B5" w:rsidRPr="000408B5">
        <w:rPr>
          <w:rFonts w:ascii="Times New Roman" w:hAnsi="Times New Roman" w:cs="Times New Roman" w:hint="eastAsia"/>
          <w:szCs w:val="24"/>
        </w:rPr>
        <w:t xml:space="preserve"> </w:t>
      </w:r>
      <w:r w:rsidR="000408B5" w:rsidRPr="000408B5">
        <w:rPr>
          <w:rFonts w:ascii="Times New Roman" w:hAnsi="Times New Roman" w:cs="Times New Roman"/>
          <w:szCs w:val="24"/>
        </w:rPr>
        <w:t xml:space="preserve">if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CP</m:t>
            </m:r>
          </m:e>
          <m:sub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≥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1-α</m:t>
            </m:r>
          </m:e>
        </m:d>
      </m:oMath>
      <w:r w:rsidR="000408B5" w:rsidRPr="000408B5">
        <w:rPr>
          <w:rFonts w:ascii="Times New Roman" w:hAnsi="Times New Roman" w:cs="Times New Roman"/>
          <w:szCs w:val="24"/>
        </w:rPr>
        <w:t>.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 </w:t>
      </w:r>
      <w:r w:rsidR="000408B5" w:rsidRPr="000408B5">
        <w:rPr>
          <w:rFonts w:ascii="Times New Roman" w:eastAsia="標楷體" w:hAnsi="Times New Roman" w:cs="Times New Roman" w:hint="eastAsia"/>
          <w:szCs w:val="24"/>
        </w:rPr>
        <w:t>O</w:t>
      </w:r>
      <w:r w:rsidR="000408B5" w:rsidRPr="000408B5">
        <w:rPr>
          <w:rFonts w:ascii="Times New Roman" w:eastAsia="標楷體" w:hAnsi="Times New Roman" w:cs="Times New Roman"/>
          <w:szCs w:val="24"/>
        </w:rPr>
        <w:t>therwise,</w:t>
      </w:r>
      <w:r w:rsidR="00F46EC6">
        <w:rPr>
          <w:rFonts w:ascii="Times New Roman" w:eastAsia="標楷體" w:hAnsi="Times New Roman" w:cs="Times New Roman" w:hint="eastAsia"/>
          <w:szCs w:val="24"/>
        </w:rPr>
        <w:t xml:space="preserve"> keep</w:t>
      </w:r>
      <w:r w:rsidR="000408B5" w:rsidRPr="000408B5">
        <w:rPr>
          <w:rFonts w:ascii="Times New Roman" w:eastAsia="標楷體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sub>
        </m:sSub>
      </m:oMath>
      <w:r w:rsidR="00C73A8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46EC6">
        <w:rPr>
          <w:rFonts w:ascii="Times New Roman" w:eastAsia="標楷體" w:hAnsi="Times New Roman" w:cs="Times New Roman" w:hint="eastAsia"/>
          <w:szCs w:val="24"/>
        </w:rPr>
        <w:t>as the current value</w:t>
      </w:r>
      <w:r w:rsidR="00C73A88">
        <w:rPr>
          <w:rFonts w:ascii="Times New Roman" w:eastAsia="標楷體" w:hAnsi="Times New Roman" w:cs="Times New Roman"/>
          <w:szCs w:val="24"/>
        </w:rPr>
        <w:t xml:space="preserve"> and </w:t>
      </w:r>
      <w:r w:rsidR="00DB294C">
        <w:rPr>
          <w:rFonts w:ascii="Times New Roman" w:eastAsia="標楷體" w:hAnsi="Times New Roman" w:cs="Times New Roman"/>
          <w:szCs w:val="24"/>
        </w:rPr>
        <w:t>replac</w:t>
      </w:r>
      <w:r w:rsidR="00F46EC6">
        <w:rPr>
          <w:rFonts w:ascii="Times New Roman" w:eastAsia="標楷體" w:hAnsi="Times New Roman" w:cs="Times New Roman" w:hint="eastAsia"/>
          <w:szCs w:val="24"/>
        </w:rPr>
        <w:t>e</w:t>
      </w:r>
      <w:r w:rsidR="009508BB">
        <w:rPr>
          <w:rFonts w:ascii="Times New Roman" w:eastAsia="標楷體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</m:oMath>
      <w:r w:rsidR="000408B5" w:rsidRPr="000408B5">
        <w:rPr>
          <w:rFonts w:ascii="Times New Roman" w:eastAsia="標楷體" w:hAnsi="Times New Roman" w:cs="Times New Roman"/>
          <w:szCs w:val="24"/>
        </w:rPr>
        <w:t xml:space="preserve"> </w:t>
      </w:r>
      <w:r w:rsidR="00F40B5C">
        <w:rPr>
          <w:rFonts w:ascii="Times New Roman" w:hAnsi="Times New Roman" w:cs="Times New Roman"/>
          <w:szCs w:val="24"/>
        </w:rPr>
        <w:t>with</w:t>
      </w:r>
      <w:r w:rsidR="000408B5" w:rsidRPr="000408B5">
        <w:rPr>
          <w:rFonts w:ascii="Times New Roman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M</m:t>
            </m:r>
          </m:sub>
        </m:sSub>
      </m:oMath>
      <w:r w:rsidR="000408B5" w:rsidRPr="000408B5">
        <w:rPr>
          <w:rFonts w:ascii="Times New Roman" w:eastAsia="標楷體" w:hAnsi="Times New Roman" w:cs="Times New Roman"/>
          <w:szCs w:val="24"/>
        </w:rPr>
        <w:t>.</w:t>
      </w:r>
    </w:p>
    <w:p w:rsidR="008B21C8" w:rsidRPr="00914F67" w:rsidRDefault="008B21C8" w:rsidP="007E1737">
      <w:pPr>
        <w:widowControl/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</w:rPr>
      </w:pPr>
      <w:r w:rsidRPr="00914F67">
        <w:rPr>
          <w:rFonts w:ascii="Times New Roman" w:eastAsia="標楷體" w:hAnsi="Times New Roman" w:cs="Times New Roman"/>
          <w:szCs w:val="24"/>
        </w:rPr>
        <w:t xml:space="preserve">Determine </w:t>
      </w:r>
    </w:p>
    <w:p w:rsidR="008B21C8" w:rsidRPr="00382D87" w:rsidRDefault="0099180A" w:rsidP="007E1737">
      <w:pPr>
        <w:jc w:val="center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eastAsia="標楷體" w:hAnsi="Cambria Math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adj</m:t>
            </m:r>
          </m:sub>
        </m:sSub>
        <m:r>
          <w:rPr>
            <w:rFonts w:ascii="Cambria Math" w:eastAsia="標楷體" w:hAnsi="Cambria Math" w:cs="Times New Roman"/>
            <w:szCs w:val="24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L</m:t>
            </m:r>
          </m:sub>
        </m:sSub>
        <m:r>
          <w:rPr>
            <w:rFonts w:ascii="Cambria Math" w:eastAsia="標楷體" w:hAnsi="Cambria Math" w:cs="Times New Roman"/>
            <w:szCs w:val="24"/>
          </w:rPr>
          <m:t>+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U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eastAsia="標楷體" w:hAnsi="Cambria Math" w:cs="Times New Roman"/>
                <w:szCs w:val="24"/>
              </w:rPr>
              <m:t>(1-α-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CP</m:t>
                </m:r>
              </m:e>
              <m: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="標楷體" w:hAnsi="Cambria Math" w:cs="Times New Roman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CP</m:t>
                </m:r>
              </m:e>
              <m: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U</m:t>
                    </m:r>
                  </m:sub>
                </m:sSub>
              </m:sub>
            </m:sSub>
            <m:r>
              <w:rPr>
                <w:rFonts w:ascii="Cambria Math" w:eastAsia="標楷體" w:hAnsi="Cambria Math" w:cs="Times New Roman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CP</m:t>
                </m:r>
              </m:e>
              <m: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L</m:t>
                    </m:r>
                  </m:sub>
                </m:sSub>
              </m:sub>
            </m:sSub>
          </m:den>
        </m:f>
      </m:oMath>
      <w:r w:rsidR="00271C97">
        <w:rPr>
          <w:rFonts w:ascii="Times New Roman" w:hAnsi="Times New Roman" w:cs="Times New Roman" w:hint="eastAsia"/>
          <w:szCs w:val="24"/>
        </w:rPr>
        <w:t>.</w:t>
      </w:r>
    </w:p>
    <w:p w:rsidR="00382D87" w:rsidRDefault="00382D87" w:rsidP="007E1737">
      <w:pPr>
        <w:rPr>
          <w:rFonts w:ascii="Times New Roman" w:hAnsi="Times New Roman" w:cs="Times New Roman"/>
          <w:szCs w:val="24"/>
        </w:rPr>
      </w:pPr>
    </w:p>
    <w:p w:rsidR="00271C97" w:rsidRDefault="00271C97" w:rsidP="007E1737">
      <w:pPr>
        <w:ind w:left="701" w:hangingChars="250" w:hanging="701"/>
        <w:jc w:val="both"/>
        <w:rPr>
          <w:rFonts w:ascii="Times New Roman" w:eastAsia="細明體" w:hAnsi="Times New Roman" w:cs="Times New Roman"/>
          <w:b/>
          <w:sz w:val="28"/>
          <w:szCs w:val="28"/>
        </w:rPr>
      </w:pPr>
    </w:p>
    <w:p w:rsidR="008B21C8" w:rsidRDefault="008B21C8" w:rsidP="007E1737">
      <w:pPr>
        <w:ind w:left="701" w:hangingChars="250" w:hanging="701"/>
        <w:jc w:val="both"/>
        <w:rPr>
          <w:rFonts w:ascii="Times New Roman" w:eastAsia="細明體" w:hAnsi="Times New Roman" w:cs="Times New Roman"/>
          <w:b/>
          <w:sz w:val="28"/>
          <w:szCs w:val="28"/>
        </w:rPr>
      </w:pPr>
      <w:r w:rsidRPr="008B21C8">
        <w:rPr>
          <w:rFonts w:ascii="Times New Roman" w:eastAsia="細明體" w:hAnsi="Times New Roman" w:cs="Times New Roman"/>
          <w:b/>
          <w:sz w:val="28"/>
          <w:szCs w:val="28"/>
        </w:rPr>
        <w:t>S.</w:t>
      </w:r>
      <w:r>
        <w:rPr>
          <w:rFonts w:ascii="Times New Roman" w:eastAsia="細明體" w:hAnsi="Times New Roman" w:cs="Times New Roman"/>
          <w:b/>
          <w:sz w:val="28"/>
          <w:szCs w:val="28"/>
        </w:rPr>
        <w:t>2</w:t>
      </w:r>
      <w:r w:rsidRPr="008B21C8">
        <w:rPr>
          <w:rFonts w:ascii="Times New Roman" w:eastAsia="細明體" w:hAnsi="Times New Roman" w:cs="Times New Roman"/>
          <w:b/>
          <w:sz w:val="28"/>
          <w:szCs w:val="28"/>
        </w:rPr>
        <w:t xml:space="preserve">. </w:t>
      </w:r>
      <w:r w:rsidR="00271C97">
        <w:rPr>
          <w:rFonts w:ascii="Times New Roman" w:eastAsia="細明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細明體" w:hAnsi="Times New Roman" w:cs="Times New Roman"/>
          <w:b/>
          <w:sz w:val="28"/>
          <w:szCs w:val="28"/>
        </w:rPr>
        <w:t xml:space="preserve">R code for </w:t>
      </w:r>
      <w:r w:rsidR="002F2083">
        <w:rPr>
          <w:rFonts w:ascii="Times New Roman" w:eastAsia="細明體" w:hAnsi="Times New Roman" w:cs="Times New Roman" w:hint="eastAsia"/>
          <w:b/>
          <w:sz w:val="28"/>
          <w:szCs w:val="28"/>
        </w:rPr>
        <w:t xml:space="preserve">computing </w:t>
      </w:r>
      <w:r>
        <w:rPr>
          <w:rFonts w:ascii="Times New Roman" w:eastAsia="細明體" w:hAnsi="Times New Roman" w:cs="Times New Roman"/>
          <w:b/>
          <w:sz w:val="28"/>
          <w:szCs w:val="28"/>
        </w:rPr>
        <w:t xml:space="preserve">the point estimate and </w:t>
      </w:r>
      <w:r w:rsidR="002F2083">
        <w:rPr>
          <w:rFonts w:ascii="Times New Roman" w:eastAsia="細明體" w:hAnsi="Times New Roman" w:cs="Times New Roman" w:hint="eastAsia"/>
          <w:b/>
          <w:sz w:val="28"/>
          <w:szCs w:val="28"/>
        </w:rPr>
        <w:t xml:space="preserve">the </w:t>
      </w:r>
      <w:r>
        <w:rPr>
          <w:rFonts w:ascii="Times New Roman" w:eastAsia="細明體" w:hAnsi="Times New Roman" w:cs="Times New Roman"/>
          <w:b/>
          <w:sz w:val="28"/>
          <w:szCs w:val="28"/>
        </w:rPr>
        <w:t xml:space="preserve">lower confidence </w:t>
      </w:r>
      <w:r w:rsidR="002F2083">
        <w:rPr>
          <w:rFonts w:ascii="Times New Roman" w:eastAsia="細明體" w:hAnsi="Times New Roman" w:cs="Times New Roman" w:hint="eastAsia"/>
          <w:b/>
          <w:sz w:val="28"/>
          <w:szCs w:val="28"/>
        </w:rPr>
        <w:t>bound for</w:t>
      </w:r>
      <m:oMath>
        <m:r>
          <w:rPr>
            <w:rFonts w:ascii="Cambria Math" w:eastAsia="標楷體" w:hAnsi="Cambria Math" w:cs="Times New Roman"/>
          </w:rPr>
          <m:t xml:space="preserve"> </m:t>
        </m:r>
        <m:r>
          <m:rPr>
            <m:sty m:val="bi"/>
          </m:rPr>
          <w:rPr>
            <w:rFonts w:ascii="Cambria Math" w:eastAsia="標楷體" w:hAnsi="Cambria Math" w:cs="Times New Roman"/>
          </w:rPr>
          <m:t>π</m:t>
        </m:r>
      </m:oMath>
      <w:r w:rsidR="00FE76E9">
        <w:rPr>
          <w:rFonts w:ascii="Times New Roman" w:eastAsia="細明體" w:hAnsi="Times New Roman" w:cs="Times New Roman" w:hint="eastAsia"/>
          <w:b/>
        </w:rPr>
        <w:t xml:space="preserve"> (</w:t>
      </w:r>
      <w:r w:rsidR="002F2083">
        <w:rPr>
          <w:rFonts w:ascii="Times New Roman" w:eastAsia="細明體" w:hAnsi="Times New Roman" w:cs="Times New Roman" w:hint="eastAsia"/>
          <w:b/>
        </w:rPr>
        <w:t>Use the data set at</w:t>
      </w:r>
      <w:r w:rsidR="00406C85">
        <w:rPr>
          <w:rFonts w:ascii="Times New Roman" w:eastAsia="細明體" w:hAnsi="Times New Roman" w:cs="Times New Roman"/>
          <w:b/>
        </w:rPr>
        <w:t xml:space="preserve"> 5</w:t>
      </w:r>
      <w:r w:rsidR="002F2083">
        <w:rPr>
          <w:rFonts w:ascii="Times New Roman" w:eastAsia="細明體" w:hAnsi="Times New Roman" w:cs="Times New Roman" w:hint="eastAsia"/>
          <w:b/>
        </w:rPr>
        <w:t>:00 am</w:t>
      </w:r>
      <w:r w:rsidR="00406C85">
        <w:rPr>
          <w:rFonts w:ascii="Times New Roman" w:eastAsia="細明體" w:hAnsi="Times New Roman" w:cs="Times New Roman"/>
          <w:b/>
        </w:rPr>
        <w:t xml:space="preserve"> in March</w:t>
      </w:r>
      <w:r w:rsidR="002F2083">
        <w:rPr>
          <w:rFonts w:ascii="Times New Roman" w:eastAsia="細明體" w:hAnsi="Times New Roman" w:cs="Times New Roman" w:hint="eastAsia"/>
          <w:b/>
        </w:rPr>
        <w:t xml:space="preserve"> as an illustration</w:t>
      </w:r>
      <w:r w:rsidR="00FE76E9">
        <w:rPr>
          <w:rFonts w:ascii="Times New Roman" w:eastAsia="細明體" w:hAnsi="Times New Roman" w:cs="Times New Roman" w:hint="eastAsia"/>
          <w:b/>
        </w:rPr>
        <w:t>)</w:t>
      </w:r>
      <w:r>
        <w:rPr>
          <w:rFonts w:ascii="Times New Roman" w:eastAsia="細明體" w:hAnsi="Times New Roman" w:cs="Times New Roman"/>
          <w:b/>
          <w:sz w:val="28"/>
          <w:szCs w:val="28"/>
        </w:rPr>
        <w:t xml:space="preserve"> </w:t>
      </w:r>
    </w:p>
    <w:p w:rsidR="007F5DAE" w:rsidRPr="00F427EA" w:rsidRDefault="007F5DAE" w:rsidP="007E1737">
      <w:pPr>
        <w:rPr>
          <w:rFonts w:ascii="Times New Roman" w:eastAsia="細明體" w:hAnsi="Times New Roman" w:cs="Times New Roman"/>
          <w:b/>
          <w:sz w:val="28"/>
          <w:szCs w:val="28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B=5000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alpha=0.1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L=17.45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t=3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s=5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muhat=15.76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n=matrix(c(31,31,31,30,30,31,31,31,31,31,31,31,31,31,31),t,s)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KHbar=(t*s)/sum(1/n)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S2=c(156.2097,177.6743,15.1103,17.5411)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lastRenderedPageBreak/>
        <w:t>df=c(t-1,s-1,(t-1)*(s-1),sum(n)-t*s)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h=c(1/(s*KHbar),1/(t*KHbar),(1-1/s-1/t)/KHbar,(KHbar-1)/KHbar)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c=c(1/(t*s*KHbar),1/(t*s*KHbar),-1/(t*s*KHbar),0)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tauhat2=sum(h*S2)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 w:rsidRPr="007F5DAE">
        <w:rPr>
          <w:rFonts w:ascii="Times New Roman" w:hAnsi="Times New Roman" w:cs="Times New Roman"/>
          <w:szCs w:val="24"/>
        </w:rPr>
        <w:t xml:space="preserve"> the estimate for pi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pihat=1-pnorm((L-muhat)/sqrt(tauhat2))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 w:rsidRPr="007F5DAE">
        <w:rPr>
          <w:rFonts w:ascii="Times New Roman" w:hAnsi="Times New Roman" w:cs="Times New Roman"/>
          <w:szCs w:val="24"/>
        </w:rPr>
        <w:t xml:space="preserve"> the lower confidence limit for pi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sigmahat2=sum(c*S2)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sigmahat2=ifelse(sigmahat2&gt;0,sigmahat2,0)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V=(sum(c*S2)^2)/sum((c*S2)^2/df)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K=(sum(h*S2)^2)/sum((h*S2)^2/df)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tauhat0.5=K*tauhat2/qchisq(0.5,K)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st=ifelse(sigmahat2&gt;0,sqrt(sigmahat2)*qt(1-alpha,V),0)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#######################################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</w:t>
      </w:r>
      <w:r>
        <w:rPr>
          <w:rFonts w:ascii="細明體" w:eastAsia="細明體" w:hAnsi="細明體" w:cs="細明體"/>
        </w:rPr>
        <w:t xml:space="preserve">             </w:t>
      </w:r>
      <w:r w:rsidRPr="007F5DAE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>-</w:t>
      </w:r>
      <w:r w:rsidRPr="007F5DAE">
        <w:rPr>
          <w:rFonts w:ascii="Times New Roman" w:hAnsi="Times New Roman" w:cs="Times New Roman"/>
          <w:szCs w:val="24"/>
        </w:rPr>
        <w:t>based method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431422">
        <w:rPr>
          <w:rFonts w:ascii="細明體" w:eastAsia="細明體" w:hAnsi="細明體" w:cs="細明體" w:hint="eastAsia"/>
        </w:rPr>
        <w:t>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######################################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if(pihat&lt;0.2)  LB=1-pnorm((L-muhat+st)/sqrt(tauhat0.5))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#########################################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</w:t>
      </w:r>
      <w:r>
        <w:rPr>
          <w:rFonts w:ascii="細明體" w:eastAsia="細明體" w:hAnsi="細明體" w:cs="細明體"/>
        </w:rPr>
        <w:t xml:space="preserve">           </w:t>
      </w:r>
      <w:r w:rsidRPr="007F5DAE">
        <w:rPr>
          <w:rFonts w:ascii="Times New Roman" w:eastAsia="細明體" w:hAnsi="Times New Roman" w:cs="Times New Roman"/>
        </w:rPr>
        <w:t>adjusted-</w:t>
      </w:r>
      <w:r w:rsidRPr="007F5DAE">
        <w:rPr>
          <w:rFonts w:ascii="Times New Roman" w:hAnsi="Times New Roman" w:cs="Times New Roman"/>
          <w:szCs w:val="24"/>
        </w:rPr>
        <w:t xml:space="preserve">t based method     </w:t>
      </w:r>
      <w:r>
        <w:rPr>
          <w:rFonts w:ascii="Times New Roman" w:hAnsi="Times New Roman" w:cs="Times New Roman"/>
          <w:szCs w:val="24"/>
        </w:rPr>
        <w:t xml:space="preserve">   </w:t>
      </w:r>
      <w:r w:rsidRPr="00431422">
        <w:rPr>
          <w:rFonts w:ascii="細明體" w:eastAsia="細明體" w:hAnsi="細明體" w:cs="細明體" w:hint="eastAsia"/>
        </w:rPr>
        <w:t>#</w:t>
      </w:r>
    </w:p>
    <w:p w:rsid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######################################</w:t>
      </w:r>
      <w:r>
        <w:rPr>
          <w:rFonts w:ascii="細明體" w:eastAsia="細明體" w:hAnsi="細明體" w:cs="細明體" w:hint="eastAsia"/>
        </w:rPr>
        <w:t>##</w:t>
      </w:r>
      <w:r w:rsidRPr="007F5DAE">
        <w:rPr>
          <w:rFonts w:ascii="Times New Roman" w:hAnsi="Times New Roman" w:cs="Times New Roman"/>
          <w:szCs w:val="24"/>
        </w:rPr>
        <w:t xml:space="preserve">  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if(pihat&gt;=0.2){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>
        <w:rPr>
          <w:rFonts w:ascii="細明體" w:eastAsia="細明體" w:hAnsi="細明體" w:cs="細明體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Step1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sigmahat2_T=(S2[1]-S2[3])/(s*KHbar)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sigmahat2_S=(S2[2]-S2[3])/(t*KHbar)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sigmahat2_TS=(S2[3]-S2[4])/KHbar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sigmahat2_E=S2[4]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yij_b=matrix(,t,s)</w:t>
      </w:r>
    </w:p>
    <w:p w:rsid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>
        <w:rPr>
          <w:rFonts w:ascii="細明體" w:eastAsia="細明體" w:hAnsi="細明體" w:cs="細明體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Step2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muhat_b=array(,B)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S2_b=matrix(,4,B)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for(Nl in 1:B){</w:t>
      </w:r>
    </w:p>
    <w:p w:rsid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for(i in 1:t)</w:t>
      </w:r>
    </w:p>
    <w:p w:rsidR="007F5DAE" w:rsidRDefault="007F5DAE" w:rsidP="007E1737">
      <w:pPr>
        <w:ind w:firstLineChars="100" w:firstLine="240"/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lastRenderedPageBreak/>
        <w:t>for(j in 1:s)</w:t>
      </w:r>
    </w:p>
    <w:p w:rsidR="007F5DAE" w:rsidRPr="007F5DAE" w:rsidRDefault="007F5DAE" w:rsidP="007E1737">
      <w:pPr>
        <w:ind w:leftChars="100" w:left="1200" w:hangingChars="400" w:hanging="960"/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yij_b[i,j]=rnorm(1,muhat,sqrt(max(0,sigmahat2_T+sigmahat2_S+sigmahat2_TS+sigmahat2_E/n[i,j])))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yi_b=array(,t)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for(i in 1:t)yi_b[i]=mean(yij_b[i,])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yj_b=array(,s)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for(j in 1:s)yj_b[j]=mean(yij_b[,j])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muhat_b[Nl]=mean(yi_b)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S2_b[1,Nl]=s*KHbar*sum((yi_b-muhat_b[Nl])^2)/df[1]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S2_b[2,Nl]=t*KHbar*sum((yj_b-muhat_b[Nl])^2)/df[2]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S2_b[3,Nl]=0</w:t>
      </w:r>
    </w:p>
    <w:p w:rsidR="007F5DAE" w:rsidRPr="007F5DAE" w:rsidRDefault="007F5DAE" w:rsidP="007E1737">
      <w:pPr>
        <w:ind w:left="480" w:hangingChars="200" w:hanging="480"/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for(i in 1:t)for(j in 1:s)S2_b[3,Nl]=S2_b[3,Nl]+(yij_b[i,j]-yi_b[i]-yj_b[j]+muhat_b[Nl])^2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S2_b[3,Nl]=KHbar*S2_b[3,Nl]/df[3]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}</w:t>
      </w:r>
    </w:p>
    <w:p w:rsid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S2_b[4,]=rchisq(B,df[4])*S2[4]/df[4]</w:t>
      </w:r>
    </w:p>
    <w:p w:rsid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>
        <w:rPr>
          <w:rFonts w:ascii="細明體" w:eastAsia="細明體" w:hAnsi="細明體" w:cs="細明體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Step3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lamL=0.999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lamU=0.001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>
        <w:rPr>
          <w:rFonts w:ascii="細明體" w:eastAsia="細明體" w:hAnsi="細明體" w:cs="細明體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Step4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tauhat2_b=array(,B)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sigmahat2_b=array(,B)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K_b=array(,B)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V_b=array(,B)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taulamU=array(,B)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taulamL=array(,B)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bst=array(,B)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for(i in 1:B){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tauhat2_b[i]=sum(h*S2_b[,i])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sigmahat2_b[i]=sum(c*S2_b[,i])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sigmahat2_b[i]=ifelse(sigmahat2_b[i]&gt;0,sigmahat2_b[i],0)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K_b[i]=(sum(h*S2_b[,i])^2)/sum((h*S2_b[,i])^2/df)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V_b[i]=(sum(c*S2_b[,i])^2)/sum((c*S2_b[,i])^2/df)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taulamU[i]=K_b[i]*tauhat2_b[i]/qchisq(lamU,K_b[i])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taulamL[i]=K_b[i]*tauhat2_b[i]/qchisq(lamL,K_b[i])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bst[i]=ifelse(sigmahat2_b[i]&gt;0,sqrt(sigmahat2_b[i])*qt(1-alpha,V_b[i]),0)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lastRenderedPageBreak/>
        <w:t>}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pihat_b=1-pnorm((L-muhat)/sqrt(tauhat2))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LBlamU=1-pnorm((L-muhat_b+bst)/sqrt(taulamU))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LBlamL=1-pnorm((L-muhat_b+bst)/sqrt(taulamL))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</w:p>
    <w:p w:rsidR="007F5DAE" w:rsidRPr="007F5DAE" w:rsidRDefault="00C41947" w:rsidP="007E1737">
      <w:pPr>
        <w:ind w:firstLineChars="100" w:firstLin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CP_</w:t>
      </w:r>
      <w:r w:rsidR="007F5DAE" w:rsidRPr="007F5DAE">
        <w:rPr>
          <w:rFonts w:ascii="Times New Roman" w:hAnsi="Times New Roman" w:cs="Times New Roman"/>
          <w:szCs w:val="24"/>
        </w:rPr>
        <w:t>lamU=sum(LBlamU&lt;=pihat_b)/B</w:t>
      </w:r>
    </w:p>
    <w:p w:rsidR="007F5DAE" w:rsidRPr="007F5DAE" w:rsidRDefault="00C41947" w:rsidP="007E1737">
      <w:pPr>
        <w:ind w:firstLineChars="100" w:firstLin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CP_</w:t>
      </w:r>
      <w:r w:rsidR="007F5DAE" w:rsidRPr="007F5DAE">
        <w:rPr>
          <w:rFonts w:ascii="Times New Roman" w:hAnsi="Times New Roman" w:cs="Times New Roman"/>
          <w:szCs w:val="24"/>
        </w:rPr>
        <w:t>lamL=sum(LBlamL&lt;=pihat_b)/B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>
        <w:rPr>
          <w:rFonts w:ascii="細明體" w:eastAsia="細明體" w:hAnsi="細明體" w:cs="細明體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Step5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while(</w:t>
      </w:r>
      <w:r w:rsidR="00C41947">
        <w:rPr>
          <w:rFonts w:ascii="Times New Roman" w:hAnsi="Times New Roman" w:cs="Times New Roman"/>
          <w:szCs w:val="24"/>
        </w:rPr>
        <w:t>CP_</w:t>
      </w:r>
      <w:r w:rsidR="00C41947" w:rsidRPr="007F5DAE">
        <w:rPr>
          <w:rFonts w:ascii="Times New Roman" w:hAnsi="Times New Roman" w:cs="Times New Roman"/>
          <w:szCs w:val="24"/>
        </w:rPr>
        <w:t xml:space="preserve">lamU </w:t>
      </w:r>
      <w:r w:rsidRPr="007F5DAE">
        <w:rPr>
          <w:rFonts w:ascii="Times New Roman" w:hAnsi="Times New Roman" w:cs="Times New Roman"/>
          <w:szCs w:val="24"/>
        </w:rPr>
        <w:t>-</w:t>
      </w:r>
      <w:r w:rsidR="00C41947" w:rsidRPr="00C41947">
        <w:rPr>
          <w:rFonts w:ascii="Times New Roman" w:hAnsi="Times New Roman" w:cs="Times New Roman"/>
          <w:szCs w:val="24"/>
        </w:rPr>
        <w:t xml:space="preserve"> </w:t>
      </w:r>
      <w:r w:rsidR="00C41947">
        <w:rPr>
          <w:rFonts w:ascii="Times New Roman" w:hAnsi="Times New Roman" w:cs="Times New Roman"/>
          <w:szCs w:val="24"/>
        </w:rPr>
        <w:t>CP_</w:t>
      </w:r>
      <w:r w:rsidR="00C41947" w:rsidRPr="007F5DAE">
        <w:rPr>
          <w:rFonts w:ascii="Times New Roman" w:hAnsi="Times New Roman" w:cs="Times New Roman"/>
          <w:szCs w:val="24"/>
        </w:rPr>
        <w:t xml:space="preserve">lamL </w:t>
      </w:r>
      <w:r w:rsidRPr="007F5DAE">
        <w:rPr>
          <w:rFonts w:ascii="Times New Roman" w:hAnsi="Times New Roman" w:cs="Times New Roman"/>
          <w:szCs w:val="24"/>
        </w:rPr>
        <w:t>&gt;0.05 &amp; abs(lamU-lamL)&gt;0.01){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lamM=(lamU+lamL)/2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tauM=K_b*tauhat2_b/qchisq(lamM,K_b)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pilamM=1-pnorm(((L-muhat_b)+bst)/sqrt(tauM))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Pr="007F5DAE">
        <w:rPr>
          <w:rFonts w:ascii="Times New Roman" w:hAnsi="Times New Roman" w:cs="Times New Roman"/>
          <w:szCs w:val="24"/>
        </w:rPr>
        <w:t>=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sum(pilamM&lt;=pihat_b)/B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lamU=ifelse(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&gt;=1-alpha,lamM,lamU)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lamL=ifelse(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&gt;=1-alpha,lamL,lamM)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U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=ifelse(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&gt;=1-alpha,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Pr="007F5DAE">
        <w:rPr>
          <w:rFonts w:ascii="Times New Roman" w:hAnsi="Times New Roman" w:cs="Times New Roman"/>
          <w:szCs w:val="24"/>
        </w:rPr>
        <w:t>,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U</w:t>
      </w:r>
      <w:r w:rsidRPr="007F5DAE">
        <w:rPr>
          <w:rFonts w:ascii="Times New Roman" w:hAnsi="Times New Roman" w:cs="Times New Roman"/>
          <w:szCs w:val="24"/>
        </w:rPr>
        <w:t>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 xml:space="preserve"> 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 xml:space="preserve">lamL </w:t>
      </w:r>
      <w:r w:rsidRPr="007F5DAE">
        <w:rPr>
          <w:rFonts w:ascii="Times New Roman" w:hAnsi="Times New Roman" w:cs="Times New Roman"/>
          <w:szCs w:val="24"/>
        </w:rPr>
        <w:t>=ifelse(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&gt;=1-alpha,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lamL</w:t>
      </w:r>
      <w:r w:rsidRPr="007F5DAE">
        <w:rPr>
          <w:rFonts w:ascii="Times New Roman" w:hAnsi="Times New Roman" w:cs="Times New Roman"/>
          <w:szCs w:val="24"/>
        </w:rPr>
        <w:t>,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M</w:t>
      </w:r>
      <w:r w:rsidRPr="007F5DAE">
        <w:rPr>
          <w:rFonts w:ascii="Times New Roman" w:hAnsi="Times New Roman" w:cs="Times New Roman"/>
          <w:szCs w:val="24"/>
        </w:rPr>
        <w:t>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}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431422">
        <w:rPr>
          <w:rFonts w:ascii="細明體" w:eastAsia="細明體" w:hAnsi="細明體" w:cs="細明體" w:hint="eastAsia"/>
        </w:rPr>
        <w:t>###</w:t>
      </w:r>
      <w:r>
        <w:rPr>
          <w:rFonts w:ascii="細明體" w:eastAsia="細明體" w:hAnsi="細明體" w:cs="細明體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Step6</w:t>
      </w:r>
      <w:r>
        <w:rPr>
          <w:rFonts w:ascii="Times New Roman" w:hAnsi="Times New Roman" w:cs="Times New Roman"/>
          <w:szCs w:val="24"/>
        </w:rPr>
        <w:t xml:space="preserve"> </w:t>
      </w:r>
      <w:r w:rsidRPr="00431422">
        <w:rPr>
          <w:rFonts w:ascii="細明體" w:eastAsia="細明體" w:hAnsi="細明體" w:cs="細明體" w:hint="eastAsia"/>
        </w:rPr>
        <w:t>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lamadj=lamL+(lamU-lamL)*(1-alpha-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lamL</w:t>
      </w:r>
      <w:r w:rsidRPr="007F5DAE">
        <w:rPr>
          <w:rFonts w:ascii="Times New Roman" w:hAnsi="Times New Roman" w:cs="Times New Roman"/>
          <w:szCs w:val="24"/>
        </w:rPr>
        <w:t>)/(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</w:t>
      </w:r>
      <w:r w:rsidR="00F34345">
        <w:rPr>
          <w:rFonts w:ascii="Times New Roman" w:hAnsi="Times New Roman" w:cs="Times New Roman"/>
          <w:szCs w:val="24"/>
        </w:rPr>
        <w:t>U</w:t>
      </w:r>
      <w:r w:rsidR="00F34345" w:rsidRPr="007F5DAE">
        <w:rPr>
          <w:rFonts w:ascii="Times New Roman" w:hAnsi="Times New Roman" w:cs="Times New Roman"/>
          <w:szCs w:val="24"/>
        </w:rPr>
        <w:t xml:space="preserve"> </w:t>
      </w:r>
      <w:r w:rsidRPr="007F5DAE">
        <w:rPr>
          <w:rFonts w:ascii="Times New Roman" w:hAnsi="Times New Roman" w:cs="Times New Roman"/>
          <w:szCs w:val="24"/>
        </w:rPr>
        <w:t>-</w:t>
      </w:r>
      <w:r w:rsidR="00F34345" w:rsidRPr="00F34345">
        <w:rPr>
          <w:rFonts w:ascii="Times New Roman" w:hAnsi="Times New Roman" w:cs="Times New Roman"/>
          <w:szCs w:val="24"/>
        </w:rPr>
        <w:t xml:space="preserve"> </w:t>
      </w:r>
      <w:r w:rsidR="00F34345">
        <w:rPr>
          <w:rFonts w:ascii="Times New Roman" w:hAnsi="Times New Roman" w:cs="Times New Roman"/>
          <w:szCs w:val="24"/>
        </w:rPr>
        <w:t>CP_</w:t>
      </w:r>
      <w:r w:rsidR="00F34345" w:rsidRPr="007F5DAE">
        <w:rPr>
          <w:rFonts w:ascii="Times New Roman" w:hAnsi="Times New Roman" w:cs="Times New Roman"/>
          <w:szCs w:val="24"/>
        </w:rPr>
        <w:t>lamL</w:t>
      </w:r>
      <w:r w:rsidRPr="007F5DAE">
        <w:rPr>
          <w:rFonts w:ascii="Times New Roman" w:hAnsi="Times New Roman" w:cs="Times New Roman"/>
          <w:szCs w:val="24"/>
        </w:rPr>
        <w:t>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lamadj=ifelse(lamadj&lt;0,0,lamadj)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lamadj=ifelse(lamadj&gt;1,1,lamadj)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</w:p>
    <w:p w:rsidR="00C72C58" w:rsidRDefault="00C72C58" w:rsidP="007E1737">
      <w:pPr>
        <w:rPr>
          <w:rFonts w:ascii="細明體" w:eastAsia="細明體" w:hAnsi="細明體" w:cs="細明體"/>
        </w:rPr>
      </w:pPr>
      <w:r w:rsidRPr="00431422">
        <w:rPr>
          <w:rFonts w:ascii="細明體" w:eastAsia="細明體" w:hAnsi="細明體" w:cs="細明體" w:hint="eastAsia"/>
        </w:rPr>
        <w:t>#####################################################################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tauhatadj=K*tauhat2/qchisq(lamadj,K)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LB=1-pnorm((L-muhat+st)/sqrt(tauhatadj))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if(is.na(LB)==T)LB=1-pnorm((L-muhat+st)/sqrt(tauhat0.5))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}</w:t>
      </w:r>
    </w:p>
    <w:p w:rsidR="007F5DAE" w:rsidRPr="007F5DAE" w:rsidRDefault="007F5DAE" w:rsidP="007E1737">
      <w:pPr>
        <w:rPr>
          <w:rFonts w:ascii="Times New Roman" w:hAnsi="Times New Roman" w:cs="Times New Roman"/>
          <w:szCs w:val="24"/>
        </w:rPr>
      </w:pPr>
      <w:r w:rsidRPr="007F5DAE">
        <w:rPr>
          <w:rFonts w:ascii="Times New Roman" w:hAnsi="Times New Roman" w:cs="Times New Roman"/>
          <w:szCs w:val="24"/>
        </w:rPr>
        <w:t>pihat</w:t>
      </w:r>
    </w:p>
    <w:p w:rsidR="007F5DAE" w:rsidRPr="008B21C8" w:rsidRDefault="007F5DAE" w:rsidP="007E1737">
      <w:pPr>
        <w:rPr>
          <w:rFonts w:ascii="Times New Roman" w:hAnsi="Times New Roman" w:cs="Times New Roman"/>
          <w:b/>
          <w:sz w:val="28"/>
          <w:szCs w:val="28"/>
        </w:rPr>
      </w:pPr>
      <w:r w:rsidRPr="007F5DAE">
        <w:rPr>
          <w:rFonts w:ascii="Times New Roman" w:hAnsi="Times New Roman" w:cs="Times New Roman"/>
          <w:szCs w:val="24"/>
        </w:rPr>
        <w:t>LB</w:t>
      </w:r>
    </w:p>
    <w:sectPr w:rsidR="007F5DAE" w:rsidRPr="008B21C8" w:rsidSect="00000F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0A" w:rsidRDefault="0099180A" w:rsidP="00A864D4">
      <w:r>
        <w:separator/>
      </w:r>
    </w:p>
  </w:endnote>
  <w:endnote w:type="continuationSeparator" w:id="0">
    <w:p w:rsidR="0099180A" w:rsidRDefault="0099180A" w:rsidP="00A8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0A" w:rsidRDefault="0099180A" w:rsidP="00A864D4">
      <w:r>
        <w:separator/>
      </w:r>
    </w:p>
  </w:footnote>
  <w:footnote w:type="continuationSeparator" w:id="0">
    <w:p w:rsidR="0099180A" w:rsidRDefault="0099180A" w:rsidP="00A8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805"/>
    <w:multiLevelType w:val="hybridMultilevel"/>
    <w:tmpl w:val="4BC09720"/>
    <w:lvl w:ilvl="0" w:tplc="FD124EB0">
      <w:start w:val="1"/>
      <w:numFmt w:val="decimal"/>
      <w:lvlText w:val="Step %1: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1C8"/>
    <w:rsid w:val="00000065"/>
    <w:rsid w:val="00000F2E"/>
    <w:rsid w:val="000408B5"/>
    <w:rsid w:val="00042098"/>
    <w:rsid w:val="00271590"/>
    <w:rsid w:val="00271C97"/>
    <w:rsid w:val="002E1458"/>
    <w:rsid w:val="002F2083"/>
    <w:rsid w:val="00333465"/>
    <w:rsid w:val="00373229"/>
    <w:rsid w:val="00382D87"/>
    <w:rsid w:val="00406C85"/>
    <w:rsid w:val="004219C8"/>
    <w:rsid w:val="0044061D"/>
    <w:rsid w:val="004F5CE9"/>
    <w:rsid w:val="0052769F"/>
    <w:rsid w:val="00602273"/>
    <w:rsid w:val="006171F7"/>
    <w:rsid w:val="00725E15"/>
    <w:rsid w:val="00781A53"/>
    <w:rsid w:val="007E1737"/>
    <w:rsid w:val="007E702D"/>
    <w:rsid w:val="007F16C8"/>
    <w:rsid w:val="007F5DAE"/>
    <w:rsid w:val="00830AE5"/>
    <w:rsid w:val="00895797"/>
    <w:rsid w:val="008B21C8"/>
    <w:rsid w:val="008E5CD8"/>
    <w:rsid w:val="00927C7D"/>
    <w:rsid w:val="009508BB"/>
    <w:rsid w:val="0099180A"/>
    <w:rsid w:val="00A46008"/>
    <w:rsid w:val="00A864D4"/>
    <w:rsid w:val="00AB777E"/>
    <w:rsid w:val="00AE7B35"/>
    <w:rsid w:val="00B87A7B"/>
    <w:rsid w:val="00BE5272"/>
    <w:rsid w:val="00C41947"/>
    <w:rsid w:val="00C72C58"/>
    <w:rsid w:val="00C73A88"/>
    <w:rsid w:val="00DB294C"/>
    <w:rsid w:val="00DB2E0C"/>
    <w:rsid w:val="00DD1C7F"/>
    <w:rsid w:val="00E85D17"/>
    <w:rsid w:val="00EB65B1"/>
    <w:rsid w:val="00F34345"/>
    <w:rsid w:val="00F40B5C"/>
    <w:rsid w:val="00F427EA"/>
    <w:rsid w:val="00F46EC6"/>
    <w:rsid w:val="00FD742B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6DF6"/>
  <w15:docId w15:val="{B748083D-D2BB-4559-B886-B7096CD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4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4D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B6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tylin</dc:creator>
  <cp:keywords/>
  <dc:description/>
  <cp:lastModifiedBy>tylin</cp:lastModifiedBy>
  <cp:revision>14</cp:revision>
  <cp:lastPrinted>2017-08-10T06:30:00Z</cp:lastPrinted>
  <dcterms:created xsi:type="dcterms:W3CDTF">2017-08-09T16:18:00Z</dcterms:created>
  <dcterms:modified xsi:type="dcterms:W3CDTF">2018-01-06T15:39:00Z</dcterms:modified>
</cp:coreProperties>
</file>