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10" w:rsidRPr="00C60AC7" w:rsidRDefault="008E4D10" w:rsidP="00C60AC7">
      <w:pPr>
        <w:spacing w:line="360" w:lineRule="auto"/>
        <w:jc w:val="center"/>
        <w:rPr>
          <w:rFonts w:ascii="Times New Roman" w:hAnsi="Times New Roman" w:cs="Times New Roman"/>
          <w:b/>
          <w:bCs/>
          <w:sz w:val="24"/>
          <w:szCs w:val="24"/>
        </w:rPr>
      </w:pPr>
      <w:r w:rsidRPr="008E4D10">
        <w:rPr>
          <w:rFonts w:ascii="Times New Roman" w:hAnsi="Times New Roman" w:cs="Times New Roman"/>
          <w:b/>
          <w:bCs/>
          <w:sz w:val="24"/>
          <w:szCs w:val="24"/>
        </w:rPr>
        <w:t xml:space="preserve">Education of </w:t>
      </w:r>
      <w:r w:rsidR="000D7DA4">
        <w:rPr>
          <w:rFonts w:ascii="Times New Roman" w:hAnsi="Times New Roman" w:cs="Times New Roman"/>
          <w:b/>
          <w:bCs/>
          <w:sz w:val="24"/>
          <w:szCs w:val="24"/>
        </w:rPr>
        <w:t xml:space="preserve">a </w:t>
      </w:r>
      <w:r w:rsidRPr="008E4D10">
        <w:rPr>
          <w:rFonts w:ascii="Times New Roman" w:hAnsi="Times New Roman" w:cs="Times New Roman"/>
          <w:b/>
          <w:bCs/>
          <w:sz w:val="24"/>
          <w:szCs w:val="24"/>
        </w:rPr>
        <w:t>community pharmacist in China</w:t>
      </w:r>
    </w:p>
    <w:p w:rsidR="008E4D10" w:rsidRPr="008E4D10" w:rsidRDefault="008E4D10" w:rsidP="00C60AC7">
      <w:pPr>
        <w:spacing w:line="360" w:lineRule="auto"/>
        <w:jc w:val="both"/>
        <w:rPr>
          <w:rFonts w:ascii="Times New Roman" w:hAnsi="Times New Roman" w:cs="Times New Roman"/>
        </w:rPr>
      </w:pPr>
      <w:bookmarkStart w:id="0" w:name="_GoBack"/>
      <w:r w:rsidRPr="008E4D10">
        <w:rPr>
          <w:rFonts w:ascii="Times New Roman" w:hAnsi="Times New Roman" w:cs="Times New Roman"/>
        </w:rPr>
        <w:t xml:space="preserve">According to the policy of China </w:t>
      </w:r>
      <w:bookmarkEnd w:id="0"/>
      <w:r w:rsidRPr="008E4D10">
        <w:rPr>
          <w:rFonts w:ascii="Times New Roman" w:hAnsi="Times New Roman" w:cs="Times New Roman"/>
        </w:rPr>
        <w:t xml:space="preserve">Food and Drug Administration, a person who meets any of the following criteria can apply for the exam of the certificated pharmacist: </w:t>
      </w:r>
    </w:p>
    <w:p w:rsidR="008E4D10" w:rsidRPr="008E4D10" w:rsidRDefault="008E4D10" w:rsidP="00C60AC7">
      <w:pPr>
        <w:spacing w:line="360" w:lineRule="auto"/>
        <w:jc w:val="both"/>
        <w:rPr>
          <w:rFonts w:ascii="Times New Roman" w:hAnsi="Times New Roman" w:cs="Times New Roman"/>
        </w:rPr>
      </w:pPr>
      <w:r w:rsidRPr="008E4D10">
        <w:rPr>
          <w:rFonts w:ascii="Times New Roman" w:hAnsi="Times New Roman" w:cs="Times New Roman"/>
        </w:rPr>
        <w:t xml:space="preserve">(1) technical secondary school degree in pharmacy, with more than 7-year work experience in pharmacy; </w:t>
      </w:r>
    </w:p>
    <w:p w:rsidR="008E4D10" w:rsidRPr="008E4D10" w:rsidRDefault="008E4D10" w:rsidP="00C60AC7">
      <w:pPr>
        <w:spacing w:line="360" w:lineRule="auto"/>
        <w:jc w:val="both"/>
        <w:rPr>
          <w:rFonts w:ascii="Times New Roman" w:hAnsi="Times New Roman" w:cs="Times New Roman"/>
        </w:rPr>
      </w:pPr>
      <w:r w:rsidRPr="008E4D10">
        <w:rPr>
          <w:rFonts w:ascii="Times New Roman" w:hAnsi="Times New Roman" w:cs="Times New Roman"/>
        </w:rPr>
        <w:t xml:space="preserve">(2) college degree in pharmacy, with more than 5-year work experience in pharmacy; </w:t>
      </w:r>
    </w:p>
    <w:p w:rsidR="008E4D10" w:rsidRPr="008E4D10" w:rsidRDefault="008E4D10" w:rsidP="00C60AC7">
      <w:pPr>
        <w:spacing w:line="360" w:lineRule="auto"/>
        <w:jc w:val="both"/>
        <w:rPr>
          <w:rFonts w:ascii="Times New Roman" w:hAnsi="Times New Roman" w:cs="Times New Roman"/>
        </w:rPr>
      </w:pPr>
      <w:r w:rsidRPr="008E4D10">
        <w:rPr>
          <w:rFonts w:ascii="Times New Roman" w:hAnsi="Times New Roman" w:cs="Times New Roman"/>
        </w:rPr>
        <w:t xml:space="preserve">(3) bachelor degree in pharmacy, with more than 3-year work experience in pharmacy; </w:t>
      </w:r>
    </w:p>
    <w:p w:rsidR="008E4D10" w:rsidRPr="008E4D10" w:rsidRDefault="008E4D10" w:rsidP="00C60AC7">
      <w:pPr>
        <w:spacing w:line="360" w:lineRule="auto"/>
        <w:jc w:val="both"/>
        <w:rPr>
          <w:rFonts w:ascii="Times New Roman" w:hAnsi="Times New Roman" w:cs="Times New Roman"/>
        </w:rPr>
      </w:pPr>
      <w:r w:rsidRPr="008E4D10">
        <w:rPr>
          <w:rFonts w:ascii="Times New Roman" w:hAnsi="Times New Roman" w:cs="Times New Roman"/>
        </w:rPr>
        <w:t xml:space="preserve">(4) master degree in pharmacy, more than 1-year work experience in pharmacy; and </w:t>
      </w:r>
    </w:p>
    <w:p w:rsidR="008E4D10" w:rsidRPr="008E4D10" w:rsidRDefault="008E4D10" w:rsidP="00C60AC7">
      <w:pPr>
        <w:spacing w:line="360" w:lineRule="auto"/>
        <w:jc w:val="both"/>
        <w:rPr>
          <w:rFonts w:ascii="Times New Roman" w:hAnsi="Times New Roman" w:cs="Times New Roman"/>
        </w:rPr>
      </w:pPr>
      <w:r w:rsidRPr="008E4D10">
        <w:rPr>
          <w:rFonts w:ascii="Times New Roman" w:hAnsi="Times New Roman" w:cs="Times New Roman"/>
        </w:rPr>
        <w:t xml:space="preserve">(5) Ph.D. degree in pharmacy. After passing the certification exam </w:t>
      </w:r>
      <w:r w:rsidR="000A7BE5">
        <w:rPr>
          <w:rFonts w:ascii="Times New Roman" w:hAnsi="Times New Roman" w:cs="Times New Roman" w:hint="eastAsia"/>
        </w:rPr>
        <w:t xml:space="preserve">and </w:t>
      </w:r>
      <w:r w:rsidR="000A7BE5">
        <w:rPr>
          <w:rFonts w:ascii="Times New Roman" w:hAnsi="Times New Roman" w:cs="Times New Roman"/>
        </w:rPr>
        <w:t>register</w:t>
      </w:r>
      <w:r w:rsidR="000A7BE5">
        <w:rPr>
          <w:rFonts w:ascii="Times New Roman" w:hAnsi="Times New Roman" w:cs="Times New Roman" w:hint="eastAsia"/>
        </w:rPr>
        <w:t xml:space="preserve">ing </w:t>
      </w:r>
      <w:r w:rsidR="000A7BE5" w:rsidRPr="000A7BE5">
        <w:rPr>
          <w:rFonts w:ascii="Times New Roman" w:hAnsi="Times New Roman" w:cs="Times New Roman"/>
        </w:rPr>
        <w:t>in a provincial pharmacists’ association</w:t>
      </w:r>
      <w:r w:rsidR="000A7BE5">
        <w:rPr>
          <w:rFonts w:ascii="Times New Roman" w:hAnsi="Times New Roman" w:cs="Times New Roman" w:hint="eastAsia"/>
        </w:rPr>
        <w:t>,</w:t>
      </w:r>
      <w:r w:rsidR="003364F5">
        <w:rPr>
          <w:rFonts w:ascii="Times New Roman" w:hAnsi="Times New Roman" w:cs="Times New Roman"/>
        </w:rPr>
        <w:t xml:space="preserve"> </w:t>
      </w:r>
      <w:r w:rsidRPr="008E4D10">
        <w:rPr>
          <w:rFonts w:ascii="Times New Roman" w:hAnsi="Times New Roman" w:cs="Times New Roman"/>
        </w:rPr>
        <w:t xml:space="preserve">the applicant can become a formal </w:t>
      </w:r>
      <w:r w:rsidR="000A7BE5">
        <w:rPr>
          <w:rFonts w:ascii="Times New Roman" w:hAnsi="Times New Roman" w:cs="Times New Roman" w:hint="eastAsia"/>
        </w:rPr>
        <w:t>licensed</w:t>
      </w:r>
      <w:r w:rsidR="000A7BE5" w:rsidRPr="008E4D10">
        <w:rPr>
          <w:rFonts w:ascii="Times New Roman" w:hAnsi="Times New Roman" w:cs="Times New Roman"/>
        </w:rPr>
        <w:t xml:space="preserve"> </w:t>
      </w:r>
      <w:r w:rsidRPr="008E4D10">
        <w:rPr>
          <w:rFonts w:ascii="Times New Roman" w:hAnsi="Times New Roman" w:cs="Times New Roman"/>
        </w:rPr>
        <w:t xml:space="preserve">pharmacist in regular pharmacy. </w:t>
      </w:r>
    </w:p>
    <w:p w:rsidR="008208F2" w:rsidRDefault="003F64BB" w:rsidP="00C60AC7">
      <w:pPr>
        <w:spacing w:line="360" w:lineRule="auto"/>
        <w:jc w:val="both"/>
        <w:rPr>
          <w:rFonts w:ascii="Times New Roman" w:hAnsi="Times New Roman" w:cs="Times New Roman"/>
        </w:rPr>
      </w:pPr>
      <w:r w:rsidRPr="003F64BB">
        <w:rPr>
          <w:rFonts w:ascii="Times New Roman" w:hAnsi="Times New Roman" w:cs="Times New Roman"/>
        </w:rPr>
        <w:t>There is not a standard set of training applicable to all pharmacists</w:t>
      </w:r>
      <w:r>
        <w:rPr>
          <w:rFonts w:ascii="Times New Roman" w:hAnsi="Times New Roman" w:cs="Times New Roman"/>
        </w:rPr>
        <w:t xml:space="preserve">. </w:t>
      </w:r>
      <w:r w:rsidR="008E4D10" w:rsidRPr="008E4D10">
        <w:rPr>
          <w:rFonts w:ascii="Times New Roman" w:hAnsi="Times New Roman" w:cs="Times New Roman"/>
        </w:rPr>
        <w:t>Such kind of policy design is because of the lack of systematic pharmacy education program in the 1980s and 1990s. Thus, many pharmacists worked at community pharmacies just got the degree of college and below. With the development of bachelor pharmacy education programs in China since the 2000s, China Food and Drug Administration is planning to only permit a person with bachelor and above degree to apply for certification exam in the future.</w:t>
      </w:r>
    </w:p>
    <w:p w:rsidR="003F64BB" w:rsidRPr="003F64BB" w:rsidRDefault="003F64BB" w:rsidP="00C60AC7">
      <w:pPr>
        <w:spacing w:line="360" w:lineRule="auto"/>
        <w:jc w:val="both"/>
        <w:rPr>
          <w:rFonts w:ascii="Times New Roman" w:hAnsi="Times New Roman" w:cs="Times New Roman"/>
          <w:b/>
          <w:bCs/>
        </w:rPr>
      </w:pPr>
      <w:r w:rsidRPr="003F64BB">
        <w:rPr>
          <w:rFonts w:ascii="Times New Roman" w:hAnsi="Times New Roman" w:cs="Times New Roman"/>
          <w:b/>
          <w:bCs/>
        </w:rPr>
        <w:t>References</w:t>
      </w:r>
    </w:p>
    <w:p w:rsidR="00865182" w:rsidRDefault="00865182" w:rsidP="00865182">
      <w:pPr>
        <w:pStyle w:val="ListParagraph"/>
        <w:numPr>
          <w:ilvl w:val="0"/>
          <w:numId w:val="1"/>
        </w:numPr>
        <w:spacing w:line="360" w:lineRule="auto"/>
        <w:jc w:val="both"/>
        <w:rPr>
          <w:rFonts w:ascii="Times New Roman" w:hAnsi="Times New Roman" w:cs="Times New Roman"/>
        </w:rPr>
      </w:pPr>
      <w:r w:rsidRPr="00865182">
        <w:rPr>
          <w:rFonts w:ascii="Times New Roman" w:hAnsi="Times New Roman" w:cs="Times New Roman"/>
        </w:rPr>
        <w:t xml:space="preserve">Fang Y, Yang S, Zhou S, Jiang M, Liu J. Community pharmacy practice in China: past, present and future. Int J Clin Pharm. 2013;35(4): 520-528. </w:t>
      </w:r>
    </w:p>
    <w:p w:rsidR="007B1C3C" w:rsidRPr="00865182" w:rsidRDefault="007B1C3C" w:rsidP="00865182">
      <w:pPr>
        <w:pStyle w:val="ListParagraph"/>
        <w:numPr>
          <w:ilvl w:val="0"/>
          <w:numId w:val="1"/>
        </w:numPr>
        <w:spacing w:line="360" w:lineRule="auto"/>
        <w:jc w:val="both"/>
        <w:rPr>
          <w:rFonts w:ascii="Times New Roman" w:hAnsi="Times New Roman" w:cs="Times New Roman"/>
        </w:rPr>
      </w:pPr>
      <w:r w:rsidRPr="007B1C3C">
        <w:rPr>
          <w:rFonts w:ascii="Times New Roman" w:hAnsi="Times New Roman" w:cs="Times New Roman"/>
        </w:rPr>
        <w:t>Fathel</w:t>
      </w:r>
      <w:r w:rsidR="00D52B24">
        <w:rPr>
          <w:rFonts w:ascii="Times New Roman" w:hAnsi="Times New Roman" w:cs="Times New Roman"/>
        </w:rPr>
        <w:t xml:space="preserve"> </w:t>
      </w:r>
      <w:r w:rsidRPr="007B1C3C">
        <w:rPr>
          <w:rFonts w:ascii="Times New Roman" w:hAnsi="Times New Roman" w:cs="Times New Roman"/>
        </w:rPr>
        <w:t>rahman, AI, Ibrahim, MIM, Wertheimer, AI</w:t>
      </w:r>
      <w:r>
        <w:rPr>
          <w:rFonts w:ascii="Times New Roman" w:hAnsi="Times New Roman" w:cs="Times New Roman"/>
        </w:rPr>
        <w:t>.</w:t>
      </w:r>
      <w:r w:rsidRPr="007B1C3C">
        <w:rPr>
          <w:rFonts w:ascii="Times New Roman" w:hAnsi="Times New Roman" w:cs="Times New Roman"/>
        </w:rPr>
        <w:t xml:space="preserve"> Chapter 4 - Pharmacy Practice in China. Boston:</w:t>
      </w:r>
      <w:r w:rsidR="00D52B24">
        <w:rPr>
          <w:rFonts w:ascii="Times New Roman" w:hAnsi="Times New Roman" w:cs="Times New Roman"/>
        </w:rPr>
        <w:t xml:space="preserve"> </w:t>
      </w:r>
      <w:r w:rsidRPr="007B1C3C">
        <w:rPr>
          <w:rFonts w:ascii="Times New Roman" w:hAnsi="Times New Roman" w:cs="Times New Roman"/>
        </w:rPr>
        <w:t>Academic Press; 2016.</w:t>
      </w:r>
    </w:p>
    <w:p w:rsidR="003F64BB" w:rsidRPr="00865182" w:rsidRDefault="00964677" w:rsidP="00865182">
      <w:pPr>
        <w:pStyle w:val="ListParagraph"/>
        <w:numPr>
          <w:ilvl w:val="0"/>
          <w:numId w:val="1"/>
        </w:numPr>
        <w:spacing w:line="360" w:lineRule="auto"/>
        <w:jc w:val="both"/>
        <w:rPr>
          <w:rFonts w:ascii="Times New Roman" w:hAnsi="Times New Roman" w:cs="Times New Roman"/>
        </w:rPr>
      </w:pPr>
      <w:r w:rsidRPr="00865182">
        <w:rPr>
          <w:rFonts w:ascii="Times New Roman" w:hAnsi="Times New Roman" w:cs="Times New Roman"/>
        </w:rPr>
        <w:t xml:space="preserve">Interim Provisions on the Licensed Pharmacist Qualification System. </w:t>
      </w:r>
      <w:r w:rsidR="00865182" w:rsidRPr="00865182">
        <w:rPr>
          <w:rFonts w:ascii="Times New Roman" w:hAnsi="Times New Roman" w:cs="Times New Roman"/>
        </w:rPr>
        <w:t>[</w:t>
      </w:r>
      <w:r w:rsidR="003F64BB" w:rsidRPr="00865182">
        <w:rPr>
          <w:rFonts w:ascii="Times New Roman" w:hAnsi="Times New Roman" w:cs="Times New Roman"/>
        </w:rPr>
        <w:t xml:space="preserve">cited </w:t>
      </w:r>
      <w:r w:rsidR="00865182" w:rsidRPr="00865182">
        <w:rPr>
          <w:rFonts w:ascii="Times New Roman" w:hAnsi="Times New Roman" w:cs="Times New Roman"/>
        </w:rPr>
        <w:t>2019</w:t>
      </w:r>
      <w:r w:rsidR="003F64BB" w:rsidRPr="00865182">
        <w:rPr>
          <w:rFonts w:ascii="Times New Roman" w:hAnsi="Times New Roman" w:cs="Times New Roman"/>
        </w:rPr>
        <w:t xml:space="preserve"> September </w:t>
      </w:r>
      <w:r w:rsidR="00865182" w:rsidRPr="00865182">
        <w:rPr>
          <w:rFonts w:ascii="Times New Roman" w:hAnsi="Times New Roman" w:cs="Times New Roman"/>
        </w:rPr>
        <w:t>13]</w:t>
      </w:r>
      <w:r w:rsidR="003F64BB" w:rsidRPr="00865182">
        <w:rPr>
          <w:rFonts w:ascii="Times New Roman" w:hAnsi="Times New Roman" w:cs="Times New Roman"/>
        </w:rPr>
        <w:t xml:space="preserve">. Available from: </w:t>
      </w:r>
      <w:hyperlink r:id="rId7" w:history="1">
        <w:r w:rsidRPr="00865182">
          <w:rPr>
            <w:rStyle w:val="Hyperlink"/>
            <w:rFonts w:ascii="Times New Roman" w:hAnsi="Times New Roman" w:cs="Times New Roman"/>
          </w:rPr>
          <w:t>http://www.clponline.cn/info_show.asp?infoid=361&amp;xlb=63</w:t>
        </w:r>
      </w:hyperlink>
      <w:r w:rsidRPr="00865182">
        <w:rPr>
          <w:rFonts w:ascii="Times New Roman" w:hAnsi="Times New Roman" w:cs="Times New Roman"/>
        </w:rPr>
        <w:t xml:space="preserve"> </w:t>
      </w:r>
    </w:p>
    <w:p w:rsidR="003F64BB" w:rsidRPr="008E4D10" w:rsidRDefault="003F64BB" w:rsidP="003F64BB">
      <w:pPr>
        <w:spacing w:line="360" w:lineRule="auto"/>
        <w:jc w:val="both"/>
        <w:rPr>
          <w:rFonts w:ascii="Times New Roman" w:hAnsi="Times New Roman" w:cs="Times New Roman"/>
        </w:rPr>
      </w:pPr>
    </w:p>
    <w:sectPr w:rsidR="003F64BB" w:rsidRPr="008E4D10" w:rsidSect="002323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42" w:rsidRDefault="00791B42" w:rsidP="000A7BE5">
      <w:pPr>
        <w:spacing w:after="0" w:line="240" w:lineRule="auto"/>
      </w:pPr>
      <w:r>
        <w:separator/>
      </w:r>
    </w:p>
  </w:endnote>
  <w:endnote w:type="continuationSeparator" w:id="0">
    <w:p w:rsidR="00791B42" w:rsidRDefault="00791B42" w:rsidP="000A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42" w:rsidRDefault="00791B42" w:rsidP="000A7BE5">
      <w:pPr>
        <w:spacing w:after="0" w:line="240" w:lineRule="auto"/>
      </w:pPr>
      <w:r>
        <w:separator/>
      </w:r>
    </w:p>
  </w:footnote>
  <w:footnote w:type="continuationSeparator" w:id="0">
    <w:p w:rsidR="00791B42" w:rsidRDefault="00791B42" w:rsidP="000A7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D36"/>
    <w:multiLevelType w:val="hybridMultilevel"/>
    <w:tmpl w:val="46E8AC92"/>
    <w:lvl w:ilvl="0" w:tplc="8986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NTa3MLE0Mjc2MjFV0lEKTi0uzszPAykwrgUAYHTR8CwAAAA="/>
  </w:docVars>
  <w:rsids>
    <w:rsidRoot w:val="008E4D10"/>
    <w:rsid w:val="000A7BE5"/>
    <w:rsid w:val="000C00F5"/>
    <w:rsid w:val="000D7DA4"/>
    <w:rsid w:val="00232320"/>
    <w:rsid w:val="003364F5"/>
    <w:rsid w:val="003F64BB"/>
    <w:rsid w:val="00427DB7"/>
    <w:rsid w:val="00791B42"/>
    <w:rsid w:val="007B1C3C"/>
    <w:rsid w:val="008208F2"/>
    <w:rsid w:val="00865182"/>
    <w:rsid w:val="008E4D10"/>
    <w:rsid w:val="00964677"/>
    <w:rsid w:val="00BA2A60"/>
    <w:rsid w:val="00C22777"/>
    <w:rsid w:val="00C60AC7"/>
    <w:rsid w:val="00D5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0CB3B-7817-4256-8E26-6BB5BB75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4BB"/>
    <w:rPr>
      <w:color w:val="0563C1" w:themeColor="hyperlink"/>
      <w:u w:val="single"/>
    </w:rPr>
  </w:style>
  <w:style w:type="character" w:customStyle="1" w:styleId="UnresolvedMention1">
    <w:name w:val="Unresolved Mention1"/>
    <w:basedOn w:val="DefaultParagraphFont"/>
    <w:uiPriority w:val="99"/>
    <w:semiHidden/>
    <w:unhideWhenUsed/>
    <w:rsid w:val="003F64BB"/>
    <w:rPr>
      <w:color w:val="605E5C"/>
      <w:shd w:val="clear" w:color="auto" w:fill="E1DFDD"/>
    </w:rPr>
  </w:style>
  <w:style w:type="paragraph" w:styleId="ListParagraph">
    <w:name w:val="List Paragraph"/>
    <w:basedOn w:val="Normal"/>
    <w:uiPriority w:val="34"/>
    <w:qFormat/>
    <w:rsid w:val="00865182"/>
    <w:pPr>
      <w:ind w:left="720"/>
      <w:contextualSpacing/>
    </w:pPr>
  </w:style>
  <w:style w:type="paragraph" w:styleId="Header">
    <w:name w:val="header"/>
    <w:basedOn w:val="Normal"/>
    <w:link w:val="HeaderChar"/>
    <w:uiPriority w:val="99"/>
    <w:semiHidden/>
    <w:unhideWhenUsed/>
    <w:rsid w:val="000A7B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A7BE5"/>
    <w:rPr>
      <w:sz w:val="18"/>
      <w:szCs w:val="18"/>
    </w:rPr>
  </w:style>
  <w:style w:type="paragraph" w:styleId="Footer">
    <w:name w:val="footer"/>
    <w:basedOn w:val="Normal"/>
    <w:link w:val="FooterChar"/>
    <w:uiPriority w:val="99"/>
    <w:semiHidden/>
    <w:unhideWhenUsed/>
    <w:rsid w:val="000A7BE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0A7BE5"/>
    <w:rPr>
      <w:sz w:val="18"/>
      <w:szCs w:val="18"/>
    </w:rPr>
  </w:style>
  <w:style w:type="paragraph" w:styleId="BalloonText">
    <w:name w:val="Balloon Text"/>
    <w:basedOn w:val="Normal"/>
    <w:link w:val="BalloonTextChar"/>
    <w:uiPriority w:val="99"/>
    <w:semiHidden/>
    <w:unhideWhenUsed/>
    <w:rsid w:val="000C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ponline.cn/info_show.asp?infoid=361&amp;xlb=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Khezar</dc:creator>
  <cp:keywords/>
  <dc:description/>
  <cp:lastModifiedBy>Renukadevi Balasubramanian, Integra-PDY, IN</cp:lastModifiedBy>
  <cp:revision>2</cp:revision>
  <dcterms:created xsi:type="dcterms:W3CDTF">2019-11-15T06:46:00Z</dcterms:created>
  <dcterms:modified xsi:type="dcterms:W3CDTF">2019-11-15T06:46:00Z</dcterms:modified>
</cp:coreProperties>
</file>