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B13" w:rsidRPr="00AC3B13" w:rsidRDefault="00AC3B13" w:rsidP="00AC3B13">
      <w:pPr>
        <w:spacing w:after="0" w:line="240" w:lineRule="auto"/>
        <w:jc w:val="center"/>
        <w:rPr>
          <w:rFonts w:ascii="Times New Roman" w:hAnsi="Times New Roman"/>
          <w:b/>
          <w:bCs/>
          <w:sz w:val="28"/>
          <w:szCs w:val="28"/>
        </w:rPr>
      </w:pPr>
      <w:bookmarkStart w:id="0" w:name="_GoBack"/>
      <w:bookmarkEnd w:id="0"/>
      <w:r w:rsidRPr="00AC3B13">
        <w:rPr>
          <w:rFonts w:ascii="Times New Roman" w:hAnsi="Times New Roman"/>
          <w:b/>
          <w:bCs/>
          <w:sz w:val="28"/>
          <w:szCs w:val="28"/>
        </w:rPr>
        <w:t>Supplementary Material</w:t>
      </w:r>
    </w:p>
    <w:p w:rsidR="00AC3B13" w:rsidRPr="00AC3B13" w:rsidRDefault="00AC3B13" w:rsidP="00AC3B13">
      <w:pPr>
        <w:spacing w:after="0" w:line="240" w:lineRule="auto"/>
        <w:jc w:val="center"/>
        <w:rPr>
          <w:rFonts w:ascii="Times New Roman" w:hAnsi="Times New Roman"/>
          <w:b/>
          <w:bCs/>
          <w:sz w:val="28"/>
          <w:szCs w:val="28"/>
        </w:rPr>
      </w:pPr>
    </w:p>
    <w:p w:rsidR="00AC3B13" w:rsidRPr="00AC3B13" w:rsidRDefault="00AC3B13" w:rsidP="00AC3B13">
      <w:pPr>
        <w:spacing w:after="0" w:line="240" w:lineRule="auto"/>
        <w:jc w:val="center"/>
        <w:rPr>
          <w:rFonts w:ascii="Times New Roman" w:hAnsi="Times New Roman"/>
          <w:bCs/>
          <w:sz w:val="28"/>
          <w:szCs w:val="28"/>
        </w:rPr>
      </w:pPr>
      <w:r w:rsidRPr="00AC3B13">
        <w:rPr>
          <w:rFonts w:ascii="Times New Roman" w:hAnsi="Times New Roman"/>
          <w:bCs/>
          <w:sz w:val="28"/>
          <w:szCs w:val="28"/>
        </w:rPr>
        <w:t>Synthesis and characterization of a manganese(III) Schiff base complex and exploration of Br···Br interaction in the solid state structure of the complex</w:t>
      </w:r>
    </w:p>
    <w:p w:rsidR="00AC3B13" w:rsidRPr="00AC3B13" w:rsidRDefault="00AC3B13" w:rsidP="00AC3B13">
      <w:pPr>
        <w:spacing w:after="0" w:line="240" w:lineRule="auto"/>
        <w:jc w:val="center"/>
        <w:rPr>
          <w:rFonts w:ascii="Times New Roman" w:hAnsi="Times New Roman"/>
          <w:bCs/>
          <w:sz w:val="24"/>
          <w:szCs w:val="24"/>
        </w:rPr>
      </w:pPr>
    </w:p>
    <w:p w:rsidR="00AC3B13" w:rsidRPr="00AC3B13" w:rsidRDefault="00AC3B13" w:rsidP="00AC3B13">
      <w:pPr>
        <w:spacing w:after="0" w:line="240" w:lineRule="auto"/>
        <w:jc w:val="center"/>
        <w:rPr>
          <w:rFonts w:ascii="Times New Roman" w:hAnsi="Times New Roman"/>
          <w:bCs/>
          <w:sz w:val="20"/>
          <w:szCs w:val="20"/>
        </w:rPr>
      </w:pPr>
      <w:r w:rsidRPr="00AC3B13">
        <w:rPr>
          <w:rFonts w:ascii="Times New Roman" w:hAnsi="Times New Roman"/>
          <w:bCs/>
          <w:sz w:val="20"/>
          <w:szCs w:val="20"/>
        </w:rPr>
        <w:t xml:space="preserve">IPSITA MONDAL, KOUSIK GHOSH, ANTONIO FRANCONETTI, ANTONIO FRONTERA, SUDIPTA CHATTERJEE </w:t>
      </w:r>
      <w:r w:rsidRPr="00AC3B13">
        <w:rPr>
          <w:rFonts w:ascii="Times New Roman" w:hAnsi="Times New Roman"/>
          <w:sz w:val="20"/>
          <w:szCs w:val="20"/>
          <w:lang w:bidi="bn-IN"/>
        </w:rPr>
        <w:t xml:space="preserve">and </w:t>
      </w:r>
      <w:r w:rsidRPr="00AC3B13">
        <w:rPr>
          <w:rFonts w:ascii="Times New Roman" w:hAnsi="Times New Roman"/>
          <w:bCs/>
          <w:sz w:val="20"/>
          <w:szCs w:val="20"/>
        </w:rPr>
        <w:t>SHOUVIK CHATTOPADHYAY*</w:t>
      </w:r>
    </w:p>
    <w:p w:rsidR="00AC3B13" w:rsidRPr="00AC3B13" w:rsidRDefault="00AC3B13" w:rsidP="00AC3B13">
      <w:pPr>
        <w:spacing w:after="0" w:line="240" w:lineRule="auto"/>
        <w:jc w:val="center"/>
        <w:rPr>
          <w:rFonts w:ascii="Times New Roman" w:eastAsia="Times New Roman" w:hAnsi="Times New Roman"/>
          <w:bCs/>
          <w:iCs/>
          <w:sz w:val="20"/>
          <w:szCs w:val="20"/>
          <w:lang w:val="en-IN"/>
        </w:rPr>
      </w:pPr>
    </w:p>
    <w:p w:rsidR="00A95CFB" w:rsidRPr="00AC3B13" w:rsidRDefault="00A95CFB" w:rsidP="00A95CFB">
      <w:pPr>
        <w:jc w:val="both"/>
        <w:rPr>
          <w:rFonts w:ascii="Times New Roman" w:hAnsi="Times New Roman" w:cs="Times New Roman"/>
          <w:sz w:val="24"/>
          <w:szCs w:val="24"/>
          <w:lang w:val="es-ES"/>
        </w:rPr>
      </w:pPr>
    </w:p>
    <w:p w:rsidR="00444838" w:rsidRPr="00AC3B13" w:rsidRDefault="00444838" w:rsidP="00A95CFB">
      <w:pPr>
        <w:jc w:val="both"/>
        <w:rPr>
          <w:rFonts w:ascii="Times New Roman" w:hAnsi="Times New Roman" w:cs="Times New Roman"/>
          <w:b/>
          <w:sz w:val="28"/>
          <w:szCs w:val="28"/>
        </w:rPr>
      </w:pPr>
      <w:r w:rsidRPr="00AC3B13">
        <w:rPr>
          <w:rFonts w:ascii="Times New Roman" w:hAnsi="Times New Roman" w:cs="Times New Roman"/>
          <w:b/>
          <w:sz w:val="28"/>
          <w:szCs w:val="28"/>
        </w:rPr>
        <w:t>Contents</w:t>
      </w:r>
    </w:p>
    <w:p w:rsidR="00444838" w:rsidRPr="00AC3B13" w:rsidRDefault="00444838" w:rsidP="00A95CFB">
      <w:pPr>
        <w:jc w:val="both"/>
        <w:rPr>
          <w:rFonts w:ascii="Times New Roman" w:hAnsi="Times New Roman" w:cs="Times New Roman"/>
          <w:b/>
          <w:sz w:val="24"/>
          <w:szCs w:val="24"/>
          <w:lang w:val="en-IN"/>
        </w:rPr>
      </w:pPr>
      <w:r w:rsidRPr="00AC3B13">
        <w:rPr>
          <w:rFonts w:ascii="Times New Roman" w:hAnsi="Times New Roman" w:cs="Times New Roman"/>
          <w:b/>
          <w:sz w:val="24"/>
          <w:szCs w:val="24"/>
          <w:lang w:val="en-IN"/>
        </w:rPr>
        <w:t>1. Experimental Section</w:t>
      </w:r>
    </w:p>
    <w:p w:rsidR="00D843DF" w:rsidRPr="00AC3B13" w:rsidRDefault="00D843DF" w:rsidP="00D843DF">
      <w:pPr>
        <w:jc w:val="both"/>
        <w:rPr>
          <w:rFonts w:ascii="Times New Roman" w:hAnsi="Times New Roman" w:cs="Times New Roman"/>
          <w:bCs/>
          <w:i/>
          <w:sz w:val="24"/>
          <w:szCs w:val="24"/>
        </w:rPr>
      </w:pPr>
      <w:r w:rsidRPr="00AC3B13">
        <w:rPr>
          <w:rFonts w:ascii="Times New Roman" w:hAnsi="Times New Roman" w:cs="Times New Roman"/>
          <w:sz w:val="24"/>
          <w:szCs w:val="24"/>
          <w:lang w:val="en-IN"/>
        </w:rPr>
        <w:tab/>
      </w:r>
      <w:r w:rsidRPr="00AC3B13">
        <w:rPr>
          <w:rFonts w:ascii="Times New Roman" w:hAnsi="Times New Roman" w:cs="Times New Roman"/>
          <w:bCs/>
          <w:i/>
          <w:sz w:val="24"/>
          <w:szCs w:val="24"/>
        </w:rPr>
        <w:t>1.1. Materials</w:t>
      </w:r>
    </w:p>
    <w:p w:rsidR="00D843DF" w:rsidRPr="00AC3B13" w:rsidRDefault="00D843DF" w:rsidP="00D843DF">
      <w:pPr>
        <w:spacing w:line="240" w:lineRule="auto"/>
        <w:jc w:val="both"/>
        <w:rPr>
          <w:rFonts w:ascii="Times New Roman" w:hAnsi="Times New Roman" w:cs="Times New Roman"/>
          <w:bCs/>
          <w:i/>
          <w:iCs/>
          <w:sz w:val="24"/>
          <w:szCs w:val="24"/>
        </w:rPr>
      </w:pPr>
      <w:r w:rsidRPr="00AC3B13">
        <w:rPr>
          <w:rFonts w:ascii="Times New Roman" w:hAnsi="Times New Roman" w:cs="Times New Roman"/>
          <w:bCs/>
          <w:i/>
          <w:sz w:val="24"/>
          <w:szCs w:val="24"/>
        </w:rPr>
        <w:tab/>
        <w:t xml:space="preserve">1.2. Preparation of </w:t>
      </w:r>
      <w:r w:rsidRPr="00AC3B13">
        <w:rPr>
          <w:rFonts w:ascii="Times New Roman" w:hAnsi="Times New Roman" w:cs="Times New Roman"/>
          <w:i/>
          <w:iCs/>
          <w:sz w:val="24"/>
          <w:szCs w:val="24"/>
        </w:rPr>
        <w:t>[MnL(CH</w:t>
      </w:r>
      <w:r w:rsidRPr="00AC3B13">
        <w:rPr>
          <w:rFonts w:ascii="Times New Roman" w:hAnsi="Times New Roman" w:cs="Times New Roman"/>
          <w:i/>
          <w:iCs/>
          <w:sz w:val="24"/>
          <w:szCs w:val="24"/>
          <w:vertAlign w:val="subscript"/>
        </w:rPr>
        <w:t>3</w:t>
      </w:r>
      <w:r w:rsidRPr="00AC3B13">
        <w:rPr>
          <w:rFonts w:ascii="Times New Roman" w:hAnsi="Times New Roman" w:cs="Times New Roman"/>
          <w:i/>
          <w:iCs/>
          <w:sz w:val="24"/>
          <w:szCs w:val="24"/>
        </w:rPr>
        <w:t>OH)(H</w:t>
      </w:r>
      <w:r w:rsidRPr="00AC3B13">
        <w:rPr>
          <w:rFonts w:ascii="Times New Roman" w:hAnsi="Times New Roman" w:cs="Times New Roman"/>
          <w:i/>
          <w:iCs/>
          <w:sz w:val="24"/>
          <w:szCs w:val="24"/>
          <w:vertAlign w:val="subscript"/>
        </w:rPr>
        <w:t>2</w:t>
      </w:r>
      <w:r w:rsidRPr="00AC3B13">
        <w:rPr>
          <w:rFonts w:ascii="Times New Roman" w:hAnsi="Times New Roman" w:cs="Times New Roman"/>
          <w:i/>
          <w:iCs/>
          <w:sz w:val="24"/>
          <w:szCs w:val="24"/>
        </w:rPr>
        <w:t>O)]ClO</w:t>
      </w:r>
      <w:r w:rsidRPr="00AC3B13">
        <w:rPr>
          <w:rFonts w:ascii="Times New Roman" w:hAnsi="Times New Roman" w:cs="Times New Roman"/>
          <w:i/>
          <w:iCs/>
          <w:sz w:val="24"/>
          <w:szCs w:val="24"/>
          <w:vertAlign w:val="subscript"/>
        </w:rPr>
        <w:t>4</w:t>
      </w:r>
    </w:p>
    <w:p w:rsidR="00D843DF" w:rsidRPr="00AC3B13" w:rsidRDefault="00D843DF" w:rsidP="00D843DF">
      <w:pPr>
        <w:spacing w:line="24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tab/>
        <w:t xml:space="preserve">1.3. Physical measurements </w:t>
      </w:r>
    </w:p>
    <w:p w:rsidR="00D843DF" w:rsidRPr="00AC3B13" w:rsidRDefault="00D843DF" w:rsidP="00D843DF">
      <w:pPr>
        <w:spacing w:line="240" w:lineRule="auto"/>
        <w:jc w:val="both"/>
        <w:rPr>
          <w:rFonts w:ascii="Times New Roman" w:hAnsi="Times New Roman" w:cs="Times New Roman"/>
          <w:bCs/>
          <w:sz w:val="24"/>
          <w:szCs w:val="24"/>
        </w:rPr>
      </w:pPr>
      <w:r w:rsidRPr="00AC3B13">
        <w:rPr>
          <w:rFonts w:ascii="Times New Roman" w:hAnsi="Times New Roman" w:cs="Times New Roman"/>
          <w:bCs/>
          <w:i/>
          <w:sz w:val="24"/>
          <w:szCs w:val="24"/>
        </w:rPr>
        <w:tab/>
        <w:t>1.4</w:t>
      </w:r>
      <w:r w:rsidRPr="00AC3B13">
        <w:rPr>
          <w:rFonts w:ascii="Times New Roman" w:hAnsi="Times New Roman" w:cs="Times New Roman"/>
          <w:bCs/>
          <w:sz w:val="24"/>
          <w:szCs w:val="24"/>
        </w:rPr>
        <w:t xml:space="preserve">. </w:t>
      </w:r>
      <w:r w:rsidRPr="00AC3B13">
        <w:rPr>
          <w:rFonts w:ascii="Times New Roman" w:hAnsi="Times New Roman" w:cs="Times New Roman"/>
          <w:bCs/>
          <w:i/>
          <w:sz w:val="24"/>
          <w:szCs w:val="24"/>
        </w:rPr>
        <w:t>X-ray crystallography</w:t>
      </w:r>
      <w:r w:rsidRPr="00AC3B13">
        <w:rPr>
          <w:rFonts w:ascii="Times New Roman" w:hAnsi="Times New Roman" w:cs="Times New Roman"/>
          <w:bCs/>
          <w:sz w:val="24"/>
          <w:szCs w:val="24"/>
        </w:rPr>
        <w:t xml:space="preserve"> </w:t>
      </w:r>
    </w:p>
    <w:p w:rsidR="00D843DF" w:rsidRPr="00AC3B13" w:rsidRDefault="00D843DF" w:rsidP="00D843DF">
      <w:pPr>
        <w:spacing w:line="240" w:lineRule="auto"/>
        <w:jc w:val="both"/>
        <w:rPr>
          <w:rFonts w:ascii="Times New Roman" w:hAnsi="Times New Roman" w:cs="Times New Roman"/>
          <w:bCs/>
          <w:sz w:val="24"/>
          <w:szCs w:val="24"/>
        </w:rPr>
      </w:pPr>
      <w:r w:rsidRPr="00AC3B13">
        <w:rPr>
          <w:rFonts w:ascii="Times New Roman" w:hAnsi="Times New Roman" w:cs="Times New Roman"/>
          <w:bCs/>
          <w:i/>
          <w:sz w:val="24"/>
          <w:szCs w:val="24"/>
        </w:rPr>
        <w:tab/>
        <w:t>1.5.</w:t>
      </w:r>
      <w:r w:rsidRPr="00AC3B13">
        <w:rPr>
          <w:rFonts w:ascii="Times New Roman" w:hAnsi="Times New Roman" w:cs="Times New Roman"/>
          <w:bCs/>
          <w:sz w:val="24"/>
          <w:szCs w:val="24"/>
        </w:rPr>
        <w:t xml:space="preserve"> </w:t>
      </w:r>
      <w:r w:rsidRPr="00AC3B13">
        <w:rPr>
          <w:rFonts w:ascii="Times New Roman" w:hAnsi="Times New Roman" w:cs="Times New Roman"/>
          <w:bCs/>
          <w:i/>
          <w:sz w:val="24"/>
          <w:szCs w:val="24"/>
        </w:rPr>
        <w:t>Theoretical Methods</w:t>
      </w:r>
    </w:p>
    <w:p w:rsidR="00D843DF" w:rsidRPr="00AC3B13" w:rsidRDefault="00D843DF" w:rsidP="00D843DF">
      <w:pPr>
        <w:spacing w:line="24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tab/>
        <w:t>1.6. Hirshfeld surface analysis</w:t>
      </w:r>
    </w:p>
    <w:p w:rsidR="00D843DF" w:rsidRPr="00AC3B13" w:rsidRDefault="00D843DF" w:rsidP="00AC3B13">
      <w:pPr>
        <w:spacing w:after="0" w:line="36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tab/>
        <w:t>1.7. Studies on catalytic decomposition of hydrogen peroxide</w:t>
      </w:r>
    </w:p>
    <w:p w:rsidR="00444838" w:rsidRPr="00AC3B13" w:rsidRDefault="00444838" w:rsidP="00AC3B13">
      <w:pPr>
        <w:spacing w:after="0" w:line="360" w:lineRule="auto"/>
        <w:jc w:val="both"/>
        <w:rPr>
          <w:rFonts w:ascii="Times New Roman" w:hAnsi="Times New Roman" w:cs="Times New Roman"/>
          <w:b/>
          <w:sz w:val="24"/>
          <w:szCs w:val="24"/>
          <w:lang w:val="en-IN"/>
        </w:rPr>
      </w:pPr>
      <w:r w:rsidRPr="00AC3B13">
        <w:rPr>
          <w:rFonts w:ascii="Times New Roman" w:hAnsi="Times New Roman" w:cs="Times New Roman"/>
          <w:b/>
          <w:sz w:val="24"/>
          <w:szCs w:val="24"/>
          <w:lang w:val="en-IN"/>
        </w:rPr>
        <w:t xml:space="preserve">2. </w:t>
      </w:r>
      <w:r w:rsidR="0013217F" w:rsidRPr="00AC3B13">
        <w:rPr>
          <w:rFonts w:ascii="Times New Roman" w:hAnsi="Times New Roman" w:cs="Times New Roman"/>
          <w:b/>
          <w:sz w:val="24"/>
          <w:szCs w:val="24"/>
          <w:lang w:val="en-IN"/>
        </w:rPr>
        <w:t>Result</w:t>
      </w:r>
      <w:r w:rsidR="00A95CFB" w:rsidRPr="00AC3B13">
        <w:rPr>
          <w:rFonts w:ascii="Times New Roman" w:hAnsi="Times New Roman" w:cs="Times New Roman"/>
          <w:b/>
          <w:sz w:val="24"/>
          <w:szCs w:val="24"/>
          <w:lang w:val="en-IN"/>
        </w:rPr>
        <w:t>s</w:t>
      </w:r>
      <w:r w:rsidR="0013217F" w:rsidRPr="00AC3B13">
        <w:rPr>
          <w:rFonts w:ascii="Times New Roman" w:hAnsi="Times New Roman" w:cs="Times New Roman"/>
          <w:b/>
          <w:sz w:val="24"/>
          <w:szCs w:val="24"/>
          <w:lang w:val="en-IN"/>
        </w:rPr>
        <w:t xml:space="preserve"> and Discussion</w:t>
      </w:r>
    </w:p>
    <w:p w:rsidR="007A2138" w:rsidRPr="00AC3B13" w:rsidRDefault="00A95CFB" w:rsidP="00AC3B13">
      <w:pPr>
        <w:spacing w:after="0" w:line="360" w:lineRule="auto"/>
        <w:jc w:val="both"/>
        <w:rPr>
          <w:rFonts w:ascii="Times New Roman" w:hAnsi="Times New Roman" w:cs="Times New Roman"/>
          <w:bCs/>
          <w:i/>
          <w:sz w:val="24"/>
          <w:szCs w:val="24"/>
        </w:rPr>
      </w:pPr>
      <w:r w:rsidRPr="00AC3B13">
        <w:rPr>
          <w:rFonts w:ascii="Times New Roman" w:hAnsi="Times New Roman" w:cs="Times New Roman"/>
          <w:sz w:val="24"/>
          <w:szCs w:val="24"/>
          <w:lang w:val="en-IN"/>
        </w:rPr>
        <w:tab/>
      </w:r>
      <w:r w:rsidR="007A2138" w:rsidRPr="00AC3B13">
        <w:rPr>
          <w:rFonts w:ascii="Times New Roman" w:hAnsi="Times New Roman" w:cs="Times New Roman"/>
          <w:bCs/>
          <w:i/>
          <w:sz w:val="24"/>
          <w:szCs w:val="24"/>
        </w:rPr>
        <w:t xml:space="preserve">2.1. Structure description of </w:t>
      </w:r>
      <w:r w:rsidR="007A2138" w:rsidRPr="00AC3B13">
        <w:rPr>
          <w:rFonts w:ascii="Times New Roman" w:hAnsi="Times New Roman" w:cs="Times New Roman"/>
          <w:i/>
          <w:iCs/>
          <w:sz w:val="24"/>
          <w:szCs w:val="24"/>
        </w:rPr>
        <w:t>[MnL(CH</w:t>
      </w:r>
      <w:r w:rsidR="007A2138" w:rsidRPr="00AC3B13">
        <w:rPr>
          <w:rFonts w:ascii="Times New Roman" w:hAnsi="Times New Roman" w:cs="Times New Roman"/>
          <w:i/>
          <w:iCs/>
          <w:sz w:val="24"/>
          <w:szCs w:val="24"/>
          <w:vertAlign w:val="subscript"/>
        </w:rPr>
        <w:t>3</w:t>
      </w:r>
      <w:r w:rsidR="007A2138" w:rsidRPr="00AC3B13">
        <w:rPr>
          <w:rFonts w:ascii="Times New Roman" w:hAnsi="Times New Roman" w:cs="Times New Roman"/>
          <w:i/>
          <w:iCs/>
          <w:sz w:val="24"/>
          <w:szCs w:val="24"/>
        </w:rPr>
        <w:t>OH)(H</w:t>
      </w:r>
      <w:r w:rsidR="007A2138" w:rsidRPr="00AC3B13">
        <w:rPr>
          <w:rFonts w:ascii="Times New Roman" w:hAnsi="Times New Roman" w:cs="Times New Roman"/>
          <w:i/>
          <w:iCs/>
          <w:sz w:val="24"/>
          <w:szCs w:val="24"/>
          <w:vertAlign w:val="subscript"/>
        </w:rPr>
        <w:t>2</w:t>
      </w:r>
      <w:r w:rsidR="007A2138" w:rsidRPr="00AC3B13">
        <w:rPr>
          <w:rFonts w:ascii="Times New Roman" w:hAnsi="Times New Roman" w:cs="Times New Roman"/>
          <w:i/>
          <w:iCs/>
          <w:sz w:val="24"/>
          <w:szCs w:val="24"/>
        </w:rPr>
        <w:t>O)]ClO</w:t>
      </w:r>
      <w:r w:rsidR="007A2138" w:rsidRPr="00AC3B13">
        <w:rPr>
          <w:rFonts w:ascii="Times New Roman" w:hAnsi="Times New Roman" w:cs="Times New Roman"/>
          <w:i/>
          <w:iCs/>
          <w:sz w:val="24"/>
          <w:szCs w:val="24"/>
          <w:vertAlign w:val="subscript"/>
        </w:rPr>
        <w:t>4</w:t>
      </w:r>
      <w:r w:rsidR="007A2138" w:rsidRPr="00AC3B13">
        <w:rPr>
          <w:rFonts w:ascii="Times New Roman" w:hAnsi="Times New Roman" w:cs="Times New Roman"/>
          <w:iCs/>
          <w:sz w:val="24"/>
          <w:szCs w:val="24"/>
        </w:rPr>
        <w:t xml:space="preserve"> </w:t>
      </w:r>
      <w:r w:rsidR="007A2138" w:rsidRPr="00AC3B13">
        <w:rPr>
          <w:rFonts w:ascii="Times New Roman" w:hAnsi="Times New Roman" w:cs="Times New Roman"/>
          <w:i/>
          <w:sz w:val="24"/>
          <w:szCs w:val="24"/>
          <w:lang w:val="en-IN"/>
        </w:rPr>
        <w:t>(</w:t>
      </w:r>
      <w:r w:rsidR="001E473C">
        <w:rPr>
          <w:rFonts w:ascii="Times New Roman" w:hAnsi="Times New Roman" w:cs="Times New Roman"/>
          <w:i/>
          <w:sz w:val="24"/>
          <w:szCs w:val="24"/>
          <w:lang w:val="en-IN"/>
        </w:rPr>
        <w:t>s</w:t>
      </w:r>
      <w:r w:rsidR="007A2138" w:rsidRPr="00AC3B13">
        <w:rPr>
          <w:rFonts w:ascii="Times New Roman" w:hAnsi="Times New Roman" w:cs="Times New Roman"/>
          <w:i/>
          <w:sz w:val="24"/>
          <w:szCs w:val="24"/>
          <w:lang w:val="en-IN"/>
        </w:rPr>
        <w:t>ubunit B)</w:t>
      </w:r>
    </w:p>
    <w:p w:rsidR="00A95CFB" w:rsidRPr="00AC3B13" w:rsidRDefault="007A2138" w:rsidP="00AC3B13">
      <w:pPr>
        <w:spacing w:after="0" w:line="36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tab/>
      </w:r>
      <w:r w:rsidR="00A95CFB" w:rsidRPr="00AC3B13">
        <w:rPr>
          <w:rFonts w:ascii="Times New Roman" w:hAnsi="Times New Roman" w:cs="Times New Roman"/>
          <w:bCs/>
          <w:i/>
          <w:sz w:val="24"/>
          <w:szCs w:val="24"/>
        </w:rPr>
        <w:t>2.</w:t>
      </w:r>
      <w:r w:rsidRPr="00AC3B13">
        <w:rPr>
          <w:rFonts w:ascii="Times New Roman" w:hAnsi="Times New Roman" w:cs="Times New Roman"/>
          <w:bCs/>
          <w:i/>
          <w:sz w:val="24"/>
          <w:szCs w:val="24"/>
        </w:rPr>
        <w:t>2</w:t>
      </w:r>
      <w:r w:rsidR="00A95CFB" w:rsidRPr="00AC3B13">
        <w:rPr>
          <w:rFonts w:ascii="Times New Roman" w:hAnsi="Times New Roman" w:cs="Times New Roman"/>
          <w:bCs/>
          <w:i/>
          <w:sz w:val="24"/>
          <w:szCs w:val="24"/>
        </w:rPr>
        <w:t>. Hirshfeld surface analysis</w:t>
      </w:r>
    </w:p>
    <w:p w:rsidR="003A3134" w:rsidRPr="00AC3B13" w:rsidRDefault="00A95CFB" w:rsidP="00AC3B13">
      <w:pPr>
        <w:spacing w:after="0" w:line="360" w:lineRule="auto"/>
        <w:jc w:val="both"/>
        <w:rPr>
          <w:rFonts w:ascii="Times New Roman" w:hAnsi="Times New Roman"/>
          <w:bCs/>
          <w:i/>
          <w:sz w:val="24"/>
          <w:szCs w:val="24"/>
        </w:rPr>
      </w:pPr>
      <w:r w:rsidRPr="00AC3B13">
        <w:rPr>
          <w:rFonts w:ascii="Times New Roman" w:hAnsi="Times New Roman" w:cs="Times New Roman"/>
          <w:sz w:val="24"/>
          <w:szCs w:val="24"/>
          <w:lang w:val="en-IN"/>
        </w:rPr>
        <w:tab/>
      </w:r>
      <w:r w:rsidRPr="00AC3B13">
        <w:rPr>
          <w:rFonts w:ascii="Times New Roman" w:hAnsi="Times New Roman" w:cs="Times New Roman"/>
          <w:i/>
          <w:sz w:val="24"/>
          <w:szCs w:val="24"/>
        </w:rPr>
        <w:t>2.</w:t>
      </w:r>
      <w:r w:rsidR="007A2138" w:rsidRPr="00AC3B13">
        <w:rPr>
          <w:rFonts w:ascii="Times New Roman" w:hAnsi="Times New Roman" w:cs="Times New Roman"/>
          <w:i/>
          <w:sz w:val="24"/>
          <w:szCs w:val="24"/>
        </w:rPr>
        <w:t>3</w:t>
      </w:r>
      <w:r w:rsidRPr="00AC3B13">
        <w:rPr>
          <w:rFonts w:ascii="Times New Roman" w:hAnsi="Times New Roman" w:cs="Times New Roman"/>
          <w:i/>
          <w:sz w:val="24"/>
          <w:szCs w:val="24"/>
        </w:rPr>
        <w:t xml:space="preserve">. Spectral </w:t>
      </w:r>
      <w:r w:rsidRPr="00AC3B13">
        <w:rPr>
          <w:rFonts w:ascii="Times New Roman" w:hAnsi="Times New Roman"/>
          <w:bCs/>
          <w:i/>
          <w:sz w:val="24"/>
          <w:szCs w:val="24"/>
        </w:rPr>
        <w:t>analysis of the complex</w:t>
      </w:r>
    </w:p>
    <w:p w:rsidR="00772B93" w:rsidRDefault="00772B93">
      <w:pPr>
        <w:rPr>
          <w:rFonts w:ascii="Times New Roman" w:hAnsi="Times New Roman" w:cs="Times New Roman"/>
          <w:sz w:val="24"/>
          <w:szCs w:val="24"/>
        </w:rPr>
      </w:pPr>
      <w:r>
        <w:rPr>
          <w:rFonts w:ascii="Times New Roman" w:hAnsi="Times New Roman" w:cs="Times New Roman"/>
          <w:sz w:val="24"/>
          <w:szCs w:val="24"/>
        </w:rPr>
        <w:br w:type="page"/>
      </w:r>
    </w:p>
    <w:p w:rsidR="00DC214A" w:rsidRPr="00AC3B13" w:rsidRDefault="00F33401" w:rsidP="00AC3B13">
      <w:pPr>
        <w:spacing w:after="0" w:line="360" w:lineRule="auto"/>
        <w:jc w:val="both"/>
        <w:rPr>
          <w:rFonts w:ascii="Times New Roman" w:hAnsi="Times New Roman" w:cs="Times New Roman"/>
          <w:b/>
          <w:sz w:val="28"/>
          <w:szCs w:val="28"/>
        </w:rPr>
      </w:pPr>
      <w:r w:rsidRPr="00AC3B13">
        <w:rPr>
          <w:rFonts w:ascii="Times New Roman" w:hAnsi="Times New Roman" w:cs="Times New Roman"/>
          <w:b/>
          <w:sz w:val="28"/>
          <w:szCs w:val="28"/>
        </w:rPr>
        <w:lastRenderedPageBreak/>
        <w:t>1</w:t>
      </w:r>
      <w:r w:rsidR="00DC214A" w:rsidRPr="00AC3B13">
        <w:rPr>
          <w:rFonts w:ascii="Times New Roman" w:hAnsi="Times New Roman" w:cs="Times New Roman"/>
          <w:b/>
          <w:sz w:val="28"/>
          <w:szCs w:val="28"/>
        </w:rPr>
        <w:t>. Experimental Section</w:t>
      </w:r>
    </w:p>
    <w:p w:rsidR="00DC214A" w:rsidRPr="00AC3B13" w:rsidRDefault="00F33401" w:rsidP="00AC3B13">
      <w:pPr>
        <w:spacing w:after="0" w:line="36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t>1</w:t>
      </w:r>
      <w:r w:rsidR="00DC214A" w:rsidRPr="00AC3B13">
        <w:rPr>
          <w:rFonts w:ascii="Times New Roman" w:hAnsi="Times New Roman" w:cs="Times New Roman"/>
          <w:bCs/>
          <w:i/>
          <w:sz w:val="24"/>
          <w:szCs w:val="24"/>
        </w:rPr>
        <w:t>.1. Materials</w:t>
      </w:r>
    </w:p>
    <w:p w:rsidR="00DC214A" w:rsidRPr="00AC3B13" w:rsidRDefault="00DC214A" w:rsidP="00AC3B13">
      <w:pPr>
        <w:spacing w:after="0" w:line="360" w:lineRule="auto"/>
        <w:jc w:val="both"/>
        <w:rPr>
          <w:rFonts w:ascii="Times New Roman" w:hAnsi="Times New Roman" w:cs="Times New Roman"/>
          <w:bCs/>
          <w:sz w:val="24"/>
          <w:szCs w:val="24"/>
        </w:rPr>
      </w:pPr>
      <w:r w:rsidRPr="00AC3B13">
        <w:rPr>
          <w:rFonts w:ascii="Times New Roman" w:hAnsi="Times New Roman" w:cs="Times New Roman"/>
          <w:bCs/>
          <w:sz w:val="24"/>
          <w:szCs w:val="24"/>
        </w:rPr>
        <w:tab/>
        <w:t>All starting materials and solvents were of reagent grade and used as purchased directly from commercial suppliers and were used without any further purification. The reactions and all manipulations of the samples were carried out under aerobic conditions.</w:t>
      </w:r>
    </w:p>
    <w:p w:rsidR="00DC214A" w:rsidRDefault="00DC214A" w:rsidP="00AC3B13">
      <w:pPr>
        <w:spacing w:after="0" w:line="360" w:lineRule="auto"/>
        <w:jc w:val="both"/>
        <w:rPr>
          <w:rFonts w:ascii="Times New Roman" w:hAnsi="Times New Roman" w:cs="Times New Roman"/>
          <w:bCs/>
          <w:sz w:val="24"/>
          <w:szCs w:val="24"/>
        </w:rPr>
      </w:pPr>
      <w:r w:rsidRPr="00AC3B13">
        <w:rPr>
          <w:rFonts w:ascii="Times New Roman" w:hAnsi="Times New Roman" w:cs="Times New Roman"/>
          <w:sz w:val="24"/>
          <w:szCs w:val="24"/>
        </w:rPr>
        <w:tab/>
      </w:r>
      <w:r w:rsidRPr="00AC3B13">
        <w:rPr>
          <w:rFonts w:ascii="Times New Roman" w:hAnsi="Times New Roman" w:cs="Times New Roman"/>
          <w:b/>
          <w:bCs/>
          <w:i/>
          <w:sz w:val="24"/>
          <w:szCs w:val="24"/>
        </w:rPr>
        <w:t>Caution!!!</w:t>
      </w:r>
      <w:r w:rsidRPr="00AC3B13">
        <w:rPr>
          <w:rFonts w:ascii="Times New Roman" w:hAnsi="Times New Roman" w:cs="Times New Roman"/>
          <w:bCs/>
          <w:sz w:val="24"/>
          <w:szCs w:val="24"/>
        </w:rPr>
        <w:t xml:space="preserve"> Although no problems were encountered in this work, metal complex containing organic ligand in the presence of perchlorate is potentially explosive. Only a small amount of the material should be prepared and it should be handled with care.</w:t>
      </w:r>
    </w:p>
    <w:p w:rsidR="00772B93" w:rsidRPr="00AC3B13" w:rsidRDefault="00772B93" w:rsidP="00AC3B13">
      <w:pPr>
        <w:spacing w:after="0" w:line="360" w:lineRule="auto"/>
        <w:jc w:val="both"/>
        <w:rPr>
          <w:rFonts w:ascii="Times New Roman" w:hAnsi="Times New Roman" w:cs="Times New Roman"/>
          <w:bCs/>
          <w:sz w:val="24"/>
          <w:szCs w:val="24"/>
        </w:rPr>
      </w:pPr>
    </w:p>
    <w:p w:rsidR="00DC214A" w:rsidRPr="00AC3B13" w:rsidRDefault="00F33401" w:rsidP="00AC3B13">
      <w:pPr>
        <w:spacing w:after="0" w:line="360" w:lineRule="auto"/>
        <w:jc w:val="both"/>
        <w:rPr>
          <w:rFonts w:ascii="Times New Roman" w:hAnsi="Times New Roman" w:cs="Times New Roman"/>
          <w:bCs/>
          <w:i/>
          <w:iCs/>
          <w:sz w:val="24"/>
          <w:szCs w:val="24"/>
        </w:rPr>
      </w:pPr>
      <w:r w:rsidRPr="00AC3B13">
        <w:rPr>
          <w:rFonts w:ascii="Times New Roman" w:hAnsi="Times New Roman" w:cs="Times New Roman"/>
          <w:bCs/>
          <w:i/>
          <w:sz w:val="24"/>
          <w:szCs w:val="24"/>
        </w:rPr>
        <w:t>1</w:t>
      </w:r>
      <w:r w:rsidR="00DC214A" w:rsidRPr="00AC3B13">
        <w:rPr>
          <w:rFonts w:ascii="Times New Roman" w:hAnsi="Times New Roman" w:cs="Times New Roman"/>
          <w:bCs/>
          <w:i/>
          <w:sz w:val="24"/>
          <w:szCs w:val="24"/>
        </w:rPr>
        <w:t xml:space="preserve">.2. Preparation of </w:t>
      </w:r>
      <w:r w:rsidR="00DC214A" w:rsidRPr="00AC3B13">
        <w:rPr>
          <w:rFonts w:ascii="Times New Roman" w:hAnsi="Times New Roman" w:cs="Times New Roman"/>
          <w:i/>
          <w:iCs/>
          <w:sz w:val="24"/>
          <w:szCs w:val="24"/>
        </w:rPr>
        <w:t>[MnL(CH</w:t>
      </w:r>
      <w:r w:rsidR="00DC214A" w:rsidRPr="00AC3B13">
        <w:rPr>
          <w:rFonts w:ascii="Times New Roman" w:hAnsi="Times New Roman" w:cs="Times New Roman"/>
          <w:i/>
          <w:iCs/>
          <w:sz w:val="24"/>
          <w:szCs w:val="24"/>
          <w:vertAlign w:val="subscript"/>
        </w:rPr>
        <w:t>3</w:t>
      </w:r>
      <w:r w:rsidR="00DC214A" w:rsidRPr="00AC3B13">
        <w:rPr>
          <w:rFonts w:ascii="Times New Roman" w:hAnsi="Times New Roman" w:cs="Times New Roman"/>
          <w:i/>
          <w:iCs/>
          <w:sz w:val="24"/>
          <w:szCs w:val="24"/>
        </w:rPr>
        <w:t>OH)(H</w:t>
      </w:r>
      <w:r w:rsidR="00DC214A" w:rsidRPr="00AC3B13">
        <w:rPr>
          <w:rFonts w:ascii="Times New Roman" w:hAnsi="Times New Roman" w:cs="Times New Roman"/>
          <w:i/>
          <w:iCs/>
          <w:sz w:val="24"/>
          <w:szCs w:val="24"/>
          <w:vertAlign w:val="subscript"/>
        </w:rPr>
        <w:t>2</w:t>
      </w:r>
      <w:r w:rsidR="00DC214A" w:rsidRPr="00AC3B13">
        <w:rPr>
          <w:rFonts w:ascii="Times New Roman" w:hAnsi="Times New Roman" w:cs="Times New Roman"/>
          <w:i/>
          <w:iCs/>
          <w:sz w:val="24"/>
          <w:szCs w:val="24"/>
        </w:rPr>
        <w:t>O)]ClO</w:t>
      </w:r>
      <w:r w:rsidR="00DC214A" w:rsidRPr="00AC3B13">
        <w:rPr>
          <w:rFonts w:ascii="Times New Roman" w:hAnsi="Times New Roman" w:cs="Times New Roman"/>
          <w:i/>
          <w:iCs/>
          <w:sz w:val="24"/>
          <w:szCs w:val="24"/>
          <w:vertAlign w:val="subscript"/>
        </w:rPr>
        <w:t>4</w:t>
      </w:r>
    </w:p>
    <w:p w:rsidR="00DC214A" w:rsidRPr="00AC3B13" w:rsidRDefault="00DC214A" w:rsidP="00AC3B13">
      <w:pPr>
        <w:spacing w:after="0" w:line="360" w:lineRule="auto"/>
        <w:jc w:val="both"/>
        <w:rPr>
          <w:rFonts w:ascii="Times New Roman" w:hAnsi="Times New Roman" w:cs="Times New Roman"/>
          <w:bCs/>
          <w:sz w:val="24"/>
          <w:szCs w:val="24"/>
        </w:rPr>
      </w:pPr>
      <w:r w:rsidRPr="00AC3B13">
        <w:rPr>
          <w:rFonts w:ascii="Times New Roman" w:hAnsi="Times New Roman" w:cs="Times New Roman"/>
          <w:iCs/>
          <w:sz w:val="24"/>
          <w:szCs w:val="24"/>
        </w:rPr>
        <w:tab/>
        <w:t xml:space="preserve">A methanol solution (20 ml) of </w:t>
      </w:r>
      <w:r w:rsidRPr="00AC3B13">
        <w:rPr>
          <w:rFonts w:ascii="Times New Roman" w:hAnsi="Times New Roman" w:cs="Times New Roman"/>
          <w:bCs/>
          <w:sz w:val="24"/>
          <w:szCs w:val="24"/>
        </w:rPr>
        <w:t>2,2-dimethylpropane-1,3-diammine (0.12 mL, ~1 mmol) and 5-bromo-2-hydroxy-3-methoxybenzaldehyde (462 mg, ~2 mmol) was ref</w:t>
      </w:r>
      <w:r w:rsidR="001E473C">
        <w:rPr>
          <w:rFonts w:ascii="Times New Roman" w:hAnsi="Times New Roman" w:cs="Times New Roman"/>
          <w:bCs/>
          <w:sz w:val="24"/>
          <w:szCs w:val="24"/>
        </w:rPr>
        <w:t xml:space="preserve">luxed for </w:t>
      </w:r>
      <w:r w:rsidR="001E473C" w:rsidRPr="001E473C">
        <w:rPr>
          <w:rFonts w:ascii="Times New Roman" w:hAnsi="Times New Roman" w:cs="Times New Roman"/>
          <w:bCs/>
          <w:i/>
          <w:sz w:val="24"/>
          <w:szCs w:val="24"/>
        </w:rPr>
        <w:t>ca.</w:t>
      </w:r>
      <w:r w:rsidR="001E473C">
        <w:rPr>
          <w:rFonts w:ascii="Times New Roman" w:hAnsi="Times New Roman" w:cs="Times New Roman"/>
          <w:bCs/>
          <w:sz w:val="24"/>
          <w:szCs w:val="24"/>
        </w:rPr>
        <w:t xml:space="preserve"> 1.5 h to prepare</w:t>
      </w:r>
      <w:r w:rsidRPr="00AC3B13">
        <w:rPr>
          <w:rFonts w:ascii="Times New Roman" w:hAnsi="Times New Roman" w:cs="Times New Roman"/>
          <w:bCs/>
          <w:sz w:val="24"/>
          <w:szCs w:val="24"/>
        </w:rPr>
        <w:t xml:space="preserve"> N</w:t>
      </w:r>
      <w:r w:rsidRPr="00AC3B13">
        <w:rPr>
          <w:rFonts w:ascii="Times New Roman" w:hAnsi="Times New Roman" w:cs="Times New Roman"/>
          <w:bCs/>
          <w:sz w:val="24"/>
          <w:szCs w:val="24"/>
          <w:vertAlign w:val="subscript"/>
        </w:rPr>
        <w:t>2</w:t>
      </w:r>
      <w:r w:rsidRPr="00AC3B13">
        <w:rPr>
          <w:rFonts w:ascii="Times New Roman" w:hAnsi="Times New Roman" w:cs="Times New Roman"/>
          <w:bCs/>
          <w:sz w:val="24"/>
          <w:szCs w:val="24"/>
        </w:rPr>
        <w:t>O</w:t>
      </w:r>
      <w:r w:rsidRPr="00AC3B13">
        <w:rPr>
          <w:rFonts w:ascii="Times New Roman" w:hAnsi="Times New Roman" w:cs="Times New Roman"/>
          <w:bCs/>
          <w:sz w:val="24"/>
          <w:szCs w:val="24"/>
          <w:vertAlign w:val="subscript"/>
        </w:rPr>
        <w:t>2</w:t>
      </w:r>
      <w:r w:rsidRPr="00AC3B13">
        <w:rPr>
          <w:rFonts w:ascii="Times New Roman" w:hAnsi="Times New Roman" w:cs="Times New Roman"/>
          <w:bCs/>
          <w:sz w:val="24"/>
          <w:szCs w:val="24"/>
        </w:rPr>
        <w:t xml:space="preserve"> donor tetradentate Schiff base ligand, H</w:t>
      </w:r>
      <w:r w:rsidRPr="00AC3B13">
        <w:rPr>
          <w:rFonts w:ascii="Times New Roman" w:hAnsi="Times New Roman" w:cs="Times New Roman"/>
          <w:bCs/>
          <w:sz w:val="24"/>
          <w:szCs w:val="24"/>
          <w:vertAlign w:val="subscript"/>
        </w:rPr>
        <w:t>2</w:t>
      </w:r>
      <w:r w:rsidRPr="00AC3B13">
        <w:rPr>
          <w:rFonts w:ascii="Times New Roman" w:hAnsi="Times New Roman" w:cs="Times New Roman"/>
          <w:bCs/>
          <w:sz w:val="24"/>
          <w:szCs w:val="24"/>
        </w:rPr>
        <w:t xml:space="preserve">L. A methanol solution (10 mL) of manganese(II) perchlorate hexahydrate (740 mg, ~2 mmol) was then directly added to the methanol solution of </w:t>
      </w:r>
      <w:r w:rsidRPr="00AC3B13">
        <w:rPr>
          <w:rFonts w:ascii="Times New Roman" w:hAnsi="Times New Roman" w:cs="Times New Roman"/>
          <w:bCs/>
          <w:i/>
          <w:sz w:val="24"/>
          <w:szCs w:val="24"/>
        </w:rPr>
        <w:t>H</w:t>
      </w:r>
      <w:r w:rsidRPr="00AC3B13">
        <w:rPr>
          <w:rFonts w:ascii="Times New Roman" w:hAnsi="Times New Roman" w:cs="Times New Roman"/>
          <w:bCs/>
          <w:i/>
          <w:sz w:val="24"/>
          <w:szCs w:val="24"/>
          <w:vertAlign w:val="subscript"/>
        </w:rPr>
        <w:t>2</w:t>
      </w:r>
      <w:r w:rsidRPr="00AC3B13">
        <w:rPr>
          <w:rFonts w:ascii="Times New Roman" w:hAnsi="Times New Roman" w:cs="Times New Roman"/>
          <w:bCs/>
          <w:i/>
          <w:sz w:val="24"/>
          <w:szCs w:val="24"/>
        </w:rPr>
        <w:t>L</w:t>
      </w:r>
      <w:r w:rsidRPr="00AC3B13">
        <w:rPr>
          <w:rFonts w:ascii="Times New Roman" w:hAnsi="Times New Roman" w:cs="Times New Roman"/>
          <w:bCs/>
          <w:sz w:val="24"/>
          <w:szCs w:val="24"/>
        </w:rPr>
        <w:t xml:space="preserve"> and the resulting solution was refluxed further for 1 h. After that the resulting mixture was cooled to room temperature and immediately a small amount of side product was separated, which was subsequently filtered off. Dark brown single crystals of the complex, suitable for X-ray diffraction, were obtained after few days by slow evaporation of the solution in open atmosphere.</w:t>
      </w:r>
    </w:p>
    <w:p w:rsidR="00DC214A" w:rsidRDefault="00DC214A" w:rsidP="00AC3B13">
      <w:pPr>
        <w:spacing w:after="0" w:line="360" w:lineRule="auto"/>
        <w:jc w:val="both"/>
        <w:rPr>
          <w:rFonts w:ascii="Times New Roman" w:hAnsi="Times New Roman" w:cs="Times New Roman"/>
          <w:bCs/>
          <w:sz w:val="24"/>
          <w:szCs w:val="24"/>
        </w:rPr>
      </w:pPr>
      <w:r w:rsidRPr="00AC3B13">
        <w:rPr>
          <w:rFonts w:ascii="Times New Roman" w:hAnsi="Times New Roman" w:cs="Times New Roman"/>
          <w:b/>
          <w:bCs/>
          <w:sz w:val="24"/>
          <w:szCs w:val="24"/>
        </w:rPr>
        <w:t>Yield:</w:t>
      </w:r>
      <w:r w:rsidRPr="00AC3B13">
        <w:rPr>
          <w:rFonts w:ascii="Times New Roman" w:hAnsi="Times New Roman" w:cs="Times New Roman"/>
          <w:bCs/>
          <w:sz w:val="24"/>
          <w:szCs w:val="24"/>
        </w:rPr>
        <w:t xml:space="preserve"> 525 mg (~72 %); based on manganese(III). Anal. Calc. for </w:t>
      </w:r>
      <w:r w:rsidRPr="00AC3B13">
        <w:rPr>
          <w:rFonts w:ascii="Times New Roman" w:hAnsi="Times New Roman" w:cs="Times New Roman"/>
          <w:sz w:val="24"/>
          <w:szCs w:val="24"/>
        </w:rPr>
        <w:t>C</w:t>
      </w:r>
      <w:r w:rsidRPr="00AC3B13">
        <w:rPr>
          <w:rFonts w:ascii="Times New Roman" w:hAnsi="Times New Roman" w:cs="Times New Roman"/>
          <w:sz w:val="24"/>
          <w:szCs w:val="24"/>
          <w:vertAlign w:val="subscript"/>
        </w:rPr>
        <w:t xml:space="preserve">22 </w:t>
      </w:r>
      <w:r w:rsidRPr="00AC3B13">
        <w:rPr>
          <w:rFonts w:ascii="Times New Roman" w:hAnsi="Times New Roman" w:cs="Times New Roman"/>
          <w:sz w:val="24"/>
          <w:szCs w:val="24"/>
        </w:rPr>
        <w:t>H</w:t>
      </w:r>
      <w:r w:rsidRPr="00AC3B13">
        <w:rPr>
          <w:rFonts w:ascii="Times New Roman" w:hAnsi="Times New Roman" w:cs="Times New Roman"/>
          <w:sz w:val="24"/>
          <w:szCs w:val="24"/>
          <w:vertAlign w:val="subscript"/>
        </w:rPr>
        <w:t>28</w:t>
      </w:r>
      <w:r w:rsidRPr="00AC3B13">
        <w:rPr>
          <w:rFonts w:ascii="Times New Roman" w:hAnsi="Times New Roman" w:cs="Times New Roman"/>
          <w:sz w:val="24"/>
          <w:szCs w:val="24"/>
        </w:rPr>
        <w:t>Br</w:t>
      </w:r>
      <w:r w:rsidRPr="00AC3B13">
        <w:rPr>
          <w:rFonts w:ascii="Times New Roman" w:hAnsi="Times New Roman" w:cs="Times New Roman"/>
          <w:sz w:val="24"/>
          <w:szCs w:val="24"/>
          <w:vertAlign w:val="subscript"/>
        </w:rPr>
        <w:t>2</w:t>
      </w:r>
      <w:r w:rsidRPr="00AC3B13">
        <w:rPr>
          <w:rFonts w:ascii="Times New Roman" w:hAnsi="Times New Roman" w:cs="Times New Roman"/>
          <w:sz w:val="24"/>
          <w:szCs w:val="24"/>
        </w:rPr>
        <w:t>MnN</w:t>
      </w:r>
      <w:r w:rsidRPr="00AC3B13">
        <w:rPr>
          <w:rFonts w:ascii="Times New Roman" w:hAnsi="Times New Roman" w:cs="Times New Roman"/>
          <w:sz w:val="24"/>
          <w:szCs w:val="24"/>
          <w:vertAlign w:val="subscript"/>
        </w:rPr>
        <w:t>2</w:t>
      </w:r>
      <w:r w:rsidRPr="00AC3B13">
        <w:rPr>
          <w:rFonts w:ascii="Times New Roman" w:hAnsi="Times New Roman" w:cs="Times New Roman"/>
          <w:sz w:val="24"/>
          <w:szCs w:val="24"/>
        </w:rPr>
        <w:t>O</w:t>
      </w:r>
      <w:r w:rsidRPr="00AC3B13">
        <w:rPr>
          <w:rFonts w:ascii="Times New Roman" w:hAnsi="Times New Roman" w:cs="Times New Roman"/>
          <w:sz w:val="24"/>
          <w:szCs w:val="24"/>
          <w:vertAlign w:val="subscript"/>
        </w:rPr>
        <w:t>10</w:t>
      </w:r>
      <w:r w:rsidRPr="00AC3B13">
        <w:rPr>
          <w:rFonts w:ascii="Times New Roman" w:hAnsi="Times New Roman" w:cs="Times New Roman"/>
          <w:sz w:val="24"/>
          <w:szCs w:val="24"/>
        </w:rPr>
        <w:t>Cl</w:t>
      </w:r>
      <w:r w:rsidRPr="00AC3B13">
        <w:rPr>
          <w:rFonts w:ascii="Times New Roman" w:hAnsi="Times New Roman" w:cs="Times New Roman"/>
          <w:bCs/>
          <w:sz w:val="24"/>
          <w:szCs w:val="24"/>
        </w:rPr>
        <w:t xml:space="preserve"> (FW = 730.65): C, 36.17; H, 3.86; N, 3.83 %. Found: C, 36.3; H, 4.0; N, 3.7 %. FT-IR (KBr, cm</w:t>
      </w:r>
      <w:r w:rsidRPr="00AC3B13">
        <w:rPr>
          <w:rFonts w:ascii="Times New Roman" w:hAnsi="Times New Roman" w:cs="Times New Roman"/>
          <w:bCs/>
          <w:sz w:val="24"/>
          <w:szCs w:val="24"/>
          <w:vertAlign w:val="superscript"/>
        </w:rPr>
        <w:t>-1</w:t>
      </w:r>
      <w:r w:rsidRPr="00AC3B13">
        <w:rPr>
          <w:rFonts w:ascii="Times New Roman" w:hAnsi="Times New Roman" w:cs="Times New Roman"/>
          <w:bCs/>
          <w:sz w:val="24"/>
          <w:szCs w:val="24"/>
        </w:rPr>
        <w:t>): 1090 (υ</w:t>
      </w:r>
      <w:r w:rsidRPr="00AC3B13">
        <w:rPr>
          <w:rFonts w:ascii="Times New Roman" w:hAnsi="Times New Roman" w:cs="Times New Roman"/>
          <w:bCs/>
          <w:sz w:val="24"/>
          <w:szCs w:val="24"/>
          <w:vertAlign w:val="subscript"/>
        </w:rPr>
        <w:t>ClO4</w:t>
      </w:r>
      <w:r w:rsidRPr="00AC3B13">
        <w:rPr>
          <w:rFonts w:ascii="Times New Roman" w:hAnsi="Times New Roman" w:cs="Times New Roman"/>
          <w:bCs/>
          <w:sz w:val="24"/>
          <w:szCs w:val="24"/>
        </w:rPr>
        <w:t>); 1611, (υ</w:t>
      </w:r>
      <w:r w:rsidRPr="00AC3B13">
        <w:rPr>
          <w:rFonts w:ascii="Times New Roman" w:hAnsi="Times New Roman" w:cs="Times New Roman"/>
          <w:bCs/>
          <w:sz w:val="24"/>
          <w:szCs w:val="24"/>
          <w:vertAlign w:val="subscript"/>
        </w:rPr>
        <w:t>C=N</w:t>
      </w:r>
      <w:r w:rsidRPr="00AC3B13">
        <w:rPr>
          <w:rFonts w:ascii="Times New Roman" w:hAnsi="Times New Roman" w:cs="Times New Roman"/>
          <w:bCs/>
          <w:sz w:val="24"/>
          <w:szCs w:val="24"/>
        </w:rPr>
        <w:t>); 2830-2970 (υ</w:t>
      </w:r>
      <w:r w:rsidRPr="00AC3B13">
        <w:rPr>
          <w:rFonts w:ascii="Times New Roman" w:hAnsi="Times New Roman" w:cs="Times New Roman"/>
          <w:bCs/>
          <w:sz w:val="24"/>
          <w:szCs w:val="24"/>
          <w:vertAlign w:val="subscript"/>
        </w:rPr>
        <w:t>C-H</w:t>
      </w:r>
      <w:r w:rsidRPr="00AC3B13">
        <w:rPr>
          <w:rFonts w:ascii="Times New Roman" w:hAnsi="Times New Roman" w:cs="Times New Roman"/>
          <w:bCs/>
          <w:sz w:val="24"/>
          <w:szCs w:val="24"/>
        </w:rPr>
        <w:t>); 3420 (υ</w:t>
      </w:r>
      <w:r w:rsidRPr="00AC3B13">
        <w:rPr>
          <w:rFonts w:ascii="Times New Roman" w:hAnsi="Times New Roman" w:cs="Times New Roman"/>
          <w:bCs/>
          <w:sz w:val="24"/>
          <w:szCs w:val="24"/>
          <w:vertAlign w:val="subscript"/>
        </w:rPr>
        <w:t>O-H</w:t>
      </w:r>
      <w:r w:rsidRPr="00AC3B13">
        <w:rPr>
          <w:rFonts w:ascii="Times New Roman" w:hAnsi="Times New Roman" w:cs="Times New Roman"/>
          <w:bCs/>
          <w:sz w:val="24"/>
          <w:szCs w:val="24"/>
        </w:rPr>
        <w:t xml:space="preserve">). </w:t>
      </w:r>
      <w:r w:rsidRPr="00AC3B13">
        <w:rPr>
          <w:rFonts w:ascii="Times New Roman" w:hAnsi="Times New Roman" w:cs="Times New Roman"/>
          <w:bCs/>
          <w:sz w:val="24"/>
          <w:szCs w:val="24"/>
          <w:lang w:val="en-IN"/>
        </w:rPr>
        <w:t xml:space="preserve">UV-Vis, </w:t>
      </w:r>
      <w:r w:rsidRPr="00AC3B13">
        <w:rPr>
          <w:rFonts w:ascii="Times New Roman" w:hAnsi="Times New Roman" w:cs="Times New Roman"/>
          <w:bCs/>
          <w:sz w:val="24"/>
          <w:szCs w:val="24"/>
          <w:lang w:val="en-IN"/>
        </w:rPr>
        <w:sym w:font="Symbol" w:char="006C"/>
      </w:r>
      <w:r w:rsidRPr="00AC3B13">
        <w:rPr>
          <w:rFonts w:ascii="Times New Roman" w:hAnsi="Times New Roman" w:cs="Times New Roman"/>
          <w:bCs/>
          <w:sz w:val="24"/>
          <w:szCs w:val="24"/>
          <w:vertAlign w:val="subscript"/>
          <w:lang w:val="en-IN"/>
        </w:rPr>
        <w:t>max</w:t>
      </w:r>
      <w:r w:rsidRPr="00AC3B13">
        <w:rPr>
          <w:rFonts w:ascii="Times New Roman" w:hAnsi="Times New Roman" w:cs="Times New Roman"/>
          <w:bCs/>
          <w:sz w:val="24"/>
          <w:szCs w:val="24"/>
          <w:lang w:val="en-IN"/>
        </w:rPr>
        <w:t xml:space="preserve"> (nm), [ε</w:t>
      </w:r>
      <w:r w:rsidRPr="00AC3B13">
        <w:rPr>
          <w:rFonts w:ascii="Times New Roman" w:hAnsi="Times New Roman" w:cs="Times New Roman"/>
          <w:bCs/>
          <w:sz w:val="24"/>
          <w:szCs w:val="24"/>
          <w:vertAlign w:val="subscript"/>
          <w:lang w:val="en-IN"/>
        </w:rPr>
        <w:t>max</w:t>
      </w:r>
      <w:r w:rsidRPr="00AC3B13">
        <w:rPr>
          <w:rFonts w:ascii="Times New Roman" w:hAnsi="Times New Roman" w:cs="Times New Roman"/>
          <w:bCs/>
          <w:sz w:val="24"/>
          <w:szCs w:val="24"/>
          <w:lang w:val="en-IN"/>
        </w:rPr>
        <w:t xml:space="preserve"> (L mol</w:t>
      </w:r>
      <w:r w:rsidRPr="00AC3B13">
        <w:rPr>
          <w:rFonts w:ascii="Times New Roman" w:hAnsi="Times New Roman" w:cs="Times New Roman"/>
          <w:bCs/>
          <w:sz w:val="24"/>
          <w:szCs w:val="24"/>
          <w:vertAlign w:val="superscript"/>
          <w:lang w:val="en-IN"/>
        </w:rPr>
        <w:t>-1</w:t>
      </w:r>
      <w:r w:rsidRPr="00AC3B13">
        <w:rPr>
          <w:rFonts w:ascii="Times New Roman" w:hAnsi="Times New Roman" w:cs="Times New Roman"/>
          <w:bCs/>
          <w:sz w:val="24"/>
          <w:szCs w:val="24"/>
          <w:lang w:val="en-IN"/>
        </w:rPr>
        <w:t xml:space="preserve"> cm</w:t>
      </w:r>
      <w:r w:rsidR="005F15A4">
        <w:rPr>
          <w:rFonts w:ascii="Times New Roman" w:hAnsi="Times New Roman" w:cs="Times New Roman"/>
          <w:bCs/>
          <w:sz w:val="24"/>
          <w:szCs w:val="24"/>
          <w:vertAlign w:val="superscript"/>
          <w:lang w:val="en-IN"/>
        </w:rPr>
        <w:noBreakHyphen/>
      </w:r>
      <w:r w:rsidRPr="00AC3B13">
        <w:rPr>
          <w:rFonts w:ascii="Times New Roman" w:hAnsi="Times New Roman" w:cs="Times New Roman"/>
          <w:bCs/>
          <w:sz w:val="24"/>
          <w:szCs w:val="24"/>
          <w:vertAlign w:val="superscript"/>
          <w:lang w:val="en-IN"/>
        </w:rPr>
        <w:t>1</w:t>
      </w:r>
      <w:r w:rsidRPr="00AC3B13">
        <w:rPr>
          <w:rFonts w:ascii="Times New Roman" w:hAnsi="Times New Roman" w:cs="Times New Roman"/>
          <w:bCs/>
          <w:sz w:val="24"/>
          <w:szCs w:val="24"/>
          <w:lang w:val="en-IN"/>
        </w:rPr>
        <w:t>)] (CH</w:t>
      </w:r>
      <w:r w:rsidRPr="00AC3B13">
        <w:rPr>
          <w:rFonts w:ascii="Times New Roman" w:hAnsi="Times New Roman" w:cs="Times New Roman"/>
          <w:bCs/>
          <w:sz w:val="24"/>
          <w:szCs w:val="24"/>
          <w:vertAlign w:val="subscript"/>
          <w:lang w:val="en-IN"/>
        </w:rPr>
        <w:t>3</w:t>
      </w:r>
      <w:r w:rsidRPr="00AC3B13">
        <w:rPr>
          <w:rFonts w:ascii="Times New Roman" w:hAnsi="Times New Roman" w:cs="Times New Roman"/>
          <w:bCs/>
          <w:sz w:val="24"/>
          <w:szCs w:val="24"/>
          <w:lang w:val="en-IN"/>
        </w:rPr>
        <w:t>CN), 240 (3.39 x 10</w:t>
      </w:r>
      <w:r w:rsidRPr="00AC3B13">
        <w:rPr>
          <w:rFonts w:ascii="Times New Roman" w:hAnsi="Times New Roman" w:cs="Times New Roman"/>
          <w:bCs/>
          <w:sz w:val="24"/>
          <w:szCs w:val="24"/>
          <w:vertAlign w:val="superscript"/>
          <w:lang w:val="en-IN"/>
        </w:rPr>
        <w:t>4</w:t>
      </w:r>
      <w:r w:rsidRPr="00AC3B13">
        <w:rPr>
          <w:rFonts w:ascii="Times New Roman" w:hAnsi="Times New Roman" w:cs="Times New Roman"/>
          <w:bCs/>
          <w:sz w:val="24"/>
          <w:szCs w:val="24"/>
          <w:lang w:val="en-IN"/>
        </w:rPr>
        <w:t>), 294 (1.24 x 10</w:t>
      </w:r>
      <w:r w:rsidRPr="00AC3B13">
        <w:rPr>
          <w:rFonts w:ascii="Times New Roman" w:hAnsi="Times New Roman" w:cs="Times New Roman"/>
          <w:bCs/>
          <w:sz w:val="24"/>
          <w:szCs w:val="24"/>
          <w:vertAlign w:val="superscript"/>
          <w:lang w:val="en-IN"/>
        </w:rPr>
        <w:t>4</w:t>
      </w:r>
      <w:r w:rsidRPr="00AC3B13">
        <w:rPr>
          <w:rFonts w:ascii="Times New Roman" w:hAnsi="Times New Roman" w:cs="Times New Roman"/>
          <w:bCs/>
          <w:sz w:val="24"/>
          <w:szCs w:val="24"/>
          <w:lang w:val="en-IN"/>
        </w:rPr>
        <w:t>), 410 (5.03 x 10</w:t>
      </w:r>
      <w:r w:rsidRPr="00AC3B13">
        <w:rPr>
          <w:rFonts w:ascii="Times New Roman" w:hAnsi="Times New Roman" w:cs="Times New Roman"/>
          <w:bCs/>
          <w:sz w:val="24"/>
          <w:szCs w:val="24"/>
          <w:vertAlign w:val="superscript"/>
          <w:lang w:val="en-IN"/>
        </w:rPr>
        <w:t>3</w:t>
      </w:r>
      <w:r w:rsidRPr="00AC3B13">
        <w:rPr>
          <w:rFonts w:ascii="Times New Roman" w:hAnsi="Times New Roman" w:cs="Times New Roman"/>
          <w:bCs/>
          <w:sz w:val="24"/>
          <w:szCs w:val="24"/>
          <w:lang w:val="en-IN"/>
        </w:rPr>
        <w:t>), 540 (1.84 x 10</w:t>
      </w:r>
      <w:r w:rsidRPr="00AC3B13">
        <w:rPr>
          <w:rFonts w:ascii="Times New Roman" w:hAnsi="Times New Roman" w:cs="Times New Roman"/>
          <w:bCs/>
          <w:sz w:val="24"/>
          <w:szCs w:val="24"/>
          <w:vertAlign w:val="superscript"/>
          <w:lang w:val="en-IN"/>
        </w:rPr>
        <w:t>2</w:t>
      </w:r>
      <w:r w:rsidRPr="00AC3B13">
        <w:rPr>
          <w:rFonts w:ascii="Times New Roman" w:hAnsi="Times New Roman" w:cs="Times New Roman"/>
          <w:bCs/>
          <w:sz w:val="24"/>
          <w:szCs w:val="24"/>
          <w:lang w:val="en-IN"/>
        </w:rPr>
        <w:t>)</w:t>
      </w:r>
      <w:r w:rsidRPr="00AC3B13">
        <w:rPr>
          <w:rFonts w:ascii="Times New Roman" w:hAnsi="Times New Roman" w:cs="Times New Roman"/>
          <w:bCs/>
          <w:sz w:val="24"/>
          <w:szCs w:val="24"/>
        </w:rPr>
        <w:t>. Magnetic moment = 4.98 μB</w:t>
      </w:r>
      <w:r w:rsidR="00772B93">
        <w:rPr>
          <w:rFonts w:ascii="Times New Roman" w:hAnsi="Times New Roman" w:cs="Times New Roman"/>
          <w:bCs/>
          <w:sz w:val="24"/>
          <w:szCs w:val="24"/>
        </w:rPr>
        <w:t>.</w:t>
      </w:r>
    </w:p>
    <w:p w:rsidR="00772B93" w:rsidRPr="00AC3B13" w:rsidRDefault="00772B93" w:rsidP="00AC3B13">
      <w:pPr>
        <w:spacing w:after="0" w:line="360" w:lineRule="auto"/>
        <w:jc w:val="both"/>
        <w:rPr>
          <w:rFonts w:ascii="Times New Roman" w:hAnsi="Times New Roman" w:cs="Times New Roman"/>
          <w:bCs/>
          <w:sz w:val="24"/>
          <w:szCs w:val="24"/>
        </w:rPr>
      </w:pPr>
    </w:p>
    <w:p w:rsidR="00DC214A" w:rsidRPr="00AC3B13" w:rsidRDefault="00F33401" w:rsidP="00AC3B13">
      <w:pPr>
        <w:spacing w:after="0" w:line="36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t>1</w:t>
      </w:r>
      <w:r w:rsidR="00DC214A" w:rsidRPr="00AC3B13">
        <w:rPr>
          <w:rFonts w:ascii="Times New Roman" w:hAnsi="Times New Roman" w:cs="Times New Roman"/>
          <w:bCs/>
          <w:i/>
          <w:sz w:val="24"/>
          <w:szCs w:val="24"/>
        </w:rPr>
        <w:t xml:space="preserve">.3. Physical measurements </w:t>
      </w:r>
    </w:p>
    <w:p w:rsidR="00DC214A" w:rsidRDefault="00DC214A" w:rsidP="00AC3B13">
      <w:pPr>
        <w:spacing w:after="0" w:line="360" w:lineRule="auto"/>
        <w:jc w:val="both"/>
        <w:rPr>
          <w:rFonts w:ascii="Times New Roman" w:hAnsi="Times New Roman" w:cs="Times New Roman"/>
          <w:bCs/>
          <w:sz w:val="24"/>
          <w:szCs w:val="24"/>
        </w:rPr>
      </w:pPr>
      <w:r w:rsidRPr="00AC3B13">
        <w:rPr>
          <w:rFonts w:ascii="Times New Roman" w:hAnsi="Times New Roman" w:cs="Times New Roman"/>
          <w:bCs/>
          <w:sz w:val="24"/>
          <w:szCs w:val="24"/>
        </w:rPr>
        <w:tab/>
        <w:t>Elemental analyses (carbon, hydrogen and nitrogen) were performed using a Perkin</w:t>
      </w:r>
      <w:r w:rsidR="001E473C">
        <w:rPr>
          <w:rFonts w:ascii="Times New Roman" w:hAnsi="Times New Roman" w:cs="Times New Roman"/>
          <w:bCs/>
          <w:sz w:val="24"/>
          <w:szCs w:val="24"/>
        </w:rPr>
        <w:t xml:space="preserve"> </w:t>
      </w:r>
      <w:r w:rsidRPr="00AC3B13">
        <w:rPr>
          <w:rFonts w:ascii="Times New Roman" w:hAnsi="Times New Roman" w:cs="Times New Roman"/>
          <w:bCs/>
          <w:sz w:val="24"/>
          <w:szCs w:val="24"/>
        </w:rPr>
        <w:t>Elmer 240C elemental analyzer. IR spectrum in KBr (4500-500 cm</w:t>
      </w:r>
      <w:r w:rsidRPr="00AC3B13">
        <w:rPr>
          <w:rFonts w:ascii="Times New Roman" w:hAnsi="Times New Roman" w:cs="Times New Roman"/>
          <w:bCs/>
          <w:sz w:val="24"/>
          <w:szCs w:val="24"/>
          <w:vertAlign w:val="superscript"/>
        </w:rPr>
        <w:t>-1</w:t>
      </w:r>
      <w:r w:rsidRPr="00AC3B13">
        <w:rPr>
          <w:rFonts w:ascii="Times New Roman" w:hAnsi="Times New Roman" w:cs="Times New Roman"/>
          <w:bCs/>
          <w:sz w:val="24"/>
          <w:szCs w:val="24"/>
        </w:rPr>
        <w:t>) was recorded with a Perkin</w:t>
      </w:r>
      <w:r w:rsidR="001E473C">
        <w:rPr>
          <w:rFonts w:ascii="Times New Roman" w:hAnsi="Times New Roman" w:cs="Times New Roman"/>
          <w:bCs/>
          <w:sz w:val="24"/>
          <w:szCs w:val="24"/>
        </w:rPr>
        <w:t xml:space="preserve"> </w:t>
      </w:r>
      <w:r w:rsidRPr="00AC3B13">
        <w:rPr>
          <w:rFonts w:ascii="Times New Roman" w:hAnsi="Times New Roman" w:cs="Times New Roman"/>
          <w:bCs/>
          <w:sz w:val="24"/>
          <w:szCs w:val="24"/>
        </w:rPr>
        <w:t>Elmer Spectrum Two spectrophotometer</w:t>
      </w:r>
      <w:r w:rsidRPr="00AC3B13">
        <w:rPr>
          <w:rFonts w:ascii="Times New Roman" w:hAnsi="Times New Roman" w:cs="Times New Roman"/>
          <w:bCs/>
          <w:sz w:val="24"/>
          <w:szCs w:val="24"/>
          <w:lang w:val="en-IN"/>
        </w:rPr>
        <w:t xml:space="preserve">. </w:t>
      </w:r>
      <w:r w:rsidRPr="00AC3B13">
        <w:rPr>
          <w:rFonts w:ascii="Times New Roman" w:hAnsi="Times New Roman" w:cs="Times New Roman"/>
          <w:bCs/>
          <w:sz w:val="24"/>
          <w:szCs w:val="24"/>
        </w:rPr>
        <w:t xml:space="preserve">Electronic spectrum </w:t>
      </w:r>
      <w:r w:rsidR="001E473C">
        <w:rPr>
          <w:rFonts w:ascii="Times New Roman" w:hAnsi="Times New Roman" w:cs="Times New Roman"/>
          <w:bCs/>
          <w:sz w:val="24"/>
          <w:szCs w:val="24"/>
        </w:rPr>
        <w:t>in acetonitrile medium (800–200 </w:t>
      </w:r>
      <w:r w:rsidRPr="00AC3B13">
        <w:rPr>
          <w:rFonts w:ascii="Times New Roman" w:hAnsi="Times New Roman" w:cs="Times New Roman"/>
          <w:bCs/>
          <w:sz w:val="24"/>
          <w:szCs w:val="24"/>
        </w:rPr>
        <w:t>nm) was recorded on a</w:t>
      </w:r>
      <w:r w:rsidRPr="00AC3B13">
        <w:rPr>
          <w:rFonts w:ascii="Times New Roman" w:hAnsi="Times New Roman" w:cs="Times New Roman"/>
          <w:sz w:val="24"/>
          <w:szCs w:val="24"/>
        </w:rPr>
        <w:t xml:space="preserve"> </w:t>
      </w:r>
      <w:r w:rsidRPr="00AC3B13">
        <w:rPr>
          <w:rFonts w:ascii="Times New Roman" w:hAnsi="Times New Roman" w:cs="Times New Roman"/>
          <w:bCs/>
          <w:sz w:val="24"/>
          <w:szCs w:val="24"/>
        </w:rPr>
        <w:t>SHIMADZU UV-1700(E) Pharma Spec UV-Vis spectrophotometer.</w:t>
      </w:r>
      <w:r w:rsidRPr="00AC3B13">
        <w:rPr>
          <w:rFonts w:ascii="Times New Roman" w:hAnsi="Times New Roman" w:cs="Times New Roman"/>
          <w:bCs/>
          <w:sz w:val="24"/>
          <w:szCs w:val="24"/>
          <w:lang w:val="en-IN"/>
        </w:rPr>
        <w:t xml:space="preserve"> </w:t>
      </w:r>
      <w:r w:rsidRPr="00AC3B13">
        <w:rPr>
          <w:rFonts w:ascii="Times New Roman" w:hAnsi="Times New Roman" w:cs="Times New Roman"/>
          <w:bCs/>
          <w:sz w:val="24"/>
          <w:szCs w:val="24"/>
        </w:rPr>
        <w:t xml:space="preserve">The magnetic susceptibility measurements were performed with a magnetic susceptibility </w:t>
      </w:r>
      <w:r w:rsidRPr="00AC3B13">
        <w:rPr>
          <w:rFonts w:ascii="Times New Roman" w:hAnsi="Times New Roman" w:cs="Times New Roman"/>
          <w:bCs/>
          <w:sz w:val="24"/>
          <w:szCs w:val="24"/>
        </w:rPr>
        <w:lastRenderedPageBreak/>
        <w:t xml:space="preserve">balance made by Sherwood Scientific, Cambridge, UK at room temperature (300 K). The corrected magnetic susceptibility, </w:t>
      </w:r>
      <w:r w:rsidRPr="00AC3B13">
        <w:rPr>
          <w:rFonts w:ascii="Times New Roman" w:hAnsi="Times New Roman" w:cs="Times New Roman"/>
          <w:bCs/>
          <w:sz w:val="24"/>
          <w:szCs w:val="24"/>
        </w:rPr>
        <w:sym w:font="Symbol" w:char="F063"/>
      </w:r>
      <w:r w:rsidRPr="00AC3B13">
        <w:rPr>
          <w:rFonts w:ascii="Times New Roman" w:hAnsi="Times New Roman" w:cs="Times New Roman"/>
          <w:bCs/>
          <w:sz w:val="24"/>
          <w:szCs w:val="24"/>
          <w:vertAlign w:val="subscript"/>
        </w:rPr>
        <w:t>m</w:t>
      </w:r>
      <w:r w:rsidRPr="00AC3B13">
        <w:rPr>
          <w:rFonts w:ascii="Times New Roman" w:hAnsi="Times New Roman" w:cs="Times New Roman"/>
          <w:bCs/>
          <w:sz w:val="24"/>
          <w:szCs w:val="24"/>
        </w:rPr>
        <w:t>, was calculated using the relation:</w:t>
      </w:r>
      <w:r w:rsidRPr="00AC3B13">
        <w:rPr>
          <w:rFonts w:ascii="Times New Roman" w:hAnsi="Times New Roman" w:cs="Times New Roman"/>
          <w:sz w:val="24"/>
          <w:szCs w:val="24"/>
        </w:rPr>
        <w:t xml:space="preserve"> </w:t>
      </w:r>
      <w:r w:rsidRPr="00AC3B13">
        <w:rPr>
          <w:rFonts w:ascii="Times New Roman" w:hAnsi="Times New Roman" w:cs="Times New Roman"/>
          <w:bCs/>
          <w:sz w:val="24"/>
          <w:szCs w:val="24"/>
        </w:rPr>
        <w:sym w:font="Symbol" w:char="F063"/>
      </w:r>
      <w:r w:rsidRPr="00AC3B13">
        <w:rPr>
          <w:rFonts w:ascii="Times New Roman" w:hAnsi="Times New Roman" w:cs="Times New Roman"/>
          <w:bCs/>
          <w:sz w:val="24"/>
          <w:szCs w:val="24"/>
          <w:vertAlign w:val="subscript"/>
        </w:rPr>
        <w:t>m</w:t>
      </w:r>
      <w:r w:rsidRPr="00AC3B13">
        <w:rPr>
          <w:rFonts w:ascii="Times New Roman" w:hAnsi="Times New Roman" w:cs="Times New Roman"/>
          <w:bCs/>
          <w:sz w:val="24"/>
          <w:szCs w:val="24"/>
        </w:rPr>
        <w:t xml:space="preserve"> </w:t>
      </w:r>
      <w:r w:rsidRPr="00AC3B13">
        <w:rPr>
          <w:rFonts w:ascii="Times New Roman" w:hAnsi="Times New Roman" w:cs="Times New Roman"/>
          <w:bCs/>
          <w:sz w:val="24"/>
          <w:szCs w:val="24"/>
          <w:vertAlign w:val="subscript"/>
        </w:rPr>
        <w:t xml:space="preserve">= </w:t>
      </w:r>
      <w:r w:rsidRPr="00AC3B13">
        <w:rPr>
          <w:rFonts w:ascii="Times New Roman" w:hAnsi="Times New Roman" w:cs="Times New Roman"/>
          <w:bCs/>
          <w:sz w:val="24"/>
          <w:szCs w:val="24"/>
        </w:rPr>
        <w:sym w:font="Symbol" w:char="F063"/>
      </w:r>
      <w:r w:rsidRPr="00AC3B13">
        <w:rPr>
          <w:rFonts w:ascii="Times New Roman" w:hAnsi="Times New Roman" w:cs="Times New Roman"/>
          <w:bCs/>
          <w:sz w:val="24"/>
          <w:szCs w:val="24"/>
          <w:vertAlign w:val="subscript"/>
        </w:rPr>
        <w:t>meas</w:t>
      </w:r>
      <w:r w:rsidRPr="00AC3B13">
        <w:rPr>
          <w:rFonts w:ascii="Times New Roman" w:hAnsi="Times New Roman" w:cs="Times New Roman"/>
          <w:bCs/>
          <w:sz w:val="24"/>
          <w:szCs w:val="24"/>
        </w:rPr>
        <w:t xml:space="preserve"> – </w:t>
      </w:r>
      <w:r w:rsidRPr="00AC3B13">
        <w:rPr>
          <w:rFonts w:ascii="Times New Roman" w:hAnsi="Times New Roman" w:cs="Times New Roman"/>
          <w:bCs/>
          <w:sz w:val="24"/>
          <w:szCs w:val="24"/>
        </w:rPr>
        <w:sym w:font="Symbol" w:char="F063"/>
      </w:r>
      <w:r w:rsidRPr="00AC3B13">
        <w:rPr>
          <w:rFonts w:ascii="Times New Roman" w:hAnsi="Times New Roman" w:cs="Times New Roman"/>
          <w:bCs/>
          <w:sz w:val="24"/>
          <w:szCs w:val="24"/>
          <w:vertAlign w:val="subscript"/>
        </w:rPr>
        <w:t>D</w:t>
      </w:r>
      <w:r w:rsidRPr="00AC3B13">
        <w:rPr>
          <w:rFonts w:ascii="Times New Roman" w:hAnsi="Times New Roman" w:cs="Times New Roman"/>
          <w:bCs/>
          <w:sz w:val="24"/>
          <w:szCs w:val="24"/>
        </w:rPr>
        <w:t xml:space="preserve">. Diamagnetic susceptibilities, </w:t>
      </w:r>
      <w:r w:rsidRPr="00AC3B13">
        <w:rPr>
          <w:rFonts w:ascii="Times New Roman" w:hAnsi="Times New Roman" w:cs="Times New Roman"/>
          <w:bCs/>
          <w:sz w:val="24"/>
          <w:szCs w:val="24"/>
        </w:rPr>
        <w:sym w:font="Symbol" w:char="F063"/>
      </w:r>
      <w:r w:rsidRPr="00AC3B13">
        <w:rPr>
          <w:rFonts w:ascii="Times New Roman" w:hAnsi="Times New Roman" w:cs="Times New Roman"/>
          <w:bCs/>
          <w:sz w:val="24"/>
          <w:szCs w:val="24"/>
          <w:vertAlign w:val="subscript"/>
        </w:rPr>
        <w:t>D</w:t>
      </w:r>
      <w:r w:rsidRPr="00AC3B13">
        <w:rPr>
          <w:rFonts w:ascii="Times New Roman" w:hAnsi="Times New Roman" w:cs="Times New Roman"/>
          <w:bCs/>
          <w:sz w:val="24"/>
          <w:szCs w:val="24"/>
        </w:rPr>
        <w:t xml:space="preserve"> were calculated using Pascal’s constants [</w:t>
      </w:r>
      <w:r w:rsidR="00DC66C8" w:rsidRPr="00AC3B13">
        <w:rPr>
          <w:rFonts w:ascii="Times New Roman" w:hAnsi="Times New Roman" w:cs="Times New Roman"/>
          <w:bCs/>
          <w:sz w:val="24"/>
          <w:szCs w:val="24"/>
          <w:lang w:val="en-IN"/>
        </w:rPr>
        <w:t>1</w:t>
      </w:r>
      <w:r w:rsidRPr="00AC3B13">
        <w:rPr>
          <w:rFonts w:ascii="Times New Roman" w:hAnsi="Times New Roman" w:cs="Times New Roman"/>
          <w:bCs/>
          <w:sz w:val="24"/>
          <w:szCs w:val="24"/>
        </w:rPr>
        <w:t xml:space="preserve">]. Effective magnetic moments were calculated using the formula, </w:t>
      </w:r>
      <w:r w:rsidRPr="00AC3B13">
        <w:rPr>
          <w:rFonts w:ascii="Times New Roman" w:hAnsi="Times New Roman" w:cs="Times New Roman"/>
          <w:bCs/>
          <w:sz w:val="24"/>
          <w:szCs w:val="24"/>
        </w:rPr>
        <w:sym w:font="Symbol" w:char="F06D"/>
      </w:r>
      <w:r w:rsidRPr="00AC3B13">
        <w:rPr>
          <w:rFonts w:ascii="Times New Roman" w:hAnsi="Times New Roman" w:cs="Times New Roman"/>
          <w:bCs/>
          <w:sz w:val="24"/>
          <w:szCs w:val="24"/>
          <w:vertAlign w:val="subscript"/>
        </w:rPr>
        <w:t>eff</w:t>
      </w:r>
      <w:r w:rsidRPr="00AC3B13">
        <w:rPr>
          <w:rFonts w:ascii="Times New Roman" w:hAnsi="Times New Roman" w:cs="Times New Roman"/>
          <w:bCs/>
          <w:sz w:val="24"/>
          <w:szCs w:val="24"/>
        </w:rPr>
        <w:t xml:space="preserve"> = 2.828(χ</w:t>
      </w:r>
      <w:r w:rsidRPr="00AC3B13">
        <w:rPr>
          <w:rFonts w:ascii="Times New Roman" w:hAnsi="Times New Roman" w:cs="Times New Roman"/>
          <w:bCs/>
          <w:sz w:val="24"/>
          <w:szCs w:val="24"/>
          <w:vertAlign w:val="subscript"/>
        </w:rPr>
        <w:t xml:space="preserve">m </w:t>
      </w:r>
      <w:r w:rsidRPr="00AC3B13">
        <w:rPr>
          <w:rFonts w:ascii="Times New Roman" w:hAnsi="Times New Roman" w:cs="Times New Roman"/>
          <w:bCs/>
          <w:sz w:val="24"/>
          <w:szCs w:val="24"/>
        </w:rPr>
        <w:t>T)</w:t>
      </w:r>
      <w:r w:rsidRPr="00AC3B13">
        <w:rPr>
          <w:rFonts w:ascii="Times New Roman" w:hAnsi="Times New Roman" w:cs="Times New Roman"/>
          <w:bCs/>
          <w:sz w:val="24"/>
          <w:szCs w:val="24"/>
          <w:vertAlign w:val="superscript"/>
        </w:rPr>
        <w:t>1/2</w:t>
      </w:r>
      <w:r w:rsidRPr="00AC3B13">
        <w:rPr>
          <w:rFonts w:ascii="Times New Roman" w:hAnsi="Times New Roman" w:cs="Times New Roman"/>
          <w:bCs/>
          <w:sz w:val="24"/>
          <w:szCs w:val="24"/>
        </w:rPr>
        <w:t>, where χ</w:t>
      </w:r>
      <w:r w:rsidRPr="00AC3B13">
        <w:rPr>
          <w:rFonts w:ascii="Times New Roman" w:hAnsi="Times New Roman" w:cs="Times New Roman"/>
          <w:bCs/>
          <w:sz w:val="24"/>
          <w:szCs w:val="24"/>
          <w:vertAlign w:val="subscript"/>
        </w:rPr>
        <w:t>m</w:t>
      </w:r>
      <w:r w:rsidRPr="00AC3B13">
        <w:rPr>
          <w:rFonts w:ascii="Times New Roman" w:hAnsi="Times New Roman" w:cs="Times New Roman"/>
          <w:bCs/>
          <w:sz w:val="24"/>
          <w:szCs w:val="24"/>
        </w:rPr>
        <w:t xml:space="preserve"> was the corrected molar susceptibility. The instrument was calibrated using metallic nickel.</w:t>
      </w:r>
    </w:p>
    <w:p w:rsidR="00772B93" w:rsidRPr="00AC3B13" w:rsidRDefault="00772B93" w:rsidP="00AC3B13">
      <w:pPr>
        <w:spacing w:after="0" w:line="360" w:lineRule="auto"/>
        <w:jc w:val="both"/>
        <w:rPr>
          <w:rFonts w:ascii="Times New Roman" w:hAnsi="Times New Roman" w:cs="Times New Roman"/>
          <w:bCs/>
          <w:sz w:val="24"/>
          <w:szCs w:val="24"/>
        </w:rPr>
      </w:pPr>
    </w:p>
    <w:p w:rsidR="00DC214A" w:rsidRPr="00AC3B13" w:rsidRDefault="00F33401" w:rsidP="00AC3B13">
      <w:pPr>
        <w:spacing w:after="0" w:line="360" w:lineRule="auto"/>
        <w:jc w:val="both"/>
        <w:rPr>
          <w:rFonts w:ascii="Times New Roman" w:hAnsi="Times New Roman" w:cs="Times New Roman"/>
          <w:bCs/>
          <w:sz w:val="24"/>
          <w:szCs w:val="24"/>
        </w:rPr>
      </w:pPr>
      <w:r w:rsidRPr="00AC3B13">
        <w:rPr>
          <w:rFonts w:ascii="Times New Roman" w:hAnsi="Times New Roman" w:cs="Times New Roman"/>
          <w:bCs/>
          <w:i/>
          <w:sz w:val="24"/>
          <w:szCs w:val="24"/>
        </w:rPr>
        <w:t>1</w:t>
      </w:r>
      <w:r w:rsidR="00DC214A" w:rsidRPr="00AC3B13">
        <w:rPr>
          <w:rFonts w:ascii="Times New Roman" w:hAnsi="Times New Roman" w:cs="Times New Roman"/>
          <w:bCs/>
          <w:i/>
          <w:sz w:val="24"/>
          <w:szCs w:val="24"/>
        </w:rPr>
        <w:t>.4</w:t>
      </w:r>
      <w:r w:rsidR="00DC214A" w:rsidRPr="00AC3B13">
        <w:rPr>
          <w:rFonts w:ascii="Times New Roman" w:hAnsi="Times New Roman" w:cs="Times New Roman"/>
          <w:bCs/>
          <w:sz w:val="24"/>
          <w:szCs w:val="24"/>
        </w:rPr>
        <w:t xml:space="preserve">. </w:t>
      </w:r>
      <w:r w:rsidR="00DC214A" w:rsidRPr="00AC3B13">
        <w:rPr>
          <w:rFonts w:ascii="Times New Roman" w:hAnsi="Times New Roman" w:cs="Times New Roman"/>
          <w:bCs/>
          <w:i/>
          <w:sz w:val="24"/>
          <w:szCs w:val="24"/>
        </w:rPr>
        <w:t>X-ray crystallography</w:t>
      </w:r>
      <w:r w:rsidR="00DC214A" w:rsidRPr="00AC3B13">
        <w:rPr>
          <w:rFonts w:ascii="Times New Roman" w:hAnsi="Times New Roman" w:cs="Times New Roman"/>
          <w:bCs/>
          <w:sz w:val="24"/>
          <w:szCs w:val="24"/>
        </w:rPr>
        <w:t xml:space="preserve"> </w:t>
      </w:r>
    </w:p>
    <w:p w:rsidR="00772B93" w:rsidRPr="005F15A4" w:rsidRDefault="00DC214A" w:rsidP="00AC3B13">
      <w:pPr>
        <w:spacing w:after="0" w:line="360" w:lineRule="auto"/>
        <w:ind w:firstLine="720"/>
        <w:jc w:val="both"/>
        <w:rPr>
          <w:rFonts w:ascii="Times New Roman" w:hAnsi="Times New Roman" w:cs="Times New Roman"/>
          <w:bCs/>
          <w:sz w:val="24"/>
          <w:szCs w:val="24"/>
        </w:rPr>
      </w:pPr>
      <w:r w:rsidRPr="00AC3B13">
        <w:rPr>
          <w:rFonts w:ascii="Times New Roman" w:hAnsi="Times New Roman" w:cs="Times New Roman"/>
          <w:bCs/>
          <w:sz w:val="24"/>
          <w:szCs w:val="24"/>
          <w:lang w:val="en-IN"/>
        </w:rPr>
        <w:t xml:space="preserve">Suitable single crystal of the complex was used for data collection using a </w:t>
      </w:r>
      <w:r w:rsidRPr="00AC3B13">
        <w:rPr>
          <w:rFonts w:ascii="Times New Roman" w:hAnsi="Times New Roman" w:cs="Times New Roman"/>
          <w:bCs/>
          <w:sz w:val="24"/>
          <w:szCs w:val="24"/>
        </w:rPr>
        <w:t>‘Bruker D8 QUEST area detector’</w:t>
      </w:r>
      <w:r w:rsidRPr="00AC3B13">
        <w:rPr>
          <w:rFonts w:ascii="Times New Roman" w:hAnsi="Times New Roman" w:cs="Times New Roman"/>
          <w:bCs/>
          <w:sz w:val="24"/>
          <w:szCs w:val="24"/>
          <w:lang w:val="en-IN"/>
        </w:rPr>
        <w:t xml:space="preserve"> diffractometer equipped with graphite-monochromated Mo K</w:t>
      </w:r>
      <w:r w:rsidRPr="00AC3B13">
        <w:rPr>
          <w:rFonts w:ascii="Times New Roman" w:hAnsi="Times New Roman" w:cs="Times New Roman"/>
          <w:bCs/>
          <w:sz w:val="24"/>
          <w:szCs w:val="24"/>
          <w:vertAlign w:val="subscript"/>
          <w:lang w:val="en-IN"/>
        </w:rPr>
        <w:t>α</w:t>
      </w:r>
      <w:r w:rsidRPr="00AC3B13">
        <w:rPr>
          <w:rFonts w:ascii="Times New Roman" w:hAnsi="Times New Roman" w:cs="Times New Roman"/>
          <w:bCs/>
          <w:sz w:val="24"/>
          <w:szCs w:val="24"/>
          <w:lang w:val="en-IN"/>
        </w:rPr>
        <w:t xml:space="preserve"> radiation (</w:t>
      </w:r>
      <w:r w:rsidRPr="00AC3B13">
        <w:rPr>
          <w:rFonts w:ascii="Times New Roman" w:hAnsi="Times New Roman" w:cs="Times New Roman"/>
          <w:bCs/>
          <w:iCs/>
          <w:sz w:val="24"/>
          <w:szCs w:val="24"/>
          <w:lang w:val="en-IN"/>
        </w:rPr>
        <w:sym w:font="Symbol" w:char="F06C"/>
      </w:r>
      <w:r w:rsidR="001E473C">
        <w:rPr>
          <w:rFonts w:ascii="Times New Roman" w:hAnsi="Times New Roman" w:cs="Times New Roman"/>
          <w:bCs/>
          <w:iCs/>
          <w:sz w:val="24"/>
          <w:szCs w:val="24"/>
          <w:lang w:val="en-IN"/>
        </w:rPr>
        <w:t xml:space="preserve"> </w:t>
      </w:r>
      <w:r w:rsidRPr="00AC3B13">
        <w:rPr>
          <w:rFonts w:ascii="Times New Roman" w:hAnsi="Times New Roman" w:cs="Times New Roman"/>
          <w:bCs/>
          <w:sz w:val="24"/>
          <w:szCs w:val="24"/>
          <w:lang w:val="en-IN"/>
        </w:rPr>
        <w:t xml:space="preserve">= 0.71073 Å) at 273 K. The molecular structure was solved by direct method and refined by full-matrix least squares on </w:t>
      </w:r>
      <w:r w:rsidRPr="00AC3B13">
        <w:rPr>
          <w:rFonts w:ascii="Times New Roman" w:hAnsi="Times New Roman" w:cs="Times New Roman"/>
          <w:bCs/>
          <w:i/>
          <w:iCs/>
          <w:sz w:val="24"/>
          <w:szCs w:val="24"/>
          <w:lang w:val="en-IN"/>
        </w:rPr>
        <w:t>F</w:t>
      </w:r>
      <w:r w:rsidRPr="00AC3B13">
        <w:rPr>
          <w:rFonts w:ascii="Times New Roman" w:hAnsi="Times New Roman" w:cs="Times New Roman"/>
          <w:bCs/>
          <w:i/>
          <w:sz w:val="24"/>
          <w:szCs w:val="24"/>
          <w:vertAlign w:val="superscript"/>
          <w:lang w:val="en-IN"/>
        </w:rPr>
        <w:t>2</w:t>
      </w:r>
      <w:r w:rsidRPr="00AC3B13">
        <w:rPr>
          <w:rFonts w:ascii="Times New Roman" w:hAnsi="Times New Roman" w:cs="Times New Roman"/>
          <w:bCs/>
          <w:sz w:val="24"/>
          <w:szCs w:val="24"/>
          <w:lang w:val="en-IN"/>
        </w:rPr>
        <w:t xml:space="preserve"> using the </w:t>
      </w:r>
      <w:r w:rsidRPr="00AC3B13">
        <w:rPr>
          <w:rFonts w:ascii="Times New Roman" w:hAnsi="Times New Roman" w:cs="Times New Roman"/>
          <w:bCs/>
          <w:sz w:val="24"/>
          <w:szCs w:val="24"/>
        </w:rPr>
        <w:t xml:space="preserve">SHELXL-2018/1 package </w:t>
      </w:r>
      <w:r w:rsidRPr="00AC3B13">
        <w:rPr>
          <w:rFonts w:ascii="Times New Roman" w:hAnsi="Times New Roman" w:cs="Times New Roman"/>
          <w:bCs/>
          <w:sz w:val="24"/>
          <w:szCs w:val="24"/>
          <w:lang w:val="en-IN"/>
        </w:rPr>
        <w:t>[</w:t>
      </w:r>
      <w:r w:rsidR="00DC66C8" w:rsidRPr="00AC3B13">
        <w:rPr>
          <w:rFonts w:ascii="Times New Roman" w:hAnsi="Times New Roman" w:cs="Times New Roman"/>
          <w:bCs/>
          <w:sz w:val="24"/>
          <w:szCs w:val="24"/>
          <w:lang w:val="en-IN"/>
        </w:rPr>
        <w:t>2</w:t>
      </w:r>
      <w:r w:rsidRPr="00AC3B13">
        <w:rPr>
          <w:rFonts w:ascii="Times New Roman" w:hAnsi="Times New Roman" w:cs="Times New Roman"/>
          <w:bCs/>
          <w:sz w:val="24"/>
          <w:szCs w:val="24"/>
          <w:lang w:val="en-IN"/>
        </w:rPr>
        <w:t xml:space="preserve">]. Non hydrogen atoms were refined with anisotropic thermal parameters. Hydrogen atoms, attached to oxygen atom of methanol and water, were located by difference Fourier maps and were kept at fixed positions. Other hydrogen atoms were placed in their geometrically idealised positions and constrained to ride on the atoms to which they were attached. Multi-scan empirical absorption corrections were applied to the data using the program SADABS [3]. </w:t>
      </w:r>
      <w:r w:rsidRPr="00AC3B13">
        <w:rPr>
          <w:rFonts w:ascii="Times New Roman" w:hAnsi="Times New Roman" w:cs="Times New Roman"/>
          <w:bCs/>
          <w:iCs/>
          <w:sz w:val="24"/>
          <w:szCs w:val="24"/>
          <w:lang w:val="en-IN"/>
        </w:rPr>
        <w:t xml:space="preserve">Crystallographic data and refinement details of the complex are given in Table </w:t>
      </w:r>
      <w:r w:rsidR="00D929B1" w:rsidRPr="005F15A4">
        <w:rPr>
          <w:rFonts w:ascii="Times New Roman" w:hAnsi="Times New Roman" w:cs="Times New Roman"/>
          <w:bCs/>
          <w:iCs/>
          <w:sz w:val="24"/>
          <w:szCs w:val="24"/>
          <w:lang w:val="en-IN"/>
        </w:rPr>
        <w:t>S</w:t>
      </w:r>
      <w:r w:rsidRPr="005F15A4">
        <w:rPr>
          <w:rFonts w:ascii="Times New Roman" w:hAnsi="Times New Roman" w:cs="Times New Roman"/>
          <w:bCs/>
          <w:iCs/>
          <w:sz w:val="24"/>
          <w:szCs w:val="24"/>
          <w:lang w:val="en-IN"/>
        </w:rPr>
        <w:t>1</w:t>
      </w:r>
      <w:r w:rsidRPr="00AC3B13">
        <w:rPr>
          <w:rFonts w:ascii="Times New Roman" w:hAnsi="Times New Roman" w:cs="Times New Roman"/>
          <w:bCs/>
          <w:iCs/>
          <w:sz w:val="24"/>
          <w:szCs w:val="24"/>
          <w:lang w:val="en-IN"/>
        </w:rPr>
        <w:t>.</w:t>
      </w:r>
      <w:r w:rsidR="00C31870" w:rsidRPr="00AC3B13">
        <w:rPr>
          <w:rFonts w:ascii="Times New Roman" w:hAnsi="Times New Roman" w:cs="Times New Roman"/>
          <w:bCs/>
          <w:iCs/>
          <w:sz w:val="24"/>
          <w:szCs w:val="24"/>
          <w:lang w:val="en-IN"/>
        </w:rPr>
        <w:t xml:space="preserve"> Selected </w:t>
      </w:r>
      <w:r w:rsidR="00C31870" w:rsidRPr="00AC3B13">
        <w:rPr>
          <w:rFonts w:ascii="Times New Roman" w:hAnsi="Times New Roman" w:cs="Times New Roman"/>
          <w:bCs/>
          <w:sz w:val="24"/>
          <w:szCs w:val="24"/>
        </w:rPr>
        <w:t xml:space="preserve">bond lengths and of the complex are listed in </w:t>
      </w:r>
      <w:r w:rsidR="00C31870" w:rsidRPr="005F15A4">
        <w:rPr>
          <w:rFonts w:ascii="Times New Roman" w:hAnsi="Times New Roman" w:cs="Times New Roman"/>
          <w:bCs/>
          <w:sz w:val="24"/>
          <w:szCs w:val="24"/>
        </w:rPr>
        <w:t>Tables S2 (subunit A) and S</w:t>
      </w:r>
      <w:r w:rsidR="00F53095" w:rsidRPr="005F15A4">
        <w:rPr>
          <w:rFonts w:ascii="Times New Roman" w:hAnsi="Times New Roman" w:cs="Times New Roman"/>
          <w:bCs/>
          <w:sz w:val="24"/>
          <w:szCs w:val="24"/>
        </w:rPr>
        <w:t>4</w:t>
      </w:r>
      <w:r w:rsidR="00C31870" w:rsidRPr="005F15A4">
        <w:rPr>
          <w:rFonts w:ascii="Times New Roman" w:hAnsi="Times New Roman" w:cs="Times New Roman"/>
          <w:bCs/>
          <w:sz w:val="24"/>
          <w:szCs w:val="24"/>
        </w:rPr>
        <w:t xml:space="preserve"> (</w:t>
      </w:r>
      <w:r w:rsidR="001E473C">
        <w:rPr>
          <w:rFonts w:ascii="Times New Roman" w:hAnsi="Times New Roman" w:cs="Times New Roman"/>
          <w:bCs/>
          <w:sz w:val="24"/>
          <w:szCs w:val="24"/>
        </w:rPr>
        <w:t>s</w:t>
      </w:r>
      <w:r w:rsidR="00C31870" w:rsidRPr="005F15A4">
        <w:rPr>
          <w:rFonts w:ascii="Times New Roman" w:hAnsi="Times New Roman" w:cs="Times New Roman"/>
          <w:bCs/>
          <w:sz w:val="24"/>
          <w:szCs w:val="24"/>
        </w:rPr>
        <w:t>ubunit B). Coordinate bond angles</w:t>
      </w:r>
      <w:r w:rsidR="00F53095" w:rsidRPr="005F15A4">
        <w:rPr>
          <w:rFonts w:ascii="Times New Roman" w:hAnsi="Times New Roman" w:cs="Times New Roman"/>
          <w:bCs/>
          <w:sz w:val="24"/>
          <w:szCs w:val="24"/>
        </w:rPr>
        <w:t xml:space="preserve"> are listed in Tables S3 (subunit A) and S5 (</w:t>
      </w:r>
      <w:r w:rsidR="001E473C">
        <w:rPr>
          <w:rFonts w:ascii="Times New Roman" w:hAnsi="Times New Roman" w:cs="Times New Roman"/>
          <w:bCs/>
          <w:sz w:val="24"/>
          <w:szCs w:val="24"/>
        </w:rPr>
        <w:t>s</w:t>
      </w:r>
      <w:r w:rsidR="00F53095" w:rsidRPr="005F15A4">
        <w:rPr>
          <w:rFonts w:ascii="Times New Roman" w:hAnsi="Times New Roman" w:cs="Times New Roman"/>
          <w:bCs/>
          <w:sz w:val="24"/>
          <w:szCs w:val="24"/>
        </w:rPr>
        <w:t>ubunit B).</w:t>
      </w:r>
    </w:p>
    <w:p w:rsidR="00772B93" w:rsidRDefault="00772B93">
      <w:pPr>
        <w:rPr>
          <w:rFonts w:ascii="Times New Roman" w:hAnsi="Times New Roman" w:cs="Times New Roman"/>
          <w:bCs/>
          <w:sz w:val="24"/>
          <w:szCs w:val="24"/>
        </w:rPr>
      </w:pPr>
      <w:r>
        <w:rPr>
          <w:rFonts w:ascii="Times New Roman" w:hAnsi="Times New Roman" w:cs="Times New Roman"/>
          <w:bCs/>
          <w:sz w:val="24"/>
          <w:szCs w:val="24"/>
        </w:rPr>
        <w:br w:type="page"/>
      </w:r>
    </w:p>
    <w:p w:rsidR="00AE6C15" w:rsidRPr="00AC3B13" w:rsidRDefault="00AE6C15" w:rsidP="00772B93">
      <w:pPr>
        <w:jc w:val="center"/>
        <w:rPr>
          <w:rFonts w:ascii="Times New Roman" w:hAnsi="Times New Roman" w:cs="Times New Roman"/>
          <w:b/>
          <w:sz w:val="24"/>
          <w:szCs w:val="24"/>
        </w:rPr>
      </w:pPr>
      <w:r w:rsidRPr="00772B93">
        <w:rPr>
          <w:rFonts w:ascii="Times New Roman" w:hAnsi="Times New Roman" w:cs="Times New Roman"/>
          <w:sz w:val="24"/>
          <w:szCs w:val="24"/>
        </w:rPr>
        <w:lastRenderedPageBreak/>
        <w:t xml:space="preserve">Table </w:t>
      </w:r>
      <w:r w:rsidR="00D929B1" w:rsidRPr="00772B93">
        <w:rPr>
          <w:rFonts w:ascii="Times New Roman" w:hAnsi="Times New Roman" w:cs="Times New Roman"/>
          <w:sz w:val="24"/>
          <w:szCs w:val="24"/>
        </w:rPr>
        <w:t>S</w:t>
      </w:r>
      <w:r w:rsidRPr="00772B93">
        <w:rPr>
          <w:rFonts w:ascii="Times New Roman" w:hAnsi="Times New Roman" w:cs="Times New Roman"/>
          <w:sz w:val="24"/>
          <w:szCs w:val="24"/>
        </w:rPr>
        <w:t>1</w:t>
      </w:r>
      <w:r w:rsidR="00772B93">
        <w:rPr>
          <w:rFonts w:ascii="Times New Roman" w:hAnsi="Times New Roman" w:cs="Times New Roman"/>
          <w:sz w:val="24"/>
          <w:szCs w:val="24"/>
        </w:rPr>
        <w:t>.</w:t>
      </w:r>
      <w:r w:rsidRPr="00772B93">
        <w:rPr>
          <w:rFonts w:ascii="Times New Roman" w:hAnsi="Times New Roman" w:cs="Times New Roman"/>
          <w:sz w:val="24"/>
          <w:szCs w:val="24"/>
        </w:rPr>
        <w:t xml:space="preserve"> Crystal</w:t>
      </w:r>
      <w:r w:rsidRPr="00AC3B13">
        <w:rPr>
          <w:rFonts w:ascii="Times New Roman" w:hAnsi="Times New Roman" w:cs="Times New Roman"/>
          <w:sz w:val="24"/>
          <w:szCs w:val="24"/>
        </w:rPr>
        <w:t xml:space="preserve"> data and refinement details of the complex</w:t>
      </w:r>
      <w:r w:rsidR="00772B93">
        <w:rPr>
          <w:rFonts w:ascii="Times New Roman" w:hAnsi="Times New Roman" w:cs="Times New Roman"/>
          <w:sz w:val="24"/>
          <w:szCs w:val="24"/>
        </w:rPr>
        <w:t>.</w:t>
      </w:r>
    </w:p>
    <w:tbl>
      <w:tblPr>
        <w:tblStyle w:val="TableGrid"/>
        <w:tblW w:w="6484" w:type="dxa"/>
        <w:jc w:val="center"/>
        <w:tblLayout w:type="fixed"/>
        <w:tblLook w:val="04A0" w:firstRow="1" w:lastRow="0" w:firstColumn="1" w:lastColumn="0" w:noHBand="0" w:noVBand="1"/>
      </w:tblPr>
      <w:tblGrid>
        <w:gridCol w:w="3757"/>
        <w:gridCol w:w="2727"/>
      </w:tblGrid>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Formula</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C</w:t>
            </w:r>
            <w:r w:rsidRPr="00AC3B13">
              <w:rPr>
                <w:rFonts w:ascii="Times New Roman" w:hAnsi="Times New Roman" w:cs="Times New Roman"/>
                <w:sz w:val="24"/>
                <w:szCs w:val="24"/>
                <w:vertAlign w:val="subscript"/>
              </w:rPr>
              <w:t xml:space="preserve">22 </w:t>
            </w:r>
            <w:r w:rsidRPr="00AC3B13">
              <w:rPr>
                <w:rFonts w:ascii="Times New Roman" w:hAnsi="Times New Roman" w:cs="Times New Roman"/>
                <w:sz w:val="24"/>
                <w:szCs w:val="24"/>
              </w:rPr>
              <w:t>H</w:t>
            </w:r>
            <w:r w:rsidRPr="00AC3B13">
              <w:rPr>
                <w:rFonts w:ascii="Times New Roman" w:hAnsi="Times New Roman" w:cs="Times New Roman"/>
                <w:sz w:val="24"/>
                <w:szCs w:val="24"/>
                <w:vertAlign w:val="subscript"/>
              </w:rPr>
              <w:t>2</w:t>
            </w:r>
            <w:r w:rsidR="00BF4848" w:rsidRPr="00AC3B13">
              <w:rPr>
                <w:rFonts w:ascii="Times New Roman" w:hAnsi="Times New Roman" w:cs="Times New Roman"/>
                <w:sz w:val="24"/>
                <w:szCs w:val="24"/>
                <w:vertAlign w:val="subscript"/>
              </w:rPr>
              <w:t>7</w:t>
            </w:r>
            <w:r w:rsidRPr="00AC3B13">
              <w:rPr>
                <w:rFonts w:ascii="Times New Roman" w:hAnsi="Times New Roman" w:cs="Times New Roman"/>
                <w:sz w:val="24"/>
                <w:szCs w:val="24"/>
              </w:rPr>
              <w:t>Br</w:t>
            </w:r>
            <w:r w:rsidRPr="00AC3B13">
              <w:rPr>
                <w:rFonts w:ascii="Times New Roman" w:hAnsi="Times New Roman" w:cs="Times New Roman"/>
                <w:sz w:val="24"/>
                <w:szCs w:val="24"/>
                <w:vertAlign w:val="subscript"/>
              </w:rPr>
              <w:t>2</w:t>
            </w:r>
            <w:r w:rsidRPr="00AC3B13">
              <w:rPr>
                <w:rFonts w:ascii="Times New Roman" w:hAnsi="Times New Roman" w:cs="Times New Roman"/>
                <w:sz w:val="24"/>
                <w:szCs w:val="24"/>
              </w:rPr>
              <w:t>MnN</w:t>
            </w:r>
            <w:r w:rsidRPr="00AC3B13">
              <w:rPr>
                <w:rFonts w:ascii="Times New Roman" w:hAnsi="Times New Roman" w:cs="Times New Roman"/>
                <w:sz w:val="24"/>
                <w:szCs w:val="24"/>
                <w:vertAlign w:val="subscript"/>
              </w:rPr>
              <w:t>2</w:t>
            </w:r>
            <w:r w:rsidRPr="00AC3B13">
              <w:rPr>
                <w:rFonts w:ascii="Times New Roman" w:hAnsi="Times New Roman" w:cs="Times New Roman"/>
                <w:sz w:val="24"/>
                <w:szCs w:val="24"/>
              </w:rPr>
              <w:t>O</w:t>
            </w:r>
            <w:r w:rsidRPr="00AC3B13">
              <w:rPr>
                <w:rFonts w:ascii="Times New Roman" w:hAnsi="Times New Roman" w:cs="Times New Roman"/>
                <w:sz w:val="24"/>
                <w:szCs w:val="24"/>
                <w:vertAlign w:val="subscript"/>
              </w:rPr>
              <w:t>10</w:t>
            </w:r>
            <w:r w:rsidRPr="00AC3B13">
              <w:rPr>
                <w:rFonts w:ascii="Times New Roman" w:hAnsi="Times New Roman" w:cs="Times New Roman"/>
                <w:sz w:val="24"/>
                <w:szCs w:val="24"/>
              </w:rPr>
              <w:t>Cl</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1E473C">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 xml:space="preserve">Formula </w:t>
            </w:r>
            <w:r w:rsidR="001E473C">
              <w:rPr>
                <w:rFonts w:ascii="Times New Roman" w:hAnsi="Times New Roman" w:cs="Times New Roman"/>
                <w:sz w:val="24"/>
                <w:szCs w:val="24"/>
                <w:lang w:val="en-IN"/>
              </w:rPr>
              <w:t>w</w:t>
            </w:r>
            <w:r w:rsidRPr="00AC3B13">
              <w:rPr>
                <w:rFonts w:ascii="Times New Roman" w:hAnsi="Times New Roman" w:cs="Times New Roman"/>
                <w:sz w:val="24"/>
                <w:szCs w:val="24"/>
                <w:lang w:val="en-IN"/>
              </w:rPr>
              <w:t>eight</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7</w:t>
            </w:r>
            <w:r w:rsidR="0008355F" w:rsidRPr="00AC3B13">
              <w:rPr>
                <w:rFonts w:ascii="Times New Roman" w:hAnsi="Times New Roman" w:cs="Times New Roman"/>
                <w:sz w:val="24"/>
                <w:szCs w:val="24"/>
              </w:rPr>
              <w:t>30</w:t>
            </w:r>
            <w:r w:rsidRPr="00AC3B13">
              <w:rPr>
                <w:rFonts w:ascii="Times New Roman" w:hAnsi="Times New Roman" w:cs="Times New Roman"/>
                <w:sz w:val="24"/>
                <w:szCs w:val="24"/>
              </w:rPr>
              <w:t>.65</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1E473C">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 xml:space="preserve">Crystal </w:t>
            </w:r>
            <w:r w:rsidR="001E473C">
              <w:rPr>
                <w:rFonts w:ascii="Times New Roman" w:hAnsi="Times New Roman" w:cs="Times New Roman"/>
                <w:sz w:val="24"/>
                <w:szCs w:val="24"/>
                <w:lang w:val="en-IN"/>
              </w:rPr>
              <w:t>s</w:t>
            </w:r>
            <w:r w:rsidRPr="00AC3B13">
              <w:rPr>
                <w:rFonts w:ascii="Times New Roman" w:hAnsi="Times New Roman" w:cs="Times New Roman"/>
                <w:sz w:val="24"/>
                <w:szCs w:val="24"/>
                <w:lang w:val="en-IN"/>
              </w:rPr>
              <w:t>ystem</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Triclinic</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Space group</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i/>
                <w:sz w:val="24"/>
                <w:szCs w:val="24"/>
              </w:rPr>
            </w:pPr>
            <w:r w:rsidRPr="00AC3B13">
              <w:rPr>
                <w:rFonts w:ascii="Times New Roman" w:hAnsi="Times New Roman" w:cs="Times New Roman"/>
                <w:i/>
                <w:color w:val="000000"/>
                <w:sz w:val="24"/>
                <w:szCs w:val="24"/>
              </w:rPr>
              <w:t>P</w:t>
            </w:r>
            <m:oMath>
              <m:acc>
                <m:accPr>
                  <m:chr m:val="̅"/>
                  <m:ctrlPr>
                    <w:rPr>
                      <w:rFonts w:ascii="Cambria Math" w:hAnsi="Times New Roman" w:cs="Times New Roman"/>
                      <w:i/>
                      <w:color w:val="000000"/>
                      <w:sz w:val="24"/>
                      <w:szCs w:val="24"/>
                    </w:rPr>
                  </m:ctrlPr>
                </m:accPr>
                <m:e>
                  <m:r>
                    <w:rPr>
                      <w:rFonts w:ascii="Cambria Math" w:hAnsi="Times New Roman" w:cs="Times New Roman"/>
                      <w:color w:val="000000"/>
                      <w:sz w:val="24"/>
                      <w:szCs w:val="24"/>
                    </w:rPr>
                    <m:t>1</m:t>
                  </m:r>
                </m:e>
              </m:acc>
            </m:oMath>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a</w:t>
            </w:r>
            <w:r w:rsidR="001E473C">
              <w:rPr>
                <w:rFonts w:ascii="Times New Roman" w:hAnsi="Times New Roman" w:cs="Times New Roman"/>
                <w:sz w:val="24"/>
                <w:szCs w:val="24"/>
                <w:lang w:val="en-IN"/>
              </w:rPr>
              <w:t xml:space="preserve"> </w:t>
            </w:r>
            <w:r w:rsidRPr="00AC3B13">
              <w:rPr>
                <w:rFonts w:ascii="Times New Roman" w:hAnsi="Times New Roman" w:cs="Times New Roman"/>
                <w:sz w:val="24"/>
                <w:szCs w:val="24"/>
                <w:lang w:val="en-IN"/>
              </w:rPr>
              <w:t>(Å)</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12.6199(10)</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b</w:t>
            </w:r>
            <w:r w:rsidR="001E473C">
              <w:rPr>
                <w:rFonts w:ascii="Times New Roman" w:hAnsi="Times New Roman" w:cs="Times New Roman"/>
                <w:sz w:val="24"/>
                <w:szCs w:val="24"/>
                <w:lang w:val="en-IN"/>
              </w:rPr>
              <w:t xml:space="preserve"> </w:t>
            </w:r>
            <w:r w:rsidRPr="00AC3B13">
              <w:rPr>
                <w:rFonts w:ascii="Times New Roman" w:hAnsi="Times New Roman" w:cs="Times New Roman"/>
                <w:sz w:val="24"/>
                <w:szCs w:val="24"/>
                <w:lang w:val="en-IN"/>
              </w:rPr>
              <w:t>(Å)</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14.1926(11)</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c</w:t>
            </w:r>
            <w:r w:rsidR="001E473C">
              <w:rPr>
                <w:rFonts w:ascii="Times New Roman" w:hAnsi="Times New Roman" w:cs="Times New Roman"/>
                <w:sz w:val="24"/>
                <w:szCs w:val="24"/>
                <w:lang w:val="en-IN"/>
              </w:rPr>
              <w:t xml:space="preserve"> </w:t>
            </w:r>
            <w:r w:rsidRPr="00AC3B13">
              <w:rPr>
                <w:rFonts w:ascii="Times New Roman" w:hAnsi="Times New Roman" w:cs="Times New Roman"/>
                <w:sz w:val="24"/>
                <w:szCs w:val="24"/>
                <w:lang w:val="en-IN"/>
              </w:rPr>
              <w:t>(Å)</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17.6694(14)</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rPr>
              <w:t>α (°)</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92.209(2)</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β</w:t>
            </w:r>
            <w:r w:rsidR="001E473C">
              <w:rPr>
                <w:rFonts w:ascii="Times New Roman" w:hAnsi="Times New Roman" w:cs="Times New Roman"/>
                <w:sz w:val="24"/>
                <w:szCs w:val="24"/>
                <w:lang w:val="en-IN"/>
              </w:rPr>
              <w:t xml:space="preserve"> </w:t>
            </w:r>
            <w:r w:rsidRPr="00AC3B13">
              <w:rPr>
                <w:rFonts w:ascii="Times New Roman" w:hAnsi="Times New Roman" w:cs="Times New Roman"/>
                <w:sz w:val="24"/>
                <w:szCs w:val="24"/>
                <w:lang w:val="en-IN"/>
              </w:rPr>
              <w:t>(°)</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92.686(2)</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rPr>
              <w:t>γ</w:t>
            </w:r>
            <w:r w:rsidR="001E473C">
              <w:rPr>
                <w:rFonts w:ascii="Times New Roman" w:hAnsi="Times New Roman" w:cs="Times New Roman"/>
                <w:sz w:val="24"/>
                <w:szCs w:val="24"/>
              </w:rPr>
              <w:t xml:space="preserve"> </w:t>
            </w:r>
            <w:r w:rsidRPr="00AC3B13">
              <w:rPr>
                <w:rFonts w:ascii="Times New Roman" w:hAnsi="Times New Roman" w:cs="Times New Roman"/>
                <w:sz w:val="24"/>
                <w:szCs w:val="24"/>
              </w:rPr>
              <w:t>(°)</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115.688(2)</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V</w:t>
            </w:r>
            <w:r w:rsidR="001E473C">
              <w:rPr>
                <w:rFonts w:ascii="Times New Roman" w:hAnsi="Times New Roman" w:cs="Times New Roman"/>
                <w:sz w:val="24"/>
                <w:szCs w:val="24"/>
                <w:lang w:val="en-IN"/>
              </w:rPr>
              <w:t xml:space="preserve"> </w:t>
            </w:r>
            <w:r w:rsidRPr="00AC3B13">
              <w:rPr>
                <w:rFonts w:ascii="Times New Roman" w:hAnsi="Times New Roman" w:cs="Times New Roman"/>
                <w:sz w:val="24"/>
                <w:szCs w:val="24"/>
                <w:lang w:val="en-IN"/>
              </w:rPr>
              <w:t>(Å</w:t>
            </w:r>
            <w:r w:rsidRPr="00AC3B13">
              <w:rPr>
                <w:rFonts w:ascii="Times New Roman" w:hAnsi="Times New Roman" w:cs="Times New Roman"/>
                <w:sz w:val="24"/>
                <w:szCs w:val="24"/>
                <w:vertAlign w:val="superscript"/>
                <w:lang w:val="en-IN"/>
              </w:rPr>
              <w:t>3</w:t>
            </w:r>
            <w:r w:rsidRPr="00AC3B13">
              <w:rPr>
                <w:rFonts w:ascii="Times New Roman" w:hAnsi="Times New Roman" w:cs="Times New Roman"/>
                <w:sz w:val="24"/>
                <w:szCs w:val="24"/>
                <w:lang w:val="en-IN"/>
              </w:rPr>
              <w:t>)</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2842.7(4)</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Z</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4</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i/>
                <w:sz w:val="24"/>
                <w:szCs w:val="24"/>
                <w:lang w:val="en-IN"/>
              </w:rPr>
              <w:t>d</w:t>
            </w:r>
            <w:r w:rsidRPr="00AC3B13">
              <w:rPr>
                <w:rFonts w:ascii="Times New Roman" w:hAnsi="Times New Roman" w:cs="Times New Roman"/>
                <w:sz w:val="24"/>
                <w:szCs w:val="24"/>
                <w:vertAlign w:val="subscript"/>
                <w:lang w:val="en-IN"/>
              </w:rPr>
              <w:t>(calc)</w:t>
            </w:r>
            <w:r w:rsidRPr="00AC3B13">
              <w:rPr>
                <w:rFonts w:ascii="Times New Roman" w:hAnsi="Times New Roman" w:cs="Times New Roman"/>
                <w:sz w:val="24"/>
                <w:szCs w:val="24"/>
                <w:lang w:val="en-IN"/>
              </w:rPr>
              <w:t xml:space="preserve"> [g/cm</w:t>
            </w:r>
            <w:r w:rsidRPr="00AC3B13">
              <w:rPr>
                <w:rFonts w:ascii="Times New Roman" w:hAnsi="Times New Roman" w:cs="Times New Roman"/>
                <w:sz w:val="24"/>
                <w:szCs w:val="24"/>
                <w:vertAlign w:val="superscript"/>
                <w:lang w:val="en-IN"/>
              </w:rPr>
              <w:t>3</w:t>
            </w:r>
            <w:r w:rsidRPr="00AC3B13">
              <w:rPr>
                <w:rFonts w:ascii="Times New Roman" w:hAnsi="Times New Roman" w:cs="Times New Roman"/>
                <w:sz w:val="24"/>
                <w:szCs w:val="24"/>
                <w:lang w:val="en-IN"/>
              </w:rPr>
              <w:t>]</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1.70</w:t>
            </w:r>
            <w:r w:rsidR="0008355F" w:rsidRPr="00AC3B13">
              <w:rPr>
                <w:rFonts w:ascii="Times New Roman" w:hAnsi="Times New Roman" w:cs="Times New Roman"/>
                <w:sz w:val="24"/>
                <w:szCs w:val="24"/>
              </w:rPr>
              <w:t>7</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1E473C" w:rsidP="00AC3B13">
            <w:pPr>
              <w:spacing w:line="276"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µ [</w:t>
            </w:r>
            <w:r w:rsidR="00AE6C15" w:rsidRPr="00AC3B13">
              <w:rPr>
                <w:rFonts w:ascii="Times New Roman" w:hAnsi="Times New Roman" w:cs="Times New Roman"/>
                <w:sz w:val="24"/>
                <w:szCs w:val="24"/>
                <w:lang w:val="en-IN"/>
              </w:rPr>
              <w:t>mm</w:t>
            </w:r>
            <w:r w:rsidR="00AE6C15" w:rsidRPr="00AC3B13">
              <w:rPr>
                <w:rFonts w:ascii="Times New Roman" w:hAnsi="Times New Roman" w:cs="Times New Roman"/>
                <w:sz w:val="24"/>
                <w:szCs w:val="24"/>
                <w:vertAlign w:val="superscript"/>
                <w:lang w:val="en-IN"/>
              </w:rPr>
              <w:t>-1</w:t>
            </w:r>
            <w:r w:rsidR="00AE6C15" w:rsidRPr="00AC3B13">
              <w:rPr>
                <w:rFonts w:ascii="Times New Roman" w:hAnsi="Times New Roman" w:cs="Times New Roman"/>
                <w:sz w:val="24"/>
                <w:szCs w:val="24"/>
                <w:lang w:val="en-IN"/>
              </w:rPr>
              <w:t>]</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3.424</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F(000)</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146</w:t>
            </w:r>
            <w:r w:rsidR="0008355F" w:rsidRPr="00AC3B13">
              <w:rPr>
                <w:rFonts w:ascii="Times New Roman" w:hAnsi="Times New Roman" w:cs="Times New Roman"/>
                <w:sz w:val="24"/>
                <w:szCs w:val="24"/>
              </w:rPr>
              <w:t>4</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1E473C">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 xml:space="preserve">Total </w:t>
            </w:r>
            <w:r w:rsidR="001E473C">
              <w:rPr>
                <w:rFonts w:ascii="Times New Roman" w:hAnsi="Times New Roman" w:cs="Times New Roman"/>
                <w:sz w:val="24"/>
                <w:szCs w:val="24"/>
                <w:lang w:val="en-IN"/>
              </w:rPr>
              <w:t>r</w:t>
            </w:r>
            <w:r w:rsidRPr="00AC3B13">
              <w:rPr>
                <w:rFonts w:ascii="Times New Roman" w:hAnsi="Times New Roman" w:cs="Times New Roman"/>
                <w:sz w:val="24"/>
                <w:szCs w:val="24"/>
                <w:lang w:val="en-IN"/>
              </w:rPr>
              <w:t>eflections</w:t>
            </w:r>
          </w:p>
        </w:tc>
        <w:tc>
          <w:tcPr>
            <w:tcW w:w="2727" w:type="dxa"/>
            <w:tcBorders>
              <w:bottom w:val="single" w:sz="4" w:space="0" w:color="auto"/>
            </w:tcBorders>
            <w:vAlign w:val="center"/>
          </w:tcPr>
          <w:p w:rsidR="00AE6C15" w:rsidRPr="00AC3B13" w:rsidRDefault="00BF4848"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95687</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1E473C">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 xml:space="preserve">Unique </w:t>
            </w:r>
            <w:r w:rsidR="001E473C">
              <w:rPr>
                <w:rFonts w:ascii="Times New Roman" w:hAnsi="Times New Roman" w:cs="Times New Roman"/>
                <w:sz w:val="24"/>
                <w:szCs w:val="24"/>
                <w:lang w:val="en-IN"/>
              </w:rPr>
              <w:t>r</w:t>
            </w:r>
            <w:r w:rsidRPr="00AC3B13">
              <w:rPr>
                <w:rFonts w:ascii="Times New Roman" w:hAnsi="Times New Roman" w:cs="Times New Roman"/>
                <w:sz w:val="24"/>
                <w:szCs w:val="24"/>
                <w:lang w:val="en-IN"/>
              </w:rPr>
              <w:t>eflections</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12</w:t>
            </w:r>
            <w:r w:rsidR="00F917DB" w:rsidRPr="00AC3B13">
              <w:rPr>
                <w:rFonts w:ascii="Times New Roman" w:hAnsi="Times New Roman" w:cs="Times New Roman"/>
                <w:sz w:val="24"/>
                <w:szCs w:val="24"/>
              </w:rPr>
              <w:t>47</w:t>
            </w:r>
            <w:r w:rsidRPr="00AC3B13">
              <w:rPr>
                <w:rFonts w:ascii="Times New Roman" w:hAnsi="Times New Roman" w:cs="Times New Roman"/>
                <w:sz w:val="24"/>
                <w:szCs w:val="24"/>
              </w:rPr>
              <w:t>9</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Observed data</w:t>
            </w:r>
            <w:r w:rsidR="001E473C">
              <w:rPr>
                <w:rFonts w:ascii="Times New Roman" w:hAnsi="Times New Roman" w:cs="Times New Roman"/>
                <w:sz w:val="24"/>
                <w:szCs w:val="24"/>
                <w:lang w:val="en-IN"/>
              </w:rPr>
              <w:t xml:space="preserve"> </w:t>
            </w:r>
            <w:r w:rsidRPr="00AC3B13">
              <w:rPr>
                <w:rFonts w:ascii="Times New Roman" w:hAnsi="Times New Roman" w:cs="Times New Roman"/>
                <w:sz w:val="24"/>
                <w:szCs w:val="24"/>
                <w:lang w:val="en-IN"/>
              </w:rPr>
              <w:t>[I &gt; 2 σ(I)]</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10</w:t>
            </w:r>
            <w:r w:rsidR="00817764" w:rsidRPr="00AC3B13">
              <w:rPr>
                <w:rFonts w:ascii="Times New Roman" w:hAnsi="Times New Roman" w:cs="Times New Roman"/>
                <w:sz w:val="24"/>
                <w:szCs w:val="24"/>
              </w:rPr>
              <w:t>292</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R(int)</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0.051</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R1, wR2 (all data)</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0.06</w:t>
            </w:r>
            <w:r w:rsidR="0008355F" w:rsidRPr="00AC3B13">
              <w:rPr>
                <w:rFonts w:ascii="Times New Roman" w:hAnsi="Times New Roman" w:cs="Times New Roman"/>
                <w:sz w:val="24"/>
                <w:szCs w:val="24"/>
              </w:rPr>
              <w:t>06</w:t>
            </w:r>
            <w:r w:rsidRPr="00AC3B13">
              <w:rPr>
                <w:rFonts w:ascii="Times New Roman" w:hAnsi="Times New Roman" w:cs="Times New Roman"/>
                <w:sz w:val="24"/>
                <w:szCs w:val="24"/>
              </w:rPr>
              <w:t>,0.1</w:t>
            </w:r>
            <w:r w:rsidR="0024249C" w:rsidRPr="00AC3B13">
              <w:rPr>
                <w:rFonts w:ascii="Times New Roman" w:hAnsi="Times New Roman" w:cs="Times New Roman"/>
                <w:sz w:val="24"/>
                <w:szCs w:val="24"/>
              </w:rPr>
              <w:t>2</w:t>
            </w:r>
            <w:r w:rsidR="0008355F" w:rsidRPr="00AC3B13">
              <w:rPr>
                <w:rFonts w:ascii="Times New Roman" w:hAnsi="Times New Roman" w:cs="Times New Roman"/>
                <w:sz w:val="24"/>
                <w:szCs w:val="24"/>
              </w:rPr>
              <w:t>71</w:t>
            </w:r>
          </w:p>
        </w:tc>
      </w:tr>
      <w:tr w:rsidR="00AE6C15" w:rsidRPr="00AC3B13" w:rsidTr="001E473C">
        <w:trPr>
          <w:trHeight w:val="428"/>
          <w:jc w:val="center"/>
        </w:trPr>
        <w:tc>
          <w:tcPr>
            <w:tcW w:w="3757" w:type="dxa"/>
            <w:vAlign w:val="center"/>
          </w:tcPr>
          <w:p w:rsidR="00AE6C15" w:rsidRPr="00AC3B13" w:rsidRDefault="00AE6C15" w:rsidP="00AC3B13">
            <w:pPr>
              <w:spacing w:line="276" w:lineRule="auto"/>
              <w:jc w:val="center"/>
              <w:rPr>
                <w:rFonts w:ascii="Times New Roman" w:hAnsi="Times New Roman" w:cs="Times New Roman"/>
                <w:sz w:val="24"/>
                <w:szCs w:val="24"/>
                <w:lang w:val="en-IN"/>
              </w:rPr>
            </w:pPr>
            <w:r w:rsidRPr="00AC3B13">
              <w:rPr>
                <w:rFonts w:ascii="Times New Roman" w:hAnsi="Times New Roman" w:cs="Times New Roman"/>
                <w:sz w:val="24"/>
                <w:szCs w:val="24"/>
                <w:lang w:val="en-IN"/>
              </w:rPr>
              <w:t>R1, wR2 ([I &gt; 2 σ(I)]</w:t>
            </w:r>
          </w:p>
        </w:tc>
        <w:tc>
          <w:tcPr>
            <w:tcW w:w="2727" w:type="dxa"/>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hAnsi="Times New Roman" w:cs="Times New Roman"/>
                <w:sz w:val="24"/>
                <w:szCs w:val="24"/>
              </w:rPr>
              <w:t>0.04</w:t>
            </w:r>
            <w:r w:rsidR="0008355F" w:rsidRPr="00AC3B13">
              <w:rPr>
                <w:rFonts w:ascii="Times New Roman" w:hAnsi="Times New Roman" w:cs="Times New Roman"/>
                <w:sz w:val="24"/>
                <w:szCs w:val="24"/>
              </w:rPr>
              <w:t>79</w:t>
            </w:r>
            <w:r w:rsidRPr="00AC3B13">
              <w:rPr>
                <w:rFonts w:ascii="Times New Roman" w:hAnsi="Times New Roman" w:cs="Times New Roman"/>
                <w:sz w:val="24"/>
                <w:szCs w:val="24"/>
              </w:rPr>
              <w:t>,0.1</w:t>
            </w:r>
            <w:r w:rsidR="0008355F" w:rsidRPr="00AC3B13">
              <w:rPr>
                <w:rFonts w:ascii="Times New Roman" w:hAnsi="Times New Roman" w:cs="Times New Roman"/>
                <w:sz w:val="24"/>
                <w:szCs w:val="24"/>
              </w:rPr>
              <w:t>188</w:t>
            </w:r>
          </w:p>
        </w:tc>
      </w:tr>
      <w:tr w:rsidR="00AE6C15" w:rsidRPr="00AC3B13" w:rsidTr="001E473C">
        <w:trPr>
          <w:trHeight w:val="428"/>
          <w:jc w:val="center"/>
        </w:trPr>
        <w:tc>
          <w:tcPr>
            <w:tcW w:w="3757" w:type="dxa"/>
            <w:tcBorders>
              <w:bottom w:val="single" w:sz="4" w:space="0" w:color="auto"/>
            </w:tcBorders>
            <w:vAlign w:val="center"/>
          </w:tcPr>
          <w:p w:rsidR="00AE6C15" w:rsidRPr="00AC3B13" w:rsidRDefault="00AE6C15" w:rsidP="001E473C">
            <w:pPr>
              <w:spacing w:line="276" w:lineRule="auto"/>
              <w:jc w:val="center"/>
              <w:rPr>
                <w:rFonts w:ascii="Times New Roman" w:eastAsia="Calibri" w:hAnsi="Times New Roman" w:cs="Times New Roman"/>
                <w:color w:val="000000"/>
                <w:sz w:val="24"/>
                <w:szCs w:val="24"/>
              </w:rPr>
            </w:pPr>
            <w:r w:rsidRPr="00AC3B13">
              <w:rPr>
                <w:rFonts w:ascii="Times New Roman" w:eastAsia="Calibri" w:hAnsi="Times New Roman" w:cs="Times New Roman"/>
                <w:color w:val="000000"/>
                <w:sz w:val="24"/>
                <w:szCs w:val="24"/>
              </w:rPr>
              <w:t xml:space="preserve">Residual </w:t>
            </w:r>
            <w:r w:rsidR="001E473C">
              <w:rPr>
                <w:rFonts w:ascii="Times New Roman" w:eastAsia="Calibri" w:hAnsi="Times New Roman" w:cs="Times New Roman"/>
                <w:color w:val="000000"/>
                <w:sz w:val="24"/>
                <w:szCs w:val="24"/>
              </w:rPr>
              <w:t>e</w:t>
            </w:r>
            <w:r w:rsidRPr="00AC3B13">
              <w:rPr>
                <w:rFonts w:ascii="Times New Roman" w:eastAsia="Calibri" w:hAnsi="Times New Roman" w:cs="Times New Roman"/>
                <w:color w:val="000000"/>
                <w:sz w:val="24"/>
                <w:szCs w:val="24"/>
              </w:rPr>
              <w:t xml:space="preserve">lectron </w:t>
            </w:r>
            <w:r w:rsidR="001E473C">
              <w:rPr>
                <w:rFonts w:ascii="Times New Roman" w:eastAsia="Calibri" w:hAnsi="Times New Roman" w:cs="Times New Roman"/>
                <w:color w:val="000000"/>
                <w:sz w:val="24"/>
                <w:szCs w:val="24"/>
              </w:rPr>
              <w:t>d</w:t>
            </w:r>
            <w:r w:rsidRPr="00AC3B13">
              <w:rPr>
                <w:rFonts w:ascii="Times New Roman" w:eastAsia="Calibri" w:hAnsi="Times New Roman" w:cs="Times New Roman"/>
                <w:color w:val="000000"/>
                <w:sz w:val="24"/>
                <w:szCs w:val="24"/>
              </w:rPr>
              <w:t>ensity</w:t>
            </w:r>
            <w:r w:rsidR="001E473C">
              <w:rPr>
                <w:rFonts w:ascii="Times New Roman" w:eastAsia="Calibri" w:hAnsi="Times New Roman" w:cs="Times New Roman"/>
                <w:color w:val="000000"/>
                <w:sz w:val="24"/>
                <w:szCs w:val="24"/>
              </w:rPr>
              <w:t xml:space="preserve"> </w:t>
            </w:r>
            <w:r w:rsidRPr="00AC3B13">
              <w:rPr>
                <w:rFonts w:ascii="Times New Roman" w:eastAsia="Calibri" w:hAnsi="Times New Roman" w:cs="Times New Roman"/>
                <w:color w:val="000000"/>
                <w:sz w:val="24"/>
                <w:szCs w:val="24"/>
              </w:rPr>
              <w:t>(eÅ</w:t>
            </w:r>
            <w:r w:rsidRPr="00AC3B13">
              <w:rPr>
                <w:rFonts w:ascii="Times New Roman" w:eastAsia="Calibri" w:hAnsi="Times New Roman" w:cs="Times New Roman"/>
                <w:color w:val="000000"/>
                <w:sz w:val="24"/>
                <w:szCs w:val="24"/>
                <w:vertAlign w:val="superscript"/>
              </w:rPr>
              <w:t>-3</w:t>
            </w:r>
            <w:r w:rsidRPr="00AC3B13">
              <w:rPr>
                <w:rFonts w:ascii="Times New Roman" w:eastAsia="Calibri" w:hAnsi="Times New Roman" w:cs="Times New Roman"/>
                <w:color w:val="000000"/>
                <w:sz w:val="24"/>
                <w:szCs w:val="24"/>
              </w:rPr>
              <w:t>)</w:t>
            </w:r>
          </w:p>
        </w:tc>
        <w:tc>
          <w:tcPr>
            <w:tcW w:w="2727" w:type="dxa"/>
            <w:tcBorders>
              <w:bottom w:val="single" w:sz="4" w:space="0" w:color="auto"/>
            </w:tcBorders>
            <w:vAlign w:val="center"/>
          </w:tcPr>
          <w:p w:rsidR="00AE6C15" w:rsidRPr="00AC3B13" w:rsidRDefault="00AE6C15" w:rsidP="00AC3B13">
            <w:pPr>
              <w:spacing w:line="276" w:lineRule="auto"/>
              <w:jc w:val="center"/>
              <w:rPr>
                <w:rFonts w:ascii="Times New Roman" w:hAnsi="Times New Roman" w:cs="Times New Roman"/>
                <w:sz w:val="24"/>
                <w:szCs w:val="24"/>
              </w:rPr>
            </w:pPr>
            <w:r w:rsidRPr="00AC3B13">
              <w:rPr>
                <w:rFonts w:ascii="Times New Roman" w:eastAsia="Calibri" w:hAnsi="Times New Roman" w:cs="Times New Roman"/>
                <w:color w:val="000000"/>
                <w:sz w:val="24"/>
                <w:szCs w:val="24"/>
              </w:rPr>
              <w:t>1.2</w:t>
            </w:r>
            <w:r w:rsidR="0008355F" w:rsidRPr="00AC3B13">
              <w:rPr>
                <w:rFonts w:ascii="Times New Roman" w:eastAsia="Calibri" w:hAnsi="Times New Roman" w:cs="Times New Roman"/>
                <w:color w:val="000000"/>
                <w:sz w:val="24"/>
                <w:szCs w:val="24"/>
              </w:rPr>
              <w:t>46</w:t>
            </w:r>
            <w:r w:rsidRPr="00AC3B13">
              <w:rPr>
                <w:rFonts w:ascii="Times New Roman" w:eastAsia="Calibri" w:hAnsi="Times New Roman" w:cs="Times New Roman"/>
                <w:color w:val="000000"/>
                <w:sz w:val="24"/>
                <w:szCs w:val="24"/>
              </w:rPr>
              <w:t>, -</w:t>
            </w:r>
            <w:r w:rsidR="00966D37" w:rsidRPr="00AC3B13">
              <w:rPr>
                <w:rFonts w:ascii="Times New Roman" w:eastAsia="Calibri" w:hAnsi="Times New Roman" w:cs="Times New Roman"/>
                <w:color w:val="000000"/>
                <w:sz w:val="24"/>
                <w:szCs w:val="24"/>
              </w:rPr>
              <w:t>0.9</w:t>
            </w:r>
            <w:r w:rsidR="0008355F" w:rsidRPr="00AC3B13">
              <w:rPr>
                <w:rFonts w:ascii="Times New Roman" w:eastAsia="Calibri" w:hAnsi="Times New Roman" w:cs="Times New Roman"/>
                <w:color w:val="000000"/>
                <w:sz w:val="24"/>
                <w:szCs w:val="24"/>
              </w:rPr>
              <w:t>65</w:t>
            </w:r>
          </w:p>
        </w:tc>
      </w:tr>
    </w:tbl>
    <w:p w:rsidR="00772B93" w:rsidRDefault="00772B93" w:rsidP="00AE6C15">
      <w:pPr>
        <w:jc w:val="center"/>
        <w:rPr>
          <w:rFonts w:ascii="Times New Roman" w:hAnsi="Times New Roman" w:cs="Times New Roman"/>
        </w:rPr>
      </w:pPr>
    </w:p>
    <w:p w:rsidR="00772B93" w:rsidRDefault="00772B93">
      <w:pPr>
        <w:rPr>
          <w:rFonts w:ascii="Times New Roman" w:hAnsi="Times New Roman" w:cs="Times New Roman"/>
        </w:rPr>
      </w:pPr>
      <w:r>
        <w:rPr>
          <w:rFonts w:ascii="Times New Roman" w:hAnsi="Times New Roman" w:cs="Times New Roman"/>
        </w:rPr>
        <w:br w:type="page"/>
      </w:r>
    </w:p>
    <w:p w:rsidR="00AE6C15" w:rsidRPr="00AC3B13" w:rsidRDefault="00AE6C15" w:rsidP="00772B93">
      <w:pPr>
        <w:jc w:val="center"/>
        <w:rPr>
          <w:rFonts w:ascii="Times New Roman" w:hAnsi="Times New Roman" w:cs="Times New Roman"/>
          <w:sz w:val="24"/>
          <w:szCs w:val="24"/>
        </w:rPr>
      </w:pPr>
      <w:r w:rsidRPr="00772B93">
        <w:rPr>
          <w:rFonts w:ascii="Times New Roman" w:hAnsi="Times New Roman" w:cs="Times New Roman"/>
          <w:sz w:val="24"/>
          <w:szCs w:val="24"/>
        </w:rPr>
        <w:lastRenderedPageBreak/>
        <w:t xml:space="preserve">Table </w:t>
      </w:r>
      <w:r w:rsidR="00D929B1" w:rsidRPr="00772B93">
        <w:rPr>
          <w:rFonts w:ascii="Times New Roman" w:hAnsi="Times New Roman" w:cs="Times New Roman"/>
          <w:sz w:val="24"/>
          <w:szCs w:val="24"/>
        </w:rPr>
        <w:t>S</w:t>
      </w:r>
      <w:r w:rsidRPr="00772B93">
        <w:rPr>
          <w:rFonts w:ascii="Times New Roman" w:hAnsi="Times New Roman" w:cs="Times New Roman"/>
          <w:sz w:val="24"/>
          <w:szCs w:val="24"/>
        </w:rPr>
        <w:t>2</w:t>
      </w:r>
      <w:r w:rsidR="00772B93">
        <w:rPr>
          <w:rFonts w:ascii="Times New Roman" w:hAnsi="Times New Roman" w:cs="Times New Roman"/>
          <w:sz w:val="24"/>
          <w:szCs w:val="24"/>
        </w:rPr>
        <w:t>.</w:t>
      </w:r>
      <w:r w:rsidRPr="00772B93">
        <w:rPr>
          <w:rFonts w:ascii="Times New Roman" w:hAnsi="Times New Roman" w:cs="Times New Roman"/>
          <w:sz w:val="24"/>
          <w:szCs w:val="24"/>
        </w:rPr>
        <w:t xml:space="preserve"> Selected</w:t>
      </w:r>
      <w:r w:rsidRPr="00AC3B13">
        <w:rPr>
          <w:rFonts w:ascii="Times New Roman" w:hAnsi="Times New Roman" w:cs="Times New Roman"/>
          <w:sz w:val="24"/>
          <w:szCs w:val="24"/>
        </w:rPr>
        <w:t xml:space="preserve"> </w:t>
      </w:r>
      <w:r w:rsidR="002A41E9" w:rsidRPr="00AC3B13">
        <w:rPr>
          <w:rFonts w:ascii="Times New Roman" w:hAnsi="Times New Roman" w:cs="Times New Roman"/>
          <w:sz w:val="24"/>
          <w:szCs w:val="24"/>
        </w:rPr>
        <w:t>b</w:t>
      </w:r>
      <w:r w:rsidRPr="00AC3B13">
        <w:rPr>
          <w:rFonts w:ascii="Times New Roman" w:hAnsi="Times New Roman" w:cs="Times New Roman"/>
          <w:sz w:val="24"/>
          <w:szCs w:val="24"/>
        </w:rPr>
        <w:t>ond lengths (Å) of the complex (subunit A)</w:t>
      </w:r>
      <w:r w:rsidR="00772B93">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2920"/>
        <w:gridCol w:w="2390"/>
      </w:tblGrid>
      <w:tr w:rsidR="00AE6C15" w:rsidRPr="00AC3B13" w:rsidTr="00AC3B13">
        <w:trPr>
          <w:trHeight w:val="336"/>
          <w:jc w:val="center"/>
        </w:trPr>
        <w:tc>
          <w:tcPr>
            <w:tcW w:w="2920" w:type="dxa"/>
          </w:tcPr>
          <w:p w:rsidR="00AE6C15" w:rsidRPr="00AC3B13" w:rsidRDefault="00AE6C1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Mn(1)-O(3)</w:t>
            </w:r>
          </w:p>
        </w:tc>
        <w:tc>
          <w:tcPr>
            <w:tcW w:w="2390" w:type="dxa"/>
          </w:tcPr>
          <w:p w:rsidR="00AE6C15" w:rsidRPr="00AC3B13" w:rsidRDefault="00AE6C1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2.2</w:t>
            </w:r>
            <w:r w:rsidR="007F1C85" w:rsidRPr="00AC3B13">
              <w:rPr>
                <w:rFonts w:ascii="Times New Roman" w:hAnsi="Times New Roman" w:cs="Times New Roman"/>
                <w:sz w:val="24"/>
                <w:szCs w:val="24"/>
              </w:rPr>
              <w:t>30</w:t>
            </w:r>
            <w:r w:rsidRPr="00AC3B13">
              <w:rPr>
                <w:rFonts w:ascii="Times New Roman" w:hAnsi="Times New Roman" w:cs="Times New Roman"/>
                <w:sz w:val="24"/>
                <w:szCs w:val="24"/>
              </w:rPr>
              <w:t>(</w:t>
            </w:r>
            <w:r w:rsidR="00EB7789" w:rsidRPr="00AC3B13">
              <w:rPr>
                <w:rFonts w:ascii="Times New Roman" w:hAnsi="Times New Roman" w:cs="Times New Roman"/>
                <w:sz w:val="24"/>
                <w:szCs w:val="24"/>
              </w:rPr>
              <w:t>2</w:t>
            </w:r>
            <w:r w:rsidRPr="00AC3B13">
              <w:rPr>
                <w:rFonts w:ascii="Times New Roman" w:hAnsi="Times New Roman" w:cs="Times New Roman"/>
                <w:sz w:val="24"/>
                <w:szCs w:val="24"/>
              </w:rPr>
              <w:t>)</w:t>
            </w:r>
          </w:p>
        </w:tc>
      </w:tr>
      <w:tr w:rsidR="00AE6C15" w:rsidRPr="00AC3B13" w:rsidTr="00AC3B13">
        <w:trPr>
          <w:trHeight w:val="336"/>
          <w:jc w:val="center"/>
        </w:trPr>
        <w:tc>
          <w:tcPr>
            <w:tcW w:w="2920" w:type="dxa"/>
          </w:tcPr>
          <w:p w:rsidR="00AE6C15" w:rsidRPr="00AC3B13" w:rsidRDefault="00AE6C1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Mn(1)-O(4)</w:t>
            </w:r>
          </w:p>
        </w:tc>
        <w:tc>
          <w:tcPr>
            <w:tcW w:w="2390" w:type="dxa"/>
          </w:tcPr>
          <w:p w:rsidR="00AE6C15" w:rsidRPr="00AC3B13" w:rsidRDefault="007F1C8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2.31</w:t>
            </w:r>
            <w:r w:rsidR="00EB7789" w:rsidRPr="00AC3B13">
              <w:rPr>
                <w:rFonts w:ascii="Times New Roman" w:hAnsi="Times New Roman" w:cs="Times New Roman"/>
                <w:sz w:val="24"/>
                <w:szCs w:val="24"/>
              </w:rPr>
              <w:t>2</w:t>
            </w:r>
            <w:r w:rsidRPr="00AC3B13">
              <w:rPr>
                <w:rFonts w:ascii="Times New Roman" w:hAnsi="Times New Roman" w:cs="Times New Roman"/>
                <w:sz w:val="24"/>
                <w:szCs w:val="24"/>
              </w:rPr>
              <w:t>(3)</w:t>
            </w:r>
          </w:p>
        </w:tc>
      </w:tr>
      <w:tr w:rsidR="00AE6C15" w:rsidRPr="00AC3B13" w:rsidTr="00AC3B13">
        <w:trPr>
          <w:trHeight w:val="336"/>
          <w:jc w:val="center"/>
        </w:trPr>
        <w:tc>
          <w:tcPr>
            <w:tcW w:w="2920" w:type="dxa"/>
          </w:tcPr>
          <w:p w:rsidR="00AE6C15" w:rsidRPr="00AC3B13" w:rsidRDefault="00AE6C1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Mn(1)-N(1)</w:t>
            </w:r>
          </w:p>
        </w:tc>
        <w:tc>
          <w:tcPr>
            <w:tcW w:w="2390" w:type="dxa"/>
          </w:tcPr>
          <w:p w:rsidR="00AE6C15" w:rsidRPr="00AC3B13" w:rsidRDefault="007F1C8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1.996(3)</w:t>
            </w:r>
          </w:p>
        </w:tc>
      </w:tr>
      <w:tr w:rsidR="00AE6C15" w:rsidRPr="00AC3B13" w:rsidTr="00AC3B13">
        <w:trPr>
          <w:trHeight w:val="336"/>
          <w:jc w:val="center"/>
        </w:trPr>
        <w:tc>
          <w:tcPr>
            <w:tcW w:w="2920" w:type="dxa"/>
          </w:tcPr>
          <w:p w:rsidR="00AE6C15" w:rsidRPr="00AC3B13" w:rsidRDefault="00AE6C1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Mn(1)-N(2)</w:t>
            </w:r>
          </w:p>
        </w:tc>
        <w:tc>
          <w:tcPr>
            <w:tcW w:w="2390" w:type="dxa"/>
          </w:tcPr>
          <w:p w:rsidR="00AE6C15" w:rsidRPr="00AC3B13" w:rsidRDefault="007F1C8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2.01</w:t>
            </w:r>
            <w:r w:rsidR="00DF5FDE" w:rsidRPr="00AC3B13">
              <w:rPr>
                <w:rFonts w:ascii="Times New Roman" w:hAnsi="Times New Roman" w:cs="Times New Roman"/>
                <w:sz w:val="24"/>
                <w:szCs w:val="24"/>
              </w:rPr>
              <w:t>5</w:t>
            </w:r>
            <w:r w:rsidRPr="00AC3B13">
              <w:rPr>
                <w:rFonts w:ascii="Times New Roman" w:hAnsi="Times New Roman" w:cs="Times New Roman"/>
                <w:sz w:val="24"/>
                <w:szCs w:val="24"/>
              </w:rPr>
              <w:t>(3)</w:t>
            </w:r>
          </w:p>
        </w:tc>
      </w:tr>
      <w:tr w:rsidR="00AE6C15" w:rsidRPr="00AC3B13" w:rsidTr="00AC3B13">
        <w:trPr>
          <w:trHeight w:val="336"/>
          <w:jc w:val="center"/>
        </w:trPr>
        <w:tc>
          <w:tcPr>
            <w:tcW w:w="2920" w:type="dxa"/>
          </w:tcPr>
          <w:p w:rsidR="00AE6C15" w:rsidRPr="00AC3B13" w:rsidRDefault="00AE6C1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Mn(1)-O(1)</w:t>
            </w:r>
          </w:p>
        </w:tc>
        <w:tc>
          <w:tcPr>
            <w:tcW w:w="2390" w:type="dxa"/>
          </w:tcPr>
          <w:p w:rsidR="00AE6C15" w:rsidRPr="00AC3B13" w:rsidRDefault="007F1C8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1.882(3)</w:t>
            </w:r>
          </w:p>
        </w:tc>
      </w:tr>
      <w:tr w:rsidR="00AE6C15" w:rsidRPr="00AC3B13" w:rsidTr="00AC3B13">
        <w:trPr>
          <w:trHeight w:val="336"/>
          <w:jc w:val="center"/>
        </w:trPr>
        <w:tc>
          <w:tcPr>
            <w:tcW w:w="2920" w:type="dxa"/>
          </w:tcPr>
          <w:p w:rsidR="00AE6C15" w:rsidRPr="00AC3B13" w:rsidRDefault="00AE6C1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Mn(1)-O(2)</w:t>
            </w:r>
          </w:p>
        </w:tc>
        <w:tc>
          <w:tcPr>
            <w:tcW w:w="2390" w:type="dxa"/>
          </w:tcPr>
          <w:p w:rsidR="00AE6C15" w:rsidRPr="00AC3B13" w:rsidRDefault="007F1C85" w:rsidP="00AC3B13">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1.889(2)</w:t>
            </w:r>
          </w:p>
        </w:tc>
      </w:tr>
    </w:tbl>
    <w:p w:rsidR="00772B93" w:rsidRDefault="00772B93">
      <w:pPr>
        <w:rPr>
          <w:rFonts w:ascii="Times New Roman" w:hAnsi="Times New Roman" w:cs="Times New Roman"/>
        </w:rPr>
      </w:pPr>
    </w:p>
    <w:p w:rsidR="005F15A4" w:rsidRDefault="005F15A4">
      <w:pPr>
        <w:rPr>
          <w:rFonts w:ascii="Times New Roman" w:hAnsi="Times New Roman" w:cs="Times New Roman"/>
        </w:rPr>
      </w:pPr>
    </w:p>
    <w:p w:rsidR="005F15A4" w:rsidRDefault="005F15A4">
      <w:pPr>
        <w:rPr>
          <w:rFonts w:ascii="Times New Roman" w:hAnsi="Times New Roman" w:cs="Times New Roman"/>
        </w:rPr>
      </w:pPr>
    </w:p>
    <w:p w:rsidR="00AE6C15" w:rsidRPr="00AC3B13" w:rsidRDefault="00AE6C15" w:rsidP="005F15A4">
      <w:pPr>
        <w:spacing w:after="120"/>
        <w:jc w:val="center"/>
        <w:rPr>
          <w:rFonts w:ascii="Times New Roman" w:hAnsi="Times New Roman" w:cs="Times New Roman"/>
          <w:b/>
          <w:sz w:val="24"/>
          <w:szCs w:val="24"/>
        </w:rPr>
      </w:pPr>
      <w:r w:rsidRPr="00772B93">
        <w:rPr>
          <w:rFonts w:ascii="Times New Roman" w:hAnsi="Times New Roman" w:cs="Times New Roman"/>
          <w:sz w:val="24"/>
          <w:szCs w:val="24"/>
        </w:rPr>
        <w:t xml:space="preserve">Table </w:t>
      </w:r>
      <w:r w:rsidR="00D929B1" w:rsidRPr="00772B93">
        <w:rPr>
          <w:rFonts w:ascii="Times New Roman" w:hAnsi="Times New Roman" w:cs="Times New Roman"/>
          <w:sz w:val="24"/>
          <w:szCs w:val="24"/>
        </w:rPr>
        <w:t>S</w:t>
      </w:r>
      <w:r w:rsidRPr="00772B93">
        <w:rPr>
          <w:rFonts w:ascii="Times New Roman" w:hAnsi="Times New Roman" w:cs="Times New Roman"/>
          <w:sz w:val="24"/>
          <w:szCs w:val="24"/>
        </w:rPr>
        <w:t>3</w:t>
      </w:r>
      <w:r w:rsidR="00772B93">
        <w:rPr>
          <w:rFonts w:ascii="Times New Roman" w:hAnsi="Times New Roman" w:cs="Times New Roman"/>
          <w:sz w:val="24"/>
          <w:szCs w:val="24"/>
        </w:rPr>
        <w:t>.</w:t>
      </w:r>
      <w:r w:rsidRPr="00772B93">
        <w:rPr>
          <w:rFonts w:ascii="Times New Roman" w:hAnsi="Times New Roman" w:cs="Times New Roman"/>
          <w:sz w:val="24"/>
          <w:szCs w:val="24"/>
        </w:rPr>
        <w:t xml:space="preserve"> Selected</w:t>
      </w:r>
      <w:r w:rsidRPr="00AC3B13">
        <w:rPr>
          <w:rFonts w:ascii="Times New Roman" w:hAnsi="Times New Roman" w:cs="Times New Roman"/>
          <w:sz w:val="24"/>
          <w:szCs w:val="24"/>
        </w:rPr>
        <w:t xml:space="preserve"> bond angles (°) of the complex (subunit A)</w:t>
      </w:r>
      <w:r w:rsidR="00772B93">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3299"/>
        <w:gridCol w:w="3118"/>
      </w:tblGrid>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O(1)-Mn(1)-O(2)</w:t>
            </w:r>
          </w:p>
        </w:tc>
        <w:tc>
          <w:tcPr>
            <w:tcW w:w="3118" w:type="dxa"/>
          </w:tcPr>
          <w:p w:rsidR="00AE6C15" w:rsidRPr="00AC3B13" w:rsidRDefault="007346E2" w:rsidP="00C55647">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90.</w:t>
            </w:r>
            <w:r w:rsidR="00C55647" w:rsidRPr="00AC3B13">
              <w:rPr>
                <w:rFonts w:ascii="Times New Roman" w:hAnsi="Times New Roman" w:cs="Times New Roman"/>
                <w:sz w:val="24"/>
                <w:szCs w:val="24"/>
              </w:rPr>
              <w:t>48</w:t>
            </w:r>
            <w:r w:rsidRPr="00AC3B13">
              <w:rPr>
                <w:rFonts w:ascii="Times New Roman" w:hAnsi="Times New Roman" w:cs="Times New Roman"/>
                <w:sz w:val="24"/>
                <w:szCs w:val="24"/>
              </w:rPr>
              <w:t>(11)</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O(1)-Mn(1)-O(3)</w:t>
            </w:r>
          </w:p>
        </w:tc>
        <w:tc>
          <w:tcPr>
            <w:tcW w:w="3118" w:type="dxa"/>
          </w:tcPr>
          <w:p w:rsidR="00AE6C15" w:rsidRPr="00AC3B13" w:rsidRDefault="007346E2" w:rsidP="00C55647">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91.3</w:t>
            </w:r>
            <w:r w:rsidR="00C55647" w:rsidRPr="00AC3B13">
              <w:rPr>
                <w:rFonts w:ascii="Times New Roman" w:hAnsi="Times New Roman" w:cs="Times New Roman"/>
                <w:sz w:val="24"/>
                <w:szCs w:val="24"/>
              </w:rPr>
              <w:t>5</w:t>
            </w:r>
            <w:r w:rsidRPr="00AC3B13">
              <w:rPr>
                <w:rFonts w:ascii="Times New Roman" w:hAnsi="Times New Roman" w:cs="Times New Roman"/>
                <w:sz w:val="24"/>
                <w:szCs w:val="24"/>
              </w:rPr>
              <w:t>(10)</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O(1)-Mn(1)-O(4)</w:t>
            </w:r>
          </w:p>
        </w:tc>
        <w:tc>
          <w:tcPr>
            <w:tcW w:w="3118" w:type="dxa"/>
          </w:tcPr>
          <w:p w:rsidR="00AE6C15" w:rsidRPr="00AC3B13" w:rsidRDefault="007346E2" w:rsidP="00C55647">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9</w:t>
            </w:r>
            <w:r w:rsidR="00C55647" w:rsidRPr="00AC3B13">
              <w:rPr>
                <w:rFonts w:ascii="Times New Roman" w:hAnsi="Times New Roman" w:cs="Times New Roman"/>
                <w:sz w:val="24"/>
                <w:szCs w:val="24"/>
              </w:rPr>
              <w:t>0</w:t>
            </w:r>
            <w:r w:rsidRPr="00AC3B13">
              <w:rPr>
                <w:rFonts w:ascii="Times New Roman" w:hAnsi="Times New Roman" w:cs="Times New Roman"/>
                <w:sz w:val="24"/>
                <w:szCs w:val="24"/>
              </w:rPr>
              <w:t>.</w:t>
            </w:r>
            <w:r w:rsidR="00C55647" w:rsidRPr="00AC3B13">
              <w:rPr>
                <w:rFonts w:ascii="Times New Roman" w:hAnsi="Times New Roman" w:cs="Times New Roman"/>
                <w:sz w:val="24"/>
                <w:szCs w:val="24"/>
              </w:rPr>
              <w:t>90</w:t>
            </w:r>
            <w:r w:rsidRPr="00AC3B13">
              <w:rPr>
                <w:rFonts w:ascii="Times New Roman" w:hAnsi="Times New Roman" w:cs="Times New Roman"/>
                <w:sz w:val="24"/>
                <w:szCs w:val="24"/>
              </w:rPr>
              <w:t>(1</w:t>
            </w:r>
            <w:r w:rsidR="00C55647" w:rsidRPr="00AC3B13">
              <w:rPr>
                <w:rFonts w:ascii="Times New Roman" w:hAnsi="Times New Roman" w:cs="Times New Roman"/>
                <w:sz w:val="24"/>
                <w:szCs w:val="24"/>
              </w:rPr>
              <w:t>1</w:t>
            </w:r>
            <w:r w:rsidRPr="00AC3B13">
              <w:rPr>
                <w:rFonts w:ascii="Times New Roman" w:hAnsi="Times New Roman" w:cs="Times New Roman"/>
                <w:sz w:val="24"/>
                <w:szCs w:val="24"/>
              </w:rPr>
              <w:t>)</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O(1)-Mn(1)-N(1)</w:t>
            </w:r>
          </w:p>
        </w:tc>
        <w:tc>
          <w:tcPr>
            <w:tcW w:w="3118" w:type="dxa"/>
          </w:tcPr>
          <w:p w:rsidR="00AE6C15" w:rsidRPr="00AC3B13" w:rsidRDefault="007346E2" w:rsidP="000C03CB">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90.46(13)</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O(1)-Mn(1)-N(2)</w:t>
            </w:r>
          </w:p>
        </w:tc>
        <w:tc>
          <w:tcPr>
            <w:tcW w:w="3118" w:type="dxa"/>
          </w:tcPr>
          <w:p w:rsidR="00AE6C15" w:rsidRPr="00AC3B13" w:rsidRDefault="007346E2" w:rsidP="0065216A">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178.9</w:t>
            </w:r>
            <w:r w:rsidR="0065216A" w:rsidRPr="00AC3B13">
              <w:rPr>
                <w:rFonts w:ascii="Times New Roman" w:hAnsi="Times New Roman" w:cs="Times New Roman"/>
                <w:sz w:val="24"/>
                <w:szCs w:val="24"/>
              </w:rPr>
              <w:t>0</w:t>
            </w:r>
            <w:r w:rsidRPr="00AC3B13">
              <w:rPr>
                <w:rFonts w:ascii="Times New Roman" w:hAnsi="Times New Roman" w:cs="Times New Roman"/>
                <w:sz w:val="24"/>
                <w:szCs w:val="24"/>
              </w:rPr>
              <w:t>(11)</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O(2)-Mn(1)-O(3)</w:t>
            </w:r>
          </w:p>
        </w:tc>
        <w:tc>
          <w:tcPr>
            <w:tcW w:w="3118" w:type="dxa"/>
          </w:tcPr>
          <w:p w:rsidR="00AE6C15" w:rsidRPr="00AC3B13" w:rsidRDefault="007346E2" w:rsidP="0065216A">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92.4</w:t>
            </w:r>
            <w:r w:rsidR="0065216A" w:rsidRPr="00AC3B13">
              <w:rPr>
                <w:rFonts w:ascii="Times New Roman" w:hAnsi="Times New Roman" w:cs="Times New Roman"/>
                <w:sz w:val="24"/>
                <w:szCs w:val="24"/>
              </w:rPr>
              <w:t>2</w:t>
            </w:r>
            <w:r w:rsidRPr="00AC3B13">
              <w:rPr>
                <w:rFonts w:ascii="Times New Roman" w:hAnsi="Times New Roman" w:cs="Times New Roman"/>
                <w:sz w:val="24"/>
                <w:szCs w:val="24"/>
              </w:rPr>
              <w:t>(10)</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O(2)-Mn(1)-O(4)</w:t>
            </w:r>
          </w:p>
        </w:tc>
        <w:tc>
          <w:tcPr>
            <w:tcW w:w="3118" w:type="dxa"/>
          </w:tcPr>
          <w:p w:rsidR="00AE6C15" w:rsidRPr="00AC3B13" w:rsidRDefault="007346E2" w:rsidP="0065216A">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88.</w:t>
            </w:r>
            <w:r w:rsidR="0065216A" w:rsidRPr="00AC3B13">
              <w:rPr>
                <w:rFonts w:ascii="Times New Roman" w:hAnsi="Times New Roman" w:cs="Times New Roman"/>
                <w:sz w:val="24"/>
                <w:szCs w:val="24"/>
              </w:rPr>
              <w:t>69</w:t>
            </w:r>
            <w:r w:rsidRPr="00AC3B13">
              <w:rPr>
                <w:rFonts w:ascii="Times New Roman" w:hAnsi="Times New Roman" w:cs="Times New Roman"/>
                <w:sz w:val="24"/>
                <w:szCs w:val="24"/>
              </w:rPr>
              <w:t>(10)</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O(2)-Mn(1)-N(1)</w:t>
            </w:r>
          </w:p>
        </w:tc>
        <w:tc>
          <w:tcPr>
            <w:tcW w:w="3118" w:type="dxa"/>
          </w:tcPr>
          <w:p w:rsidR="00AE6C15" w:rsidRPr="00AC3B13" w:rsidRDefault="007346E2" w:rsidP="0065216A">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175.6</w:t>
            </w:r>
            <w:r w:rsidR="0065216A" w:rsidRPr="00AC3B13">
              <w:rPr>
                <w:rFonts w:ascii="Times New Roman" w:hAnsi="Times New Roman" w:cs="Times New Roman"/>
                <w:sz w:val="24"/>
                <w:szCs w:val="24"/>
              </w:rPr>
              <w:t>4</w:t>
            </w:r>
            <w:r w:rsidRPr="00AC3B13">
              <w:rPr>
                <w:rFonts w:ascii="Times New Roman" w:hAnsi="Times New Roman" w:cs="Times New Roman"/>
                <w:sz w:val="24"/>
                <w:szCs w:val="24"/>
              </w:rPr>
              <w:t>(11)</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O(2)-Mn(1)-N(2)</w:t>
            </w:r>
          </w:p>
        </w:tc>
        <w:tc>
          <w:tcPr>
            <w:tcW w:w="3118" w:type="dxa"/>
          </w:tcPr>
          <w:p w:rsidR="00AE6C15" w:rsidRPr="00AC3B13" w:rsidRDefault="007346E2" w:rsidP="0065216A">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90.0</w:t>
            </w:r>
            <w:r w:rsidR="0065216A" w:rsidRPr="00AC3B13">
              <w:rPr>
                <w:rFonts w:ascii="Times New Roman" w:hAnsi="Times New Roman" w:cs="Times New Roman"/>
                <w:sz w:val="24"/>
                <w:szCs w:val="24"/>
              </w:rPr>
              <w:t>6</w:t>
            </w:r>
            <w:r w:rsidRPr="00AC3B13">
              <w:rPr>
                <w:rFonts w:ascii="Times New Roman" w:hAnsi="Times New Roman" w:cs="Times New Roman"/>
                <w:sz w:val="24"/>
                <w:szCs w:val="24"/>
              </w:rPr>
              <w:t>(11)</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O(3)-Mn(1)-O(4)</w:t>
            </w:r>
          </w:p>
        </w:tc>
        <w:tc>
          <w:tcPr>
            <w:tcW w:w="3118" w:type="dxa"/>
          </w:tcPr>
          <w:p w:rsidR="00AE6C15" w:rsidRPr="00AC3B13" w:rsidRDefault="007346E2" w:rsidP="00C71BC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177.</w:t>
            </w:r>
            <w:r w:rsidR="00C71BC5" w:rsidRPr="00AC3B13">
              <w:rPr>
                <w:rFonts w:ascii="Times New Roman" w:hAnsi="Times New Roman" w:cs="Times New Roman"/>
                <w:sz w:val="24"/>
                <w:szCs w:val="24"/>
              </w:rPr>
              <w:t>49</w:t>
            </w:r>
            <w:r w:rsidRPr="00AC3B13">
              <w:rPr>
                <w:rFonts w:ascii="Times New Roman" w:hAnsi="Times New Roman" w:cs="Times New Roman"/>
                <w:sz w:val="24"/>
                <w:szCs w:val="24"/>
              </w:rPr>
              <w:t>(10)</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O(3)-Mn(1)-N(1)</w:t>
            </w:r>
          </w:p>
        </w:tc>
        <w:tc>
          <w:tcPr>
            <w:tcW w:w="3118" w:type="dxa"/>
          </w:tcPr>
          <w:p w:rsidR="00AE6C15" w:rsidRPr="00AC3B13" w:rsidRDefault="007346E2" w:rsidP="00C71BC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91.</w:t>
            </w:r>
            <w:r w:rsidR="00C71BC5" w:rsidRPr="00AC3B13">
              <w:rPr>
                <w:rFonts w:ascii="Times New Roman" w:hAnsi="Times New Roman" w:cs="Times New Roman"/>
                <w:sz w:val="24"/>
                <w:szCs w:val="24"/>
              </w:rPr>
              <w:t>82(</w:t>
            </w:r>
            <w:r w:rsidRPr="00AC3B13">
              <w:rPr>
                <w:rFonts w:ascii="Times New Roman" w:hAnsi="Times New Roman" w:cs="Times New Roman"/>
                <w:sz w:val="24"/>
                <w:szCs w:val="24"/>
              </w:rPr>
              <w:t>11)</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O(3)-Mn(1)-N(2)</w:t>
            </w:r>
          </w:p>
        </w:tc>
        <w:tc>
          <w:tcPr>
            <w:tcW w:w="3118" w:type="dxa"/>
          </w:tcPr>
          <w:p w:rsidR="00AE6C15" w:rsidRPr="00AC3B13" w:rsidRDefault="007346E2" w:rsidP="00C71BC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87.6</w:t>
            </w:r>
            <w:r w:rsidR="00C71BC5" w:rsidRPr="00AC3B13">
              <w:rPr>
                <w:rFonts w:ascii="Times New Roman" w:hAnsi="Times New Roman" w:cs="Times New Roman"/>
                <w:sz w:val="24"/>
                <w:szCs w:val="24"/>
              </w:rPr>
              <w:t>7</w:t>
            </w:r>
            <w:r w:rsidRPr="00AC3B13">
              <w:rPr>
                <w:rFonts w:ascii="Times New Roman" w:hAnsi="Times New Roman" w:cs="Times New Roman"/>
                <w:sz w:val="24"/>
                <w:szCs w:val="24"/>
              </w:rPr>
              <w:t>(10)</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O(4)-Mn(1)-N(1)</w:t>
            </w:r>
          </w:p>
        </w:tc>
        <w:tc>
          <w:tcPr>
            <w:tcW w:w="3118" w:type="dxa"/>
          </w:tcPr>
          <w:p w:rsidR="00AE6C15" w:rsidRPr="00AC3B13" w:rsidRDefault="007346E2" w:rsidP="00EF0826">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87.04(11)</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O(4)-Mn(1)-N(2)</w:t>
            </w:r>
          </w:p>
        </w:tc>
        <w:tc>
          <w:tcPr>
            <w:tcW w:w="3118" w:type="dxa"/>
          </w:tcPr>
          <w:p w:rsidR="00AE6C15" w:rsidRPr="00AC3B13" w:rsidRDefault="00C71BC5" w:rsidP="00C71BC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90</w:t>
            </w:r>
            <w:r w:rsidR="007346E2" w:rsidRPr="00AC3B13">
              <w:rPr>
                <w:rFonts w:ascii="Times New Roman" w:hAnsi="Times New Roman" w:cs="Times New Roman"/>
                <w:sz w:val="24"/>
                <w:szCs w:val="24"/>
              </w:rPr>
              <w:t>.</w:t>
            </w:r>
            <w:r w:rsidRPr="00AC3B13">
              <w:rPr>
                <w:rFonts w:ascii="Times New Roman" w:hAnsi="Times New Roman" w:cs="Times New Roman"/>
                <w:sz w:val="24"/>
                <w:szCs w:val="24"/>
              </w:rPr>
              <w:t>07</w:t>
            </w:r>
            <w:r w:rsidR="007346E2" w:rsidRPr="00AC3B13">
              <w:rPr>
                <w:rFonts w:ascii="Times New Roman" w:hAnsi="Times New Roman" w:cs="Times New Roman"/>
                <w:sz w:val="24"/>
                <w:szCs w:val="24"/>
              </w:rPr>
              <w:t>(11)</w:t>
            </w:r>
          </w:p>
        </w:tc>
      </w:tr>
      <w:tr w:rsidR="00AE6C15" w:rsidRPr="00AC3B13" w:rsidTr="00AC3B13">
        <w:trPr>
          <w:jc w:val="center"/>
        </w:trPr>
        <w:tc>
          <w:tcPr>
            <w:tcW w:w="3299" w:type="dxa"/>
          </w:tcPr>
          <w:p w:rsidR="00AE6C15" w:rsidRPr="00AC3B13" w:rsidRDefault="00AE6C15" w:rsidP="006473A9">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N(1)-Mn(1)-N(2)</w:t>
            </w:r>
          </w:p>
        </w:tc>
        <w:tc>
          <w:tcPr>
            <w:tcW w:w="3118" w:type="dxa"/>
          </w:tcPr>
          <w:p w:rsidR="00AE6C15" w:rsidRPr="00AC3B13" w:rsidRDefault="007346E2" w:rsidP="00C71BC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89.0</w:t>
            </w:r>
            <w:r w:rsidR="00C71BC5" w:rsidRPr="00AC3B13">
              <w:rPr>
                <w:rFonts w:ascii="Times New Roman" w:hAnsi="Times New Roman" w:cs="Times New Roman"/>
                <w:sz w:val="24"/>
                <w:szCs w:val="24"/>
              </w:rPr>
              <w:t>7</w:t>
            </w:r>
            <w:r w:rsidRPr="00AC3B13">
              <w:rPr>
                <w:rFonts w:ascii="Times New Roman" w:hAnsi="Times New Roman" w:cs="Times New Roman"/>
                <w:sz w:val="24"/>
                <w:szCs w:val="24"/>
              </w:rPr>
              <w:t>(13)</w:t>
            </w:r>
          </w:p>
        </w:tc>
      </w:tr>
    </w:tbl>
    <w:p w:rsidR="00E76EA1" w:rsidRDefault="00E76EA1">
      <w:pPr>
        <w:rPr>
          <w:rFonts w:ascii="Times New Roman" w:hAnsi="Times New Roman"/>
          <w:bCs/>
          <w:sz w:val="24"/>
          <w:szCs w:val="24"/>
        </w:rPr>
      </w:pPr>
      <w:r>
        <w:rPr>
          <w:rFonts w:ascii="Times New Roman" w:hAnsi="Times New Roman"/>
          <w:bCs/>
          <w:sz w:val="24"/>
          <w:szCs w:val="24"/>
        </w:rPr>
        <w:br w:type="page"/>
      </w:r>
    </w:p>
    <w:p w:rsidR="00403256" w:rsidRPr="00AC3B13" w:rsidRDefault="00403256" w:rsidP="005F15A4">
      <w:pPr>
        <w:spacing w:after="120"/>
        <w:jc w:val="center"/>
        <w:rPr>
          <w:rFonts w:ascii="Times New Roman" w:hAnsi="Times New Roman"/>
          <w:bCs/>
          <w:sz w:val="24"/>
          <w:szCs w:val="24"/>
        </w:rPr>
      </w:pPr>
      <w:r w:rsidRPr="00E76EA1">
        <w:rPr>
          <w:rFonts w:ascii="Times New Roman" w:hAnsi="Times New Roman"/>
          <w:bCs/>
          <w:sz w:val="24"/>
          <w:szCs w:val="24"/>
        </w:rPr>
        <w:lastRenderedPageBreak/>
        <w:t>Table S4</w:t>
      </w:r>
      <w:r w:rsidR="00E76EA1">
        <w:rPr>
          <w:rFonts w:ascii="Times New Roman" w:hAnsi="Times New Roman"/>
          <w:bCs/>
          <w:sz w:val="24"/>
          <w:szCs w:val="24"/>
        </w:rPr>
        <w:t>.</w:t>
      </w:r>
      <w:r w:rsidRPr="00E76EA1">
        <w:rPr>
          <w:rFonts w:ascii="Times New Roman" w:hAnsi="Times New Roman"/>
          <w:bCs/>
          <w:sz w:val="24"/>
          <w:szCs w:val="24"/>
        </w:rPr>
        <w:t xml:space="preserve"> Selected</w:t>
      </w:r>
      <w:r w:rsidRPr="00AC3B13">
        <w:rPr>
          <w:rFonts w:ascii="Times New Roman" w:hAnsi="Times New Roman"/>
          <w:bCs/>
          <w:sz w:val="24"/>
          <w:szCs w:val="24"/>
        </w:rPr>
        <w:t xml:space="preserve"> </w:t>
      </w:r>
      <w:r w:rsidR="002A41E9" w:rsidRPr="00AC3B13">
        <w:rPr>
          <w:rFonts w:ascii="Times New Roman" w:hAnsi="Times New Roman"/>
          <w:bCs/>
          <w:sz w:val="24"/>
          <w:szCs w:val="24"/>
        </w:rPr>
        <w:t>b</w:t>
      </w:r>
      <w:r w:rsidRPr="00AC3B13">
        <w:rPr>
          <w:rFonts w:ascii="Times New Roman" w:hAnsi="Times New Roman"/>
          <w:bCs/>
          <w:sz w:val="24"/>
          <w:szCs w:val="24"/>
        </w:rPr>
        <w:t>ond lengths (Å) of the complex (subunit B)</w:t>
      </w:r>
      <w:r w:rsidR="00E76EA1">
        <w:rPr>
          <w:rFonts w:ascii="Times New Roman" w:hAnsi="Times New Roman"/>
          <w:bCs/>
          <w:sz w:val="24"/>
          <w:szCs w:val="24"/>
        </w:rPr>
        <w:t>.</w:t>
      </w:r>
    </w:p>
    <w:tbl>
      <w:tblPr>
        <w:tblStyle w:val="TableGrid"/>
        <w:tblW w:w="0" w:type="auto"/>
        <w:jc w:val="center"/>
        <w:tblLook w:val="04A0" w:firstRow="1" w:lastRow="0" w:firstColumn="1" w:lastColumn="0" w:noHBand="0" w:noVBand="1"/>
      </w:tblPr>
      <w:tblGrid>
        <w:gridCol w:w="2038"/>
        <w:gridCol w:w="1976"/>
      </w:tblGrid>
      <w:tr w:rsidR="00403256" w:rsidRPr="00AC3B13" w:rsidTr="00AC3B13">
        <w:trPr>
          <w:trHeight w:val="336"/>
          <w:jc w:val="center"/>
        </w:trPr>
        <w:tc>
          <w:tcPr>
            <w:tcW w:w="2038" w:type="dxa"/>
          </w:tcPr>
          <w:p w:rsidR="00403256" w:rsidRPr="00AC3B13" w:rsidRDefault="00403256"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Mn(2)-N(3)</w:t>
            </w:r>
          </w:p>
        </w:tc>
        <w:tc>
          <w:tcPr>
            <w:tcW w:w="1976" w:type="dxa"/>
          </w:tcPr>
          <w:p w:rsidR="00403256" w:rsidRPr="00AC3B13" w:rsidRDefault="008D3E11"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2.01</w:t>
            </w:r>
            <w:r w:rsidR="00DF5FDE" w:rsidRPr="00AC3B13">
              <w:rPr>
                <w:rFonts w:ascii="Times New Roman" w:eastAsiaTheme="minorEastAsia" w:hAnsi="Times New Roman"/>
                <w:bCs/>
                <w:sz w:val="24"/>
                <w:szCs w:val="24"/>
              </w:rPr>
              <w:t>3</w:t>
            </w:r>
            <w:r w:rsidRPr="00AC3B13">
              <w:rPr>
                <w:rFonts w:ascii="Times New Roman" w:eastAsiaTheme="minorEastAsia" w:hAnsi="Times New Roman"/>
                <w:bCs/>
                <w:sz w:val="24"/>
                <w:szCs w:val="24"/>
              </w:rPr>
              <w:t>(3)</w:t>
            </w:r>
          </w:p>
        </w:tc>
      </w:tr>
      <w:tr w:rsidR="00403256" w:rsidRPr="00AC3B13" w:rsidTr="00AC3B13">
        <w:trPr>
          <w:trHeight w:val="336"/>
          <w:jc w:val="center"/>
        </w:trPr>
        <w:tc>
          <w:tcPr>
            <w:tcW w:w="2038" w:type="dxa"/>
          </w:tcPr>
          <w:p w:rsidR="00403256" w:rsidRPr="00AC3B13" w:rsidRDefault="00403256"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Mn(2)-O(7)</w:t>
            </w:r>
          </w:p>
        </w:tc>
        <w:tc>
          <w:tcPr>
            <w:tcW w:w="1976" w:type="dxa"/>
          </w:tcPr>
          <w:p w:rsidR="00403256" w:rsidRPr="00AC3B13" w:rsidRDefault="008D3E11"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1.885(3)</w:t>
            </w:r>
          </w:p>
        </w:tc>
      </w:tr>
      <w:tr w:rsidR="00403256" w:rsidRPr="00AC3B13" w:rsidTr="00AC3B13">
        <w:trPr>
          <w:trHeight w:val="336"/>
          <w:jc w:val="center"/>
        </w:trPr>
        <w:tc>
          <w:tcPr>
            <w:tcW w:w="2038" w:type="dxa"/>
          </w:tcPr>
          <w:p w:rsidR="00403256" w:rsidRPr="00AC3B13" w:rsidRDefault="00403256"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Mn(2)-N(4)</w:t>
            </w:r>
          </w:p>
        </w:tc>
        <w:tc>
          <w:tcPr>
            <w:tcW w:w="1976" w:type="dxa"/>
          </w:tcPr>
          <w:p w:rsidR="00403256" w:rsidRPr="00AC3B13" w:rsidRDefault="008D3E11"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1.998(3)</w:t>
            </w:r>
          </w:p>
        </w:tc>
      </w:tr>
      <w:tr w:rsidR="00403256" w:rsidRPr="00AC3B13" w:rsidTr="00AC3B13">
        <w:trPr>
          <w:trHeight w:val="336"/>
          <w:jc w:val="center"/>
        </w:trPr>
        <w:tc>
          <w:tcPr>
            <w:tcW w:w="2038" w:type="dxa"/>
          </w:tcPr>
          <w:p w:rsidR="00403256" w:rsidRPr="00AC3B13" w:rsidRDefault="00403256"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Mn(2)-O(10)</w:t>
            </w:r>
          </w:p>
        </w:tc>
        <w:tc>
          <w:tcPr>
            <w:tcW w:w="1976" w:type="dxa"/>
          </w:tcPr>
          <w:p w:rsidR="00403256" w:rsidRPr="00AC3B13" w:rsidRDefault="008D3E11"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2.241(3)</w:t>
            </w:r>
          </w:p>
        </w:tc>
      </w:tr>
      <w:tr w:rsidR="00403256" w:rsidRPr="00AC3B13" w:rsidTr="00AC3B13">
        <w:trPr>
          <w:trHeight w:val="336"/>
          <w:jc w:val="center"/>
        </w:trPr>
        <w:tc>
          <w:tcPr>
            <w:tcW w:w="2038" w:type="dxa"/>
          </w:tcPr>
          <w:p w:rsidR="00403256" w:rsidRPr="00AC3B13" w:rsidRDefault="00403256"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Mn(2)-O(8)</w:t>
            </w:r>
          </w:p>
        </w:tc>
        <w:tc>
          <w:tcPr>
            <w:tcW w:w="1976" w:type="dxa"/>
          </w:tcPr>
          <w:p w:rsidR="00403256" w:rsidRPr="00AC3B13" w:rsidRDefault="008D3E11"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1.88</w:t>
            </w:r>
            <w:r w:rsidR="00DF5FDE" w:rsidRPr="00AC3B13">
              <w:rPr>
                <w:rFonts w:ascii="Times New Roman" w:eastAsiaTheme="minorEastAsia" w:hAnsi="Times New Roman"/>
                <w:bCs/>
                <w:sz w:val="24"/>
                <w:szCs w:val="24"/>
              </w:rPr>
              <w:t>7</w:t>
            </w:r>
            <w:r w:rsidRPr="00AC3B13">
              <w:rPr>
                <w:rFonts w:ascii="Times New Roman" w:eastAsiaTheme="minorEastAsia" w:hAnsi="Times New Roman"/>
                <w:bCs/>
                <w:sz w:val="24"/>
                <w:szCs w:val="24"/>
              </w:rPr>
              <w:t>(3)</w:t>
            </w:r>
          </w:p>
        </w:tc>
      </w:tr>
      <w:tr w:rsidR="00403256" w:rsidRPr="00AC3B13" w:rsidTr="00AC3B13">
        <w:trPr>
          <w:trHeight w:val="336"/>
          <w:jc w:val="center"/>
        </w:trPr>
        <w:tc>
          <w:tcPr>
            <w:tcW w:w="2038" w:type="dxa"/>
          </w:tcPr>
          <w:p w:rsidR="00403256" w:rsidRPr="00AC3B13" w:rsidRDefault="00403256"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Mn(2)-O(9)</w:t>
            </w:r>
          </w:p>
        </w:tc>
        <w:tc>
          <w:tcPr>
            <w:tcW w:w="1976" w:type="dxa"/>
          </w:tcPr>
          <w:p w:rsidR="00403256" w:rsidRPr="00AC3B13" w:rsidRDefault="008D3E11" w:rsidP="00AC3B13">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2.2</w:t>
            </w:r>
            <w:r w:rsidR="00DF5FDE" w:rsidRPr="00AC3B13">
              <w:rPr>
                <w:rFonts w:ascii="Times New Roman" w:eastAsiaTheme="minorEastAsia" w:hAnsi="Times New Roman"/>
                <w:bCs/>
                <w:sz w:val="24"/>
                <w:szCs w:val="24"/>
              </w:rPr>
              <w:t>75</w:t>
            </w:r>
            <w:r w:rsidRPr="00AC3B13">
              <w:rPr>
                <w:rFonts w:ascii="Times New Roman" w:eastAsiaTheme="minorEastAsia" w:hAnsi="Times New Roman"/>
                <w:bCs/>
                <w:sz w:val="24"/>
                <w:szCs w:val="24"/>
              </w:rPr>
              <w:t>(3)</w:t>
            </w:r>
          </w:p>
        </w:tc>
      </w:tr>
    </w:tbl>
    <w:p w:rsidR="00E76EA1" w:rsidRDefault="00E76EA1">
      <w:pPr>
        <w:rPr>
          <w:rFonts w:ascii="Times New Roman" w:hAnsi="Times New Roman"/>
          <w:bCs/>
          <w:sz w:val="24"/>
          <w:szCs w:val="24"/>
        </w:rPr>
      </w:pPr>
    </w:p>
    <w:p w:rsidR="005F15A4" w:rsidRDefault="005F15A4">
      <w:pPr>
        <w:rPr>
          <w:rFonts w:ascii="Times New Roman" w:hAnsi="Times New Roman"/>
          <w:bCs/>
          <w:sz w:val="24"/>
          <w:szCs w:val="24"/>
        </w:rPr>
      </w:pPr>
    </w:p>
    <w:p w:rsidR="00403256" w:rsidRPr="00AC3B13" w:rsidRDefault="00403256" w:rsidP="00E76EA1">
      <w:pPr>
        <w:spacing w:after="120" w:line="240" w:lineRule="auto"/>
        <w:jc w:val="center"/>
        <w:rPr>
          <w:rFonts w:ascii="Times New Roman" w:hAnsi="Times New Roman"/>
          <w:b/>
          <w:bCs/>
          <w:sz w:val="24"/>
          <w:szCs w:val="24"/>
        </w:rPr>
      </w:pPr>
      <w:r w:rsidRPr="00E76EA1">
        <w:rPr>
          <w:rFonts w:ascii="Times New Roman" w:hAnsi="Times New Roman"/>
          <w:bCs/>
          <w:sz w:val="24"/>
          <w:szCs w:val="24"/>
        </w:rPr>
        <w:t>Table S5</w:t>
      </w:r>
      <w:r w:rsidR="00E76EA1">
        <w:rPr>
          <w:rFonts w:ascii="Times New Roman" w:hAnsi="Times New Roman"/>
          <w:bCs/>
          <w:sz w:val="24"/>
          <w:szCs w:val="24"/>
        </w:rPr>
        <w:t>.</w:t>
      </w:r>
      <w:r w:rsidRPr="00E76EA1">
        <w:rPr>
          <w:rFonts w:ascii="Times New Roman" w:hAnsi="Times New Roman"/>
          <w:bCs/>
          <w:sz w:val="24"/>
          <w:szCs w:val="24"/>
        </w:rPr>
        <w:t xml:space="preserve"> Selected</w:t>
      </w:r>
      <w:r w:rsidRPr="00AC3B13">
        <w:rPr>
          <w:rFonts w:ascii="Times New Roman" w:hAnsi="Times New Roman"/>
          <w:bCs/>
          <w:sz w:val="24"/>
          <w:szCs w:val="24"/>
        </w:rPr>
        <w:t xml:space="preserve"> bond angles (°) of the complex (subunit B)</w:t>
      </w:r>
      <w:r w:rsidR="00E76EA1">
        <w:rPr>
          <w:rFonts w:ascii="Times New Roman" w:hAnsi="Times New Roman"/>
          <w:bCs/>
          <w:sz w:val="24"/>
          <w:szCs w:val="24"/>
        </w:rPr>
        <w:t>.</w:t>
      </w:r>
    </w:p>
    <w:tbl>
      <w:tblPr>
        <w:tblStyle w:val="TableGrid"/>
        <w:tblW w:w="0" w:type="auto"/>
        <w:jc w:val="center"/>
        <w:tblLook w:val="04A0" w:firstRow="1" w:lastRow="0" w:firstColumn="1" w:lastColumn="0" w:noHBand="0" w:noVBand="1"/>
      </w:tblPr>
      <w:tblGrid>
        <w:gridCol w:w="3141"/>
        <w:gridCol w:w="3141"/>
      </w:tblGrid>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O(7)-Mn(2)-N(3)</w:t>
            </w:r>
          </w:p>
        </w:tc>
        <w:tc>
          <w:tcPr>
            <w:tcW w:w="3141" w:type="dxa"/>
            <w:vAlign w:val="center"/>
          </w:tcPr>
          <w:p w:rsidR="00403256" w:rsidRPr="00AC3B13" w:rsidRDefault="00556DEB" w:rsidP="000A2E72">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90.6</w:t>
            </w:r>
            <w:r w:rsidR="000A2E72" w:rsidRPr="00AC3B13">
              <w:rPr>
                <w:rFonts w:ascii="Times New Roman" w:eastAsiaTheme="minorEastAsia" w:hAnsi="Times New Roman"/>
                <w:bCs/>
                <w:sz w:val="24"/>
                <w:szCs w:val="24"/>
              </w:rPr>
              <w:t>5</w:t>
            </w:r>
            <w:r w:rsidRPr="00AC3B13">
              <w:rPr>
                <w:rFonts w:ascii="Times New Roman" w:eastAsiaTheme="minorEastAsia" w:hAnsi="Times New Roman"/>
                <w:bCs/>
                <w:sz w:val="24"/>
                <w:szCs w:val="24"/>
              </w:rPr>
              <w:t>(13)</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O(7)-Mn(2)-N(4)</w:t>
            </w:r>
          </w:p>
        </w:tc>
        <w:tc>
          <w:tcPr>
            <w:tcW w:w="3141" w:type="dxa"/>
            <w:vAlign w:val="center"/>
          </w:tcPr>
          <w:p w:rsidR="00403256" w:rsidRPr="00AC3B13" w:rsidRDefault="00556DEB" w:rsidP="00F27D8A">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177.3</w:t>
            </w:r>
            <w:r w:rsidR="00F27D8A" w:rsidRPr="00AC3B13">
              <w:rPr>
                <w:rFonts w:ascii="Times New Roman" w:eastAsiaTheme="minorEastAsia" w:hAnsi="Times New Roman"/>
                <w:bCs/>
                <w:sz w:val="24"/>
                <w:szCs w:val="24"/>
              </w:rPr>
              <w:t>4</w:t>
            </w:r>
            <w:r w:rsidRPr="00AC3B13">
              <w:rPr>
                <w:rFonts w:ascii="Times New Roman" w:eastAsiaTheme="minorEastAsia" w:hAnsi="Times New Roman"/>
                <w:bCs/>
                <w:sz w:val="24"/>
                <w:szCs w:val="24"/>
              </w:rPr>
              <w:t>(12)</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O(8)-Mn(2)-O(9)</w:t>
            </w:r>
          </w:p>
        </w:tc>
        <w:tc>
          <w:tcPr>
            <w:tcW w:w="3141" w:type="dxa"/>
          </w:tcPr>
          <w:p w:rsidR="00403256" w:rsidRPr="00AC3B13" w:rsidRDefault="00A91D38" w:rsidP="00F27D8A">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89.</w:t>
            </w:r>
            <w:r w:rsidR="00F27D8A" w:rsidRPr="00AC3B13">
              <w:rPr>
                <w:rFonts w:ascii="Times New Roman" w:eastAsiaTheme="minorEastAsia" w:hAnsi="Times New Roman"/>
                <w:bCs/>
                <w:sz w:val="24"/>
                <w:szCs w:val="24"/>
              </w:rPr>
              <w:t>51</w:t>
            </w:r>
            <w:r w:rsidRPr="00AC3B13">
              <w:rPr>
                <w:rFonts w:ascii="Times New Roman" w:eastAsiaTheme="minorEastAsia" w:hAnsi="Times New Roman"/>
                <w:bCs/>
                <w:sz w:val="24"/>
                <w:szCs w:val="24"/>
              </w:rPr>
              <w:t>(12)</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O(8)-Mn(2)-O(10)</w:t>
            </w:r>
          </w:p>
        </w:tc>
        <w:tc>
          <w:tcPr>
            <w:tcW w:w="3141" w:type="dxa"/>
          </w:tcPr>
          <w:p w:rsidR="00403256" w:rsidRPr="00AC3B13" w:rsidRDefault="00A91D38" w:rsidP="00853641">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89.67(10)</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O(8)-Mn(2)-N(3)</w:t>
            </w:r>
          </w:p>
        </w:tc>
        <w:tc>
          <w:tcPr>
            <w:tcW w:w="3141" w:type="dxa"/>
          </w:tcPr>
          <w:p w:rsidR="00403256" w:rsidRPr="00AC3B13" w:rsidRDefault="00F306B5" w:rsidP="00853641">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174.22(11)</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O(8)-Mn(2)-N(4)</w:t>
            </w:r>
          </w:p>
        </w:tc>
        <w:tc>
          <w:tcPr>
            <w:tcW w:w="3141" w:type="dxa"/>
          </w:tcPr>
          <w:p w:rsidR="00403256" w:rsidRPr="00AC3B13" w:rsidRDefault="00F306B5" w:rsidP="00F27D8A">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90.1</w:t>
            </w:r>
            <w:r w:rsidR="00F27D8A" w:rsidRPr="00AC3B13">
              <w:rPr>
                <w:rFonts w:ascii="Times New Roman" w:eastAsiaTheme="minorEastAsia" w:hAnsi="Times New Roman"/>
                <w:bCs/>
                <w:sz w:val="24"/>
                <w:szCs w:val="24"/>
              </w:rPr>
              <w:t>5</w:t>
            </w:r>
            <w:r w:rsidRPr="00AC3B13">
              <w:rPr>
                <w:rFonts w:ascii="Times New Roman" w:eastAsiaTheme="minorEastAsia" w:hAnsi="Times New Roman"/>
                <w:bCs/>
                <w:sz w:val="24"/>
                <w:szCs w:val="24"/>
              </w:rPr>
              <w:t>(12)</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O(9)-Mn(2)-O(10)</w:t>
            </w:r>
          </w:p>
        </w:tc>
        <w:tc>
          <w:tcPr>
            <w:tcW w:w="3141" w:type="dxa"/>
          </w:tcPr>
          <w:p w:rsidR="00403256" w:rsidRPr="00AC3B13" w:rsidRDefault="00F306B5" w:rsidP="00A033F1">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176.</w:t>
            </w:r>
            <w:r w:rsidR="00A033F1" w:rsidRPr="00AC3B13">
              <w:rPr>
                <w:rFonts w:ascii="Times New Roman" w:eastAsiaTheme="minorEastAsia" w:hAnsi="Times New Roman"/>
                <w:bCs/>
                <w:sz w:val="24"/>
                <w:szCs w:val="24"/>
              </w:rPr>
              <w:t>78</w:t>
            </w:r>
            <w:r w:rsidRPr="00AC3B13">
              <w:rPr>
                <w:rFonts w:ascii="Times New Roman" w:eastAsiaTheme="minorEastAsia" w:hAnsi="Times New Roman"/>
                <w:bCs/>
                <w:sz w:val="24"/>
                <w:szCs w:val="24"/>
              </w:rPr>
              <w:t>(1</w:t>
            </w:r>
            <w:r w:rsidR="00A033F1" w:rsidRPr="00AC3B13">
              <w:rPr>
                <w:rFonts w:ascii="Times New Roman" w:eastAsiaTheme="minorEastAsia" w:hAnsi="Times New Roman"/>
                <w:bCs/>
                <w:sz w:val="24"/>
                <w:szCs w:val="24"/>
              </w:rPr>
              <w:t>2</w:t>
            </w:r>
            <w:r w:rsidRPr="00AC3B13">
              <w:rPr>
                <w:rFonts w:ascii="Times New Roman" w:eastAsiaTheme="minorEastAsia" w:hAnsi="Times New Roman"/>
                <w:bCs/>
                <w:sz w:val="24"/>
                <w:szCs w:val="24"/>
              </w:rPr>
              <w:t>)</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O(9)-Mn(2)-N(3)</w:t>
            </w:r>
          </w:p>
        </w:tc>
        <w:tc>
          <w:tcPr>
            <w:tcW w:w="3141" w:type="dxa"/>
          </w:tcPr>
          <w:p w:rsidR="00403256" w:rsidRPr="00AC3B13" w:rsidRDefault="00F306B5" w:rsidP="00A033F1">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8</w:t>
            </w:r>
            <w:r w:rsidR="00A033F1" w:rsidRPr="00AC3B13">
              <w:rPr>
                <w:rFonts w:ascii="Times New Roman" w:eastAsiaTheme="minorEastAsia" w:hAnsi="Times New Roman"/>
                <w:bCs/>
                <w:sz w:val="24"/>
                <w:szCs w:val="24"/>
              </w:rPr>
              <w:t>4</w:t>
            </w:r>
            <w:r w:rsidRPr="00AC3B13">
              <w:rPr>
                <w:rFonts w:ascii="Times New Roman" w:eastAsiaTheme="minorEastAsia" w:hAnsi="Times New Roman"/>
                <w:bCs/>
                <w:sz w:val="24"/>
                <w:szCs w:val="24"/>
              </w:rPr>
              <w:t>.</w:t>
            </w:r>
            <w:r w:rsidR="00A033F1" w:rsidRPr="00AC3B13">
              <w:rPr>
                <w:rFonts w:ascii="Times New Roman" w:eastAsiaTheme="minorEastAsia" w:hAnsi="Times New Roman"/>
                <w:bCs/>
                <w:sz w:val="24"/>
                <w:szCs w:val="24"/>
              </w:rPr>
              <w:t>90</w:t>
            </w:r>
            <w:r w:rsidRPr="00AC3B13">
              <w:rPr>
                <w:rFonts w:ascii="Times New Roman" w:eastAsiaTheme="minorEastAsia" w:hAnsi="Times New Roman"/>
                <w:bCs/>
                <w:sz w:val="24"/>
                <w:szCs w:val="24"/>
              </w:rPr>
              <w:t>(12)</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O(9)-Mn(2)-N(4)</w:t>
            </w:r>
          </w:p>
        </w:tc>
        <w:tc>
          <w:tcPr>
            <w:tcW w:w="3141" w:type="dxa"/>
          </w:tcPr>
          <w:p w:rsidR="00403256" w:rsidRPr="00AC3B13" w:rsidRDefault="00F306B5" w:rsidP="005E3167">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9</w:t>
            </w:r>
            <w:r w:rsidR="005E3167" w:rsidRPr="00AC3B13">
              <w:rPr>
                <w:rFonts w:ascii="Times New Roman" w:eastAsiaTheme="minorEastAsia" w:hAnsi="Times New Roman"/>
                <w:bCs/>
                <w:sz w:val="24"/>
                <w:szCs w:val="24"/>
              </w:rPr>
              <w:t>1</w:t>
            </w:r>
            <w:r w:rsidRPr="00AC3B13">
              <w:rPr>
                <w:rFonts w:ascii="Times New Roman" w:eastAsiaTheme="minorEastAsia" w:hAnsi="Times New Roman"/>
                <w:bCs/>
                <w:sz w:val="24"/>
                <w:szCs w:val="24"/>
              </w:rPr>
              <w:t>.</w:t>
            </w:r>
            <w:r w:rsidR="005E3167" w:rsidRPr="00AC3B13">
              <w:rPr>
                <w:rFonts w:ascii="Times New Roman" w:eastAsiaTheme="minorEastAsia" w:hAnsi="Times New Roman"/>
                <w:bCs/>
                <w:sz w:val="24"/>
                <w:szCs w:val="24"/>
              </w:rPr>
              <w:t>06</w:t>
            </w:r>
            <w:r w:rsidRPr="00AC3B13">
              <w:rPr>
                <w:rFonts w:ascii="Times New Roman" w:eastAsiaTheme="minorEastAsia" w:hAnsi="Times New Roman"/>
                <w:bCs/>
                <w:sz w:val="24"/>
                <w:szCs w:val="24"/>
              </w:rPr>
              <w:t>(12)</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O(10)-Mn(2)-N(3)</w:t>
            </w:r>
          </w:p>
        </w:tc>
        <w:tc>
          <w:tcPr>
            <w:tcW w:w="3141" w:type="dxa"/>
          </w:tcPr>
          <w:p w:rsidR="00403256" w:rsidRPr="00AC3B13" w:rsidRDefault="00F306B5" w:rsidP="00EF4639">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95.8</w:t>
            </w:r>
            <w:r w:rsidR="00EF4639" w:rsidRPr="00AC3B13">
              <w:rPr>
                <w:rFonts w:ascii="Times New Roman" w:eastAsiaTheme="minorEastAsia" w:hAnsi="Times New Roman"/>
                <w:bCs/>
                <w:sz w:val="24"/>
                <w:szCs w:val="24"/>
              </w:rPr>
              <w:t>4</w:t>
            </w:r>
            <w:r w:rsidRPr="00AC3B13">
              <w:rPr>
                <w:rFonts w:ascii="Times New Roman" w:eastAsiaTheme="minorEastAsia" w:hAnsi="Times New Roman"/>
                <w:bCs/>
                <w:sz w:val="24"/>
                <w:szCs w:val="24"/>
              </w:rPr>
              <w:t>(11)</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O(10)-Mn(2)-N(4)</w:t>
            </w:r>
          </w:p>
        </w:tc>
        <w:tc>
          <w:tcPr>
            <w:tcW w:w="3141" w:type="dxa"/>
          </w:tcPr>
          <w:p w:rsidR="00403256" w:rsidRPr="00AC3B13" w:rsidRDefault="00A91D38" w:rsidP="00EF4639">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85.8</w:t>
            </w:r>
            <w:r w:rsidR="00EF4639" w:rsidRPr="00AC3B13">
              <w:rPr>
                <w:rFonts w:ascii="Times New Roman" w:eastAsiaTheme="minorEastAsia" w:hAnsi="Times New Roman"/>
                <w:bCs/>
                <w:sz w:val="24"/>
                <w:szCs w:val="24"/>
              </w:rPr>
              <w:t>3</w:t>
            </w:r>
            <w:r w:rsidRPr="00AC3B13">
              <w:rPr>
                <w:rFonts w:ascii="Times New Roman" w:eastAsiaTheme="minorEastAsia" w:hAnsi="Times New Roman"/>
                <w:bCs/>
                <w:sz w:val="24"/>
                <w:szCs w:val="24"/>
              </w:rPr>
              <w:t>(10)</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N(3)-Mn(2)-N(4)</w:t>
            </w:r>
          </w:p>
        </w:tc>
        <w:tc>
          <w:tcPr>
            <w:tcW w:w="3141" w:type="dxa"/>
          </w:tcPr>
          <w:p w:rsidR="00403256" w:rsidRPr="00AC3B13" w:rsidRDefault="00A91D38" w:rsidP="00EF4639">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88.</w:t>
            </w:r>
            <w:r w:rsidR="00EF4639" w:rsidRPr="00AC3B13">
              <w:rPr>
                <w:rFonts w:ascii="Times New Roman" w:eastAsiaTheme="minorEastAsia" w:hAnsi="Times New Roman"/>
                <w:bCs/>
                <w:sz w:val="24"/>
                <w:szCs w:val="24"/>
              </w:rPr>
              <w:t>52</w:t>
            </w:r>
            <w:r w:rsidRPr="00AC3B13">
              <w:rPr>
                <w:rFonts w:ascii="Times New Roman" w:eastAsiaTheme="minorEastAsia" w:hAnsi="Times New Roman"/>
                <w:bCs/>
                <w:sz w:val="24"/>
                <w:szCs w:val="24"/>
              </w:rPr>
              <w:t>(14)</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O(7)-Mn(2)-O(8)</w:t>
            </w:r>
          </w:p>
        </w:tc>
        <w:tc>
          <w:tcPr>
            <w:tcW w:w="3141" w:type="dxa"/>
          </w:tcPr>
          <w:p w:rsidR="00403256" w:rsidRPr="00AC3B13" w:rsidRDefault="00A91D38" w:rsidP="00EF4639">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90.9</w:t>
            </w:r>
            <w:r w:rsidR="00EF4639" w:rsidRPr="00AC3B13">
              <w:rPr>
                <w:rFonts w:ascii="Times New Roman" w:eastAsiaTheme="minorEastAsia" w:hAnsi="Times New Roman"/>
                <w:bCs/>
                <w:sz w:val="24"/>
                <w:szCs w:val="24"/>
              </w:rPr>
              <w:t>2</w:t>
            </w:r>
            <w:r w:rsidRPr="00AC3B13">
              <w:rPr>
                <w:rFonts w:ascii="Times New Roman" w:eastAsiaTheme="minorEastAsia" w:hAnsi="Times New Roman"/>
                <w:bCs/>
                <w:sz w:val="24"/>
                <w:szCs w:val="24"/>
              </w:rPr>
              <w:t>(11)</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O(7)-Mn(2)-O(9)</w:t>
            </w:r>
          </w:p>
        </w:tc>
        <w:tc>
          <w:tcPr>
            <w:tcW w:w="3141" w:type="dxa"/>
          </w:tcPr>
          <w:p w:rsidR="00403256" w:rsidRPr="00AC3B13" w:rsidRDefault="00A91D38" w:rsidP="00EF4639">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91.</w:t>
            </w:r>
            <w:r w:rsidR="00EF4639" w:rsidRPr="00AC3B13">
              <w:rPr>
                <w:rFonts w:ascii="Times New Roman" w:eastAsiaTheme="minorEastAsia" w:hAnsi="Times New Roman"/>
                <w:bCs/>
                <w:sz w:val="24"/>
                <w:szCs w:val="24"/>
              </w:rPr>
              <w:t>39</w:t>
            </w:r>
            <w:r w:rsidRPr="00AC3B13">
              <w:rPr>
                <w:rFonts w:ascii="Times New Roman" w:eastAsiaTheme="minorEastAsia" w:hAnsi="Times New Roman"/>
                <w:bCs/>
                <w:sz w:val="24"/>
                <w:szCs w:val="24"/>
              </w:rPr>
              <w:t>(12)</w:t>
            </w:r>
          </w:p>
        </w:tc>
      </w:tr>
      <w:tr w:rsidR="00403256" w:rsidRPr="00AC3B13" w:rsidTr="00AC3B13">
        <w:trPr>
          <w:jc w:val="center"/>
        </w:trPr>
        <w:tc>
          <w:tcPr>
            <w:tcW w:w="3141" w:type="dxa"/>
          </w:tcPr>
          <w:p w:rsidR="00403256" w:rsidRPr="00AC3B13" w:rsidRDefault="00403256"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O(7)-Mn(2)-O(10)</w:t>
            </w:r>
          </w:p>
        </w:tc>
        <w:tc>
          <w:tcPr>
            <w:tcW w:w="3141" w:type="dxa"/>
          </w:tcPr>
          <w:p w:rsidR="00403256" w:rsidRPr="00AC3B13" w:rsidRDefault="00A91D38" w:rsidP="00403256">
            <w:pPr>
              <w:spacing w:after="200"/>
              <w:jc w:val="center"/>
              <w:rPr>
                <w:rFonts w:ascii="Times New Roman" w:eastAsiaTheme="minorEastAsia" w:hAnsi="Times New Roman"/>
                <w:bCs/>
                <w:sz w:val="24"/>
                <w:szCs w:val="24"/>
              </w:rPr>
            </w:pPr>
            <w:r w:rsidRPr="00AC3B13">
              <w:rPr>
                <w:rFonts w:ascii="Times New Roman" w:eastAsiaTheme="minorEastAsia" w:hAnsi="Times New Roman"/>
                <w:bCs/>
                <w:sz w:val="24"/>
                <w:szCs w:val="24"/>
              </w:rPr>
              <w:t>91.74(11)</w:t>
            </w:r>
          </w:p>
        </w:tc>
      </w:tr>
    </w:tbl>
    <w:p w:rsidR="00E76EA1" w:rsidRDefault="00E76EA1">
      <w:pPr>
        <w:rPr>
          <w:rFonts w:ascii="Times New Roman" w:hAnsi="Times New Roman" w:cs="Times New Roman"/>
          <w:sz w:val="24"/>
          <w:szCs w:val="24"/>
        </w:rPr>
      </w:pPr>
      <w:r>
        <w:rPr>
          <w:rFonts w:ascii="Times New Roman" w:hAnsi="Times New Roman" w:cs="Times New Roman"/>
          <w:sz w:val="24"/>
          <w:szCs w:val="24"/>
        </w:rPr>
        <w:br w:type="page"/>
      </w:r>
    </w:p>
    <w:p w:rsidR="001212CD" w:rsidRPr="00E76EA1" w:rsidRDefault="001212CD" w:rsidP="00E76EA1">
      <w:pPr>
        <w:spacing w:after="120" w:line="240" w:lineRule="auto"/>
        <w:jc w:val="center"/>
        <w:rPr>
          <w:rFonts w:ascii="Times New Roman" w:eastAsia="TimesNewRomanSF" w:hAnsi="Times New Roman" w:cs="Times New Roman"/>
          <w:sz w:val="24"/>
          <w:szCs w:val="24"/>
        </w:rPr>
      </w:pPr>
      <w:r w:rsidRPr="00E76EA1">
        <w:rPr>
          <w:rFonts w:ascii="Times New Roman" w:hAnsi="Times New Roman" w:cs="Times New Roman"/>
          <w:sz w:val="24"/>
          <w:szCs w:val="24"/>
        </w:rPr>
        <w:lastRenderedPageBreak/>
        <w:t>Table S6</w:t>
      </w:r>
      <w:r w:rsidR="00E76EA1">
        <w:rPr>
          <w:rFonts w:ascii="Times New Roman" w:hAnsi="Times New Roman" w:cs="Times New Roman"/>
          <w:sz w:val="24"/>
          <w:szCs w:val="24"/>
        </w:rPr>
        <w:t>.</w:t>
      </w:r>
      <w:r w:rsidRPr="00E76EA1">
        <w:rPr>
          <w:rFonts w:ascii="Times New Roman" w:eastAsia="TimesNewRomanSF" w:hAnsi="Times New Roman" w:cs="Times New Roman"/>
          <w:sz w:val="24"/>
          <w:szCs w:val="24"/>
        </w:rPr>
        <w:t xml:space="preserve"> Hydrogen</w:t>
      </w:r>
      <w:r w:rsidRPr="00AC3B13">
        <w:rPr>
          <w:rFonts w:ascii="Times New Roman" w:eastAsia="TimesNewRomanSF" w:hAnsi="Times New Roman" w:cs="Times New Roman"/>
          <w:sz w:val="24"/>
          <w:szCs w:val="24"/>
        </w:rPr>
        <w:t xml:space="preserve"> bond distances (Å) and angles (</w:t>
      </w:r>
      <w:r w:rsidR="00E76EA1" w:rsidRPr="00AC3B13">
        <w:rPr>
          <w:rFonts w:ascii="Times New Roman" w:hAnsi="Times New Roman"/>
          <w:bCs/>
          <w:sz w:val="24"/>
          <w:szCs w:val="24"/>
        </w:rPr>
        <w:t>°</w:t>
      </w:r>
      <w:r w:rsidRPr="00AC3B13">
        <w:rPr>
          <w:rFonts w:ascii="Times New Roman" w:eastAsia="TimesNewRomanSF" w:hAnsi="Times New Roman" w:cs="Times New Roman"/>
          <w:sz w:val="24"/>
          <w:szCs w:val="24"/>
        </w:rPr>
        <w:t>) of the complex</w:t>
      </w:r>
      <w:r w:rsidR="00E76EA1">
        <w:rPr>
          <w:rFonts w:ascii="Times New Roman" w:eastAsia="TimesNewRomanSF" w:hAnsi="Times New Roman" w:cs="Times New Roman"/>
          <w:sz w:val="24"/>
          <w:szCs w:val="24"/>
        </w:rPr>
        <w:t>.</w:t>
      </w:r>
    </w:p>
    <w:tbl>
      <w:tblPr>
        <w:tblStyle w:val="TableGrid"/>
        <w:tblW w:w="0" w:type="auto"/>
        <w:jc w:val="center"/>
        <w:tblLook w:val="04A0" w:firstRow="1" w:lastRow="0" w:firstColumn="1" w:lastColumn="0" w:noHBand="0" w:noVBand="1"/>
      </w:tblPr>
      <w:tblGrid>
        <w:gridCol w:w="2520"/>
        <w:gridCol w:w="1350"/>
        <w:gridCol w:w="1421"/>
        <w:gridCol w:w="1594"/>
        <w:gridCol w:w="1593"/>
      </w:tblGrid>
      <w:tr w:rsidR="001212CD" w:rsidRPr="00E76EA1" w:rsidTr="00811FFE">
        <w:trPr>
          <w:jc w:val="center"/>
        </w:trPr>
        <w:tc>
          <w:tcPr>
            <w:tcW w:w="2520" w:type="dxa"/>
            <w:vAlign w:val="center"/>
          </w:tcPr>
          <w:p w:rsidR="001212CD" w:rsidRPr="00E76EA1" w:rsidRDefault="001212CD" w:rsidP="00811FFE">
            <w:pPr>
              <w:spacing w:line="360" w:lineRule="auto"/>
              <w:jc w:val="center"/>
              <w:rPr>
                <w:rFonts w:ascii="Times New Roman" w:hAnsi="Times New Roman" w:cs="Times New Roman"/>
                <w:sz w:val="24"/>
                <w:szCs w:val="24"/>
              </w:rPr>
            </w:pPr>
            <w:r w:rsidRPr="00E76EA1">
              <w:rPr>
                <w:rFonts w:ascii="Times New Roman" w:eastAsia="TimesNewRomanSF" w:hAnsi="Times New Roman" w:cs="Times New Roman"/>
                <w:sz w:val="24"/>
                <w:szCs w:val="24"/>
              </w:rPr>
              <w:t>D–H</w:t>
            </w:r>
            <w:r w:rsidRPr="00E76EA1">
              <w:rPr>
                <w:rFonts w:ascii="Times New Roman" w:eastAsia="Times New Roman" w:hAnsi="Times New Roman" w:cs="Times New Roman"/>
                <w:sz w:val="24"/>
                <w:szCs w:val="24"/>
              </w:rPr>
              <w:t>···</w:t>
            </w:r>
            <w:r w:rsidRPr="00E76EA1">
              <w:rPr>
                <w:rFonts w:ascii="Times New Roman" w:eastAsia="TimesNewRomanSF" w:hAnsi="Times New Roman" w:cs="Times New Roman"/>
                <w:sz w:val="24"/>
                <w:szCs w:val="24"/>
              </w:rPr>
              <w:t>A</w:t>
            </w:r>
          </w:p>
        </w:tc>
        <w:tc>
          <w:tcPr>
            <w:tcW w:w="1350" w:type="dxa"/>
            <w:vAlign w:val="center"/>
          </w:tcPr>
          <w:p w:rsidR="001212CD" w:rsidRPr="00E76EA1" w:rsidRDefault="001212CD" w:rsidP="00811FFE">
            <w:pPr>
              <w:spacing w:line="360" w:lineRule="auto"/>
              <w:jc w:val="center"/>
              <w:rPr>
                <w:rFonts w:ascii="Times New Roman" w:hAnsi="Times New Roman" w:cs="Times New Roman"/>
                <w:sz w:val="24"/>
                <w:szCs w:val="24"/>
              </w:rPr>
            </w:pPr>
            <w:r w:rsidRPr="00E76EA1">
              <w:rPr>
                <w:rFonts w:ascii="Times New Roman" w:eastAsia="TimesNewRomanSF" w:hAnsi="Times New Roman" w:cs="Times New Roman"/>
                <w:sz w:val="24"/>
                <w:szCs w:val="24"/>
              </w:rPr>
              <w:t>D-H</w:t>
            </w:r>
          </w:p>
        </w:tc>
        <w:tc>
          <w:tcPr>
            <w:tcW w:w="1421" w:type="dxa"/>
            <w:vAlign w:val="center"/>
          </w:tcPr>
          <w:p w:rsidR="001212CD" w:rsidRPr="00E76EA1" w:rsidRDefault="001212CD" w:rsidP="00811FFE">
            <w:pPr>
              <w:spacing w:line="360" w:lineRule="auto"/>
              <w:jc w:val="center"/>
              <w:rPr>
                <w:rFonts w:ascii="Times New Roman" w:hAnsi="Times New Roman" w:cs="Times New Roman"/>
                <w:sz w:val="24"/>
                <w:szCs w:val="24"/>
              </w:rPr>
            </w:pPr>
            <w:r w:rsidRPr="00E76EA1">
              <w:rPr>
                <w:rFonts w:ascii="Times New Roman" w:eastAsia="TimesNewRomanSF" w:hAnsi="Times New Roman" w:cs="Times New Roman"/>
                <w:sz w:val="24"/>
                <w:szCs w:val="24"/>
              </w:rPr>
              <w:t>H</w:t>
            </w:r>
            <w:r w:rsidRPr="00E76EA1">
              <w:rPr>
                <w:rFonts w:ascii="Times New Roman" w:eastAsia="Times New Roman" w:hAnsi="Times New Roman" w:cs="Times New Roman"/>
                <w:sz w:val="24"/>
                <w:szCs w:val="24"/>
              </w:rPr>
              <w:t>···</w:t>
            </w:r>
            <w:r w:rsidRPr="00E76EA1">
              <w:rPr>
                <w:rFonts w:ascii="Times New Roman" w:eastAsia="TimesNewRomanSF" w:hAnsi="Times New Roman" w:cs="Times New Roman"/>
                <w:sz w:val="24"/>
                <w:szCs w:val="24"/>
              </w:rPr>
              <w:t>A</w:t>
            </w:r>
          </w:p>
        </w:tc>
        <w:tc>
          <w:tcPr>
            <w:tcW w:w="1594" w:type="dxa"/>
            <w:vAlign w:val="center"/>
          </w:tcPr>
          <w:p w:rsidR="001212CD" w:rsidRPr="00E76EA1" w:rsidRDefault="001212CD" w:rsidP="00811FFE">
            <w:pPr>
              <w:spacing w:line="360" w:lineRule="auto"/>
              <w:jc w:val="center"/>
              <w:rPr>
                <w:rFonts w:ascii="Times New Roman" w:hAnsi="Times New Roman" w:cs="Times New Roman"/>
                <w:sz w:val="24"/>
                <w:szCs w:val="24"/>
              </w:rPr>
            </w:pPr>
            <w:r w:rsidRPr="00E76EA1">
              <w:rPr>
                <w:rFonts w:ascii="Times New Roman" w:eastAsia="TimesNewRomanSF" w:hAnsi="Times New Roman" w:cs="Times New Roman"/>
                <w:sz w:val="24"/>
                <w:szCs w:val="24"/>
              </w:rPr>
              <w:t>D</w:t>
            </w:r>
            <w:r w:rsidRPr="00E76EA1">
              <w:rPr>
                <w:rFonts w:ascii="Times New Roman" w:eastAsia="Times New Roman" w:hAnsi="Times New Roman" w:cs="Times New Roman"/>
                <w:sz w:val="24"/>
                <w:szCs w:val="24"/>
              </w:rPr>
              <w:t>···</w:t>
            </w:r>
            <w:r w:rsidRPr="00E76EA1">
              <w:rPr>
                <w:rFonts w:ascii="Times New Roman" w:eastAsia="TimesNewRomanSF" w:hAnsi="Times New Roman" w:cs="Times New Roman"/>
                <w:sz w:val="24"/>
                <w:szCs w:val="24"/>
              </w:rPr>
              <w:t>A</w:t>
            </w:r>
          </w:p>
        </w:tc>
        <w:tc>
          <w:tcPr>
            <w:tcW w:w="1593" w:type="dxa"/>
            <w:vAlign w:val="center"/>
          </w:tcPr>
          <w:p w:rsidR="001212CD" w:rsidRPr="00E76EA1" w:rsidRDefault="001212CD" w:rsidP="00811FFE">
            <w:pPr>
              <w:spacing w:line="360" w:lineRule="auto"/>
              <w:jc w:val="center"/>
              <w:rPr>
                <w:rFonts w:ascii="Times New Roman" w:hAnsi="Times New Roman" w:cs="Times New Roman"/>
                <w:sz w:val="24"/>
                <w:szCs w:val="24"/>
              </w:rPr>
            </w:pPr>
            <w:r w:rsidRPr="00E76EA1">
              <w:rPr>
                <w:rFonts w:ascii="Times New Roman" w:hAnsi="Times New Roman" w:cs="Times New Roman"/>
                <w:sz w:val="24"/>
                <w:szCs w:val="24"/>
              </w:rPr>
              <w:sym w:font="Symbol" w:char="00D0"/>
            </w:r>
            <w:r w:rsidRPr="00E76EA1">
              <w:rPr>
                <w:rFonts w:ascii="Times New Roman" w:eastAsia="TimesNewRomanSF" w:hAnsi="Times New Roman" w:cs="Times New Roman"/>
                <w:sz w:val="24"/>
                <w:szCs w:val="24"/>
              </w:rPr>
              <w:t>D-H</w:t>
            </w:r>
            <w:r w:rsidRPr="00E76EA1">
              <w:rPr>
                <w:rFonts w:ascii="Times New Roman" w:eastAsia="Times New Roman" w:hAnsi="Times New Roman" w:cs="Times New Roman"/>
                <w:sz w:val="24"/>
                <w:szCs w:val="24"/>
              </w:rPr>
              <w:t>···</w:t>
            </w:r>
            <w:r w:rsidRPr="00E76EA1">
              <w:rPr>
                <w:rFonts w:ascii="Times New Roman" w:eastAsia="TimesNewRomanSF" w:hAnsi="Times New Roman" w:cs="Times New Roman"/>
                <w:sz w:val="24"/>
                <w:szCs w:val="24"/>
              </w:rPr>
              <w:t>A</w:t>
            </w:r>
          </w:p>
        </w:tc>
      </w:tr>
      <w:tr w:rsidR="001212CD" w:rsidRPr="00AC3B13" w:rsidTr="00811FFE">
        <w:trPr>
          <w:trHeight w:val="368"/>
          <w:jc w:val="center"/>
        </w:trPr>
        <w:tc>
          <w:tcPr>
            <w:tcW w:w="2520" w:type="dxa"/>
            <w:vAlign w:val="center"/>
          </w:tcPr>
          <w:p w:rsidR="001212CD" w:rsidRPr="00AC3B13" w:rsidRDefault="001212CD" w:rsidP="006A3E8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O(3)-H(3A)···O(</w:t>
            </w:r>
            <w:r w:rsidR="006A3E85" w:rsidRPr="00AC3B13">
              <w:rPr>
                <w:rFonts w:ascii="Times New Roman" w:hAnsi="Times New Roman" w:cs="Times New Roman"/>
                <w:sz w:val="24"/>
                <w:szCs w:val="24"/>
              </w:rPr>
              <w:t>1</w:t>
            </w:r>
            <w:r w:rsidRPr="00AC3B13">
              <w:rPr>
                <w:rFonts w:ascii="Times New Roman" w:hAnsi="Times New Roman" w:cs="Times New Roman"/>
                <w:sz w:val="24"/>
                <w:szCs w:val="24"/>
              </w:rPr>
              <w:t>)</w:t>
            </w:r>
            <w:r w:rsidRPr="00AC3B13">
              <w:rPr>
                <w:rFonts w:ascii="Times New Roman" w:hAnsi="Times New Roman" w:cs="Times New Roman"/>
                <w:sz w:val="24"/>
                <w:szCs w:val="24"/>
                <w:vertAlign w:val="superscript"/>
              </w:rPr>
              <w:t xml:space="preserve"> a</w:t>
            </w:r>
          </w:p>
        </w:tc>
        <w:tc>
          <w:tcPr>
            <w:tcW w:w="1350"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0.9000</w:t>
            </w:r>
          </w:p>
        </w:tc>
        <w:tc>
          <w:tcPr>
            <w:tcW w:w="1421"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2.3400</w:t>
            </w:r>
          </w:p>
        </w:tc>
        <w:tc>
          <w:tcPr>
            <w:tcW w:w="1594"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3.012(4)</w:t>
            </w:r>
          </w:p>
        </w:tc>
        <w:tc>
          <w:tcPr>
            <w:tcW w:w="1593"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131.00</w:t>
            </w:r>
          </w:p>
        </w:tc>
      </w:tr>
      <w:tr w:rsidR="001212CD" w:rsidRPr="00AC3B13" w:rsidTr="00811FFE">
        <w:trPr>
          <w:trHeight w:val="368"/>
          <w:jc w:val="center"/>
        </w:trPr>
        <w:tc>
          <w:tcPr>
            <w:tcW w:w="2520" w:type="dxa"/>
            <w:vAlign w:val="center"/>
          </w:tcPr>
          <w:p w:rsidR="001212CD" w:rsidRPr="00AC3B13" w:rsidRDefault="001212CD" w:rsidP="006A3E8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O(3)-H(3A)···O(</w:t>
            </w:r>
            <w:r w:rsidR="006A3E85" w:rsidRPr="00AC3B13">
              <w:rPr>
                <w:rFonts w:ascii="Times New Roman" w:hAnsi="Times New Roman" w:cs="Times New Roman"/>
                <w:sz w:val="24"/>
                <w:szCs w:val="24"/>
              </w:rPr>
              <w:t>5</w:t>
            </w:r>
            <w:r w:rsidRPr="00AC3B13">
              <w:rPr>
                <w:rFonts w:ascii="Times New Roman" w:hAnsi="Times New Roman" w:cs="Times New Roman"/>
                <w:sz w:val="24"/>
                <w:szCs w:val="24"/>
              </w:rPr>
              <w:t>)</w:t>
            </w:r>
            <w:r w:rsidRPr="00AC3B13">
              <w:rPr>
                <w:rFonts w:ascii="Times New Roman" w:hAnsi="Times New Roman" w:cs="Times New Roman"/>
                <w:sz w:val="24"/>
                <w:szCs w:val="24"/>
                <w:vertAlign w:val="superscript"/>
              </w:rPr>
              <w:t xml:space="preserve"> a</w:t>
            </w:r>
          </w:p>
        </w:tc>
        <w:tc>
          <w:tcPr>
            <w:tcW w:w="1350"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0.9000</w:t>
            </w:r>
          </w:p>
        </w:tc>
        <w:tc>
          <w:tcPr>
            <w:tcW w:w="1421" w:type="dxa"/>
            <w:vAlign w:val="center"/>
          </w:tcPr>
          <w:p w:rsidR="001212CD" w:rsidRPr="00AC3B13" w:rsidRDefault="00841ECA" w:rsidP="001A672F">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2.0200</w:t>
            </w:r>
          </w:p>
        </w:tc>
        <w:tc>
          <w:tcPr>
            <w:tcW w:w="1594"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2.840(4)</w:t>
            </w:r>
          </w:p>
        </w:tc>
        <w:tc>
          <w:tcPr>
            <w:tcW w:w="1593"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152.00</w:t>
            </w:r>
          </w:p>
        </w:tc>
      </w:tr>
      <w:tr w:rsidR="001212CD" w:rsidRPr="00AC3B13" w:rsidTr="00811FFE">
        <w:trPr>
          <w:trHeight w:val="368"/>
          <w:jc w:val="center"/>
        </w:trPr>
        <w:tc>
          <w:tcPr>
            <w:tcW w:w="2520" w:type="dxa"/>
            <w:vAlign w:val="center"/>
          </w:tcPr>
          <w:p w:rsidR="001212CD" w:rsidRPr="00AC3B13" w:rsidRDefault="001212CD" w:rsidP="006A3E8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O(3)-H(3B)···O(</w:t>
            </w:r>
            <w:r w:rsidR="006A3E85" w:rsidRPr="00AC3B13">
              <w:rPr>
                <w:rFonts w:ascii="Times New Roman" w:hAnsi="Times New Roman" w:cs="Times New Roman"/>
                <w:sz w:val="24"/>
                <w:szCs w:val="24"/>
              </w:rPr>
              <w:t>2</w:t>
            </w:r>
            <w:r w:rsidRPr="00AC3B13">
              <w:rPr>
                <w:rFonts w:ascii="Times New Roman" w:hAnsi="Times New Roman" w:cs="Times New Roman"/>
                <w:sz w:val="24"/>
                <w:szCs w:val="24"/>
              </w:rPr>
              <w:t>)</w:t>
            </w:r>
            <w:r w:rsidRPr="00AC3B13">
              <w:rPr>
                <w:rFonts w:ascii="Times New Roman" w:hAnsi="Times New Roman" w:cs="Times New Roman"/>
                <w:sz w:val="24"/>
                <w:szCs w:val="24"/>
                <w:vertAlign w:val="superscript"/>
              </w:rPr>
              <w:t xml:space="preserve"> a</w:t>
            </w:r>
          </w:p>
        </w:tc>
        <w:tc>
          <w:tcPr>
            <w:tcW w:w="1350"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0.9500</w:t>
            </w:r>
          </w:p>
        </w:tc>
        <w:tc>
          <w:tcPr>
            <w:tcW w:w="1421" w:type="dxa"/>
            <w:vAlign w:val="center"/>
          </w:tcPr>
          <w:p w:rsidR="001212CD" w:rsidRPr="00AC3B13" w:rsidRDefault="00841ECA" w:rsidP="001A672F">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2.1500</w:t>
            </w:r>
          </w:p>
        </w:tc>
        <w:tc>
          <w:tcPr>
            <w:tcW w:w="1594"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2.891(4)</w:t>
            </w:r>
          </w:p>
        </w:tc>
        <w:tc>
          <w:tcPr>
            <w:tcW w:w="1593"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134.00</w:t>
            </w:r>
          </w:p>
        </w:tc>
      </w:tr>
      <w:tr w:rsidR="001212CD" w:rsidRPr="00AC3B13" w:rsidTr="00811FFE">
        <w:trPr>
          <w:trHeight w:val="368"/>
          <w:jc w:val="center"/>
        </w:trPr>
        <w:tc>
          <w:tcPr>
            <w:tcW w:w="2520" w:type="dxa"/>
            <w:vAlign w:val="center"/>
          </w:tcPr>
          <w:p w:rsidR="001212CD" w:rsidRPr="00AC3B13" w:rsidRDefault="001212CD" w:rsidP="006A3E8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O(3)-H(3B)···O(</w:t>
            </w:r>
            <w:r w:rsidR="006A3E85" w:rsidRPr="00AC3B13">
              <w:rPr>
                <w:rFonts w:ascii="Times New Roman" w:hAnsi="Times New Roman" w:cs="Times New Roman"/>
                <w:sz w:val="24"/>
                <w:szCs w:val="24"/>
              </w:rPr>
              <w:t>6</w:t>
            </w:r>
            <w:r w:rsidRPr="00AC3B13">
              <w:rPr>
                <w:rFonts w:ascii="Times New Roman" w:hAnsi="Times New Roman" w:cs="Times New Roman"/>
                <w:sz w:val="24"/>
                <w:szCs w:val="24"/>
              </w:rPr>
              <w:t>)</w:t>
            </w:r>
            <w:r w:rsidRPr="00AC3B13">
              <w:rPr>
                <w:rFonts w:ascii="Times New Roman" w:hAnsi="Times New Roman" w:cs="Times New Roman"/>
                <w:sz w:val="24"/>
                <w:szCs w:val="24"/>
                <w:vertAlign w:val="superscript"/>
              </w:rPr>
              <w:t xml:space="preserve"> a</w:t>
            </w:r>
          </w:p>
        </w:tc>
        <w:tc>
          <w:tcPr>
            <w:tcW w:w="1350"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0.9500</w:t>
            </w:r>
          </w:p>
        </w:tc>
        <w:tc>
          <w:tcPr>
            <w:tcW w:w="1421" w:type="dxa"/>
            <w:vAlign w:val="center"/>
          </w:tcPr>
          <w:p w:rsidR="001212CD" w:rsidRPr="00AC3B13" w:rsidRDefault="00841ECA" w:rsidP="001A672F">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2.0600</w:t>
            </w:r>
          </w:p>
        </w:tc>
        <w:tc>
          <w:tcPr>
            <w:tcW w:w="1594"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2.917(3)</w:t>
            </w:r>
          </w:p>
        </w:tc>
        <w:tc>
          <w:tcPr>
            <w:tcW w:w="1593"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149.00</w:t>
            </w:r>
          </w:p>
        </w:tc>
      </w:tr>
      <w:tr w:rsidR="001212CD" w:rsidRPr="00AC3B13" w:rsidTr="00811FFE">
        <w:trPr>
          <w:trHeight w:val="368"/>
          <w:jc w:val="center"/>
        </w:trPr>
        <w:tc>
          <w:tcPr>
            <w:tcW w:w="2520" w:type="dxa"/>
            <w:vAlign w:val="center"/>
          </w:tcPr>
          <w:p w:rsidR="001212CD" w:rsidRPr="00AC3B13" w:rsidRDefault="001212CD" w:rsidP="006A3E8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O(10)-H(10A)···O(</w:t>
            </w:r>
            <w:r w:rsidR="006A3E85" w:rsidRPr="00AC3B13">
              <w:rPr>
                <w:rFonts w:ascii="Times New Roman" w:hAnsi="Times New Roman" w:cs="Times New Roman"/>
                <w:sz w:val="24"/>
                <w:szCs w:val="24"/>
              </w:rPr>
              <w:t>7</w:t>
            </w:r>
            <w:r w:rsidRPr="00AC3B13">
              <w:rPr>
                <w:rFonts w:ascii="Times New Roman" w:hAnsi="Times New Roman" w:cs="Times New Roman"/>
                <w:sz w:val="24"/>
                <w:szCs w:val="24"/>
              </w:rPr>
              <w:t>)</w:t>
            </w:r>
            <w:r w:rsidRPr="00AC3B13">
              <w:rPr>
                <w:rFonts w:ascii="Times New Roman" w:hAnsi="Times New Roman" w:cs="Times New Roman"/>
                <w:sz w:val="24"/>
                <w:szCs w:val="24"/>
                <w:vertAlign w:val="superscript"/>
              </w:rPr>
              <w:t>b</w:t>
            </w:r>
          </w:p>
        </w:tc>
        <w:tc>
          <w:tcPr>
            <w:tcW w:w="1350"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0.9000</w:t>
            </w:r>
          </w:p>
        </w:tc>
        <w:tc>
          <w:tcPr>
            <w:tcW w:w="1421" w:type="dxa"/>
            <w:vAlign w:val="center"/>
          </w:tcPr>
          <w:p w:rsidR="001212CD" w:rsidRPr="00AC3B13" w:rsidRDefault="00841ECA" w:rsidP="00811FFE">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2.3000</w:t>
            </w:r>
          </w:p>
        </w:tc>
        <w:tc>
          <w:tcPr>
            <w:tcW w:w="1594"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3.056(4)</w:t>
            </w:r>
          </w:p>
        </w:tc>
        <w:tc>
          <w:tcPr>
            <w:tcW w:w="1593"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141.00</w:t>
            </w:r>
          </w:p>
        </w:tc>
      </w:tr>
      <w:tr w:rsidR="001212CD" w:rsidRPr="00AC3B13" w:rsidTr="00811FFE">
        <w:trPr>
          <w:trHeight w:val="368"/>
          <w:jc w:val="center"/>
        </w:trPr>
        <w:tc>
          <w:tcPr>
            <w:tcW w:w="2520" w:type="dxa"/>
            <w:vAlign w:val="center"/>
          </w:tcPr>
          <w:p w:rsidR="001212CD" w:rsidRPr="00AC3B13" w:rsidRDefault="001212CD" w:rsidP="006A3E8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O(10)-H(10A)···O(1</w:t>
            </w:r>
            <w:r w:rsidR="006A3E85" w:rsidRPr="00AC3B13">
              <w:rPr>
                <w:rFonts w:ascii="Times New Roman" w:hAnsi="Times New Roman" w:cs="Times New Roman"/>
                <w:sz w:val="24"/>
                <w:szCs w:val="24"/>
              </w:rPr>
              <w:t>1</w:t>
            </w:r>
            <w:r w:rsidRPr="00AC3B13">
              <w:rPr>
                <w:rFonts w:ascii="Times New Roman" w:hAnsi="Times New Roman" w:cs="Times New Roman"/>
                <w:sz w:val="24"/>
                <w:szCs w:val="24"/>
              </w:rPr>
              <w:t>)</w:t>
            </w:r>
            <w:r w:rsidRPr="00AC3B13">
              <w:rPr>
                <w:rFonts w:ascii="Times New Roman" w:hAnsi="Times New Roman" w:cs="Times New Roman"/>
                <w:sz w:val="24"/>
                <w:szCs w:val="24"/>
                <w:vertAlign w:val="superscript"/>
              </w:rPr>
              <w:t>b</w:t>
            </w:r>
          </w:p>
        </w:tc>
        <w:tc>
          <w:tcPr>
            <w:tcW w:w="1350"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0.9000</w:t>
            </w:r>
          </w:p>
        </w:tc>
        <w:tc>
          <w:tcPr>
            <w:tcW w:w="1421" w:type="dxa"/>
            <w:vAlign w:val="center"/>
          </w:tcPr>
          <w:p w:rsidR="001212CD" w:rsidRPr="00AC3B13" w:rsidRDefault="00841ECA" w:rsidP="001A672F">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2.1000</w:t>
            </w:r>
          </w:p>
        </w:tc>
        <w:tc>
          <w:tcPr>
            <w:tcW w:w="1594"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2.898(4)</w:t>
            </w:r>
          </w:p>
        </w:tc>
        <w:tc>
          <w:tcPr>
            <w:tcW w:w="1593"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146.00</w:t>
            </w:r>
          </w:p>
        </w:tc>
      </w:tr>
      <w:tr w:rsidR="001212CD" w:rsidRPr="00AC3B13" w:rsidTr="00811FFE">
        <w:trPr>
          <w:trHeight w:val="368"/>
          <w:jc w:val="center"/>
        </w:trPr>
        <w:tc>
          <w:tcPr>
            <w:tcW w:w="2520" w:type="dxa"/>
            <w:vAlign w:val="center"/>
          </w:tcPr>
          <w:p w:rsidR="001212CD" w:rsidRPr="00AC3B13" w:rsidRDefault="001212CD" w:rsidP="006A3E8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O(10)-H(10B)···O(</w:t>
            </w:r>
            <w:r w:rsidR="006A3E85" w:rsidRPr="00AC3B13">
              <w:rPr>
                <w:rFonts w:ascii="Times New Roman" w:hAnsi="Times New Roman" w:cs="Times New Roman"/>
                <w:sz w:val="24"/>
                <w:szCs w:val="24"/>
              </w:rPr>
              <w:t>8</w:t>
            </w:r>
            <w:r w:rsidRPr="00AC3B13">
              <w:rPr>
                <w:rFonts w:ascii="Times New Roman" w:hAnsi="Times New Roman" w:cs="Times New Roman"/>
                <w:sz w:val="24"/>
                <w:szCs w:val="24"/>
              </w:rPr>
              <w:t>)</w:t>
            </w:r>
            <w:r w:rsidRPr="00AC3B13">
              <w:rPr>
                <w:rFonts w:ascii="Times New Roman" w:hAnsi="Times New Roman" w:cs="Times New Roman"/>
                <w:sz w:val="24"/>
                <w:szCs w:val="24"/>
                <w:vertAlign w:val="superscript"/>
              </w:rPr>
              <w:t>b</w:t>
            </w:r>
          </w:p>
        </w:tc>
        <w:tc>
          <w:tcPr>
            <w:tcW w:w="1350"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0.8000</w:t>
            </w:r>
          </w:p>
        </w:tc>
        <w:tc>
          <w:tcPr>
            <w:tcW w:w="1421" w:type="dxa"/>
            <w:vAlign w:val="center"/>
          </w:tcPr>
          <w:p w:rsidR="001212CD" w:rsidRPr="00AC3B13" w:rsidRDefault="00841ECA" w:rsidP="001A672F">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2.2700</w:t>
            </w:r>
          </w:p>
        </w:tc>
        <w:tc>
          <w:tcPr>
            <w:tcW w:w="1594"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2.925(4)</w:t>
            </w:r>
          </w:p>
        </w:tc>
        <w:tc>
          <w:tcPr>
            <w:tcW w:w="1593"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138.00</w:t>
            </w:r>
          </w:p>
        </w:tc>
      </w:tr>
      <w:tr w:rsidR="001212CD" w:rsidRPr="00AC3B13" w:rsidTr="00811FFE">
        <w:trPr>
          <w:trHeight w:val="368"/>
          <w:jc w:val="center"/>
        </w:trPr>
        <w:tc>
          <w:tcPr>
            <w:tcW w:w="2520" w:type="dxa"/>
            <w:vAlign w:val="center"/>
          </w:tcPr>
          <w:p w:rsidR="001212CD" w:rsidRPr="00AC3B13" w:rsidRDefault="001212CD" w:rsidP="006A3E85">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O(10)-H(10B)···O(1</w:t>
            </w:r>
            <w:r w:rsidR="006A3E85" w:rsidRPr="00AC3B13">
              <w:rPr>
                <w:rFonts w:ascii="Times New Roman" w:hAnsi="Times New Roman" w:cs="Times New Roman"/>
                <w:sz w:val="24"/>
                <w:szCs w:val="24"/>
              </w:rPr>
              <w:t>2</w:t>
            </w:r>
            <w:r w:rsidRPr="00AC3B13">
              <w:rPr>
                <w:rFonts w:ascii="Times New Roman" w:hAnsi="Times New Roman" w:cs="Times New Roman"/>
                <w:sz w:val="24"/>
                <w:szCs w:val="24"/>
              </w:rPr>
              <w:t>)</w:t>
            </w:r>
            <w:r w:rsidRPr="00AC3B13">
              <w:rPr>
                <w:rFonts w:ascii="Times New Roman" w:hAnsi="Times New Roman" w:cs="Times New Roman"/>
                <w:sz w:val="24"/>
                <w:szCs w:val="24"/>
                <w:vertAlign w:val="superscript"/>
              </w:rPr>
              <w:t>b</w:t>
            </w:r>
          </w:p>
        </w:tc>
        <w:tc>
          <w:tcPr>
            <w:tcW w:w="1350" w:type="dxa"/>
            <w:vAlign w:val="center"/>
          </w:tcPr>
          <w:p w:rsidR="001212CD"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0.8000</w:t>
            </w:r>
          </w:p>
        </w:tc>
        <w:tc>
          <w:tcPr>
            <w:tcW w:w="1421" w:type="dxa"/>
            <w:vAlign w:val="center"/>
          </w:tcPr>
          <w:p w:rsidR="001212CD" w:rsidRPr="00AC3B13" w:rsidRDefault="00841ECA" w:rsidP="001A672F">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2.0800</w:t>
            </w:r>
          </w:p>
        </w:tc>
        <w:tc>
          <w:tcPr>
            <w:tcW w:w="1594"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2.804(4)</w:t>
            </w:r>
          </w:p>
        </w:tc>
        <w:tc>
          <w:tcPr>
            <w:tcW w:w="1593" w:type="dxa"/>
            <w:vAlign w:val="center"/>
          </w:tcPr>
          <w:p w:rsidR="001212CD"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149.00</w:t>
            </w:r>
          </w:p>
        </w:tc>
      </w:tr>
      <w:tr w:rsidR="00841ECA" w:rsidRPr="00AC3B13" w:rsidTr="00811FFE">
        <w:trPr>
          <w:trHeight w:val="368"/>
          <w:jc w:val="center"/>
        </w:trPr>
        <w:tc>
          <w:tcPr>
            <w:tcW w:w="2520" w:type="dxa"/>
            <w:vAlign w:val="center"/>
          </w:tcPr>
          <w:p w:rsidR="00841ECA" w:rsidRPr="00AC3B13" w:rsidRDefault="00841ECA" w:rsidP="00841ECA">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O(4)-H(4)···O(13)</w:t>
            </w:r>
          </w:p>
        </w:tc>
        <w:tc>
          <w:tcPr>
            <w:tcW w:w="1350" w:type="dxa"/>
            <w:vAlign w:val="center"/>
          </w:tcPr>
          <w:p w:rsidR="00841ECA"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0.87(6)</w:t>
            </w:r>
          </w:p>
        </w:tc>
        <w:tc>
          <w:tcPr>
            <w:tcW w:w="1421" w:type="dxa"/>
            <w:vAlign w:val="center"/>
          </w:tcPr>
          <w:p w:rsidR="00841ECA" w:rsidRPr="00AC3B13" w:rsidRDefault="00841ECA" w:rsidP="001A672F">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2.10(6)</w:t>
            </w:r>
          </w:p>
        </w:tc>
        <w:tc>
          <w:tcPr>
            <w:tcW w:w="1594" w:type="dxa"/>
            <w:vAlign w:val="center"/>
          </w:tcPr>
          <w:p w:rsidR="00841ECA"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2.959(7)</w:t>
            </w:r>
          </w:p>
        </w:tc>
        <w:tc>
          <w:tcPr>
            <w:tcW w:w="1593" w:type="dxa"/>
            <w:vAlign w:val="center"/>
          </w:tcPr>
          <w:p w:rsidR="00841ECA"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170(5)</w:t>
            </w:r>
          </w:p>
        </w:tc>
      </w:tr>
      <w:tr w:rsidR="00841ECA" w:rsidRPr="00AC3B13" w:rsidTr="00811FFE">
        <w:trPr>
          <w:trHeight w:val="368"/>
          <w:jc w:val="center"/>
        </w:trPr>
        <w:tc>
          <w:tcPr>
            <w:tcW w:w="2520" w:type="dxa"/>
            <w:vAlign w:val="center"/>
          </w:tcPr>
          <w:p w:rsidR="00841ECA" w:rsidRPr="00AC3B13" w:rsidRDefault="00841ECA" w:rsidP="00841ECA">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O(9)-H(9)···O(19)</w:t>
            </w:r>
            <w:r w:rsidRPr="00AC3B13">
              <w:rPr>
                <w:rFonts w:ascii="Times New Roman" w:hAnsi="Times New Roman" w:cs="Times New Roman"/>
                <w:sz w:val="24"/>
                <w:szCs w:val="24"/>
                <w:vertAlign w:val="superscript"/>
              </w:rPr>
              <w:t>c</w:t>
            </w:r>
          </w:p>
        </w:tc>
        <w:tc>
          <w:tcPr>
            <w:tcW w:w="1350" w:type="dxa"/>
            <w:vAlign w:val="center"/>
          </w:tcPr>
          <w:p w:rsidR="00841ECA" w:rsidRPr="00AC3B13" w:rsidRDefault="00841ECA" w:rsidP="001212CD">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0.69(5)</w:t>
            </w:r>
          </w:p>
        </w:tc>
        <w:tc>
          <w:tcPr>
            <w:tcW w:w="1421" w:type="dxa"/>
            <w:vAlign w:val="center"/>
          </w:tcPr>
          <w:p w:rsidR="00841ECA" w:rsidRPr="00AC3B13" w:rsidRDefault="00841ECA" w:rsidP="001A672F">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2.09(5)</w:t>
            </w:r>
          </w:p>
        </w:tc>
        <w:tc>
          <w:tcPr>
            <w:tcW w:w="1594" w:type="dxa"/>
            <w:vAlign w:val="center"/>
          </w:tcPr>
          <w:p w:rsidR="00841ECA"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2.765(7)</w:t>
            </w:r>
          </w:p>
        </w:tc>
        <w:tc>
          <w:tcPr>
            <w:tcW w:w="1593" w:type="dxa"/>
            <w:vAlign w:val="center"/>
          </w:tcPr>
          <w:p w:rsidR="00841ECA" w:rsidRPr="00AC3B13" w:rsidRDefault="00841ECA" w:rsidP="00226170">
            <w:pPr>
              <w:spacing w:line="360" w:lineRule="auto"/>
              <w:jc w:val="center"/>
              <w:rPr>
                <w:rFonts w:ascii="Times New Roman" w:hAnsi="Times New Roman" w:cs="Times New Roman"/>
                <w:sz w:val="24"/>
                <w:szCs w:val="24"/>
              </w:rPr>
            </w:pPr>
            <w:r w:rsidRPr="00AC3B13">
              <w:rPr>
                <w:rFonts w:ascii="Times New Roman" w:hAnsi="Times New Roman" w:cs="Times New Roman"/>
                <w:sz w:val="24"/>
                <w:szCs w:val="24"/>
              </w:rPr>
              <w:t>166(6)</w:t>
            </w:r>
          </w:p>
        </w:tc>
      </w:tr>
    </w:tbl>
    <w:p w:rsidR="0075047B" w:rsidRPr="00AC3B13" w:rsidRDefault="001212CD" w:rsidP="001F020F">
      <w:pPr>
        <w:spacing w:before="60" w:after="0" w:line="240" w:lineRule="auto"/>
        <w:ind w:left="547" w:right="547"/>
        <w:rPr>
          <w:rFonts w:ascii="Times New Roman" w:hAnsi="Times New Roman" w:cs="Times New Roman"/>
          <w:sz w:val="24"/>
          <w:szCs w:val="24"/>
          <w:lang w:val="es-ES"/>
        </w:rPr>
      </w:pPr>
      <w:r w:rsidRPr="00AC3B13">
        <w:rPr>
          <w:rFonts w:ascii="Times New Roman" w:eastAsia="Times New Roman" w:hAnsi="Times New Roman" w:cs="Times New Roman"/>
          <w:sz w:val="24"/>
          <w:szCs w:val="24"/>
        </w:rPr>
        <w:t>D = donor; H = hydrogen; A = acceptor</w:t>
      </w:r>
      <w:r w:rsidR="001F020F">
        <w:rPr>
          <w:rFonts w:ascii="Times New Roman" w:eastAsia="Times New Roman" w:hAnsi="Times New Roman" w:cs="Times New Roman"/>
          <w:sz w:val="24"/>
          <w:szCs w:val="24"/>
        </w:rPr>
        <w:t>.</w:t>
      </w:r>
      <w:r w:rsidRPr="00AC3B13">
        <w:rPr>
          <w:rFonts w:ascii="Times New Roman" w:hAnsi="Times New Roman" w:cs="Times New Roman"/>
          <w:sz w:val="24"/>
          <w:szCs w:val="24"/>
          <w:lang w:val="es-ES"/>
        </w:rPr>
        <w:t xml:space="preserve"> </w:t>
      </w:r>
      <w:r w:rsidR="001F020F">
        <w:rPr>
          <w:rFonts w:ascii="Times New Roman" w:hAnsi="Times New Roman" w:cs="Times New Roman"/>
          <w:sz w:val="24"/>
          <w:szCs w:val="24"/>
          <w:lang w:val="es-ES"/>
        </w:rPr>
        <w:br/>
      </w:r>
      <w:r w:rsidRPr="00AC3B13">
        <w:rPr>
          <w:rFonts w:ascii="Times New Roman" w:hAnsi="Times New Roman" w:cs="Times New Roman"/>
          <w:sz w:val="24"/>
          <w:szCs w:val="24"/>
          <w:lang w:val="es-ES"/>
        </w:rPr>
        <w:t xml:space="preserve">Symmetry transformation:  </w:t>
      </w:r>
      <w:r w:rsidRPr="00AC3B13">
        <w:rPr>
          <w:rFonts w:ascii="Times New Roman" w:hAnsi="Times New Roman" w:cs="Times New Roman"/>
          <w:sz w:val="24"/>
          <w:szCs w:val="24"/>
          <w:vertAlign w:val="superscript"/>
          <w:lang w:val="es-ES"/>
        </w:rPr>
        <w:t xml:space="preserve">a </w:t>
      </w:r>
      <w:r w:rsidRPr="00AC3B13">
        <w:rPr>
          <w:rFonts w:ascii="Times New Roman" w:hAnsi="Times New Roman" w:cs="Times New Roman"/>
          <w:sz w:val="24"/>
          <w:szCs w:val="24"/>
          <w:lang w:val="es-ES"/>
        </w:rPr>
        <w:t>= -x,</w:t>
      </w:r>
      <w:r w:rsidR="00C27994" w:rsidRPr="00AC3B13">
        <w:rPr>
          <w:rFonts w:ascii="Times New Roman" w:hAnsi="Times New Roman" w:cs="Times New Roman"/>
          <w:sz w:val="24"/>
          <w:szCs w:val="24"/>
          <w:lang w:val="es-ES"/>
        </w:rPr>
        <w:t>1</w:t>
      </w:r>
      <w:r w:rsidR="00841ECA" w:rsidRPr="00AC3B13">
        <w:rPr>
          <w:rFonts w:ascii="Times New Roman" w:hAnsi="Times New Roman" w:cs="Times New Roman"/>
          <w:sz w:val="24"/>
          <w:szCs w:val="24"/>
          <w:lang w:val="es-ES"/>
        </w:rPr>
        <w:t>-y,-z</w:t>
      </w:r>
      <w:r w:rsidRPr="00AC3B13">
        <w:rPr>
          <w:rFonts w:ascii="Times New Roman" w:hAnsi="Times New Roman" w:cs="Times New Roman"/>
          <w:sz w:val="24"/>
          <w:szCs w:val="24"/>
          <w:lang w:val="es-ES"/>
        </w:rPr>
        <w:t xml:space="preserve">, </w:t>
      </w:r>
      <w:r w:rsidRPr="00AC3B13">
        <w:rPr>
          <w:rFonts w:ascii="Times New Roman" w:hAnsi="Times New Roman" w:cs="Times New Roman"/>
          <w:sz w:val="24"/>
          <w:szCs w:val="24"/>
          <w:vertAlign w:val="superscript"/>
          <w:lang w:val="es-ES"/>
        </w:rPr>
        <w:t xml:space="preserve">b </w:t>
      </w:r>
      <w:r w:rsidRPr="00AC3B13">
        <w:rPr>
          <w:rFonts w:ascii="Times New Roman" w:hAnsi="Times New Roman" w:cs="Times New Roman"/>
          <w:sz w:val="24"/>
          <w:szCs w:val="24"/>
          <w:lang w:val="es-ES"/>
        </w:rPr>
        <w:t>= 1-x, 2-y,1-z</w:t>
      </w:r>
      <w:r w:rsidR="00841ECA" w:rsidRPr="00AC3B13">
        <w:rPr>
          <w:rFonts w:ascii="Times New Roman" w:hAnsi="Times New Roman" w:cs="Times New Roman"/>
          <w:sz w:val="24"/>
          <w:szCs w:val="24"/>
          <w:lang w:val="es-ES"/>
        </w:rPr>
        <w:t xml:space="preserve">, </w:t>
      </w:r>
      <w:r w:rsidR="00841ECA" w:rsidRPr="00AC3B13">
        <w:rPr>
          <w:rFonts w:ascii="Times New Roman" w:hAnsi="Times New Roman" w:cs="Times New Roman"/>
          <w:sz w:val="24"/>
          <w:szCs w:val="24"/>
          <w:vertAlign w:val="superscript"/>
          <w:lang w:val="es-ES"/>
        </w:rPr>
        <w:t>c</w:t>
      </w:r>
      <w:r w:rsidR="00841ECA" w:rsidRPr="00AC3B13">
        <w:rPr>
          <w:rFonts w:ascii="Times New Roman" w:hAnsi="Times New Roman" w:cs="Times New Roman"/>
          <w:sz w:val="24"/>
          <w:szCs w:val="24"/>
          <w:lang w:val="es-ES"/>
        </w:rPr>
        <w:t>= 1-x,1-y,1-z.</w:t>
      </w:r>
    </w:p>
    <w:p w:rsidR="005F15A4" w:rsidRDefault="005F15A4">
      <w:pPr>
        <w:rPr>
          <w:rFonts w:ascii="Times New Roman" w:hAnsi="Times New Roman" w:cs="Times New Roman"/>
          <w:sz w:val="24"/>
          <w:szCs w:val="24"/>
          <w:lang w:val="es-ES"/>
        </w:rPr>
      </w:pPr>
    </w:p>
    <w:p w:rsidR="005F15A4" w:rsidRDefault="005F15A4">
      <w:pPr>
        <w:rPr>
          <w:rFonts w:ascii="Times New Roman" w:hAnsi="Times New Roman" w:cs="Times New Roman"/>
          <w:sz w:val="24"/>
          <w:szCs w:val="24"/>
          <w:lang w:val="es-ES"/>
        </w:rPr>
      </w:pPr>
    </w:p>
    <w:p w:rsidR="00DC214A" w:rsidRPr="00AC3B13" w:rsidRDefault="00F33401" w:rsidP="00927F7C">
      <w:pPr>
        <w:spacing w:after="0" w:line="360" w:lineRule="auto"/>
        <w:jc w:val="both"/>
        <w:rPr>
          <w:rFonts w:ascii="Times New Roman" w:hAnsi="Times New Roman" w:cs="Times New Roman"/>
          <w:bCs/>
          <w:sz w:val="24"/>
          <w:szCs w:val="24"/>
        </w:rPr>
      </w:pPr>
      <w:r w:rsidRPr="00AC3B13">
        <w:rPr>
          <w:rFonts w:ascii="Times New Roman" w:hAnsi="Times New Roman" w:cs="Times New Roman"/>
          <w:bCs/>
          <w:i/>
          <w:sz w:val="24"/>
          <w:szCs w:val="24"/>
        </w:rPr>
        <w:t>1</w:t>
      </w:r>
      <w:r w:rsidR="00DC214A" w:rsidRPr="00AC3B13">
        <w:rPr>
          <w:rFonts w:ascii="Times New Roman" w:hAnsi="Times New Roman" w:cs="Times New Roman"/>
          <w:bCs/>
          <w:i/>
          <w:sz w:val="24"/>
          <w:szCs w:val="24"/>
        </w:rPr>
        <w:t>.5.</w:t>
      </w:r>
      <w:r w:rsidR="00DC214A" w:rsidRPr="00AC3B13">
        <w:rPr>
          <w:rFonts w:ascii="Times New Roman" w:hAnsi="Times New Roman" w:cs="Times New Roman"/>
          <w:bCs/>
          <w:sz w:val="24"/>
          <w:szCs w:val="24"/>
        </w:rPr>
        <w:t xml:space="preserve"> </w:t>
      </w:r>
      <w:r w:rsidR="00DC214A" w:rsidRPr="00AC3B13">
        <w:rPr>
          <w:rFonts w:ascii="Times New Roman" w:hAnsi="Times New Roman" w:cs="Times New Roman"/>
          <w:bCs/>
          <w:i/>
          <w:sz w:val="24"/>
          <w:szCs w:val="24"/>
        </w:rPr>
        <w:t>Theoretical Methods</w:t>
      </w:r>
    </w:p>
    <w:p w:rsidR="00DC214A" w:rsidRDefault="00DC214A" w:rsidP="00927F7C">
      <w:pPr>
        <w:spacing w:after="0" w:line="360" w:lineRule="auto"/>
        <w:jc w:val="both"/>
        <w:rPr>
          <w:rFonts w:ascii="Times New Roman" w:hAnsi="Times New Roman" w:cs="Times New Roman"/>
          <w:bCs/>
          <w:sz w:val="24"/>
          <w:szCs w:val="24"/>
        </w:rPr>
      </w:pPr>
      <w:r w:rsidRPr="00AC3B13">
        <w:rPr>
          <w:rFonts w:ascii="Times New Roman" w:hAnsi="Times New Roman" w:cs="Times New Roman"/>
          <w:bCs/>
          <w:sz w:val="24"/>
          <w:szCs w:val="24"/>
        </w:rPr>
        <w:tab/>
        <w:t>The geometries of the complex included in this study were computed at the M06-2X/def2-TZVP level of theory using the crystallographic coordinates. For all calculations we have used the GAUSSIAN-09 program [</w:t>
      </w:r>
      <w:r w:rsidR="00DC66C8" w:rsidRPr="00AC3B13">
        <w:rPr>
          <w:rFonts w:ascii="Times New Roman" w:hAnsi="Times New Roman" w:cs="Times New Roman"/>
          <w:bCs/>
          <w:sz w:val="24"/>
          <w:szCs w:val="24"/>
        </w:rPr>
        <w:t>4</w:t>
      </w:r>
      <w:r w:rsidRPr="00AC3B13">
        <w:rPr>
          <w:rFonts w:ascii="Times New Roman" w:hAnsi="Times New Roman" w:cs="Times New Roman"/>
          <w:bCs/>
          <w:sz w:val="24"/>
          <w:szCs w:val="24"/>
        </w:rPr>
        <w:t>]. We have also used the Grimme’s dispersion [</w:t>
      </w:r>
      <w:r w:rsidR="00DC66C8" w:rsidRPr="00AC3B13">
        <w:rPr>
          <w:rFonts w:ascii="Times New Roman" w:hAnsi="Times New Roman" w:cs="Times New Roman"/>
          <w:bCs/>
          <w:sz w:val="24"/>
          <w:szCs w:val="24"/>
        </w:rPr>
        <w:t>5</w:t>
      </w:r>
      <w:r w:rsidRPr="00AC3B13">
        <w:rPr>
          <w:rFonts w:ascii="Times New Roman" w:hAnsi="Times New Roman" w:cs="Times New Roman"/>
          <w:bCs/>
          <w:sz w:val="24"/>
          <w:szCs w:val="24"/>
        </w:rPr>
        <w:t>] correction as implemented in GAUSSIAN-09 program since it is adequate for the evaluation of noncovalent interactions where dispersion effects are relevant like σ-hole interactions. The basis set superposition error for the calculation of interaction energies has been corrected using the counterpoise method [</w:t>
      </w:r>
      <w:r w:rsidR="00DC66C8" w:rsidRPr="00AC3B13">
        <w:rPr>
          <w:rFonts w:ascii="Times New Roman" w:hAnsi="Times New Roman" w:cs="Times New Roman"/>
          <w:bCs/>
          <w:sz w:val="24"/>
          <w:szCs w:val="24"/>
        </w:rPr>
        <w:t>6</w:t>
      </w:r>
      <w:r w:rsidRPr="00AC3B13">
        <w:rPr>
          <w:rFonts w:ascii="Times New Roman" w:hAnsi="Times New Roman" w:cs="Times New Roman"/>
          <w:bCs/>
          <w:sz w:val="24"/>
          <w:szCs w:val="24"/>
        </w:rPr>
        <w:t>]. The NCI plot [</w:t>
      </w:r>
      <w:r w:rsidR="00DC66C8" w:rsidRPr="00AC3B13">
        <w:rPr>
          <w:rFonts w:ascii="Times New Roman" w:hAnsi="Times New Roman" w:cs="Times New Roman"/>
          <w:bCs/>
          <w:sz w:val="24"/>
          <w:szCs w:val="24"/>
        </w:rPr>
        <w:t>7</w:t>
      </w:r>
      <w:r w:rsidRPr="00AC3B13">
        <w:rPr>
          <w:rFonts w:ascii="Times New Roman" w:hAnsi="Times New Roman" w:cs="Times New Roman"/>
          <w:bCs/>
          <w:sz w:val="24"/>
          <w:szCs w:val="24"/>
        </w:rPr>
        <w:t xml:space="preserve">] isosurfaces have been used to characterize noncovalent interactions. They correspond to both favorable and unfavorable interactions, as differentiated by the sign of the second density Hessian eigen value and defined by the isosurface color. The color scheme is a red-yellow-green-blue scale with red for </w:t>
      </w:r>
      <w:r w:rsidRPr="00AC3B13">
        <w:rPr>
          <w:rFonts w:ascii="Times New Roman" w:hAnsi="Times New Roman" w:cs="Times New Roman"/>
          <w:bCs/>
          <w:sz w:val="24"/>
          <w:szCs w:val="24"/>
          <w:lang w:val="es-ES"/>
        </w:rPr>
        <w:t>ρ</w:t>
      </w:r>
      <w:r w:rsidRPr="00AC3B13">
        <w:rPr>
          <w:rFonts w:ascii="Times New Roman" w:hAnsi="Times New Roman" w:cs="Times New Roman"/>
          <w:bCs/>
          <w:sz w:val="24"/>
          <w:szCs w:val="24"/>
          <w:vertAlign w:val="superscript"/>
        </w:rPr>
        <w:t>+</w:t>
      </w:r>
      <w:r w:rsidRPr="00AC3B13">
        <w:rPr>
          <w:rFonts w:ascii="Times New Roman" w:hAnsi="Times New Roman" w:cs="Times New Roman"/>
          <w:bCs/>
          <w:sz w:val="24"/>
          <w:szCs w:val="24"/>
          <w:vertAlign w:val="subscript"/>
        </w:rPr>
        <w:t>cut</w:t>
      </w:r>
      <w:r w:rsidRPr="00AC3B13">
        <w:rPr>
          <w:rFonts w:ascii="Times New Roman" w:hAnsi="Times New Roman" w:cs="Times New Roman"/>
          <w:bCs/>
          <w:sz w:val="24"/>
          <w:szCs w:val="24"/>
        </w:rPr>
        <w:t xml:space="preserve"> (repulsive) and blue for </w:t>
      </w:r>
      <w:r w:rsidRPr="00AC3B13">
        <w:rPr>
          <w:rFonts w:ascii="Times New Roman" w:hAnsi="Times New Roman" w:cs="Times New Roman"/>
          <w:bCs/>
          <w:sz w:val="24"/>
          <w:szCs w:val="24"/>
          <w:lang w:val="es-ES"/>
        </w:rPr>
        <w:t>ρ</w:t>
      </w:r>
      <w:r w:rsidRPr="00AC3B13">
        <w:rPr>
          <w:rFonts w:ascii="Times New Roman" w:hAnsi="Times New Roman" w:cs="Times New Roman"/>
          <w:bCs/>
          <w:sz w:val="24"/>
          <w:szCs w:val="24"/>
          <w:vertAlign w:val="superscript"/>
        </w:rPr>
        <w:t>−</w:t>
      </w:r>
      <w:r w:rsidRPr="00AC3B13">
        <w:rPr>
          <w:rFonts w:ascii="Times New Roman" w:hAnsi="Times New Roman" w:cs="Times New Roman"/>
          <w:bCs/>
          <w:sz w:val="24"/>
          <w:szCs w:val="24"/>
          <w:vertAlign w:val="subscript"/>
        </w:rPr>
        <w:t>cut</w:t>
      </w:r>
      <w:r w:rsidRPr="00AC3B13">
        <w:rPr>
          <w:rFonts w:ascii="Times New Roman" w:hAnsi="Times New Roman" w:cs="Times New Roman"/>
          <w:bCs/>
          <w:sz w:val="24"/>
          <w:szCs w:val="24"/>
        </w:rPr>
        <w:t xml:space="preserve"> (attractive).</w:t>
      </w:r>
    </w:p>
    <w:p w:rsidR="003C0CA1" w:rsidRPr="00AC3B13" w:rsidRDefault="003C0CA1" w:rsidP="00927F7C">
      <w:pPr>
        <w:spacing w:after="0" w:line="360" w:lineRule="auto"/>
        <w:jc w:val="both"/>
        <w:rPr>
          <w:rFonts w:ascii="Times New Roman" w:hAnsi="Times New Roman" w:cs="Times New Roman"/>
          <w:bCs/>
          <w:sz w:val="24"/>
          <w:szCs w:val="24"/>
        </w:rPr>
      </w:pPr>
    </w:p>
    <w:p w:rsidR="00DC214A" w:rsidRPr="00AC3B13" w:rsidRDefault="00F33401" w:rsidP="003C0CA1">
      <w:pPr>
        <w:keepNext/>
        <w:spacing w:after="0" w:line="36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lastRenderedPageBreak/>
        <w:t>1</w:t>
      </w:r>
      <w:r w:rsidR="00DC214A" w:rsidRPr="00AC3B13">
        <w:rPr>
          <w:rFonts w:ascii="Times New Roman" w:hAnsi="Times New Roman" w:cs="Times New Roman"/>
          <w:bCs/>
          <w:i/>
          <w:sz w:val="24"/>
          <w:szCs w:val="24"/>
        </w:rPr>
        <w:t>.6. Hirshfeld surface analysis</w:t>
      </w:r>
    </w:p>
    <w:p w:rsidR="00DC214A" w:rsidRDefault="00DC214A" w:rsidP="00927F7C">
      <w:pPr>
        <w:spacing w:after="0" w:line="360" w:lineRule="auto"/>
        <w:jc w:val="both"/>
        <w:rPr>
          <w:rFonts w:ascii="Times New Roman" w:hAnsi="Times New Roman" w:cs="Times New Roman"/>
          <w:bCs/>
          <w:sz w:val="24"/>
          <w:szCs w:val="24"/>
        </w:rPr>
      </w:pPr>
      <w:r w:rsidRPr="00AC3B13">
        <w:rPr>
          <w:rFonts w:ascii="Times New Roman" w:hAnsi="Times New Roman" w:cs="Times New Roman"/>
          <w:bCs/>
          <w:sz w:val="24"/>
          <w:szCs w:val="24"/>
        </w:rPr>
        <w:tab/>
        <w:t xml:space="preserve">Hirshfeld surfaces </w:t>
      </w:r>
      <w:r w:rsidRPr="00AC3B13">
        <w:rPr>
          <w:rFonts w:ascii="Times New Roman" w:hAnsi="Times New Roman" w:cs="Times New Roman"/>
          <w:bCs/>
          <w:sz w:val="24"/>
          <w:szCs w:val="24"/>
          <w:lang w:val="en-IN"/>
        </w:rPr>
        <w:t>[</w:t>
      </w:r>
      <w:r w:rsidR="00DC66C8" w:rsidRPr="00AC3B13">
        <w:rPr>
          <w:rFonts w:ascii="Times New Roman" w:hAnsi="Times New Roman" w:cs="Times New Roman"/>
          <w:bCs/>
          <w:sz w:val="24"/>
          <w:szCs w:val="24"/>
          <w:lang w:val="en-IN"/>
        </w:rPr>
        <w:t>8</w:t>
      </w:r>
      <w:r w:rsidRPr="00AC3B13">
        <w:rPr>
          <w:rFonts w:ascii="Times New Roman" w:hAnsi="Times New Roman" w:cs="Times New Roman"/>
          <w:bCs/>
          <w:sz w:val="24"/>
          <w:szCs w:val="24"/>
          <w:lang w:val="en-IN"/>
        </w:rPr>
        <w:t>-</w:t>
      </w:r>
      <w:r w:rsidR="00DC66C8" w:rsidRPr="00AC3B13">
        <w:rPr>
          <w:rFonts w:ascii="Times New Roman" w:hAnsi="Times New Roman" w:cs="Times New Roman"/>
          <w:bCs/>
          <w:sz w:val="24"/>
          <w:szCs w:val="24"/>
          <w:lang w:val="en-IN"/>
        </w:rPr>
        <w:t>10</w:t>
      </w:r>
      <w:r w:rsidRPr="00AC3B13">
        <w:rPr>
          <w:rFonts w:ascii="Times New Roman" w:hAnsi="Times New Roman" w:cs="Times New Roman"/>
          <w:bCs/>
          <w:sz w:val="24"/>
          <w:szCs w:val="24"/>
          <w:lang w:val="en-IN"/>
        </w:rPr>
        <w:t>]</w:t>
      </w:r>
      <w:r w:rsidRPr="00AC3B13">
        <w:rPr>
          <w:rFonts w:ascii="Times New Roman" w:hAnsi="Times New Roman" w:cs="Times New Roman"/>
          <w:bCs/>
          <w:sz w:val="24"/>
          <w:szCs w:val="24"/>
        </w:rPr>
        <w:t xml:space="preserve"> and the associated two-dimensional (2D) fingerprint plots </w:t>
      </w:r>
      <w:r w:rsidRPr="00AC3B13">
        <w:rPr>
          <w:rFonts w:ascii="Times New Roman" w:hAnsi="Times New Roman" w:cs="Times New Roman"/>
          <w:bCs/>
          <w:sz w:val="24"/>
          <w:szCs w:val="24"/>
          <w:lang w:val="en-IN"/>
        </w:rPr>
        <w:t>[</w:t>
      </w:r>
      <w:r w:rsidR="00DC66C8" w:rsidRPr="00AC3B13">
        <w:rPr>
          <w:rFonts w:ascii="Times New Roman" w:hAnsi="Times New Roman" w:cs="Times New Roman"/>
          <w:bCs/>
          <w:sz w:val="24"/>
          <w:szCs w:val="24"/>
          <w:lang w:val="en-IN"/>
        </w:rPr>
        <w:t>11</w:t>
      </w:r>
      <w:r w:rsidR="001E473C">
        <w:rPr>
          <w:rFonts w:ascii="Times New Roman" w:hAnsi="Times New Roman" w:cs="Times New Roman"/>
          <w:bCs/>
          <w:sz w:val="24"/>
          <w:szCs w:val="24"/>
          <w:lang w:val="en-IN"/>
        </w:rPr>
        <w:noBreakHyphen/>
      </w:r>
      <w:r w:rsidRPr="00AC3B13">
        <w:rPr>
          <w:rFonts w:ascii="Times New Roman" w:hAnsi="Times New Roman" w:cs="Times New Roman"/>
          <w:bCs/>
          <w:sz w:val="24"/>
          <w:szCs w:val="24"/>
          <w:lang w:val="en-IN"/>
        </w:rPr>
        <w:t>1</w:t>
      </w:r>
      <w:r w:rsidR="00DC66C8" w:rsidRPr="00AC3B13">
        <w:rPr>
          <w:rFonts w:ascii="Times New Roman" w:hAnsi="Times New Roman" w:cs="Times New Roman"/>
          <w:bCs/>
          <w:sz w:val="24"/>
          <w:szCs w:val="24"/>
          <w:lang w:val="en-IN"/>
        </w:rPr>
        <w:t>3</w:t>
      </w:r>
      <w:r w:rsidRPr="00AC3B13">
        <w:rPr>
          <w:rFonts w:ascii="Times New Roman" w:hAnsi="Times New Roman" w:cs="Times New Roman"/>
          <w:bCs/>
          <w:sz w:val="24"/>
          <w:szCs w:val="24"/>
          <w:lang w:val="en-IN"/>
        </w:rPr>
        <w:t>]</w:t>
      </w:r>
      <w:r w:rsidRPr="00AC3B13">
        <w:rPr>
          <w:rFonts w:ascii="Times New Roman" w:hAnsi="Times New Roman" w:cs="Times New Roman"/>
          <w:bCs/>
          <w:sz w:val="24"/>
          <w:szCs w:val="24"/>
        </w:rPr>
        <w:t xml:space="preserve"> were calculated using Crystal Explorer, </w:t>
      </w:r>
      <w:r w:rsidRPr="00AC3B13">
        <w:rPr>
          <w:rFonts w:ascii="Times New Roman" w:hAnsi="Times New Roman" w:cs="Times New Roman"/>
          <w:bCs/>
          <w:sz w:val="24"/>
          <w:szCs w:val="24"/>
          <w:lang w:val="en-IN"/>
        </w:rPr>
        <w:t>[</w:t>
      </w:r>
      <w:r w:rsidR="00DC66C8" w:rsidRPr="00AC3B13">
        <w:rPr>
          <w:rFonts w:ascii="Times New Roman" w:hAnsi="Times New Roman" w:cs="Times New Roman"/>
          <w:bCs/>
          <w:sz w:val="24"/>
          <w:szCs w:val="24"/>
          <w:lang w:val="en-IN"/>
        </w:rPr>
        <w:t>14</w:t>
      </w:r>
      <w:r w:rsidRPr="00AC3B13">
        <w:rPr>
          <w:rFonts w:ascii="Times New Roman" w:hAnsi="Times New Roman" w:cs="Times New Roman"/>
          <w:bCs/>
          <w:sz w:val="24"/>
          <w:szCs w:val="24"/>
          <w:lang w:val="en-IN"/>
        </w:rPr>
        <w:t>]</w:t>
      </w:r>
      <w:r w:rsidRPr="00AC3B13">
        <w:rPr>
          <w:rFonts w:ascii="Times New Roman" w:hAnsi="Times New Roman" w:cs="Times New Roman"/>
          <w:bCs/>
          <w:sz w:val="24"/>
          <w:szCs w:val="24"/>
        </w:rPr>
        <w:t xml:space="preserve"> with bond lengths to hydrogen atoms set to standard values </w:t>
      </w:r>
      <w:r w:rsidRPr="00AC3B13">
        <w:rPr>
          <w:rFonts w:ascii="Times New Roman" w:hAnsi="Times New Roman" w:cs="Times New Roman"/>
          <w:bCs/>
          <w:sz w:val="24"/>
          <w:szCs w:val="24"/>
          <w:lang w:val="en-IN"/>
        </w:rPr>
        <w:t>[</w:t>
      </w:r>
      <w:r w:rsidR="00DC66C8" w:rsidRPr="00AC3B13">
        <w:rPr>
          <w:rFonts w:ascii="Times New Roman" w:hAnsi="Times New Roman" w:cs="Times New Roman"/>
          <w:bCs/>
          <w:sz w:val="24"/>
          <w:szCs w:val="24"/>
          <w:lang w:val="en-IN"/>
        </w:rPr>
        <w:t>15</w:t>
      </w:r>
      <w:r w:rsidRPr="00AC3B13">
        <w:rPr>
          <w:rFonts w:ascii="Times New Roman" w:hAnsi="Times New Roman" w:cs="Times New Roman"/>
          <w:bCs/>
          <w:sz w:val="24"/>
          <w:szCs w:val="24"/>
          <w:lang w:val="en-IN"/>
        </w:rPr>
        <w:t>]</w:t>
      </w:r>
      <w:r w:rsidRPr="00AC3B13">
        <w:rPr>
          <w:rFonts w:ascii="Times New Roman" w:hAnsi="Times New Roman" w:cs="Times New Roman"/>
          <w:bCs/>
          <w:sz w:val="24"/>
          <w:szCs w:val="24"/>
        </w:rPr>
        <w:t xml:space="preserve">. The more details could be found in many of our previous papers </w:t>
      </w:r>
      <w:r w:rsidRPr="00AC3B13">
        <w:rPr>
          <w:rFonts w:ascii="Times New Roman" w:hAnsi="Times New Roman" w:cs="Times New Roman"/>
          <w:bCs/>
          <w:sz w:val="24"/>
          <w:szCs w:val="24"/>
          <w:lang w:val="en-IN"/>
        </w:rPr>
        <w:t>[</w:t>
      </w:r>
      <w:r w:rsidR="00092DAC" w:rsidRPr="00AC3B13">
        <w:rPr>
          <w:rFonts w:ascii="Times New Roman" w:hAnsi="Times New Roman" w:cs="Times New Roman"/>
          <w:bCs/>
          <w:sz w:val="24"/>
          <w:szCs w:val="24"/>
          <w:lang w:val="en-IN"/>
        </w:rPr>
        <w:t>16</w:t>
      </w:r>
      <w:r w:rsidRPr="00AC3B13">
        <w:rPr>
          <w:rFonts w:ascii="Times New Roman" w:hAnsi="Times New Roman" w:cs="Times New Roman"/>
          <w:bCs/>
          <w:sz w:val="24"/>
          <w:szCs w:val="24"/>
          <w:lang w:val="en-IN"/>
        </w:rPr>
        <w:t>-</w:t>
      </w:r>
      <w:r w:rsidR="00092DAC" w:rsidRPr="00AC3B13">
        <w:rPr>
          <w:rFonts w:ascii="Times New Roman" w:hAnsi="Times New Roman" w:cs="Times New Roman"/>
          <w:bCs/>
          <w:sz w:val="24"/>
          <w:szCs w:val="24"/>
          <w:lang w:val="en-IN"/>
        </w:rPr>
        <w:t>18</w:t>
      </w:r>
      <w:r w:rsidRPr="00AC3B13">
        <w:rPr>
          <w:rFonts w:ascii="Times New Roman" w:hAnsi="Times New Roman" w:cs="Times New Roman"/>
          <w:bCs/>
          <w:sz w:val="24"/>
          <w:szCs w:val="24"/>
          <w:lang w:val="en-IN"/>
        </w:rPr>
        <w:t>]</w:t>
      </w:r>
      <w:r w:rsidRPr="00AC3B13">
        <w:rPr>
          <w:rFonts w:ascii="Times New Roman" w:hAnsi="Times New Roman" w:cs="Times New Roman"/>
          <w:bCs/>
          <w:sz w:val="24"/>
          <w:szCs w:val="24"/>
        </w:rPr>
        <w:t>.</w:t>
      </w:r>
    </w:p>
    <w:p w:rsidR="003C0CA1" w:rsidRPr="00AC3B13" w:rsidRDefault="003C0CA1" w:rsidP="00927F7C">
      <w:pPr>
        <w:spacing w:after="0" w:line="360" w:lineRule="auto"/>
        <w:jc w:val="both"/>
        <w:rPr>
          <w:rFonts w:ascii="Times New Roman" w:hAnsi="Times New Roman" w:cs="Times New Roman"/>
          <w:bCs/>
          <w:sz w:val="24"/>
          <w:szCs w:val="24"/>
        </w:rPr>
      </w:pPr>
    </w:p>
    <w:p w:rsidR="00DC214A" w:rsidRPr="00AC3B13" w:rsidRDefault="00F33401" w:rsidP="00927F7C">
      <w:pPr>
        <w:spacing w:after="0" w:line="36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t>1</w:t>
      </w:r>
      <w:r w:rsidR="00DC214A" w:rsidRPr="00AC3B13">
        <w:rPr>
          <w:rFonts w:ascii="Times New Roman" w:hAnsi="Times New Roman" w:cs="Times New Roman"/>
          <w:bCs/>
          <w:i/>
          <w:sz w:val="24"/>
          <w:szCs w:val="24"/>
        </w:rPr>
        <w:t>.7. Studies on catalytic decomposition of hydrogen peroxide</w:t>
      </w:r>
    </w:p>
    <w:p w:rsidR="00D60A4C" w:rsidRDefault="00DC214A" w:rsidP="00927F7C">
      <w:pPr>
        <w:spacing w:after="0" w:line="360" w:lineRule="auto"/>
        <w:jc w:val="both"/>
        <w:rPr>
          <w:rFonts w:ascii="Times New Roman" w:hAnsi="Times New Roman" w:cs="Times New Roman"/>
          <w:bCs/>
          <w:sz w:val="24"/>
          <w:szCs w:val="24"/>
        </w:rPr>
      </w:pPr>
      <w:r w:rsidRPr="00AC3B13">
        <w:rPr>
          <w:rFonts w:ascii="Times New Roman" w:hAnsi="Times New Roman" w:cs="Times New Roman"/>
          <w:bCs/>
          <w:sz w:val="24"/>
          <w:szCs w:val="24"/>
        </w:rPr>
        <w:tab/>
        <w:t>Volumetric measurement of evolved dioxygen during the catalase-like function measurement experiment was carried out following the literature method [</w:t>
      </w:r>
      <w:r w:rsidR="000808B4" w:rsidRPr="00AC3B13">
        <w:rPr>
          <w:rFonts w:ascii="Times New Roman" w:hAnsi="Times New Roman" w:cs="Times New Roman"/>
          <w:bCs/>
          <w:sz w:val="24"/>
          <w:szCs w:val="24"/>
        </w:rPr>
        <w:t>19</w:t>
      </w:r>
      <w:r w:rsidRPr="00AC3B13">
        <w:rPr>
          <w:rFonts w:ascii="Times New Roman" w:hAnsi="Times New Roman" w:cs="Times New Roman"/>
          <w:bCs/>
          <w:sz w:val="24"/>
          <w:szCs w:val="24"/>
        </w:rPr>
        <w:t>-</w:t>
      </w:r>
      <w:r w:rsidR="000808B4" w:rsidRPr="00AC3B13">
        <w:rPr>
          <w:rFonts w:ascii="Times New Roman" w:hAnsi="Times New Roman" w:cs="Times New Roman"/>
          <w:bCs/>
          <w:sz w:val="24"/>
          <w:szCs w:val="24"/>
        </w:rPr>
        <w:t>21</w:t>
      </w:r>
      <w:r w:rsidRPr="00AC3B13">
        <w:rPr>
          <w:rFonts w:ascii="Times New Roman" w:hAnsi="Times New Roman" w:cs="Times New Roman"/>
          <w:bCs/>
          <w:sz w:val="24"/>
          <w:szCs w:val="24"/>
        </w:rPr>
        <w:t>]. A 50 ml three-necked round-bottom flask containing 10</w:t>
      </w:r>
      <w:r w:rsidRPr="00AC3B13">
        <w:rPr>
          <w:rFonts w:ascii="Times New Roman" w:hAnsi="Times New Roman" w:cs="Times New Roman"/>
          <w:bCs/>
          <w:sz w:val="24"/>
          <w:szCs w:val="24"/>
          <w:vertAlign w:val="superscript"/>
        </w:rPr>
        <w:t>-3</w:t>
      </w:r>
      <w:r w:rsidRPr="00AC3B13">
        <w:rPr>
          <w:rFonts w:ascii="Times New Roman" w:hAnsi="Times New Roman" w:cs="Times New Roman"/>
          <w:bCs/>
          <w:sz w:val="24"/>
          <w:szCs w:val="24"/>
        </w:rPr>
        <w:t xml:space="preserve"> M 5 mL DMF solution of the complex was placed in a water bath at 25</w:t>
      </w:r>
      <w:r w:rsidR="001E473C">
        <w:rPr>
          <w:rFonts w:ascii="Times New Roman" w:hAnsi="Times New Roman" w:cs="Times New Roman"/>
          <w:bCs/>
          <w:sz w:val="24"/>
          <w:szCs w:val="24"/>
        </w:rPr>
        <w:t xml:space="preserve"> </w:t>
      </w:r>
      <w:r w:rsidRPr="00AC3B13">
        <w:rPr>
          <w:rFonts w:ascii="Times New Roman" w:hAnsi="Times New Roman" w:cs="Times New Roman"/>
          <w:bCs/>
          <w:sz w:val="24"/>
          <w:szCs w:val="24"/>
        </w:rPr>
        <w:t>°C. One of the necks was connected to a burette and the other two were stoppered by a rubber septum. While the solution was stirring, hydrogen peroxide (30% v/v) was injected into it through the rubber septum using a microsyringe. Volumes of evolved dioxygen were measured for fixed time intervals volumetrically.</w:t>
      </w:r>
    </w:p>
    <w:p w:rsidR="003C0CA1" w:rsidRPr="00AC3B13" w:rsidRDefault="003C0CA1" w:rsidP="00927F7C">
      <w:pPr>
        <w:spacing w:after="0" w:line="360" w:lineRule="auto"/>
        <w:jc w:val="both"/>
        <w:rPr>
          <w:rFonts w:ascii="Times New Roman" w:hAnsi="Times New Roman" w:cs="Times New Roman"/>
          <w:bCs/>
          <w:sz w:val="24"/>
          <w:szCs w:val="24"/>
        </w:rPr>
      </w:pPr>
    </w:p>
    <w:p w:rsidR="00186485" w:rsidRPr="00AC3B13" w:rsidRDefault="0023462E" w:rsidP="00927F7C">
      <w:pPr>
        <w:spacing w:after="0" w:line="360" w:lineRule="auto"/>
        <w:jc w:val="both"/>
        <w:rPr>
          <w:rFonts w:ascii="Times New Roman" w:hAnsi="Times New Roman" w:cs="Times New Roman"/>
          <w:b/>
          <w:bCs/>
          <w:sz w:val="28"/>
          <w:szCs w:val="28"/>
        </w:rPr>
      </w:pPr>
      <w:r w:rsidRPr="00AC3B13">
        <w:rPr>
          <w:rFonts w:ascii="Times New Roman" w:hAnsi="Times New Roman" w:cs="Times New Roman"/>
          <w:b/>
          <w:bCs/>
          <w:sz w:val="28"/>
          <w:szCs w:val="28"/>
        </w:rPr>
        <w:t>2. Result</w:t>
      </w:r>
      <w:r w:rsidR="00A95CFB" w:rsidRPr="00AC3B13">
        <w:rPr>
          <w:rFonts w:ascii="Times New Roman" w:hAnsi="Times New Roman" w:cs="Times New Roman"/>
          <w:b/>
          <w:bCs/>
          <w:sz w:val="28"/>
          <w:szCs w:val="28"/>
        </w:rPr>
        <w:t>s</w:t>
      </w:r>
      <w:r w:rsidRPr="00AC3B13">
        <w:rPr>
          <w:rFonts w:ascii="Times New Roman" w:hAnsi="Times New Roman" w:cs="Times New Roman"/>
          <w:b/>
          <w:bCs/>
          <w:sz w:val="28"/>
          <w:szCs w:val="28"/>
        </w:rPr>
        <w:t xml:space="preserve"> and </w:t>
      </w:r>
      <w:r w:rsidR="008B65F5" w:rsidRPr="00AC3B13">
        <w:rPr>
          <w:rFonts w:ascii="Times New Roman" w:hAnsi="Times New Roman" w:cs="Times New Roman"/>
          <w:b/>
          <w:bCs/>
          <w:sz w:val="28"/>
          <w:szCs w:val="28"/>
        </w:rPr>
        <w:t>discussion</w:t>
      </w:r>
    </w:p>
    <w:p w:rsidR="00365A8D" w:rsidRPr="00AC3B13" w:rsidRDefault="00365A8D" w:rsidP="00927F7C">
      <w:pPr>
        <w:spacing w:after="0" w:line="36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t xml:space="preserve">1.1. Structure description of </w:t>
      </w:r>
      <w:r w:rsidRPr="00AC3B13">
        <w:rPr>
          <w:rFonts w:ascii="Times New Roman" w:hAnsi="Times New Roman" w:cs="Times New Roman"/>
          <w:i/>
          <w:iCs/>
          <w:sz w:val="24"/>
          <w:szCs w:val="24"/>
        </w:rPr>
        <w:t>[MnL(CH</w:t>
      </w:r>
      <w:r w:rsidRPr="00AC3B13">
        <w:rPr>
          <w:rFonts w:ascii="Times New Roman" w:hAnsi="Times New Roman" w:cs="Times New Roman"/>
          <w:i/>
          <w:iCs/>
          <w:sz w:val="24"/>
          <w:szCs w:val="24"/>
          <w:vertAlign w:val="subscript"/>
        </w:rPr>
        <w:t>3</w:t>
      </w:r>
      <w:r w:rsidRPr="00AC3B13">
        <w:rPr>
          <w:rFonts w:ascii="Times New Roman" w:hAnsi="Times New Roman" w:cs="Times New Roman"/>
          <w:i/>
          <w:iCs/>
          <w:sz w:val="24"/>
          <w:szCs w:val="24"/>
        </w:rPr>
        <w:t>OH)(H</w:t>
      </w:r>
      <w:r w:rsidRPr="00AC3B13">
        <w:rPr>
          <w:rFonts w:ascii="Times New Roman" w:hAnsi="Times New Roman" w:cs="Times New Roman"/>
          <w:i/>
          <w:iCs/>
          <w:sz w:val="24"/>
          <w:szCs w:val="24"/>
          <w:vertAlign w:val="subscript"/>
        </w:rPr>
        <w:t>2</w:t>
      </w:r>
      <w:r w:rsidRPr="00AC3B13">
        <w:rPr>
          <w:rFonts w:ascii="Times New Roman" w:hAnsi="Times New Roman" w:cs="Times New Roman"/>
          <w:i/>
          <w:iCs/>
          <w:sz w:val="24"/>
          <w:szCs w:val="24"/>
        </w:rPr>
        <w:t>O)]ClO</w:t>
      </w:r>
      <w:r w:rsidRPr="00AC3B13">
        <w:rPr>
          <w:rFonts w:ascii="Times New Roman" w:hAnsi="Times New Roman" w:cs="Times New Roman"/>
          <w:i/>
          <w:iCs/>
          <w:sz w:val="24"/>
          <w:szCs w:val="24"/>
          <w:vertAlign w:val="subscript"/>
        </w:rPr>
        <w:t>4</w:t>
      </w:r>
      <w:r w:rsidRPr="00AC3B13">
        <w:rPr>
          <w:rFonts w:ascii="Times New Roman" w:hAnsi="Times New Roman" w:cs="Times New Roman"/>
          <w:iCs/>
          <w:sz w:val="24"/>
          <w:szCs w:val="24"/>
        </w:rPr>
        <w:t xml:space="preserve"> </w:t>
      </w:r>
      <w:r w:rsidRPr="00AC3B13">
        <w:rPr>
          <w:rFonts w:ascii="Times New Roman" w:hAnsi="Times New Roman" w:cs="Times New Roman"/>
          <w:i/>
          <w:sz w:val="24"/>
          <w:szCs w:val="24"/>
          <w:lang w:val="en-IN"/>
        </w:rPr>
        <w:t>(</w:t>
      </w:r>
      <w:r w:rsidR="001E473C">
        <w:rPr>
          <w:rFonts w:ascii="Times New Roman" w:hAnsi="Times New Roman" w:cs="Times New Roman"/>
          <w:i/>
          <w:sz w:val="24"/>
          <w:szCs w:val="24"/>
          <w:lang w:val="en-IN"/>
        </w:rPr>
        <w:t>s</w:t>
      </w:r>
      <w:r w:rsidRPr="00AC3B13">
        <w:rPr>
          <w:rFonts w:ascii="Times New Roman" w:hAnsi="Times New Roman" w:cs="Times New Roman"/>
          <w:i/>
          <w:sz w:val="24"/>
          <w:szCs w:val="24"/>
          <w:lang w:val="en-IN"/>
        </w:rPr>
        <w:t>ubunit B)</w:t>
      </w:r>
    </w:p>
    <w:p w:rsidR="00365A8D" w:rsidRPr="001E473C" w:rsidRDefault="00365A8D" w:rsidP="00927F7C">
      <w:pPr>
        <w:spacing w:after="0" w:line="360" w:lineRule="auto"/>
        <w:jc w:val="both"/>
        <w:rPr>
          <w:rFonts w:ascii="Times New Roman" w:hAnsi="Times New Roman" w:cs="Times New Roman"/>
          <w:bCs/>
          <w:sz w:val="24"/>
          <w:szCs w:val="24"/>
        </w:rPr>
      </w:pPr>
      <w:r w:rsidRPr="001E473C">
        <w:rPr>
          <w:rFonts w:ascii="Times New Roman" w:hAnsi="Times New Roman" w:cs="Times New Roman"/>
          <w:bCs/>
          <w:sz w:val="24"/>
          <w:szCs w:val="24"/>
        </w:rPr>
        <w:tab/>
      </w:r>
      <w:r w:rsidRPr="001E473C">
        <w:rPr>
          <w:rFonts w:ascii="Times New Roman" w:hAnsi="Times New Roman" w:cs="Times New Roman"/>
          <w:bCs/>
          <w:iCs/>
          <w:sz w:val="24"/>
          <w:szCs w:val="24"/>
        </w:rPr>
        <w:t xml:space="preserve">A </w:t>
      </w:r>
      <w:r w:rsidRPr="001E473C">
        <w:rPr>
          <w:rFonts w:ascii="Times New Roman" w:hAnsi="Times New Roman" w:cs="Times New Roman"/>
          <w:bCs/>
          <w:sz w:val="24"/>
          <w:szCs w:val="24"/>
        </w:rPr>
        <w:t xml:space="preserve">perspective view of the complex (subunit B) along with selective atom-numbering scheme is shown in Figure S1. </w:t>
      </w:r>
      <w:r w:rsidRPr="001E473C">
        <w:rPr>
          <w:rFonts w:ascii="Times New Roman" w:hAnsi="Times New Roman"/>
          <w:sz w:val="24"/>
          <w:szCs w:val="24"/>
        </w:rPr>
        <w:t>S</w:t>
      </w:r>
      <w:r w:rsidRPr="00AC3B13">
        <w:rPr>
          <w:rFonts w:ascii="Times New Roman" w:hAnsi="Times New Roman"/>
          <w:sz w:val="24"/>
          <w:szCs w:val="24"/>
        </w:rPr>
        <w:t xml:space="preserve">ingle crystal X-ray diffraction experiments reveals that subunit B of the complex consists of a distinct mononuclear unit </w:t>
      </w:r>
      <w:r w:rsidRPr="00AC3B13">
        <w:rPr>
          <w:rFonts w:ascii="Times New Roman" w:hAnsi="Times New Roman" w:cs="Times New Roman"/>
          <w:i/>
          <w:iCs/>
          <w:sz w:val="24"/>
          <w:szCs w:val="24"/>
        </w:rPr>
        <w:t>[MnL(CH</w:t>
      </w:r>
      <w:r w:rsidRPr="00AC3B13">
        <w:rPr>
          <w:rFonts w:ascii="Times New Roman" w:hAnsi="Times New Roman" w:cs="Times New Roman"/>
          <w:i/>
          <w:iCs/>
          <w:sz w:val="24"/>
          <w:szCs w:val="24"/>
          <w:vertAlign w:val="subscript"/>
        </w:rPr>
        <w:t>3</w:t>
      </w:r>
      <w:r w:rsidRPr="00AC3B13">
        <w:rPr>
          <w:rFonts w:ascii="Times New Roman" w:hAnsi="Times New Roman" w:cs="Times New Roman"/>
          <w:i/>
          <w:iCs/>
          <w:sz w:val="24"/>
          <w:szCs w:val="24"/>
        </w:rPr>
        <w:t>OH)(H</w:t>
      </w:r>
      <w:r w:rsidRPr="00AC3B13">
        <w:rPr>
          <w:rFonts w:ascii="Times New Roman" w:hAnsi="Times New Roman" w:cs="Times New Roman"/>
          <w:i/>
          <w:iCs/>
          <w:sz w:val="24"/>
          <w:szCs w:val="24"/>
          <w:vertAlign w:val="subscript"/>
        </w:rPr>
        <w:t>2</w:t>
      </w:r>
      <w:r w:rsidRPr="00AC3B13">
        <w:rPr>
          <w:rFonts w:ascii="Times New Roman" w:hAnsi="Times New Roman" w:cs="Times New Roman"/>
          <w:i/>
          <w:iCs/>
          <w:sz w:val="24"/>
          <w:szCs w:val="24"/>
        </w:rPr>
        <w:t>O)]</w:t>
      </w:r>
      <w:r w:rsidRPr="00AC3B13">
        <w:rPr>
          <w:rFonts w:ascii="Times New Roman" w:hAnsi="Times New Roman" w:cs="Times New Roman"/>
          <w:iCs/>
          <w:sz w:val="24"/>
          <w:szCs w:val="24"/>
        </w:rPr>
        <w:t xml:space="preserve"> together with a non-coordinated perchlorate anion</w:t>
      </w:r>
      <w:r w:rsidRPr="00AC3B13">
        <w:rPr>
          <w:rFonts w:ascii="Times New Roman" w:hAnsi="Times New Roman"/>
          <w:sz w:val="24"/>
          <w:szCs w:val="24"/>
        </w:rPr>
        <w:t>.</w:t>
      </w:r>
      <w:r w:rsidRPr="00AC3B13">
        <w:rPr>
          <w:rFonts w:ascii="Times New Roman" w:hAnsi="Times New Roman" w:cs="Times New Roman"/>
          <w:bCs/>
          <w:sz w:val="24"/>
          <w:szCs w:val="24"/>
        </w:rPr>
        <w:t xml:space="preserve"> </w:t>
      </w:r>
      <w:r w:rsidRPr="00AC3B13">
        <w:rPr>
          <w:rFonts w:ascii="Times New Roman" w:hAnsi="Times New Roman" w:cs="Times New Roman"/>
          <w:bCs/>
          <w:iCs/>
          <w:sz w:val="24"/>
          <w:szCs w:val="24"/>
          <w:lang w:val="en-IN"/>
        </w:rPr>
        <w:t xml:space="preserve">Selected </w:t>
      </w:r>
      <w:r w:rsidRPr="00AC3B13">
        <w:rPr>
          <w:rFonts w:ascii="Times New Roman" w:hAnsi="Times New Roman" w:cs="Times New Roman"/>
          <w:bCs/>
          <w:sz w:val="24"/>
          <w:szCs w:val="24"/>
        </w:rPr>
        <w:t xml:space="preserve">bond lengths and angles of subunit B are listed </w:t>
      </w:r>
      <w:r w:rsidRPr="001E473C">
        <w:rPr>
          <w:rFonts w:ascii="Times New Roman" w:hAnsi="Times New Roman" w:cs="Times New Roman"/>
          <w:bCs/>
          <w:sz w:val="24"/>
          <w:szCs w:val="24"/>
        </w:rPr>
        <w:t>in Tables S</w:t>
      </w:r>
      <w:r w:rsidR="007621D8" w:rsidRPr="001E473C">
        <w:rPr>
          <w:rFonts w:ascii="Times New Roman" w:hAnsi="Times New Roman" w:cs="Times New Roman"/>
          <w:bCs/>
          <w:sz w:val="24"/>
          <w:szCs w:val="24"/>
        </w:rPr>
        <w:t>4</w:t>
      </w:r>
      <w:r w:rsidRPr="001E473C">
        <w:rPr>
          <w:rFonts w:ascii="Times New Roman" w:hAnsi="Times New Roman" w:cs="Times New Roman"/>
          <w:bCs/>
          <w:sz w:val="24"/>
          <w:szCs w:val="24"/>
        </w:rPr>
        <w:t xml:space="preserve"> and S</w:t>
      </w:r>
      <w:r w:rsidR="007621D8" w:rsidRPr="001E473C">
        <w:rPr>
          <w:rFonts w:ascii="Times New Roman" w:hAnsi="Times New Roman" w:cs="Times New Roman"/>
          <w:bCs/>
          <w:sz w:val="24"/>
          <w:szCs w:val="24"/>
        </w:rPr>
        <w:t>5</w:t>
      </w:r>
      <w:r w:rsidR="001E473C">
        <w:rPr>
          <w:rFonts w:ascii="Times New Roman" w:hAnsi="Times New Roman" w:cs="Times New Roman"/>
          <w:bCs/>
          <w:sz w:val="24"/>
          <w:szCs w:val="24"/>
        </w:rPr>
        <w:t>,</w:t>
      </w:r>
      <w:r w:rsidR="003C0CA1" w:rsidRPr="001E473C">
        <w:rPr>
          <w:rFonts w:ascii="Times New Roman" w:hAnsi="Times New Roman" w:cs="Times New Roman"/>
          <w:bCs/>
          <w:sz w:val="24"/>
          <w:szCs w:val="24"/>
        </w:rPr>
        <w:t xml:space="preserve"> respectively.</w:t>
      </w:r>
    </w:p>
    <w:p w:rsidR="00365A8D" w:rsidRDefault="001E473C" w:rsidP="003C0CA1">
      <w:pPr>
        <w:spacing w:after="0" w:line="360" w:lineRule="auto"/>
        <w:ind w:firstLine="720"/>
        <w:jc w:val="both"/>
        <w:rPr>
          <w:rFonts w:ascii="Times New Roman" w:hAnsi="Times New Roman" w:cs="Times New Roman"/>
          <w:sz w:val="24"/>
          <w:szCs w:val="24"/>
        </w:rPr>
      </w:pPr>
      <w:r>
        <w:rPr>
          <w:rFonts w:ascii="Times New Roman" w:hAnsi="Times New Roman"/>
          <w:bCs/>
          <w:sz w:val="24"/>
          <w:szCs w:val="24"/>
        </w:rPr>
        <w:t>The manganese(III) center</w:t>
      </w:r>
      <w:r w:rsidR="00365A8D" w:rsidRPr="00AC3B13">
        <w:rPr>
          <w:rFonts w:ascii="Times New Roman" w:hAnsi="Times New Roman"/>
          <w:bCs/>
          <w:sz w:val="24"/>
          <w:szCs w:val="24"/>
        </w:rPr>
        <w:t xml:space="preserve"> Mn(2) </w:t>
      </w:r>
      <w:r w:rsidR="00365A8D" w:rsidRPr="00AC3B13">
        <w:rPr>
          <w:rFonts w:ascii="Times New Roman" w:hAnsi="Times New Roman" w:cs="Times New Roman"/>
          <w:bCs/>
          <w:sz w:val="24"/>
          <w:szCs w:val="24"/>
        </w:rPr>
        <w:t xml:space="preserve">has a six-coordinate distorted octahedral geometry in which two imine nitrogen atoms [N(3) and N(4)] and two phenoxo oxygen atoms [O(7) and O(8)] of a deprotonated Schiff base ligand, </w:t>
      </w:r>
      <w:r w:rsidR="00365A8D" w:rsidRPr="00AC3B13">
        <w:rPr>
          <w:rFonts w:ascii="Times New Roman" w:hAnsi="Times New Roman" w:cs="Times New Roman"/>
          <w:bCs/>
          <w:i/>
          <w:sz w:val="24"/>
          <w:szCs w:val="24"/>
        </w:rPr>
        <w:t>L</w:t>
      </w:r>
      <w:r w:rsidR="00365A8D" w:rsidRPr="00AC3B13">
        <w:rPr>
          <w:rFonts w:ascii="Times New Roman" w:hAnsi="Times New Roman" w:cs="Times New Roman"/>
          <w:bCs/>
          <w:i/>
          <w:sz w:val="24"/>
          <w:szCs w:val="24"/>
          <w:vertAlign w:val="superscript"/>
        </w:rPr>
        <w:t>2</w:t>
      </w:r>
      <w:r w:rsidR="00365A8D" w:rsidRPr="00AC3B13">
        <w:rPr>
          <w:rFonts w:ascii="Times New Roman" w:hAnsi="Times New Roman" w:cs="Times New Roman" w:hint="eastAsia"/>
          <w:bCs/>
          <w:i/>
          <w:sz w:val="24"/>
          <w:szCs w:val="24"/>
          <w:vertAlign w:val="superscript"/>
        </w:rPr>
        <w:t>−</w:t>
      </w:r>
      <w:r w:rsidR="00365A8D" w:rsidRPr="00AC3B13">
        <w:rPr>
          <w:rFonts w:ascii="Times New Roman" w:hAnsi="Times New Roman" w:cs="Times New Roman"/>
          <w:bCs/>
          <w:sz w:val="24"/>
          <w:szCs w:val="24"/>
        </w:rPr>
        <w:t xml:space="preserve">, constitute the equatorial plane. On the other hand, the axial positions are coordinated by a water oxygen atom, O(9) and a methanol oxygen atom, O(10), furnishing a distorted octahedral coordination sphere around itself. </w:t>
      </w:r>
      <w:r w:rsidR="00365A8D" w:rsidRPr="00AC3B13">
        <w:rPr>
          <w:rFonts w:ascii="Times New Roman" w:hAnsi="Times New Roman" w:cs="Times New Roman"/>
          <w:color w:val="000000"/>
          <w:sz w:val="24"/>
          <w:szCs w:val="24"/>
        </w:rPr>
        <w:t>The deviations of the coordinating oxygen atoms, O(7), O(8) and nitrogen atoms N(3), N(4) in the basal plane from the mean plane passing through the</w:t>
      </w:r>
      <w:r w:rsidR="00365A8D" w:rsidRPr="00AC3B13">
        <w:rPr>
          <w:rFonts w:ascii="Times New Roman" w:hAnsi="Times New Roman" w:cs="Times New Roman"/>
          <w:sz w:val="24"/>
          <w:szCs w:val="24"/>
        </w:rPr>
        <w:t>m are 0.064(3), –0.07</w:t>
      </w:r>
      <w:r w:rsidR="00B4098C" w:rsidRPr="00AC3B13">
        <w:rPr>
          <w:rFonts w:ascii="Times New Roman" w:hAnsi="Times New Roman" w:cs="Times New Roman"/>
          <w:sz w:val="24"/>
          <w:szCs w:val="24"/>
        </w:rPr>
        <w:t>6</w:t>
      </w:r>
      <w:r w:rsidR="00365A8D" w:rsidRPr="00AC3B13">
        <w:rPr>
          <w:rFonts w:ascii="Times New Roman" w:hAnsi="Times New Roman" w:cs="Times New Roman"/>
          <w:sz w:val="24"/>
          <w:szCs w:val="24"/>
        </w:rPr>
        <w:t>(</w:t>
      </w:r>
      <w:r w:rsidR="00B4098C" w:rsidRPr="00AC3B13">
        <w:rPr>
          <w:rFonts w:ascii="Times New Roman" w:hAnsi="Times New Roman" w:cs="Times New Roman"/>
          <w:sz w:val="24"/>
          <w:szCs w:val="24"/>
        </w:rPr>
        <w:t>2</w:t>
      </w:r>
      <w:r w:rsidR="00365A8D" w:rsidRPr="00AC3B13">
        <w:rPr>
          <w:rFonts w:ascii="Times New Roman" w:hAnsi="Times New Roman" w:cs="Times New Roman"/>
          <w:sz w:val="24"/>
          <w:szCs w:val="24"/>
        </w:rPr>
        <w:t>), –0.072(3) and 0.062(3) Å respectively. The deviation of manganese ato</w:t>
      </w:r>
      <w:r w:rsidR="00365A8D" w:rsidRPr="00AC3B13">
        <w:rPr>
          <w:rFonts w:ascii="Times New Roman" w:hAnsi="Times New Roman" w:cs="Times New Roman"/>
          <w:color w:val="000000"/>
          <w:sz w:val="24"/>
          <w:szCs w:val="24"/>
        </w:rPr>
        <w:t>m Mn(2) from the same plane</w:t>
      </w:r>
      <w:r w:rsidR="00365A8D" w:rsidRPr="00AC3B13">
        <w:rPr>
          <w:rFonts w:ascii="Times New Roman" w:hAnsi="Times New Roman" w:cs="Times New Roman"/>
          <w:sz w:val="24"/>
          <w:szCs w:val="24"/>
        </w:rPr>
        <w:t xml:space="preserve"> is 0.02</w:t>
      </w:r>
      <w:r w:rsidR="00B4098C" w:rsidRPr="00AC3B13">
        <w:rPr>
          <w:rFonts w:ascii="Times New Roman" w:hAnsi="Times New Roman" w:cs="Times New Roman"/>
          <w:sz w:val="24"/>
          <w:szCs w:val="24"/>
        </w:rPr>
        <w:t>12</w:t>
      </w:r>
      <w:r w:rsidR="00365A8D" w:rsidRPr="00AC3B13">
        <w:rPr>
          <w:rFonts w:ascii="Times New Roman" w:hAnsi="Times New Roman" w:cs="Times New Roman"/>
          <w:sz w:val="24"/>
          <w:szCs w:val="24"/>
        </w:rPr>
        <w:t>(5) Å. The</w:t>
      </w:r>
      <w:r w:rsidR="00365A8D" w:rsidRPr="00AC3B13">
        <w:rPr>
          <w:rFonts w:ascii="Times New Roman" w:hAnsi="Times New Roman" w:cs="Times New Roman"/>
          <w:color w:val="000000"/>
          <w:sz w:val="24"/>
          <w:szCs w:val="24"/>
        </w:rPr>
        <w:t xml:space="preserve"> saturated six-membered chelate ring, R(</w:t>
      </w:r>
      <w:r w:rsidR="00365A8D" w:rsidRPr="00AC3B13">
        <w:rPr>
          <w:rFonts w:ascii="Times New Roman" w:hAnsi="Times New Roman" w:cs="Times New Roman"/>
          <w:sz w:val="24"/>
          <w:szCs w:val="24"/>
        </w:rPr>
        <w:t>2) [Mn(2)–N(3)–C(31)–C(32)–C(35)–N(4)] resem</w:t>
      </w:r>
      <w:r w:rsidR="00365A8D" w:rsidRPr="00AC3B13">
        <w:rPr>
          <w:rFonts w:ascii="Times New Roman" w:hAnsi="Times New Roman" w:cs="Times New Roman"/>
          <w:color w:val="000000"/>
          <w:sz w:val="24"/>
          <w:szCs w:val="24"/>
        </w:rPr>
        <w:t xml:space="preserve">bles a twist boat conformation with puckering parameters </w:t>
      </w:r>
      <w:r w:rsidR="00365A8D" w:rsidRPr="00AC3B13">
        <w:rPr>
          <w:rFonts w:ascii="Times New Roman" w:hAnsi="Times New Roman"/>
          <w:bCs/>
          <w:sz w:val="24"/>
          <w:szCs w:val="24"/>
        </w:rPr>
        <w:t>Q</w:t>
      </w:r>
      <w:r w:rsidR="00365A8D" w:rsidRPr="00AC3B13">
        <w:rPr>
          <w:rFonts w:ascii="Times New Roman" w:eastAsia="Calibri" w:hAnsi="Times New Roman" w:cs="Times New Roman"/>
          <w:sz w:val="24"/>
          <w:szCs w:val="24"/>
          <w:lang w:val="en-IN"/>
        </w:rPr>
        <w:t xml:space="preserve"> = 0.77</w:t>
      </w:r>
      <w:r w:rsidR="00E64B3B" w:rsidRPr="00AC3B13">
        <w:rPr>
          <w:rFonts w:ascii="Times New Roman" w:eastAsia="Calibri" w:hAnsi="Times New Roman" w:cs="Times New Roman"/>
          <w:sz w:val="24"/>
          <w:szCs w:val="24"/>
          <w:lang w:val="en-IN"/>
        </w:rPr>
        <w:t>2</w:t>
      </w:r>
      <w:r w:rsidR="00365A8D" w:rsidRPr="00AC3B13">
        <w:rPr>
          <w:rFonts w:ascii="Times New Roman" w:eastAsia="Calibri" w:hAnsi="Times New Roman" w:cs="Times New Roman"/>
          <w:sz w:val="24"/>
          <w:szCs w:val="24"/>
          <w:lang w:val="en-IN"/>
        </w:rPr>
        <w:t>(</w:t>
      </w:r>
      <w:r w:rsidR="00E64B3B" w:rsidRPr="00AC3B13">
        <w:rPr>
          <w:rFonts w:ascii="Times New Roman" w:eastAsia="Calibri" w:hAnsi="Times New Roman" w:cs="Times New Roman"/>
          <w:sz w:val="24"/>
          <w:szCs w:val="24"/>
          <w:lang w:val="en-IN"/>
        </w:rPr>
        <w:t>4</w:t>
      </w:r>
      <w:r w:rsidR="00365A8D" w:rsidRPr="00AC3B13">
        <w:rPr>
          <w:rFonts w:ascii="Times New Roman" w:eastAsia="Calibri" w:hAnsi="Times New Roman" w:cs="Times New Roman"/>
          <w:sz w:val="24"/>
          <w:szCs w:val="24"/>
          <w:lang w:val="en-IN"/>
        </w:rPr>
        <w:t>) Å, θ = 89.</w:t>
      </w:r>
      <w:r w:rsidR="00E64B3B" w:rsidRPr="00AC3B13">
        <w:rPr>
          <w:rFonts w:ascii="Times New Roman" w:eastAsia="Calibri" w:hAnsi="Times New Roman" w:cs="Times New Roman"/>
          <w:sz w:val="24"/>
          <w:szCs w:val="24"/>
          <w:lang w:val="en-IN"/>
        </w:rPr>
        <w:t>4</w:t>
      </w:r>
      <w:r w:rsidR="00365A8D" w:rsidRPr="00AC3B13">
        <w:rPr>
          <w:rFonts w:ascii="Times New Roman" w:eastAsia="Calibri" w:hAnsi="Times New Roman" w:cs="Times New Roman"/>
          <w:sz w:val="24"/>
          <w:szCs w:val="24"/>
          <w:lang w:val="en-IN"/>
        </w:rPr>
        <w:t>(</w:t>
      </w:r>
      <w:r w:rsidR="00E64B3B" w:rsidRPr="00AC3B13">
        <w:rPr>
          <w:rFonts w:ascii="Times New Roman" w:eastAsia="Calibri" w:hAnsi="Times New Roman" w:cs="Times New Roman"/>
          <w:sz w:val="24"/>
          <w:szCs w:val="24"/>
          <w:lang w:val="en-IN"/>
        </w:rPr>
        <w:t>3</w:t>
      </w:r>
      <w:r w:rsidR="00365A8D" w:rsidRPr="00AC3B13">
        <w:rPr>
          <w:rFonts w:ascii="Times New Roman" w:eastAsia="Calibri" w:hAnsi="Times New Roman" w:cs="Times New Roman"/>
          <w:sz w:val="24"/>
          <w:szCs w:val="24"/>
          <w:lang w:val="en-IN"/>
        </w:rPr>
        <w:t xml:space="preserve">)°, </w:t>
      </w:r>
      <w:r w:rsidR="00365A8D" w:rsidRPr="00AC3B13">
        <w:rPr>
          <w:rFonts w:ascii="Times New Roman" w:hAnsi="Times New Roman" w:hint="eastAsia"/>
          <w:bCs/>
          <w:sz w:val="24"/>
          <w:szCs w:val="24"/>
        </w:rPr>
        <w:t>ϕ</w:t>
      </w:r>
      <w:r w:rsidR="00365A8D" w:rsidRPr="00AC3B13">
        <w:rPr>
          <w:rFonts w:ascii="Times New Roman" w:eastAsia="Calibri" w:hAnsi="Times New Roman" w:cs="Times New Roman"/>
          <w:sz w:val="24"/>
          <w:szCs w:val="24"/>
          <w:lang w:val="en-IN"/>
        </w:rPr>
        <w:t xml:space="preserve"> =</w:t>
      </w:r>
      <w:r w:rsidR="00365A8D" w:rsidRPr="00AC3B13">
        <w:rPr>
          <w:rFonts w:ascii="Times New Roman" w:hAnsi="Times New Roman" w:cs="Times New Roman"/>
          <w:sz w:val="24"/>
          <w:szCs w:val="24"/>
        </w:rPr>
        <w:t xml:space="preserve"> 278.</w:t>
      </w:r>
      <w:r w:rsidR="00E64B3B" w:rsidRPr="00AC3B13">
        <w:rPr>
          <w:rFonts w:ascii="Times New Roman" w:hAnsi="Times New Roman" w:cs="Times New Roman"/>
          <w:sz w:val="24"/>
          <w:szCs w:val="24"/>
        </w:rPr>
        <w:t>2</w:t>
      </w:r>
      <w:r w:rsidR="00365A8D" w:rsidRPr="00AC3B13">
        <w:rPr>
          <w:rFonts w:ascii="Times New Roman" w:hAnsi="Times New Roman" w:cs="Times New Roman"/>
          <w:sz w:val="24"/>
          <w:szCs w:val="24"/>
        </w:rPr>
        <w:t>(3)°.</w:t>
      </w:r>
    </w:p>
    <w:p w:rsidR="00365A8D" w:rsidRPr="00AC3B13" w:rsidRDefault="003C0A5E" w:rsidP="00927F7C">
      <w:pPr>
        <w:spacing w:after="0" w:line="360" w:lineRule="auto"/>
        <w:jc w:val="center"/>
        <w:rPr>
          <w:rFonts w:ascii="Times New Roman" w:hAnsi="Times New Roman" w:cs="Times New Roman"/>
          <w:sz w:val="24"/>
          <w:szCs w:val="24"/>
        </w:rPr>
      </w:pPr>
      <w:r w:rsidRPr="00AC3B13">
        <w:rPr>
          <w:rFonts w:ascii="Times New Roman" w:hAnsi="Times New Roman" w:cs="Times New Roman"/>
          <w:noProof/>
          <w:sz w:val="24"/>
          <w:szCs w:val="24"/>
        </w:rPr>
        <w:lastRenderedPageBreak/>
        <w:drawing>
          <wp:inline distT="0" distB="0" distL="0" distR="0">
            <wp:extent cx="3822976" cy="2390583"/>
            <wp:effectExtent l="19050" t="0" r="6074" b="0"/>
            <wp:docPr id="8" name="Picture 7" descr="subunit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unit 2.tif"/>
                    <pic:cNvPicPr/>
                  </pic:nvPicPr>
                  <pic:blipFill>
                    <a:blip r:embed="rId7" cstate="print"/>
                    <a:stretch>
                      <a:fillRect/>
                    </a:stretch>
                  </pic:blipFill>
                  <pic:spPr>
                    <a:xfrm>
                      <a:off x="0" y="0"/>
                      <a:ext cx="3831494" cy="2395910"/>
                    </a:xfrm>
                    <a:prstGeom prst="rect">
                      <a:avLst/>
                    </a:prstGeom>
                  </pic:spPr>
                </pic:pic>
              </a:graphicData>
            </a:graphic>
          </wp:inline>
        </w:drawing>
      </w:r>
    </w:p>
    <w:p w:rsidR="00182689" w:rsidRPr="00AC3B13" w:rsidRDefault="0009764E" w:rsidP="001E473C">
      <w:pPr>
        <w:autoSpaceDE w:val="0"/>
        <w:autoSpaceDN w:val="0"/>
        <w:adjustRightInd w:val="0"/>
        <w:spacing w:before="120" w:after="0" w:line="360" w:lineRule="auto"/>
        <w:jc w:val="both"/>
        <w:rPr>
          <w:rFonts w:ascii="Times New Roman" w:hAnsi="Times New Roman" w:cs="Times New Roman"/>
          <w:sz w:val="24"/>
          <w:szCs w:val="24"/>
        </w:rPr>
      </w:pPr>
      <w:r w:rsidRPr="003C0CA1">
        <w:rPr>
          <w:rFonts w:ascii="Times New Roman" w:hAnsi="Times New Roman" w:cs="Times New Roman"/>
          <w:bCs/>
          <w:sz w:val="24"/>
          <w:szCs w:val="24"/>
        </w:rPr>
        <w:t>Figure S1</w:t>
      </w:r>
      <w:r w:rsidR="003C0CA1">
        <w:rPr>
          <w:rFonts w:ascii="Times New Roman" w:hAnsi="Times New Roman" w:cs="Times New Roman"/>
          <w:bCs/>
          <w:sz w:val="24"/>
          <w:szCs w:val="24"/>
        </w:rPr>
        <w:t>.</w:t>
      </w:r>
      <w:r w:rsidRPr="003C0CA1">
        <w:rPr>
          <w:rFonts w:ascii="Times New Roman" w:hAnsi="Times New Roman" w:cs="Times New Roman"/>
          <w:bCs/>
          <w:sz w:val="24"/>
          <w:szCs w:val="24"/>
        </w:rPr>
        <w:t xml:space="preserve"> </w:t>
      </w:r>
      <w:r w:rsidRPr="003C0CA1">
        <w:rPr>
          <w:rFonts w:ascii="Times New Roman" w:hAnsi="Times New Roman" w:cs="Times New Roman"/>
          <w:sz w:val="24"/>
          <w:szCs w:val="24"/>
        </w:rPr>
        <w:t>ORTEP</w:t>
      </w:r>
      <w:r w:rsidRPr="00AC3B13">
        <w:rPr>
          <w:rFonts w:ascii="Times New Roman" w:hAnsi="Times New Roman" w:cs="Times New Roman"/>
          <w:sz w:val="24"/>
          <w:szCs w:val="24"/>
        </w:rPr>
        <w:t xml:space="preserve"> presentation of subunit </w:t>
      </w:r>
      <w:r w:rsidR="00E52C85" w:rsidRPr="00AC3B13">
        <w:rPr>
          <w:rFonts w:ascii="Times New Roman" w:hAnsi="Times New Roman" w:cs="Times New Roman"/>
          <w:sz w:val="24"/>
          <w:szCs w:val="24"/>
        </w:rPr>
        <w:t>B</w:t>
      </w:r>
      <w:r w:rsidRPr="00AC3B13">
        <w:rPr>
          <w:rFonts w:ascii="Times New Roman" w:hAnsi="Times New Roman" w:cs="Times New Roman"/>
          <w:sz w:val="24"/>
          <w:szCs w:val="24"/>
        </w:rPr>
        <w:t xml:space="preserve"> of the complex (ellipsoids are drawn at the 50% probability level) with selected atom-numbering scheme.</w:t>
      </w:r>
      <w:r w:rsidR="00182689" w:rsidRPr="00AC3B13">
        <w:rPr>
          <w:rFonts w:ascii="Times New Roman" w:hAnsi="Times New Roman" w:cs="Times New Roman"/>
          <w:sz w:val="24"/>
          <w:szCs w:val="24"/>
        </w:rPr>
        <w:t xml:space="preserve"> Hydrogen atoms have been omitted for clarity.</w:t>
      </w:r>
    </w:p>
    <w:p w:rsidR="0009764E" w:rsidRPr="00AC3B13" w:rsidRDefault="0009764E" w:rsidP="00927F7C">
      <w:pPr>
        <w:spacing w:after="0" w:line="360" w:lineRule="auto"/>
        <w:jc w:val="center"/>
        <w:rPr>
          <w:rFonts w:ascii="Times New Roman" w:hAnsi="Times New Roman" w:cs="Times New Roman"/>
          <w:sz w:val="24"/>
          <w:szCs w:val="24"/>
        </w:rPr>
      </w:pPr>
    </w:p>
    <w:p w:rsidR="007F3827" w:rsidRDefault="00A145F2" w:rsidP="00927F7C">
      <w:pPr>
        <w:spacing w:after="0" w:line="360" w:lineRule="auto"/>
        <w:jc w:val="both"/>
        <w:rPr>
          <w:rFonts w:ascii="Times New Roman" w:eastAsia="Times New Roman" w:hAnsi="Times New Roman"/>
          <w:iCs/>
          <w:sz w:val="24"/>
          <w:szCs w:val="32"/>
        </w:rPr>
      </w:pPr>
      <w:r w:rsidRPr="00AC3B13">
        <w:rPr>
          <w:rFonts w:ascii="Times New Roman" w:hAnsi="Times New Roman"/>
          <w:sz w:val="24"/>
          <w:szCs w:val="24"/>
        </w:rPr>
        <w:t xml:space="preserve">Two hydrogen atoms, H(10A) and H(10B), of a water molecule attached with Mn(2) </w:t>
      </w:r>
      <w:r w:rsidR="007F3827" w:rsidRPr="00AC3B13">
        <w:rPr>
          <w:rFonts w:ascii="Times New Roman" w:hAnsi="Times New Roman"/>
          <w:sz w:val="24"/>
          <w:szCs w:val="24"/>
        </w:rPr>
        <w:t xml:space="preserve">in subunit 2 </w:t>
      </w:r>
      <w:r w:rsidRPr="00AC3B13">
        <w:rPr>
          <w:rFonts w:ascii="Times New Roman" w:hAnsi="Times New Roman"/>
          <w:sz w:val="24"/>
          <w:szCs w:val="24"/>
        </w:rPr>
        <w:t xml:space="preserve">form bifurcated hydrogen bonds with the oxygen atoms of Schiff base ligand. Hydrogen atom, H(10A), forms symmetry </w:t>
      </w:r>
      <w:r w:rsidRPr="00AC3B13">
        <w:rPr>
          <w:rFonts w:ascii="Times New Roman" w:hAnsi="Times New Roman"/>
          <w:sz w:val="24"/>
          <w:szCs w:val="24"/>
          <w:lang w:val="es-ES"/>
        </w:rPr>
        <w:t>(</w:t>
      </w:r>
      <w:r w:rsidRPr="00AC3B13">
        <w:rPr>
          <w:rFonts w:ascii="Times New Roman" w:hAnsi="Times New Roman"/>
          <w:sz w:val="24"/>
          <w:szCs w:val="24"/>
          <w:vertAlign w:val="superscript"/>
          <w:lang w:val="es-ES"/>
        </w:rPr>
        <w:t xml:space="preserve">b </w:t>
      </w:r>
      <w:r w:rsidRPr="00AC3B13">
        <w:rPr>
          <w:rFonts w:ascii="Times New Roman" w:hAnsi="Times New Roman"/>
          <w:sz w:val="24"/>
          <w:szCs w:val="24"/>
          <w:lang w:val="es-ES"/>
        </w:rPr>
        <w:t>= 1-x, 2-y,1-z)</w:t>
      </w:r>
      <w:r w:rsidRPr="00AC3B13">
        <w:rPr>
          <w:rFonts w:ascii="Times New Roman" w:hAnsi="Times New Roman"/>
          <w:sz w:val="24"/>
          <w:szCs w:val="24"/>
        </w:rPr>
        <w:t xml:space="preserve"> related hydrogen bonds with a phenoxy oxygen, O(</w:t>
      </w:r>
      <w:r w:rsidR="00D72607" w:rsidRPr="00AC3B13">
        <w:rPr>
          <w:rFonts w:ascii="Times New Roman" w:hAnsi="Times New Roman"/>
          <w:sz w:val="24"/>
          <w:szCs w:val="24"/>
        </w:rPr>
        <w:t>7</w:t>
      </w:r>
      <w:r w:rsidRPr="00AC3B13">
        <w:rPr>
          <w:rFonts w:ascii="Times New Roman" w:hAnsi="Times New Roman"/>
          <w:sz w:val="24"/>
          <w:szCs w:val="24"/>
        </w:rPr>
        <w:t>) and a methoxy oxygen, O(1</w:t>
      </w:r>
      <w:r w:rsidR="00D72607" w:rsidRPr="00AC3B13">
        <w:rPr>
          <w:rFonts w:ascii="Times New Roman" w:hAnsi="Times New Roman"/>
          <w:sz w:val="24"/>
          <w:szCs w:val="24"/>
        </w:rPr>
        <w:t>1</w:t>
      </w:r>
      <w:r w:rsidRPr="00AC3B13">
        <w:rPr>
          <w:rFonts w:ascii="Times New Roman" w:hAnsi="Times New Roman"/>
          <w:sz w:val="24"/>
          <w:szCs w:val="24"/>
        </w:rPr>
        <w:t xml:space="preserve">). Similarly hydrogen atom, H(10B), form symmetry </w:t>
      </w:r>
      <w:r w:rsidRPr="00AC3B13">
        <w:rPr>
          <w:rFonts w:ascii="Times New Roman" w:hAnsi="Times New Roman"/>
          <w:sz w:val="24"/>
          <w:szCs w:val="24"/>
          <w:lang w:val="es-ES"/>
        </w:rPr>
        <w:t>(</w:t>
      </w:r>
      <w:r w:rsidRPr="00AC3B13">
        <w:rPr>
          <w:rFonts w:ascii="Times New Roman" w:hAnsi="Times New Roman"/>
          <w:sz w:val="24"/>
          <w:szCs w:val="24"/>
          <w:vertAlign w:val="superscript"/>
          <w:lang w:val="es-ES"/>
        </w:rPr>
        <w:t xml:space="preserve">b </w:t>
      </w:r>
      <w:r w:rsidRPr="00AC3B13">
        <w:rPr>
          <w:rFonts w:ascii="Times New Roman" w:hAnsi="Times New Roman"/>
          <w:sz w:val="24"/>
          <w:szCs w:val="24"/>
          <w:lang w:val="es-ES"/>
        </w:rPr>
        <w:t xml:space="preserve">= </w:t>
      </w:r>
      <w:r w:rsidR="001E473C">
        <w:rPr>
          <w:rFonts w:ascii="Times New Roman" w:hAnsi="Times New Roman"/>
          <w:sz w:val="24"/>
          <w:szCs w:val="24"/>
          <w:lang w:val="es-ES"/>
        </w:rPr>
        <w:t>1-x, 2</w:t>
      </w:r>
      <w:r w:rsidR="001E473C">
        <w:rPr>
          <w:rFonts w:ascii="Times New Roman" w:hAnsi="Times New Roman"/>
          <w:sz w:val="24"/>
          <w:szCs w:val="24"/>
          <w:lang w:val="es-ES"/>
        </w:rPr>
        <w:noBreakHyphen/>
        <w:t>y, 1</w:t>
      </w:r>
      <w:r w:rsidR="001E473C">
        <w:rPr>
          <w:rFonts w:ascii="Times New Roman" w:hAnsi="Times New Roman"/>
          <w:sz w:val="24"/>
          <w:szCs w:val="24"/>
          <w:lang w:val="es-ES"/>
        </w:rPr>
        <w:noBreakHyphen/>
      </w:r>
      <w:r w:rsidRPr="00AC3B13">
        <w:rPr>
          <w:rFonts w:ascii="Times New Roman" w:hAnsi="Times New Roman"/>
          <w:sz w:val="24"/>
          <w:szCs w:val="24"/>
          <w:lang w:val="es-ES"/>
        </w:rPr>
        <w:t>z)</w:t>
      </w:r>
      <w:r w:rsidRPr="00AC3B13">
        <w:rPr>
          <w:rFonts w:ascii="Times New Roman" w:hAnsi="Times New Roman"/>
          <w:sz w:val="24"/>
          <w:szCs w:val="24"/>
        </w:rPr>
        <w:t xml:space="preserve"> related hydrogen bonds with a phenoxy oxygen, O(</w:t>
      </w:r>
      <w:r w:rsidR="00D72607" w:rsidRPr="00AC3B13">
        <w:rPr>
          <w:rFonts w:ascii="Times New Roman" w:hAnsi="Times New Roman"/>
          <w:sz w:val="24"/>
          <w:szCs w:val="24"/>
        </w:rPr>
        <w:t>8</w:t>
      </w:r>
      <w:r w:rsidRPr="00AC3B13">
        <w:rPr>
          <w:rFonts w:ascii="Times New Roman" w:hAnsi="Times New Roman"/>
          <w:sz w:val="24"/>
          <w:szCs w:val="24"/>
        </w:rPr>
        <w:t>) and a methoxy oxygen, O(1</w:t>
      </w:r>
      <w:r w:rsidR="00D72607" w:rsidRPr="00AC3B13">
        <w:rPr>
          <w:rFonts w:ascii="Times New Roman" w:hAnsi="Times New Roman"/>
          <w:sz w:val="24"/>
          <w:szCs w:val="24"/>
        </w:rPr>
        <w:t>2</w:t>
      </w:r>
      <w:r w:rsidRPr="00AC3B13">
        <w:rPr>
          <w:rFonts w:ascii="Times New Roman" w:hAnsi="Times New Roman"/>
          <w:sz w:val="24"/>
          <w:szCs w:val="24"/>
        </w:rPr>
        <w:t>).</w:t>
      </w:r>
      <w:r w:rsidR="00B56A71" w:rsidRPr="00AC3B13">
        <w:rPr>
          <w:rFonts w:ascii="Times New Roman" w:hAnsi="Times New Roman"/>
          <w:sz w:val="24"/>
          <w:szCs w:val="24"/>
        </w:rPr>
        <w:t xml:space="preserve"> </w:t>
      </w:r>
      <w:r w:rsidR="00B56A71" w:rsidRPr="00AC3B13">
        <w:rPr>
          <w:rFonts w:ascii="Times New Roman" w:eastAsia="Times New Roman" w:hAnsi="Times New Roman"/>
          <w:iCs/>
          <w:sz w:val="24"/>
          <w:szCs w:val="32"/>
        </w:rPr>
        <w:t xml:space="preserve">Hydrogen atom, H(9), attached with O(9) of a methanol forms </w:t>
      </w:r>
      <w:r w:rsidR="00B56A71" w:rsidRPr="00AC3B13">
        <w:rPr>
          <w:rFonts w:ascii="Times New Roman" w:hAnsi="Times New Roman"/>
          <w:sz w:val="24"/>
          <w:szCs w:val="24"/>
        </w:rPr>
        <w:t xml:space="preserve">symmetry </w:t>
      </w:r>
      <w:r w:rsidR="00B56A71" w:rsidRPr="00AC3B13">
        <w:rPr>
          <w:rFonts w:ascii="Times New Roman" w:hAnsi="Times New Roman"/>
          <w:sz w:val="24"/>
          <w:szCs w:val="24"/>
          <w:lang w:val="es-ES"/>
        </w:rPr>
        <w:t>(</w:t>
      </w:r>
      <w:r w:rsidR="00B56A71" w:rsidRPr="00AC3B13">
        <w:rPr>
          <w:rFonts w:ascii="Times New Roman" w:hAnsi="Times New Roman"/>
          <w:sz w:val="24"/>
          <w:szCs w:val="24"/>
          <w:vertAlign w:val="superscript"/>
          <w:lang w:val="es-ES"/>
        </w:rPr>
        <w:t xml:space="preserve">c </w:t>
      </w:r>
      <w:r w:rsidR="00B56A71" w:rsidRPr="00AC3B13">
        <w:rPr>
          <w:rFonts w:ascii="Times New Roman" w:hAnsi="Times New Roman"/>
          <w:sz w:val="24"/>
          <w:szCs w:val="24"/>
          <w:lang w:val="es-ES"/>
        </w:rPr>
        <w:t>= 1-x, 1-y,1-z)</w:t>
      </w:r>
      <w:r w:rsidR="00B56A71" w:rsidRPr="00AC3B13">
        <w:rPr>
          <w:rFonts w:ascii="Times New Roman" w:hAnsi="Times New Roman"/>
          <w:sz w:val="24"/>
          <w:szCs w:val="24"/>
        </w:rPr>
        <w:t xml:space="preserve"> related</w:t>
      </w:r>
      <w:r w:rsidR="00B56A71" w:rsidRPr="00AC3B13">
        <w:rPr>
          <w:rFonts w:ascii="Times New Roman" w:eastAsia="Times New Roman" w:hAnsi="Times New Roman"/>
          <w:iCs/>
          <w:sz w:val="24"/>
          <w:szCs w:val="32"/>
        </w:rPr>
        <w:t xml:space="preserve"> hydrogen bond with the oxygen atom, O(19), of a perchlorate ion. </w:t>
      </w:r>
      <w:r w:rsidR="001F7899" w:rsidRPr="00AC3B13">
        <w:rPr>
          <w:rFonts w:ascii="Times New Roman" w:eastAsia="Times New Roman" w:hAnsi="Times New Roman"/>
          <w:iCs/>
          <w:sz w:val="24"/>
          <w:szCs w:val="32"/>
        </w:rPr>
        <w:t>The hydrogen bonding interactions are shown in Fig</w:t>
      </w:r>
      <w:r w:rsidR="001E473C">
        <w:rPr>
          <w:rFonts w:ascii="Times New Roman" w:eastAsia="Times New Roman" w:hAnsi="Times New Roman"/>
          <w:iCs/>
          <w:sz w:val="24"/>
          <w:szCs w:val="32"/>
        </w:rPr>
        <w:t>ure</w:t>
      </w:r>
      <w:r w:rsidR="001F7899" w:rsidRPr="00AC3B13">
        <w:rPr>
          <w:rFonts w:ascii="Times New Roman" w:eastAsia="Times New Roman" w:hAnsi="Times New Roman"/>
          <w:iCs/>
          <w:sz w:val="24"/>
          <w:szCs w:val="32"/>
        </w:rPr>
        <w:t xml:space="preserve"> </w:t>
      </w:r>
      <w:r w:rsidR="001F7899" w:rsidRPr="001E473C">
        <w:rPr>
          <w:rFonts w:ascii="Times New Roman" w:eastAsia="Times New Roman" w:hAnsi="Times New Roman"/>
          <w:iCs/>
          <w:sz w:val="24"/>
          <w:szCs w:val="32"/>
        </w:rPr>
        <w:t>S2</w:t>
      </w:r>
      <w:r w:rsidR="001F7899" w:rsidRPr="00AC3B13">
        <w:rPr>
          <w:rFonts w:ascii="Times New Roman" w:eastAsia="Times New Roman" w:hAnsi="Times New Roman"/>
          <w:iCs/>
          <w:sz w:val="24"/>
          <w:szCs w:val="32"/>
        </w:rPr>
        <w:t xml:space="preserve">. </w:t>
      </w:r>
      <w:r w:rsidR="007F3827" w:rsidRPr="00AC3B13">
        <w:rPr>
          <w:rFonts w:ascii="Times New Roman" w:eastAsia="Times New Roman" w:hAnsi="Times New Roman"/>
          <w:iCs/>
          <w:sz w:val="24"/>
          <w:szCs w:val="32"/>
        </w:rPr>
        <w:t xml:space="preserve">Details of geometric features of </w:t>
      </w:r>
      <w:r w:rsidR="007F3827" w:rsidRPr="00AC3B13">
        <w:rPr>
          <w:rFonts w:ascii="Times New Roman" w:eastAsia="Times New Roman" w:hAnsi="Times New Roman"/>
          <w:sz w:val="24"/>
          <w:szCs w:val="24"/>
        </w:rPr>
        <w:t>hydrogen bonding</w:t>
      </w:r>
      <w:r w:rsidR="007F3827" w:rsidRPr="00AC3B13">
        <w:rPr>
          <w:rFonts w:ascii="Times New Roman" w:eastAsia="Times New Roman" w:hAnsi="Times New Roman"/>
          <w:iCs/>
          <w:sz w:val="24"/>
          <w:szCs w:val="32"/>
        </w:rPr>
        <w:t xml:space="preserve"> interactions are given in </w:t>
      </w:r>
      <w:r w:rsidR="007F3827" w:rsidRPr="003C0CA1">
        <w:rPr>
          <w:rFonts w:ascii="Times New Roman" w:eastAsia="Times New Roman" w:hAnsi="Times New Roman"/>
          <w:iCs/>
          <w:sz w:val="24"/>
          <w:szCs w:val="32"/>
        </w:rPr>
        <w:t xml:space="preserve">Table </w:t>
      </w:r>
      <w:r w:rsidR="007F3827" w:rsidRPr="003C0CA1">
        <w:rPr>
          <w:rFonts w:ascii="Times New Roman" w:hAnsi="Times New Roman"/>
          <w:bCs/>
          <w:sz w:val="24"/>
          <w:szCs w:val="24"/>
        </w:rPr>
        <w:t>S6</w:t>
      </w:r>
      <w:r w:rsidR="007F3827" w:rsidRPr="003C0CA1">
        <w:rPr>
          <w:rFonts w:ascii="Times New Roman" w:eastAsia="Times New Roman" w:hAnsi="Times New Roman"/>
          <w:iCs/>
          <w:sz w:val="24"/>
          <w:szCs w:val="32"/>
        </w:rPr>
        <w:t>.</w:t>
      </w:r>
    </w:p>
    <w:p w:rsidR="003C0CA1" w:rsidRPr="00AC3B13" w:rsidRDefault="003C0CA1" w:rsidP="00927F7C">
      <w:pPr>
        <w:spacing w:after="0" w:line="360" w:lineRule="auto"/>
        <w:jc w:val="both"/>
        <w:rPr>
          <w:rFonts w:ascii="Times New Roman" w:eastAsia="Times New Roman" w:hAnsi="Times New Roman"/>
          <w:iCs/>
          <w:sz w:val="24"/>
          <w:szCs w:val="32"/>
        </w:rPr>
      </w:pPr>
    </w:p>
    <w:p w:rsidR="00A145F2" w:rsidRPr="00AC3B13" w:rsidRDefault="00FE0E5B" w:rsidP="00927F7C">
      <w:pPr>
        <w:spacing w:after="0" w:line="360" w:lineRule="auto"/>
        <w:jc w:val="center"/>
        <w:rPr>
          <w:rFonts w:ascii="Times New Roman" w:hAnsi="Times New Roman" w:cs="Times New Roman"/>
          <w:bCs/>
          <w:sz w:val="24"/>
          <w:szCs w:val="24"/>
        </w:rPr>
      </w:pPr>
      <w:r w:rsidRPr="00AC3B13">
        <w:rPr>
          <w:rFonts w:ascii="Times New Roman" w:hAnsi="Times New Roman" w:cs="Times New Roman"/>
          <w:bCs/>
          <w:noProof/>
          <w:sz w:val="24"/>
          <w:szCs w:val="24"/>
        </w:rPr>
        <w:lastRenderedPageBreak/>
        <w:drawing>
          <wp:inline distT="0" distB="0" distL="0" distR="0">
            <wp:extent cx="4309890" cy="3786809"/>
            <wp:effectExtent l="19050" t="0" r="0" b="0"/>
            <wp:docPr id="1" name="Picture 0" descr="sub b bon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b bonding.tif"/>
                    <pic:cNvPicPr/>
                  </pic:nvPicPr>
                  <pic:blipFill>
                    <a:blip r:embed="rId8" cstate="print"/>
                    <a:stretch>
                      <a:fillRect/>
                    </a:stretch>
                  </pic:blipFill>
                  <pic:spPr>
                    <a:xfrm>
                      <a:off x="0" y="0"/>
                      <a:ext cx="4311327" cy="3788071"/>
                    </a:xfrm>
                    <a:prstGeom prst="rect">
                      <a:avLst/>
                    </a:prstGeom>
                  </pic:spPr>
                </pic:pic>
              </a:graphicData>
            </a:graphic>
          </wp:inline>
        </w:drawing>
      </w:r>
    </w:p>
    <w:p w:rsidR="001F7899" w:rsidRPr="00AC3B13" w:rsidRDefault="001F7899" w:rsidP="005F15A4">
      <w:pPr>
        <w:spacing w:after="120" w:line="360" w:lineRule="auto"/>
        <w:jc w:val="both"/>
        <w:rPr>
          <w:rFonts w:cs="Calibri"/>
          <w:sz w:val="24"/>
          <w:szCs w:val="24"/>
          <w:lang w:val="es-ES"/>
        </w:rPr>
      </w:pPr>
      <w:r w:rsidRPr="003C0CA1">
        <w:rPr>
          <w:rFonts w:ascii="Times New Roman" w:hAnsi="Times New Roman" w:cs="Times New Roman"/>
          <w:sz w:val="24"/>
          <w:szCs w:val="24"/>
        </w:rPr>
        <w:t>Figure S2</w:t>
      </w:r>
      <w:r w:rsidR="003C0CA1">
        <w:rPr>
          <w:rFonts w:ascii="Times New Roman" w:hAnsi="Times New Roman" w:cs="Times New Roman"/>
          <w:sz w:val="24"/>
          <w:szCs w:val="24"/>
        </w:rPr>
        <w:t>.</w:t>
      </w:r>
      <w:r w:rsidRPr="003C0CA1">
        <w:rPr>
          <w:rFonts w:ascii="Times New Roman" w:hAnsi="Times New Roman" w:cs="Times New Roman"/>
          <w:sz w:val="24"/>
          <w:szCs w:val="24"/>
        </w:rPr>
        <w:t xml:space="preserve"> Hydrogen bonding</w:t>
      </w:r>
      <w:r w:rsidRPr="00AC3B13">
        <w:rPr>
          <w:rFonts w:cs="Calibri"/>
          <w:sz w:val="24"/>
          <w:szCs w:val="24"/>
        </w:rPr>
        <w:t xml:space="preserve"> </w:t>
      </w:r>
      <w:r w:rsidRPr="00AC3B13">
        <w:rPr>
          <w:rFonts w:ascii="Times New Roman" w:hAnsi="Times New Roman" w:cs="Times New Roman"/>
          <w:sz w:val="24"/>
          <w:szCs w:val="24"/>
        </w:rPr>
        <w:t xml:space="preserve">interactions in the complex </w:t>
      </w:r>
      <w:r w:rsidRPr="00AC3B13">
        <w:rPr>
          <w:rFonts w:ascii="Times New Roman" w:hAnsi="Times New Roman" w:cs="Times New Roman"/>
          <w:iCs/>
          <w:sz w:val="24"/>
          <w:szCs w:val="24"/>
          <w:lang w:val="en-GB"/>
        </w:rPr>
        <w:t xml:space="preserve">(sub unit </w:t>
      </w:r>
      <w:r w:rsidR="008D522E" w:rsidRPr="00AC3B13">
        <w:rPr>
          <w:rFonts w:ascii="Times New Roman" w:hAnsi="Times New Roman" w:cs="Times New Roman"/>
          <w:iCs/>
          <w:sz w:val="24"/>
          <w:szCs w:val="24"/>
          <w:lang w:val="en-GB"/>
        </w:rPr>
        <w:t>B</w:t>
      </w:r>
      <w:r w:rsidRPr="00AC3B13">
        <w:rPr>
          <w:rFonts w:ascii="Times New Roman" w:hAnsi="Times New Roman" w:cs="Times New Roman"/>
          <w:iCs/>
          <w:sz w:val="24"/>
          <w:szCs w:val="24"/>
          <w:lang w:val="en-GB"/>
        </w:rPr>
        <w:t>)</w:t>
      </w:r>
      <w:r w:rsidRPr="00AC3B13">
        <w:rPr>
          <w:rFonts w:ascii="Times New Roman" w:hAnsi="Times New Roman" w:cs="Times New Roman"/>
          <w:sz w:val="24"/>
          <w:szCs w:val="24"/>
        </w:rPr>
        <w:t>. Only the relevant atoms have been shown for clarity</w:t>
      </w:r>
      <w:r w:rsidRPr="00AC3B13">
        <w:rPr>
          <w:rFonts w:cs="Calibri"/>
          <w:sz w:val="24"/>
          <w:szCs w:val="24"/>
        </w:rPr>
        <w:t>.</w:t>
      </w:r>
    </w:p>
    <w:p w:rsidR="001F7899" w:rsidRPr="00AC3B13" w:rsidRDefault="001F7899" w:rsidP="00927F7C">
      <w:pPr>
        <w:spacing w:after="0" w:line="360" w:lineRule="auto"/>
        <w:jc w:val="both"/>
        <w:rPr>
          <w:rFonts w:ascii="Times New Roman" w:hAnsi="Times New Roman" w:cs="Times New Roman"/>
          <w:bCs/>
          <w:sz w:val="24"/>
          <w:szCs w:val="24"/>
        </w:rPr>
      </w:pPr>
    </w:p>
    <w:p w:rsidR="0023462E" w:rsidRPr="00AC3B13" w:rsidRDefault="0023462E" w:rsidP="00927F7C">
      <w:pPr>
        <w:spacing w:after="0" w:line="360" w:lineRule="auto"/>
        <w:jc w:val="both"/>
        <w:rPr>
          <w:rFonts w:ascii="Times New Roman" w:hAnsi="Times New Roman" w:cs="Times New Roman"/>
          <w:bCs/>
          <w:i/>
          <w:sz w:val="24"/>
          <w:szCs w:val="24"/>
        </w:rPr>
      </w:pPr>
      <w:r w:rsidRPr="00AC3B13">
        <w:rPr>
          <w:rFonts w:ascii="Times New Roman" w:hAnsi="Times New Roman" w:cs="Times New Roman"/>
          <w:bCs/>
          <w:i/>
          <w:sz w:val="24"/>
          <w:szCs w:val="24"/>
        </w:rPr>
        <w:t>2.</w:t>
      </w:r>
      <w:r w:rsidR="00931EAD" w:rsidRPr="00AC3B13">
        <w:rPr>
          <w:rFonts w:ascii="Times New Roman" w:hAnsi="Times New Roman" w:cs="Times New Roman"/>
          <w:bCs/>
          <w:i/>
          <w:sz w:val="24"/>
          <w:szCs w:val="24"/>
        </w:rPr>
        <w:t>2</w:t>
      </w:r>
      <w:r w:rsidRPr="00AC3B13">
        <w:rPr>
          <w:rFonts w:ascii="Times New Roman" w:hAnsi="Times New Roman" w:cs="Times New Roman"/>
          <w:bCs/>
          <w:i/>
          <w:sz w:val="24"/>
          <w:szCs w:val="24"/>
        </w:rPr>
        <w:t>. Hirshfeld surface analysis</w:t>
      </w:r>
    </w:p>
    <w:p w:rsidR="0023462E" w:rsidRPr="007B24FF" w:rsidRDefault="0023462E" w:rsidP="00927F7C">
      <w:pPr>
        <w:spacing w:after="0" w:line="360" w:lineRule="auto"/>
        <w:jc w:val="both"/>
        <w:rPr>
          <w:rFonts w:ascii="Times New Roman" w:hAnsi="Times New Roman" w:cs="Times New Roman"/>
          <w:bCs/>
          <w:sz w:val="24"/>
          <w:szCs w:val="24"/>
        </w:rPr>
      </w:pPr>
      <w:r w:rsidRPr="00AC3B13">
        <w:rPr>
          <w:rFonts w:ascii="Times New Roman" w:eastAsia="AdvGulliv-R" w:hAnsi="Times New Roman" w:cs="Times New Roman"/>
          <w:color w:val="000000"/>
          <w:sz w:val="24"/>
          <w:szCs w:val="24"/>
        </w:rPr>
        <w:tab/>
        <w:t xml:space="preserve">Hirshfeld surfaces of the complex, mapped over </w:t>
      </w:r>
      <w:r w:rsidRPr="00AC3B13">
        <w:rPr>
          <w:rFonts w:ascii="Times New Roman" w:hAnsi="Times New Roman" w:cs="Times New Roman"/>
          <w:color w:val="000000"/>
          <w:sz w:val="24"/>
          <w:szCs w:val="24"/>
        </w:rPr>
        <w:t>d</w:t>
      </w:r>
      <w:r w:rsidRPr="00AC3B13">
        <w:rPr>
          <w:rFonts w:ascii="Times New Roman" w:eastAsia="AdvGulliv-R" w:hAnsi="Times New Roman" w:cs="Times New Roman"/>
          <w:color w:val="000000"/>
          <w:sz w:val="24"/>
          <w:szCs w:val="24"/>
          <w:vertAlign w:val="subscript"/>
        </w:rPr>
        <w:t>norm</w:t>
      </w:r>
      <w:r w:rsidRPr="00AC3B13">
        <w:rPr>
          <w:rFonts w:ascii="Times New Roman" w:eastAsia="AdvGulliv-R" w:hAnsi="Times New Roman" w:cs="Times New Roman"/>
          <w:color w:val="000000"/>
          <w:sz w:val="24"/>
          <w:szCs w:val="24"/>
        </w:rPr>
        <w:t xml:space="preserve">, shape index and curvedness, have </w:t>
      </w:r>
      <w:r w:rsidRPr="007B24FF">
        <w:rPr>
          <w:rFonts w:ascii="Times New Roman" w:eastAsia="AdvGulliv-R" w:hAnsi="Times New Roman" w:cs="Times New Roman"/>
          <w:color w:val="000000"/>
          <w:sz w:val="24"/>
          <w:szCs w:val="24"/>
        </w:rPr>
        <w:t xml:space="preserve">been illustrated in </w:t>
      </w:r>
      <w:r w:rsidRPr="007B24FF">
        <w:rPr>
          <w:rFonts w:ascii="Times New Roman" w:eastAsia="AdvGulliv-R" w:hAnsi="Times New Roman" w:cs="Times New Roman"/>
          <w:sz w:val="24"/>
          <w:szCs w:val="24"/>
        </w:rPr>
        <w:t xml:space="preserve">Figure </w:t>
      </w:r>
      <w:r w:rsidR="007D6EC1" w:rsidRPr="007B24FF">
        <w:rPr>
          <w:rFonts w:ascii="Times New Roman" w:eastAsia="AdvGulliv-R" w:hAnsi="Times New Roman" w:cs="Times New Roman"/>
          <w:sz w:val="24"/>
          <w:szCs w:val="24"/>
        </w:rPr>
        <w:t>S</w:t>
      </w:r>
      <w:r w:rsidR="00FB04CD" w:rsidRPr="007B24FF">
        <w:rPr>
          <w:rFonts w:ascii="Times New Roman" w:eastAsia="AdvGulliv-R" w:hAnsi="Times New Roman" w:cs="Times New Roman"/>
          <w:sz w:val="24"/>
          <w:szCs w:val="24"/>
        </w:rPr>
        <w:t>3</w:t>
      </w:r>
      <w:r w:rsidRPr="007B24FF">
        <w:rPr>
          <w:rFonts w:ascii="Times New Roman" w:eastAsia="AdvGulliv-R" w:hAnsi="Times New Roman" w:cs="Times New Roman"/>
          <w:color w:val="000000"/>
          <w:sz w:val="24"/>
          <w:szCs w:val="24"/>
        </w:rPr>
        <w:t xml:space="preserve">. </w:t>
      </w:r>
      <w:r w:rsidRPr="007B24FF">
        <w:rPr>
          <w:rFonts w:ascii="Times New Roman" w:hAnsi="Times New Roman"/>
          <w:bCs/>
          <w:sz w:val="24"/>
          <w:szCs w:val="24"/>
        </w:rPr>
        <w:t>The surfaces are shown</w:t>
      </w:r>
      <w:r w:rsidRPr="00AC3B13">
        <w:rPr>
          <w:rFonts w:ascii="Times New Roman" w:hAnsi="Times New Roman"/>
          <w:bCs/>
          <w:sz w:val="24"/>
          <w:szCs w:val="24"/>
        </w:rPr>
        <w:t xml:space="preserve"> as transparent to allow visualization of the molecular moiety around which they are calculated. The dominant interactions between</w:t>
      </w:r>
      <w:r w:rsidRPr="00AC3B13">
        <w:rPr>
          <w:rFonts w:ascii="Times New Roman" w:hAnsi="Times New Roman" w:cs="Times New Roman"/>
          <w:bCs/>
          <w:sz w:val="24"/>
          <w:szCs w:val="24"/>
        </w:rPr>
        <w:t xml:space="preserve"> O···H/H···O</w:t>
      </w:r>
      <w:r w:rsidRPr="00AC3B13">
        <w:rPr>
          <w:rFonts w:ascii="Times New Roman" w:eastAsia="AdvGulliv-R" w:hAnsi="Times New Roman" w:cs="Times New Roman"/>
          <w:sz w:val="24"/>
          <w:szCs w:val="24"/>
        </w:rPr>
        <w:t xml:space="preserve"> and </w:t>
      </w:r>
      <w:r w:rsidRPr="00AC3B13">
        <w:rPr>
          <w:rFonts w:ascii="Times New Roman" w:hAnsi="Times New Roman" w:cs="Times New Roman"/>
          <w:bCs/>
          <w:sz w:val="24"/>
          <w:szCs w:val="24"/>
        </w:rPr>
        <w:t>Br···H/H···Br</w:t>
      </w:r>
      <w:r w:rsidRPr="00AC3B13">
        <w:rPr>
          <w:rFonts w:ascii="Times New Roman" w:hAnsi="Times New Roman"/>
          <w:bCs/>
          <w:sz w:val="24"/>
          <w:szCs w:val="24"/>
        </w:rPr>
        <w:t xml:space="preserve"> can be seen in the Hirshfeld surfaces as red spots on the </w:t>
      </w:r>
      <w:r w:rsidRPr="00AC3B13">
        <w:rPr>
          <w:rFonts w:ascii="Times New Roman" w:hAnsi="Times New Roman"/>
          <w:bCs/>
          <w:i/>
          <w:sz w:val="24"/>
          <w:szCs w:val="24"/>
        </w:rPr>
        <w:t>d</w:t>
      </w:r>
      <w:r w:rsidRPr="00AC3B13">
        <w:rPr>
          <w:rFonts w:ascii="Times New Roman" w:hAnsi="Times New Roman"/>
          <w:bCs/>
          <w:sz w:val="24"/>
          <w:szCs w:val="24"/>
          <w:vertAlign w:val="subscript"/>
        </w:rPr>
        <w:t>norm</w:t>
      </w:r>
      <w:r w:rsidRPr="00AC3B13">
        <w:rPr>
          <w:rFonts w:ascii="Times New Roman" w:hAnsi="Times New Roman"/>
          <w:bCs/>
          <w:sz w:val="24"/>
          <w:szCs w:val="24"/>
        </w:rPr>
        <w:t xml:space="preserve"> </w:t>
      </w:r>
      <w:r w:rsidRPr="007B24FF">
        <w:rPr>
          <w:rFonts w:ascii="Times New Roman" w:hAnsi="Times New Roman"/>
          <w:bCs/>
          <w:sz w:val="24"/>
          <w:szCs w:val="24"/>
        </w:rPr>
        <w:t xml:space="preserve">surface in Figure </w:t>
      </w:r>
      <w:r w:rsidR="007D6EC1" w:rsidRPr="007B24FF">
        <w:rPr>
          <w:rFonts w:ascii="Times New Roman" w:hAnsi="Times New Roman"/>
          <w:bCs/>
          <w:sz w:val="24"/>
          <w:szCs w:val="24"/>
        </w:rPr>
        <w:t>S</w:t>
      </w:r>
      <w:r w:rsidR="00FB04CD" w:rsidRPr="007B24FF">
        <w:rPr>
          <w:rFonts w:ascii="Times New Roman" w:hAnsi="Times New Roman"/>
          <w:bCs/>
          <w:sz w:val="24"/>
          <w:szCs w:val="24"/>
        </w:rPr>
        <w:t>3</w:t>
      </w:r>
      <w:r w:rsidRPr="007B24FF">
        <w:rPr>
          <w:rFonts w:ascii="Times New Roman" w:hAnsi="Times New Roman"/>
          <w:bCs/>
          <w:sz w:val="24"/>
          <w:szCs w:val="24"/>
        </w:rPr>
        <w:t>.</w:t>
      </w:r>
      <w:r w:rsidRPr="007B24FF">
        <w:rPr>
          <w:rFonts w:ascii="Times New Roman" w:eastAsia="AdvGulliv-R" w:hAnsi="Times New Roman" w:cs="Times New Roman"/>
          <w:sz w:val="24"/>
          <w:szCs w:val="24"/>
        </w:rPr>
        <w:t xml:space="preserve"> </w:t>
      </w:r>
      <w:r w:rsidRPr="007B24FF">
        <w:rPr>
          <w:rFonts w:ascii="Times New Roman" w:hAnsi="Times New Roman" w:cs="Times New Roman"/>
          <w:bCs/>
          <w:sz w:val="24"/>
          <w:szCs w:val="24"/>
        </w:rPr>
        <w:t xml:space="preserve">Additional visible spots of light colour correspond to mainly </w:t>
      </w:r>
      <w:r w:rsidRPr="007B24FF">
        <w:rPr>
          <w:rFonts w:ascii="Times New Roman" w:hAnsi="Times New Roman"/>
          <w:bCs/>
          <w:sz w:val="24"/>
          <w:szCs w:val="24"/>
        </w:rPr>
        <w:t>C···H/H···C and H···H</w:t>
      </w:r>
      <w:r w:rsidRPr="007B24FF">
        <w:rPr>
          <w:rFonts w:ascii="Times New Roman" w:hAnsi="Times New Roman" w:cs="Times New Roman"/>
          <w:bCs/>
          <w:sz w:val="24"/>
          <w:szCs w:val="24"/>
        </w:rPr>
        <w:t xml:space="preserve"> contacts </w:t>
      </w:r>
      <w:r w:rsidRPr="007B24FF">
        <w:rPr>
          <w:rFonts w:ascii="Times New Roman" w:eastAsia="AdvGulliv-R" w:hAnsi="Times New Roman" w:cs="Times New Roman"/>
          <w:sz w:val="24"/>
          <w:szCs w:val="24"/>
        </w:rPr>
        <w:t xml:space="preserve">have been also observed in the Hirshfeld surfaces signifying weaker and longer interaction. </w:t>
      </w:r>
      <w:r w:rsidRPr="007B24FF">
        <w:rPr>
          <w:rFonts w:ascii="Times New Roman" w:hAnsi="Times New Roman"/>
          <w:bCs/>
          <w:sz w:val="24"/>
          <w:szCs w:val="24"/>
        </w:rPr>
        <w:t>In addition,</w:t>
      </w:r>
      <w:r w:rsidRPr="007B24FF">
        <w:rPr>
          <w:rFonts w:ascii="Times New Roman" w:hAnsi="Times New Roman" w:cs="Times New Roman"/>
          <w:bCs/>
          <w:sz w:val="24"/>
          <w:szCs w:val="24"/>
        </w:rPr>
        <w:t xml:space="preserve"> two dimensional fingerprint plots (</w:t>
      </w:r>
      <w:r w:rsidRPr="007B24FF">
        <w:rPr>
          <w:rFonts w:ascii="Times New Roman" w:hAnsi="Times New Roman"/>
          <w:bCs/>
          <w:sz w:val="24"/>
          <w:szCs w:val="24"/>
        </w:rPr>
        <w:t>Figure</w:t>
      </w:r>
      <w:r w:rsidRPr="007B24FF">
        <w:rPr>
          <w:rFonts w:ascii="Times New Roman" w:hAnsi="Times New Roman" w:cs="Times New Roman"/>
          <w:bCs/>
          <w:sz w:val="24"/>
          <w:szCs w:val="24"/>
        </w:rPr>
        <w:t xml:space="preserve"> </w:t>
      </w:r>
      <w:r w:rsidR="007D6EC1" w:rsidRPr="007B24FF">
        <w:rPr>
          <w:rFonts w:ascii="Times New Roman" w:hAnsi="Times New Roman" w:cs="Times New Roman"/>
          <w:bCs/>
          <w:sz w:val="24"/>
          <w:szCs w:val="24"/>
        </w:rPr>
        <w:t>S</w:t>
      </w:r>
      <w:r w:rsidR="00FB04CD" w:rsidRPr="007B24FF">
        <w:rPr>
          <w:rFonts w:ascii="Times New Roman" w:hAnsi="Times New Roman" w:cs="Times New Roman"/>
          <w:bCs/>
          <w:sz w:val="24"/>
          <w:szCs w:val="24"/>
        </w:rPr>
        <w:t>4</w:t>
      </w:r>
      <w:r w:rsidRPr="007B24FF">
        <w:rPr>
          <w:rFonts w:ascii="Times New Roman" w:hAnsi="Times New Roman" w:cs="Times New Roman"/>
          <w:bCs/>
          <w:sz w:val="24"/>
          <w:szCs w:val="24"/>
        </w:rPr>
        <w:t xml:space="preserve">) represent the difference between the intermolecular interaction patterns and the relative contributions (in percentage) for the major intermolecular interactions associated with the complex. </w:t>
      </w:r>
      <w:r w:rsidRPr="007B24FF">
        <w:rPr>
          <w:rFonts w:ascii="Times New Roman" w:eastAsia="AdvGulliv-R" w:hAnsi="Times New Roman" w:cs="Times New Roman"/>
          <w:color w:val="000000"/>
          <w:sz w:val="24"/>
          <w:szCs w:val="24"/>
        </w:rPr>
        <w:t xml:space="preserve">The intermolecular interactions appear as distinct spikes </w:t>
      </w:r>
      <w:r w:rsidRPr="007B24FF">
        <w:rPr>
          <w:rFonts w:ascii="Times New Roman" w:hAnsi="Times New Roman" w:cs="Times New Roman"/>
          <w:bCs/>
          <w:sz w:val="24"/>
          <w:szCs w:val="24"/>
        </w:rPr>
        <w:t>in two dimensional fingerprint plots (</w:t>
      </w:r>
      <w:r w:rsidRPr="007B24FF">
        <w:rPr>
          <w:rFonts w:ascii="Times New Roman" w:hAnsi="Times New Roman"/>
          <w:bCs/>
          <w:sz w:val="24"/>
          <w:szCs w:val="24"/>
        </w:rPr>
        <w:t>Figure</w:t>
      </w:r>
      <w:r w:rsidR="007B24FF">
        <w:rPr>
          <w:rFonts w:ascii="Times New Roman" w:hAnsi="Times New Roman" w:cs="Times New Roman"/>
          <w:bCs/>
          <w:sz w:val="24"/>
          <w:szCs w:val="24"/>
        </w:rPr>
        <w:t> </w:t>
      </w:r>
      <w:r w:rsidR="007D6EC1" w:rsidRPr="007B24FF">
        <w:rPr>
          <w:rFonts w:ascii="Times New Roman" w:hAnsi="Times New Roman" w:cs="Times New Roman"/>
          <w:bCs/>
          <w:sz w:val="24"/>
          <w:szCs w:val="24"/>
        </w:rPr>
        <w:t>S</w:t>
      </w:r>
      <w:r w:rsidR="00FB04CD" w:rsidRPr="007B24FF">
        <w:rPr>
          <w:rFonts w:ascii="Times New Roman" w:hAnsi="Times New Roman" w:cs="Times New Roman"/>
          <w:bCs/>
          <w:sz w:val="24"/>
          <w:szCs w:val="24"/>
        </w:rPr>
        <w:t>4</w:t>
      </w:r>
      <w:r w:rsidRPr="007B24FF">
        <w:rPr>
          <w:rFonts w:ascii="Times New Roman" w:hAnsi="Times New Roman" w:cs="Times New Roman"/>
          <w:bCs/>
          <w:sz w:val="24"/>
          <w:szCs w:val="24"/>
        </w:rPr>
        <w:t>)</w:t>
      </w:r>
      <w:r w:rsidRPr="007B24FF">
        <w:rPr>
          <w:rFonts w:ascii="Times New Roman" w:eastAsia="AdvGulliv-R" w:hAnsi="Times New Roman" w:cs="Times New Roman"/>
          <w:color w:val="000000"/>
          <w:sz w:val="24"/>
          <w:szCs w:val="24"/>
        </w:rPr>
        <w:t>.</w:t>
      </w:r>
      <w:r w:rsidRPr="007B24FF">
        <w:rPr>
          <w:rFonts w:ascii="Times New Roman" w:eastAsia="AdvGulliv-R" w:hAnsi="Times New Roman" w:cs="Times New Roman"/>
          <w:sz w:val="24"/>
          <w:szCs w:val="24"/>
        </w:rPr>
        <w:t xml:space="preserve"> </w:t>
      </w:r>
      <w:r w:rsidRPr="007B24FF">
        <w:rPr>
          <w:rFonts w:ascii="Times New Roman" w:hAnsi="Times New Roman" w:cs="Times New Roman"/>
          <w:bCs/>
          <w:sz w:val="24"/>
          <w:szCs w:val="24"/>
        </w:rPr>
        <w:t>In the 2D fingerprint plots, complementary regions are also visible where one molecule acts as a donor (</w:t>
      </w:r>
      <w:r w:rsidRPr="007B24FF">
        <w:rPr>
          <w:rFonts w:ascii="Times New Roman" w:hAnsi="Times New Roman" w:cs="Times New Roman"/>
          <w:bCs/>
          <w:i/>
          <w:sz w:val="24"/>
          <w:szCs w:val="24"/>
        </w:rPr>
        <w:t>d</w:t>
      </w:r>
      <w:r w:rsidRPr="007B24FF">
        <w:rPr>
          <w:rFonts w:ascii="Times New Roman" w:hAnsi="Times New Roman" w:cs="Times New Roman"/>
          <w:bCs/>
          <w:sz w:val="24"/>
          <w:szCs w:val="24"/>
          <w:vertAlign w:val="subscript"/>
        </w:rPr>
        <w:t>e</w:t>
      </w:r>
      <w:r w:rsidRPr="007B24FF">
        <w:rPr>
          <w:rFonts w:ascii="Times New Roman" w:hAnsi="Times New Roman" w:cs="Times New Roman"/>
          <w:bCs/>
          <w:sz w:val="24"/>
          <w:szCs w:val="24"/>
        </w:rPr>
        <w:t xml:space="preserve"> &gt; </w:t>
      </w:r>
      <w:r w:rsidRPr="007B24FF">
        <w:rPr>
          <w:rFonts w:ascii="Times New Roman" w:hAnsi="Times New Roman" w:cs="Times New Roman"/>
          <w:bCs/>
          <w:i/>
          <w:sz w:val="24"/>
          <w:szCs w:val="24"/>
        </w:rPr>
        <w:t>d</w:t>
      </w:r>
      <w:r w:rsidRPr="007B24FF">
        <w:rPr>
          <w:rFonts w:ascii="Times New Roman" w:hAnsi="Times New Roman" w:cs="Times New Roman"/>
          <w:bCs/>
          <w:sz w:val="24"/>
          <w:szCs w:val="24"/>
          <w:vertAlign w:val="subscript"/>
        </w:rPr>
        <w:t>i</w:t>
      </w:r>
      <w:r w:rsidRPr="007B24FF">
        <w:rPr>
          <w:rFonts w:ascii="Times New Roman" w:hAnsi="Times New Roman" w:cs="Times New Roman"/>
          <w:bCs/>
          <w:sz w:val="24"/>
          <w:szCs w:val="24"/>
        </w:rPr>
        <w:t>) and the other as an acceptor (</w:t>
      </w:r>
      <w:r w:rsidRPr="007B24FF">
        <w:rPr>
          <w:rFonts w:ascii="Times New Roman" w:hAnsi="Times New Roman" w:cs="Times New Roman"/>
          <w:bCs/>
          <w:i/>
          <w:sz w:val="24"/>
          <w:szCs w:val="24"/>
        </w:rPr>
        <w:t>d</w:t>
      </w:r>
      <w:r w:rsidRPr="007B24FF">
        <w:rPr>
          <w:rFonts w:ascii="Times New Roman" w:hAnsi="Times New Roman" w:cs="Times New Roman"/>
          <w:bCs/>
          <w:sz w:val="24"/>
          <w:szCs w:val="24"/>
          <w:vertAlign w:val="subscript"/>
        </w:rPr>
        <w:t>e</w:t>
      </w:r>
      <w:r w:rsidRPr="007B24FF">
        <w:rPr>
          <w:rFonts w:ascii="Times New Roman" w:hAnsi="Times New Roman" w:cs="Times New Roman"/>
          <w:bCs/>
          <w:sz w:val="24"/>
          <w:szCs w:val="24"/>
        </w:rPr>
        <w:t xml:space="preserve"> &lt; </w:t>
      </w:r>
      <w:r w:rsidRPr="007B24FF">
        <w:rPr>
          <w:rFonts w:ascii="Times New Roman" w:hAnsi="Times New Roman" w:cs="Times New Roman"/>
          <w:bCs/>
          <w:i/>
          <w:sz w:val="24"/>
          <w:szCs w:val="24"/>
        </w:rPr>
        <w:t>d</w:t>
      </w:r>
      <w:r w:rsidRPr="007B24FF">
        <w:rPr>
          <w:rFonts w:ascii="Times New Roman" w:hAnsi="Times New Roman" w:cs="Times New Roman"/>
          <w:bCs/>
          <w:sz w:val="24"/>
          <w:szCs w:val="24"/>
          <w:vertAlign w:val="subscript"/>
        </w:rPr>
        <w:t>i</w:t>
      </w:r>
      <w:r w:rsidRPr="007B24FF">
        <w:rPr>
          <w:rFonts w:ascii="Times New Roman" w:hAnsi="Times New Roman" w:cs="Times New Roman"/>
          <w:bCs/>
          <w:sz w:val="24"/>
          <w:szCs w:val="24"/>
        </w:rPr>
        <w:t>).</w:t>
      </w:r>
    </w:p>
    <w:p w:rsidR="003C0CA1" w:rsidRPr="00AC3B13" w:rsidRDefault="003C0CA1" w:rsidP="00927F7C">
      <w:pPr>
        <w:spacing w:after="0" w:line="360" w:lineRule="auto"/>
        <w:jc w:val="both"/>
        <w:rPr>
          <w:rFonts w:ascii="Times New Roman" w:eastAsia="AdvGulliv-R" w:hAnsi="Times New Roman" w:cs="Times New Roman"/>
          <w:sz w:val="24"/>
          <w:szCs w:val="24"/>
        </w:rPr>
      </w:pPr>
    </w:p>
    <w:p w:rsidR="0023462E" w:rsidRPr="00AC3B13" w:rsidRDefault="0023462E" w:rsidP="00927F7C">
      <w:pPr>
        <w:spacing w:after="0" w:line="360" w:lineRule="auto"/>
        <w:jc w:val="center"/>
        <w:rPr>
          <w:rFonts w:ascii="Times New Roman" w:hAnsi="Times New Roman" w:cs="Times New Roman"/>
          <w:b/>
          <w:sz w:val="24"/>
          <w:szCs w:val="24"/>
        </w:rPr>
      </w:pPr>
      <w:r w:rsidRPr="00AC3B13">
        <w:rPr>
          <w:rFonts w:ascii="Times New Roman" w:hAnsi="Times New Roman" w:cs="Times New Roman"/>
          <w:b/>
          <w:noProof/>
          <w:sz w:val="24"/>
          <w:szCs w:val="24"/>
        </w:rPr>
        <w:drawing>
          <wp:inline distT="0" distB="0" distL="0" distR="0">
            <wp:extent cx="5145481" cy="1322652"/>
            <wp:effectExtent l="19050" t="0" r="0" b="0"/>
            <wp:docPr id="7" name="Picture 6" descr="hirshfl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shfld2.tif"/>
                    <pic:cNvPicPr/>
                  </pic:nvPicPr>
                  <pic:blipFill>
                    <a:blip r:embed="rId9" cstate="print"/>
                    <a:stretch>
                      <a:fillRect/>
                    </a:stretch>
                  </pic:blipFill>
                  <pic:spPr>
                    <a:xfrm>
                      <a:off x="0" y="0"/>
                      <a:ext cx="5147037" cy="1323052"/>
                    </a:xfrm>
                    <a:prstGeom prst="rect">
                      <a:avLst/>
                    </a:prstGeom>
                  </pic:spPr>
                </pic:pic>
              </a:graphicData>
            </a:graphic>
          </wp:inline>
        </w:drawing>
      </w:r>
    </w:p>
    <w:p w:rsidR="0023462E" w:rsidRDefault="0023462E" w:rsidP="005F15A4">
      <w:pPr>
        <w:spacing w:before="120" w:after="360" w:line="360" w:lineRule="auto"/>
        <w:jc w:val="both"/>
        <w:rPr>
          <w:rFonts w:ascii="Times New Roman" w:eastAsia="Calibri" w:hAnsi="Times New Roman" w:cs="Times New Roman"/>
          <w:sz w:val="24"/>
          <w:szCs w:val="24"/>
        </w:rPr>
      </w:pPr>
      <w:r w:rsidRPr="003C0CA1">
        <w:rPr>
          <w:rFonts w:ascii="Times New Roman" w:eastAsia="Calibri" w:hAnsi="Times New Roman" w:cs="Times New Roman"/>
          <w:sz w:val="24"/>
          <w:szCs w:val="24"/>
        </w:rPr>
        <w:t xml:space="preserve">Figure </w:t>
      </w:r>
      <w:r w:rsidR="007D6EC1" w:rsidRPr="003C0CA1">
        <w:rPr>
          <w:rFonts w:ascii="Times New Roman" w:eastAsia="Calibri" w:hAnsi="Times New Roman" w:cs="Times New Roman"/>
          <w:sz w:val="24"/>
          <w:szCs w:val="24"/>
        </w:rPr>
        <w:t>S</w:t>
      </w:r>
      <w:r w:rsidR="007D1B59" w:rsidRPr="003C0CA1">
        <w:rPr>
          <w:rFonts w:ascii="Times New Roman" w:eastAsia="Calibri" w:hAnsi="Times New Roman" w:cs="Times New Roman"/>
          <w:sz w:val="24"/>
          <w:szCs w:val="24"/>
        </w:rPr>
        <w:t>3</w:t>
      </w:r>
      <w:r w:rsidR="003C0CA1">
        <w:rPr>
          <w:rFonts w:ascii="Times New Roman" w:eastAsia="Calibri" w:hAnsi="Times New Roman" w:cs="Times New Roman"/>
          <w:sz w:val="24"/>
          <w:szCs w:val="24"/>
        </w:rPr>
        <w:t>.</w:t>
      </w:r>
      <w:r w:rsidRPr="003C0CA1">
        <w:rPr>
          <w:rFonts w:ascii="Times New Roman" w:eastAsia="Calibri" w:hAnsi="Times New Roman" w:cs="Times New Roman"/>
          <w:sz w:val="24"/>
          <w:szCs w:val="24"/>
        </w:rPr>
        <w:t xml:space="preserve"> Hirshfeld</w:t>
      </w:r>
      <w:r w:rsidRPr="00AC3B13">
        <w:rPr>
          <w:rFonts w:ascii="Times New Roman" w:eastAsia="Calibri" w:hAnsi="Times New Roman" w:cs="Times New Roman"/>
          <w:sz w:val="24"/>
          <w:szCs w:val="24"/>
        </w:rPr>
        <w:t xml:space="preserve"> surfaces mapped with d</w:t>
      </w:r>
      <w:r w:rsidRPr="00AC3B13">
        <w:rPr>
          <w:rFonts w:ascii="Times New Roman" w:eastAsia="Calibri" w:hAnsi="Times New Roman" w:cs="Times New Roman"/>
          <w:sz w:val="24"/>
          <w:szCs w:val="24"/>
          <w:vertAlign w:val="subscript"/>
        </w:rPr>
        <w:t>norm</w:t>
      </w:r>
      <w:r w:rsidRPr="00AC3B13">
        <w:rPr>
          <w:rFonts w:ascii="Times New Roman" w:eastAsia="Calibri" w:hAnsi="Times New Roman" w:cs="Times New Roman"/>
          <w:sz w:val="24"/>
          <w:szCs w:val="24"/>
        </w:rPr>
        <w:t xml:space="preserve"> (left), shape index (middle) and curvedness (right) of the complex.</w:t>
      </w:r>
    </w:p>
    <w:p w:rsidR="005F15A4" w:rsidRPr="00AC3B13" w:rsidRDefault="005F15A4" w:rsidP="005F15A4">
      <w:pPr>
        <w:spacing w:before="120" w:after="360" w:line="360" w:lineRule="auto"/>
        <w:jc w:val="both"/>
        <w:rPr>
          <w:rFonts w:ascii="Times New Roman" w:eastAsia="Calibri" w:hAnsi="Times New Roman" w:cs="Times New Roman"/>
          <w:sz w:val="24"/>
          <w:szCs w:val="24"/>
        </w:rPr>
      </w:pPr>
    </w:p>
    <w:p w:rsidR="0023462E" w:rsidRPr="00AC3B13" w:rsidRDefault="0023462E" w:rsidP="00927F7C">
      <w:pPr>
        <w:spacing w:after="0" w:line="360" w:lineRule="auto"/>
        <w:jc w:val="center"/>
        <w:rPr>
          <w:rFonts w:ascii="Times New Roman" w:eastAsia="Calibri" w:hAnsi="Times New Roman" w:cs="Times New Roman"/>
          <w:sz w:val="24"/>
          <w:szCs w:val="24"/>
        </w:rPr>
      </w:pPr>
      <w:r w:rsidRPr="00AC3B13">
        <w:rPr>
          <w:rFonts w:ascii="Times New Roman" w:eastAsia="Calibri" w:hAnsi="Times New Roman" w:cs="Times New Roman"/>
          <w:noProof/>
          <w:sz w:val="24"/>
          <w:szCs w:val="24"/>
        </w:rPr>
        <w:drawing>
          <wp:inline distT="0" distB="0" distL="0" distR="0">
            <wp:extent cx="3828331" cy="3272573"/>
            <wp:effectExtent l="19050" t="0" r="719" b="0"/>
            <wp:docPr id="3" name="Picture 1" descr="D:\Kousik\Ipsita di\2ND\Figure\Im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usik\Ipsita di\2ND\Figure\Im 1.tif"/>
                    <pic:cNvPicPr>
                      <a:picLocks noChangeAspect="1" noChangeArrowheads="1"/>
                    </pic:cNvPicPr>
                  </pic:nvPicPr>
                  <pic:blipFill>
                    <a:blip r:embed="rId10" cstate="print"/>
                    <a:srcRect/>
                    <a:stretch>
                      <a:fillRect/>
                    </a:stretch>
                  </pic:blipFill>
                  <pic:spPr bwMode="auto">
                    <a:xfrm>
                      <a:off x="0" y="0"/>
                      <a:ext cx="3831339" cy="3275144"/>
                    </a:xfrm>
                    <a:prstGeom prst="rect">
                      <a:avLst/>
                    </a:prstGeom>
                    <a:noFill/>
                    <a:ln w="9525">
                      <a:noFill/>
                      <a:miter lim="800000"/>
                      <a:headEnd/>
                      <a:tailEnd/>
                    </a:ln>
                  </pic:spPr>
                </pic:pic>
              </a:graphicData>
            </a:graphic>
          </wp:inline>
        </w:drawing>
      </w:r>
    </w:p>
    <w:p w:rsidR="0023462E" w:rsidRPr="00AC3B13" w:rsidRDefault="0023462E" w:rsidP="00927F7C">
      <w:pPr>
        <w:spacing w:after="0" w:line="360" w:lineRule="auto"/>
        <w:jc w:val="center"/>
        <w:rPr>
          <w:rFonts w:ascii="Times New Roman" w:hAnsi="Times New Roman" w:cs="Times New Roman"/>
          <w:b/>
          <w:sz w:val="24"/>
          <w:szCs w:val="24"/>
        </w:rPr>
      </w:pPr>
    </w:p>
    <w:p w:rsidR="0023462E" w:rsidRDefault="0023462E" w:rsidP="005F15A4">
      <w:pPr>
        <w:autoSpaceDE w:val="0"/>
        <w:autoSpaceDN w:val="0"/>
        <w:adjustRightInd w:val="0"/>
        <w:spacing w:after="0" w:line="360" w:lineRule="auto"/>
        <w:jc w:val="both"/>
        <w:rPr>
          <w:rFonts w:ascii="Times New Roman" w:eastAsia="Calibri" w:hAnsi="Times New Roman" w:cs="Times New Roman"/>
          <w:sz w:val="24"/>
          <w:szCs w:val="24"/>
        </w:rPr>
      </w:pPr>
      <w:r w:rsidRPr="003C0CA1">
        <w:rPr>
          <w:rFonts w:ascii="Times New Roman" w:eastAsia="Calibri" w:hAnsi="Times New Roman" w:cs="Times New Roman"/>
          <w:sz w:val="24"/>
          <w:szCs w:val="24"/>
        </w:rPr>
        <w:t xml:space="preserve">Figure </w:t>
      </w:r>
      <w:r w:rsidR="007D6EC1" w:rsidRPr="003C0CA1">
        <w:rPr>
          <w:rFonts w:ascii="Times New Roman" w:eastAsia="Calibri" w:hAnsi="Times New Roman" w:cs="Times New Roman"/>
          <w:sz w:val="24"/>
          <w:szCs w:val="24"/>
        </w:rPr>
        <w:t>S</w:t>
      </w:r>
      <w:r w:rsidR="007D1B59" w:rsidRPr="003C0CA1">
        <w:rPr>
          <w:rFonts w:ascii="Times New Roman" w:eastAsia="Calibri" w:hAnsi="Times New Roman" w:cs="Times New Roman"/>
          <w:sz w:val="24"/>
          <w:szCs w:val="24"/>
        </w:rPr>
        <w:t>4</w:t>
      </w:r>
      <w:r w:rsidR="003C0CA1">
        <w:rPr>
          <w:rFonts w:ascii="Times New Roman" w:eastAsia="Calibri" w:hAnsi="Times New Roman" w:cs="Times New Roman"/>
          <w:sz w:val="24"/>
          <w:szCs w:val="24"/>
        </w:rPr>
        <w:t>.</w:t>
      </w:r>
      <w:r w:rsidRPr="003C0CA1">
        <w:rPr>
          <w:rFonts w:ascii="Times New Roman" w:eastAsia="Calibri" w:hAnsi="Times New Roman" w:cs="Times New Roman"/>
          <w:sz w:val="24"/>
          <w:szCs w:val="24"/>
        </w:rPr>
        <w:t xml:space="preserve"> </w:t>
      </w:r>
      <w:r w:rsidRPr="003C0CA1">
        <w:rPr>
          <w:rFonts w:ascii="Times New Roman" w:hAnsi="Times New Roman" w:cs="Times New Roman"/>
          <w:bCs/>
          <w:iCs/>
          <w:sz w:val="24"/>
          <w:szCs w:val="24"/>
        </w:rPr>
        <w:t>Two</w:t>
      </w:r>
      <w:r w:rsidRPr="00AC3B13">
        <w:rPr>
          <w:rFonts w:ascii="Times New Roman" w:hAnsi="Times New Roman" w:cs="Times New Roman"/>
          <w:bCs/>
          <w:iCs/>
          <w:sz w:val="24"/>
          <w:szCs w:val="24"/>
        </w:rPr>
        <w:t xml:space="preserve"> dimensional fingerprint plots of the complex: Resolved into</w:t>
      </w:r>
      <w:r w:rsidRPr="00AC3B13">
        <w:rPr>
          <w:rFonts w:ascii="Times New Roman" w:eastAsia="Calibri" w:hAnsi="Times New Roman" w:cs="Times New Roman"/>
          <w:sz w:val="24"/>
          <w:szCs w:val="24"/>
        </w:rPr>
        <w:t xml:space="preserve"> H···H (top left), H∙∙∙</w:t>
      </w:r>
      <w:r w:rsidRPr="00AC3B13">
        <w:rPr>
          <w:rFonts w:ascii="Times New Roman" w:hAnsi="Times New Roman" w:cs="Times New Roman"/>
          <w:sz w:val="24"/>
          <w:szCs w:val="24"/>
        </w:rPr>
        <w:t>C</w:t>
      </w:r>
      <w:r w:rsidRPr="00AC3B13">
        <w:rPr>
          <w:rFonts w:ascii="Times New Roman" w:eastAsia="Calibri" w:hAnsi="Times New Roman" w:cs="Times New Roman"/>
          <w:sz w:val="24"/>
          <w:szCs w:val="24"/>
        </w:rPr>
        <w:t>/</w:t>
      </w:r>
      <w:r w:rsidRPr="00AC3B13">
        <w:rPr>
          <w:rFonts w:ascii="Times New Roman" w:hAnsi="Times New Roman" w:cs="Times New Roman"/>
          <w:sz w:val="24"/>
          <w:szCs w:val="24"/>
        </w:rPr>
        <w:t>C</w:t>
      </w:r>
      <w:r w:rsidRPr="00AC3B13">
        <w:rPr>
          <w:rFonts w:ascii="Times New Roman" w:eastAsia="Calibri" w:hAnsi="Times New Roman" w:cs="Times New Roman"/>
          <w:sz w:val="24"/>
          <w:szCs w:val="24"/>
        </w:rPr>
        <w:t>∙∙∙H (top right), H∙∙∙</w:t>
      </w:r>
      <w:r w:rsidRPr="00AC3B13">
        <w:rPr>
          <w:rFonts w:ascii="Times New Roman" w:hAnsi="Times New Roman" w:cs="Times New Roman"/>
          <w:sz w:val="24"/>
          <w:szCs w:val="24"/>
        </w:rPr>
        <w:t>O</w:t>
      </w:r>
      <w:r w:rsidRPr="00AC3B13">
        <w:rPr>
          <w:rFonts w:ascii="Times New Roman" w:eastAsia="Calibri" w:hAnsi="Times New Roman" w:cs="Times New Roman"/>
          <w:sz w:val="24"/>
          <w:szCs w:val="24"/>
        </w:rPr>
        <w:t>/</w:t>
      </w:r>
      <w:r w:rsidRPr="00AC3B13">
        <w:rPr>
          <w:rFonts w:ascii="Times New Roman" w:hAnsi="Times New Roman" w:cs="Times New Roman"/>
          <w:sz w:val="24"/>
          <w:szCs w:val="24"/>
        </w:rPr>
        <w:t>O</w:t>
      </w:r>
      <w:r w:rsidRPr="00AC3B13">
        <w:rPr>
          <w:rFonts w:ascii="Times New Roman" w:eastAsia="Calibri" w:hAnsi="Times New Roman" w:cs="Times New Roman"/>
          <w:sz w:val="24"/>
          <w:szCs w:val="24"/>
        </w:rPr>
        <w:t>∙∙∙H (bottom left) and H∙∙∙</w:t>
      </w:r>
      <w:r w:rsidRPr="00AC3B13">
        <w:rPr>
          <w:rFonts w:ascii="Times New Roman" w:hAnsi="Times New Roman" w:cs="Times New Roman"/>
          <w:sz w:val="24"/>
          <w:szCs w:val="24"/>
        </w:rPr>
        <w:t>Br</w:t>
      </w:r>
      <w:r w:rsidRPr="00AC3B13">
        <w:rPr>
          <w:rFonts w:ascii="Times New Roman" w:eastAsia="Calibri" w:hAnsi="Times New Roman" w:cs="Times New Roman"/>
          <w:sz w:val="24"/>
          <w:szCs w:val="24"/>
        </w:rPr>
        <w:t>/</w:t>
      </w:r>
      <w:r w:rsidRPr="00AC3B13">
        <w:rPr>
          <w:rFonts w:ascii="Times New Roman" w:hAnsi="Times New Roman" w:cs="Times New Roman"/>
          <w:sz w:val="24"/>
          <w:szCs w:val="24"/>
        </w:rPr>
        <w:t>Br</w:t>
      </w:r>
      <w:r w:rsidRPr="00AC3B13">
        <w:rPr>
          <w:rFonts w:ascii="Times New Roman" w:eastAsia="Calibri" w:hAnsi="Times New Roman" w:cs="Times New Roman"/>
          <w:sz w:val="24"/>
          <w:szCs w:val="24"/>
        </w:rPr>
        <w:t>∙∙∙H (bottom right) contacts contributed to the total Hirshfeld Surface area of the complex.</w:t>
      </w:r>
    </w:p>
    <w:p w:rsidR="003C0CA1" w:rsidRPr="00AC3B13" w:rsidRDefault="003C0CA1" w:rsidP="003C0CA1">
      <w:pPr>
        <w:autoSpaceDE w:val="0"/>
        <w:autoSpaceDN w:val="0"/>
        <w:adjustRightInd w:val="0"/>
        <w:spacing w:after="0" w:line="360" w:lineRule="auto"/>
        <w:jc w:val="both"/>
        <w:rPr>
          <w:rFonts w:ascii="Times New Roman" w:eastAsia="Calibri" w:hAnsi="Times New Roman" w:cs="Times New Roman"/>
          <w:b/>
          <w:sz w:val="28"/>
          <w:szCs w:val="28"/>
        </w:rPr>
      </w:pPr>
    </w:p>
    <w:p w:rsidR="0023462E" w:rsidRPr="00AC3B13" w:rsidRDefault="00A95CFB" w:rsidP="005F15A4">
      <w:pPr>
        <w:keepNext/>
        <w:spacing w:after="0" w:line="360" w:lineRule="auto"/>
        <w:jc w:val="both"/>
        <w:rPr>
          <w:rFonts w:ascii="Times New Roman" w:hAnsi="Times New Roman" w:cs="Times New Roman"/>
          <w:i/>
          <w:sz w:val="24"/>
          <w:szCs w:val="24"/>
        </w:rPr>
      </w:pPr>
      <w:r w:rsidRPr="00AC3B13">
        <w:rPr>
          <w:rFonts w:ascii="Times New Roman" w:hAnsi="Times New Roman" w:cs="Times New Roman"/>
          <w:i/>
          <w:sz w:val="24"/>
          <w:szCs w:val="24"/>
        </w:rPr>
        <w:lastRenderedPageBreak/>
        <w:t>2</w:t>
      </w:r>
      <w:r w:rsidR="0023462E" w:rsidRPr="00AC3B13">
        <w:rPr>
          <w:rFonts w:ascii="Times New Roman" w:hAnsi="Times New Roman" w:cs="Times New Roman"/>
          <w:i/>
          <w:sz w:val="24"/>
          <w:szCs w:val="24"/>
        </w:rPr>
        <w:t>.</w:t>
      </w:r>
      <w:r w:rsidR="00931EAD" w:rsidRPr="00AC3B13">
        <w:rPr>
          <w:rFonts w:ascii="Times New Roman" w:hAnsi="Times New Roman" w:cs="Times New Roman"/>
          <w:i/>
          <w:sz w:val="24"/>
          <w:szCs w:val="24"/>
        </w:rPr>
        <w:t>3</w:t>
      </w:r>
      <w:r w:rsidR="0023462E" w:rsidRPr="00AC3B13">
        <w:rPr>
          <w:rFonts w:ascii="Times New Roman" w:hAnsi="Times New Roman" w:cs="Times New Roman"/>
          <w:i/>
          <w:sz w:val="24"/>
          <w:szCs w:val="24"/>
        </w:rPr>
        <w:t xml:space="preserve">. Spectral </w:t>
      </w:r>
      <w:r w:rsidR="0023462E" w:rsidRPr="00AC3B13">
        <w:rPr>
          <w:rFonts w:ascii="Times New Roman" w:hAnsi="Times New Roman"/>
          <w:bCs/>
          <w:i/>
          <w:sz w:val="24"/>
          <w:szCs w:val="24"/>
        </w:rPr>
        <w:t>analysis of the complex</w:t>
      </w:r>
    </w:p>
    <w:p w:rsidR="0023462E" w:rsidRPr="007B24FF" w:rsidRDefault="0023462E" w:rsidP="00927F7C">
      <w:pPr>
        <w:spacing w:after="0" w:line="360" w:lineRule="auto"/>
        <w:jc w:val="both"/>
        <w:rPr>
          <w:rFonts w:ascii="Times New Roman" w:hAnsi="Times New Roman"/>
          <w:bCs/>
          <w:sz w:val="24"/>
          <w:szCs w:val="24"/>
        </w:rPr>
      </w:pPr>
      <w:r w:rsidRPr="007B24FF">
        <w:rPr>
          <w:rFonts w:ascii="Times New Roman" w:hAnsi="Times New Roman" w:cs="Times New Roman"/>
          <w:sz w:val="24"/>
          <w:szCs w:val="24"/>
        </w:rPr>
        <w:tab/>
      </w:r>
      <w:r w:rsidR="001941F2" w:rsidRPr="007B24FF">
        <w:rPr>
          <w:rFonts w:ascii="Times New Roman" w:hAnsi="Times New Roman"/>
          <w:bCs/>
          <w:sz w:val="24"/>
          <w:szCs w:val="24"/>
        </w:rPr>
        <w:t xml:space="preserve">The IR and electronic spectra of the complex are in well agreement with its crystal structure. </w:t>
      </w:r>
      <w:r w:rsidR="008F14E7" w:rsidRPr="007B24FF">
        <w:rPr>
          <w:rFonts w:ascii="Times New Roman" w:hAnsi="Times New Roman"/>
          <w:bCs/>
          <w:sz w:val="24"/>
          <w:szCs w:val="24"/>
        </w:rPr>
        <w:t>The IR and electronic spectra</w:t>
      </w:r>
      <w:r w:rsidR="008F14E7" w:rsidRPr="007B24FF">
        <w:rPr>
          <w:rFonts w:ascii="Times New Roman" w:hAnsi="Times New Roman" w:cs="Times New Roman"/>
          <w:sz w:val="24"/>
          <w:szCs w:val="24"/>
        </w:rPr>
        <w:t xml:space="preserve"> of the complex are depicted in Figure</w:t>
      </w:r>
      <w:r w:rsidR="00D842C7" w:rsidRPr="007B24FF">
        <w:rPr>
          <w:rFonts w:ascii="Times New Roman" w:hAnsi="Times New Roman" w:cs="Times New Roman"/>
          <w:sz w:val="24"/>
          <w:szCs w:val="24"/>
        </w:rPr>
        <w:t>s</w:t>
      </w:r>
      <w:r w:rsidR="008F14E7" w:rsidRPr="007B24FF">
        <w:rPr>
          <w:rFonts w:ascii="Times New Roman" w:hAnsi="Times New Roman" w:cs="Times New Roman"/>
          <w:sz w:val="24"/>
          <w:szCs w:val="24"/>
        </w:rPr>
        <w:t xml:space="preserve"> S</w:t>
      </w:r>
      <w:r w:rsidR="00390CAB" w:rsidRPr="007B24FF">
        <w:rPr>
          <w:rFonts w:ascii="Times New Roman" w:hAnsi="Times New Roman" w:cs="Times New Roman"/>
          <w:sz w:val="24"/>
          <w:szCs w:val="24"/>
        </w:rPr>
        <w:t>5</w:t>
      </w:r>
      <w:r w:rsidR="008F14E7" w:rsidRPr="007B24FF">
        <w:rPr>
          <w:rFonts w:ascii="Times New Roman" w:hAnsi="Times New Roman" w:cs="Times New Roman"/>
          <w:sz w:val="24"/>
          <w:szCs w:val="24"/>
        </w:rPr>
        <w:t xml:space="preserve"> and S</w:t>
      </w:r>
      <w:r w:rsidR="00390CAB" w:rsidRPr="007B24FF">
        <w:rPr>
          <w:rFonts w:ascii="Times New Roman" w:hAnsi="Times New Roman" w:cs="Times New Roman"/>
          <w:sz w:val="24"/>
          <w:szCs w:val="24"/>
        </w:rPr>
        <w:t>6</w:t>
      </w:r>
      <w:r w:rsidR="008F14E7" w:rsidRPr="007B24FF">
        <w:rPr>
          <w:rFonts w:ascii="Times New Roman" w:hAnsi="Times New Roman" w:cs="Times New Roman"/>
          <w:sz w:val="24"/>
          <w:szCs w:val="24"/>
        </w:rPr>
        <w:t xml:space="preserve">, respectively. </w:t>
      </w:r>
      <w:r w:rsidR="00B73894" w:rsidRPr="007B24FF">
        <w:rPr>
          <w:rFonts w:ascii="Times New Roman" w:hAnsi="Times New Roman"/>
          <w:bCs/>
          <w:sz w:val="24"/>
          <w:szCs w:val="24"/>
        </w:rPr>
        <w:t xml:space="preserve">Infrared spectra provide enough information to identify the way of bonding of the ligands to the metal centres. </w:t>
      </w:r>
      <w:r w:rsidRPr="007B24FF">
        <w:rPr>
          <w:rFonts w:ascii="Times New Roman" w:hAnsi="Times New Roman" w:cs="Times New Roman"/>
          <w:sz w:val="24"/>
          <w:szCs w:val="24"/>
        </w:rPr>
        <w:t>In the IR spectrum of the complex, distinct band due to the azomethine (C=N) group at 1611 cm</w:t>
      </w:r>
      <w:r w:rsidRPr="007B24FF">
        <w:rPr>
          <w:rFonts w:ascii="Times New Roman" w:hAnsi="Times New Roman" w:cs="Times New Roman"/>
          <w:sz w:val="24"/>
          <w:szCs w:val="24"/>
          <w:vertAlign w:val="superscript"/>
        </w:rPr>
        <w:t>-1</w:t>
      </w:r>
      <w:r w:rsidRPr="007B24FF">
        <w:rPr>
          <w:rFonts w:ascii="Times New Roman" w:hAnsi="Times New Roman" w:cs="Times New Roman"/>
          <w:sz w:val="24"/>
          <w:szCs w:val="24"/>
        </w:rPr>
        <w:t xml:space="preserve"> is customarily noticed [</w:t>
      </w:r>
      <w:r w:rsidR="00A831B7" w:rsidRPr="007B24FF">
        <w:rPr>
          <w:rFonts w:ascii="Times New Roman" w:hAnsi="Times New Roman" w:cs="Times New Roman"/>
          <w:sz w:val="24"/>
          <w:szCs w:val="24"/>
        </w:rPr>
        <w:t>22</w:t>
      </w:r>
      <w:r w:rsidR="007B24FF">
        <w:rPr>
          <w:rFonts w:ascii="Times New Roman" w:hAnsi="Times New Roman" w:cs="Times New Roman"/>
          <w:sz w:val="24"/>
          <w:szCs w:val="24"/>
        </w:rPr>
        <w:t xml:space="preserve">]. Strong absorption band at </w:t>
      </w:r>
      <w:r w:rsidR="007B24FF" w:rsidRPr="007B24FF">
        <w:rPr>
          <w:rFonts w:ascii="Times New Roman" w:hAnsi="Times New Roman" w:cs="Times New Roman"/>
          <w:i/>
          <w:sz w:val="24"/>
          <w:szCs w:val="24"/>
        </w:rPr>
        <w:t>c</w:t>
      </w:r>
      <w:r w:rsidRPr="007B24FF">
        <w:rPr>
          <w:rFonts w:ascii="Times New Roman" w:hAnsi="Times New Roman" w:cs="Times New Roman"/>
          <w:i/>
          <w:sz w:val="24"/>
          <w:szCs w:val="24"/>
        </w:rPr>
        <w:t>a.</w:t>
      </w:r>
      <w:r w:rsidRPr="007B24FF">
        <w:rPr>
          <w:rFonts w:ascii="Times New Roman" w:hAnsi="Times New Roman" w:cs="Times New Roman"/>
          <w:sz w:val="24"/>
          <w:szCs w:val="24"/>
        </w:rPr>
        <w:t xml:space="preserve"> 1090 cm</w:t>
      </w:r>
      <w:r w:rsidRPr="007B24FF">
        <w:rPr>
          <w:rFonts w:ascii="Times New Roman" w:hAnsi="Times New Roman" w:cs="Times New Roman"/>
          <w:sz w:val="24"/>
          <w:szCs w:val="24"/>
          <w:vertAlign w:val="superscript"/>
        </w:rPr>
        <w:t>-1</w:t>
      </w:r>
      <w:r w:rsidRPr="007B24FF">
        <w:rPr>
          <w:rFonts w:ascii="Times New Roman" w:hAnsi="Times New Roman" w:cs="Times New Roman"/>
          <w:sz w:val="24"/>
          <w:szCs w:val="24"/>
        </w:rPr>
        <w:t xml:space="preserve"> indicates the presence of non-coordinated perchlorate anion in the complex [</w:t>
      </w:r>
      <w:r w:rsidR="00A831B7" w:rsidRPr="007B24FF">
        <w:rPr>
          <w:rFonts w:ascii="Times New Roman" w:hAnsi="Times New Roman" w:cs="Times New Roman"/>
          <w:sz w:val="24"/>
          <w:szCs w:val="24"/>
        </w:rPr>
        <w:t>23</w:t>
      </w:r>
      <w:r w:rsidRPr="007B24FF">
        <w:rPr>
          <w:rFonts w:ascii="Times New Roman" w:hAnsi="Times New Roman" w:cs="Times New Roman"/>
          <w:sz w:val="24"/>
          <w:szCs w:val="24"/>
        </w:rPr>
        <w:t xml:space="preserve">, </w:t>
      </w:r>
      <w:r w:rsidR="00A831B7" w:rsidRPr="007B24FF">
        <w:rPr>
          <w:rFonts w:ascii="Times New Roman" w:hAnsi="Times New Roman" w:cs="Times New Roman"/>
          <w:sz w:val="24"/>
          <w:szCs w:val="24"/>
        </w:rPr>
        <w:t>24</w:t>
      </w:r>
      <w:r w:rsidRPr="007B24FF">
        <w:rPr>
          <w:rFonts w:ascii="Times New Roman" w:hAnsi="Times New Roman" w:cs="Times New Roman"/>
          <w:sz w:val="24"/>
          <w:szCs w:val="24"/>
        </w:rPr>
        <w:t xml:space="preserve">]. </w:t>
      </w:r>
      <w:r w:rsidRPr="007B24FF">
        <w:rPr>
          <w:rFonts w:ascii="Times New Roman" w:hAnsi="Times New Roman" w:cs="Times New Roman"/>
          <w:bCs/>
          <w:sz w:val="24"/>
          <w:szCs w:val="24"/>
        </w:rPr>
        <w:t>Bands in the range of 2970–2830 cm</w:t>
      </w:r>
      <w:r w:rsidRPr="007B24FF">
        <w:rPr>
          <w:rFonts w:ascii="Times New Roman" w:hAnsi="Times New Roman" w:cs="Times New Roman"/>
          <w:bCs/>
          <w:sz w:val="24"/>
          <w:szCs w:val="24"/>
          <w:vertAlign w:val="superscript"/>
        </w:rPr>
        <w:t>-1</w:t>
      </w:r>
      <w:r w:rsidRPr="007B24FF">
        <w:rPr>
          <w:rFonts w:ascii="Times New Roman" w:hAnsi="Times New Roman" w:cs="Times New Roman"/>
          <w:bCs/>
          <w:sz w:val="24"/>
          <w:szCs w:val="24"/>
        </w:rPr>
        <w:t xml:space="preserve"> due to alkyl C–H bond stretching vibrations are typically noticed in IR spectra of the complex [</w:t>
      </w:r>
      <w:r w:rsidR="00517E7D" w:rsidRPr="007B24FF">
        <w:rPr>
          <w:rFonts w:ascii="Times New Roman" w:hAnsi="Times New Roman" w:cs="Times New Roman"/>
          <w:bCs/>
          <w:sz w:val="24"/>
          <w:szCs w:val="24"/>
        </w:rPr>
        <w:t>25</w:t>
      </w:r>
      <w:r w:rsidRPr="007B24FF">
        <w:rPr>
          <w:rFonts w:ascii="Times New Roman" w:hAnsi="Times New Roman" w:cs="Times New Roman"/>
          <w:bCs/>
          <w:sz w:val="24"/>
          <w:szCs w:val="24"/>
        </w:rPr>
        <w:t xml:space="preserve">, </w:t>
      </w:r>
      <w:r w:rsidR="00517E7D" w:rsidRPr="007B24FF">
        <w:rPr>
          <w:rFonts w:ascii="Times New Roman" w:hAnsi="Times New Roman" w:cs="Times New Roman"/>
          <w:sz w:val="24"/>
          <w:szCs w:val="24"/>
        </w:rPr>
        <w:t>26</w:t>
      </w:r>
      <w:r w:rsidRPr="007B24FF">
        <w:rPr>
          <w:rFonts w:ascii="Times New Roman" w:hAnsi="Times New Roman" w:cs="Times New Roman"/>
          <w:bCs/>
          <w:sz w:val="24"/>
          <w:szCs w:val="24"/>
        </w:rPr>
        <w:t>]. Broad absorptio</w:t>
      </w:r>
      <w:r w:rsidR="007B24FF">
        <w:rPr>
          <w:rFonts w:ascii="Times New Roman" w:hAnsi="Times New Roman" w:cs="Times New Roman"/>
          <w:bCs/>
          <w:sz w:val="24"/>
          <w:szCs w:val="24"/>
        </w:rPr>
        <w:t>n bands centered at around 3420 </w:t>
      </w:r>
      <w:r w:rsidRPr="007B24FF">
        <w:rPr>
          <w:rFonts w:ascii="Times New Roman" w:hAnsi="Times New Roman" w:cs="Times New Roman"/>
          <w:bCs/>
          <w:sz w:val="24"/>
          <w:szCs w:val="24"/>
        </w:rPr>
        <w:t>cm</w:t>
      </w:r>
      <w:r w:rsidRPr="007B24FF">
        <w:rPr>
          <w:rFonts w:ascii="Times New Roman" w:hAnsi="Times New Roman" w:cs="Times New Roman"/>
          <w:bCs/>
          <w:sz w:val="24"/>
          <w:szCs w:val="24"/>
          <w:vertAlign w:val="superscript"/>
        </w:rPr>
        <w:t>-1</w:t>
      </w:r>
      <w:r w:rsidRPr="007B24FF">
        <w:rPr>
          <w:rFonts w:ascii="Times New Roman" w:hAnsi="Times New Roman" w:cs="Times New Roman"/>
          <w:bCs/>
          <w:sz w:val="24"/>
          <w:szCs w:val="24"/>
        </w:rPr>
        <w:t xml:space="preserve"> due to O–H stretching vibrations of the coordinated water molecule, are observed in IR spectra of all complexes [</w:t>
      </w:r>
      <w:r w:rsidR="00517E7D" w:rsidRPr="007B24FF">
        <w:rPr>
          <w:rFonts w:ascii="Times New Roman" w:hAnsi="Times New Roman" w:cs="Times New Roman"/>
          <w:sz w:val="24"/>
          <w:szCs w:val="24"/>
        </w:rPr>
        <w:t>27</w:t>
      </w:r>
      <w:r w:rsidRPr="007B24FF">
        <w:rPr>
          <w:rFonts w:ascii="Times New Roman" w:hAnsi="Times New Roman" w:cs="Times New Roman"/>
          <w:sz w:val="24"/>
          <w:szCs w:val="24"/>
        </w:rPr>
        <w:t>-</w:t>
      </w:r>
      <w:r w:rsidR="00517E7D" w:rsidRPr="007B24FF">
        <w:rPr>
          <w:rFonts w:ascii="Times New Roman" w:hAnsi="Times New Roman" w:cs="Times New Roman"/>
          <w:sz w:val="24"/>
          <w:szCs w:val="24"/>
        </w:rPr>
        <w:t>29</w:t>
      </w:r>
      <w:r w:rsidRPr="007B24FF">
        <w:rPr>
          <w:rFonts w:ascii="Times New Roman" w:hAnsi="Times New Roman" w:cs="Times New Roman"/>
          <w:bCs/>
          <w:sz w:val="24"/>
          <w:szCs w:val="24"/>
        </w:rPr>
        <w:t>].</w:t>
      </w:r>
    </w:p>
    <w:p w:rsidR="0023462E" w:rsidRPr="00AC3B13" w:rsidRDefault="0023462E" w:rsidP="00927F7C">
      <w:pPr>
        <w:spacing w:after="0" w:line="360" w:lineRule="auto"/>
        <w:jc w:val="both"/>
        <w:rPr>
          <w:rFonts w:ascii="Times New Roman" w:hAnsi="Times New Roman" w:cs="Times New Roman"/>
          <w:bCs/>
          <w:iCs/>
          <w:sz w:val="24"/>
          <w:szCs w:val="32"/>
        </w:rPr>
      </w:pPr>
      <w:r w:rsidRPr="00AC3B13">
        <w:rPr>
          <w:rFonts w:ascii="Times New Roman" w:hAnsi="Times New Roman" w:cs="Times New Roman"/>
          <w:iCs/>
          <w:sz w:val="24"/>
          <w:szCs w:val="32"/>
        </w:rPr>
        <w:tab/>
        <w:t xml:space="preserve">Electronic spectrum of the complex consists of four major regions of absorptions. </w:t>
      </w:r>
      <w:r w:rsidRPr="00AC3B13">
        <w:rPr>
          <w:rFonts w:ascii="Times New Roman" w:hAnsi="Times New Roman" w:cs="Times New Roman"/>
          <w:bCs/>
          <w:iCs/>
          <w:sz w:val="24"/>
          <w:szCs w:val="32"/>
        </w:rPr>
        <w:t xml:space="preserve">Intense absorption band in the high energy region of 240 and 294 nm may be assigned as intra-ligand </w:t>
      </w:r>
      <w:r w:rsidRPr="00AC3B13">
        <w:rPr>
          <w:rFonts w:ascii="Times New Roman" w:hAnsi="Times New Roman" w:cs="Times New Roman"/>
          <w:iCs/>
          <w:sz w:val="24"/>
          <w:szCs w:val="24"/>
        </w:rPr>
        <w:t>n</w:t>
      </w:r>
      <w:r w:rsidRPr="00AC3B13">
        <w:rPr>
          <w:rFonts w:ascii="Times New Roman" w:hAnsi="Times New Roman" w:cs="Times New Roman"/>
          <w:bCs/>
          <w:iCs/>
          <w:sz w:val="24"/>
          <w:szCs w:val="24"/>
        </w:rPr>
        <w:sym w:font="Symbol" w:char="F0AE"/>
      </w:r>
      <w:r w:rsidRPr="00AC3B13">
        <w:rPr>
          <w:rFonts w:ascii="Times New Roman" w:hAnsi="Times New Roman" w:cs="Times New Roman"/>
          <w:bCs/>
          <w:iCs/>
          <w:sz w:val="24"/>
          <w:szCs w:val="24"/>
        </w:rPr>
        <w:sym w:font="Symbol" w:char="F070"/>
      </w:r>
      <w:r w:rsidRPr="00AC3B13">
        <w:rPr>
          <w:rFonts w:ascii="Times New Roman" w:hAnsi="Times New Roman" w:cs="Times New Roman"/>
          <w:bCs/>
          <w:iCs/>
          <w:sz w:val="24"/>
          <w:szCs w:val="24"/>
        </w:rPr>
        <w:t>*</w:t>
      </w:r>
      <w:r w:rsidRPr="00AC3B13">
        <w:rPr>
          <w:rFonts w:ascii="Times New Roman" w:hAnsi="Times New Roman" w:cs="Times New Roman"/>
          <w:iCs/>
          <w:sz w:val="24"/>
          <w:szCs w:val="24"/>
        </w:rPr>
        <w:t xml:space="preserve"> and </w:t>
      </w:r>
      <w:r w:rsidRPr="00AC3B13">
        <w:rPr>
          <w:rFonts w:ascii="Times New Roman" w:hAnsi="Times New Roman" w:cs="Times New Roman"/>
          <w:bCs/>
          <w:iCs/>
          <w:sz w:val="24"/>
          <w:szCs w:val="24"/>
        </w:rPr>
        <w:sym w:font="Symbol" w:char="F070"/>
      </w:r>
      <w:r w:rsidRPr="00AC3B13">
        <w:rPr>
          <w:rFonts w:ascii="Times New Roman" w:hAnsi="Times New Roman" w:cs="Times New Roman"/>
          <w:bCs/>
          <w:iCs/>
          <w:sz w:val="24"/>
          <w:szCs w:val="24"/>
        </w:rPr>
        <w:sym w:font="Symbol" w:char="F0AE"/>
      </w:r>
      <w:r w:rsidRPr="00AC3B13">
        <w:rPr>
          <w:rFonts w:ascii="Times New Roman" w:hAnsi="Times New Roman" w:cs="Times New Roman"/>
          <w:bCs/>
          <w:iCs/>
          <w:sz w:val="24"/>
          <w:szCs w:val="24"/>
        </w:rPr>
        <w:sym w:font="Symbol" w:char="F070"/>
      </w:r>
      <w:r w:rsidRPr="00AC3B13">
        <w:rPr>
          <w:rFonts w:ascii="Times New Roman" w:hAnsi="Times New Roman" w:cs="Times New Roman"/>
          <w:bCs/>
          <w:iCs/>
          <w:sz w:val="24"/>
          <w:szCs w:val="24"/>
        </w:rPr>
        <w:t xml:space="preserve">* transitions, respectively involving the aromatic rings </w:t>
      </w:r>
      <w:r w:rsidRPr="00AC3B13">
        <w:rPr>
          <w:rFonts w:ascii="Times New Roman" w:hAnsi="Times New Roman" w:cs="Times New Roman"/>
          <w:bCs/>
          <w:sz w:val="24"/>
          <w:szCs w:val="24"/>
        </w:rPr>
        <w:t>[</w:t>
      </w:r>
      <w:r w:rsidR="00B33779" w:rsidRPr="00AC3B13">
        <w:rPr>
          <w:rFonts w:ascii="Times New Roman" w:hAnsi="Times New Roman" w:cs="Times New Roman"/>
          <w:iCs/>
          <w:sz w:val="24"/>
          <w:szCs w:val="32"/>
        </w:rPr>
        <w:t>30</w:t>
      </w:r>
      <w:r w:rsidRPr="00AC3B13">
        <w:rPr>
          <w:rFonts w:ascii="Times New Roman" w:hAnsi="Times New Roman" w:cs="Times New Roman"/>
          <w:iCs/>
          <w:sz w:val="24"/>
          <w:szCs w:val="32"/>
        </w:rPr>
        <w:t>-</w:t>
      </w:r>
      <w:r w:rsidR="00B33779" w:rsidRPr="00AC3B13">
        <w:rPr>
          <w:rFonts w:ascii="Times New Roman" w:hAnsi="Times New Roman" w:cs="Times New Roman"/>
          <w:iCs/>
          <w:sz w:val="24"/>
          <w:szCs w:val="32"/>
        </w:rPr>
        <w:t>32</w:t>
      </w:r>
      <w:r w:rsidRPr="00AC3B13">
        <w:rPr>
          <w:rFonts w:ascii="Times New Roman" w:hAnsi="Times New Roman" w:cs="Times New Roman"/>
          <w:bCs/>
          <w:sz w:val="24"/>
          <w:szCs w:val="24"/>
        </w:rPr>
        <w:t>]</w:t>
      </w:r>
      <w:r w:rsidRPr="00AC3B13">
        <w:rPr>
          <w:rFonts w:ascii="Times New Roman" w:hAnsi="Times New Roman" w:cs="Times New Roman"/>
          <w:bCs/>
          <w:iCs/>
          <w:sz w:val="24"/>
          <w:szCs w:val="24"/>
        </w:rPr>
        <w:t>.</w:t>
      </w:r>
      <w:r w:rsidRPr="00AC3B13">
        <w:rPr>
          <w:rFonts w:ascii="Times New Roman" w:hAnsi="Times New Roman" w:cs="Times New Roman"/>
          <w:iCs/>
          <w:sz w:val="24"/>
          <w:szCs w:val="24"/>
        </w:rPr>
        <w:t xml:space="preserve"> </w:t>
      </w:r>
      <w:r w:rsidRPr="00AC3B13">
        <w:rPr>
          <w:rFonts w:ascii="Times New Roman" w:hAnsi="Times New Roman" w:cs="Times New Roman"/>
          <w:bCs/>
          <w:iCs/>
          <w:sz w:val="24"/>
          <w:szCs w:val="24"/>
        </w:rPr>
        <w:t xml:space="preserve">Strong and broad absorption band at 410 nm may be attributed to the ligand to metal charge transfer (LMCT) transitions </w:t>
      </w:r>
      <w:r w:rsidRPr="00AC3B13">
        <w:rPr>
          <w:rFonts w:ascii="Times New Roman" w:hAnsi="Times New Roman" w:cs="Times New Roman"/>
          <w:iCs/>
          <w:sz w:val="24"/>
          <w:szCs w:val="32"/>
        </w:rPr>
        <w:t>from the phenolate oxygen p</w:t>
      </w:r>
      <w:r w:rsidRPr="00AC3B13">
        <w:rPr>
          <w:rFonts w:ascii="Times New Roman" w:hAnsi="Times New Roman" w:cs="Times New Roman"/>
          <w:iCs/>
          <w:sz w:val="24"/>
          <w:szCs w:val="32"/>
          <w:vertAlign w:val="subscript"/>
        </w:rPr>
        <w:t>π</w:t>
      </w:r>
      <w:r w:rsidRPr="00AC3B13">
        <w:rPr>
          <w:rFonts w:ascii="Times New Roman" w:hAnsi="Times New Roman" w:cs="Times New Roman"/>
          <w:bCs/>
          <w:iCs/>
          <w:sz w:val="24"/>
          <w:szCs w:val="24"/>
        </w:rPr>
        <w:sym w:font="Symbol" w:char="F0AE"/>
      </w:r>
      <w:r w:rsidRPr="00AC3B13">
        <w:rPr>
          <w:rFonts w:ascii="Times New Roman" w:hAnsi="Times New Roman" w:cs="Times New Roman"/>
          <w:iCs/>
          <w:sz w:val="24"/>
          <w:szCs w:val="32"/>
        </w:rPr>
        <w:t>d</w:t>
      </w:r>
      <w:r w:rsidRPr="00AC3B13">
        <w:rPr>
          <w:rFonts w:ascii="Times New Roman" w:hAnsi="Times New Roman" w:cs="Times New Roman"/>
          <w:iCs/>
          <w:sz w:val="24"/>
          <w:szCs w:val="32"/>
          <w:vertAlign w:val="subscript"/>
        </w:rPr>
        <w:t>π*</w:t>
      </w:r>
      <w:r w:rsidRPr="00AC3B13">
        <w:rPr>
          <w:rFonts w:ascii="Times New Roman" w:hAnsi="Times New Roman" w:cs="Times New Roman"/>
          <w:iCs/>
          <w:sz w:val="24"/>
          <w:szCs w:val="32"/>
        </w:rPr>
        <w:t xml:space="preserve"> of metal orbital</w:t>
      </w:r>
      <w:r w:rsidRPr="00AC3B13">
        <w:rPr>
          <w:rFonts w:ascii="Times New Roman" w:hAnsi="Times New Roman" w:cs="Times New Roman"/>
          <w:bCs/>
          <w:iCs/>
          <w:sz w:val="24"/>
          <w:szCs w:val="24"/>
        </w:rPr>
        <w:t xml:space="preserve"> [</w:t>
      </w:r>
      <w:r w:rsidR="00B33779" w:rsidRPr="00AC3B13">
        <w:rPr>
          <w:rFonts w:ascii="Times New Roman" w:hAnsi="Times New Roman" w:cs="Times New Roman"/>
          <w:iCs/>
          <w:sz w:val="24"/>
          <w:szCs w:val="32"/>
        </w:rPr>
        <w:t>30</w:t>
      </w:r>
      <w:r w:rsidRPr="00AC3B13">
        <w:rPr>
          <w:rFonts w:ascii="Times New Roman" w:hAnsi="Times New Roman" w:cs="Times New Roman"/>
          <w:iCs/>
          <w:sz w:val="24"/>
          <w:szCs w:val="32"/>
        </w:rPr>
        <w:t>-</w:t>
      </w:r>
      <w:r w:rsidR="00B33779" w:rsidRPr="00AC3B13">
        <w:rPr>
          <w:rFonts w:ascii="Times New Roman" w:hAnsi="Times New Roman" w:cs="Times New Roman"/>
          <w:iCs/>
          <w:sz w:val="24"/>
          <w:szCs w:val="32"/>
        </w:rPr>
        <w:t>32</w:t>
      </w:r>
      <w:r w:rsidRPr="00AC3B13">
        <w:rPr>
          <w:rFonts w:ascii="Times New Roman" w:hAnsi="Times New Roman" w:cs="Times New Roman"/>
          <w:bCs/>
          <w:iCs/>
          <w:sz w:val="24"/>
          <w:szCs w:val="24"/>
        </w:rPr>
        <w:t>].</w:t>
      </w:r>
      <w:r w:rsidRPr="00AC3B13">
        <w:rPr>
          <w:rFonts w:ascii="Times New Roman" w:hAnsi="Times New Roman" w:cs="Times New Roman"/>
          <w:bCs/>
          <w:iCs/>
          <w:sz w:val="24"/>
          <w:szCs w:val="32"/>
        </w:rPr>
        <w:t xml:space="preserve"> The complex shows an absorption shoulder at </w:t>
      </w:r>
      <w:r w:rsidRPr="00AC3B13">
        <w:rPr>
          <w:rFonts w:ascii="Times New Roman" w:hAnsi="Times New Roman" w:cs="Times New Roman"/>
          <w:iCs/>
          <w:sz w:val="24"/>
          <w:szCs w:val="32"/>
        </w:rPr>
        <w:t>540 nm</w:t>
      </w:r>
      <w:r w:rsidRPr="00AC3B13">
        <w:rPr>
          <w:rFonts w:ascii="Times New Roman" w:hAnsi="Times New Roman" w:cs="Times New Roman"/>
          <w:bCs/>
          <w:iCs/>
          <w:sz w:val="24"/>
          <w:szCs w:val="32"/>
        </w:rPr>
        <w:t xml:space="preserve"> for the manganese(III) based d-d transition </w:t>
      </w:r>
      <w:r w:rsidRPr="00AC3B13">
        <w:rPr>
          <w:rFonts w:ascii="Times New Roman" w:hAnsi="Times New Roman" w:cs="Times New Roman"/>
          <w:iCs/>
          <w:sz w:val="24"/>
          <w:szCs w:val="32"/>
        </w:rPr>
        <w:t>[</w:t>
      </w:r>
      <w:r w:rsidR="00B33779" w:rsidRPr="00AC3B13">
        <w:rPr>
          <w:rFonts w:ascii="Times New Roman" w:hAnsi="Times New Roman" w:cs="Times New Roman"/>
          <w:iCs/>
          <w:sz w:val="24"/>
          <w:szCs w:val="32"/>
        </w:rPr>
        <w:t>3</w:t>
      </w:r>
      <w:r w:rsidRPr="00AC3B13">
        <w:rPr>
          <w:rFonts w:ascii="Times New Roman" w:hAnsi="Times New Roman" w:cs="Times New Roman"/>
          <w:iCs/>
          <w:sz w:val="24"/>
          <w:szCs w:val="32"/>
        </w:rPr>
        <w:t xml:space="preserve">3, </w:t>
      </w:r>
      <w:r w:rsidR="00B33779" w:rsidRPr="00AC3B13">
        <w:rPr>
          <w:rFonts w:ascii="Times New Roman" w:hAnsi="Times New Roman" w:cs="Times New Roman"/>
          <w:iCs/>
          <w:sz w:val="24"/>
          <w:szCs w:val="32"/>
        </w:rPr>
        <w:t>3</w:t>
      </w:r>
      <w:r w:rsidRPr="00AC3B13">
        <w:rPr>
          <w:rFonts w:ascii="Times New Roman" w:hAnsi="Times New Roman" w:cs="Times New Roman"/>
          <w:iCs/>
          <w:sz w:val="24"/>
          <w:szCs w:val="32"/>
        </w:rPr>
        <w:t>4].</w:t>
      </w:r>
    </w:p>
    <w:p w:rsidR="0023462E" w:rsidRDefault="0023462E" w:rsidP="00927F7C">
      <w:pPr>
        <w:spacing w:after="0" w:line="360" w:lineRule="auto"/>
        <w:jc w:val="both"/>
        <w:rPr>
          <w:rFonts w:ascii="Times New Roman" w:hAnsi="Times New Roman" w:cs="Times New Roman"/>
          <w:iCs/>
          <w:sz w:val="24"/>
          <w:szCs w:val="32"/>
        </w:rPr>
      </w:pPr>
      <w:r w:rsidRPr="00AC3B13">
        <w:rPr>
          <w:rFonts w:ascii="Times New Roman" w:hAnsi="Times New Roman" w:cs="Times New Roman"/>
          <w:iCs/>
          <w:sz w:val="24"/>
          <w:szCs w:val="32"/>
        </w:rPr>
        <w:tab/>
        <w:t xml:space="preserve">The formulation of the complex as manganese(III) complex is supported by the room temperature solid state magnetic moments close to ~4.98 </w:t>
      </w:r>
      <w:r w:rsidRPr="00AC3B13">
        <w:rPr>
          <w:rFonts w:ascii="Times New Roman" w:hAnsi="Times New Roman"/>
          <w:bCs/>
          <w:sz w:val="24"/>
          <w:szCs w:val="24"/>
        </w:rPr>
        <w:t>μB</w:t>
      </w:r>
      <w:r w:rsidRPr="00AC3B13">
        <w:rPr>
          <w:rFonts w:ascii="Times New Roman" w:hAnsi="Times New Roman" w:cs="Times New Roman"/>
          <w:iCs/>
          <w:sz w:val="24"/>
          <w:szCs w:val="32"/>
        </w:rPr>
        <w:t>. This value is suggestive of magnetically non-coupled high spin manganese(III) complexes (d</w:t>
      </w:r>
      <w:r w:rsidRPr="00AC3B13">
        <w:rPr>
          <w:rFonts w:ascii="Times New Roman" w:hAnsi="Times New Roman" w:cs="Times New Roman"/>
          <w:iCs/>
          <w:sz w:val="24"/>
          <w:szCs w:val="32"/>
          <w:vertAlign w:val="superscript"/>
        </w:rPr>
        <w:t>4</w:t>
      </w:r>
      <w:r w:rsidRPr="00AC3B13">
        <w:rPr>
          <w:rFonts w:ascii="Times New Roman" w:hAnsi="Times New Roman" w:cs="Times New Roman"/>
          <w:iCs/>
          <w:sz w:val="24"/>
          <w:szCs w:val="32"/>
        </w:rPr>
        <w:t>, S = 2) [</w:t>
      </w:r>
      <w:r w:rsidR="00B33779" w:rsidRPr="00AC3B13">
        <w:rPr>
          <w:rFonts w:ascii="Times New Roman" w:hAnsi="Times New Roman" w:cs="Times New Roman"/>
          <w:iCs/>
          <w:sz w:val="24"/>
          <w:szCs w:val="32"/>
        </w:rPr>
        <w:t>30</w:t>
      </w:r>
      <w:r w:rsidRPr="00AC3B13">
        <w:rPr>
          <w:rFonts w:ascii="Times New Roman" w:hAnsi="Times New Roman" w:cs="Times New Roman"/>
          <w:iCs/>
          <w:sz w:val="24"/>
          <w:szCs w:val="32"/>
        </w:rPr>
        <w:t>-</w:t>
      </w:r>
      <w:r w:rsidR="00B33779" w:rsidRPr="00AC3B13">
        <w:rPr>
          <w:rFonts w:ascii="Times New Roman" w:hAnsi="Times New Roman" w:cs="Times New Roman"/>
          <w:iCs/>
          <w:sz w:val="24"/>
          <w:szCs w:val="32"/>
        </w:rPr>
        <w:t>32</w:t>
      </w:r>
      <w:r w:rsidRPr="00AC3B13">
        <w:rPr>
          <w:rFonts w:ascii="Times New Roman" w:hAnsi="Times New Roman" w:cs="Times New Roman"/>
          <w:iCs/>
          <w:sz w:val="24"/>
          <w:szCs w:val="32"/>
        </w:rPr>
        <w:t>].</w:t>
      </w:r>
    </w:p>
    <w:p w:rsidR="005F15A4" w:rsidRPr="00AC3B13" w:rsidRDefault="005F15A4" w:rsidP="00927F7C">
      <w:pPr>
        <w:spacing w:after="0" w:line="360" w:lineRule="auto"/>
        <w:jc w:val="both"/>
        <w:rPr>
          <w:rFonts w:ascii="Times New Roman" w:hAnsi="Times New Roman" w:cs="Times New Roman"/>
          <w:iCs/>
          <w:sz w:val="24"/>
          <w:szCs w:val="32"/>
        </w:rPr>
      </w:pPr>
    </w:p>
    <w:p w:rsidR="007C6358" w:rsidRPr="00AC3B13" w:rsidRDefault="007C6358" w:rsidP="00927F7C">
      <w:pPr>
        <w:spacing w:after="0" w:line="360" w:lineRule="auto"/>
        <w:jc w:val="center"/>
        <w:rPr>
          <w:rFonts w:ascii="Times New Roman" w:hAnsi="Times New Roman" w:cs="Times New Roman"/>
          <w:sz w:val="24"/>
          <w:szCs w:val="24"/>
        </w:rPr>
      </w:pPr>
      <w:r w:rsidRPr="00AC3B13">
        <w:rPr>
          <w:rFonts w:ascii="Times New Roman" w:hAnsi="Times New Roman" w:cs="Times New Roman"/>
          <w:noProof/>
          <w:sz w:val="24"/>
          <w:szCs w:val="24"/>
        </w:rPr>
        <w:drawing>
          <wp:inline distT="0" distB="0" distL="0" distR="0">
            <wp:extent cx="3455670" cy="2925840"/>
            <wp:effectExtent l="19050" t="0" r="0" b="0"/>
            <wp:docPr id="2" name="Picture 2" descr="C:\Users\Shouvik\Desktop\Kousik\Sl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uvik\Desktop\Kousik\Slit.tif"/>
                    <pic:cNvPicPr>
                      <a:picLocks noChangeAspect="1" noChangeArrowheads="1"/>
                    </pic:cNvPicPr>
                  </pic:nvPicPr>
                  <pic:blipFill>
                    <a:blip r:embed="rId11" cstate="print"/>
                    <a:srcRect/>
                    <a:stretch>
                      <a:fillRect/>
                    </a:stretch>
                  </pic:blipFill>
                  <pic:spPr bwMode="auto">
                    <a:xfrm>
                      <a:off x="0" y="0"/>
                      <a:ext cx="3462847" cy="2931917"/>
                    </a:xfrm>
                    <a:prstGeom prst="rect">
                      <a:avLst/>
                    </a:prstGeom>
                    <a:noFill/>
                    <a:ln w="9525">
                      <a:noFill/>
                      <a:miter lim="800000"/>
                      <a:headEnd/>
                      <a:tailEnd/>
                    </a:ln>
                  </pic:spPr>
                </pic:pic>
              </a:graphicData>
            </a:graphic>
          </wp:inline>
        </w:drawing>
      </w:r>
    </w:p>
    <w:p w:rsidR="007C6358" w:rsidRDefault="007C6358" w:rsidP="005F15A4">
      <w:pPr>
        <w:spacing w:before="120" w:after="0" w:line="360" w:lineRule="auto"/>
        <w:jc w:val="center"/>
        <w:rPr>
          <w:rFonts w:ascii="Times New Roman" w:hAnsi="Times New Roman" w:cs="Times New Roman"/>
          <w:sz w:val="24"/>
          <w:szCs w:val="24"/>
        </w:rPr>
      </w:pPr>
      <w:r w:rsidRPr="003C0CA1">
        <w:rPr>
          <w:rFonts w:ascii="Times New Roman" w:eastAsia="Times New Roman" w:hAnsi="Times New Roman" w:cs="Times New Roman"/>
          <w:sz w:val="24"/>
          <w:szCs w:val="24"/>
        </w:rPr>
        <w:t>Figure S</w:t>
      </w:r>
      <w:r w:rsidR="00390CAB" w:rsidRPr="003C0CA1">
        <w:rPr>
          <w:rFonts w:ascii="Times New Roman" w:hAnsi="Times New Roman" w:cs="Times New Roman"/>
          <w:sz w:val="24"/>
          <w:szCs w:val="24"/>
        </w:rPr>
        <w:t>5</w:t>
      </w:r>
      <w:r w:rsidR="003C0CA1">
        <w:rPr>
          <w:rFonts w:ascii="Times New Roman" w:hAnsi="Times New Roman" w:cs="Times New Roman"/>
          <w:sz w:val="24"/>
          <w:szCs w:val="24"/>
        </w:rPr>
        <w:t>.</w:t>
      </w:r>
      <w:r w:rsidRPr="003C0CA1">
        <w:rPr>
          <w:rFonts w:ascii="Times New Roman" w:hAnsi="Times New Roman" w:cs="Times New Roman"/>
          <w:sz w:val="24"/>
          <w:szCs w:val="24"/>
        </w:rPr>
        <w:t xml:space="preserve"> Infrared</w:t>
      </w:r>
      <w:r w:rsidRPr="00AC3B13">
        <w:rPr>
          <w:rFonts w:ascii="Times New Roman" w:hAnsi="Times New Roman" w:cs="Times New Roman"/>
          <w:sz w:val="24"/>
          <w:szCs w:val="24"/>
        </w:rPr>
        <w:t xml:space="preserve"> spectrum of the complex.</w:t>
      </w:r>
    </w:p>
    <w:p w:rsidR="005F15A4" w:rsidRDefault="005F15A4" w:rsidP="005F15A4">
      <w:pPr>
        <w:spacing w:before="120" w:after="0" w:line="360" w:lineRule="auto"/>
        <w:jc w:val="center"/>
        <w:rPr>
          <w:rFonts w:ascii="Times New Roman" w:hAnsi="Times New Roman" w:cs="Times New Roman"/>
          <w:sz w:val="24"/>
          <w:szCs w:val="24"/>
        </w:rPr>
      </w:pPr>
    </w:p>
    <w:p w:rsidR="005F15A4" w:rsidRPr="00AC3B13" w:rsidRDefault="005F15A4" w:rsidP="005F15A4">
      <w:pPr>
        <w:spacing w:before="120" w:after="0" w:line="360" w:lineRule="auto"/>
        <w:jc w:val="center"/>
        <w:rPr>
          <w:rFonts w:ascii="Times New Roman" w:hAnsi="Times New Roman" w:cs="Times New Roman"/>
          <w:sz w:val="24"/>
          <w:szCs w:val="24"/>
        </w:rPr>
      </w:pPr>
    </w:p>
    <w:p w:rsidR="007C6358" w:rsidRPr="00AC3B13" w:rsidRDefault="007C6358" w:rsidP="00927F7C">
      <w:pPr>
        <w:spacing w:after="0" w:line="360" w:lineRule="auto"/>
        <w:jc w:val="center"/>
        <w:rPr>
          <w:rFonts w:ascii="Times New Roman" w:hAnsi="Times New Roman" w:cs="Times New Roman"/>
          <w:sz w:val="24"/>
          <w:szCs w:val="24"/>
        </w:rPr>
      </w:pPr>
      <w:r w:rsidRPr="00AC3B13">
        <w:rPr>
          <w:rFonts w:ascii="Times New Roman" w:hAnsi="Times New Roman" w:cs="Times New Roman"/>
          <w:noProof/>
          <w:sz w:val="24"/>
          <w:szCs w:val="24"/>
        </w:rPr>
        <w:drawing>
          <wp:inline distT="0" distB="0" distL="0" distR="0">
            <wp:extent cx="3400011" cy="2699304"/>
            <wp:effectExtent l="19050" t="0" r="0" b="0"/>
            <wp:docPr id="4" name="Picture 3" descr="C:\Users\Shouvik\Desktop\Kousik\UV 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uvik\Desktop\Kousik\UV all.tif"/>
                    <pic:cNvPicPr>
                      <a:picLocks noChangeAspect="1" noChangeArrowheads="1"/>
                    </pic:cNvPicPr>
                  </pic:nvPicPr>
                  <pic:blipFill>
                    <a:blip r:embed="rId12" cstate="print"/>
                    <a:srcRect/>
                    <a:stretch>
                      <a:fillRect/>
                    </a:stretch>
                  </pic:blipFill>
                  <pic:spPr bwMode="auto">
                    <a:xfrm>
                      <a:off x="0" y="0"/>
                      <a:ext cx="3400152" cy="2699416"/>
                    </a:xfrm>
                    <a:prstGeom prst="rect">
                      <a:avLst/>
                    </a:prstGeom>
                    <a:noFill/>
                    <a:ln w="9525">
                      <a:noFill/>
                      <a:miter lim="800000"/>
                      <a:headEnd/>
                      <a:tailEnd/>
                    </a:ln>
                  </pic:spPr>
                </pic:pic>
              </a:graphicData>
            </a:graphic>
          </wp:inline>
        </w:drawing>
      </w:r>
    </w:p>
    <w:p w:rsidR="007C6358" w:rsidRPr="00AC3B13" w:rsidRDefault="007C6358" w:rsidP="005F15A4">
      <w:pPr>
        <w:spacing w:after="120" w:line="360" w:lineRule="auto"/>
        <w:jc w:val="center"/>
        <w:rPr>
          <w:rFonts w:ascii="Times New Roman" w:hAnsi="Times New Roman" w:cs="Times New Roman"/>
          <w:sz w:val="24"/>
          <w:szCs w:val="24"/>
        </w:rPr>
      </w:pPr>
      <w:r w:rsidRPr="003C0CA1">
        <w:rPr>
          <w:rFonts w:ascii="Times New Roman" w:eastAsia="Times New Roman" w:hAnsi="Times New Roman" w:cs="Times New Roman"/>
          <w:sz w:val="24"/>
          <w:szCs w:val="24"/>
        </w:rPr>
        <w:t>Figure S</w:t>
      </w:r>
      <w:r w:rsidR="00390CAB" w:rsidRPr="003C0CA1">
        <w:rPr>
          <w:rFonts w:ascii="Times New Roman" w:hAnsi="Times New Roman" w:cs="Times New Roman"/>
          <w:sz w:val="24"/>
          <w:szCs w:val="24"/>
        </w:rPr>
        <w:t>6</w:t>
      </w:r>
      <w:r w:rsidR="003C0CA1">
        <w:rPr>
          <w:rFonts w:ascii="Times New Roman" w:hAnsi="Times New Roman" w:cs="Times New Roman"/>
          <w:sz w:val="24"/>
          <w:szCs w:val="24"/>
        </w:rPr>
        <w:t>.</w:t>
      </w:r>
      <w:r w:rsidRPr="003C0CA1">
        <w:rPr>
          <w:rFonts w:ascii="Times New Roman" w:hAnsi="Times New Roman" w:cs="Times New Roman"/>
          <w:sz w:val="24"/>
          <w:szCs w:val="24"/>
        </w:rPr>
        <w:t xml:space="preserve"> Electronic</w:t>
      </w:r>
      <w:r w:rsidRPr="00AC3B13">
        <w:rPr>
          <w:rFonts w:ascii="Times New Roman" w:hAnsi="Times New Roman" w:cs="Times New Roman"/>
          <w:sz w:val="24"/>
          <w:szCs w:val="24"/>
        </w:rPr>
        <w:t xml:space="preserve"> spectrum of the complex in acetonitrile medium.</w:t>
      </w:r>
    </w:p>
    <w:p w:rsidR="00E304EF" w:rsidRPr="00AC3B13" w:rsidRDefault="00E304EF" w:rsidP="00927F7C">
      <w:pPr>
        <w:spacing w:after="0" w:line="360" w:lineRule="auto"/>
        <w:jc w:val="center"/>
        <w:rPr>
          <w:rFonts w:ascii="Times New Roman" w:hAnsi="Times New Roman" w:cs="Times New Roman"/>
          <w:sz w:val="24"/>
          <w:szCs w:val="24"/>
        </w:rPr>
      </w:pPr>
      <w:r w:rsidRPr="00AC3B13">
        <w:rPr>
          <w:rFonts w:ascii="Times New Roman" w:hAnsi="Times New Roman" w:cs="Times New Roman"/>
          <w:noProof/>
          <w:sz w:val="24"/>
          <w:szCs w:val="24"/>
        </w:rPr>
        <w:drawing>
          <wp:inline distT="0" distB="0" distL="0" distR="0">
            <wp:extent cx="4680171" cy="3685635"/>
            <wp:effectExtent l="19050" t="0" r="6129" b="0"/>
            <wp:docPr id="5" name="Picture 4" descr="T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tif"/>
                    <pic:cNvPicPr/>
                  </pic:nvPicPr>
                  <pic:blipFill>
                    <a:blip r:embed="rId13"/>
                    <a:stretch>
                      <a:fillRect/>
                    </a:stretch>
                  </pic:blipFill>
                  <pic:spPr>
                    <a:xfrm>
                      <a:off x="0" y="0"/>
                      <a:ext cx="4679519" cy="3685122"/>
                    </a:xfrm>
                    <a:prstGeom prst="rect">
                      <a:avLst/>
                    </a:prstGeom>
                  </pic:spPr>
                </pic:pic>
              </a:graphicData>
            </a:graphic>
          </wp:inline>
        </w:drawing>
      </w:r>
    </w:p>
    <w:p w:rsidR="00E304EF" w:rsidRPr="00AC3B13" w:rsidRDefault="00E304EF" w:rsidP="005F15A4">
      <w:pPr>
        <w:spacing w:before="120" w:after="0" w:line="360" w:lineRule="auto"/>
        <w:jc w:val="both"/>
        <w:rPr>
          <w:rFonts w:ascii="Times New Roman" w:hAnsi="Times New Roman"/>
          <w:bCs/>
          <w:sz w:val="24"/>
          <w:szCs w:val="24"/>
        </w:rPr>
      </w:pPr>
      <w:r w:rsidRPr="003C0CA1">
        <w:rPr>
          <w:rFonts w:ascii="Times New Roman" w:hAnsi="Times New Roman"/>
          <w:bCs/>
          <w:sz w:val="24"/>
          <w:szCs w:val="24"/>
        </w:rPr>
        <w:t>Figure S</w:t>
      </w:r>
      <w:r w:rsidR="00390CAB" w:rsidRPr="003C0CA1">
        <w:rPr>
          <w:rFonts w:ascii="Times New Roman" w:hAnsi="Times New Roman"/>
          <w:bCs/>
          <w:sz w:val="24"/>
          <w:szCs w:val="24"/>
        </w:rPr>
        <w:t>7</w:t>
      </w:r>
      <w:r w:rsidR="003C0CA1">
        <w:rPr>
          <w:rFonts w:ascii="Times New Roman" w:hAnsi="Times New Roman"/>
          <w:bCs/>
          <w:sz w:val="24"/>
          <w:szCs w:val="24"/>
        </w:rPr>
        <w:t>.</w:t>
      </w:r>
      <w:r w:rsidRPr="003C0CA1">
        <w:rPr>
          <w:rFonts w:ascii="Times New Roman" w:hAnsi="Times New Roman"/>
          <w:bCs/>
          <w:sz w:val="24"/>
          <w:szCs w:val="24"/>
        </w:rPr>
        <w:t xml:space="preserve"> </w:t>
      </w:r>
      <w:r w:rsidRPr="003C0CA1">
        <w:rPr>
          <w:rFonts w:ascii="Times New Roman" w:hAnsi="Times New Roman" w:cs="Times New Roman"/>
          <w:bCs/>
          <w:sz w:val="24"/>
          <w:szCs w:val="24"/>
        </w:rPr>
        <w:t>Turnover</w:t>
      </w:r>
      <w:r w:rsidRPr="00AC3B13">
        <w:rPr>
          <w:rFonts w:ascii="Times New Roman" w:hAnsi="Times New Roman" w:cs="Times New Roman"/>
          <w:bCs/>
          <w:sz w:val="24"/>
          <w:szCs w:val="24"/>
        </w:rPr>
        <w:t xml:space="preserve"> number {[Evolved O</w:t>
      </w:r>
      <w:r w:rsidRPr="00AC3B13">
        <w:rPr>
          <w:rFonts w:ascii="Times New Roman" w:hAnsi="Times New Roman" w:cs="Times New Roman"/>
          <w:bCs/>
          <w:sz w:val="24"/>
          <w:szCs w:val="24"/>
          <w:vertAlign w:val="subscript"/>
        </w:rPr>
        <w:t>2</w:t>
      </w:r>
      <w:r w:rsidRPr="00AC3B13">
        <w:rPr>
          <w:rFonts w:ascii="Times New Roman" w:hAnsi="Times New Roman" w:cs="Times New Roman"/>
          <w:bCs/>
          <w:sz w:val="24"/>
          <w:szCs w:val="24"/>
        </w:rPr>
        <w:t>]/[Catalyst]) vs time plot in the different initial amount of H</w:t>
      </w:r>
      <w:r w:rsidRPr="00AC3B13">
        <w:rPr>
          <w:rFonts w:ascii="Times New Roman" w:hAnsi="Times New Roman" w:cs="Times New Roman"/>
          <w:bCs/>
          <w:sz w:val="24"/>
          <w:szCs w:val="24"/>
          <w:vertAlign w:val="subscript"/>
        </w:rPr>
        <w:t>2</w:t>
      </w:r>
      <w:r w:rsidRPr="00AC3B13">
        <w:rPr>
          <w:rFonts w:ascii="Times New Roman" w:hAnsi="Times New Roman" w:cs="Times New Roman"/>
          <w:bCs/>
          <w:sz w:val="24"/>
          <w:szCs w:val="24"/>
        </w:rPr>
        <w:t>O</w:t>
      </w:r>
      <w:r w:rsidRPr="00AC3B13">
        <w:rPr>
          <w:rFonts w:ascii="Times New Roman" w:hAnsi="Times New Roman" w:cs="Times New Roman"/>
          <w:bCs/>
          <w:sz w:val="24"/>
          <w:szCs w:val="24"/>
          <w:vertAlign w:val="subscript"/>
        </w:rPr>
        <w:t>2</w:t>
      </w:r>
      <w:r w:rsidRPr="00AC3B13">
        <w:rPr>
          <w:rFonts w:ascii="Times New Roman" w:hAnsi="Times New Roman" w:cs="Times New Roman"/>
          <w:bCs/>
          <w:sz w:val="24"/>
          <w:szCs w:val="24"/>
        </w:rPr>
        <w:t xml:space="preserve"> in DMF medium at 25 °C.</w:t>
      </w:r>
    </w:p>
    <w:p w:rsidR="003C0CA1" w:rsidRDefault="003C0CA1">
      <w:pPr>
        <w:rPr>
          <w:rFonts w:ascii="Times New Roman" w:hAnsi="Times New Roman" w:cs="Times New Roman"/>
          <w:b/>
          <w:iCs/>
          <w:sz w:val="28"/>
          <w:szCs w:val="28"/>
        </w:rPr>
      </w:pPr>
    </w:p>
    <w:p w:rsidR="00882968" w:rsidRPr="003C0CA1" w:rsidRDefault="00882968" w:rsidP="002B2124">
      <w:pPr>
        <w:spacing w:after="0" w:line="360" w:lineRule="auto"/>
        <w:ind w:left="720" w:hanging="720"/>
        <w:rPr>
          <w:rFonts w:ascii="Times New Roman" w:hAnsi="Times New Roman" w:cs="Times New Roman"/>
          <w:b/>
          <w:iCs/>
          <w:sz w:val="24"/>
          <w:szCs w:val="24"/>
        </w:rPr>
      </w:pPr>
      <w:r w:rsidRPr="003C0CA1">
        <w:rPr>
          <w:rFonts w:ascii="Times New Roman" w:hAnsi="Times New Roman" w:cs="Times New Roman"/>
          <w:b/>
          <w:iCs/>
          <w:sz w:val="24"/>
          <w:szCs w:val="24"/>
        </w:rPr>
        <w:t>References</w:t>
      </w:r>
    </w:p>
    <w:p w:rsidR="00882968" w:rsidRPr="00AC3B13" w:rsidRDefault="00882968"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w:t>
      </w:r>
      <w:r w:rsidR="00677E45" w:rsidRPr="00AC3B13">
        <w:rPr>
          <w:rFonts w:ascii="Times New Roman" w:hAnsi="Times New Roman" w:cs="Times New Roman"/>
          <w:sz w:val="24"/>
          <w:szCs w:val="24"/>
        </w:rPr>
        <w:t>1</w:t>
      </w:r>
      <w:r w:rsidRPr="00AC3B13">
        <w:rPr>
          <w:rFonts w:ascii="Times New Roman" w:hAnsi="Times New Roman" w:cs="Times New Roman"/>
          <w:sz w:val="24"/>
          <w:szCs w:val="24"/>
        </w:rPr>
        <w:t>]</w:t>
      </w:r>
      <w:r w:rsidR="005F15A4">
        <w:rPr>
          <w:rFonts w:ascii="Times New Roman" w:hAnsi="Times New Roman" w:cs="Times New Roman"/>
          <w:sz w:val="24"/>
          <w:szCs w:val="24"/>
        </w:rPr>
        <w:tab/>
      </w:r>
      <w:r w:rsidRPr="00AC3B13">
        <w:rPr>
          <w:rFonts w:ascii="Times New Roman" w:hAnsi="Times New Roman" w:cs="Times New Roman"/>
          <w:sz w:val="24"/>
          <w:szCs w:val="24"/>
          <w:lang w:val="en-IN"/>
        </w:rPr>
        <w:t>O. Kahn</w:t>
      </w:r>
      <w:r w:rsidR="00B1400F"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Molecular magnetism, VCH, New York, 1993.</w:t>
      </w:r>
    </w:p>
    <w:p w:rsidR="00882968" w:rsidRPr="00AC3B13" w:rsidRDefault="00882968"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w:t>
      </w:r>
      <w:r w:rsidR="00677E45" w:rsidRPr="00AC3B13">
        <w:rPr>
          <w:rFonts w:ascii="Times New Roman" w:hAnsi="Times New Roman" w:cs="Times New Roman"/>
          <w:sz w:val="24"/>
          <w:szCs w:val="24"/>
        </w:rPr>
        <w:t>2</w:t>
      </w:r>
      <w:r w:rsidRPr="00AC3B13">
        <w:rPr>
          <w:rFonts w:ascii="Times New Roman" w:hAnsi="Times New Roman" w:cs="Times New Roman"/>
          <w:sz w:val="24"/>
          <w:szCs w:val="24"/>
        </w:rPr>
        <w:t>]</w:t>
      </w:r>
      <w:r w:rsidR="005F15A4">
        <w:rPr>
          <w:rFonts w:ascii="Times New Roman" w:hAnsi="Times New Roman" w:cs="Times New Roman"/>
          <w:sz w:val="24"/>
          <w:szCs w:val="24"/>
        </w:rPr>
        <w:tab/>
      </w:r>
      <w:r w:rsidRPr="00AC3B13">
        <w:rPr>
          <w:rFonts w:ascii="Times New Roman" w:hAnsi="Times New Roman" w:cs="Times New Roman"/>
          <w:sz w:val="24"/>
          <w:szCs w:val="24"/>
          <w:lang w:val="en-IN"/>
        </w:rPr>
        <w:t>G.M. Sheldrick</w:t>
      </w:r>
      <w:r w:rsidR="00B1400F" w:rsidRPr="00AC3B13">
        <w:rPr>
          <w:rFonts w:ascii="Times New Roman" w:hAnsi="Times New Roman" w:cs="Times New Roman"/>
          <w:sz w:val="24"/>
          <w:szCs w:val="24"/>
          <w:lang w:val="en-IN"/>
        </w:rPr>
        <w:t xml:space="preserve">. </w:t>
      </w:r>
      <w:r w:rsidRPr="00AC3B13">
        <w:rPr>
          <w:rFonts w:ascii="Times New Roman" w:hAnsi="Times New Roman" w:cs="Times New Roman"/>
          <w:sz w:val="24"/>
          <w:szCs w:val="24"/>
        </w:rPr>
        <w:t>Acta Cryst.</w:t>
      </w:r>
      <w:r w:rsidR="00B1400F" w:rsidRPr="00AC3B13">
        <w:rPr>
          <w:rFonts w:ascii="Times New Roman" w:hAnsi="Times New Roman" w:cs="Times New Roman"/>
          <w:sz w:val="24"/>
          <w:szCs w:val="24"/>
        </w:rPr>
        <w:t>,</w:t>
      </w:r>
      <w:r w:rsidRPr="00AC3B13">
        <w:rPr>
          <w:rFonts w:ascii="Times New Roman" w:hAnsi="Times New Roman" w:cs="Times New Roman"/>
          <w:sz w:val="24"/>
          <w:szCs w:val="24"/>
          <w:lang w:val="en-IN"/>
        </w:rPr>
        <w:t xml:space="preserve"> </w:t>
      </w:r>
      <w:r w:rsidRPr="00AC3B13">
        <w:rPr>
          <w:rFonts w:ascii="Times New Roman" w:hAnsi="Times New Roman" w:cs="Times New Roman"/>
          <w:b/>
          <w:sz w:val="24"/>
          <w:szCs w:val="24"/>
          <w:lang w:val="en-IN"/>
        </w:rPr>
        <w:t>A64</w:t>
      </w:r>
      <w:r w:rsidR="00B1400F"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B1400F" w:rsidRPr="00AC3B13">
        <w:rPr>
          <w:rFonts w:ascii="Times New Roman" w:hAnsi="Times New Roman" w:cs="Times New Roman"/>
          <w:sz w:val="24"/>
          <w:szCs w:val="24"/>
          <w:lang w:val="en-IN"/>
        </w:rPr>
        <w:t>112 (2008)</w:t>
      </w:r>
      <w:r w:rsidRPr="00AC3B13">
        <w:rPr>
          <w:rFonts w:ascii="Times New Roman" w:hAnsi="Times New Roman" w:cs="Times New Roman"/>
          <w:sz w:val="24"/>
          <w:szCs w:val="24"/>
          <w:lang w:val="en-IN"/>
        </w:rPr>
        <w:t>.</w:t>
      </w:r>
    </w:p>
    <w:p w:rsidR="00882968" w:rsidRPr="00AC3B13" w:rsidRDefault="00882968" w:rsidP="002B2124">
      <w:pPr>
        <w:autoSpaceDE w:val="0"/>
        <w:autoSpaceDN w:val="0"/>
        <w:adjustRightInd w:val="0"/>
        <w:spacing w:after="0" w:line="360" w:lineRule="auto"/>
        <w:ind w:left="720" w:hanging="720"/>
        <w:rPr>
          <w:rFonts w:ascii="Times New Roman" w:eastAsia="Times New Roman" w:hAnsi="Times New Roman" w:cs="Times New Roman"/>
          <w:sz w:val="24"/>
          <w:szCs w:val="24"/>
          <w:lang w:val="en-IN"/>
        </w:rPr>
      </w:pPr>
      <w:r w:rsidRPr="00AC3B13">
        <w:rPr>
          <w:rFonts w:ascii="Times New Roman" w:hAnsi="Times New Roman" w:cs="Times New Roman"/>
          <w:sz w:val="24"/>
          <w:szCs w:val="24"/>
        </w:rPr>
        <w:t>[3]</w:t>
      </w:r>
      <w:r w:rsidR="005F15A4">
        <w:rPr>
          <w:rFonts w:ascii="Times New Roman" w:hAnsi="Times New Roman" w:cs="Times New Roman"/>
          <w:sz w:val="24"/>
          <w:szCs w:val="24"/>
        </w:rPr>
        <w:tab/>
      </w:r>
      <w:r w:rsidRPr="00AC3B13">
        <w:rPr>
          <w:rFonts w:ascii="Times New Roman" w:hAnsi="Times New Roman" w:cs="Times New Roman"/>
          <w:sz w:val="24"/>
          <w:szCs w:val="24"/>
          <w:lang w:val="en-IN"/>
        </w:rPr>
        <w:t>G. M. Sheldrick, SADABS, Software for Empirical Absorption Correction, University of Göttingen, Institute fur AnorganischeChemiederUniversitat, Gottingen, Germany, 1999-2003</w:t>
      </w:r>
      <w:r w:rsidRPr="00AC3B13">
        <w:rPr>
          <w:rFonts w:ascii="Times New Roman" w:eastAsia="Times New Roman" w:hAnsi="Times New Roman" w:cs="Times New Roman"/>
          <w:sz w:val="24"/>
          <w:szCs w:val="24"/>
          <w:lang w:val="en-IN"/>
        </w:rPr>
        <w:t>.</w:t>
      </w:r>
    </w:p>
    <w:p w:rsidR="00882968" w:rsidRPr="00AC3B13" w:rsidRDefault="00882968" w:rsidP="002B2124">
      <w:pPr>
        <w:autoSpaceDE w:val="0"/>
        <w:autoSpaceDN w:val="0"/>
        <w:adjustRightInd w:val="0"/>
        <w:spacing w:after="0" w:line="360" w:lineRule="auto"/>
        <w:ind w:left="720" w:hanging="720"/>
        <w:rPr>
          <w:rFonts w:ascii="Times New Roman" w:eastAsia="Times New Roman" w:hAnsi="Times New Roman" w:cs="Times New Roman"/>
          <w:sz w:val="24"/>
          <w:szCs w:val="24"/>
        </w:rPr>
      </w:pPr>
      <w:r w:rsidRPr="00AC3B13">
        <w:rPr>
          <w:rFonts w:ascii="Times New Roman" w:hAnsi="Times New Roman" w:cs="Times New Roman"/>
          <w:sz w:val="24"/>
          <w:szCs w:val="24"/>
        </w:rPr>
        <w:t>[</w:t>
      </w:r>
      <w:r w:rsidR="00677E45" w:rsidRPr="00AC3B13">
        <w:rPr>
          <w:rFonts w:ascii="Times New Roman" w:hAnsi="Times New Roman" w:cs="Times New Roman"/>
          <w:sz w:val="24"/>
          <w:szCs w:val="24"/>
        </w:rPr>
        <w:t>4</w:t>
      </w:r>
      <w:r w:rsidRPr="00AC3B13">
        <w:rPr>
          <w:rFonts w:ascii="Times New Roman" w:hAnsi="Times New Roman" w:cs="Times New Roman"/>
          <w:sz w:val="24"/>
          <w:szCs w:val="24"/>
        </w:rPr>
        <w:t>]</w:t>
      </w:r>
      <w:r w:rsidR="005F15A4">
        <w:rPr>
          <w:rFonts w:ascii="Times New Roman" w:hAnsi="Times New Roman" w:cs="Times New Roman"/>
          <w:sz w:val="24"/>
          <w:szCs w:val="24"/>
        </w:rPr>
        <w:tab/>
      </w:r>
      <w:r w:rsidRPr="00AC3B13">
        <w:rPr>
          <w:rFonts w:ascii="Times New Roman" w:eastAsia="Times New Roman" w:hAnsi="Times New Roman" w:cs="Times New Roman"/>
          <w:sz w:val="24"/>
          <w:szCs w:val="24"/>
        </w:rPr>
        <w:t>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Ö. Farkas, J. B. Foresman, J. V. Ortiz, J. Cioslowski, D. J. Fox, Gaussian 09 (Gaussian, Inc., Wallingford CT, 2009).</w:t>
      </w:r>
    </w:p>
    <w:p w:rsidR="00882968" w:rsidRPr="00AC3B13" w:rsidRDefault="00882968" w:rsidP="002B2124">
      <w:pPr>
        <w:spacing w:after="0" w:line="360" w:lineRule="auto"/>
        <w:ind w:left="720" w:hanging="720"/>
        <w:rPr>
          <w:rFonts w:ascii="Times New Roman" w:eastAsia="Times New Roman" w:hAnsi="Times New Roman" w:cs="Times New Roman"/>
          <w:b/>
          <w:bCs/>
          <w:sz w:val="24"/>
          <w:szCs w:val="24"/>
        </w:rPr>
      </w:pPr>
      <w:r w:rsidRPr="00AC3B13">
        <w:rPr>
          <w:rFonts w:ascii="Times New Roman" w:hAnsi="Times New Roman" w:cs="Times New Roman"/>
          <w:sz w:val="24"/>
          <w:szCs w:val="24"/>
        </w:rPr>
        <w:t>[</w:t>
      </w:r>
      <w:r w:rsidR="00677E45" w:rsidRPr="00AC3B13">
        <w:rPr>
          <w:rFonts w:ascii="Times New Roman" w:hAnsi="Times New Roman" w:cs="Times New Roman"/>
          <w:sz w:val="24"/>
          <w:szCs w:val="24"/>
        </w:rPr>
        <w:t>5</w:t>
      </w:r>
      <w:r w:rsidRPr="00AC3B13">
        <w:rPr>
          <w:rFonts w:ascii="Times New Roman" w:hAnsi="Times New Roman" w:cs="Times New Roman"/>
          <w:sz w:val="24"/>
          <w:szCs w:val="24"/>
        </w:rPr>
        <w:t>]</w:t>
      </w:r>
      <w:r w:rsidR="005F15A4">
        <w:rPr>
          <w:rFonts w:ascii="Times New Roman" w:hAnsi="Times New Roman" w:cs="Times New Roman"/>
          <w:sz w:val="24"/>
          <w:szCs w:val="24"/>
        </w:rPr>
        <w:tab/>
      </w:r>
      <w:r w:rsidRPr="00AC3B13">
        <w:rPr>
          <w:rFonts w:ascii="Times New Roman" w:eastAsia="Times New Roman" w:hAnsi="Times New Roman" w:cs="Times New Roman"/>
          <w:sz w:val="24"/>
          <w:szCs w:val="24"/>
        </w:rPr>
        <w:t>S. Grimme, J. Antony, S. Ehrlich, H. Krieg</w:t>
      </w:r>
      <w:r w:rsidR="00096711"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J. Chem. Phys.</w:t>
      </w:r>
      <w:r w:rsidR="00096711"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Pr="00AC3B13">
        <w:rPr>
          <w:rFonts w:ascii="Times New Roman" w:eastAsia="Times New Roman" w:hAnsi="Times New Roman" w:cs="Times New Roman"/>
          <w:b/>
          <w:sz w:val="24"/>
          <w:szCs w:val="24"/>
        </w:rPr>
        <w:t>132</w:t>
      </w:r>
      <w:r w:rsidR="00096711"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00096711" w:rsidRPr="00AC3B13">
        <w:rPr>
          <w:rFonts w:ascii="Times New Roman" w:eastAsia="Times New Roman" w:hAnsi="Times New Roman" w:cs="Times New Roman"/>
          <w:sz w:val="24"/>
          <w:szCs w:val="24"/>
        </w:rPr>
        <w:t xml:space="preserve">154 </w:t>
      </w:r>
      <w:r w:rsidRPr="00AC3B13">
        <w:rPr>
          <w:rFonts w:ascii="Times New Roman" w:eastAsia="Times New Roman" w:hAnsi="Times New Roman" w:cs="Times New Roman"/>
          <w:sz w:val="24"/>
          <w:szCs w:val="24"/>
        </w:rPr>
        <w:t>(2010).</w:t>
      </w:r>
    </w:p>
    <w:p w:rsidR="00882968" w:rsidRPr="00AC3B13" w:rsidRDefault="00882968"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w:t>
      </w:r>
      <w:r w:rsidR="00677E45" w:rsidRPr="00AC3B13">
        <w:rPr>
          <w:rFonts w:ascii="Times New Roman" w:hAnsi="Times New Roman" w:cs="Times New Roman"/>
          <w:sz w:val="24"/>
          <w:szCs w:val="24"/>
        </w:rPr>
        <w:t>6</w:t>
      </w:r>
      <w:r w:rsidRPr="00AC3B13">
        <w:rPr>
          <w:rFonts w:ascii="Times New Roman" w:hAnsi="Times New Roman" w:cs="Times New Roman"/>
          <w:sz w:val="24"/>
          <w:szCs w:val="24"/>
        </w:rPr>
        <w:t>]</w:t>
      </w:r>
      <w:r w:rsidR="005F15A4">
        <w:rPr>
          <w:rFonts w:ascii="Times New Roman" w:hAnsi="Times New Roman" w:cs="Times New Roman"/>
          <w:sz w:val="24"/>
          <w:szCs w:val="24"/>
        </w:rPr>
        <w:tab/>
      </w:r>
      <w:r w:rsidRPr="00AC3B13">
        <w:rPr>
          <w:rFonts w:ascii="Times New Roman" w:eastAsia="Times New Roman" w:hAnsi="Times New Roman" w:cs="Times New Roman"/>
          <w:sz w:val="24"/>
          <w:szCs w:val="24"/>
        </w:rPr>
        <w:t>S. F. Boys, F. Bernardi</w:t>
      </w:r>
      <w:r w:rsidR="00096711"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Mol. Phys.</w:t>
      </w:r>
      <w:r w:rsidR="00096711"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Pr="00AC3B13">
        <w:rPr>
          <w:rFonts w:ascii="Times New Roman" w:eastAsia="Times New Roman" w:hAnsi="Times New Roman" w:cs="Times New Roman"/>
          <w:b/>
          <w:sz w:val="24"/>
          <w:szCs w:val="24"/>
        </w:rPr>
        <w:t>19</w:t>
      </w:r>
      <w:r w:rsidR="00096711"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00096711" w:rsidRPr="00AC3B13">
        <w:rPr>
          <w:rFonts w:ascii="Times New Roman" w:eastAsia="Times New Roman" w:hAnsi="Times New Roman" w:cs="Times New Roman"/>
          <w:sz w:val="24"/>
          <w:szCs w:val="24"/>
        </w:rPr>
        <w:t>553 (1970)</w:t>
      </w:r>
      <w:r w:rsidRPr="00AC3B13">
        <w:rPr>
          <w:rFonts w:ascii="Times New Roman" w:eastAsia="Times New Roman" w:hAnsi="Times New Roman" w:cs="Times New Roman"/>
          <w:sz w:val="24"/>
          <w:szCs w:val="24"/>
        </w:rPr>
        <w:t>.</w:t>
      </w:r>
    </w:p>
    <w:p w:rsidR="00882968" w:rsidRPr="00AC3B13" w:rsidRDefault="00882968" w:rsidP="002B2124">
      <w:pPr>
        <w:autoSpaceDE w:val="0"/>
        <w:autoSpaceDN w:val="0"/>
        <w:adjustRightInd w:val="0"/>
        <w:spacing w:after="0" w:line="360" w:lineRule="auto"/>
        <w:ind w:left="720" w:hanging="720"/>
        <w:rPr>
          <w:rFonts w:ascii="Times New Roman" w:eastAsia="Times New Roman" w:hAnsi="Times New Roman" w:cs="Times New Roman"/>
          <w:b/>
          <w:bCs/>
          <w:sz w:val="24"/>
          <w:szCs w:val="24"/>
        </w:rPr>
      </w:pPr>
      <w:r w:rsidRPr="00AC3B13">
        <w:rPr>
          <w:rFonts w:ascii="Times New Roman" w:hAnsi="Times New Roman" w:cs="Times New Roman"/>
          <w:sz w:val="24"/>
          <w:szCs w:val="24"/>
        </w:rPr>
        <w:t>[</w:t>
      </w:r>
      <w:r w:rsidR="00677E45" w:rsidRPr="00AC3B13">
        <w:rPr>
          <w:rFonts w:ascii="Times New Roman" w:hAnsi="Times New Roman" w:cs="Times New Roman"/>
          <w:sz w:val="24"/>
          <w:szCs w:val="24"/>
        </w:rPr>
        <w:t>7</w:t>
      </w:r>
      <w:r w:rsidRPr="00AC3B13">
        <w:rPr>
          <w:rFonts w:ascii="Times New Roman" w:hAnsi="Times New Roman" w:cs="Times New Roman"/>
          <w:sz w:val="24"/>
          <w:szCs w:val="24"/>
        </w:rPr>
        <w:t>]</w:t>
      </w:r>
      <w:r w:rsidR="005F15A4">
        <w:rPr>
          <w:rFonts w:ascii="Times New Roman" w:hAnsi="Times New Roman" w:cs="Times New Roman"/>
          <w:sz w:val="24"/>
          <w:szCs w:val="24"/>
        </w:rPr>
        <w:tab/>
      </w:r>
      <w:r w:rsidRPr="00AC3B13">
        <w:rPr>
          <w:rFonts w:ascii="Times New Roman" w:eastAsia="Times New Roman" w:hAnsi="Times New Roman" w:cs="Times New Roman"/>
          <w:sz w:val="24"/>
          <w:szCs w:val="24"/>
        </w:rPr>
        <w:t>J. Contreras-García, E. R. Johnson, S. Keinan, R. Chaudret, J. -P. Piquemal, D. N. Beratan, W. Yang</w:t>
      </w:r>
      <w:r w:rsidR="00096711"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J. Chem. Theory Comput.</w:t>
      </w:r>
      <w:r w:rsidR="00096711"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Pr="00AC3B13">
        <w:rPr>
          <w:rFonts w:ascii="Times New Roman" w:eastAsia="Times New Roman" w:hAnsi="Times New Roman" w:cs="Times New Roman"/>
          <w:b/>
          <w:sz w:val="24"/>
          <w:szCs w:val="24"/>
        </w:rPr>
        <w:t>7</w:t>
      </w:r>
      <w:r w:rsidR="00096711"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00096711" w:rsidRPr="00AC3B13">
        <w:rPr>
          <w:rFonts w:ascii="Times New Roman" w:eastAsia="Times New Roman" w:hAnsi="Times New Roman" w:cs="Times New Roman"/>
          <w:sz w:val="24"/>
          <w:szCs w:val="24"/>
        </w:rPr>
        <w:t>625 (2011)</w:t>
      </w:r>
      <w:r w:rsidRPr="00AC3B13">
        <w:rPr>
          <w:rFonts w:ascii="Times New Roman" w:eastAsia="Times New Roman" w:hAnsi="Times New Roman" w:cs="Times New Roman"/>
          <w:sz w:val="24"/>
          <w:szCs w:val="24"/>
        </w:rPr>
        <w:t>.</w:t>
      </w:r>
    </w:p>
    <w:p w:rsidR="00882968" w:rsidRPr="00AC3B13" w:rsidRDefault="00882968" w:rsidP="002B2124">
      <w:pPr>
        <w:autoSpaceDE w:val="0"/>
        <w:autoSpaceDN w:val="0"/>
        <w:adjustRightInd w:val="0"/>
        <w:spacing w:after="0" w:line="360" w:lineRule="auto"/>
        <w:ind w:left="720" w:hanging="720"/>
        <w:rPr>
          <w:rFonts w:ascii="Times New Roman" w:hAnsi="Times New Roman" w:cs="Times New Roman"/>
          <w:sz w:val="24"/>
          <w:szCs w:val="24"/>
          <w:lang w:val="en-IN"/>
        </w:rPr>
      </w:pPr>
      <w:r w:rsidRPr="00AC3B13">
        <w:rPr>
          <w:rFonts w:ascii="Times New Roman" w:hAnsi="Times New Roman" w:cs="Times New Roman"/>
          <w:sz w:val="24"/>
          <w:szCs w:val="24"/>
        </w:rPr>
        <w:t>[</w:t>
      </w:r>
      <w:r w:rsidR="00677E45" w:rsidRPr="00AC3B13">
        <w:rPr>
          <w:rFonts w:ascii="Times New Roman" w:hAnsi="Times New Roman" w:cs="Times New Roman"/>
          <w:sz w:val="24"/>
          <w:szCs w:val="24"/>
        </w:rPr>
        <w:t>8</w:t>
      </w:r>
      <w:r w:rsidRPr="00AC3B13">
        <w:rPr>
          <w:rFonts w:ascii="Times New Roman" w:hAnsi="Times New Roman" w:cs="Times New Roman"/>
          <w:sz w:val="24"/>
          <w:szCs w:val="24"/>
        </w:rPr>
        <w:t>]</w:t>
      </w:r>
      <w:r w:rsidR="005F15A4">
        <w:rPr>
          <w:rFonts w:ascii="Times New Roman" w:hAnsi="Times New Roman" w:cs="Times New Roman"/>
          <w:sz w:val="24"/>
          <w:szCs w:val="24"/>
        </w:rPr>
        <w:tab/>
      </w:r>
      <w:r w:rsidR="005F15A4">
        <w:rPr>
          <w:rFonts w:ascii="Times New Roman" w:hAnsi="Times New Roman" w:cs="Times New Roman"/>
          <w:sz w:val="24"/>
          <w:szCs w:val="24"/>
          <w:lang w:val="en-IN"/>
        </w:rPr>
        <w:t>M.</w:t>
      </w:r>
      <w:r w:rsidRPr="00AC3B13">
        <w:rPr>
          <w:rFonts w:ascii="Times New Roman" w:hAnsi="Times New Roman" w:cs="Times New Roman"/>
          <w:sz w:val="24"/>
          <w:szCs w:val="24"/>
          <w:lang w:val="en-IN"/>
        </w:rPr>
        <w:t>A. Spackman, D. Jayatilaka</w:t>
      </w:r>
      <w:r w:rsidR="009D7E96"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CrystEngComm</w:t>
      </w:r>
      <w:r w:rsidR="009D7E96"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Pr="00AC3B13">
        <w:rPr>
          <w:rFonts w:ascii="Times New Roman" w:hAnsi="Times New Roman" w:cs="Times New Roman"/>
          <w:b/>
          <w:sz w:val="24"/>
          <w:szCs w:val="24"/>
          <w:lang w:val="en-IN"/>
        </w:rPr>
        <w:t>11</w:t>
      </w:r>
      <w:r w:rsidR="009D7E96"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9D7E96" w:rsidRPr="00AC3B13">
        <w:rPr>
          <w:rFonts w:ascii="Times New Roman" w:hAnsi="Times New Roman" w:cs="Times New Roman"/>
          <w:sz w:val="24"/>
          <w:szCs w:val="24"/>
          <w:lang w:val="en-IN"/>
        </w:rPr>
        <w:t>19 (2009)</w:t>
      </w:r>
      <w:r w:rsidRPr="00AC3B13">
        <w:rPr>
          <w:rFonts w:ascii="Times New Roman" w:hAnsi="Times New Roman" w:cs="Times New Roman"/>
          <w:sz w:val="24"/>
          <w:szCs w:val="24"/>
          <w:lang w:val="en-IN"/>
        </w:rPr>
        <w:t>.</w:t>
      </w:r>
    </w:p>
    <w:p w:rsidR="00882968" w:rsidRPr="00AC3B13" w:rsidRDefault="00882968" w:rsidP="002B2124">
      <w:pPr>
        <w:autoSpaceDE w:val="0"/>
        <w:autoSpaceDN w:val="0"/>
        <w:adjustRightInd w:val="0"/>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lang w:val="en-IN"/>
        </w:rPr>
        <w:t>[</w:t>
      </w:r>
      <w:r w:rsidR="00677E45" w:rsidRPr="00AC3B13">
        <w:rPr>
          <w:rFonts w:ascii="Times New Roman" w:hAnsi="Times New Roman" w:cs="Times New Roman"/>
          <w:sz w:val="24"/>
          <w:szCs w:val="24"/>
          <w:lang w:val="en-IN"/>
        </w:rPr>
        <w:t>9</w:t>
      </w:r>
      <w:r w:rsidRPr="00AC3B13">
        <w:rPr>
          <w:rFonts w:ascii="Times New Roman" w:hAnsi="Times New Roman" w:cs="Times New Roman"/>
          <w:sz w:val="24"/>
          <w:szCs w:val="24"/>
          <w:lang w:val="en-IN"/>
        </w:rPr>
        <w:t>]</w:t>
      </w:r>
      <w:r w:rsidR="005F15A4">
        <w:rPr>
          <w:rFonts w:ascii="Times New Roman" w:hAnsi="Times New Roman" w:cs="Times New Roman"/>
          <w:sz w:val="24"/>
          <w:szCs w:val="24"/>
          <w:lang w:val="en-IN"/>
        </w:rPr>
        <w:tab/>
        <w:t>F.</w:t>
      </w:r>
      <w:r w:rsidRPr="00AC3B13">
        <w:rPr>
          <w:rFonts w:ascii="Times New Roman" w:hAnsi="Times New Roman" w:cs="Times New Roman"/>
          <w:sz w:val="24"/>
          <w:szCs w:val="24"/>
          <w:lang w:val="en-IN"/>
        </w:rPr>
        <w:t>L. Hirshfeld</w:t>
      </w:r>
      <w:r w:rsidR="009D7E96"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Theor. Chim. Acta</w:t>
      </w:r>
      <w:r w:rsidR="009D7E96"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Pr="00AC3B13">
        <w:rPr>
          <w:rFonts w:ascii="Times New Roman" w:hAnsi="Times New Roman" w:cs="Times New Roman"/>
          <w:b/>
          <w:sz w:val="24"/>
          <w:szCs w:val="24"/>
          <w:lang w:val="en-IN"/>
        </w:rPr>
        <w:t>44</w:t>
      </w:r>
      <w:r w:rsidR="009D7E96"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9D7E96" w:rsidRPr="00AC3B13">
        <w:rPr>
          <w:rFonts w:ascii="Times New Roman" w:hAnsi="Times New Roman" w:cs="Times New Roman"/>
          <w:sz w:val="24"/>
          <w:szCs w:val="24"/>
          <w:lang w:val="en-IN"/>
        </w:rPr>
        <w:t>129 (1977)</w:t>
      </w:r>
      <w:r w:rsidRPr="00AC3B13">
        <w:rPr>
          <w:rFonts w:ascii="Times New Roman" w:hAnsi="Times New Roman" w:cs="Times New Roman"/>
          <w:sz w:val="24"/>
          <w:szCs w:val="24"/>
          <w:lang w:val="en-IN"/>
        </w:rPr>
        <w:t>.</w:t>
      </w:r>
    </w:p>
    <w:p w:rsidR="00882968" w:rsidRPr="00AC3B13" w:rsidRDefault="00882968" w:rsidP="002B2124">
      <w:pPr>
        <w:autoSpaceDE w:val="0"/>
        <w:autoSpaceDN w:val="0"/>
        <w:adjustRightInd w:val="0"/>
        <w:spacing w:after="0" w:line="360" w:lineRule="auto"/>
        <w:ind w:left="720" w:hanging="720"/>
        <w:rPr>
          <w:rFonts w:ascii="Times New Roman" w:hAnsi="Times New Roman" w:cs="Times New Roman"/>
          <w:sz w:val="24"/>
          <w:szCs w:val="24"/>
          <w:lang w:val="en-IN"/>
        </w:rPr>
      </w:pPr>
      <w:r w:rsidRPr="00AC3B13">
        <w:rPr>
          <w:rFonts w:ascii="Times New Roman" w:hAnsi="Times New Roman" w:cs="Times New Roman"/>
          <w:sz w:val="24"/>
          <w:szCs w:val="24"/>
          <w:lang w:val="en-IN"/>
        </w:rPr>
        <w:t>[</w:t>
      </w:r>
      <w:r w:rsidR="00677E45" w:rsidRPr="00AC3B13">
        <w:rPr>
          <w:rFonts w:ascii="Times New Roman" w:hAnsi="Times New Roman" w:cs="Times New Roman"/>
          <w:sz w:val="24"/>
          <w:szCs w:val="24"/>
          <w:lang w:val="en-IN"/>
        </w:rPr>
        <w:t>10</w:t>
      </w:r>
      <w:r w:rsidRPr="00AC3B13">
        <w:rPr>
          <w:rFonts w:ascii="Times New Roman" w:hAnsi="Times New Roman" w:cs="Times New Roman"/>
          <w:sz w:val="24"/>
          <w:szCs w:val="24"/>
          <w:lang w:val="en-IN"/>
        </w:rPr>
        <w:t>]</w:t>
      </w:r>
      <w:r w:rsidR="005F15A4">
        <w:rPr>
          <w:rFonts w:ascii="Times New Roman" w:hAnsi="Times New Roman" w:cs="Times New Roman"/>
          <w:sz w:val="24"/>
          <w:szCs w:val="24"/>
          <w:lang w:val="en-IN"/>
        </w:rPr>
        <w:tab/>
      </w:r>
      <w:r w:rsidRPr="00AC3B13">
        <w:rPr>
          <w:rFonts w:ascii="Times New Roman" w:hAnsi="Times New Roman" w:cs="Times New Roman"/>
          <w:sz w:val="24"/>
          <w:szCs w:val="24"/>
          <w:lang w:val="en-IN"/>
        </w:rPr>
        <w:t>H. F. Clausen, M. S. Chevallier, M. A. Spackman, B. B. Iversen</w:t>
      </w:r>
      <w:r w:rsidR="00211BB5"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New J. Chem.</w:t>
      </w:r>
      <w:r w:rsidR="00211BB5"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Pr="00AC3B13">
        <w:rPr>
          <w:rFonts w:ascii="Times New Roman" w:hAnsi="Times New Roman" w:cs="Times New Roman"/>
          <w:b/>
          <w:sz w:val="24"/>
          <w:szCs w:val="24"/>
          <w:lang w:val="en-IN"/>
        </w:rPr>
        <w:t>34</w:t>
      </w:r>
      <w:r w:rsidR="00211BB5"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211BB5" w:rsidRPr="00AC3B13">
        <w:rPr>
          <w:rFonts w:ascii="Times New Roman" w:hAnsi="Times New Roman" w:cs="Times New Roman"/>
          <w:sz w:val="24"/>
          <w:szCs w:val="24"/>
          <w:lang w:val="en-IN"/>
        </w:rPr>
        <w:t>193 (2010)</w:t>
      </w:r>
      <w:r w:rsidRPr="00AC3B13">
        <w:rPr>
          <w:rFonts w:ascii="Times New Roman" w:hAnsi="Times New Roman" w:cs="Times New Roman"/>
          <w:sz w:val="24"/>
          <w:szCs w:val="24"/>
          <w:lang w:val="en-IN"/>
        </w:rPr>
        <w:t>.</w:t>
      </w:r>
    </w:p>
    <w:p w:rsidR="00882968" w:rsidRPr="00AC3B13" w:rsidRDefault="00882968" w:rsidP="002B2124">
      <w:pPr>
        <w:autoSpaceDE w:val="0"/>
        <w:autoSpaceDN w:val="0"/>
        <w:adjustRightInd w:val="0"/>
        <w:spacing w:after="0" w:line="360" w:lineRule="auto"/>
        <w:ind w:left="720" w:hanging="720"/>
        <w:rPr>
          <w:rFonts w:ascii="Times New Roman" w:hAnsi="Times New Roman" w:cs="Times New Roman"/>
          <w:b/>
          <w:bCs/>
          <w:sz w:val="24"/>
          <w:szCs w:val="24"/>
        </w:rPr>
      </w:pPr>
      <w:r w:rsidRPr="00AC3B13">
        <w:rPr>
          <w:rFonts w:ascii="Times New Roman" w:hAnsi="Times New Roman" w:cs="Times New Roman"/>
          <w:sz w:val="24"/>
          <w:szCs w:val="24"/>
          <w:lang w:val="en-IN"/>
        </w:rPr>
        <w:t>[</w:t>
      </w:r>
      <w:r w:rsidR="00677E45" w:rsidRPr="00AC3B13">
        <w:rPr>
          <w:rFonts w:ascii="Times New Roman" w:hAnsi="Times New Roman" w:cs="Times New Roman"/>
          <w:sz w:val="24"/>
          <w:szCs w:val="24"/>
          <w:lang w:val="en-IN"/>
        </w:rPr>
        <w:t>11</w:t>
      </w:r>
      <w:r w:rsidRPr="00AC3B13">
        <w:rPr>
          <w:rFonts w:ascii="Times New Roman" w:hAnsi="Times New Roman" w:cs="Times New Roman"/>
          <w:sz w:val="24"/>
          <w:szCs w:val="24"/>
          <w:lang w:val="en-IN"/>
        </w:rPr>
        <w:t>]</w:t>
      </w:r>
      <w:r w:rsidR="005F15A4">
        <w:rPr>
          <w:rFonts w:ascii="Times New Roman" w:hAnsi="Times New Roman" w:cs="Times New Roman"/>
          <w:sz w:val="24"/>
          <w:szCs w:val="24"/>
          <w:lang w:val="en-IN"/>
        </w:rPr>
        <w:tab/>
      </w:r>
      <w:r w:rsidRPr="00AC3B13">
        <w:rPr>
          <w:rFonts w:ascii="Times New Roman" w:hAnsi="Times New Roman" w:cs="Times New Roman"/>
          <w:sz w:val="24"/>
          <w:szCs w:val="24"/>
          <w:lang w:val="en-IN"/>
        </w:rPr>
        <w:t>A. L. Rohl, M. Moret, W. Kaminsky, K. Claborn, J. J. McKinnon, B. Kahr</w:t>
      </w:r>
      <w:r w:rsidR="00805721"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Cryst. Growth Des.</w:t>
      </w:r>
      <w:r w:rsidR="00805721"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Pr="00AC3B13">
        <w:rPr>
          <w:rFonts w:ascii="Times New Roman" w:hAnsi="Times New Roman" w:cs="Times New Roman"/>
          <w:b/>
          <w:sz w:val="24"/>
          <w:szCs w:val="24"/>
          <w:lang w:val="en-IN"/>
        </w:rPr>
        <w:t>8</w:t>
      </w:r>
      <w:r w:rsidR="00805721"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805721" w:rsidRPr="00AC3B13">
        <w:rPr>
          <w:rFonts w:ascii="Times New Roman" w:hAnsi="Times New Roman" w:cs="Times New Roman"/>
          <w:sz w:val="24"/>
          <w:szCs w:val="24"/>
          <w:lang w:val="en-IN"/>
        </w:rPr>
        <w:t>4517 (2008)</w:t>
      </w:r>
      <w:r w:rsidRPr="00AC3B13">
        <w:rPr>
          <w:rFonts w:ascii="Times New Roman" w:hAnsi="Times New Roman" w:cs="Times New Roman"/>
          <w:sz w:val="24"/>
          <w:szCs w:val="24"/>
          <w:lang w:val="en-IN"/>
        </w:rPr>
        <w:t>.</w:t>
      </w:r>
    </w:p>
    <w:p w:rsidR="00882968" w:rsidRPr="00AC3B13" w:rsidRDefault="00882968" w:rsidP="002B2124">
      <w:pPr>
        <w:spacing w:after="0" w:line="360" w:lineRule="auto"/>
        <w:ind w:left="720" w:hanging="720"/>
        <w:rPr>
          <w:rFonts w:ascii="Times New Roman" w:hAnsi="Times New Roman" w:cs="Times New Roman"/>
          <w:sz w:val="24"/>
          <w:szCs w:val="24"/>
          <w:lang w:val="en-IN"/>
        </w:rPr>
      </w:pPr>
      <w:r w:rsidRPr="00AC3B13">
        <w:rPr>
          <w:rFonts w:ascii="Times New Roman" w:hAnsi="Times New Roman" w:cs="Times New Roman"/>
          <w:sz w:val="24"/>
          <w:szCs w:val="24"/>
          <w:lang w:val="en-IN"/>
        </w:rPr>
        <w:t>[</w:t>
      </w:r>
      <w:r w:rsidR="00677E45" w:rsidRPr="00AC3B13">
        <w:rPr>
          <w:rFonts w:ascii="Times New Roman" w:hAnsi="Times New Roman" w:cs="Times New Roman"/>
          <w:sz w:val="24"/>
          <w:szCs w:val="24"/>
          <w:lang w:val="en-IN"/>
        </w:rPr>
        <w:t>12</w:t>
      </w:r>
      <w:r w:rsidRPr="00AC3B13">
        <w:rPr>
          <w:rFonts w:ascii="Times New Roman" w:hAnsi="Times New Roman" w:cs="Times New Roman"/>
          <w:sz w:val="24"/>
          <w:szCs w:val="24"/>
          <w:lang w:val="en-IN"/>
        </w:rPr>
        <w:t>]</w:t>
      </w:r>
      <w:r w:rsidR="005F15A4">
        <w:rPr>
          <w:rFonts w:ascii="Times New Roman" w:hAnsi="Times New Roman" w:cs="Times New Roman"/>
          <w:sz w:val="24"/>
          <w:szCs w:val="24"/>
          <w:lang w:val="en-IN"/>
        </w:rPr>
        <w:tab/>
      </w:r>
      <w:r w:rsidRPr="00AC3B13">
        <w:rPr>
          <w:rFonts w:ascii="Times New Roman" w:hAnsi="Times New Roman" w:cs="Times New Roman"/>
          <w:sz w:val="24"/>
          <w:szCs w:val="24"/>
          <w:lang w:val="en-IN"/>
        </w:rPr>
        <w:t>A. Parkin, G. Barr, W. Dong, C. J. Gilmore, D. Jayatilaka, J. J. McKinnon, M. A. Spackman, C. C. Wilson</w:t>
      </w:r>
      <w:r w:rsidR="000A684E"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CrystEngComm</w:t>
      </w:r>
      <w:r w:rsidR="000A684E"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Pr="00AC3B13">
        <w:rPr>
          <w:rFonts w:ascii="Times New Roman" w:hAnsi="Times New Roman" w:cs="Times New Roman"/>
          <w:b/>
          <w:sz w:val="24"/>
          <w:szCs w:val="24"/>
          <w:lang w:val="en-IN"/>
        </w:rPr>
        <w:t>9</w:t>
      </w:r>
      <w:r w:rsidR="000A684E"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0A684E" w:rsidRPr="00AC3B13">
        <w:rPr>
          <w:rFonts w:ascii="Times New Roman" w:hAnsi="Times New Roman" w:cs="Times New Roman"/>
          <w:sz w:val="24"/>
          <w:szCs w:val="24"/>
          <w:lang w:val="en-IN"/>
        </w:rPr>
        <w:t>648 (2007)</w:t>
      </w:r>
      <w:r w:rsidRPr="00AC3B13">
        <w:rPr>
          <w:rFonts w:ascii="Times New Roman" w:hAnsi="Times New Roman" w:cs="Times New Roman"/>
          <w:sz w:val="24"/>
          <w:szCs w:val="24"/>
          <w:lang w:val="en-IN"/>
        </w:rPr>
        <w:t>.</w:t>
      </w:r>
    </w:p>
    <w:p w:rsidR="00882968" w:rsidRPr="00AC3B13" w:rsidRDefault="00882968" w:rsidP="002B2124">
      <w:pPr>
        <w:autoSpaceDE w:val="0"/>
        <w:autoSpaceDN w:val="0"/>
        <w:adjustRightInd w:val="0"/>
        <w:spacing w:after="0" w:line="360" w:lineRule="auto"/>
        <w:ind w:left="720" w:hanging="720"/>
        <w:rPr>
          <w:rFonts w:ascii="Times New Roman" w:hAnsi="Times New Roman" w:cs="Times New Roman"/>
          <w:sz w:val="24"/>
          <w:szCs w:val="24"/>
          <w:lang w:val="en-IN"/>
        </w:rPr>
      </w:pPr>
      <w:r w:rsidRPr="00AC3B13">
        <w:rPr>
          <w:rFonts w:ascii="Times New Roman" w:hAnsi="Times New Roman" w:cs="Times New Roman"/>
          <w:sz w:val="24"/>
          <w:szCs w:val="24"/>
          <w:lang w:val="en-IN"/>
        </w:rPr>
        <w:t>[</w:t>
      </w:r>
      <w:r w:rsidR="00677E45" w:rsidRPr="00AC3B13">
        <w:rPr>
          <w:rFonts w:ascii="Times New Roman" w:hAnsi="Times New Roman" w:cs="Times New Roman"/>
          <w:sz w:val="24"/>
          <w:szCs w:val="24"/>
          <w:lang w:val="en-IN"/>
        </w:rPr>
        <w:t>13</w:t>
      </w:r>
      <w:r w:rsidRPr="00AC3B13">
        <w:rPr>
          <w:rFonts w:ascii="Times New Roman" w:hAnsi="Times New Roman" w:cs="Times New Roman"/>
          <w:sz w:val="24"/>
          <w:szCs w:val="24"/>
          <w:lang w:val="en-IN"/>
        </w:rPr>
        <w:t>]</w:t>
      </w:r>
      <w:r w:rsidR="005F15A4">
        <w:rPr>
          <w:rFonts w:ascii="Times New Roman" w:hAnsi="Times New Roman" w:cs="Times New Roman"/>
          <w:sz w:val="24"/>
          <w:szCs w:val="24"/>
          <w:lang w:val="en-IN"/>
        </w:rPr>
        <w:tab/>
      </w:r>
      <w:r w:rsidRPr="00AC3B13">
        <w:rPr>
          <w:rFonts w:ascii="Times New Roman" w:hAnsi="Times New Roman" w:cs="Times New Roman"/>
          <w:sz w:val="24"/>
          <w:szCs w:val="24"/>
          <w:lang w:val="en-IN"/>
        </w:rPr>
        <w:t>M. A. Spackman, J. J. McKinnon</w:t>
      </w:r>
      <w:r w:rsidR="00864A6A"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CrystEngComm</w:t>
      </w:r>
      <w:r w:rsidR="00864A6A"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Pr="00AC3B13">
        <w:rPr>
          <w:rFonts w:ascii="Times New Roman" w:hAnsi="Times New Roman" w:cs="Times New Roman"/>
          <w:b/>
          <w:sz w:val="24"/>
          <w:szCs w:val="24"/>
          <w:lang w:val="en-IN"/>
        </w:rPr>
        <w:t>4</w:t>
      </w:r>
      <w:r w:rsidR="00864A6A"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864A6A" w:rsidRPr="00AC3B13">
        <w:rPr>
          <w:rFonts w:ascii="Times New Roman" w:hAnsi="Times New Roman" w:cs="Times New Roman"/>
          <w:sz w:val="24"/>
          <w:szCs w:val="24"/>
          <w:lang w:val="en-IN"/>
        </w:rPr>
        <w:t>378 (2002)</w:t>
      </w:r>
      <w:r w:rsidRPr="00AC3B13">
        <w:rPr>
          <w:rFonts w:ascii="Times New Roman" w:hAnsi="Times New Roman" w:cs="Times New Roman"/>
          <w:sz w:val="24"/>
          <w:szCs w:val="24"/>
          <w:lang w:val="en-IN"/>
        </w:rPr>
        <w:t>.</w:t>
      </w:r>
    </w:p>
    <w:p w:rsidR="00882968" w:rsidRPr="002B2124" w:rsidRDefault="00882968" w:rsidP="002B2124">
      <w:pPr>
        <w:autoSpaceDE w:val="0"/>
        <w:autoSpaceDN w:val="0"/>
        <w:adjustRightInd w:val="0"/>
        <w:spacing w:after="0" w:line="360" w:lineRule="auto"/>
        <w:ind w:left="720" w:hanging="720"/>
        <w:rPr>
          <w:rFonts w:ascii="Times New Roman" w:hAnsi="Times New Roman" w:cs="Times New Roman"/>
          <w:sz w:val="24"/>
          <w:szCs w:val="24"/>
          <w:lang w:val="en-IN"/>
        </w:rPr>
      </w:pPr>
      <w:r w:rsidRPr="002B2124">
        <w:rPr>
          <w:rFonts w:ascii="Times New Roman" w:hAnsi="Times New Roman" w:cs="Times New Roman"/>
          <w:sz w:val="24"/>
          <w:szCs w:val="24"/>
          <w:lang w:val="en-IN"/>
        </w:rPr>
        <w:t>[</w:t>
      </w:r>
      <w:r w:rsidR="00677E45" w:rsidRPr="002B2124">
        <w:rPr>
          <w:rFonts w:ascii="Times New Roman" w:hAnsi="Times New Roman" w:cs="Times New Roman"/>
          <w:sz w:val="24"/>
          <w:szCs w:val="24"/>
          <w:lang w:val="en-IN"/>
        </w:rPr>
        <w:t>14</w:t>
      </w:r>
      <w:r w:rsidRPr="002B2124">
        <w:rPr>
          <w:rFonts w:ascii="Times New Roman" w:hAnsi="Times New Roman" w:cs="Times New Roman"/>
          <w:sz w:val="24"/>
          <w:szCs w:val="24"/>
          <w:lang w:val="en-IN"/>
        </w:rPr>
        <w:t>]</w:t>
      </w:r>
      <w:r w:rsidR="005F15A4">
        <w:rPr>
          <w:rFonts w:ascii="Times New Roman" w:hAnsi="Times New Roman" w:cs="Times New Roman"/>
          <w:sz w:val="24"/>
          <w:szCs w:val="24"/>
          <w:lang w:val="en-IN"/>
        </w:rPr>
        <w:tab/>
      </w:r>
      <w:r w:rsidRPr="002B2124">
        <w:rPr>
          <w:rFonts w:ascii="Times New Roman" w:hAnsi="Times New Roman" w:cs="Times New Roman"/>
          <w:sz w:val="24"/>
          <w:szCs w:val="24"/>
          <w:lang w:val="en-IN"/>
        </w:rPr>
        <w:t>S. K. Wolff, D. J. Grimwood, J. J. McKinnon, D Jayatilaka, M. A. Spackman</w:t>
      </w:r>
      <w:r w:rsidR="00864A6A" w:rsidRPr="002B2124">
        <w:rPr>
          <w:rFonts w:ascii="Times New Roman" w:hAnsi="Times New Roman" w:cs="Times New Roman"/>
          <w:sz w:val="24"/>
          <w:szCs w:val="24"/>
          <w:lang w:val="en-IN"/>
        </w:rPr>
        <w:t>.</w:t>
      </w:r>
      <w:r w:rsidRPr="002B2124">
        <w:rPr>
          <w:rFonts w:ascii="Times New Roman" w:hAnsi="Times New Roman" w:cs="Times New Roman"/>
          <w:sz w:val="24"/>
          <w:szCs w:val="24"/>
          <w:lang w:val="en-IN"/>
        </w:rPr>
        <w:t xml:space="preserve"> Crystal Explorer 2.0; University of Western Australia: Perth, Australia, 2007. </w:t>
      </w:r>
      <w:hyperlink r:id="rId14" w:history="1">
        <w:r w:rsidRPr="002B2124">
          <w:rPr>
            <w:rStyle w:val="Hyperlink"/>
            <w:rFonts w:ascii="Times New Roman" w:hAnsi="Times New Roman" w:cs="Times New Roman"/>
            <w:sz w:val="24"/>
            <w:szCs w:val="24"/>
            <w:lang w:val="en-IN"/>
          </w:rPr>
          <w:t>http://hirshfeldsurfacenet.blogspot.com/</w:t>
        </w:r>
      </w:hyperlink>
      <w:r w:rsidRPr="002B2124">
        <w:rPr>
          <w:rFonts w:ascii="Times New Roman" w:hAnsi="Times New Roman" w:cs="Times New Roman"/>
          <w:sz w:val="24"/>
          <w:szCs w:val="24"/>
          <w:lang w:val="en-IN"/>
        </w:rPr>
        <w:t>.</w:t>
      </w:r>
    </w:p>
    <w:p w:rsidR="00882968" w:rsidRPr="00AC3B13" w:rsidRDefault="00882968" w:rsidP="002B2124">
      <w:pPr>
        <w:autoSpaceDE w:val="0"/>
        <w:autoSpaceDN w:val="0"/>
        <w:adjustRightInd w:val="0"/>
        <w:spacing w:after="0" w:line="360" w:lineRule="auto"/>
        <w:ind w:left="720" w:hanging="720"/>
        <w:rPr>
          <w:rFonts w:ascii="Times New Roman" w:hAnsi="Times New Roman" w:cs="Times New Roman"/>
          <w:sz w:val="24"/>
          <w:szCs w:val="24"/>
          <w:lang w:val="en-IN"/>
        </w:rPr>
      </w:pPr>
      <w:r w:rsidRPr="00AC3B13">
        <w:rPr>
          <w:rFonts w:ascii="Times New Roman" w:hAnsi="Times New Roman" w:cs="Times New Roman"/>
          <w:sz w:val="24"/>
          <w:szCs w:val="24"/>
          <w:lang w:val="en-IN"/>
        </w:rPr>
        <w:t>[</w:t>
      </w:r>
      <w:r w:rsidR="00677E45" w:rsidRPr="00AC3B13">
        <w:rPr>
          <w:rFonts w:ascii="Times New Roman" w:hAnsi="Times New Roman" w:cs="Times New Roman"/>
          <w:sz w:val="24"/>
          <w:szCs w:val="24"/>
          <w:lang w:val="en-IN"/>
        </w:rPr>
        <w:t>15</w:t>
      </w:r>
      <w:r w:rsidRPr="00AC3B13">
        <w:rPr>
          <w:rFonts w:ascii="Times New Roman" w:hAnsi="Times New Roman" w:cs="Times New Roman"/>
          <w:sz w:val="24"/>
          <w:szCs w:val="24"/>
          <w:lang w:val="en-IN"/>
        </w:rPr>
        <w:t>]</w:t>
      </w:r>
      <w:r w:rsidR="005F15A4">
        <w:rPr>
          <w:rFonts w:ascii="Times New Roman" w:hAnsi="Times New Roman" w:cs="Times New Roman"/>
          <w:sz w:val="24"/>
          <w:szCs w:val="24"/>
          <w:lang w:val="en-IN"/>
        </w:rPr>
        <w:tab/>
      </w:r>
      <w:r w:rsidRPr="00AC3B13">
        <w:rPr>
          <w:rFonts w:ascii="Times New Roman" w:hAnsi="Times New Roman" w:cs="Times New Roman"/>
          <w:sz w:val="24"/>
          <w:szCs w:val="24"/>
          <w:lang w:val="en-IN"/>
        </w:rPr>
        <w:t>F. H. Allen, O. Kennard, D. G. Watson, L. Brammer, A. G. Orpen, R. J. Taylor</w:t>
      </w:r>
      <w:r w:rsidR="00864A6A"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864A6A" w:rsidRPr="00AC3B13">
        <w:rPr>
          <w:rFonts w:ascii="Times New Roman" w:hAnsi="Times New Roman" w:cs="Times New Roman"/>
          <w:sz w:val="24"/>
          <w:szCs w:val="24"/>
          <w:lang w:val="en-IN"/>
        </w:rPr>
        <w:t>J. Chem. Soc.</w:t>
      </w:r>
      <w:r w:rsidRPr="00AC3B13">
        <w:rPr>
          <w:rFonts w:ascii="Times New Roman" w:hAnsi="Times New Roman" w:cs="Times New Roman"/>
          <w:sz w:val="24"/>
          <w:szCs w:val="24"/>
          <w:lang w:val="en-IN"/>
        </w:rPr>
        <w:t xml:space="preserve"> Perkin Trans.</w:t>
      </w:r>
      <w:r w:rsidR="00864A6A"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Pr="00AC3B13">
        <w:rPr>
          <w:rFonts w:ascii="Times New Roman" w:hAnsi="Times New Roman" w:cs="Times New Roman"/>
          <w:b/>
          <w:sz w:val="24"/>
          <w:szCs w:val="24"/>
          <w:lang w:val="en-IN"/>
        </w:rPr>
        <w:t>2</w:t>
      </w:r>
      <w:r w:rsidR="00864A6A"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864A6A" w:rsidRPr="00AC3B13">
        <w:rPr>
          <w:rFonts w:ascii="Times New Roman" w:hAnsi="Times New Roman" w:cs="Times New Roman"/>
          <w:sz w:val="24"/>
          <w:szCs w:val="24"/>
          <w:lang w:val="en-IN"/>
        </w:rPr>
        <w:t>S1 (1987).</w:t>
      </w:r>
    </w:p>
    <w:p w:rsidR="00E2792E" w:rsidRPr="00AC3B13" w:rsidRDefault="00E2792E" w:rsidP="002B2124">
      <w:pPr>
        <w:spacing w:after="0" w:line="360" w:lineRule="auto"/>
        <w:ind w:left="720" w:hanging="720"/>
        <w:rPr>
          <w:rFonts w:ascii="Times New Roman" w:hAnsi="Times New Roman" w:cs="Times New Roman"/>
          <w:bCs/>
          <w:sz w:val="24"/>
          <w:szCs w:val="24"/>
        </w:rPr>
      </w:pPr>
      <w:r w:rsidRPr="00AC3B13">
        <w:rPr>
          <w:rFonts w:ascii="Times New Roman" w:hAnsi="Times New Roman" w:cs="Times New Roman"/>
          <w:bCs/>
          <w:sz w:val="24"/>
          <w:szCs w:val="24"/>
        </w:rPr>
        <w:t>[16]</w:t>
      </w:r>
      <w:r w:rsidR="005F15A4">
        <w:rPr>
          <w:rFonts w:ascii="Times New Roman" w:hAnsi="Times New Roman" w:cs="Times New Roman"/>
          <w:bCs/>
          <w:sz w:val="24"/>
          <w:szCs w:val="24"/>
        </w:rPr>
        <w:tab/>
      </w:r>
      <w:r w:rsidRPr="00AC3B13">
        <w:rPr>
          <w:rFonts w:ascii="Times New Roman" w:hAnsi="Times New Roman" w:cs="Times New Roman"/>
          <w:bCs/>
          <w:sz w:val="24"/>
          <w:szCs w:val="24"/>
        </w:rPr>
        <w:t>K. Ghosh, S. Roy, A. Ghosh, A. Banerjee, A. Bauzá, A. Frontera, S. Chattopadhyay</w:t>
      </w:r>
      <w:r w:rsidR="00864A6A" w:rsidRPr="00AC3B13">
        <w:rPr>
          <w:rFonts w:ascii="Times New Roman" w:hAnsi="Times New Roman" w:cs="Times New Roman"/>
          <w:bCs/>
          <w:sz w:val="24"/>
          <w:szCs w:val="24"/>
        </w:rPr>
        <w:t>.</w:t>
      </w:r>
      <w:r w:rsidRPr="00AC3B13">
        <w:rPr>
          <w:rFonts w:ascii="Times New Roman" w:hAnsi="Times New Roman" w:cs="Times New Roman"/>
          <w:bCs/>
          <w:sz w:val="24"/>
          <w:szCs w:val="24"/>
        </w:rPr>
        <w:t xml:space="preserve"> Polyhedron</w:t>
      </w:r>
      <w:r w:rsidR="00864A6A" w:rsidRPr="00AC3B13">
        <w:rPr>
          <w:rFonts w:ascii="Times New Roman" w:hAnsi="Times New Roman" w:cs="Times New Roman"/>
          <w:bCs/>
          <w:sz w:val="24"/>
          <w:szCs w:val="24"/>
        </w:rPr>
        <w:t>,</w:t>
      </w:r>
      <w:r w:rsidRPr="00AC3B13">
        <w:rPr>
          <w:rFonts w:ascii="Times New Roman" w:hAnsi="Times New Roman" w:cs="Times New Roman"/>
          <w:bCs/>
          <w:sz w:val="24"/>
          <w:szCs w:val="24"/>
        </w:rPr>
        <w:t xml:space="preserve"> </w:t>
      </w:r>
      <w:r w:rsidRPr="00AC3B13">
        <w:rPr>
          <w:rFonts w:ascii="Times New Roman" w:hAnsi="Times New Roman" w:cs="Times New Roman"/>
          <w:b/>
          <w:bCs/>
          <w:sz w:val="24"/>
          <w:szCs w:val="24"/>
        </w:rPr>
        <w:t>112</w:t>
      </w:r>
      <w:r w:rsidR="00864A6A" w:rsidRPr="00AC3B13">
        <w:rPr>
          <w:rFonts w:ascii="Times New Roman" w:hAnsi="Times New Roman" w:cs="Times New Roman"/>
          <w:bCs/>
          <w:sz w:val="24"/>
          <w:szCs w:val="24"/>
        </w:rPr>
        <w:t>,</w:t>
      </w:r>
      <w:r w:rsidRPr="00AC3B13">
        <w:rPr>
          <w:rFonts w:ascii="Times New Roman" w:hAnsi="Times New Roman" w:cs="Times New Roman"/>
          <w:bCs/>
          <w:sz w:val="24"/>
          <w:szCs w:val="24"/>
        </w:rPr>
        <w:t xml:space="preserve"> </w:t>
      </w:r>
      <w:r w:rsidR="00864A6A" w:rsidRPr="00AC3B13">
        <w:rPr>
          <w:rFonts w:ascii="Times New Roman" w:hAnsi="Times New Roman" w:cs="Times New Roman"/>
          <w:bCs/>
          <w:sz w:val="24"/>
          <w:szCs w:val="24"/>
        </w:rPr>
        <w:t>6 (2016)</w:t>
      </w:r>
      <w:r w:rsidRPr="00AC3B13">
        <w:rPr>
          <w:rFonts w:ascii="Times New Roman" w:hAnsi="Times New Roman" w:cs="Times New Roman"/>
          <w:bCs/>
          <w:sz w:val="24"/>
          <w:szCs w:val="24"/>
        </w:rPr>
        <w:t>.</w:t>
      </w:r>
    </w:p>
    <w:p w:rsidR="00E2792E" w:rsidRPr="00AC3B13" w:rsidRDefault="00E2792E" w:rsidP="002B2124">
      <w:pPr>
        <w:spacing w:after="0" w:line="360" w:lineRule="auto"/>
        <w:ind w:left="720" w:hanging="720"/>
        <w:rPr>
          <w:rFonts w:ascii="Times New Roman" w:hAnsi="Times New Roman" w:cs="Times New Roman"/>
          <w:bCs/>
          <w:sz w:val="24"/>
          <w:szCs w:val="24"/>
        </w:rPr>
      </w:pPr>
      <w:r w:rsidRPr="00AC3B13">
        <w:rPr>
          <w:rFonts w:ascii="Times New Roman" w:hAnsi="Times New Roman" w:cs="Times New Roman"/>
          <w:bCs/>
          <w:sz w:val="24"/>
          <w:szCs w:val="24"/>
        </w:rPr>
        <w:t>[17]</w:t>
      </w:r>
      <w:r w:rsidR="005F15A4">
        <w:rPr>
          <w:rFonts w:ascii="Times New Roman" w:hAnsi="Times New Roman" w:cs="Times New Roman"/>
          <w:bCs/>
          <w:sz w:val="24"/>
          <w:szCs w:val="24"/>
        </w:rPr>
        <w:tab/>
      </w:r>
      <w:r w:rsidRPr="00AC3B13">
        <w:rPr>
          <w:rFonts w:ascii="Times New Roman" w:hAnsi="Times New Roman" w:cs="Times New Roman"/>
          <w:bCs/>
          <w:sz w:val="24"/>
          <w:szCs w:val="24"/>
        </w:rPr>
        <w:t>K. Ghosh, K Harms, S Chattopadhyay</w:t>
      </w:r>
      <w:r w:rsidR="00864A6A" w:rsidRPr="00AC3B13">
        <w:rPr>
          <w:rFonts w:ascii="Times New Roman" w:hAnsi="Times New Roman" w:cs="Times New Roman"/>
          <w:bCs/>
          <w:sz w:val="24"/>
          <w:szCs w:val="24"/>
        </w:rPr>
        <w:t>.</w:t>
      </w:r>
      <w:r w:rsidRPr="00AC3B13">
        <w:rPr>
          <w:rFonts w:ascii="Times New Roman" w:hAnsi="Times New Roman" w:cs="Times New Roman"/>
          <w:bCs/>
          <w:sz w:val="24"/>
          <w:szCs w:val="24"/>
        </w:rPr>
        <w:t xml:space="preserve"> Polyhedron</w:t>
      </w:r>
      <w:r w:rsidR="00864A6A" w:rsidRPr="00AC3B13">
        <w:rPr>
          <w:rFonts w:ascii="Times New Roman" w:hAnsi="Times New Roman" w:cs="Times New Roman"/>
          <w:bCs/>
          <w:sz w:val="24"/>
          <w:szCs w:val="24"/>
        </w:rPr>
        <w:t>,</w:t>
      </w:r>
      <w:r w:rsidRPr="00AC3B13">
        <w:rPr>
          <w:rFonts w:ascii="Times New Roman" w:hAnsi="Times New Roman" w:cs="Times New Roman"/>
          <w:bCs/>
          <w:sz w:val="24"/>
          <w:szCs w:val="24"/>
        </w:rPr>
        <w:t xml:space="preserve"> </w:t>
      </w:r>
      <w:r w:rsidRPr="00AC3B13">
        <w:rPr>
          <w:rFonts w:ascii="Times New Roman" w:hAnsi="Times New Roman" w:cs="Times New Roman"/>
          <w:b/>
          <w:bCs/>
          <w:sz w:val="24"/>
          <w:szCs w:val="24"/>
        </w:rPr>
        <w:t>123</w:t>
      </w:r>
      <w:r w:rsidR="00864A6A" w:rsidRPr="00AC3B13">
        <w:rPr>
          <w:rFonts w:ascii="Times New Roman" w:hAnsi="Times New Roman" w:cs="Times New Roman"/>
          <w:bCs/>
          <w:sz w:val="24"/>
          <w:szCs w:val="24"/>
        </w:rPr>
        <w:t>,</w:t>
      </w:r>
      <w:r w:rsidRPr="00AC3B13">
        <w:rPr>
          <w:rFonts w:ascii="Times New Roman" w:hAnsi="Times New Roman" w:cs="Times New Roman"/>
          <w:bCs/>
          <w:sz w:val="24"/>
          <w:szCs w:val="24"/>
        </w:rPr>
        <w:t xml:space="preserve"> </w:t>
      </w:r>
      <w:r w:rsidR="00864A6A" w:rsidRPr="00AC3B13">
        <w:rPr>
          <w:rFonts w:ascii="Times New Roman" w:hAnsi="Times New Roman" w:cs="Times New Roman"/>
          <w:bCs/>
          <w:sz w:val="24"/>
          <w:szCs w:val="24"/>
        </w:rPr>
        <w:t>162 (2017)</w:t>
      </w:r>
      <w:r w:rsidRPr="00AC3B13">
        <w:rPr>
          <w:rFonts w:ascii="Times New Roman" w:hAnsi="Times New Roman" w:cs="Times New Roman"/>
          <w:bCs/>
          <w:sz w:val="24"/>
          <w:szCs w:val="24"/>
        </w:rPr>
        <w:t>.</w:t>
      </w:r>
    </w:p>
    <w:p w:rsidR="00F12B4E" w:rsidRPr="00AC3B13" w:rsidRDefault="00F12B4E" w:rsidP="002B2124">
      <w:pPr>
        <w:autoSpaceDE w:val="0"/>
        <w:autoSpaceDN w:val="0"/>
        <w:adjustRightInd w:val="0"/>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[18]</w:t>
      </w:r>
      <w:r w:rsidR="005026A7">
        <w:rPr>
          <w:rFonts w:ascii="Times New Roman" w:hAnsi="Times New Roman" w:cs="Times New Roman"/>
          <w:b/>
          <w:sz w:val="24"/>
          <w:szCs w:val="24"/>
        </w:rPr>
        <w:tab/>
      </w:r>
      <w:r w:rsidRPr="00AC3B13">
        <w:rPr>
          <w:rFonts w:ascii="Times New Roman" w:hAnsi="Times New Roman" w:cs="Times New Roman"/>
          <w:sz w:val="24"/>
          <w:szCs w:val="24"/>
        </w:rPr>
        <w:t>T. Basak, K. Ghosh, S. Chattopadhyay</w:t>
      </w:r>
      <w:r w:rsidR="00864A6A" w:rsidRPr="00AC3B13">
        <w:rPr>
          <w:rFonts w:ascii="Times New Roman" w:hAnsi="Times New Roman" w:cs="Times New Roman"/>
          <w:sz w:val="24"/>
          <w:szCs w:val="24"/>
        </w:rPr>
        <w:t>.</w:t>
      </w:r>
      <w:r w:rsidRPr="00AC3B13">
        <w:rPr>
          <w:rFonts w:ascii="Times New Roman" w:hAnsi="Times New Roman" w:cs="Times New Roman"/>
          <w:sz w:val="24"/>
          <w:szCs w:val="24"/>
        </w:rPr>
        <w:t xml:space="preserve"> Polyhedron</w:t>
      </w:r>
      <w:r w:rsidR="00864A6A"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Pr="00AC3B13">
        <w:rPr>
          <w:rFonts w:ascii="Times New Roman" w:hAnsi="Times New Roman" w:cs="Times New Roman"/>
          <w:b/>
          <w:sz w:val="24"/>
          <w:szCs w:val="24"/>
        </w:rPr>
        <w:t>146</w:t>
      </w:r>
      <w:r w:rsidR="00864A6A"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00864A6A" w:rsidRPr="00AC3B13">
        <w:rPr>
          <w:rFonts w:ascii="Times New Roman" w:hAnsi="Times New Roman" w:cs="Times New Roman"/>
          <w:sz w:val="24"/>
          <w:szCs w:val="24"/>
        </w:rPr>
        <w:t>81 (2018)</w:t>
      </w:r>
      <w:r w:rsidRPr="00AC3B13">
        <w:rPr>
          <w:rFonts w:ascii="Times New Roman" w:hAnsi="Times New Roman" w:cs="Times New Roman"/>
          <w:sz w:val="24"/>
          <w:szCs w:val="24"/>
        </w:rPr>
        <w:t>.</w:t>
      </w:r>
    </w:p>
    <w:p w:rsidR="007C1E2A" w:rsidRPr="00AC3B13" w:rsidRDefault="007C1E2A" w:rsidP="002B2124">
      <w:pPr>
        <w:autoSpaceDE w:val="0"/>
        <w:autoSpaceDN w:val="0"/>
        <w:adjustRightInd w:val="0"/>
        <w:spacing w:after="0" w:line="360" w:lineRule="auto"/>
        <w:ind w:left="720" w:hanging="720"/>
        <w:rPr>
          <w:rFonts w:ascii="Times New Roman" w:eastAsia="Times New Roman" w:hAnsi="Times New Roman" w:cs="Times New Roman"/>
          <w:sz w:val="24"/>
          <w:szCs w:val="24"/>
          <w:lang w:val="es-ES"/>
        </w:rPr>
      </w:pPr>
      <w:r w:rsidRPr="00AC3B13">
        <w:rPr>
          <w:rFonts w:ascii="Times New Roman" w:eastAsia="Times New Roman" w:hAnsi="Times New Roman" w:cs="Times New Roman"/>
          <w:sz w:val="24"/>
          <w:szCs w:val="24"/>
        </w:rPr>
        <w:t>[19]</w:t>
      </w:r>
      <w:r w:rsidR="005026A7">
        <w:rPr>
          <w:rFonts w:ascii="Times New Roman" w:eastAsia="Times New Roman" w:hAnsi="Times New Roman" w:cs="Times New Roman"/>
          <w:sz w:val="24"/>
          <w:szCs w:val="24"/>
        </w:rPr>
        <w:tab/>
      </w:r>
      <w:r w:rsidRPr="00AC3B13">
        <w:rPr>
          <w:rFonts w:ascii="Times New Roman" w:eastAsia="Times New Roman" w:hAnsi="Times New Roman" w:cs="Times New Roman"/>
          <w:sz w:val="24"/>
          <w:szCs w:val="24"/>
        </w:rPr>
        <w:t>P. Kar, M. G. B. Drew, A. Ghosh</w:t>
      </w:r>
      <w:r w:rsidR="00864A6A"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Pr="00AC3B13">
        <w:rPr>
          <w:rFonts w:ascii="Times New Roman" w:eastAsia="Times New Roman" w:hAnsi="Times New Roman" w:cs="Times New Roman"/>
          <w:sz w:val="24"/>
          <w:szCs w:val="24"/>
          <w:lang w:val="es-ES"/>
        </w:rPr>
        <w:t>Inorg. Chim. Acta</w:t>
      </w:r>
      <w:r w:rsidR="00864A6A" w:rsidRPr="00AC3B13">
        <w:rPr>
          <w:rFonts w:ascii="Times New Roman" w:eastAsia="Times New Roman" w:hAnsi="Times New Roman" w:cs="Times New Roman"/>
          <w:sz w:val="24"/>
          <w:szCs w:val="24"/>
          <w:lang w:val="es-ES"/>
        </w:rPr>
        <w:t>,</w:t>
      </w:r>
      <w:r w:rsidRPr="00AC3B13">
        <w:rPr>
          <w:rFonts w:ascii="Times New Roman" w:eastAsia="Times New Roman" w:hAnsi="Times New Roman" w:cs="Times New Roman"/>
          <w:sz w:val="24"/>
          <w:szCs w:val="24"/>
          <w:lang w:val="es-ES"/>
        </w:rPr>
        <w:t xml:space="preserve"> </w:t>
      </w:r>
      <w:r w:rsidRPr="00AC3B13">
        <w:rPr>
          <w:rFonts w:ascii="Times New Roman" w:eastAsia="Times New Roman" w:hAnsi="Times New Roman" w:cs="Times New Roman"/>
          <w:b/>
          <w:sz w:val="24"/>
          <w:szCs w:val="24"/>
          <w:lang w:val="es-ES"/>
        </w:rPr>
        <w:t>405</w:t>
      </w:r>
      <w:r w:rsidR="00864A6A" w:rsidRPr="00AC3B13">
        <w:rPr>
          <w:rFonts w:ascii="Times New Roman" w:eastAsia="Times New Roman" w:hAnsi="Times New Roman" w:cs="Times New Roman"/>
          <w:sz w:val="24"/>
          <w:szCs w:val="24"/>
          <w:lang w:val="es-ES"/>
        </w:rPr>
        <w:t>,</w:t>
      </w:r>
      <w:r w:rsidRPr="00AC3B13">
        <w:rPr>
          <w:rFonts w:ascii="Times New Roman" w:eastAsia="Times New Roman" w:hAnsi="Times New Roman" w:cs="Times New Roman"/>
          <w:sz w:val="24"/>
          <w:szCs w:val="24"/>
          <w:lang w:val="es-ES"/>
        </w:rPr>
        <w:t xml:space="preserve"> </w:t>
      </w:r>
      <w:r w:rsidR="00864A6A" w:rsidRPr="00AC3B13">
        <w:rPr>
          <w:rFonts w:ascii="Times New Roman" w:eastAsia="Times New Roman" w:hAnsi="Times New Roman" w:cs="Times New Roman"/>
          <w:sz w:val="24"/>
          <w:szCs w:val="24"/>
          <w:lang w:val="es-ES"/>
        </w:rPr>
        <w:t>349 (2013)</w:t>
      </w:r>
      <w:r w:rsidRPr="00AC3B13">
        <w:rPr>
          <w:rFonts w:ascii="Times New Roman" w:eastAsia="Times New Roman" w:hAnsi="Times New Roman" w:cs="Times New Roman"/>
          <w:sz w:val="24"/>
          <w:szCs w:val="24"/>
          <w:lang w:val="es-ES"/>
        </w:rPr>
        <w:t>.</w:t>
      </w:r>
    </w:p>
    <w:p w:rsidR="007C1E2A" w:rsidRPr="00AC3B13" w:rsidRDefault="007C1E2A" w:rsidP="002B2124">
      <w:pPr>
        <w:autoSpaceDE w:val="0"/>
        <w:autoSpaceDN w:val="0"/>
        <w:adjustRightInd w:val="0"/>
        <w:spacing w:after="0" w:line="360" w:lineRule="auto"/>
        <w:ind w:left="720" w:hanging="720"/>
        <w:rPr>
          <w:rFonts w:ascii="Times New Roman" w:eastAsia="Times New Roman" w:hAnsi="Times New Roman" w:cs="Times New Roman"/>
          <w:sz w:val="24"/>
          <w:szCs w:val="24"/>
          <w:lang w:val="es-ES"/>
        </w:rPr>
      </w:pPr>
      <w:r w:rsidRPr="00AC3B13">
        <w:rPr>
          <w:rFonts w:ascii="Times New Roman" w:eastAsia="Times New Roman" w:hAnsi="Times New Roman" w:cs="Times New Roman"/>
          <w:sz w:val="24"/>
          <w:szCs w:val="24"/>
          <w:lang w:val="es-ES"/>
        </w:rPr>
        <w:t>[20]</w:t>
      </w:r>
      <w:r w:rsidR="005026A7">
        <w:rPr>
          <w:rFonts w:ascii="Times New Roman" w:eastAsia="Times New Roman" w:hAnsi="Times New Roman" w:cs="Times New Roman"/>
          <w:sz w:val="24"/>
          <w:szCs w:val="24"/>
          <w:lang w:val="es-ES"/>
        </w:rPr>
        <w:tab/>
      </w:r>
      <w:r w:rsidRPr="00AC3B13">
        <w:rPr>
          <w:rFonts w:ascii="Times New Roman" w:eastAsia="Times New Roman" w:hAnsi="Times New Roman" w:cs="Times New Roman"/>
          <w:sz w:val="24"/>
          <w:szCs w:val="24"/>
          <w:lang w:val="es-ES"/>
        </w:rPr>
        <w:t>C. Palopoli, N. Bruzzo, C. Hureau, S. Ladeira, D. Murgida, S. Signorella</w:t>
      </w:r>
      <w:r w:rsidR="00983CEB" w:rsidRPr="00AC3B13">
        <w:rPr>
          <w:rFonts w:ascii="Times New Roman" w:eastAsia="Times New Roman" w:hAnsi="Times New Roman" w:cs="Times New Roman"/>
          <w:sz w:val="24"/>
          <w:szCs w:val="24"/>
          <w:lang w:val="es-ES"/>
        </w:rPr>
        <w:t xml:space="preserve">. </w:t>
      </w:r>
      <w:r w:rsidRPr="00AC3B13">
        <w:rPr>
          <w:rFonts w:ascii="Times New Roman" w:eastAsia="Times New Roman" w:hAnsi="Times New Roman" w:cs="Times New Roman"/>
          <w:sz w:val="24"/>
          <w:szCs w:val="24"/>
          <w:lang w:val="es-ES"/>
        </w:rPr>
        <w:t>Inorg. Chem.</w:t>
      </w:r>
      <w:r w:rsidR="00983CEB" w:rsidRPr="00AC3B13">
        <w:rPr>
          <w:rFonts w:ascii="Times New Roman" w:eastAsia="Times New Roman" w:hAnsi="Times New Roman" w:cs="Times New Roman"/>
          <w:sz w:val="24"/>
          <w:szCs w:val="24"/>
          <w:lang w:val="es-ES"/>
        </w:rPr>
        <w:t>,</w:t>
      </w:r>
      <w:r w:rsidRPr="00AC3B13">
        <w:rPr>
          <w:rFonts w:ascii="Times New Roman" w:eastAsia="Times New Roman" w:hAnsi="Times New Roman" w:cs="Times New Roman"/>
          <w:sz w:val="24"/>
          <w:szCs w:val="24"/>
          <w:lang w:val="es-ES"/>
        </w:rPr>
        <w:t xml:space="preserve"> </w:t>
      </w:r>
      <w:r w:rsidRPr="00AC3B13">
        <w:rPr>
          <w:rFonts w:ascii="Times New Roman" w:eastAsia="Times New Roman" w:hAnsi="Times New Roman" w:cs="Times New Roman"/>
          <w:b/>
          <w:sz w:val="24"/>
          <w:szCs w:val="24"/>
          <w:lang w:val="es-ES"/>
        </w:rPr>
        <w:t>50</w:t>
      </w:r>
      <w:r w:rsidR="00983CEB" w:rsidRPr="00AC3B13">
        <w:rPr>
          <w:rFonts w:ascii="Times New Roman" w:eastAsia="Times New Roman" w:hAnsi="Times New Roman" w:cs="Times New Roman"/>
          <w:sz w:val="24"/>
          <w:szCs w:val="24"/>
          <w:lang w:val="es-ES"/>
        </w:rPr>
        <w:t>,</w:t>
      </w:r>
      <w:r w:rsidR="001E473C">
        <w:rPr>
          <w:rFonts w:ascii="Times New Roman" w:eastAsia="Times New Roman" w:hAnsi="Times New Roman" w:cs="Times New Roman"/>
          <w:sz w:val="24"/>
          <w:szCs w:val="24"/>
          <w:lang w:val="es-ES"/>
        </w:rPr>
        <w:t xml:space="preserve"> </w:t>
      </w:r>
      <w:r w:rsidR="00983CEB" w:rsidRPr="00AC3B13">
        <w:rPr>
          <w:rFonts w:ascii="Times New Roman" w:eastAsia="Times New Roman" w:hAnsi="Times New Roman" w:cs="Times New Roman"/>
          <w:sz w:val="24"/>
          <w:szCs w:val="24"/>
          <w:lang w:val="es-ES"/>
        </w:rPr>
        <w:t xml:space="preserve">8973 </w:t>
      </w:r>
      <w:r w:rsidRPr="00AC3B13">
        <w:rPr>
          <w:rFonts w:ascii="Times New Roman" w:eastAsia="Times New Roman" w:hAnsi="Times New Roman" w:cs="Times New Roman"/>
          <w:sz w:val="24"/>
          <w:szCs w:val="24"/>
          <w:lang w:val="es-ES"/>
        </w:rPr>
        <w:t>(2011).</w:t>
      </w:r>
    </w:p>
    <w:p w:rsidR="007C1E2A" w:rsidRPr="00AC3B13" w:rsidRDefault="007C1E2A" w:rsidP="002B2124">
      <w:pPr>
        <w:autoSpaceDE w:val="0"/>
        <w:autoSpaceDN w:val="0"/>
        <w:adjustRightInd w:val="0"/>
        <w:spacing w:after="0" w:line="360" w:lineRule="auto"/>
        <w:ind w:left="720" w:hanging="720"/>
        <w:rPr>
          <w:rFonts w:ascii="Times New Roman" w:eastAsia="Times New Roman" w:hAnsi="Times New Roman" w:cs="Times New Roman"/>
          <w:bCs/>
          <w:sz w:val="24"/>
          <w:szCs w:val="24"/>
        </w:rPr>
      </w:pPr>
      <w:r w:rsidRPr="00AC3B13">
        <w:rPr>
          <w:rFonts w:ascii="Times New Roman" w:eastAsia="Times New Roman" w:hAnsi="Times New Roman" w:cs="Times New Roman"/>
          <w:sz w:val="24"/>
          <w:szCs w:val="24"/>
          <w:lang w:val="es-ES"/>
        </w:rPr>
        <w:t>[21]</w:t>
      </w:r>
      <w:r w:rsidR="005026A7">
        <w:rPr>
          <w:rFonts w:ascii="Times New Roman" w:eastAsia="Times New Roman" w:hAnsi="Times New Roman" w:cs="Times New Roman"/>
          <w:sz w:val="24"/>
          <w:szCs w:val="24"/>
          <w:lang w:val="es-ES"/>
        </w:rPr>
        <w:tab/>
      </w:r>
      <w:r w:rsidRPr="00AC3B13">
        <w:rPr>
          <w:rFonts w:ascii="Times New Roman" w:eastAsia="Times New Roman" w:hAnsi="Times New Roman" w:cs="Times New Roman"/>
          <w:bCs/>
          <w:sz w:val="24"/>
          <w:szCs w:val="24"/>
          <w:lang w:val="es-ES"/>
        </w:rPr>
        <w:t>D. Moreno,</w:t>
      </w:r>
      <w:r w:rsidRPr="00AC3B13">
        <w:rPr>
          <w:rFonts w:ascii="Times New Roman" w:eastAsia="Times New Roman" w:hAnsi="Times New Roman" w:cs="Times New Roman"/>
          <w:bCs/>
          <w:iCs/>
          <w:sz w:val="24"/>
          <w:szCs w:val="24"/>
          <w:lang w:val="es-ES"/>
        </w:rPr>
        <w:t xml:space="preserve"> </w:t>
      </w:r>
      <w:r w:rsidRPr="00AC3B13">
        <w:rPr>
          <w:rFonts w:ascii="Times New Roman" w:eastAsia="Times New Roman" w:hAnsi="Times New Roman" w:cs="Times New Roman"/>
          <w:bCs/>
          <w:sz w:val="24"/>
          <w:szCs w:val="24"/>
          <w:lang w:val="es-ES"/>
        </w:rPr>
        <w:t>C. Palopoli,</w:t>
      </w:r>
      <w:r w:rsidRPr="00AC3B13">
        <w:rPr>
          <w:rFonts w:ascii="Times New Roman" w:eastAsia="Times New Roman" w:hAnsi="Times New Roman" w:cs="Times New Roman"/>
          <w:bCs/>
          <w:iCs/>
          <w:sz w:val="24"/>
          <w:szCs w:val="24"/>
          <w:lang w:val="es-ES"/>
        </w:rPr>
        <w:t xml:space="preserve"> </w:t>
      </w:r>
      <w:r w:rsidRPr="00AC3B13">
        <w:rPr>
          <w:rFonts w:ascii="Times New Roman" w:eastAsia="Times New Roman" w:hAnsi="Times New Roman" w:cs="Times New Roman"/>
          <w:bCs/>
          <w:sz w:val="24"/>
          <w:szCs w:val="24"/>
          <w:lang w:val="es-ES"/>
        </w:rPr>
        <w:t>V. Daier,</w:t>
      </w:r>
      <w:r w:rsidRPr="00AC3B13">
        <w:rPr>
          <w:rFonts w:ascii="Times New Roman" w:eastAsia="Times New Roman" w:hAnsi="Times New Roman" w:cs="Times New Roman"/>
          <w:bCs/>
          <w:iCs/>
          <w:sz w:val="24"/>
          <w:szCs w:val="24"/>
          <w:lang w:val="es-ES"/>
        </w:rPr>
        <w:t xml:space="preserve"> </w:t>
      </w:r>
      <w:r w:rsidRPr="00AC3B13">
        <w:rPr>
          <w:rFonts w:ascii="Times New Roman" w:eastAsia="Times New Roman" w:hAnsi="Times New Roman" w:cs="Times New Roman"/>
          <w:bCs/>
          <w:sz w:val="24"/>
          <w:szCs w:val="24"/>
          <w:lang w:val="es-ES"/>
        </w:rPr>
        <w:t>S. Shova,</w:t>
      </w:r>
      <w:r w:rsidRPr="00AC3B13">
        <w:rPr>
          <w:rFonts w:ascii="Times New Roman" w:eastAsia="Times New Roman" w:hAnsi="Times New Roman" w:cs="Times New Roman"/>
          <w:bCs/>
          <w:iCs/>
          <w:sz w:val="24"/>
          <w:szCs w:val="24"/>
          <w:lang w:val="es-ES"/>
        </w:rPr>
        <w:t xml:space="preserve"> </w:t>
      </w:r>
      <w:r w:rsidRPr="00AC3B13">
        <w:rPr>
          <w:rFonts w:ascii="Times New Roman" w:eastAsia="Times New Roman" w:hAnsi="Times New Roman" w:cs="Times New Roman"/>
          <w:bCs/>
          <w:sz w:val="24"/>
          <w:szCs w:val="24"/>
          <w:lang w:val="es-ES"/>
        </w:rPr>
        <w:t>L. Vendier,</w:t>
      </w:r>
      <w:r w:rsidRPr="00AC3B13">
        <w:rPr>
          <w:rFonts w:ascii="Times New Roman" w:eastAsia="Times New Roman" w:hAnsi="Times New Roman" w:cs="Times New Roman"/>
          <w:bCs/>
          <w:iCs/>
          <w:sz w:val="24"/>
          <w:szCs w:val="24"/>
          <w:lang w:val="es-ES"/>
        </w:rPr>
        <w:t xml:space="preserve"> </w:t>
      </w:r>
      <w:r w:rsidRPr="00AC3B13">
        <w:rPr>
          <w:rFonts w:ascii="Times New Roman" w:eastAsia="Times New Roman" w:hAnsi="Times New Roman" w:cs="Times New Roman"/>
          <w:bCs/>
          <w:sz w:val="24"/>
          <w:szCs w:val="24"/>
          <w:lang w:val="es-ES"/>
        </w:rPr>
        <w:t>M. G. Sierra,</w:t>
      </w:r>
      <w:r w:rsidRPr="00AC3B13">
        <w:rPr>
          <w:rFonts w:ascii="Times New Roman" w:eastAsia="Times New Roman" w:hAnsi="Times New Roman" w:cs="Times New Roman"/>
          <w:bCs/>
          <w:iCs/>
          <w:sz w:val="24"/>
          <w:szCs w:val="24"/>
          <w:lang w:val="es-ES"/>
        </w:rPr>
        <w:t xml:space="preserve"> </w:t>
      </w:r>
      <w:r w:rsidRPr="00AC3B13">
        <w:rPr>
          <w:rFonts w:ascii="Times New Roman" w:eastAsia="Times New Roman" w:hAnsi="Times New Roman" w:cs="Times New Roman"/>
          <w:bCs/>
          <w:sz w:val="24"/>
          <w:szCs w:val="24"/>
          <w:lang w:val="es-ES"/>
        </w:rPr>
        <w:t>J. -P. Tuchagues</w:t>
      </w:r>
      <w:r w:rsidRPr="00AC3B13">
        <w:rPr>
          <w:rFonts w:ascii="Times New Roman" w:eastAsia="Times New Roman" w:hAnsi="Times New Roman" w:cs="Times New Roman"/>
          <w:bCs/>
          <w:iCs/>
          <w:sz w:val="24"/>
          <w:szCs w:val="24"/>
          <w:lang w:val="es-ES"/>
        </w:rPr>
        <w:t>,</w:t>
      </w:r>
      <w:r w:rsidRPr="00AC3B13">
        <w:rPr>
          <w:rFonts w:ascii="Times New Roman" w:eastAsia="Times New Roman" w:hAnsi="Times New Roman" w:cs="Times New Roman"/>
          <w:bCs/>
          <w:sz w:val="24"/>
          <w:szCs w:val="24"/>
          <w:lang w:val="es-ES"/>
        </w:rPr>
        <w:t xml:space="preserve"> S. Signorella</w:t>
      </w:r>
      <w:r w:rsidR="00A469E3" w:rsidRPr="00AC3B13">
        <w:rPr>
          <w:rFonts w:ascii="Times New Roman" w:eastAsia="Times New Roman" w:hAnsi="Times New Roman" w:cs="Times New Roman"/>
          <w:bCs/>
          <w:sz w:val="24"/>
          <w:szCs w:val="24"/>
          <w:lang w:val="es-ES"/>
        </w:rPr>
        <w:t>.</w:t>
      </w:r>
      <w:r w:rsidRPr="00AC3B13">
        <w:rPr>
          <w:rFonts w:ascii="Times New Roman" w:eastAsia="Times New Roman" w:hAnsi="Times New Roman" w:cs="Times New Roman"/>
          <w:bCs/>
          <w:sz w:val="24"/>
          <w:szCs w:val="24"/>
          <w:lang w:val="es-ES"/>
        </w:rPr>
        <w:t xml:space="preserve"> </w:t>
      </w:r>
      <w:r w:rsidRPr="00AC3B13">
        <w:rPr>
          <w:rFonts w:ascii="Times New Roman" w:eastAsia="Times New Roman" w:hAnsi="Times New Roman" w:cs="Times New Roman"/>
          <w:bCs/>
          <w:iCs/>
          <w:sz w:val="24"/>
          <w:szCs w:val="24"/>
        </w:rPr>
        <w:t>Dalton Trans.</w:t>
      </w:r>
      <w:r w:rsidR="00A469E3" w:rsidRPr="00AC3B13">
        <w:rPr>
          <w:rFonts w:ascii="Times New Roman" w:eastAsia="Times New Roman" w:hAnsi="Times New Roman" w:cs="Times New Roman"/>
          <w:bCs/>
          <w:iCs/>
          <w:sz w:val="24"/>
          <w:szCs w:val="24"/>
        </w:rPr>
        <w:t>,</w:t>
      </w:r>
      <w:r w:rsidRPr="00AC3B13">
        <w:rPr>
          <w:rFonts w:ascii="Times New Roman" w:eastAsia="Times New Roman" w:hAnsi="Times New Roman" w:cs="Times New Roman"/>
          <w:bCs/>
          <w:sz w:val="24"/>
          <w:szCs w:val="24"/>
        </w:rPr>
        <w:t xml:space="preserve"> </w:t>
      </w:r>
      <w:r w:rsidR="00A469E3" w:rsidRPr="00AC3B13">
        <w:rPr>
          <w:rFonts w:ascii="Times New Roman" w:eastAsia="Times New Roman" w:hAnsi="Times New Roman" w:cs="Times New Roman"/>
          <w:bCs/>
          <w:sz w:val="24"/>
          <w:szCs w:val="24"/>
        </w:rPr>
        <w:t>5156 (2006)</w:t>
      </w:r>
      <w:r w:rsidRPr="00AC3B13">
        <w:rPr>
          <w:rFonts w:ascii="Times New Roman" w:eastAsia="Times New Roman" w:hAnsi="Times New Roman" w:cs="Times New Roman"/>
          <w:bCs/>
          <w:sz w:val="24"/>
          <w:szCs w:val="24"/>
        </w:rPr>
        <w:t>.</w:t>
      </w:r>
    </w:p>
    <w:p w:rsidR="00523992" w:rsidRPr="00AC3B13" w:rsidRDefault="00523992"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[22]</w:t>
      </w:r>
      <w:r w:rsidR="005026A7">
        <w:rPr>
          <w:rFonts w:ascii="Times New Roman" w:hAnsi="Times New Roman" w:cs="Times New Roman"/>
          <w:sz w:val="24"/>
          <w:szCs w:val="24"/>
        </w:rPr>
        <w:tab/>
      </w:r>
      <w:r w:rsidRPr="00AC3B13">
        <w:rPr>
          <w:rFonts w:ascii="Times New Roman" w:hAnsi="Times New Roman" w:cs="Times New Roman"/>
          <w:sz w:val="24"/>
          <w:szCs w:val="24"/>
        </w:rPr>
        <w:t>K. Nakamoto, Infrared Spectra of Inorganic and Coordination Compounds, Fourth ed., Wiley, New York, 1986.</w:t>
      </w:r>
    </w:p>
    <w:p w:rsidR="00523992" w:rsidRPr="00AC3B13" w:rsidRDefault="00523992"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[23]</w:t>
      </w:r>
      <w:r w:rsidR="005026A7">
        <w:rPr>
          <w:rFonts w:ascii="Times New Roman" w:hAnsi="Times New Roman" w:cs="Times New Roman"/>
          <w:sz w:val="24"/>
          <w:szCs w:val="24"/>
        </w:rPr>
        <w:tab/>
      </w:r>
      <w:r w:rsidRPr="00AC3B13">
        <w:rPr>
          <w:rFonts w:ascii="Times New Roman" w:hAnsi="Times New Roman" w:cs="Times New Roman"/>
          <w:sz w:val="24"/>
          <w:szCs w:val="24"/>
        </w:rPr>
        <w:t>R. P. Scholer, A. E. Merbach</w:t>
      </w:r>
      <w:r w:rsidR="005D3A75"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Pr="00AC3B13">
        <w:rPr>
          <w:rFonts w:ascii="Times New Roman" w:eastAsia="Times New Roman" w:hAnsi="Times New Roman" w:cs="Times New Roman"/>
          <w:sz w:val="24"/>
          <w:szCs w:val="24"/>
        </w:rPr>
        <w:t>Inorg. Chim. Acta</w:t>
      </w:r>
      <w:r w:rsidR="005D3A75"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Pr="00AC3B13">
        <w:rPr>
          <w:rFonts w:ascii="Times New Roman" w:eastAsia="Times New Roman" w:hAnsi="Times New Roman" w:cs="Times New Roman"/>
          <w:b/>
          <w:sz w:val="24"/>
          <w:szCs w:val="24"/>
        </w:rPr>
        <w:t>15</w:t>
      </w:r>
      <w:r w:rsidR="005D3A75"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005D3A75" w:rsidRPr="00AC3B13">
        <w:rPr>
          <w:rFonts w:ascii="Times New Roman" w:eastAsia="Times New Roman" w:hAnsi="Times New Roman" w:cs="Times New Roman"/>
          <w:sz w:val="24"/>
          <w:szCs w:val="24"/>
        </w:rPr>
        <w:t>15 (1975)</w:t>
      </w:r>
      <w:r w:rsidRPr="00AC3B13">
        <w:rPr>
          <w:rFonts w:ascii="Times New Roman" w:eastAsia="Times New Roman" w:hAnsi="Times New Roman" w:cs="Times New Roman"/>
          <w:sz w:val="24"/>
          <w:szCs w:val="24"/>
        </w:rPr>
        <w:t>.</w:t>
      </w:r>
    </w:p>
    <w:p w:rsidR="00523992" w:rsidRPr="00AC3B13" w:rsidRDefault="00523992" w:rsidP="002B2124">
      <w:pPr>
        <w:autoSpaceDE w:val="0"/>
        <w:autoSpaceDN w:val="0"/>
        <w:adjustRightInd w:val="0"/>
        <w:spacing w:after="0" w:line="360" w:lineRule="auto"/>
        <w:ind w:left="720" w:hanging="720"/>
        <w:rPr>
          <w:rFonts w:ascii="Times New Roman" w:eastAsia="Times New Roman" w:hAnsi="Times New Roman" w:cs="Times New Roman"/>
          <w:sz w:val="24"/>
          <w:szCs w:val="24"/>
        </w:rPr>
      </w:pPr>
      <w:r w:rsidRPr="00AC3B13">
        <w:rPr>
          <w:rFonts w:ascii="Times New Roman" w:hAnsi="Times New Roman" w:cs="Times New Roman"/>
          <w:sz w:val="24"/>
          <w:szCs w:val="24"/>
          <w:lang w:val="es-ES"/>
        </w:rPr>
        <w:t>[24]</w:t>
      </w:r>
      <w:r w:rsidR="005026A7">
        <w:rPr>
          <w:rFonts w:ascii="Times New Roman" w:hAnsi="Times New Roman" w:cs="Times New Roman"/>
          <w:sz w:val="24"/>
          <w:szCs w:val="24"/>
          <w:lang w:val="es-ES"/>
        </w:rPr>
        <w:tab/>
      </w:r>
      <w:r w:rsidRPr="00AC3B13">
        <w:rPr>
          <w:rFonts w:ascii="Times New Roman" w:hAnsi="Times New Roman" w:cs="Times New Roman"/>
          <w:sz w:val="24"/>
          <w:szCs w:val="24"/>
          <w:lang w:val="es-ES"/>
        </w:rPr>
        <w:t>R. Salmasi, A. Salimi, M. Gholizadeh, M. Rahmani, J. C. Garrison</w:t>
      </w:r>
      <w:r w:rsidR="005D3A75" w:rsidRPr="00AC3B13">
        <w:rPr>
          <w:rFonts w:ascii="Times New Roman" w:hAnsi="Times New Roman" w:cs="Times New Roman"/>
          <w:sz w:val="24"/>
          <w:szCs w:val="24"/>
          <w:lang w:val="es-ES"/>
        </w:rPr>
        <w:t>.</w:t>
      </w:r>
      <w:r w:rsidRPr="00AC3B13">
        <w:rPr>
          <w:rFonts w:ascii="Times New Roman" w:hAnsi="Times New Roman" w:cs="Times New Roman"/>
          <w:sz w:val="24"/>
          <w:szCs w:val="24"/>
          <w:lang w:val="es-ES"/>
        </w:rPr>
        <w:t xml:space="preserve"> </w:t>
      </w:r>
      <w:r w:rsidRPr="00AC3B13">
        <w:rPr>
          <w:rFonts w:ascii="Times New Roman" w:eastAsia="Times New Roman" w:hAnsi="Times New Roman" w:cs="Times New Roman"/>
          <w:sz w:val="24"/>
          <w:szCs w:val="24"/>
        </w:rPr>
        <w:t>J. Mol. Struct.</w:t>
      </w:r>
      <w:r w:rsidR="005D3A75"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Pr="00AC3B13">
        <w:rPr>
          <w:rFonts w:ascii="Times New Roman" w:eastAsia="Times New Roman" w:hAnsi="Times New Roman" w:cs="Times New Roman"/>
          <w:b/>
          <w:sz w:val="24"/>
          <w:szCs w:val="24"/>
        </w:rPr>
        <w:t>1179</w:t>
      </w:r>
      <w:r w:rsidR="005D3A75"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005D3A75" w:rsidRPr="00AC3B13">
        <w:rPr>
          <w:rFonts w:ascii="Times New Roman" w:eastAsia="Times New Roman" w:hAnsi="Times New Roman" w:cs="Times New Roman"/>
          <w:sz w:val="24"/>
          <w:szCs w:val="24"/>
        </w:rPr>
        <w:t>549 (2019).</w:t>
      </w:r>
    </w:p>
    <w:p w:rsidR="0067556A" w:rsidRPr="00AC3B13" w:rsidRDefault="0067556A" w:rsidP="002B2124">
      <w:pPr>
        <w:autoSpaceDE w:val="0"/>
        <w:autoSpaceDN w:val="0"/>
        <w:adjustRightInd w:val="0"/>
        <w:spacing w:after="0" w:line="360" w:lineRule="auto"/>
        <w:ind w:left="720" w:hanging="720"/>
        <w:rPr>
          <w:rFonts w:ascii="Times New Roman" w:eastAsia="Times New Roman" w:hAnsi="Times New Roman" w:cs="Times New Roman"/>
          <w:sz w:val="24"/>
          <w:szCs w:val="24"/>
        </w:rPr>
      </w:pPr>
      <w:r w:rsidRPr="00AC3B13">
        <w:rPr>
          <w:rFonts w:ascii="Times New Roman" w:eastAsia="Times New Roman" w:hAnsi="Times New Roman" w:cs="Times New Roman"/>
          <w:sz w:val="24"/>
          <w:szCs w:val="24"/>
        </w:rPr>
        <w:t>[25]</w:t>
      </w:r>
      <w:r w:rsidR="005026A7">
        <w:rPr>
          <w:rFonts w:ascii="Times New Roman" w:eastAsia="Times New Roman" w:hAnsi="Times New Roman" w:cs="Times New Roman"/>
          <w:sz w:val="24"/>
          <w:szCs w:val="24"/>
        </w:rPr>
        <w:tab/>
      </w:r>
      <w:r w:rsidRPr="00AC3B13">
        <w:rPr>
          <w:rFonts w:ascii="Times New Roman" w:eastAsia="Times New Roman" w:hAnsi="Times New Roman" w:cs="Times New Roman"/>
          <w:sz w:val="24"/>
          <w:szCs w:val="24"/>
        </w:rPr>
        <w:t>K. Ghosh, K. Harms, A. Bauzá, A. Frontera, S. Chattopadhyay</w:t>
      </w:r>
      <w:r w:rsidR="0037583A"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Dalton Trans.</w:t>
      </w:r>
      <w:r w:rsidR="0037583A"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Pr="00AC3B13">
        <w:rPr>
          <w:rFonts w:ascii="Times New Roman" w:eastAsia="Times New Roman" w:hAnsi="Times New Roman" w:cs="Times New Roman"/>
          <w:b/>
          <w:sz w:val="24"/>
          <w:szCs w:val="24"/>
        </w:rPr>
        <w:t>47</w:t>
      </w:r>
      <w:r w:rsidR="0037583A" w:rsidRPr="00AC3B13">
        <w:rPr>
          <w:rFonts w:ascii="Times New Roman" w:eastAsia="Times New Roman" w:hAnsi="Times New Roman" w:cs="Times New Roman"/>
          <w:sz w:val="24"/>
          <w:szCs w:val="24"/>
        </w:rPr>
        <w:t>,</w:t>
      </w:r>
      <w:r w:rsidR="005622DA" w:rsidRPr="00AC3B13">
        <w:rPr>
          <w:rFonts w:ascii="Times New Roman" w:eastAsia="Times New Roman" w:hAnsi="Times New Roman" w:cs="Times New Roman"/>
          <w:sz w:val="24"/>
          <w:szCs w:val="24"/>
        </w:rPr>
        <w:t xml:space="preserve"> </w:t>
      </w:r>
      <w:r w:rsidR="0037583A" w:rsidRPr="00AC3B13">
        <w:rPr>
          <w:rFonts w:ascii="Times New Roman" w:eastAsia="Times New Roman" w:hAnsi="Times New Roman" w:cs="Times New Roman"/>
          <w:sz w:val="24"/>
          <w:szCs w:val="24"/>
        </w:rPr>
        <w:t>331 (2018)</w:t>
      </w:r>
      <w:r w:rsidRPr="00AC3B13">
        <w:rPr>
          <w:rFonts w:ascii="Times New Roman" w:eastAsia="Times New Roman" w:hAnsi="Times New Roman" w:cs="Times New Roman"/>
          <w:sz w:val="24"/>
          <w:szCs w:val="24"/>
        </w:rPr>
        <w:t>.</w:t>
      </w:r>
    </w:p>
    <w:p w:rsidR="0067556A" w:rsidRPr="00AC3B13" w:rsidRDefault="0067556A"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[26]</w:t>
      </w:r>
      <w:r w:rsidR="005026A7">
        <w:rPr>
          <w:rFonts w:ascii="Times New Roman" w:hAnsi="Times New Roman" w:cs="Times New Roman"/>
          <w:sz w:val="24"/>
          <w:szCs w:val="24"/>
        </w:rPr>
        <w:tab/>
      </w:r>
      <w:r w:rsidRPr="00AC3B13">
        <w:rPr>
          <w:rFonts w:ascii="Times New Roman" w:hAnsi="Times New Roman" w:cs="Times New Roman"/>
          <w:sz w:val="24"/>
          <w:szCs w:val="24"/>
        </w:rPr>
        <w:t>K. Ghosh, K. Harms, S. Chattopadhyay</w:t>
      </w:r>
      <w:r w:rsidR="005622DA" w:rsidRPr="00AC3B13">
        <w:rPr>
          <w:rFonts w:ascii="Times New Roman" w:hAnsi="Times New Roman" w:cs="Times New Roman"/>
          <w:sz w:val="24"/>
          <w:szCs w:val="24"/>
        </w:rPr>
        <w:t>.</w:t>
      </w:r>
      <w:r w:rsidRPr="00AC3B13">
        <w:rPr>
          <w:rFonts w:ascii="Times New Roman" w:hAnsi="Times New Roman" w:cs="Times New Roman"/>
          <w:sz w:val="24"/>
          <w:szCs w:val="24"/>
        </w:rPr>
        <w:t xml:space="preserve"> ChemistrySelect</w:t>
      </w:r>
      <w:r w:rsidR="005622DA" w:rsidRPr="00AC3B13">
        <w:rPr>
          <w:rFonts w:ascii="Times New Roman" w:hAnsi="Times New Roman" w:cs="Times New Roman"/>
          <w:sz w:val="24"/>
          <w:szCs w:val="24"/>
        </w:rPr>
        <w:t>,</w:t>
      </w:r>
      <w:r w:rsidRPr="00AC3B13">
        <w:rPr>
          <w:rFonts w:ascii="Times New Roman" w:hAnsi="Times New Roman" w:cs="Times New Roman"/>
          <w:b/>
          <w:sz w:val="24"/>
          <w:szCs w:val="24"/>
        </w:rPr>
        <w:t xml:space="preserve"> 2</w:t>
      </w:r>
      <w:r w:rsidR="005622DA"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005622DA" w:rsidRPr="00AC3B13">
        <w:rPr>
          <w:rFonts w:ascii="Times New Roman" w:hAnsi="Times New Roman" w:cs="Times New Roman"/>
          <w:sz w:val="24"/>
          <w:szCs w:val="24"/>
        </w:rPr>
        <w:t>8207 (2017)</w:t>
      </w:r>
      <w:r w:rsidRPr="00AC3B13">
        <w:rPr>
          <w:rFonts w:ascii="Times New Roman" w:hAnsi="Times New Roman" w:cs="Times New Roman"/>
          <w:sz w:val="24"/>
          <w:szCs w:val="24"/>
        </w:rPr>
        <w:t>.</w:t>
      </w:r>
    </w:p>
    <w:p w:rsidR="0067556A" w:rsidRPr="00AC3B13" w:rsidRDefault="0067556A" w:rsidP="002B2124">
      <w:pPr>
        <w:spacing w:after="0" w:line="360" w:lineRule="auto"/>
        <w:ind w:left="720" w:hanging="720"/>
        <w:rPr>
          <w:rFonts w:ascii="Times New Roman" w:hAnsi="Times New Roman" w:cs="Times New Roman"/>
          <w:sz w:val="24"/>
          <w:szCs w:val="24"/>
          <w:lang w:val="en-IN"/>
        </w:rPr>
      </w:pPr>
      <w:r w:rsidRPr="00AC3B13">
        <w:rPr>
          <w:rFonts w:ascii="Times New Roman" w:hAnsi="Times New Roman" w:cs="Times New Roman"/>
          <w:sz w:val="24"/>
          <w:szCs w:val="24"/>
        </w:rPr>
        <w:t>[27]</w:t>
      </w:r>
      <w:r w:rsidR="005026A7">
        <w:rPr>
          <w:rFonts w:ascii="Times New Roman" w:hAnsi="Times New Roman" w:cs="Times New Roman"/>
          <w:sz w:val="24"/>
          <w:szCs w:val="24"/>
        </w:rPr>
        <w:tab/>
      </w:r>
      <w:r w:rsidRPr="00AC3B13">
        <w:rPr>
          <w:rFonts w:ascii="Times New Roman" w:hAnsi="Times New Roman" w:cs="Times New Roman"/>
          <w:sz w:val="24"/>
          <w:szCs w:val="24"/>
          <w:lang w:val="en-IN"/>
        </w:rPr>
        <w:t>M. Das, S. Chattopadhyay</w:t>
      </w:r>
      <w:r w:rsidR="005622DA"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Polyhedron</w:t>
      </w:r>
      <w:r w:rsidR="005622DA"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Pr="00AC3B13">
        <w:rPr>
          <w:rFonts w:ascii="Times New Roman" w:hAnsi="Times New Roman" w:cs="Times New Roman"/>
          <w:b/>
          <w:sz w:val="24"/>
          <w:szCs w:val="24"/>
          <w:lang w:val="en-IN"/>
        </w:rPr>
        <w:t>50</w:t>
      </w:r>
      <w:r w:rsidR="005622DA" w:rsidRPr="00AC3B13">
        <w:rPr>
          <w:rFonts w:ascii="Times New Roman" w:hAnsi="Times New Roman" w:cs="Times New Roman"/>
          <w:sz w:val="24"/>
          <w:szCs w:val="24"/>
          <w:lang w:val="en-IN"/>
        </w:rPr>
        <w:t>,</w:t>
      </w:r>
      <w:r w:rsidRPr="00AC3B13">
        <w:rPr>
          <w:rFonts w:ascii="Times New Roman" w:hAnsi="Times New Roman" w:cs="Times New Roman"/>
          <w:sz w:val="24"/>
          <w:szCs w:val="24"/>
          <w:lang w:val="en-IN"/>
        </w:rPr>
        <w:t xml:space="preserve"> </w:t>
      </w:r>
      <w:r w:rsidR="005622DA" w:rsidRPr="00AC3B13">
        <w:rPr>
          <w:rFonts w:ascii="Times New Roman" w:hAnsi="Times New Roman" w:cs="Times New Roman"/>
          <w:sz w:val="24"/>
          <w:szCs w:val="24"/>
          <w:lang w:val="en-IN"/>
        </w:rPr>
        <w:t>443 (2013)</w:t>
      </w:r>
      <w:r w:rsidRPr="00AC3B13">
        <w:rPr>
          <w:rFonts w:ascii="Times New Roman" w:hAnsi="Times New Roman" w:cs="Times New Roman"/>
          <w:sz w:val="24"/>
          <w:szCs w:val="24"/>
          <w:lang w:val="en-IN"/>
        </w:rPr>
        <w:t>.</w:t>
      </w:r>
    </w:p>
    <w:p w:rsidR="0067556A" w:rsidRPr="00AC3B13" w:rsidRDefault="0067556A"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lang w:val="en-IN"/>
        </w:rPr>
        <w:t>[28]</w:t>
      </w:r>
      <w:r w:rsidR="005026A7">
        <w:rPr>
          <w:rFonts w:ascii="Times New Roman" w:hAnsi="Times New Roman" w:cs="Times New Roman"/>
          <w:sz w:val="24"/>
          <w:szCs w:val="24"/>
          <w:lang w:val="en-IN"/>
        </w:rPr>
        <w:tab/>
      </w:r>
      <w:r w:rsidRPr="00AC3B13">
        <w:rPr>
          <w:rFonts w:ascii="Times New Roman" w:hAnsi="Times New Roman" w:cs="Times New Roman"/>
          <w:sz w:val="24"/>
          <w:szCs w:val="24"/>
        </w:rPr>
        <w:t>A. Bhattacharyya, K. Harms, S. Chattopadhyay</w:t>
      </w:r>
      <w:r w:rsidR="00687E01" w:rsidRPr="00AC3B13">
        <w:rPr>
          <w:rFonts w:ascii="Times New Roman" w:hAnsi="Times New Roman" w:cs="Times New Roman"/>
          <w:sz w:val="24"/>
          <w:szCs w:val="24"/>
        </w:rPr>
        <w:t>.</w:t>
      </w:r>
      <w:r w:rsidRPr="00AC3B13">
        <w:rPr>
          <w:rFonts w:ascii="Times New Roman" w:hAnsi="Times New Roman" w:cs="Times New Roman"/>
          <w:sz w:val="24"/>
          <w:szCs w:val="24"/>
        </w:rPr>
        <w:t xml:space="preserve"> Inorg. Chem. Commun.</w:t>
      </w:r>
      <w:r w:rsidR="00687E01"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Pr="00AC3B13">
        <w:rPr>
          <w:rFonts w:ascii="Times New Roman" w:hAnsi="Times New Roman" w:cs="Times New Roman"/>
          <w:b/>
          <w:sz w:val="24"/>
          <w:szCs w:val="24"/>
        </w:rPr>
        <w:t>48</w:t>
      </w:r>
      <w:r w:rsidR="00687E01"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00687E01" w:rsidRPr="00AC3B13">
        <w:rPr>
          <w:rFonts w:ascii="Times New Roman" w:hAnsi="Times New Roman" w:cs="Times New Roman"/>
          <w:sz w:val="24"/>
          <w:szCs w:val="24"/>
        </w:rPr>
        <w:t>12 (2014)</w:t>
      </w:r>
      <w:r w:rsidRPr="00AC3B13">
        <w:rPr>
          <w:rFonts w:ascii="Times New Roman" w:hAnsi="Times New Roman" w:cs="Times New Roman"/>
          <w:sz w:val="24"/>
          <w:szCs w:val="24"/>
        </w:rPr>
        <w:t>.</w:t>
      </w:r>
    </w:p>
    <w:p w:rsidR="0067556A" w:rsidRPr="00AC3B13" w:rsidRDefault="0067556A"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[29]</w:t>
      </w:r>
      <w:r w:rsidR="005026A7">
        <w:rPr>
          <w:rFonts w:ascii="Times New Roman" w:hAnsi="Times New Roman" w:cs="Times New Roman"/>
          <w:sz w:val="24"/>
          <w:szCs w:val="24"/>
        </w:rPr>
        <w:tab/>
      </w:r>
      <w:r w:rsidRPr="00AC3B13">
        <w:rPr>
          <w:rFonts w:ascii="Times New Roman" w:hAnsi="Times New Roman" w:cs="Times New Roman"/>
          <w:sz w:val="24"/>
          <w:szCs w:val="24"/>
        </w:rPr>
        <w:t>J.-B. Brubach, A. Mermet, A. Filabozzi, A. Gerschel, P. Roy</w:t>
      </w:r>
      <w:r w:rsidR="0059290E" w:rsidRPr="00AC3B13">
        <w:rPr>
          <w:rFonts w:ascii="Times New Roman" w:hAnsi="Times New Roman" w:cs="Times New Roman"/>
          <w:sz w:val="24"/>
          <w:szCs w:val="24"/>
        </w:rPr>
        <w:t>.</w:t>
      </w:r>
      <w:r w:rsidRPr="00AC3B13">
        <w:rPr>
          <w:rFonts w:ascii="Times New Roman" w:hAnsi="Times New Roman" w:cs="Times New Roman"/>
          <w:sz w:val="24"/>
          <w:szCs w:val="24"/>
        </w:rPr>
        <w:t xml:space="preserve"> J. Chem. Phys.</w:t>
      </w:r>
      <w:r w:rsidR="0059290E"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Pr="00AC3B13">
        <w:rPr>
          <w:rFonts w:ascii="Times New Roman" w:hAnsi="Times New Roman" w:cs="Times New Roman"/>
          <w:b/>
          <w:sz w:val="24"/>
          <w:szCs w:val="24"/>
        </w:rPr>
        <w:t>122</w:t>
      </w:r>
      <w:r w:rsidR="0059290E"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0059290E" w:rsidRPr="00AC3B13">
        <w:rPr>
          <w:rFonts w:ascii="Times New Roman" w:hAnsi="Times New Roman" w:cs="Times New Roman"/>
          <w:sz w:val="24"/>
          <w:szCs w:val="24"/>
        </w:rPr>
        <w:t xml:space="preserve">184509 </w:t>
      </w:r>
      <w:r w:rsidRPr="00AC3B13">
        <w:rPr>
          <w:rFonts w:ascii="Times New Roman" w:hAnsi="Times New Roman" w:cs="Times New Roman"/>
          <w:sz w:val="24"/>
          <w:szCs w:val="24"/>
        </w:rPr>
        <w:t>(2005).</w:t>
      </w:r>
    </w:p>
    <w:p w:rsidR="00F03125" w:rsidRPr="00AC3B13" w:rsidRDefault="00F03125"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w:t>
      </w:r>
      <w:r w:rsidR="00D032D3" w:rsidRPr="00AC3B13">
        <w:rPr>
          <w:rFonts w:ascii="Times New Roman" w:hAnsi="Times New Roman" w:cs="Times New Roman"/>
          <w:sz w:val="24"/>
          <w:szCs w:val="24"/>
        </w:rPr>
        <w:t>30</w:t>
      </w:r>
      <w:r w:rsidRPr="00AC3B13">
        <w:rPr>
          <w:rFonts w:ascii="Times New Roman" w:hAnsi="Times New Roman" w:cs="Times New Roman"/>
          <w:sz w:val="24"/>
          <w:szCs w:val="24"/>
        </w:rPr>
        <w:t>]</w:t>
      </w:r>
      <w:r w:rsidR="005026A7">
        <w:rPr>
          <w:rFonts w:ascii="Times New Roman" w:hAnsi="Times New Roman" w:cs="Times New Roman"/>
          <w:sz w:val="24"/>
          <w:szCs w:val="24"/>
        </w:rPr>
        <w:tab/>
      </w:r>
      <w:r w:rsidRPr="00AC3B13">
        <w:rPr>
          <w:rFonts w:ascii="Times New Roman" w:hAnsi="Times New Roman" w:cs="Times New Roman"/>
          <w:sz w:val="24"/>
          <w:szCs w:val="24"/>
        </w:rPr>
        <w:t>N. Sarkar, M. G. B. Drew, K. Harms, A. Bauzá, A. Frontera, S. Chattopadhyay</w:t>
      </w:r>
      <w:r w:rsidR="0059290E" w:rsidRPr="00AC3B13">
        <w:rPr>
          <w:rFonts w:ascii="Times New Roman" w:hAnsi="Times New Roman" w:cs="Times New Roman"/>
          <w:sz w:val="24"/>
          <w:szCs w:val="24"/>
        </w:rPr>
        <w:t>.</w:t>
      </w:r>
      <w:r w:rsidRPr="00AC3B13">
        <w:rPr>
          <w:rFonts w:ascii="Times New Roman" w:hAnsi="Times New Roman" w:cs="Times New Roman"/>
          <w:sz w:val="24"/>
          <w:szCs w:val="24"/>
        </w:rPr>
        <w:t xml:space="preserve"> CrystEngComm</w:t>
      </w:r>
      <w:r w:rsidR="0059290E"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Pr="00AC3B13">
        <w:rPr>
          <w:rFonts w:ascii="Times New Roman" w:hAnsi="Times New Roman" w:cs="Times New Roman"/>
          <w:b/>
          <w:sz w:val="24"/>
          <w:szCs w:val="24"/>
        </w:rPr>
        <w:t>20</w:t>
      </w:r>
      <w:r w:rsidR="0059290E"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0059290E" w:rsidRPr="00AC3B13">
        <w:rPr>
          <w:rFonts w:ascii="Times New Roman" w:hAnsi="Times New Roman" w:cs="Times New Roman"/>
          <w:sz w:val="24"/>
          <w:szCs w:val="24"/>
        </w:rPr>
        <w:t>1077 (2018)</w:t>
      </w:r>
      <w:r w:rsidRPr="00AC3B13">
        <w:rPr>
          <w:rFonts w:ascii="Times New Roman" w:hAnsi="Times New Roman" w:cs="Times New Roman"/>
          <w:sz w:val="24"/>
          <w:szCs w:val="24"/>
        </w:rPr>
        <w:t>.</w:t>
      </w:r>
    </w:p>
    <w:p w:rsidR="00F03125" w:rsidRPr="00AC3B13" w:rsidRDefault="00F03125"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w:t>
      </w:r>
      <w:r w:rsidR="00D032D3" w:rsidRPr="00AC3B13">
        <w:rPr>
          <w:rFonts w:ascii="Times New Roman" w:hAnsi="Times New Roman" w:cs="Times New Roman"/>
          <w:sz w:val="24"/>
          <w:szCs w:val="24"/>
        </w:rPr>
        <w:t>31</w:t>
      </w:r>
      <w:r w:rsidRPr="00AC3B13">
        <w:rPr>
          <w:rFonts w:ascii="Times New Roman" w:hAnsi="Times New Roman" w:cs="Times New Roman"/>
          <w:sz w:val="24"/>
          <w:szCs w:val="24"/>
        </w:rPr>
        <w:t>]</w:t>
      </w:r>
      <w:r w:rsidR="005026A7">
        <w:rPr>
          <w:rFonts w:ascii="Times New Roman" w:hAnsi="Times New Roman" w:cs="Times New Roman"/>
          <w:sz w:val="24"/>
          <w:szCs w:val="24"/>
        </w:rPr>
        <w:tab/>
      </w:r>
      <w:r w:rsidRPr="00AC3B13">
        <w:rPr>
          <w:rFonts w:ascii="Times New Roman" w:hAnsi="Times New Roman" w:cs="Times New Roman"/>
          <w:sz w:val="24"/>
          <w:szCs w:val="24"/>
        </w:rPr>
        <w:t>N. Sarkar, M. Das, S. Chattopadhyay</w:t>
      </w:r>
      <w:r w:rsidR="00755CE9"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Pr="00AC3B13">
        <w:rPr>
          <w:rFonts w:ascii="Times New Roman" w:eastAsia="Times New Roman" w:hAnsi="Times New Roman" w:cs="Times New Roman"/>
          <w:sz w:val="24"/>
          <w:szCs w:val="24"/>
        </w:rPr>
        <w:t>Inorg. Chim. Acta</w:t>
      </w:r>
      <w:r w:rsidR="00755CE9"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Pr="00AC3B13">
        <w:rPr>
          <w:rFonts w:ascii="Times New Roman" w:eastAsia="Times New Roman" w:hAnsi="Times New Roman" w:cs="Times New Roman"/>
          <w:b/>
          <w:sz w:val="24"/>
          <w:szCs w:val="24"/>
        </w:rPr>
        <w:t>457</w:t>
      </w:r>
      <w:r w:rsidR="00755CE9" w:rsidRPr="00AC3B13">
        <w:rPr>
          <w:rFonts w:ascii="Times New Roman" w:eastAsia="Times New Roman" w:hAnsi="Times New Roman" w:cs="Times New Roman"/>
          <w:sz w:val="24"/>
          <w:szCs w:val="24"/>
        </w:rPr>
        <w:t>,</w:t>
      </w:r>
      <w:r w:rsidRPr="00AC3B13">
        <w:rPr>
          <w:rFonts w:ascii="Times New Roman" w:eastAsia="Times New Roman" w:hAnsi="Times New Roman" w:cs="Times New Roman"/>
          <w:sz w:val="24"/>
          <w:szCs w:val="24"/>
        </w:rPr>
        <w:t xml:space="preserve"> </w:t>
      </w:r>
      <w:r w:rsidR="00755CE9" w:rsidRPr="00AC3B13">
        <w:rPr>
          <w:rFonts w:ascii="Times New Roman" w:eastAsia="Times New Roman" w:hAnsi="Times New Roman" w:cs="Times New Roman"/>
          <w:sz w:val="24"/>
          <w:szCs w:val="24"/>
        </w:rPr>
        <w:t>19 (2017)</w:t>
      </w:r>
      <w:r w:rsidRPr="00AC3B13">
        <w:rPr>
          <w:rFonts w:ascii="Times New Roman" w:eastAsia="Times New Roman" w:hAnsi="Times New Roman" w:cs="Times New Roman"/>
          <w:sz w:val="24"/>
          <w:szCs w:val="24"/>
        </w:rPr>
        <w:t>.</w:t>
      </w:r>
    </w:p>
    <w:p w:rsidR="00F03125" w:rsidRPr="00AC3B13" w:rsidRDefault="00F03125"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w:t>
      </w:r>
      <w:r w:rsidR="00D032D3" w:rsidRPr="00AC3B13">
        <w:rPr>
          <w:rFonts w:ascii="Times New Roman" w:hAnsi="Times New Roman" w:cs="Times New Roman"/>
          <w:sz w:val="24"/>
          <w:szCs w:val="24"/>
        </w:rPr>
        <w:t>32</w:t>
      </w:r>
      <w:r w:rsidRPr="00AC3B13">
        <w:rPr>
          <w:rFonts w:ascii="Times New Roman" w:hAnsi="Times New Roman" w:cs="Times New Roman"/>
          <w:sz w:val="24"/>
          <w:szCs w:val="24"/>
        </w:rPr>
        <w:t>]</w:t>
      </w:r>
      <w:r w:rsidR="005026A7">
        <w:rPr>
          <w:rFonts w:ascii="Times New Roman" w:hAnsi="Times New Roman" w:cs="Times New Roman"/>
          <w:sz w:val="24"/>
          <w:szCs w:val="24"/>
        </w:rPr>
        <w:tab/>
      </w:r>
      <w:r w:rsidRPr="00AC3B13">
        <w:rPr>
          <w:rFonts w:ascii="Times New Roman" w:hAnsi="Times New Roman" w:cs="Times New Roman"/>
          <w:sz w:val="24"/>
          <w:szCs w:val="24"/>
        </w:rPr>
        <w:t>N. Sarkar, K. Harms, A. Frontera, S. Chattopadhyay</w:t>
      </w:r>
      <w:r w:rsidR="00E45DE1"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Pr="00AC3B13">
        <w:rPr>
          <w:rFonts w:ascii="Times New Roman" w:hAnsi="Times New Roman" w:cs="Times New Roman"/>
          <w:iCs/>
          <w:sz w:val="24"/>
          <w:szCs w:val="24"/>
        </w:rPr>
        <w:t>New J. Chem.</w:t>
      </w:r>
      <w:r w:rsidR="00E45DE1" w:rsidRPr="00AC3B13">
        <w:rPr>
          <w:rFonts w:ascii="Times New Roman" w:hAnsi="Times New Roman" w:cs="Times New Roman"/>
          <w:iCs/>
          <w:sz w:val="24"/>
          <w:szCs w:val="24"/>
        </w:rPr>
        <w:t>,</w:t>
      </w:r>
      <w:r w:rsidRPr="00AC3B13">
        <w:rPr>
          <w:rFonts w:ascii="Times New Roman" w:hAnsi="Times New Roman" w:cs="Times New Roman"/>
          <w:i/>
          <w:iCs/>
          <w:sz w:val="24"/>
          <w:szCs w:val="24"/>
        </w:rPr>
        <w:t xml:space="preserve"> </w:t>
      </w:r>
      <w:r w:rsidRPr="00AC3B13">
        <w:rPr>
          <w:rFonts w:ascii="Times New Roman" w:hAnsi="Times New Roman" w:cs="Times New Roman"/>
          <w:b/>
          <w:sz w:val="24"/>
          <w:szCs w:val="24"/>
        </w:rPr>
        <w:t>41</w:t>
      </w:r>
      <w:r w:rsidR="00E45DE1"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00E45DE1" w:rsidRPr="00AC3B13">
        <w:rPr>
          <w:rFonts w:ascii="Times New Roman" w:hAnsi="Times New Roman" w:cs="Times New Roman"/>
          <w:sz w:val="24"/>
          <w:szCs w:val="24"/>
        </w:rPr>
        <w:t>8053 (2017)</w:t>
      </w:r>
      <w:r w:rsidRPr="00AC3B13">
        <w:rPr>
          <w:rFonts w:ascii="Times New Roman" w:hAnsi="Times New Roman" w:cs="Times New Roman"/>
          <w:sz w:val="24"/>
          <w:szCs w:val="24"/>
        </w:rPr>
        <w:t>.</w:t>
      </w:r>
    </w:p>
    <w:p w:rsidR="00BF379B" w:rsidRPr="00AC3B13" w:rsidRDefault="00BF379B" w:rsidP="002B2124">
      <w:pPr>
        <w:spacing w:after="0" w:line="360" w:lineRule="auto"/>
        <w:ind w:left="720" w:hanging="720"/>
        <w:rPr>
          <w:rFonts w:ascii="Times New Roman" w:hAnsi="Times New Roman" w:cs="Times New Roman"/>
          <w:b/>
          <w:bCs/>
          <w:sz w:val="24"/>
          <w:szCs w:val="24"/>
        </w:rPr>
      </w:pPr>
      <w:r w:rsidRPr="00AC3B13">
        <w:rPr>
          <w:rFonts w:ascii="Times New Roman" w:hAnsi="Times New Roman" w:cs="Times New Roman"/>
          <w:sz w:val="24"/>
          <w:szCs w:val="24"/>
        </w:rPr>
        <w:t>[33]</w:t>
      </w:r>
      <w:r w:rsidR="005026A7">
        <w:rPr>
          <w:rFonts w:ascii="Times New Roman" w:hAnsi="Times New Roman" w:cs="Times New Roman"/>
          <w:sz w:val="24"/>
          <w:szCs w:val="24"/>
        </w:rPr>
        <w:tab/>
      </w:r>
      <w:r w:rsidRPr="00AC3B13">
        <w:rPr>
          <w:rFonts w:ascii="Times New Roman" w:hAnsi="Times New Roman" w:cs="Times New Roman"/>
          <w:sz w:val="24"/>
          <w:szCs w:val="24"/>
        </w:rPr>
        <w:t>D. P. Kessissoglou, X. Li, W. M. Butler, V. L. Pecoraro</w:t>
      </w:r>
      <w:r w:rsidR="00E45DE1" w:rsidRPr="00AC3B13">
        <w:rPr>
          <w:rFonts w:ascii="Times New Roman" w:hAnsi="Times New Roman" w:cs="Times New Roman"/>
          <w:sz w:val="24"/>
          <w:szCs w:val="24"/>
        </w:rPr>
        <w:t>.</w:t>
      </w:r>
      <w:r w:rsidRPr="00AC3B13">
        <w:rPr>
          <w:rFonts w:ascii="Times New Roman" w:hAnsi="Times New Roman" w:cs="Times New Roman"/>
          <w:sz w:val="24"/>
          <w:szCs w:val="24"/>
        </w:rPr>
        <w:t xml:space="preserve"> Inorg. Chem.</w:t>
      </w:r>
      <w:r w:rsidR="00E45DE1"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Pr="00AC3B13">
        <w:rPr>
          <w:rFonts w:ascii="Times New Roman" w:hAnsi="Times New Roman" w:cs="Times New Roman"/>
          <w:b/>
          <w:sz w:val="24"/>
          <w:szCs w:val="24"/>
        </w:rPr>
        <w:t>26</w:t>
      </w:r>
      <w:r w:rsidR="00E45DE1"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00E45DE1" w:rsidRPr="00AC3B13">
        <w:rPr>
          <w:rFonts w:ascii="Times New Roman" w:hAnsi="Times New Roman" w:cs="Times New Roman"/>
          <w:sz w:val="24"/>
          <w:szCs w:val="24"/>
        </w:rPr>
        <w:t xml:space="preserve">2487 </w:t>
      </w:r>
      <w:r w:rsidRPr="00AC3B13">
        <w:rPr>
          <w:rFonts w:ascii="Times New Roman" w:hAnsi="Times New Roman" w:cs="Times New Roman"/>
          <w:sz w:val="24"/>
          <w:szCs w:val="24"/>
        </w:rPr>
        <w:t>(1987).</w:t>
      </w:r>
    </w:p>
    <w:p w:rsidR="00BF379B" w:rsidRDefault="00BF379B" w:rsidP="002B2124">
      <w:pPr>
        <w:spacing w:after="0" w:line="360" w:lineRule="auto"/>
        <w:ind w:left="720" w:hanging="720"/>
        <w:rPr>
          <w:rFonts w:ascii="Times New Roman" w:hAnsi="Times New Roman" w:cs="Times New Roman"/>
          <w:sz w:val="24"/>
          <w:szCs w:val="24"/>
        </w:rPr>
      </w:pPr>
      <w:r w:rsidRPr="00AC3B13">
        <w:rPr>
          <w:rFonts w:ascii="Times New Roman" w:hAnsi="Times New Roman" w:cs="Times New Roman"/>
          <w:sz w:val="24"/>
          <w:szCs w:val="24"/>
        </w:rPr>
        <w:t>[34]</w:t>
      </w:r>
      <w:r w:rsidR="005026A7">
        <w:rPr>
          <w:rFonts w:ascii="Times New Roman" w:hAnsi="Times New Roman" w:cs="Times New Roman"/>
          <w:sz w:val="24"/>
          <w:szCs w:val="24"/>
        </w:rPr>
        <w:tab/>
      </w:r>
      <w:r w:rsidRPr="00AC3B13">
        <w:rPr>
          <w:rFonts w:ascii="Times New Roman" w:hAnsi="Times New Roman" w:cs="Times New Roman"/>
          <w:sz w:val="24"/>
          <w:szCs w:val="24"/>
        </w:rPr>
        <w:t>D. P. Kessissoglou, W. M. Butler, V. L. Pecoraro</w:t>
      </w:r>
      <w:r w:rsidR="00E45DE1" w:rsidRPr="00AC3B13">
        <w:rPr>
          <w:rFonts w:ascii="Times New Roman" w:hAnsi="Times New Roman" w:cs="Times New Roman"/>
          <w:sz w:val="24"/>
          <w:szCs w:val="24"/>
        </w:rPr>
        <w:t>.</w:t>
      </w:r>
      <w:r w:rsidRPr="00AC3B13">
        <w:rPr>
          <w:rFonts w:ascii="Times New Roman" w:hAnsi="Times New Roman" w:cs="Times New Roman"/>
          <w:sz w:val="24"/>
          <w:szCs w:val="24"/>
        </w:rPr>
        <w:t xml:space="preserve"> J. Chem. Soc., Chem. Commun.</w:t>
      </w:r>
      <w:r w:rsidR="00E45DE1" w:rsidRPr="00AC3B13">
        <w:rPr>
          <w:rFonts w:ascii="Times New Roman" w:hAnsi="Times New Roman" w:cs="Times New Roman"/>
          <w:sz w:val="24"/>
          <w:szCs w:val="24"/>
        </w:rPr>
        <w:t>,</w:t>
      </w:r>
      <w:r w:rsidRPr="00AC3B13">
        <w:rPr>
          <w:rFonts w:ascii="Times New Roman" w:hAnsi="Times New Roman" w:cs="Times New Roman"/>
          <w:sz w:val="24"/>
          <w:szCs w:val="24"/>
        </w:rPr>
        <w:t xml:space="preserve"> </w:t>
      </w:r>
      <w:r w:rsidR="00E45DE1" w:rsidRPr="00AC3B13">
        <w:rPr>
          <w:rFonts w:ascii="Times New Roman" w:hAnsi="Times New Roman" w:cs="Times New Roman"/>
          <w:sz w:val="24"/>
          <w:szCs w:val="24"/>
        </w:rPr>
        <w:t>1253 (1986)</w:t>
      </w:r>
      <w:r w:rsidRPr="00AC3B13">
        <w:rPr>
          <w:rFonts w:ascii="Times New Roman" w:hAnsi="Times New Roman" w:cs="Times New Roman"/>
          <w:sz w:val="24"/>
          <w:szCs w:val="24"/>
        </w:rPr>
        <w:t>.</w:t>
      </w:r>
    </w:p>
    <w:sectPr w:rsidR="00BF379B" w:rsidSect="00CD66F6">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682" w:rsidRDefault="00DF1682" w:rsidP="00AC3B13">
      <w:pPr>
        <w:spacing w:after="0" w:line="240" w:lineRule="auto"/>
      </w:pPr>
      <w:r>
        <w:separator/>
      </w:r>
    </w:p>
  </w:endnote>
  <w:endnote w:type="continuationSeparator" w:id="0">
    <w:p w:rsidR="00DF1682" w:rsidRDefault="00DF1682" w:rsidP="00AC3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SF">
    <w:altName w:val="Arial Unicode MS"/>
    <w:panose1 w:val="00000000000000000000"/>
    <w:charset w:val="81"/>
    <w:family w:val="auto"/>
    <w:notTrueType/>
    <w:pitch w:val="default"/>
    <w:sig w:usb0="00000000" w:usb1="09060000" w:usb2="00000010" w:usb3="00000000" w:csb0="00080000" w:csb1="00000000"/>
  </w:font>
  <w:font w:name="AdvGulliv-R">
    <w:altName w:val="MS Mincho"/>
    <w:panose1 w:val="00000000000000000000"/>
    <w:charset w:val="0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106611"/>
      <w:docPartObj>
        <w:docPartGallery w:val="Page Numbers (Bottom of Page)"/>
        <w:docPartUnique/>
      </w:docPartObj>
    </w:sdtPr>
    <w:sdtEndPr>
      <w:rPr>
        <w:rFonts w:ascii="Times New Roman" w:hAnsi="Times New Roman" w:cs="Times New Roman"/>
        <w:noProof/>
        <w:sz w:val="24"/>
        <w:szCs w:val="24"/>
      </w:rPr>
    </w:sdtEndPr>
    <w:sdtContent>
      <w:p w:rsidR="00FA2506" w:rsidRPr="00FA2506" w:rsidRDefault="00FA2506">
        <w:pPr>
          <w:pStyle w:val="Footer"/>
          <w:jc w:val="center"/>
          <w:rPr>
            <w:rFonts w:ascii="Times New Roman" w:hAnsi="Times New Roman" w:cs="Times New Roman"/>
            <w:sz w:val="24"/>
            <w:szCs w:val="24"/>
          </w:rPr>
        </w:pPr>
        <w:r w:rsidRPr="00FA2506">
          <w:rPr>
            <w:rFonts w:ascii="Times New Roman" w:hAnsi="Times New Roman" w:cs="Times New Roman"/>
            <w:sz w:val="24"/>
            <w:szCs w:val="24"/>
          </w:rPr>
          <w:fldChar w:fldCharType="begin"/>
        </w:r>
        <w:r w:rsidRPr="00FA2506">
          <w:rPr>
            <w:rFonts w:ascii="Times New Roman" w:hAnsi="Times New Roman" w:cs="Times New Roman"/>
            <w:sz w:val="24"/>
            <w:szCs w:val="24"/>
          </w:rPr>
          <w:instrText xml:space="preserve"> PAGE   \* MERGEFORMAT </w:instrText>
        </w:r>
        <w:r w:rsidRPr="00FA2506">
          <w:rPr>
            <w:rFonts w:ascii="Times New Roman" w:hAnsi="Times New Roman" w:cs="Times New Roman"/>
            <w:sz w:val="24"/>
            <w:szCs w:val="24"/>
          </w:rPr>
          <w:fldChar w:fldCharType="separate"/>
        </w:r>
        <w:r w:rsidR="003C7D3E">
          <w:rPr>
            <w:rFonts w:ascii="Times New Roman" w:hAnsi="Times New Roman" w:cs="Times New Roman"/>
            <w:noProof/>
            <w:sz w:val="24"/>
            <w:szCs w:val="24"/>
          </w:rPr>
          <w:t>1</w:t>
        </w:r>
        <w:r w:rsidRPr="00FA2506">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682" w:rsidRDefault="00DF1682" w:rsidP="00AC3B13">
      <w:pPr>
        <w:spacing w:after="0" w:line="240" w:lineRule="auto"/>
      </w:pPr>
      <w:r>
        <w:separator/>
      </w:r>
    </w:p>
  </w:footnote>
  <w:footnote w:type="continuationSeparator" w:id="0">
    <w:p w:rsidR="00DF1682" w:rsidRDefault="00DF1682" w:rsidP="00AC3B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D9B"/>
    <w:rsid w:val="00041D0A"/>
    <w:rsid w:val="000808B4"/>
    <w:rsid w:val="0008355F"/>
    <w:rsid w:val="00091C46"/>
    <w:rsid w:val="00092DAC"/>
    <w:rsid w:val="00096711"/>
    <w:rsid w:val="00097536"/>
    <w:rsid w:val="0009764E"/>
    <w:rsid w:val="000A2E72"/>
    <w:rsid w:val="000A684E"/>
    <w:rsid w:val="000C03CB"/>
    <w:rsid w:val="000D2CB7"/>
    <w:rsid w:val="000F5602"/>
    <w:rsid w:val="00110C76"/>
    <w:rsid w:val="001212CD"/>
    <w:rsid w:val="0013217F"/>
    <w:rsid w:val="0015791D"/>
    <w:rsid w:val="00165CA0"/>
    <w:rsid w:val="00166988"/>
    <w:rsid w:val="00182689"/>
    <w:rsid w:val="00186485"/>
    <w:rsid w:val="001941F2"/>
    <w:rsid w:val="001A672F"/>
    <w:rsid w:val="001C4E6A"/>
    <w:rsid w:val="001D2D49"/>
    <w:rsid w:val="001E473C"/>
    <w:rsid w:val="001F020F"/>
    <w:rsid w:val="001F5792"/>
    <w:rsid w:val="001F7899"/>
    <w:rsid w:val="00211BB5"/>
    <w:rsid w:val="00226170"/>
    <w:rsid w:val="0023462E"/>
    <w:rsid w:val="0024249C"/>
    <w:rsid w:val="00256C9E"/>
    <w:rsid w:val="00290F78"/>
    <w:rsid w:val="00291EE1"/>
    <w:rsid w:val="002A41E9"/>
    <w:rsid w:val="002B2124"/>
    <w:rsid w:val="002C1A20"/>
    <w:rsid w:val="002E7096"/>
    <w:rsid w:val="002F30FB"/>
    <w:rsid w:val="0033533D"/>
    <w:rsid w:val="00341C9D"/>
    <w:rsid w:val="00341E0D"/>
    <w:rsid w:val="00365A8D"/>
    <w:rsid w:val="0037583A"/>
    <w:rsid w:val="003818CA"/>
    <w:rsid w:val="00390CAB"/>
    <w:rsid w:val="003A3134"/>
    <w:rsid w:val="003A42A0"/>
    <w:rsid w:val="003C0A5E"/>
    <w:rsid w:val="003C0CA1"/>
    <w:rsid w:val="003C4962"/>
    <w:rsid w:val="003C7D3E"/>
    <w:rsid w:val="00403256"/>
    <w:rsid w:val="00436D3D"/>
    <w:rsid w:val="00444838"/>
    <w:rsid w:val="00446F63"/>
    <w:rsid w:val="004D105B"/>
    <w:rsid w:val="005026A7"/>
    <w:rsid w:val="00510019"/>
    <w:rsid w:val="00517E7D"/>
    <w:rsid w:val="00523992"/>
    <w:rsid w:val="00533F6C"/>
    <w:rsid w:val="00556DEB"/>
    <w:rsid w:val="005622DA"/>
    <w:rsid w:val="005706BE"/>
    <w:rsid w:val="0059290E"/>
    <w:rsid w:val="005D3A75"/>
    <w:rsid w:val="005E3167"/>
    <w:rsid w:val="005F15A4"/>
    <w:rsid w:val="005F734F"/>
    <w:rsid w:val="0062514F"/>
    <w:rsid w:val="006258AC"/>
    <w:rsid w:val="0065216A"/>
    <w:rsid w:val="0067556A"/>
    <w:rsid w:val="00677E45"/>
    <w:rsid w:val="00685927"/>
    <w:rsid w:val="00687E01"/>
    <w:rsid w:val="006A3E85"/>
    <w:rsid w:val="006D4C8A"/>
    <w:rsid w:val="0072114E"/>
    <w:rsid w:val="0072784C"/>
    <w:rsid w:val="007346E2"/>
    <w:rsid w:val="007466F1"/>
    <w:rsid w:val="0075047B"/>
    <w:rsid w:val="00754699"/>
    <w:rsid w:val="00755CE9"/>
    <w:rsid w:val="007621D8"/>
    <w:rsid w:val="00772B93"/>
    <w:rsid w:val="00776369"/>
    <w:rsid w:val="007A2138"/>
    <w:rsid w:val="007B24FF"/>
    <w:rsid w:val="007C1E2A"/>
    <w:rsid w:val="007C6358"/>
    <w:rsid w:val="007C7ACE"/>
    <w:rsid w:val="007D1B59"/>
    <w:rsid w:val="007D2F43"/>
    <w:rsid w:val="007D6EC1"/>
    <w:rsid w:val="007F1C85"/>
    <w:rsid w:val="007F3827"/>
    <w:rsid w:val="00805721"/>
    <w:rsid w:val="00817764"/>
    <w:rsid w:val="00841ECA"/>
    <w:rsid w:val="00853641"/>
    <w:rsid w:val="00864A6A"/>
    <w:rsid w:val="00882968"/>
    <w:rsid w:val="008A50C2"/>
    <w:rsid w:val="008B65F5"/>
    <w:rsid w:val="008C1880"/>
    <w:rsid w:val="008D3E11"/>
    <w:rsid w:val="008D522E"/>
    <w:rsid w:val="008F14E7"/>
    <w:rsid w:val="00927F7C"/>
    <w:rsid w:val="00931EAD"/>
    <w:rsid w:val="00936E04"/>
    <w:rsid w:val="00966D37"/>
    <w:rsid w:val="00974680"/>
    <w:rsid w:val="00983CEB"/>
    <w:rsid w:val="009D7E96"/>
    <w:rsid w:val="00A033F1"/>
    <w:rsid w:val="00A1220B"/>
    <w:rsid w:val="00A145F2"/>
    <w:rsid w:val="00A3673F"/>
    <w:rsid w:val="00A469E3"/>
    <w:rsid w:val="00A831B7"/>
    <w:rsid w:val="00A91D38"/>
    <w:rsid w:val="00A95CFB"/>
    <w:rsid w:val="00AC3B13"/>
    <w:rsid w:val="00AE6C15"/>
    <w:rsid w:val="00B1400F"/>
    <w:rsid w:val="00B33779"/>
    <w:rsid w:val="00B35351"/>
    <w:rsid w:val="00B4098C"/>
    <w:rsid w:val="00B420B7"/>
    <w:rsid w:val="00B56A71"/>
    <w:rsid w:val="00B728D6"/>
    <w:rsid w:val="00B73894"/>
    <w:rsid w:val="00B76E7E"/>
    <w:rsid w:val="00BF379B"/>
    <w:rsid w:val="00BF4848"/>
    <w:rsid w:val="00C27994"/>
    <w:rsid w:val="00C31870"/>
    <w:rsid w:val="00C55647"/>
    <w:rsid w:val="00C71BC5"/>
    <w:rsid w:val="00CB64C6"/>
    <w:rsid w:val="00CD613F"/>
    <w:rsid w:val="00CD66F6"/>
    <w:rsid w:val="00CF0C63"/>
    <w:rsid w:val="00D01D9B"/>
    <w:rsid w:val="00D032D3"/>
    <w:rsid w:val="00D04369"/>
    <w:rsid w:val="00D20BC4"/>
    <w:rsid w:val="00D35A33"/>
    <w:rsid w:val="00D4032E"/>
    <w:rsid w:val="00D43910"/>
    <w:rsid w:val="00D43ADD"/>
    <w:rsid w:val="00D60A4C"/>
    <w:rsid w:val="00D60CCB"/>
    <w:rsid w:val="00D72607"/>
    <w:rsid w:val="00D747EE"/>
    <w:rsid w:val="00D842C7"/>
    <w:rsid w:val="00D843DF"/>
    <w:rsid w:val="00D929B1"/>
    <w:rsid w:val="00D970DE"/>
    <w:rsid w:val="00DB16F9"/>
    <w:rsid w:val="00DC214A"/>
    <w:rsid w:val="00DC66C8"/>
    <w:rsid w:val="00DF1682"/>
    <w:rsid w:val="00DF5FDE"/>
    <w:rsid w:val="00E2792E"/>
    <w:rsid w:val="00E304EF"/>
    <w:rsid w:val="00E415C2"/>
    <w:rsid w:val="00E45DE1"/>
    <w:rsid w:val="00E52C85"/>
    <w:rsid w:val="00E64ACB"/>
    <w:rsid w:val="00E64B3B"/>
    <w:rsid w:val="00E76EA1"/>
    <w:rsid w:val="00E851C2"/>
    <w:rsid w:val="00EB7789"/>
    <w:rsid w:val="00EF0826"/>
    <w:rsid w:val="00EF4639"/>
    <w:rsid w:val="00EF7D5B"/>
    <w:rsid w:val="00F03125"/>
    <w:rsid w:val="00F12B4E"/>
    <w:rsid w:val="00F27D8A"/>
    <w:rsid w:val="00F306B5"/>
    <w:rsid w:val="00F33401"/>
    <w:rsid w:val="00F45595"/>
    <w:rsid w:val="00F53095"/>
    <w:rsid w:val="00F5387B"/>
    <w:rsid w:val="00F917DB"/>
    <w:rsid w:val="00FA2506"/>
    <w:rsid w:val="00FB04CD"/>
    <w:rsid w:val="00FC7F01"/>
    <w:rsid w:val="00FD0DA3"/>
    <w:rsid w:val="00FE0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A1C75F-9F78-4196-B66C-9BCC62241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6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62E"/>
    <w:rPr>
      <w:rFonts w:ascii="Tahoma" w:hAnsi="Tahoma" w:cs="Tahoma"/>
      <w:sz w:val="16"/>
      <w:szCs w:val="16"/>
    </w:rPr>
  </w:style>
  <w:style w:type="table" w:styleId="TableGrid">
    <w:name w:val="Table Grid"/>
    <w:basedOn w:val="TableNormal"/>
    <w:uiPriority w:val="59"/>
    <w:rsid w:val="00AE6C1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uiPriority w:val="99"/>
    <w:unhideWhenUsed/>
    <w:rsid w:val="00882968"/>
    <w:rPr>
      <w:color w:val="0000FF"/>
      <w:u w:val="single"/>
    </w:rPr>
  </w:style>
  <w:style w:type="character" w:customStyle="1" w:styleId="title-text">
    <w:name w:val="title-text"/>
    <w:basedOn w:val="DefaultParagraphFont"/>
    <w:rsid w:val="00F12B4E"/>
  </w:style>
  <w:style w:type="character" w:customStyle="1" w:styleId="hlfld-title">
    <w:name w:val="hlfld-title"/>
    <w:basedOn w:val="DefaultParagraphFont"/>
    <w:rsid w:val="007C1E2A"/>
  </w:style>
  <w:style w:type="paragraph" w:styleId="FootnoteText">
    <w:name w:val="footnote text"/>
    <w:basedOn w:val="Normal"/>
    <w:link w:val="FootnoteTextChar"/>
    <w:uiPriority w:val="99"/>
    <w:semiHidden/>
    <w:unhideWhenUsed/>
    <w:rsid w:val="00AC3B1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C3B13"/>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AC3B13"/>
    <w:rPr>
      <w:vertAlign w:val="superscript"/>
    </w:rPr>
  </w:style>
  <w:style w:type="paragraph" w:styleId="Header">
    <w:name w:val="header"/>
    <w:basedOn w:val="Normal"/>
    <w:link w:val="HeaderChar"/>
    <w:uiPriority w:val="99"/>
    <w:unhideWhenUsed/>
    <w:rsid w:val="00FA2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506"/>
  </w:style>
  <w:style w:type="paragraph" w:styleId="Footer">
    <w:name w:val="footer"/>
    <w:basedOn w:val="Normal"/>
    <w:link w:val="FooterChar"/>
    <w:uiPriority w:val="99"/>
    <w:unhideWhenUsed/>
    <w:rsid w:val="00FA2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hirshfeldsurfacenet.blogsp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3ABEB-5352-4661-9C22-D530FACA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2868</Words>
  <Characters>16349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Shouvik</dc:creator>
  <cp:keywords/>
  <dc:description/>
  <cp:lastModifiedBy>I, Yuvaraj</cp:lastModifiedBy>
  <cp:revision>3</cp:revision>
  <dcterms:created xsi:type="dcterms:W3CDTF">2019-11-01T04:24:00Z</dcterms:created>
  <dcterms:modified xsi:type="dcterms:W3CDTF">2019-11-01T04:24:00Z</dcterms:modified>
</cp:coreProperties>
</file>