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10" w:rsidRPr="00D36248" w:rsidRDefault="00682F1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Appendix</w:t>
      </w:r>
      <w:r w:rsidR="00D36248">
        <w:rPr>
          <w:rFonts w:ascii="Times New Roman" w:hAnsi="Times New Roman"/>
          <w:b/>
          <w:sz w:val="22"/>
        </w:rPr>
        <w:t xml:space="preserve">. </w:t>
      </w:r>
      <w:r w:rsidR="0028680B">
        <w:rPr>
          <w:rFonts w:ascii="Times New Roman" w:hAnsi="Times New Roman"/>
          <w:sz w:val="22"/>
        </w:rPr>
        <w:t xml:space="preserve">Benthic macroinvertebrates collected during the 2008 Lake Ontario cruise, identified to genus or lower. Counts reflect the number of organisms present in three combined PONAR grabs. </w:t>
      </w:r>
    </w:p>
    <w:p w:rsidR="00682F10" w:rsidRDefault="00682F10">
      <w:pPr>
        <w:rPr>
          <w:rFonts w:ascii="Times New Roman" w:hAnsi="Times New Roman"/>
          <w:b/>
          <w:sz w:val="22"/>
        </w:rPr>
      </w:pPr>
    </w:p>
    <w:tbl>
      <w:tblPr>
        <w:tblW w:w="14140" w:type="dxa"/>
        <w:tblInd w:w="94" w:type="dxa"/>
        <w:tblLook w:val="0000"/>
      </w:tblPr>
      <w:tblGrid>
        <w:gridCol w:w="2256"/>
        <w:gridCol w:w="615"/>
        <w:gridCol w:w="497"/>
        <w:gridCol w:w="497"/>
        <w:gridCol w:w="516"/>
        <w:gridCol w:w="516"/>
        <w:gridCol w:w="418"/>
        <w:gridCol w:w="418"/>
        <w:gridCol w:w="456"/>
        <w:gridCol w:w="418"/>
        <w:gridCol w:w="456"/>
        <w:gridCol w:w="536"/>
        <w:gridCol w:w="498"/>
        <w:gridCol w:w="616"/>
        <w:gridCol w:w="376"/>
        <w:gridCol w:w="498"/>
        <w:gridCol w:w="498"/>
        <w:gridCol w:w="399"/>
        <w:gridCol w:w="418"/>
        <w:gridCol w:w="418"/>
        <w:gridCol w:w="418"/>
        <w:gridCol w:w="376"/>
        <w:gridCol w:w="376"/>
        <w:gridCol w:w="616"/>
        <w:gridCol w:w="418"/>
        <w:gridCol w:w="616"/>
      </w:tblGrid>
      <w:tr w:rsidR="001D4A36" w:rsidRPr="001D4A36" w:rsidTr="00D938C8">
        <w:trPr>
          <w:trHeight w:val="320"/>
        </w:trPr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Station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Amphipoda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Diporeia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Gammarus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Chironomidae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116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Chironomini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Chironomus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Cryptochironomus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sz w:val="16"/>
                <w:szCs w:val="16"/>
              </w:rPr>
              <w:t>Dicrotendipes modestus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sz w:val="16"/>
                <w:szCs w:val="16"/>
              </w:rPr>
              <w:t>Harnischia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Heterotrissocladius marcidus gr.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Heterotrissocladius subpilosus gr.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114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Micropsectra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Orthocladius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Paracladopelma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Polypedilum halterale gr.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Polypedilum laetum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Procladius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Psectrocladius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Pseudochironomus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Stictochironomus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Tanytarsini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Tanytarsus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Oligochaeta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152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432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86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132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408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57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Arcteonais lomondi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Aulodrilus pluriseta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Branchiura sowerbyi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Chaetogaster diaphanus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Enchytraeidae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Ilyodrilus templetoni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Isochaetides freyi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Limnodrilus hoffmeisteri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Limnodrilus udekemianus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Lumbriculidae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51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Nais barbata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Nais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Potamothrix bedoti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Potamothrix moldaviensis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Potamothrix vejdovskyi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124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Quistadrilus multisetosus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Rhyacodrilus coccineus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Spirosperma ferox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Stylaria lacustris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Stylodrilus heringianus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Tubifex tubifex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Tubificidae w/ cap setae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Tubificidae w/o cap setae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Sphaeriidae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Psidium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Dreissenidae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A36" w:rsidRPr="001D4A36" w:rsidTr="00D938C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Dreissena rostriformis bugensis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Nematoda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D938C8" w:rsidRPr="001D4A3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Prostoma sp.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1D4A36" w:rsidRDefault="001D4A36"/>
    <w:tbl>
      <w:tblPr>
        <w:tblW w:w="13320" w:type="dxa"/>
        <w:tblInd w:w="94" w:type="dxa"/>
        <w:tblLayout w:type="fixed"/>
        <w:tblLook w:val="0000"/>
      </w:tblPr>
      <w:tblGrid>
        <w:gridCol w:w="1543"/>
        <w:gridCol w:w="457"/>
        <w:gridCol w:w="376"/>
        <w:gridCol w:w="456"/>
        <w:gridCol w:w="376"/>
        <w:gridCol w:w="496"/>
        <w:gridCol w:w="496"/>
        <w:gridCol w:w="376"/>
        <w:gridCol w:w="536"/>
        <w:gridCol w:w="376"/>
        <w:gridCol w:w="456"/>
        <w:gridCol w:w="456"/>
        <w:gridCol w:w="456"/>
        <w:gridCol w:w="456"/>
        <w:gridCol w:w="376"/>
        <w:gridCol w:w="456"/>
        <w:gridCol w:w="376"/>
        <w:gridCol w:w="536"/>
        <w:gridCol w:w="376"/>
        <w:gridCol w:w="536"/>
        <w:gridCol w:w="456"/>
        <w:gridCol w:w="456"/>
        <w:gridCol w:w="456"/>
        <w:gridCol w:w="456"/>
        <w:gridCol w:w="456"/>
        <w:gridCol w:w="536"/>
        <w:gridCol w:w="536"/>
      </w:tblGrid>
      <w:tr w:rsidR="001D4A36" w:rsidRPr="001D4A36" w:rsidTr="008B2706">
        <w:trPr>
          <w:trHeight w:val="320"/>
        </w:trPr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Station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Amphipoda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Diporeia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Gammarus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Chironomidae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148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24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Chironomini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Chironomus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Cryptochironomus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sz w:val="16"/>
                <w:szCs w:val="16"/>
              </w:rPr>
              <w:t>Dicrotendipes modestus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sz w:val="16"/>
                <w:szCs w:val="16"/>
              </w:rPr>
              <w:t>Harnischia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Heterotrissocladius marcidus gr.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Heterotrissocladius subpilosus gr.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Micropsectra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Orthocladius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Paracladopelma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Polypedilum halterale gr.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Polypedilum laetum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Procladius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Psectrocladius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Pseudochironomus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Stictochironomus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Tanytarsini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Tanytarsus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Oligochaeta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114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196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156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124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76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Arcteonais lomondi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Aulodrilus pluriseta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Branchiura sowerbyi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Chaetogaster diaphanus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Enchytraeidae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Ilyodrilus templetoni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Isochaetides freyi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Limnodrilus hoffmeisteri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Limnodrilus udekemianus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Lumbriculidae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Nais barbata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Nais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Potamothrix bedoti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Potamothrix moldaviensis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Potamothrix vejdovskyi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Quistadrilus multisetosus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Rhyacodrilus coccineus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Spirosperma ferox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Stylaria lacustris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Stylodrilus heringianus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Tubifex tubifex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Tubificidae w/ cap setae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Tubificidae w/o cap setae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Sphaeriidae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Psidium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Dreissenidae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A3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Dreissena rostriformis bugensis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2688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>1664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Nematoda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8B2706" w:rsidRPr="001D4A36" w:rsidTr="008B270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Prostoma sp.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D4A36" w:rsidRPr="001D4A36" w:rsidRDefault="001D4A36" w:rsidP="001D4A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1A740B" w:rsidRDefault="001A740B"/>
    <w:sectPr w:rsidR="001A740B" w:rsidSect="001A740B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CA4"/>
    <w:multiLevelType w:val="hybridMultilevel"/>
    <w:tmpl w:val="2FA6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740B"/>
    <w:rsid w:val="000C5A06"/>
    <w:rsid w:val="001A740B"/>
    <w:rsid w:val="001D3E8D"/>
    <w:rsid w:val="001D4A36"/>
    <w:rsid w:val="0028680B"/>
    <w:rsid w:val="0030152F"/>
    <w:rsid w:val="005C3F1D"/>
    <w:rsid w:val="00682F10"/>
    <w:rsid w:val="008B2706"/>
    <w:rsid w:val="00A231F3"/>
    <w:rsid w:val="00AB2870"/>
    <w:rsid w:val="00AB4475"/>
    <w:rsid w:val="00D36248"/>
    <w:rsid w:val="00D938C8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8C16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B447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B4475"/>
    <w:rPr>
      <w:color w:val="4600A5"/>
      <w:u w:val="single"/>
    </w:rPr>
  </w:style>
  <w:style w:type="paragraph" w:customStyle="1" w:styleId="font5">
    <w:name w:val="font5"/>
    <w:basedOn w:val="Normal"/>
    <w:rsid w:val="00AB4475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B4475"/>
    <w:pPr>
      <w:spacing w:beforeLines="1" w:afterLines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25">
    <w:name w:val="xl25"/>
    <w:basedOn w:val="Normal"/>
    <w:rsid w:val="00AB4475"/>
    <w:pPr>
      <w:spacing w:beforeLines="1" w:afterLines="1"/>
    </w:pPr>
    <w:rPr>
      <w:rFonts w:ascii="Times New Roman" w:hAnsi="Times New Roman"/>
      <w:sz w:val="22"/>
      <w:szCs w:val="22"/>
    </w:rPr>
  </w:style>
  <w:style w:type="paragraph" w:customStyle="1" w:styleId="xl26">
    <w:name w:val="xl26"/>
    <w:basedOn w:val="Normal"/>
    <w:rsid w:val="00AB4475"/>
    <w:pPr>
      <w:spacing w:beforeLines="1" w:afterLines="1"/>
    </w:pPr>
    <w:rPr>
      <w:rFonts w:ascii="Times New Roman" w:hAnsi="Times New Roman"/>
      <w:sz w:val="22"/>
      <w:szCs w:val="22"/>
    </w:rPr>
  </w:style>
  <w:style w:type="paragraph" w:customStyle="1" w:styleId="xl27">
    <w:name w:val="xl27"/>
    <w:basedOn w:val="Normal"/>
    <w:rsid w:val="00AB4475"/>
    <w:pPr>
      <w:spacing w:beforeLines="1" w:afterLines="1"/>
    </w:pPr>
    <w:rPr>
      <w:rFonts w:ascii="Times New Roman" w:hAnsi="Times New Roman"/>
      <w:i/>
      <w:iCs/>
      <w:sz w:val="22"/>
      <w:szCs w:val="22"/>
    </w:rPr>
  </w:style>
  <w:style w:type="paragraph" w:customStyle="1" w:styleId="xl28">
    <w:name w:val="xl28"/>
    <w:basedOn w:val="Normal"/>
    <w:rsid w:val="00AB4475"/>
    <w:pPr>
      <w:spacing w:beforeLines="1" w:afterLines="1"/>
    </w:pPr>
    <w:rPr>
      <w:rFonts w:ascii="Times New Roman" w:hAnsi="Times New Roman"/>
      <w:i/>
      <w:iCs/>
      <w:sz w:val="22"/>
      <w:szCs w:val="22"/>
    </w:rPr>
  </w:style>
  <w:style w:type="paragraph" w:customStyle="1" w:styleId="xl29">
    <w:name w:val="xl29"/>
    <w:basedOn w:val="Normal"/>
    <w:rsid w:val="00AB4475"/>
    <w:pPr>
      <w:pBdr>
        <w:top w:val="single" w:sz="4" w:space="0" w:color="auto"/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30">
    <w:name w:val="xl30"/>
    <w:basedOn w:val="Normal"/>
    <w:rsid w:val="00AB4475"/>
    <w:pPr>
      <w:shd w:val="clear" w:color="auto" w:fill="C0C0C0"/>
      <w:spacing w:beforeLines="1" w:afterLines="1"/>
    </w:pPr>
    <w:rPr>
      <w:rFonts w:ascii="Times New Roman" w:hAnsi="Times New Roman"/>
      <w:b/>
      <w:bCs/>
      <w:sz w:val="22"/>
      <w:szCs w:val="22"/>
    </w:rPr>
  </w:style>
  <w:style w:type="paragraph" w:customStyle="1" w:styleId="xl31">
    <w:name w:val="xl31"/>
    <w:basedOn w:val="Normal"/>
    <w:rsid w:val="00AB4475"/>
    <w:pPr>
      <w:shd w:val="clear" w:color="auto" w:fill="C0C0C0"/>
      <w:spacing w:beforeLines="1" w:afterLines="1"/>
    </w:pPr>
    <w:rPr>
      <w:rFonts w:ascii="Times New Roman" w:hAnsi="Times New Roman"/>
      <w:b/>
      <w:bCs/>
      <w:sz w:val="22"/>
      <w:szCs w:val="22"/>
    </w:rPr>
  </w:style>
  <w:style w:type="paragraph" w:customStyle="1" w:styleId="xl32">
    <w:name w:val="xl32"/>
    <w:basedOn w:val="Normal"/>
    <w:rsid w:val="00AB4475"/>
    <w:pPr>
      <w:shd w:val="clear" w:color="auto" w:fill="C0C0C0"/>
      <w:spacing w:beforeLines="1" w:afterLines="1"/>
    </w:pPr>
    <w:rPr>
      <w:rFonts w:ascii="Times New Roman" w:hAnsi="Times New Roman"/>
      <w:sz w:val="22"/>
      <w:szCs w:val="22"/>
    </w:rPr>
  </w:style>
  <w:style w:type="paragraph" w:customStyle="1" w:styleId="xl33">
    <w:name w:val="xl33"/>
    <w:basedOn w:val="Normal"/>
    <w:rsid w:val="00AB4475"/>
    <w:pPr>
      <w:shd w:val="clear" w:color="auto" w:fill="C0C0C0"/>
      <w:spacing w:beforeLines="1" w:afterLines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34">
    <w:name w:val="xl34"/>
    <w:basedOn w:val="Normal"/>
    <w:rsid w:val="00AB44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Lines="1" w:afterLines="1"/>
    </w:pPr>
    <w:rPr>
      <w:rFonts w:ascii="Times New Roman" w:hAnsi="Times New Roman"/>
      <w:b/>
      <w:bCs/>
      <w:sz w:val="20"/>
      <w:szCs w:val="20"/>
    </w:rPr>
  </w:style>
  <w:style w:type="paragraph" w:customStyle="1" w:styleId="xl35">
    <w:name w:val="xl35"/>
    <w:basedOn w:val="Normal"/>
    <w:rsid w:val="00AB4475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AB44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Lines="1" w:afterLines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37">
    <w:name w:val="xl37"/>
    <w:basedOn w:val="Normal"/>
    <w:rsid w:val="00AB4475"/>
    <w:pPr>
      <w:pBdr>
        <w:bottom w:val="single" w:sz="8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8">
    <w:name w:val="xl38"/>
    <w:basedOn w:val="Normal"/>
    <w:rsid w:val="00AB4475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rsid w:val="00AB4475"/>
    <w:pPr>
      <w:pBdr>
        <w:bottom w:val="single" w:sz="8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40">
    <w:name w:val="xl40"/>
    <w:basedOn w:val="Normal"/>
    <w:rsid w:val="00AB44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1494</Words>
  <Characters>8517</Characters>
  <Application>Microsoft Macintosh Word</Application>
  <DocSecurity>0</DocSecurity>
  <Lines>70</Lines>
  <Paragraphs>17</Paragraphs>
  <ScaleCrop>false</ScaleCrop>
  <Company>University of Michigan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Birkett</dc:creator>
  <cp:keywords/>
  <cp:lastModifiedBy>Katherine Birkett</cp:lastModifiedBy>
  <cp:revision>9</cp:revision>
  <dcterms:created xsi:type="dcterms:W3CDTF">2014-05-21T22:05:00Z</dcterms:created>
  <dcterms:modified xsi:type="dcterms:W3CDTF">2014-05-22T23:51:00Z</dcterms:modified>
</cp:coreProperties>
</file>