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CF" w:rsidRDefault="006D4ACF" w:rsidP="006D4ACF">
      <w:pPr>
        <w:spacing w:line="480" w:lineRule="auto"/>
      </w:pPr>
      <w:r w:rsidRPr="00CE2FA7">
        <w:t>Supplemental Table 1</w:t>
      </w:r>
    </w:p>
    <w:p w:rsidR="006D4ACF" w:rsidRPr="007D04EC" w:rsidRDefault="006D4ACF" w:rsidP="006D4ACF">
      <w:pPr>
        <w:outlineLvl w:val="0"/>
        <w:rPr>
          <w:i/>
        </w:rPr>
      </w:pPr>
      <w:r w:rsidRPr="007D04EC">
        <w:rPr>
          <w:i/>
        </w:rPr>
        <w:t>Cross-Lagged Model Autoregression Pathways</w:t>
      </w:r>
    </w:p>
    <w:p w:rsidR="006D4ACF" w:rsidRDefault="006D4ACF" w:rsidP="006D4ACF"/>
    <w:tbl>
      <w:tblPr>
        <w:tblW w:w="5736" w:type="dxa"/>
        <w:tblLook w:val="04A0" w:firstRow="1" w:lastRow="0" w:firstColumn="1" w:lastColumn="0" w:noHBand="0" w:noVBand="1"/>
      </w:tblPr>
      <w:tblGrid>
        <w:gridCol w:w="3060"/>
        <w:gridCol w:w="756"/>
        <w:gridCol w:w="960"/>
        <w:gridCol w:w="960"/>
      </w:tblGrid>
      <w:tr w:rsidR="006D4ACF" w:rsidRPr="003153A1" w:rsidTr="00C35500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Variable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sym w:font="Symbol" w:char="F062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42D23">
              <w:rPr>
                <w:color w:val="000000"/>
              </w:rPr>
              <w:t>S.E.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271490" w:rsidRDefault="006D4ACF" w:rsidP="00C35500">
            <w:pPr>
              <w:spacing w:line="480" w:lineRule="auto"/>
              <w:jc w:val="center"/>
              <w:rPr>
                <w:i/>
                <w:color w:val="000000"/>
              </w:rPr>
            </w:pPr>
            <w:r w:rsidRPr="00271490">
              <w:rPr>
                <w:i/>
                <w:color w:val="000000"/>
              </w:rPr>
              <w:t>p</w:t>
            </w:r>
          </w:p>
        </w:tc>
      </w:tr>
      <w:tr w:rsidR="006D4ACF" w:rsidRPr="003153A1" w:rsidTr="00C35500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Re</w:t>
            </w:r>
            <w:r>
              <w:rPr>
                <w:color w:val="000000"/>
              </w:rPr>
              <w:t>-</w:t>
            </w:r>
            <w:r w:rsidRPr="00F42D23">
              <w:rPr>
                <w:color w:val="000000"/>
              </w:rPr>
              <w:t>experiencing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F42D23">
              <w:rPr>
                <w:color w:val="000000"/>
              </w:rPr>
              <w:t>&lt;.001</w:t>
            </w:r>
          </w:p>
        </w:tc>
      </w:tr>
      <w:tr w:rsidR="006D4ACF" w:rsidRPr="003153A1" w:rsidTr="00C35500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Avoidance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0.04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F42D23">
              <w:rPr>
                <w:color w:val="000000"/>
              </w:rPr>
              <w:t>&lt;.001</w:t>
            </w:r>
          </w:p>
        </w:tc>
      </w:tr>
      <w:tr w:rsidR="006D4ACF" w:rsidRPr="003153A1" w:rsidTr="00C35500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Emotional numbing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F42D23">
              <w:rPr>
                <w:color w:val="000000"/>
              </w:rPr>
              <w:t>&lt;.001</w:t>
            </w:r>
          </w:p>
        </w:tc>
      </w:tr>
      <w:tr w:rsidR="006D4ACF" w:rsidRPr="003153A1" w:rsidTr="00C35500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Dysphoric arousal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F42D23">
              <w:rPr>
                <w:color w:val="000000"/>
              </w:rPr>
              <w:t>&lt;.001</w:t>
            </w:r>
          </w:p>
        </w:tc>
      </w:tr>
      <w:tr w:rsidR="006D4ACF" w:rsidRPr="003153A1" w:rsidTr="00C35500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Anxious arousal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0.48</w:t>
            </w: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F42D23">
              <w:rPr>
                <w:color w:val="000000"/>
              </w:rPr>
              <w:t>&lt;.001</w:t>
            </w:r>
          </w:p>
        </w:tc>
      </w:tr>
      <w:tr w:rsidR="006D4ACF" w:rsidRPr="003153A1" w:rsidTr="00C35500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Conflict-related distress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0.25</w:t>
            </w: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0.03</w:t>
            </w: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F42D23">
              <w:rPr>
                <w:color w:val="000000"/>
              </w:rPr>
              <w:t>&lt;.001</w:t>
            </w:r>
          </w:p>
        </w:tc>
      </w:tr>
      <w:tr w:rsidR="006D4ACF" w:rsidRPr="003153A1" w:rsidTr="00C35500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rPr>
                <w:color w:val="000000"/>
              </w:rPr>
            </w:pPr>
            <w:r w:rsidRPr="00F42D23">
              <w:rPr>
                <w:color w:val="000000"/>
              </w:rPr>
              <w:t>Days of past-month contact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0.34</w:t>
            </w: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right"/>
              <w:rPr>
                <w:color w:val="000000"/>
              </w:rPr>
            </w:pPr>
            <w:r w:rsidRPr="00F42D23">
              <w:rPr>
                <w:color w:val="00000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F42D23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F42D23">
              <w:rPr>
                <w:color w:val="000000"/>
              </w:rPr>
              <w:t>&lt;.001</w:t>
            </w:r>
          </w:p>
        </w:tc>
      </w:tr>
    </w:tbl>
    <w:p w:rsidR="006D4ACF" w:rsidRDefault="006D4ACF" w:rsidP="006D4ACF"/>
    <w:p w:rsidR="006D4ACF" w:rsidRPr="00110CF3" w:rsidRDefault="006D4ACF" w:rsidP="006D4ACF">
      <w:pPr>
        <w:rPr>
          <w:highlight w:val="yellow"/>
        </w:rPr>
      </w:pPr>
      <w:r w:rsidRPr="00110CF3">
        <w:rPr>
          <w:highlight w:val="yellow"/>
        </w:rPr>
        <w:br w:type="page"/>
      </w:r>
    </w:p>
    <w:p w:rsidR="006D4ACF" w:rsidRDefault="006D4ACF" w:rsidP="006D4ACF">
      <w:pPr>
        <w:spacing w:line="480" w:lineRule="auto"/>
      </w:pPr>
      <w:r w:rsidRPr="006008CA">
        <w:lastRenderedPageBreak/>
        <w:t>Supplemental Table 2</w:t>
      </w:r>
    </w:p>
    <w:p w:rsidR="006D4ACF" w:rsidRPr="00182E8B" w:rsidRDefault="006D4ACF" w:rsidP="006D4ACF">
      <w:pPr>
        <w:spacing w:line="480" w:lineRule="auto"/>
        <w:rPr>
          <w:i/>
        </w:rPr>
      </w:pPr>
      <w:r>
        <w:rPr>
          <w:i/>
        </w:rPr>
        <w:t>Associations Among Covariates, PTSD Symptoms, and Social Connectedness at Baseline</w:t>
      </w:r>
    </w:p>
    <w:tbl>
      <w:tblPr>
        <w:tblW w:w="15224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158"/>
        <w:gridCol w:w="812"/>
        <w:gridCol w:w="58"/>
        <w:gridCol w:w="863"/>
        <w:gridCol w:w="7"/>
        <w:gridCol w:w="860"/>
        <w:gridCol w:w="11"/>
        <w:gridCol w:w="857"/>
        <w:gridCol w:w="13"/>
        <w:gridCol w:w="855"/>
        <w:gridCol w:w="15"/>
        <w:gridCol w:w="847"/>
        <w:gridCol w:w="6"/>
        <w:gridCol w:w="18"/>
        <w:gridCol w:w="850"/>
        <w:gridCol w:w="71"/>
        <w:gridCol w:w="797"/>
        <w:gridCol w:w="27"/>
        <w:gridCol w:w="324"/>
        <w:gridCol w:w="312"/>
        <w:gridCol w:w="193"/>
        <w:gridCol w:w="12"/>
        <w:gridCol w:w="134"/>
        <w:gridCol w:w="297"/>
        <w:gridCol w:w="437"/>
        <w:gridCol w:w="90"/>
        <w:gridCol w:w="277"/>
        <w:gridCol w:w="359"/>
        <w:gridCol w:w="142"/>
        <w:gridCol w:w="221"/>
        <w:gridCol w:w="273"/>
        <w:gridCol w:w="356"/>
        <w:gridCol w:w="7"/>
        <w:gridCol w:w="11"/>
        <w:gridCol w:w="430"/>
        <w:gridCol w:w="351"/>
        <w:gridCol w:w="87"/>
        <w:gridCol w:w="284"/>
        <w:gridCol w:w="584"/>
        <w:gridCol w:w="52"/>
        <w:gridCol w:w="762"/>
        <w:gridCol w:w="52"/>
        <w:gridCol w:w="52"/>
      </w:tblGrid>
      <w:tr w:rsidR="006D4ACF" w:rsidRPr="0082717C" w:rsidTr="00C35500">
        <w:trPr>
          <w:gridAfter w:val="2"/>
          <w:wAfter w:w="104" w:type="dxa"/>
          <w:trHeight w:val="285"/>
        </w:trPr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 xml:space="preserve"> Re</w:t>
            </w:r>
            <w:r>
              <w:rPr>
                <w:color w:val="000000"/>
              </w:rPr>
              <w:t>-</w:t>
            </w:r>
            <w:r w:rsidRPr="0082717C">
              <w:rPr>
                <w:color w:val="000000"/>
              </w:rPr>
              <w:t xml:space="preserve">experiencing </w:t>
            </w:r>
          </w:p>
        </w:tc>
        <w:tc>
          <w:tcPr>
            <w:tcW w:w="2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Avoidance</w:t>
            </w:r>
          </w:p>
        </w:tc>
        <w:tc>
          <w:tcPr>
            <w:tcW w:w="2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Emotional Numbing</w:t>
            </w:r>
          </w:p>
        </w:tc>
        <w:tc>
          <w:tcPr>
            <w:tcW w:w="2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Dysphoric Arousal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ind w:right="-198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Anxious Arousal</w:t>
            </w:r>
          </w:p>
        </w:tc>
      </w:tr>
      <w:tr w:rsidR="006D4ACF" w:rsidRPr="0082717C" w:rsidTr="00C35500">
        <w:trPr>
          <w:gridAfter w:val="1"/>
          <w:wAfter w:w="52" w:type="dxa"/>
          <w:trHeight w:val="285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Baseline Variable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D4ACF" w:rsidRPr="00CE2FA7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6D4ACF" w:rsidRPr="00227F3B" w:rsidRDefault="006D4ACF" w:rsidP="00C35500">
            <w:pPr>
              <w:spacing w:line="480" w:lineRule="auto"/>
              <w:jc w:val="center"/>
              <w:rPr>
                <w:i/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6D4ACF" w:rsidRPr="00CE2FA7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227F3B" w:rsidRDefault="006D4ACF" w:rsidP="00C35500">
            <w:pPr>
              <w:spacing w:line="480" w:lineRule="auto"/>
              <w:jc w:val="center"/>
              <w:rPr>
                <w:b/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CE2FA7" w:rsidRDefault="006D4ACF" w:rsidP="00C35500">
            <w:pPr>
              <w:spacing w:line="480" w:lineRule="auto"/>
              <w:jc w:val="center"/>
              <w:rPr>
                <w:b/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</w:tr>
      <w:tr w:rsidR="006D4ACF" w:rsidRPr="0082717C" w:rsidTr="00C35500">
        <w:trPr>
          <w:gridAfter w:val="1"/>
          <w:wAfter w:w="52" w:type="dxa"/>
          <w:trHeight w:val="252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A922FD" w:rsidRDefault="006D4ACF" w:rsidP="00C35500">
            <w:pPr>
              <w:jc w:val="center"/>
              <w:rPr>
                <w:color w:val="000000"/>
              </w:rPr>
            </w:pPr>
            <w:r w:rsidRPr="00A922FD"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A922FD" w:rsidRDefault="006D4ACF" w:rsidP="00C35500">
            <w:pPr>
              <w:jc w:val="center"/>
              <w:rPr>
                <w:color w:val="000000"/>
              </w:rPr>
            </w:pPr>
            <w:r w:rsidRPr="00A922FD">
              <w:rPr>
                <w:color w:val="000000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A922FD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A922FD"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gridAfter w:val="1"/>
          <w:wAfter w:w="52" w:type="dxa"/>
          <w:trHeight w:val="513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Combat status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A922FD" w:rsidRDefault="006D4ACF" w:rsidP="00C35500">
            <w:pPr>
              <w:jc w:val="center"/>
              <w:rPr>
                <w:color w:val="000000"/>
              </w:rPr>
            </w:pPr>
            <w:r w:rsidRPr="00A922FD"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A922FD" w:rsidRDefault="006D4ACF" w:rsidP="00C35500">
            <w:pPr>
              <w:jc w:val="center"/>
              <w:rPr>
                <w:color w:val="000000"/>
              </w:rPr>
            </w:pPr>
            <w:r w:rsidRPr="00A922FD">
              <w:rPr>
                <w:color w:val="000000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A922FD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A922FD"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gridAfter w:val="1"/>
          <w:wAfter w:w="52" w:type="dxa"/>
          <w:trHeight w:val="630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Marriage status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gridSpan w:val="2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3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gridAfter w:val="7"/>
          <w:wAfter w:w="1873" w:type="dxa"/>
          <w:trHeight w:val="581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Conflict-related distress</w:t>
            </w:r>
          </w:p>
        </w:tc>
        <w:tc>
          <w:tcPr>
            <w:tcW w:w="26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Days of past-month contact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285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285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-0.29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285"/>
        </w:trPr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Combat status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1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-0.07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71" w:type="dxa"/>
            <w:gridSpan w:val="3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285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Marital status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</w:tr>
    </w:tbl>
    <w:p w:rsidR="006D4ACF" w:rsidRDefault="006D4ACF" w:rsidP="006D4ACF">
      <w:pPr>
        <w:spacing w:line="480" w:lineRule="auto"/>
      </w:pPr>
    </w:p>
    <w:p w:rsidR="006D4ACF" w:rsidRDefault="006D4ACF" w:rsidP="006D4ACF">
      <w:pPr>
        <w:spacing w:line="480" w:lineRule="auto"/>
      </w:pPr>
    </w:p>
    <w:p w:rsidR="006D4ACF" w:rsidRDefault="006D4ACF" w:rsidP="006D4ACF">
      <w:pPr>
        <w:spacing w:line="480" w:lineRule="auto"/>
      </w:pPr>
    </w:p>
    <w:p w:rsidR="006D4ACF" w:rsidRDefault="006D4ACF" w:rsidP="006D4ACF">
      <w:pPr>
        <w:spacing w:line="480" w:lineRule="auto"/>
      </w:pPr>
    </w:p>
    <w:p w:rsidR="006D4ACF" w:rsidRDefault="006D4ACF" w:rsidP="006D4ACF">
      <w:pPr>
        <w:spacing w:line="480" w:lineRule="auto"/>
      </w:pPr>
    </w:p>
    <w:p w:rsidR="006D4ACF" w:rsidRDefault="006D4ACF" w:rsidP="006D4ACF">
      <w:pPr>
        <w:spacing w:line="480" w:lineRule="auto"/>
      </w:pPr>
      <w:r w:rsidRPr="006008CA">
        <w:lastRenderedPageBreak/>
        <w:t xml:space="preserve">Supplemental Table </w:t>
      </w:r>
      <w:r>
        <w:t>3</w:t>
      </w:r>
    </w:p>
    <w:p w:rsidR="006D4ACF" w:rsidRPr="00182E8B" w:rsidRDefault="006D4ACF" w:rsidP="006D4ACF">
      <w:pPr>
        <w:spacing w:line="480" w:lineRule="auto"/>
        <w:rPr>
          <w:i/>
        </w:rPr>
      </w:pPr>
      <w:r>
        <w:rPr>
          <w:i/>
        </w:rPr>
        <w:t>Associations Among Covariates, PTSD Symptoms, and Social Connectedness at Follow-Up</w:t>
      </w:r>
    </w:p>
    <w:tbl>
      <w:tblPr>
        <w:tblW w:w="1515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2154"/>
        <w:gridCol w:w="869"/>
        <w:gridCol w:w="868"/>
        <w:gridCol w:w="869"/>
        <w:gridCol w:w="868"/>
        <w:gridCol w:w="868"/>
        <w:gridCol w:w="869"/>
        <w:gridCol w:w="864"/>
        <w:gridCol w:w="55"/>
        <w:gridCol w:w="811"/>
        <w:gridCol w:w="12"/>
        <w:gridCol w:w="324"/>
        <w:gridCol w:w="311"/>
        <w:gridCol w:w="218"/>
        <w:gridCol w:w="121"/>
        <w:gridCol w:w="297"/>
        <w:gridCol w:w="447"/>
        <w:gridCol w:w="79"/>
        <w:gridCol w:w="277"/>
        <w:gridCol w:w="358"/>
        <w:gridCol w:w="151"/>
        <w:gridCol w:w="212"/>
        <w:gridCol w:w="273"/>
        <w:gridCol w:w="380"/>
        <w:gridCol w:w="422"/>
        <w:gridCol w:w="368"/>
        <w:gridCol w:w="74"/>
        <w:gridCol w:w="279"/>
        <w:gridCol w:w="586"/>
        <w:gridCol w:w="49"/>
        <w:gridCol w:w="817"/>
      </w:tblGrid>
      <w:tr w:rsidR="006D4ACF" w:rsidRPr="0082717C" w:rsidTr="00C35500">
        <w:trPr>
          <w:trHeight w:val="285"/>
        </w:trPr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Re-experienc</w:t>
            </w:r>
            <w:r w:rsidRPr="0082717C">
              <w:rPr>
                <w:color w:val="000000"/>
              </w:rPr>
              <w:t xml:space="preserve">ing 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Avoidance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Emotional Numbing</w:t>
            </w:r>
          </w:p>
        </w:tc>
        <w:tc>
          <w:tcPr>
            <w:tcW w:w="25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Dysphoric Arousal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ind w:right="278"/>
              <w:jc w:val="right"/>
              <w:rPr>
                <w:color w:val="000000"/>
              </w:rPr>
            </w:pPr>
            <w:r w:rsidRPr="0082717C">
              <w:rPr>
                <w:color w:val="000000"/>
              </w:rPr>
              <w:t>Anxious Arousal</w:t>
            </w:r>
          </w:p>
        </w:tc>
      </w:tr>
      <w:tr w:rsidR="006D4ACF" w:rsidRPr="0082717C" w:rsidTr="00C35500">
        <w:trPr>
          <w:trHeight w:val="285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Baseline Variable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CE2FA7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CE2FA7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CE2FA7" w:rsidRDefault="006D4ACF" w:rsidP="00C35500">
            <w:pPr>
              <w:spacing w:line="480" w:lineRule="auto"/>
              <w:jc w:val="center"/>
              <w:rPr>
                <w:b/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</w:tr>
      <w:tr w:rsidR="006D4ACF" w:rsidRPr="0082717C" w:rsidTr="00C35500">
        <w:trPr>
          <w:trHeight w:val="252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 .001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022774" w:rsidRDefault="006D4ACF" w:rsidP="00C35500">
            <w:pPr>
              <w:spacing w:line="48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trHeight w:val="513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ACF" w:rsidRPr="00022774" w:rsidRDefault="006D4ACF" w:rsidP="00C35500">
            <w:pPr>
              <w:spacing w:line="48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trHeight w:val="630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Combat status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022774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022774">
              <w:rPr>
                <w:color w:val="000000"/>
              </w:rPr>
              <w:t>&lt;.01</w:t>
            </w:r>
          </w:p>
        </w:tc>
      </w:tr>
      <w:tr w:rsidR="006D4ACF" w:rsidRPr="0082717C" w:rsidTr="00C35500">
        <w:trPr>
          <w:trHeight w:val="630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Marital status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022774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022774"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trHeight w:val="630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Substance use disorder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022774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022774"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trHeight w:val="630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Length of stay 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0.018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022774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022774">
              <w:rPr>
                <w:color w:val="000000"/>
              </w:rPr>
              <w:t>&lt;.01</w:t>
            </w:r>
          </w:p>
        </w:tc>
      </w:tr>
      <w:tr w:rsidR="006D4ACF" w:rsidRPr="0082717C" w:rsidTr="00C35500">
        <w:trPr>
          <w:trHeight w:val="630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Treatment completion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-0.07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ACF" w:rsidRPr="00022774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022774">
              <w:rPr>
                <w:color w:val="000000"/>
              </w:rPr>
              <w:t>-</w:t>
            </w:r>
          </w:p>
        </w:tc>
      </w:tr>
      <w:tr w:rsidR="006D4ACF" w:rsidRPr="0082717C" w:rsidTr="00C35500">
        <w:trPr>
          <w:gridAfter w:val="5"/>
          <w:wAfter w:w="1805" w:type="dxa"/>
          <w:trHeight w:val="581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Conflict-related distress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4ACF" w:rsidRPr="0082717C" w:rsidRDefault="006D4ACF" w:rsidP="00C35500">
            <w:pPr>
              <w:jc w:val="center"/>
              <w:rPr>
                <w:color w:val="000000"/>
              </w:rPr>
            </w:pPr>
            <w:r w:rsidRPr="0082717C">
              <w:rPr>
                <w:color w:val="000000"/>
              </w:rPr>
              <w:t>Days of past-month contact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607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CE2FA7">
              <w:rPr>
                <w:u w:val="single"/>
              </w:rPr>
              <w:sym w:font="Symbol" w:char="F062"/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82717C">
              <w:rPr>
                <w:color w:val="000000"/>
                <w:u w:val="single"/>
              </w:rPr>
              <w:t>S.E.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  <w:r w:rsidRPr="00227F3B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637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637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Gender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</w:pPr>
          </w:p>
        </w:tc>
      </w:tr>
      <w:tr w:rsidR="006D4ACF" w:rsidRPr="0082717C" w:rsidTr="00C35500">
        <w:trPr>
          <w:trHeight w:val="637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Combat status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  <w:r w:rsidRPr="0082717C">
              <w:rPr>
                <w:color w:val="000000"/>
              </w:rPr>
              <w:t> </w:t>
            </w:r>
          </w:p>
        </w:tc>
      </w:tr>
      <w:tr w:rsidR="006D4ACF" w:rsidRPr="0082717C" w:rsidTr="00C35500">
        <w:trPr>
          <w:trHeight w:val="637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Marital status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</w:tr>
      <w:tr w:rsidR="006D4ACF" w:rsidRPr="0082717C" w:rsidTr="00C35500">
        <w:trPr>
          <w:trHeight w:val="637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Substance use disorder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</w:tr>
      <w:tr w:rsidR="006D4ACF" w:rsidRPr="0082717C" w:rsidTr="00C35500">
        <w:trPr>
          <w:trHeight w:val="637"/>
        </w:trPr>
        <w:tc>
          <w:tcPr>
            <w:tcW w:w="2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Length of stay 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</w:tr>
      <w:tr w:rsidR="006D4ACF" w:rsidRPr="0082717C" w:rsidTr="00C35500">
        <w:trPr>
          <w:trHeight w:val="637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Treatment completion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4ACF" w:rsidRPr="0082717C" w:rsidRDefault="006D4ACF" w:rsidP="00C35500">
            <w:pPr>
              <w:spacing w:line="480" w:lineRule="auto"/>
              <w:rPr>
                <w:color w:val="000000"/>
              </w:rPr>
            </w:pPr>
          </w:p>
        </w:tc>
      </w:tr>
    </w:tbl>
    <w:p w:rsidR="006D4ACF" w:rsidRDefault="006D4ACF" w:rsidP="006D4ACF">
      <w:pPr>
        <w:spacing w:line="480" w:lineRule="auto"/>
        <w:sectPr w:rsidR="006D4ACF" w:rsidSect="00110C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D4ACF" w:rsidRPr="007C2B81" w:rsidRDefault="006D4ACF" w:rsidP="006D4ACF">
      <w:pPr>
        <w:spacing w:line="480" w:lineRule="auto"/>
      </w:pPr>
      <w:r w:rsidRPr="007C2B81">
        <w:lastRenderedPageBreak/>
        <w:t>Supplemental Table 4</w:t>
      </w:r>
    </w:p>
    <w:p w:rsidR="006D4ACF" w:rsidRPr="007C2B81" w:rsidRDefault="006D4ACF" w:rsidP="006D4ACF">
      <w:pPr>
        <w:spacing w:line="480" w:lineRule="auto"/>
        <w:rPr>
          <w:i/>
        </w:rPr>
      </w:pPr>
      <w:r>
        <w:rPr>
          <w:i/>
        </w:rPr>
        <w:t xml:space="preserve">Cross-lagged Item Analysis Path Model: Cross-Lagged </w:t>
      </w:r>
      <w:r w:rsidRPr="007C2B81">
        <w:rPr>
          <w:i/>
        </w:rPr>
        <w:t xml:space="preserve">Associations </w:t>
      </w:r>
      <w:r>
        <w:rPr>
          <w:i/>
        </w:rPr>
        <w:t xml:space="preserve">Between </w:t>
      </w:r>
      <w:r w:rsidRPr="007C2B81">
        <w:rPr>
          <w:i/>
        </w:rPr>
        <w:t>Individual PTSD Symptoms</w:t>
      </w:r>
      <w:r>
        <w:rPr>
          <w:i/>
        </w:rPr>
        <w:t xml:space="preserve"> at Baseline</w:t>
      </w:r>
      <w:r w:rsidRPr="007C2B81">
        <w:rPr>
          <w:i/>
        </w:rPr>
        <w:t xml:space="preserve"> and </w:t>
      </w:r>
      <w:r>
        <w:rPr>
          <w:i/>
        </w:rPr>
        <w:t>Social Connectedness at Follow-up</w:t>
      </w:r>
    </w:p>
    <w:tbl>
      <w:tblPr>
        <w:tblW w:w="8370" w:type="dxa"/>
        <w:tblLayout w:type="fixed"/>
        <w:tblLook w:val="04A0" w:firstRow="1" w:lastRow="0" w:firstColumn="1" w:lastColumn="0" w:noHBand="0" w:noVBand="1"/>
      </w:tblPr>
      <w:tblGrid>
        <w:gridCol w:w="2160"/>
        <w:gridCol w:w="1170"/>
        <w:gridCol w:w="1080"/>
        <w:gridCol w:w="900"/>
        <w:gridCol w:w="1170"/>
        <w:gridCol w:w="1080"/>
        <w:gridCol w:w="810"/>
      </w:tblGrid>
      <w:tr w:rsidR="006D4ACF" w:rsidRPr="007C2B81" w:rsidTr="00C35500">
        <w:trPr>
          <w:trHeight w:val="28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7C2B81" w:rsidRDefault="006D4ACF" w:rsidP="00C35500">
            <w:pPr>
              <w:spacing w:line="480" w:lineRule="auto"/>
              <w:rPr>
                <w:color w:val="000000"/>
              </w:rPr>
            </w:pPr>
            <w:r w:rsidRPr="007C2B81">
              <w:rPr>
                <w:color w:val="000000"/>
              </w:rPr>
              <w:t>Variable</w:t>
            </w:r>
            <w:r>
              <w:rPr>
                <w:color w:val="000000"/>
              </w:rPr>
              <w:t xml:space="preserve"> (Baseline)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Conflict-Related Distress </w:t>
            </w:r>
          </w:p>
          <w:p w:rsidR="006D4ACF" w:rsidRPr="007C2B81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at Follow-up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ACF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Days of Past-month Contact at Follow-up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4ACF" w:rsidRPr="009215BA" w:rsidRDefault="006D4ACF" w:rsidP="00C35500">
            <w:pPr>
              <w:jc w:val="center"/>
              <w:rPr>
                <w:color w:val="000000"/>
                <w:u w:val="single"/>
              </w:rPr>
            </w:pPr>
            <w:r w:rsidRPr="009215BA">
              <w:rPr>
                <w:i/>
                <w:u w:val="single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4ACF" w:rsidRPr="009215BA" w:rsidRDefault="006D4ACF" w:rsidP="00C35500">
            <w:pPr>
              <w:jc w:val="center"/>
              <w:rPr>
                <w:color w:val="000000"/>
                <w:u w:val="single"/>
              </w:rPr>
            </w:pPr>
            <w:r w:rsidRPr="009215BA">
              <w:rPr>
                <w:i/>
                <w:color w:val="000000"/>
                <w:u w:val="single"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4ACF" w:rsidRPr="009215BA" w:rsidRDefault="006D4ACF" w:rsidP="00C35500">
            <w:pPr>
              <w:jc w:val="center"/>
              <w:rPr>
                <w:color w:val="000000"/>
                <w:u w:val="single"/>
              </w:rPr>
            </w:pPr>
            <w:r w:rsidRPr="009215BA">
              <w:rPr>
                <w:i/>
                <w:color w:val="000000"/>
                <w:u w:val="single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D4ACF" w:rsidRPr="009215BA" w:rsidRDefault="006D4ACF" w:rsidP="00C35500">
            <w:pPr>
              <w:jc w:val="center"/>
              <w:rPr>
                <w:i/>
                <w:color w:val="000000"/>
                <w:u w:val="single"/>
              </w:rPr>
            </w:pPr>
            <w:r w:rsidRPr="009215BA">
              <w:rPr>
                <w:i/>
                <w:u w:val="single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D4ACF" w:rsidRPr="009215BA" w:rsidRDefault="006D4ACF" w:rsidP="00C35500">
            <w:pPr>
              <w:jc w:val="center"/>
              <w:rPr>
                <w:i/>
                <w:color w:val="000000"/>
                <w:u w:val="single"/>
              </w:rPr>
            </w:pPr>
            <w:r w:rsidRPr="009215BA">
              <w:rPr>
                <w:i/>
                <w:color w:val="000000"/>
                <w:u w:val="single"/>
              </w:rPr>
              <w:t>S.E.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D4ACF" w:rsidRPr="009215BA" w:rsidRDefault="006D4ACF" w:rsidP="00C35500">
            <w:pPr>
              <w:jc w:val="center"/>
              <w:rPr>
                <w:i/>
                <w:color w:val="000000"/>
                <w:u w:val="single"/>
              </w:rPr>
            </w:pPr>
            <w:r w:rsidRPr="009215BA">
              <w:rPr>
                <w:i/>
                <w:color w:val="000000"/>
                <w:u w:val="single"/>
              </w:rPr>
              <w:t>p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1170" w:type="dxa"/>
            <w:vAlign w:val="center"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1.48</w:t>
            </w:r>
          </w:p>
        </w:tc>
        <w:tc>
          <w:tcPr>
            <w:tcW w:w="1080" w:type="dxa"/>
            <w:vAlign w:val="center"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810" w:type="dxa"/>
            <w:vAlign w:val="center"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 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0.87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0.04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0.04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0.26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PCL-2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0.17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0.00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0.92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PCL-3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0.92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-0.02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0.64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PCL-4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0.17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0.06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0.10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PCL-5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0.71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0.00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0.93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PCL-6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0.55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0.00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0.89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PCL-7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0.71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-0.05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0.14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PCL-8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0.72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0.04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0.13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PCL-9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0.25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0.01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0.63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PCL-10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0.50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-0.05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0.10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PCL-11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-0.01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0.66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PCL-12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0.62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-0.03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0.27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PCL-13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0.46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-0.02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0.51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PCL-14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0.01</w:t>
            </w:r>
            <w:r>
              <w:rPr>
                <w:color w:val="000000"/>
              </w:rPr>
              <w:t>*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-0.01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0.65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PCL-15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0.00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0.90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0.07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0.02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PCL-16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0.61</w:t>
            </w:r>
          </w:p>
        </w:tc>
        <w:tc>
          <w:tcPr>
            <w:tcW w:w="117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-0.02</w:t>
            </w:r>
          </w:p>
        </w:tc>
        <w:tc>
          <w:tcPr>
            <w:tcW w:w="108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0.48</w:t>
            </w:r>
          </w:p>
        </w:tc>
      </w:tr>
      <w:tr w:rsidR="006D4ACF" w:rsidRPr="007C2B81" w:rsidTr="00C35500">
        <w:trPr>
          <w:trHeight w:val="533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PCL-17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Pr="00EF2F04" w:rsidRDefault="006D4ACF" w:rsidP="00C35500">
            <w:pPr>
              <w:jc w:val="center"/>
              <w:rPr>
                <w:color w:val="000000"/>
              </w:rPr>
            </w:pPr>
            <w:r w:rsidRPr="00EF2F04">
              <w:rPr>
                <w:color w:val="000000"/>
              </w:rPr>
              <w:t>-0.02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0.62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D4ACF" w:rsidRPr="006F0495" w:rsidRDefault="006D4ACF" w:rsidP="00C35500">
            <w:pPr>
              <w:jc w:val="center"/>
              <w:rPr>
                <w:color w:val="000000"/>
              </w:rPr>
            </w:pPr>
            <w:r w:rsidRPr="006F0495">
              <w:rPr>
                <w:color w:val="000000"/>
              </w:rPr>
              <w:t>0.73</w:t>
            </w:r>
          </w:p>
        </w:tc>
      </w:tr>
    </w:tbl>
    <w:p w:rsidR="006D4ACF" w:rsidRPr="009B4C90" w:rsidRDefault="006D4ACF" w:rsidP="006D4ACF">
      <w:pPr>
        <w:spacing w:line="480" w:lineRule="auto"/>
      </w:pPr>
      <w:r>
        <w:rPr>
          <w:i/>
        </w:rPr>
        <w:lastRenderedPageBreak/>
        <w:t xml:space="preserve">Note: </w:t>
      </w:r>
      <w:r>
        <w:t>Models include all covariates (</w:t>
      </w:r>
      <w:r w:rsidRPr="00452FEC">
        <w:t>age, sex, combat status, marital status</w:t>
      </w:r>
      <w:r>
        <w:t xml:space="preserve">, SUD, </w:t>
      </w:r>
      <w:r w:rsidRPr="00452FEC">
        <w:t>treatment site</w:t>
      </w:r>
      <w:r>
        <w:t xml:space="preserve">, treatment length, and treatment completion).  </w:t>
      </w:r>
    </w:p>
    <w:p w:rsidR="006D4ACF" w:rsidRDefault="006D4ACF" w:rsidP="006D4ACF">
      <w:r>
        <w:br w:type="page"/>
      </w:r>
    </w:p>
    <w:p w:rsidR="006D4ACF" w:rsidRPr="007C2B81" w:rsidRDefault="006D4ACF" w:rsidP="006D4ACF">
      <w:pPr>
        <w:spacing w:line="480" w:lineRule="auto"/>
      </w:pPr>
      <w:r w:rsidRPr="007C2B81">
        <w:lastRenderedPageBreak/>
        <w:t xml:space="preserve">Supplemental Table </w:t>
      </w:r>
      <w:r>
        <w:t>5</w:t>
      </w:r>
    </w:p>
    <w:p w:rsidR="006D4ACF" w:rsidRPr="007C2B81" w:rsidRDefault="006D4ACF" w:rsidP="006D4ACF">
      <w:pPr>
        <w:spacing w:line="480" w:lineRule="auto"/>
        <w:rPr>
          <w:i/>
        </w:rPr>
      </w:pPr>
      <w:r>
        <w:rPr>
          <w:i/>
        </w:rPr>
        <w:t xml:space="preserve">Cross-lagged Item Analysis Path Model: </w:t>
      </w:r>
      <w:r w:rsidRPr="007C2B81">
        <w:rPr>
          <w:i/>
        </w:rPr>
        <w:t xml:space="preserve">Associations </w:t>
      </w:r>
      <w:r>
        <w:rPr>
          <w:i/>
        </w:rPr>
        <w:t xml:space="preserve">Between </w:t>
      </w:r>
      <w:r w:rsidRPr="007C2B81">
        <w:rPr>
          <w:i/>
        </w:rPr>
        <w:t xml:space="preserve">Baseline </w:t>
      </w:r>
      <w:r>
        <w:rPr>
          <w:i/>
        </w:rPr>
        <w:t xml:space="preserve">Social Connectedness and Follow-Up </w:t>
      </w:r>
      <w:r w:rsidRPr="007C2B81">
        <w:rPr>
          <w:i/>
        </w:rPr>
        <w:t xml:space="preserve">Individual PTSD Symptoms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1080"/>
        <w:gridCol w:w="1080"/>
        <w:gridCol w:w="1080"/>
      </w:tblGrid>
      <w:tr w:rsidR="006D4ACF" w:rsidRPr="007C2B81" w:rsidTr="00C35500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CF" w:rsidRPr="007C2B81" w:rsidRDefault="006D4ACF" w:rsidP="00C35500">
            <w:pPr>
              <w:spacing w:line="480" w:lineRule="auto"/>
              <w:rPr>
                <w:color w:val="000000"/>
              </w:rPr>
            </w:pPr>
            <w:r w:rsidRPr="007C2B81">
              <w:rPr>
                <w:color w:val="000000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spacing w:line="480" w:lineRule="auto"/>
              <w:jc w:val="center"/>
              <w:rPr>
                <w:i/>
                <w:color w:val="000000"/>
              </w:rPr>
            </w:pPr>
            <w:r w:rsidRPr="007C2B81">
              <w:rPr>
                <w:i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spacing w:line="480" w:lineRule="auto"/>
              <w:jc w:val="center"/>
              <w:rPr>
                <w:i/>
                <w:color w:val="000000"/>
              </w:rPr>
            </w:pPr>
            <w:r w:rsidRPr="007C2B81">
              <w:rPr>
                <w:i/>
                <w:color w:val="000000"/>
              </w:rPr>
              <w:t>S.E.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spacing w:line="480" w:lineRule="auto"/>
              <w:jc w:val="center"/>
              <w:rPr>
                <w:color w:val="000000"/>
              </w:rPr>
            </w:pPr>
            <w:r w:rsidRPr="007C2B81">
              <w:rPr>
                <w:i/>
                <w:color w:val="000000"/>
              </w:rPr>
              <w:t>p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 at follow-up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2.21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0.60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</w:t>
            </w:r>
            <w:r w:rsidRPr="004423DE">
              <w:t xml:space="preserve">ays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0.19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PCL-2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2.05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0.12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PCL-3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0.002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PCL-4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2.28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0.15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PCL-5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2.17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0.06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PCL-6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2.56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0.25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PCL-7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2.19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PCL-8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0.98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Pr="007C2B81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0.51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0.95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PCL-9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PCL-10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1.89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PCL-11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PCL-12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0.13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PCL-13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2.21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0.14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0.95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PCL-14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1.93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0.17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PCL-15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1.56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0.68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PCL-16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1.71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  <w:r>
              <w:rPr>
                <w:color w:val="000000"/>
              </w:rP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0.69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>PCL-17 at follow-up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Intercept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1.85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rPr>
                <w:color w:val="000000"/>
              </w:rPr>
              <w:t>&lt;.001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conflict-related distress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0.001</w:t>
            </w:r>
            <w:r>
              <w:t>*</w:t>
            </w:r>
          </w:p>
        </w:tc>
      </w:tr>
      <w:tr w:rsidR="006D4ACF" w:rsidRPr="007C2B81" w:rsidTr="00C35500">
        <w:trPr>
          <w:trHeight w:val="533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Default="006D4ACF" w:rsidP="00C3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Baseline days</w:t>
            </w:r>
            <w:r w:rsidRPr="004423DE">
              <w:t xml:space="preserve"> of </w:t>
            </w:r>
            <w:r>
              <w:t>c</w:t>
            </w:r>
            <w:r w:rsidRPr="004423DE">
              <w:t>ontact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-0.03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ACF" w:rsidRPr="001B0294" w:rsidRDefault="006D4ACF" w:rsidP="00C35500">
            <w:pPr>
              <w:jc w:val="center"/>
              <w:rPr>
                <w:color w:val="000000"/>
              </w:rPr>
            </w:pPr>
            <w:r w:rsidRPr="001B0294">
              <w:t>0.17</w:t>
            </w:r>
          </w:p>
        </w:tc>
      </w:tr>
    </w:tbl>
    <w:p w:rsidR="006D4ACF" w:rsidRPr="007C2B81" w:rsidRDefault="006D4ACF" w:rsidP="006D4ACF"/>
    <w:p w:rsidR="006D4ACF" w:rsidRPr="009B4C90" w:rsidRDefault="006D4ACF" w:rsidP="006D4ACF">
      <w:pPr>
        <w:spacing w:line="480" w:lineRule="auto"/>
      </w:pPr>
      <w:r>
        <w:rPr>
          <w:i/>
        </w:rPr>
        <w:t xml:space="preserve">Note: </w:t>
      </w:r>
      <w:r>
        <w:t>Models include all covariates (</w:t>
      </w:r>
      <w:r w:rsidRPr="00452FEC">
        <w:t>age, sex, combat status, marital status</w:t>
      </w:r>
      <w:r>
        <w:t xml:space="preserve">, SUD, </w:t>
      </w:r>
      <w:r w:rsidRPr="00452FEC">
        <w:t>treatment site</w:t>
      </w:r>
      <w:r>
        <w:t xml:space="preserve">, treatment length, and treatment completion).  </w:t>
      </w:r>
    </w:p>
    <w:p w:rsidR="006D4ACF" w:rsidRPr="00DB4B1F" w:rsidRDefault="006D4ACF" w:rsidP="006D4ACF">
      <w:pPr>
        <w:spacing w:line="480" w:lineRule="auto"/>
      </w:pPr>
    </w:p>
    <w:p w:rsidR="00C95BCD" w:rsidRDefault="00C95BCD">
      <w:bookmarkStart w:id="0" w:name="_GoBack"/>
      <w:bookmarkEnd w:id="0"/>
    </w:p>
    <w:sectPr w:rsidR="00C95BCD" w:rsidSect="00BA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CF" w:rsidRDefault="006D4ACF" w:rsidP="006D4ACF">
      <w:r>
        <w:separator/>
      </w:r>
    </w:p>
  </w:endnote>
  <w:endnote w:type="continuationSeparator" w:id="0">
    <w:p w:rsidR="006D4ACF" w:rsidRDefault="006D4ACF" w:rsidP="006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CF" w:rsidRDefault="006D4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CF" w:rsidRDefault="006D4A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46774867a10314af0df63b6d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D4ACF" w:rsidRPr="006D4ACF" w:rsidRDefault="006D4ACF" w:rsidP="006D4ACF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6D4AC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6774867a10314af0df63b6d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 w:rsidR="006D4ACF" w:rsidRPr="006D4ACF" w:rsidRDefault="006D4ACF" w:rsidP="006D4ACF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6D4AC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CF" w:rsidRDefault="006D4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CF" w:rsidRDefault="006D4ACF" w:rsidP="006D4ACF">
      <w:r>
        <w:separator/>
      </w:r>
    </w:p>
  </w:footnote>
  <w:footnote w:type="continuationSeparator" w:id="0">
    <w:p w:rsidR="006D4ACF" w:rsidRDefault="006D4ACF" w:rsidP="006D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CF" w:rsidRDefault="006D4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CF" w:rsidRDefault="006D4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CF" w:rsidRDefault="006D4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126"/>
    <w:multiLevelType w:val="multilevel"/>
    <w:tmpl w:val="1ED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642B4"/>
    <w:multiLevelType w:val="hybridMultilevel"/>
    <w:tmpl w:val="71229F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C35F06"/>
    <w:multiLevelType w:val="multilevel"/>
    <w:tmpl w:val="72D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00B12"/>
    <w:multiLevelType w:val="hybridMultilevel"/>
    <w:tmpl w:val="64905960"/>
    <w:lvl w:ilvl="0" w:tplc="DFF2D6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0FF8"/>
    <w:multiLevelType w:val="hybridMultilevel"/>
    <w:tmpl w:val="A90E2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D75"/>
    <w:multiLevelType w:val="multilevel"/>
    <w:tmpl w:val="77FA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42F98"/>
    <w:multiLevelType w:val="hybridMultilevel"/>
    <w:tmpl w:val="33E8965E"/>
    <w:lvl w:ilvl="0" w:tplc="1C3EB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C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04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A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D238AE"/>
    <w:multiLevelType w:val="hybridMultilevel"/>
    <w:tmpl w:val="4BA2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F611C"/>
    <w:multiLevelType w:val="multilevel"/>
    <w:tmpl w:val="758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474ED"/>
    <w:multiLevelType w:val="hybridMultilevel"/>
    <w:tmpl w:val="EBBE7480"/>
    <w:lvl w:ilvl="0" w:tplc="E954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8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23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61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6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4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E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0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F"/>
    <w:rsid w:val="006D4ACF"/>
    <w:rsid w:val="00C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975DD3-8BE9-4EF5-95A6-C9586BF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4A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A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4A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A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D4ACF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ACF"/>
    <w:rPr>
      <w:rFonts w:ascii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ACF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CF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F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D4A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ACF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6D4ACF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6D4ACF"/>
  </w:style>
  <w:style w:type="character" w:styleId="Emphasis">
    <w:name w:val="Emphasis"/>
    <w:basedOn w:val="DefaultParagraphFont"/>
    <w:uiPriority w:val="20"/>
    <w:qFormat/>
    <w:rsid w:val="006D4ACF"/>
    <w:rPr>
      <w:i/>
      <w:iCs/>
    </w:rPr>
  </w:style>
  <w:style w:type="paragraph" w:customStyle="1" w:styleId="p1">
    <w:name w:val="p1"/>
    <w:basedOn w:val="Normal"/>
    <w:rsid w:val="006D4ACF"/>
    <w:rPr>
      <w:rFonts w:ascii="Helvetica" w:eastAsiaTheme="minorHAnsi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AC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D4AC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4AC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D4ACF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D4ACF"/>
    <w:pPr>
      <w:spacing w:before="100" w:beforeAutospacing="1" w:after="100" w:afterAutospacing="1"/>
    </w:pPr>
    <w:rPr>
      <w:rFonts w:eastAsiaTheme="minorHAnsi"/>
    </w:rPr>
  </w:style>
  <w:style w:type="character" w:customStyle="1" w:styleId="citation">
    <w:name w:val="citation"/>
    <w:basedOn w:val="DefaultParagraphFont"/>
    <w:rsid w:val="006D4ACF"/>
  </w:style>
  <w:style w:type="character" w:customStyle="1" w:styleId="ref-journal">
    <w:name w:val="ref-journal"/>
    <w:basedOn w:val="DefaultParagraphFont"/>
    <w:rsid w:val="006D4ACF"/>
  </w:style>
  <w:style w:type="paragraph" w:styleId="Revision">
    <w:name w:val="Revision"/>
    <w:hidden/>
    <w:uiPriority w:val="99"/>
    <w:semiHidden/>
    <w:rsid w:val="006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g-binding">
    <w:name w:val="ng-binding"/>
    <w:basedOn w:val="Normal"/>
    <w:rsid w:val="006D4ACF"/>
    <w:pPr>
      <w:spacing w:before="100" w:beforeAutospacing="1" w:after="100" w:afterAutospacing="1"/>
    </w:pPr>
  </w:style>
  <w:style w:type="character" w:customStyle="1" w:styleId="Subtitle1">
    <w:name w:val="Subtitle1"/>
    <w:basedOn w:val="DefaultParagraphFont"/>
    <w:rsid w:val="006D4ACF"/>
  </w:style>
  <w:style w:type="character" w:customStyle="1" w:styleId="meta-authors--limited">
    <w:name w:val="meta-authors--limited"/>
    <w:basedOn w:val="DefaultParagraphFont"/>
    <w:rsid w:val="006D4ACF"/>
  </w:style>
  <w:style w:type="character" w:customStyle="1" w:styleId="wi-fullname">
    <w:name w:val="wi-fullname"/>
    <w:basedOn w:val="DefaultParagraphFont"/>
    <w:rsid w:val="006D4ACF"/>
  </w:style>
  <w:style w:type="character" w:customStyle="1" w:styleId="meta-authors--remaining">
    <w:name w:val="meta-authors--remaining"/>
    <w:basedOn w:val="DefaultParagraphFont"/>
    <w:rsid w:val="006D4ACF"/>
  </w:style>
  <w:style w:type="character" w:customStyle="1" w:styleId="meta-citation-journal-name">
    <w:name w:val="meta-citation-journal-name"/>
    <w:basedOn w:val="DefaultParagraphFont"/>
    <w:rsid w:val="006D4ACF"/>
  </w:style>
  <w:style w:type="character" w:customStyle="1" w:styleId="meta-citation">
    <w:name w:val="meta-citation"/>
    <w:basedOn w:val="DefaultParagraphFont"/>
    <w:rsid w:val="006D4AC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AC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4A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D4ACF"/>
    <w:rPr>
      <w:color w:val="808080"/>
    </w:rPr>
  </w:style>
  <w:style w:type="character" w:customStyle="1" w:styleId="m3338324431093985095normalchar1">
    <w:name w:val="m_3338324431093985095normalchar1"/>
    <w:basedOn w:val="DefaultParagraphFont"/>
    <w:rsid w:val="006D4ACF"/>
  </w:style>
  <w:style w:type="paragraph" w:customStyle="1" w:styleId="Default">
    <w:name w:val="Default"/>
    <w:rsid w:val="006D4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x-doi">
    <w:name w:val="dx-doi"/>
    <w:basedOn w:val="Normal"/>
    <w:rsid w:val="006D4ACF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6D4AC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D4A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Edward</dc:creator>
  <cp:keywords/>
  <dc:description/>
  <cp:lastModifiedBy>Foster, Edward</cp:lastModifiedBy>
  <cp:revision>1</cp:revision>
  <dcterms:created xsi:type="dcterms:W3CDTF">2019-08-05T11:02:00Z</dcterms:created>
  <dcterms:modified xsi:type="dcterms:W3CDTF">2019-08-05T11:03:00Z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Edward.Foster@informa.com</vt:lpwstr>
  </property>
  <property fmtid="{D5CDD505-2E9C-101B-9397-08002B2CF9AE}" pid="5" name="MSIP_Label_181c070e-054b-4d1c-ba4c-fc70b099192e_SetDate">
    <vt:lpwstr>2019-08-05T11:03:00.0741005Z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4cbbce1d-3c57-4cf5-b890-e46ab9bdd2c0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Edward.Foster@informa.com</vt:lpwstr>
  </property>
  <property fmtid="{D5CDD505-2E9C-101B-9397-08002B2CF9AE}" pid="13" name="MSIP_Label_2bbab825-a111-45e4-86a1-18cee0005896_SetDate">
    <vt:lpwstr>2019-08-05T11:03:00.0741005Z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4cbbce1d-3c57-4cf5-b890-e46ab9bdd2c0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